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3F66" w:rsidRDefault="00EF0B0D">
      <w:pPr>
        <w:pStyle w:val="a3"/>
      </w:pPr>
      <w:r w:rsidRPr="00EF0B0D">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207pt;margin-top:2.65pt;width:37.1pt;height:43.1pt;z-index:251658240" wrapcoords="8376 419 3527 1678 1102 2726 1543 7130 220 8598 0 10485 882 13841 882 17616 5290 20551 5951 20761 9257 21390 9918 21390 12122 21390 12784 21390 16310 20551 20718 17616 20718 13841 21600 10485 21159 8179 20057 7130 20718 2936 18514 1887 13224 419 8376 419">
            <v:imagedata r:id="rId6" o:title=""/>
            <w10:wrap type="tight"/>
          </v:shape>
          <o:OLEObject Type="Embed" ProgID="CorelDRAW.Graphic.11" ShapeID="_x0000_s1029" DrawAspect="Content" ObjectID="_1638248393" r:id="rId7"/>
        </w:pict>
      </w:r>
    </w:p>
    <w:p w:rsidR="004F3F66" w:rsidRDefault="004F3F66">
      <w:pPr>
        <w:pStyle w:val="a3"/>
      </w:pPr>
    </w:p>
    <w:p w:rsidR="004F3F66" w:rsidRDefault="004F3F66">
      <w:pPr>
        <w:pStyle w:val="a3"/>
      </w:pPr>
    </w:p>
    <w:p w:rsidR="004F3F66" w:rsidRDefault="002708D3">
      <w:pPr>
        <w:jc w:val="center"/>
        <w:rPr>
          <w:b/>
          <w:sz w:val="28"/>
        </w:rPr>
      </w:pPr>
      <w:r>
        <w:rPr>
          <w:b/>
          <w:sz w:val="28"/>
        </w:rPr>
        <w:t>АДМИНИСТРАЦИЯ</w:t>
      </w:r>
      <w:r w:rsidR="004F3F66">
        <w:rPr>
          <w:b/>
          <w:sz w:val="28"/>
        </w:rPr>
        <w:t xml:space="preserve"> ЧАИНСКОГО РАЙОНА</w:t>
      </w:r>
    </w:p>
    <w:p w:rsidR="004F3F66" w:rsidRDefault="004F3F66">
      <w:pPr>
        <w:jc w:val="center"/>
        <w:rPr>
          <w:b/>
          <w:sz w:val="24"/>
        </w:rPr>
      </w:pPr>
    </w:p>
    <w:p w:rsidR="004F3F66" w:rsidRDefault="004F3F66">
      <w:pPr>
        <w:jc w:val="center"/>
        <w:rPr>
          <w:b/>
          <w:sz w:val="28"/>
        </w:rPr>
      </w:pPr>
      <w:r>
        <w:rPr>
          <w:b/>
          <w:sz w:val="28"/>
        </w:rPr>
        <w:t>ПОСТАНОВЛЕНИЕ</w:t>
      </w:r>
    </w:p>
    <w:p w:rsidR="001E722D" w:rsidRDefault="001E722D" w:rsidP="001E722D">
      <w:pPr>
        <w:jc w:val="center"/>
        <w:rPr>
          <w:sz w:val="24"/>
        </w:rPr>
      </w:pPr>
    </w:p>
    <w:tbl>
      <w:tblPr>
        <w:tblW w:w="0" w:type="auto"/>
        <w:tblLayout w:type="fixed"/>
        <w:tblLook w:val="0000"/>
      </w:tblPr>
      <w:tblGrid>
        <w:gridCol w:w="3379"/>
        <w:gridCol w:w="2541"/>
        <w:gridCol w:w="3544"/>
      </w:tblGrid>
      <w:tr w:rsidR="001E722D" w:rsidRPr="007153AA" w:rsidTr="001374A2">
        <w:tc>
          <w:tcPr>
            <w:tcW w:w="3379" w:type="dxa"/>
            <w:tcBorders>
              <w:top w:val="nil"/>
              <w:left w:val="nil"/>
              <w:bottom w:val="nil"/>
              <w:right w:val="nil"/>
            </w:tcBorders>
          </w:tcPr>
          <w:p w:rsidR="001E722D" w:rsidRPr="007153AA" w:rsidRDefault="001374A2" w:rsidP="001374A2">
            <w:pPr>
              <w:jc w:val="both"/>
              <w:rPr>
                <w:sz w:val="26"/>
                <w:szCs w:val="26"/>
              </w:rPr>
            </w:pPr>
            <w:r>
              <w:rPr>
                <w:sz w:val="26"/>
                <w:szCs w:val="26"/>
              </w:rPr>
              <w:t>25</w:t>
            </w:r>
            <w:r w:rsidR="001E722D" w:rsidRPr="007153AA">
              <w:rPr>
                <w:sz w:val="26"/>
                <w:szCs w:val="26"/>
              </w:rPr>
              <w:t>.</w:t>
            </w:r>
            <w:r w:rsidR="0048148D">
              <w:rPr>
                <w:sz w:val="26"/>
                <w:szCs w:val="26"/>
              </w:rPr>
              <w:t>1</w:t>
            </w:r>
            <w:r>
              <w:rPr>
                <w:sz w:val="26"/>
                <w:szCs w:val="26"/>
              </w:rPr>
              <w:t>1</w:t>
            </w:r>
            <w:r w:rsidR="001E722D" w:rsidRPr="007153AA">
              <w:rPr>
                <w:sz w:val="26"/>
                <w:szCs w:val="26"/>
              </w:rPr>
              <w:t>.201</w:t>
            </w:r>
            <w:r w:rsidR="0048148D">
              <w:rPr>
                <w:sz w:val="26"/>
                <w:szCs w:val="26"/>
              </w:rPr>
              <w:t>9</w:t>
            </w:r>
          </w:p>
        </w:tc>
        <w:tc>
          <w:tcPr>
            <w:tcW w:w="2541" w:type="dxa"/>
            <w:tcBorders>
              <w:top w:val="nil"/>
              <w:left w:val="nil"/>
              <w:bottom w:val="nil"/>
              <w:right w:val="nil"/>
            </w:tcBorders>
          </w:tcPr>
          <w:p w:rsidR="001E722D" w:rsidRPr="007153AA" w:rsidRDefault="001E722D" w:rsidP="000D46A6">
            <w:pPr>
              <w:jc w:val="both"/>
              <w:rPr>
                <w:sz w:val="26"/>
                <w:szCs w:val="26"/>
              </w:rPr>
            </w:pPr>
          </w:p>
        </w:tc>
        <w:tc>
          <w:tcPr>
            <w:tcW w:w="3544" w:type="dxa"/>
            <w:tcBorders>
              <w:top w:val="nil"/>
              <w:left w:val="nil"/>
              <w:bottom w:val="nil"/>
              <w:right w:val="nil"/>
            </w:tcBorders>
          </w:tcPr>
          <w:p w:rsidR="001E722D" w:rsidRPr="007153AA" w:rsidRDefault="001E722D" w:rsidP="000D46A6">
            <w:pPr>
              <w:jc w:val="right"/>
              <w:rPr>
                <w:sz w:val="26"/>
                <w:szCs w:val="26"/>
              </w:rPr>
            </w:pPr>
            <w:r w:rsidRPr="007153AA">
              <w:rPr>
                <w:sz w:val="26"/>
                <w:szCs w:val="26"/>
              </w:rPr>
              <w:t>№</w:t>
            </w:r>
            <w:r w:rsidR="001374A2">
              <w:rPr>
                <w:sz w:val="26"/>
                <w:szCs w:val="26"/>
              </w:rPr>
              <w:t xml:space="preserve"> 426</w:t>
            </w:r>
          </w:p>
        </w:tc>
      </w:tr>
    </w:tbl>
    <w:p w:rsidR="004F3F66" w:rsidRPr="00470752" w:rsidRDefault="004F3F66">
      <w:pPr>
        <w:jc w:val="center"/>
        <w:rPr>
          <w:sz w:val="28"/>
          <w:szCs w:val="28"/>
        </w:rPr>
      </w:pPr>
    </w:p>
    <w:tbl>
      <w:tblPr>
        <w:tblStyle w:val="a8"/>
        <w:tblW w:w="90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070"/>
        <w:gridCol w:w="4023"/>
      </w:tblGrid>
      <w:tr w:rsidR="00785AC1" w:rsidRPr="00785AC1" w:rsidTr="001E722D">
        <w:trPr>
          <w:trHeight w:val="1317"/>
        </w:trPr>
        <w:tc>
          <w:tcPr>
            <w:tcW w:w="5070" w:type="dxa"/>
          </w:tcPr>
          <w:p w:rsidR="00785AC1" w:rsidRPr="00785AC1" w:rsidRDefault="00785AC1" w:rsidP="0048148D">
            <w:pPr>
              <w:jc w:val="both"/>
              <w:rPr>
                <w:sz w:val="24"/>
                <w:szCs w:val="24"/>
              </w:rPr>
            </w:pPr>
            <w:r w:rsidRPr="00785AC1">
              <w:rPr>
                <w:sz w:val="24"/>
                <w:szCs w:val="24"/>
              </w:rPr>
              <w:t xml:space="preserve">Об утверждении </w:t>
            </w:r>
            <w:r w:rsidR="000B479F">
              <w:rPr>
                <w:sz w:val="24"/>
                <w:szCs w:val="24"/>
              </w:rPr>
              <w:t>ведомственной  целевой пр</w:t>
            </w:r>
            <w:r w:rsidR="000B479F">
              <w:rPr>
                <w:sz w:val="24"/>
                <w:szCs w:val="24"/>
              </w:rPr>
              <w:t>о</w:t>
            </w:r>
            <w:r w:rsidR="000B479F">
              <w:rPr>
                <w:sz w:val="24"/>
                <w:szCs w:val="24"/>
              </w:rPr>
              <w:t>граммы муниципального образования «Чаи</w:t>
            </w:r>
            <w:r w:rsidR="000B479F">
              <w:rPr>
                <w:sz w:val="24"/>
                <w:szCs w:val="24"/>
              </w:rPr>
              <w:t>н</w:t>
            </w:r>
            <w:r w:rsidR="000B479F">
              <w:rPr>
                <w:sz w:val="24"/>
                <w:szCs w:val="24"/>
              </w:rPr>
              <w:t xml:space="preserve">ский район» </w:t>
            </w:r>
            <w:r w:rsidR="000B479F" w:rsidRPr="007C1C83">
              <w:rPr>
                <w:sz w:val="24"/>
                <w:szCs w:val="24"/>
              </w:rPr>
              <w:t>«Развитие газоснабжения и газ</w:t>
            </w:r>
            <w:r w:rsidR="000B479F" w:rsidRPr="007C1C83">
              <w:rPr>
                <w:sz w:val="24"/>
                <w:szCs w:val="24"/>
              </w:rPr>
              <w:t>и</w:t>
            </w:r>
            <w:r w:rsidR="000B479F" w:rsidRPr="007C1C83">
              <w:rPr>
                <w:sz w:val="24"/>
                <w:szCs w:val="24"/>
              </w:rPr>
              <w:t>фикации Чаинского района</w:t>
            </w:r>
            <w:r w:rsidR="000B479F">
              <w:rPr>
                <w:sz w:val="24"/>
                <w:szCs w:val="24"/>
              </w:rPr>
              <w:t xml:space="preserve"> на 20</w:t>
            </w:r>
            <w:r w:rsidR="0048148D">
              <w:rPr>
                <w:sz w:val="24"/>
                <w:szCs w:val="24"/>
              </w:rPr>
              <w:t>20</w:t>
            </w:r>
            <w:r w:rsidR="000B479F">
              <w:rPr>
                <w:sz w:val="24"/>
                <w:szCs w:val="24"/>
              </w:rPr>
              <w:t>-20</w:t>
            </w:r>
            <w:r w:rsidR="0048148D">
              <w:rPr>
                <w:sz w:val="24"/>
                <w:szCs w:val="24"/>
              </w:rPr>
              <w:t>22</w:t>
            </w:r>
            <w:r w:rsidR="000B479F">
              <w:rPr>
                <w:sz w:val="24"/>
                <w:szCs w:val="24"/>
              </w:rPr>
              <w:t xml:space="preserve"> г</w:t>
            </w:r>
            <w:r w:rsidR="000B479F">
              <w:rPr>
                <w:sz w:val="24"/>
                <w:szCs w:val="24"/>
              </w:rPr>
              <w:t>о</w:t>
            </w:r>
            <w:r w:rsidR="000B479F">
              <w:rPr>
                <w:sz w:val="24"/>
                <w:szCs w:val="24"/>
              </w:rPr>
              <w:t>ды</w:t>
            </w:r>
            <w:r w:rsidR="000B479F" w:rsidRPr="007C1C83">
              <w:rPr>
                <w:sz w:val="24"/>
                <w:szCs w:val="24"/>
              </w:rPr>
              <w:t xml:space="preserve">»  </w:t>
            </w:r>
          </w:p>
        </w:tc>
        <w:tc>
          <w:tcPr>
            <w:tcW w:w="4023" w:type="dxa"/>
          </w:tcPr>
          <w:p w:rsidR="00785AC1" w:rsidRPr="00785AC1" w:rsidRDefault="00785AC1" w:rsidP="000D46A6">
            <w:pPr>
              <w:rPr>
                <w:sz w:val="24"/>
                <w:szCs w:val="24"/>
              </w:rPr>
            </w:pPr>
          </w:p>
        </w:tc>
      </w:tr>
    </w:tbl>
    <w:p w:rsidR="00785AC1" w:rsidRPr="00785AC1" w:rsidRDefault="00785AC1" w:rsidP="00785AC1">
      <w:pPr>
        <w:autoSpaceDE w:val="0"/>
        <w:autoSpaceDN w:val="0"/>
        <w:adjustRightInd w:val="0"/>
        <w:ind w:firstLine="540"/>
        <w:jc w:val="both"/>
        <w:outlineLvl w:val="1"/>
        <w:rPr>
          <w:sz w:val="24"/>
          <w:szCs w:val="24"/>
        </w:rPr>
      </w:pPr>
    </w:p>
    <w:p w:rsidR="00785AC1" w:rsidRPr="00785AC1" w:rsidRDefault="00785AC1" w:rsidP="00785AC1">
      <w:pPr>
        <w:autoSpaceDE w:val="0"/>
        <w:autoSpaceDN w:val="0"/>
        <w:adjustRightInd w:val="0"/>
        <w:ind w:firstLine="540"/>
        <w:jc w:val="both"/>
        <w:outlineLvl w:val="1"/>
        <w:rPr>
          <w:sz w:val="24"/>
          <w:szCs w:val="24"/>
        </w:rPr>
      </w:pPr>
    </w:p>
    <w:p w:rsidR="00785AC1" w:rsidRPr="00785AC1" w:rsidRDefault="00785AC1" w:rsidP="008C02B8">
      <w:pPr>
        <w:pStyle w:val="a9"/>
        <w:ind w:right="-2" w:firstLine="709"/>
        <w:jc w:val="both"/>
        <w:rPr>
          <w:sz w:val="24"/>
          <w:szCs w:val="24"/>
        </w:rPr>
      </w:pPr>
      <w:proofErr w:type="gramStart"/>
      <w:r w:rsidRPr="00785AC1">
        <w:rPr>
          <w:sz w:val="24"/>
          <w:szCs w:val="24"/>
        </w:rPr>
        <w:t>В целях создания благоприятных условий для жизни</w:t>
      </w:r>
      <w:r w:rsidR="000B479F">
        <w:rPr>
          <w:sz w:val="24"/>
          <w:szCs w:val="24"/>
        </w:rPr>
        <w:t xml:space="preserve"> населения</w:t>
      </w:r>
      <w:r w:rsidRPr="00785AC1">
        <w:rPr>
          <w:sz w:val="24"/>
          <w:szCs w:val="24"/>
        </w:rPr>
        <w:t xml:space="preserve">, руководствуясь постановлением </w:t>
      </w:r>
      <w:r w:rsidR="00057582">
        <w:rPr>
          <w:sz w:val="24"/>
          <w:szCs w:val="24"/>
        </w:rPr>
        <w:t>Администрации</w:t>
      </w:r>
      <w:r w:rsidRPr="00785AC1">
        <w:rPr>
          <w:sz w:val="24"/>
          <w:szCs w:val="24"/>
        </w:rPr>
        <w:t xml:space="preserve"> Чаинского района от 2</w:t>
      </w:r>
      <w:r w:rsidR="008C02B8">
        <w:rPr>
          <w:sz w:val="24"/>
          <w:szCs w:val="24"/>
        </w:rPr>
        <w:t>3</w:t>
      </w:r>
      <w:r w:rsidRPr="00785AC1">
        <w:rPr>
          <w:sz w:val="24"/>
          <w:szCs w:val="24"/>
        </w:rPr>
        <w:t>.0</w:t>
      </w:r>
      <w:r w:rsidR="008C02B8">
        <w:rPr>
          <w:sz w:val="24"/>
          <w:szCs w:val="24"/>
        </w:rPr>
        <w:t>9</w:t>
      </w:r>
      <w:r w:rsidRPr="00785AC1">
        <w:rPr>
          <w:sz w:val="24"/>
          <w:szCs w:val="24"/>
        </w:rPr>
        <w:t>.20</w:t>
      </w:r>
      <w:r w:rsidR="008C02B8">
        <w:rPr>
          <w:sz w:val="24"/>
          <w:szCs w:val="24"/>
        </w:rPr>
        <w:t>13</w:t>
      </w:r>
      <w:r w:rsidRPr="00785AC1">
        <w:rPr>
          <w:sz w:val="24"/>
          <w:szCs w:val="24"/>
        </w:rPr>
        <w:t xml:space="preserve"> № </w:t>
      </w:r>
      <w:r w:rsidR="008C02B8">
        <w:rPr>
          <w:sz w:val="24"/>
          <w:szCs w:val="24"/>
        </w:rPr>
        <w:t>628</w:t>
      </w:r>
      <w:r w:rsidRPr="00785AC1">
        <w:rPr>
          <w:sz w:val="24"/>
          <w:szCs w:val="24"/>
        </w:rPr>
        <w:t xml:space="preserve"> «</w:t>
      </w:r>
      <w:r w:rsidR="008C02B8" w:rsidRPr="00A853EB">
        <w:rPr>
          <w:sz w:val="24"/>
          <w:szCs w:val="24"/>
        </w:rPr>
        <w:t xml:space="preserve">Об утверждении </w:t>
      </w:r>
      <w:r w:rsidR="008C02B8">
        <w:rPr>
          <w:sz w:val="24"/>
          <w:szCs w:val="24"/>
        </w:rPr>
        <w:t>П</w:t>
      </w:r>
      <w:r w:rsidR="008C02B8" w:rsidRPr="00A853EB">
        <w:rPr>
          <w:sz w:val="24"/>
          <w:szCs w:val="24"/>
        </w:rPr>
        <w:t>о</w:t>
      </w:r>
      <w:r w:rsidR="008C02B8">
        <w:rPr>
          <w:sz w:val="24"/>
          <w:szCs w:val="24"/>
        </w:rPr>
        <w:t>рядка</w:t>
      </w:r>
      <w:r w:rsidR="008C02B8" w:rsidRPr="00A853EB">
        <w:rPr>
          <w:sz w:val="24"/>
          <w:szCs w:val="24"/>
        </w:rPr>
        <w:t xml:space="preserve"> раз</w:t>
      </w:r>
      <w:r w:rsidR="008C02B8">
        <w:rPr>
          <w:sz w:val="24"/>
          <w:szCs w:val="24"/>
        </w:rPr>
        <w:t>работки</w:t>
      </w:r>
      <w:r w:rsidR="008C02B8" w:rsidRPr="00A853EB">
        <w:rPr>
          <w:sz w:val="24"/>
          <w:szCs w:val="24"/>
        </w:rPr>
        <w:t>, утверждени</w:t>
      </w:r>
      <w:r w:rsidR="008C02B8">
        <w:rPr>
          <w:sz w:val="24"/>
          <w:szCs w:val="24"/>
        </w:rPr>
        <w:t>я</w:t>
      </w:r>
      <w:r w:rsidR="008C02B8" w:rsidRPr="00A853EB">
        <w:rPr>
          <w:sz w:val="24"/>
          <w:szCs w:val="24"/>
        </w:rPr>
        <w:t>, реализации и мониторинг</w:t>
      </w:r>
      <w:r w:rsidR="008C02B8">
        <w:rPr>
          <w:sz w:val="24"/>
          <w:szCs w:val="24"/>
        </w:rPr>
        <w:t>а</w:t>
      </w:r>
      <w:r w:rsidR="008C02B8" w:rsidRPr="00A853EB">
        <w:rPr>
          <w:sz w:val="24"/>
          <w:szCs w:val="24"/>
        </w:rPr>
        <w:t xml:space="preserve"> муниципальных ведомственных целевых программ муниципального образования «Чаинский район»</w:t>
      </w:r>
      <w:r w:rsidRPr="00785AC1">
        <w:rPr>
          <w:sz w:val="24"/>
          <w:szCs w:val="24"/>
        </w:rPr>
        <w:t>,</w:t>
      </w:r>
      <w:r w:rsidR="0048148D">
        <w:rPr>
          <w:sz w:val="24"/>
          <w:szCs w:val="24"/>
        </w:rPr>
        <w:t xml:space="preserve"> </w:t>
      </w:r>
      <w:r w:rsidR="00057582">
        <w:rPr>
          <w:sz w:val="24"/>
          <w:szCs w:val="24"/>
        </w:rPr>
        <w:t>распоряжением</w:t>
      </w:r>
      <w:r w:rsidR="0048148D">
        <w:rPr>
          <w:sz w:val="24"/>
          <w:szCs w:val="24"/>
        </w:rPr>
        <w:t xml:space="preserve"> Администрации Чаинского района от 16.07.2019 № 129-р «</w:t>
      </w:r>
      <w:r w:rsidR="00460206">
        <w:rPr>
          <w:sz w:val="24"/>
          <w:szCs w:val="24"/>
        </w:rPr>
        <w:t xml:space="preserve">О разработке проекта ведомственной  целевой программы муниципального образования «Чаинский район» </w:t>
      </w:r>
      <w:r w:rsidR="00460206" w:rsidRPr="007C1C83">
        <w:rPr>
          <w:sz w:val="24"/>
          <w:szCs w:val="24"/>
        </w:rPr>
        <w:t>«Развитие газоснабжения и газификации</w:t>
      </w:r>
      <w:r w:rsidR="00460206">
        <w:rPr>
          <w:sz w:val="24"/>
          <w:szCs w:val="24"/>
        </w:rPr>
        <w:t xml:space="preserve"> с. Подгорное</w:t>
      </w:r>
      <w:r w:rsidR="00460206" w:rsidRPr="007C1C83">
        <w:rPr>
          <w:sz w:val="24"/>
          <w:szCs w:val="24"/>
        </w:rPr>
        <w:t xml:space="preserve"> Чаинского района</w:t>
      </w:r>
      <w:r w:rsidR="00460206">
        <w:rPr>
          <w:sz w:val="24"/>
          <w:szCs w:val="24"/>
        </w:rPr>
        <w:t xml:space="preserve"> на 2020-2022 годы»,</w:t>
      </w:r>
      <w:proofErr w:type="gramEnd"/>
    </w:p>
    <w:p w:rsidR="00785AC1" w:rsidRPr="00785AC1" w:rsidRDefault="00785AC1" w:rsidP="00785AC1">
      <w:pPr>
        <w:ind w:firstLine="709"/>
        <w:jc w:val="both"/>
        <w:rPr>
          <w:sz w:val="24"/>
          <w:szCs w:val="24"/>
        </w:rPr>
      </w:pPr>
    </w:p>
    <w:p w:rsidR="00785AC1" w:rsidRPr="00785AC1" w:rsidRDefault="00785AC1" w:rsidP="00785AC1">
      <w:pPr>
        <w:ind w:firstLine="709"/>
        <w:jc w:val="both"/>
        <w:rPr>
          <w:sz w:val="24"/>
          <w:szCs w:val="24"/>
        </w:rPr>
      </w:pPr>
      <w:r w:rsidRPr="00785AC1">
        <w:rPr>
          <w:sz w:val="24"/>
          <w:szCs w:val="24"/>
        </w:rPr>
        <w:t>ПОСТАНОВЛЯЮ:</w:t>
      </w:r>
    </w:p>
    <w:p w:rsidR="00785AC1" w:rsidRPr="00785AC1" w:rsidRDefault="00785AC1" w:rsidP="00785AC1">
      <w:pPr>
        <w:ind w:firstLine="709"/>
        <w:jc w:val="both"/>
        <w:rPr>
          <w:b/>
          <w:i/>
          <w:sz w:val="24"/>
          <w:szCs w:val="24"/>
        </w:rPr>
      </w:pPr>
    </w:p>
    <w:p w:rsidR="00785AC1" w:rsidRDefault="00785AC1" w:rsidP="00785AC1">
      <w:pPr>
        <w:ind w:firstLine="709"/>
        <w:jc w:val="both"/>
        <w:rPr>
          <w:sz w:val="24"/>
          <w:szCs w:val="24"/>
        </w:rPr>
      </w:pPr>
      <w:r w:rsidRPr="00785AC1">
        <w:rPr>
          <w:sz w:val="24"/>
          <w:szCs w:val="24"/>
        </w:rPr>
        <w:t xml:space="preserve">1. Утвердить ведомственную целевую программу муниципального образования «Чаинский район» </w:t>
      </w:r>
      <w:r w:rsidR="006932F4" w:rsidRPr="007C1C83">
        <w:rPr>
          <w:sz w:val="24"/>
          <w:szCs w:val="24"/>
        </w:rPr>
        <w:t>«Развитие газоснабжения и газификации Чаинского района</w:t>
      </w:r>
      <w:r w:rsidR="006932F4">
        <w:rPr>
          <w:sz w:val="24"/>
          <w:szCs w:val="24"/>
        </w:rPr>
        <w:t xml:space="preserve"> на 20</w:t>
      </w:r>
      <w:r w:rsidR="00460206">
        <w:rPr>
          <w:sz w:val="24"/>
          <w:szCs w:val="24"/>
        </w:rPr>
        <w:t>20</w:t>
      </w:r>
      <w:r w:rsidR="006932F4">
        <w:rPr>
          <w:sz w:val="24"/>
          <w:szCs w:val="24"/>
        </w:rPr>
        <w:t>-20</w:t>
      </w:r>
      <w:r w:rsidR="00460206">
        <w:rPr>
          <w:sz w:val="24"/>
          <w:szCs w:val="24"/>
        </w:rPr>
        <w:t>22</w:t>
      </w:r>
      <w:r w:rsidR="006932F4">
        <w:rPr>
          <w:sz w:val="24"/>
          <w:szCs w:val="24"/>
        </w:rPr>
        <w:t xml:space="preserve"> годы</w:t>
      </w:r>
      <w:r w:rsidR="006932F4" w:rsidRPr="007C1C83">
        <w:rPr>
          <w:sz w:val="24"/>
          <w:szCs w:val="24"/>
        </w:rPr>
        <w:t>»</w:t>
      </w:r>
      <w:r w:rsidRPr="00785AC1">
        <w:rPr>
          <w:sz w:val="24"/>
          <w:szCs w:val="24"/>
        </w:rPr>
        <w:t>.</w:t>
      </w:r>
    </w:p>
    <w:p w:rsidR="00057582" w:rsidRPr="00785AC1" w:rsidRDefault="00057582" w:rsidP="00057582">
      <w:pPr>
        <w:ind w:firstLine="709"/>
        <w:jc w:val="both"/>
        <w:rPr>
          <w:sz w:val="24"/>
          <w:szCs w:val="24"/>
        </w:rPr>
      </w:pPr>
      <w:r>
        <w:rPr>
          <w:sz w:val="24"/>
          <w:szCs w:val="24"/>
        </w:rPr>
        <w:t>2</w:t>
      </w:r>
      <w:r w:rsidRPr="00785AC1">
        <w:rPr>
          <w:sz w:val="24"/>
          <w:szCs w:val="24"/>
        </w:rPr>
        <w:t>. Опубликовать настоящее постановление в официальном печатном издании «Официальные ведомости Чаинского района» и разместить на официальном сайте мун</w:t>
      </w:r>
      <w:r w:rsidRPr="00785AC1">
        <w:rPr>
          <w:sz w:val="24"/>
          <w:szCs w:val="24"/>
        </w:rPr>
        <w:t>и</w:t>
      </w:r>
      <w:r w:rsidRPr="00785AC1">
        <w:rPr>
          <w:sz w:val="24"/>
          <w:szCs w:val="24"/>
        </w:rPr>
        <w:t xml:space="preserve">ципального образования «Чаинский район» </w:t>
      </w:r>
      <w:r w:rsidRPr="00785AC1">
        <w:rPr>
          <w:sz w:val="24"/>
          <w:szCs w:val="24"/>
          <w:lang w:val="en-US"/>
        </w:rPr>
        <w:t>http</w:t>
      </w:r>
      <w:r w:rsidRPr="00785AC1">
        <w:rPr>
          <w:sz w:val="24"/>
          <w:szCs w:val="24"/>
        </w:rPr>
        <w:t>://</w:t>
      </w:r>
      <w:proofErr w:type="spellStart"/>
      <w:r w:rsidRPr="00785AC1">
        <w:rPr>
          <w:sz w:val="24"/>
          <w:szCs w:val="24"/>
          <w:lang w:val="en-US"/>
        </w:rPr>
        <w:t>chainsk</w:t>
      </w:r>
      <w:proofErr w:type="spellEnd"/>
      <w:r w:rsidRPr="00785AC1">
        <w:rPr>
          <w:sz w:val="24"/>
          <w:szCs w:val="24"/>
        </w:rPr>
        <w:t>.</w:t>
      </w:r>
      <w:r w:rsidRPr="00785AC1">
        <w:rPr>
          <w:sz w:val="24"/>
          <w:szCs w:val="24"/>
          <w:lang w:val="en-US"/>
        </w:rPr>
        <w:t>tom</w:t>
      </w:r>
      <w:r w:rsidRPr="00785AC1">
        <w:rPr>
          <w:sz w:val="24"/>
          <w:szCs w:val="24"/>
        </w:rPr>
        <w:t>.</w:t>
      </w:r>
      <w:proofErr w:type="spellStart"/>
      <w:r w:rsidRPr="00785AC1">
        <w:rPr>
          <w:sz w:val="24"/>
          <w:szCs w:val="24"/>
          <w:lang w:val="en-US"/>
        </w:rPr>
        <w:t>ru</w:t>
      </w:r>
      <w:proofErr w:type="spellEnd"/>
      <w:r w:rsidRPr="00785AC1">
        <w:rPr>
          <w:sz w:val="24"/>
          <w:szCs w:val="24"/>
        </w:rPr>
        <w:t xml:space="preserve">/. </w:t>
      </w:r>
    </w:p>
    <w:p w:rsidR="00785AC1" w:rsidRPr="00785AC1" w:rsidRDefault="00057582" w:rsidP="00785AC1">
      <w:pPr>
        <w:ind w:firstLine="709"/>
        <w:jc w:val="both"/>
        <w:rPr>
          <w:sz w:val="24"/>
          <w:szCs w:val="24"/>
        </w:rPr>
      </w:pPr>
      <w:r>
        <w:rPr>
          <w:sz w:val="24"/>
          <w:szCs w:val="24"/>
        </w:rPr>
        <w:t>3</w:t>
      </w:r>
      <w:r w:rsidR="00785AC1" w:rsidRPr="00785AC1">
        <w:rPr>
          <w:sz w:val="24"/>
          <w:szCs w:val="24"/>
        </w:rPr>
        <w:t xml:space="preserve">. Настоящее постановление вступает в силу </w:t>
      </w:r>
      <w:proofErr w:type="gramStart"/>
      <w:r w:rsidR="00785AC1" w:rsidRPr="00785AC1">
        <w:rPr>
          <w:sz w:val="24"/>
          <w:szCs w:val="24"/>
        </w:rPr>
        <w:t xml:space="preserve">с </w:t>
      </w:r>
      <w:r>
        <w:rPr>
          <w:sz w:val="24"/>
          <w:szCs w:val="24"/>
        </w:rPr>
        <w:t>даты</w:t>
      </w:r>
      <w:r w:rsidR="00785AC1" w:rsidRPr="00785AC1">
        <w:rPr>
          <w:sz w:val="24"/>
          <w:szCs w:val="24"/>
        </w:rPr>
        <w:t xml:space="preserve"> принятия</w:t>
      </w:r>
      <w:proofErr w:type="gramEnd"/>
      <w:r w:rsidR="00785AC1" w:rsidRPr="00785AC1">
        <w:rPr>
          <w:sz w:val="24"/>
          <w:szCs w:val="24"/>
        </w:rPr>
        <w:t>.</w:t>
      </w:r>
    </w:p>
    <w:p w:rsidR="00785AC1" w:rsidRPr="00785AC1" w:rsidRDefault="00785AC1" w:rsidP="00785AC1">
      <w:pPr>
        <w:ind w:firstLine="709"/>
        <w:jc w:val="both"/>
        <w:rPr>
          <w:sz w:val="24"/>
          <w:szCs w:val="24"/>
        </w:rPr>
      </w:pPr>
      <w:r w:rsidRPr="00785AC1">
        <w:rPr>
          <w:sz w:val="24"/>
          <w:szCs w:val="24"/>
        </w:rPr>
        <w:t>4. Контроль за исполнением настоящего постановления возложить на</w:t>
      </w:r>
      <w:proofErr w:type="gramStart"/>
      <w:r w:rsidRPr="00785AC1">
        <w:rPr>
          <w:sz w:val="24"/>
          <w:szCs w:val="24"/>
        </w:rPr>
        <w:t xml:space="preserve"> </w:t>
      </w:r>
      <w:r w:rsidR="006932F4">
        <w:rPr>
          <w:sz w:val="24"/>
          <w:szCs w:val="24"/>
        </w:rPr>
        <w:t>П</w:t>
      </w:r>
      <w:proofErr w:type="gramEnd"/>
      <w:r w:rsidR="006932F4">
        <w:rPr>
          <w:sz w:val="24"/>
          <w:szCs w:val="24"/>
        </w:rPr>
        <w:t xml:space="preserve">ервого </w:t>
      </w:r>
      <w:r w:rsidRPr="00785AC1">
        <w:rPr>
          <w:sz w:val="24"/>
          <w:szCs w:val="24"/>
        </w:rPr>
        <w:t>з</w:t>
      </w:r>
      <w:r w:rsidRPr="00785AC1">
        <w:rPr>
          <w:sz w:val="24"/>
          <w:szCs w:val="24"/>
        </w:rPr>
        <w:t>а</w:t>
      </w:r>
      <w:r w:rsidRPr="00785AC1">
        <w:rPr>
          <w:sz w:val="24"/>
          <w:szCs w:val="24"/>
        </w:rPr>
        <w:t xml:space="preserve">местителя Главы Чаинского района </w:t>
      </w:r>
      <w:r w:rsidR="006932F4">
        <w:rPr>
          <w:sz w:val="24"/>
          <w:szCs w:val="24"/>
        </w:rPr>
        <w:t>А.А. Семыкина</w:t>
      </w:r>
      <w:r w:rsidRPr="00785AC1">
        <w:rPr>
          <w:sz w:val="24"/>
          <w:szCs w:val="24"/>
        </w:rPr>
        <w:t>.</w:t>
      </w:r>
    </w:p>
    <w:p w:rsidR="00785AC1" w:rsidRPr="00785AC1" w:rsidRDefault="00785AC1" w:rsidP="00785AC1">
      <w:pPr>
        <w:ind w:firstLine="709"/>
        <w:jc w:val="both"/>
        <w:rPr>
          <w:sz w:val="24"/>
          <w:szCs w:val="24"/>
        </w:rPr>
      </w:pPr>
    </w:p>
    <w:p w:rsidR="00785AC1" w:rsidRPr="00785AC1" w:rsidRDefault="00785AC1" w:rsidP="00785AC1">
      <w:pPr>
        <w:ind w:firstLine="709"/>
        <w:jc w:val="both"/>
        <w:rPr>
          <w:sz w:val="24"/>
          <w:szCs w:val="24"/>
        </w:rPr>
      </w:pPr>
    </w:p>
    <w:p w:rsidR="00785AC1" w:rsidRPr="00785AC1" w:rsidRDefault="00785AC1" w:rsidP="00785AC1">
      <w:pPr>
        <w:ind w:firstLine="709"/>
        <w:jc w:val="both"/>
        <w:rPr>
          <w:sz w:val="24"/>
          <w:szCs w:val="24"/>
        </w:rPr>
      </w:pPr>
    </w:p>
    <w:p w:rsidR="00785AC1" w:rsidRPr="00785AC1" w:rsidRDefault="00785AC1" w:rsidP="00785AC1">
      <w:pPr>
        <w:ind w:left="708"/>
        <w:jc w:val="both"/>
        <w:rPr>
          <w:sz w:val="24"/>
          <w:szCs w:val="24"/>
        </w:rPr>
      </w:pPr>
    </w:p>
    <w:p w:rsidR="00785AC1" w:rsidRPr="00785AC1" w:rsidRDefault="00785AC1" w:rsidP="00785AC1">
      <w:pPr>
        <w:jc w:val="both"/>
        <w:rPr>
          <w:sz w:val="24"/>
          <w:szCs w:val="24"/>
        </w:rPr>
      </w:pPr>
      <w:r w:rsidRPr="00785AC1">
        <w:rPr>
          <w:sz w:val="24"/>
          <w:szCs w:val="24"/>
        </w:rPr>
        <w:t xml:space="preserve">Глава Чаинского района  </w:t>
      </w:r>
      <w:r w:rsidRPr="00785AC1">
        <w:rPr>
          <w:sz w:val="24"/>
          <w:szCs w:val="24"/>
        </w:rPr>
        <w:tab/>
      </w:r>
      <w:r w:rsidRPr="00785AC1">
        <w:rPr>
          <w:sz w:val="24"/>
          <w:szCs w:val="24"/>
        </w:rPr>
        <w:tab/>
      </w:r>
      <w:r w:rsidRPr="00785AC1">
        <w:rPr>
          <w:sz w:val="24"/>
          <w:szCs w:val="24"/>
        </w:rPr>
        <w:tab/>
        <w:t xml:space="preserve">   </w:t>
      </w:r>
      <w:r w:rsidRPr="00785AC1">
        <w:rPr>
          <w:sz w:val="24"/>
          <w:szCs w:val="24"/>
        </w:rPr>
        <w:tab/>
      </w:r>
      <w:r w:rsidRPr="00785AC1">
        <w:rPr>
          <w:sz w:val="24"/>
          <w:szCs w:val="24"/>
        </w:rPr>
        <w:tab/>
        <w:t xml:space="preserve">             </w:t>
      </w:r>
      <w:r w:rsidR="001374A2">
        <w:rPr>
          <w:sz w:val="24"/>
          <w:szCs w:val="24"/>
        </w:rPr>
        <w:t xml:space="preserve">                     </w:t>
      </w:r>
      <w:r w:rsidRPr="00785AC1">
        <w:rPr>
          <w:sz w:val="24"/>
          <w:szCs w:val="24"/>
        </w:rPr>
        <w:t>В.Н. Столяров</w:t>
      </w:r>
    </w:p>
    <w:p w:rsidR="00785AC1" w:rsidRPr="00785AC1" w:rsidRDefault="00785AC1" w:rsidP="00785AC1">
      <w:pPr>
        <w:ind w:left="708"/>
        <w:jc w:val="both"/>
        <w:rPr>
          <w:sz w:val="24"/>
          <w:szCs w:val="24"/>
        </w:rPr>
      </w:pPr>
    </w:p>
    <w:p w:rsidR="00785AC1" w:rsidRDefault="00785AC1" w:rsidP="00785AC1"/>
    <w:p w:rsidR="00785AC1" w:rsidRDefault="00785AC1" w:rsidP="00785AC1"/>
    <w:p w:rsidR="00725107" w:rsidRPr="00725107" w:rsidRDefault="00725107" w:rsidP="00725107">
      <w:pPr>
        <w:jc w:val="both"/>
        <w:rPr>
          <w:sz w:val="22"/>
          <w:szCs w:val="22"/>
        </w:rPr>
      </w:pPr>
      <w:r w:rsidRPr="00725107">
        <w:rPr>
          <w:sz w:val="22"/>
          <w:szCs w:val="22"/>
        </w:rPr>
        <w:tab/>
      </w:r>
      <w:r w:rsidRPr="00725107">
        <w:rPr>
          <w:sz w:val="22"/>
          <w:szCs w:val="22"/>
        </w:rPr>
        <w:tab/>
      </w:r>
      <w:r w:rsidRPr="00725107">
        <w:rPr>
          <w:sz w:val="22"/>
          <w:szCs w:val="22"/>
        </w:rPr>
        <w:tab/>
      </w:r>
      <w:r w:rsidRPr="00725107">
        <w:rPr>
          <w:sz w:val="22"/>
          <w:szCs w:val="22"/>
        </w:rPr>
        <w:tab/>
      </w:r>
      <w:r w:rsidRPr="00725107">
        <w:rPr>
          <w:sz w:val="22"/>
          <w:szCs w:val="22"/>
        </w:rPr>
        <w:tab/>
      </w:r>
      <w:r w:rsidRPr="00725107">
        <w:rPr>
          <w:sz w:val="22"/>
          <w:szCs w:val="22"/>
        </w:rPr>
        <w:tab/>
      </w:r>
      <w:r w:rsidRPr="00725107">
        <w:rPr>
          <w:sz w:val="22"/>
          <w:szCs w:val="22"/>
        </w:rPr>
        <w:tab/>
      </w:r>
      <w:r w:rsidRPr="00725107">
        <w:rPr>
          <w:sz w:val="22"/>
          <w:szCs w:val="22"/>
        </w:rPr>
        <w:tab/>
      </w:r>
      <w:r w:rsidRPr="00725107">
        <w:rPr>
          <w:sz w:val="22"/>
          <w:szCs w:val="22"/>
        </w:rPr>
        <w:tab/>
      </w:r>
    </w:p>
    <w:p w:rsidR="00785AC1" w:rsidRPr="00725107" w:rsidRDefault="00785AC1" w:rsidP="00785AC1">
      <w:pPr>
        <w:jc w:val="right"/>
        <w:rPr>
          <w:sz w:val="22"/>
          <w:szCs w:val="22"/>
        </w:rPr>
      </w:pPr>
    </w:p>
    <w:p w:rsidR="00785AC1" w:rsidRDefault="00785AC1" w:rsidP="00785AC1">
      <w:pPr>
        <w:jc w:val="right"/>
      </w:pPr>
    </w:p>
    <w:p w:rsidR="0084191D" w:rsidRDefault="0084191D" w:rsidP="00785AC1">
      <w:pPr>
        <w:jc w:val="right"/>
      </w:pPr>
    </w:p>
    <w:p w:rsidR="0084191D" w:rsidRDefault="0084191D" w:rsidP="00785AC1">
      <w:pPr>
        <w:jc w:val="right"/>
      </w:pPr>
    </w:p>
    <w:p w:rsidR="00725107" w:rsidRDefault="00725107" w:rsidP="00785AC1">
      <w:pPr>
        <w:jc w:val="right"/>
      </w:pPr>
    </w:p>
    <w:p w:rsidR="00725107" w:rsidRDefault="00725107" w:rsidP="00785AC1">
      <w:pPr>
        <w:jc w:val="right"/>
      </w:pPr>
    </w:p>
    <w:p w:rsidR="00785AC1" w:rsidRDefault="00785AC1" w:rsidP="00785AC1">
      <w:pPr>
        <w:jc w:val="right"/>
      </w:pPr>
    </w:p>
    <w:p w:rsidR="001374A2" w:rsidRDefault="001374A2" w:rsidP="00785AC1">
      <w:pPr>
        <w:ind w:left="5400"/>
        <w:rPr>
          <w:sz w:val="24"/>
          <w:szCs w:val="24"/>
        </w:rPr>
      </w:pPr>
    </w:p>
    <w:p w:rsidR="00785AC1" w:rsidRPr="0084191D" w:rsidRDefault="00785AC1" w:rsidP="00967813">
      <w:pPr>
        <w:ind w:left="5400"/>
        <w:jc w:val="right"/>
        <w:rPr>
          <w:sz w:val="24"/>
          <w:szCs w:val="24"/>
        </w:rPr>
      </w:pPr>
      <w:r w:rsidRPr="0084191D">
        <w:rPr>
          <w:sz w:val="24"/>
          <w:szCs w:val="24"/>
        </w:rPr>
        <w:lastRenderedPageBreak/>
        <w:t>Приложение</w:t>
      </w:r>
    </w:p>
    <w:p w:rsidR="00785AC1" w:rsidRPr="0084191D" w:rsidRDefault="00967813" w:rsidP="00967813">
      <w:pPr>
        <w:ind w:left="5400"/>
        <w:jc w:val="right"/>
        <w:rPr>
          <w:sz w:val="24"/>
          <w:szCs w:val="24"/>
        </w:rPr>
      </w:pPr>
      <w:r>
        <w:rPr>
          <w:sz w:val="24"/>
          <w:szCs w:val="24"/>
        </w:rPr>
        <w:t>к постановлению</w:t>
      </w:r>
    </w:p>
    <w:p w:rsidR="00785AC1" w:rsidRPr="0084191D" w:rsidRDefault="00785AC1" w:rsidP="00967813">
      <w:pPr>
        <w:ind w:left="5400"/>
        <w:jc w:val="right"/>
        <w:rPr>
          <w:sz w:val="24"/>
          <w:szCs w:val="24"/>
        </w:rPr>
      </w:pPr>
      <w:r w:rsidRPr="0084191D">
        <w:rPr>
          <w:sz w:val="24"/>
          <w:szCs w:val="24"/>
        </w:rPr>
        <w:t>Администрации Чаинского района</w:t>
      </w:r>
    </w:p>
    <w:p w:rsidR="00785AC1" w:rsidRPr="0084191D" w:rsidRDefault="00785AC1" w:rsidP="00967813">
      <w:pPr>
        <w:ind w:left="5400"/>
        <w:jc w:val="right"/>
        <w:rPr>
          <w:sz w:val="24"/>
          <w:szCs w:val="24"/>
        </w:rPr>
      </w:pPr>
      <w:r w:rsidRPr="0084191D">
        <w:rPr>
          <w:sz w:val="24"/>
          <w:szCs w:val="24"/>
        </w:rPr>
        <w:t xml:space="preserve">от </w:t>
      </w:r>
      <w:r w:rsidR="001374A2">
        <w:rPr>
          <w:sz w:val="24"/>
          <w:szCs w:val="24"/>
        </w:rPr>
        <w:t>25</w:t>
      </w:r>
      <w:r w:rsidRPr="0084191D">
        <w:rPr>
          <w:sz w:val="24"/>
          <w:szCs w:val="24"/>
        </w:rPr>
        <w:t>.</w:t>
      </w:r>
      <w:r w:rsidR="0084191D" w:rsidRPr="0084191D">
        <w:rPr>
          <w:sz w:val="24"/>
          <w:szCs w:val="24"/>
        </w:rPr>
        <w:t>1</w:t>
      </w:r>
      <w:r w:rsidR="001374A2">
        <w:rPr>
          <w:sz w:val="24"/>
          <w:szCs w:val="24"/>
        </w:rPr>
        <w:t>1</w:t>
      </w:r>
      <w:r w:rsidRPr="0084191D">
        <w:rPr>
          <w:sz w:val="24"/>
          <w:szCs w:val="24"/>
        </w:rPr>
        <w:t>.201</w:t>
      </w:r>
      <w:r w:rsidR="001E671A">
        <w:rPr>
          <w:sz w:val="24"/>
          <w:szCs w:val="24"/>
        </w:rPr>
        <w:t>9</w:t>
      </w:r>
      <w:r w:rsidRPr="0084191D">
        <w:rPr>
          <w:sz w:val="24"/>
          <w:szCs w:val="24"/>
        </w:rPr>
        <w:t xml:space="preserve"> № </w:t>
      </w:r>
      <w:r w:rsidR="001374A2">
        <w:rPr>
          <w:sz w:val="24"/>
          <w:szCs w:val="24"/>
        </w:rPr>
        <w:t>426</w:t>
      </w:r>
    </w:p>
    <w:p w:rsidR="00785AC1" w:rsidRPr="0084191D" w:rsidRDefault="00785AC1" w:rsidP="00785AC1">
      <w:pPr>
        <w:jc w:val="right"/>
        <w:rPr>
          <w:sz w:val="24"/>
          <w:szCs w:val="24"/>
        </w:rPr>
      </w:pPr>
    </w:p>
    <w:p w:rsidR="001374A2" w:rsidRDefault="00785AC1" w:rsidP="0084191D">
      <w:pPr>
        <w:ind w:firstLine="709"/>
        <w:jc w:val="center"/>
        <w:rPr>
          <w:b/>
          <w:sz w:val="24"/>
          <w:szCs w:val="24"/>
        </w:rPr>
      </w:pPr>
      <w:r w:rsidRPr="0084191D">
        <w:rPr>
          <w:b/>
          <w:sz w:val="24"/>
          <w:szCs w:val="24"/>
        </w:rPr>
        <w:t xml:space="preserve">Ведомственная целевая программа муниципального образования </w:t>
      </w:r>
    </w:p>
    <w:p w:rsidR="001374A2" w:rsidRDefault="00785AC1" w:rsidP="0084191D">
      <w:pPr>
        <w:ind w:firstLine="709"/>
        <w:jc w:val="center"/>
        <w:rPr>
          <w:b/>
          <w:sz w:val="24"/>
          <w:szCs w:val="24"/>
        </w:rPr>
      </w:pPr>
      <w:r w:rsidRPr="0084191D">
        <w:rPr>
          <w:b/>
          <w:sz w:val="24"/>
          <w:szCs w:val="24"/>
        </w:rPr>
        <w:t xml:space="preserve">«Чаинский район» </w:t>
      </w:r>
      <w:r w:rsidR="0084191D" w:rsidRPr="0084191D">
        <w:rPr>
          <w:b/>
          <w:sz w:val="24"/>
          <w:szCs w:val="24"/>
        </w:rPr>
        <w:t xml:space="preserve">«Развитие газоснабжения и газификации </w:t>
      </w:r>
    </w:p>
    <w:p w:rsidR="0084191D" w:rsidRPr="0084191D" w:rsidRDefault="0084191D" w:rsidP="0084191D">
      <w:pPr>
        <w:ind w:firstLine="709"/>
        <w:jc w:val="center"/>
        <w:rPr>
          <w:b/>
          <w:sz w:val="24"/>
          <w:szCs w:val="24"/>
        </w:rPr>
      </w:pPr>
      <w:r w:rsidRPr="0084191D">
        <w:rPr>
          <w:b/>
          <w:sz w:val="24"/>
          <w:szCs w:val="24"/>
        </w:rPr>
        <w:t>Чаинского района на 20</w:t>
      </w:r>
      <w:r w:rsidR="001E671A">
        <w:rPr>
          <w:b/>
          <w:sz w:val="24"/>
          <w:szCs w:val="24"/>
        </w:rPr>
        <w:t>20</w:t>
      </w:r>
      <w:r w:rsidRPr="0084191D">
        <w:rPr>
          <w:b/>
          <w:sz w:val="24"/>
          <w:szCs w:val="24"/>
        </w:rPr>
        <w:t>-20</w:t>
      </w:r>
      <w:r w:rsidR="001E671A">
        <w:rPr>
          <w:b/>
          <w:sz w:val="24"/>
          <w:szCs w:val="24"/>
        </w:rPr>
        <w:t>22</w:t>
      </w:r>
      <w:r w:rsidRPr="0084191D">
        <w:rPr>
          <w:b/>
          <w:sz w:val="24"/>
          <w:szCs w:val="24"/>
        </w:rPr>
        <w:t xml:space="preserve"> годы».</w:t>
      </w:r>
    </w:p>
    <w:p w:rsidR="00785AC1" w:rsidRPr="0084191D" w:rsidRDefault="00785AC1" w:rsidP="00785AC1">
      <w:pPr>
        <w:rPr>
          <w:sz w:val="24"/>
          <w:szCs w:val="24"/>
        </w:rPr>
      </w:pPr>
    </w:p>
    <w:p w:rsidR="00785AC1" w:rsidRPr="0084191D" w:rsidRDefault="00785AC1" w:rsidP="00785AC1">
      <w:pPr>
        <w:jc w:val="center"/>
        <w:rPr>
          <w:sz w:val="24"/>
          <w:szCs w:val="24"/>
        </w:rPr>
      </w:pPr>
      <w:r w:rsidRPr="0084191D">
        <w:rPr>
          <w:sz w:val="24"/>
          <w:szCs w:val="24"/>
        </w:rPr>
        <w:t>Паспорт</w:t>
      </w:r>
    </w:p>
    <w:p w:rsidR="00785AC1" w:rsidRPr="0084191D" w:rsidRDefault="00785AC1" w:rsidP="00785AC1">
      <w:pPr>
        <w:jc w:val="center"/>
        <w:rPr>
          <w:sz w:val="24"/>
          <w:szCs w:val="24"/>
        </w:rPr>
      </w:pPr>
      <w:r w:rsidRPr="0084191D">
        <w:rPr>
          <w:sz w:val="24"/>
          <w:szCs w:val="24"/>
        </w:rPr>
        <w:t xml:space="preserve">ведомственной  целевой программы муниципального образования «Чаинский район» </w:t>
      </w:r>
      <w:r w:rsidR="000D46A6" w:rsidRPr="000D46A6">
        <w:rPr>
          <w:sz w:val="24"/>
          <w:szCs w:val="24"/>
        </w:rPr>
        <w:t>«Развитие газоснабжения и газификации Чаинского района на 20</w:t>
      </w:r>
      <w:r w:rsidR="001E671A">
        <w:rPr>
          <w:sz w:val="24"/>
          <w:szCs w:val="24"/>
        </w:rPr>
        <w:t>20</w:t>
      </w:r>
      <w:r w:rsidR="000D46A6" w:rsidRPr="000D46A6">
        <w:rPr>
          <w:sz w:val="24"/>
          <w:szCs w:val="24"/>
        </w:rPr>
        <w:t>-20</w:t>
      </w:r>
      <w:r w:rsidR="001E671A">
        <w:rPr>
          <w:sz w:val="24"/>
          <w:szCs w:val="24"/>
        </w:rPr>
        <w:t>22</w:t>
      </w:r>
      <w:r w:rsidR="000D46A6" w:rsidRPr="000D46A6">
        <w:rPr>
          <w:sz w:val="24"/>
          <w:szCs w:val="24"/>
        </w:rPr>
        <w:t xml:space="preserve"> годы»</w:t>
      </w:r>
    </w:p>
    <w:p w:rsidR="00785AC1" w:rsidRPr="0084191D" w:rsidRDefault="00785AC1" w:rsidP="00785AC1">
      <w:pPr>
        <w:rPr>
          <w:sz w:val="24"/>
          <w:szCs w:val="24"/>
        </w:rPr>
      </w:pPr>
    </w:p>
    <w:tbl>
      <w:tblPr>
        <w:tblW w:w="9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43"/>
        <w:gridCol w:w="1257"/>
        <w:gridCol w:w="1483"/>
        <w:gridCol w:w="1145"/>
        <w:gridCol w:w="1493"/>
        <w:gridCol w:w="1268"/>
        <w:gridCol w:w="1268"/>
      </w:tblGrid>
      <w:tr w:rsidR="00785AC1" w:rsidRPr="0084191D" w:rsidTr="00501726">
        <w:trPr>
          <w:trHeight w:val="1182"/>
        </w:trPr>
        <w:tc>
          <w:tcPr>
            <w:tcW w:w="1843" w:type="dxa"/>
          </w:tcPr>
          <w:p w:rsidR="00785AC1" w:rsidRPr="0084191D" w:rsidRDefault="00785AC1" w:rsidP="000D46A6">
            <w:pPr>
              <w:rPr>
                <w:sz w:val="24"/>
                <w:szCs w:val="24"/>
              </w:rPr>
            </w:pPr>
            <w:r w:rsidRPr="0084191D">
              <w:rPr>
                <w:sz w:val="24"/>
                <w:szCs w:val="24"/>
              </w:rPr>
              <w:t>Наименование муниципальной ведомственной целевой пр</w:t>
            </w:r>
            <w:r w:rsidRPr="0084191D">
              <w:rPr>
                <w:sz w:val="24"/>
                <w:szCs w:val="24"/>
              </w:rPr>
              <w:t>о</w:t>
            </w:r>
            <w:r w:rsidRPr="0084191D">
              <w:rPr>
                <w:sz w:val="24"/>
                <w:szCs w:val="24"/>
              </w:rPr>
              <w:t xml:space="preserve">граммы </w:t>
            </w:r>
          </w:p>
        </w:tc>
        <w:tc>
          <w:tcPr>
            <w:tcW w:w="7847" w:type="dxa"/>
            <w:gridSpan w:val="6"/>
          </w:tcPr>
          <w:p w:rsidR="00785AC1" w:rsidRPr="0084191D" w:rsidRDefault="00785AC1" w:rsidP="001E671A">
            <w:pPr>
              <w:jc w:val="both"/>
              <w:rPr>
                <w:sz w:val="24"/>
                <w:szCs w:val="24"/>
              </w:rPr>
            </w:pPr>
            <w:r w:rsidRPr="0084191D">
              <w:rPr>
                <w:sz w:val="24"/>
                <w:szCs w:val="24"/>
              </w:rPr>
              <w:t>Ведомственная целевая программа муниципального образования «Чаи</w:t>
            </w:r>
            <w:r w:rsidRPr="0084191D">
              <w:rPr>
                <w:sz w:val="24"/>
                <w:szCs w:val="24"/>
              </w:rPr>
              <w:t>н</w:t>
            </w:r>
            <w:r w:rsidRPr="0084191D">
              <w:rPr>
                <w:sz w:val="24"/>
                <w:szCs w:val="24"/>
              </w:rPr>
              <w:t xml:space="preserve">ский район» </w:t>
            </w:r>
            <w:r w:rsidR="00793B5B" w:rsidRPr="000D46A6">
              <w:rPr>
                <w:sz w:val="24"/>
                <w:szCs w:val="24"/>
              </w:rPr>
              <w:t>«Развитие газоснабжения и газификации Чаинского района на 20</w:t>
            </w:r>
            <w:r w:rsidR="001E671A">
              <w:rPr>
                <w:sz w:val="24"/>
                <w:szCs w:val="24"/>
              </w:rPr>
              <w:t>20</w:t>
            </w:r>
            <w:r w:rsidR="00793B5B" w:rsidRPr="000D46A6">
              <w:rPr>
                <w:sz w:val="24"/>
                <w:szCs w:val="24"/>
              </w:rPr>
              <w:t>-20</w:t>
            </w:r>
            <w:r w:rsidR="001E671A">
              <w:rPr>
                <w:sz w:val="24"/>
                <w:szCs w:val="24"/>
              </w:rPr>
              <w:t>22</w:t>
            </w:r>
            <w:r w:rsidR="00793B5B" w:rsidRPr="000D46A6">
              <w:rPr>
                <w:sz w:val="24"/>
                <w:szCs w:val="24"/>
              </w:rPr>
              <w:t xml:space="preserve"> годы»</w:t>
            </w:r>
            <w:r w:rsidRPr="0084191D">
              <w:rPr>
                <w:sz w:val="24"/>
                <w:szCs w:val="24"/>
              </w:rPr>
              <w:t xml:space="preserve"> (далее – Программа)</w:t>
            </w:r>
          </w:p>
        </w:tc>
      </w:tr>
      <w:tr w:rsidR="00785AC1" w:rsidRPr="0084191D" w:rsidTr="00501726">
        <w:tc>
          <w:tcPr>
            <w:tcW w:w="1843" w:type="dxa"/>
          </w:tcPr>
          <w:p w:rsidR="00785AC1" w:rsidRPr="0084191D" w:rsidRDefault="00785AC1" w:rsidP="000D46A6">
            <w:pPr>
              <w:rPr>
                <w:sz w:val="24"/>
                <w:szCs w:val="24"/>
              </w:rPr>
            </w:pPr>
            <w:r w:rsidRPr="0084191D">
              <w:rPr>
                <w:sz w:val="24"/>
                <w:szCs w:val="24"/>
              </w:rPr>
              <w:t>Тип муниц</w:t>
            </w:r>
            <w:r w:rsidRPr="0084191D">
              <w:rPr>
                <w:sz w:val="24"/>
                <w:szCs w:val="24"/>
              </w:rPr>
              <w:t>и</w:t>
            </w:r>
            <w:r w:rsidRPr="0084191D">
              <w:rPr>
                <w:sz w:val="24"/>
                <w:szCs w:val="24"/>
              </w:rPr>
              <w:t>пальной ведо</w:t>
            </w:r>
            <w:r w:rsidRPr="0084191D">
              <w:rPr>
                <w:sz w:val="24"/>
                <w:szCs w:val="24"/>
              </w:rPr>
              <w:t>м</w:t>
            </w:r>
            <w:r w:rsidRPr="0084191D">
              <w:rPr>
                <w:sz w:val="24"/>
                <w:szCs w:val="24"/>
              </w:rPr>
              <w:t>ственной цел</w:t>
            </w:r>
            <w:r w:rsidRPr="0084191D">
              <w:rPr>
                <w:sz w:val="24"/>
                <w:szCs w:val="24"/>
              </w:rPr>
              <w:t>е</w:t>
            </w:r>
            <w:r w:rsidRPr="0084191D">
              <w:rPr>
                <w:sz w:val="24"/>
                <w:szCs w:val="24"/>
              </w:rPr>
              <w:t>вой программы</w:t>
            </w:r>
          </w:p>
        </w:tc>
        <w:tc>
          <w:tcPr>
            <w:tcW w:w="7847" w:type="dxa"/>
            <w:gridSpan w:val="6"/>
          </w:tcPr>
          <w:p w:rsidR="00785AC1" w:rsidRPr="0084191D" w:rsidRDefault="00785AC1" w:rsidP="000D46A6">
            <w:pPr>
              <w:rPr>
                <w:sz w:val="24"/>
                <w:szCs w:val="24"/>
              </w:rPr>
            </w:pPr>
            <w:r w:rsidRPr="0084191D">
              <w:rPr>
                <w:sz w:val="24"/>
                <w:szCs w:val="24"/>
                <w:lang w:val="en-US"/>
              </w:rPr>
              <w:t xml:space="preserve">I </w:t>
            </w:r>
            <w:r w:rsidRPr="0084191D">
              <w:rPr>
                <w:sz w:val="24"/>
                <w:szCs w:val="24"/>
              </w:rPr>
              <w:t>тип</w:t>
            </w:r>
          </w:p>
        </w:tc>
      </w:tr>
      <w:tr w:rsidR="00785AC1" w:rsidRPr="0084191D" w:rsidTr="00501726">
        <w:tc>
          <w:tcPr>
            <w:tcW w:w="1843" w:type="dxa"/>
          </w:tcPr>
          <w:p w:rsidR="00785AC1" w:rsidRPr="0084191D" w:rsidRDefault="00785AC1" w:rsidP="000D46A6">
            <w:pPr>
              <w:rPr>
                <w:sz w:val="24"/>
                <w:szCs w:val="24"/>
              </w:rPr>
            </w:pPr>
            <w:r w:rsidRPr="0084191D">
              <w:rPr>
                <w:sz w:val="24"/>
                <w:szCs w:val="24"/>
              </w:rPr>
              <w:t>Наименование субъекта бю</w:t>
            </w:r>
            <w:r w:rsidRPr="0084191D">
              <w:rPr>
                <w:sz w:val="24"/>
                <w:szCs w:val="24"/>
              </w:rPr>
              <w:t>д</w:t>
            </w:r>
            <w:r w:rsidRPr="0084191D">
              <w:rPr>
                <w:sz w:val="24"/>
                <w:szCs w:val="24"/>
              </w:rPr>
              <w:t>жетного пл</w:t>
            </w:r>
            <w:r w:rsidRPr="0084191D">
              <w:rPr>
                <w:sz w:val="24"/>
                <w:szCs w:val="24"/>
              </w:rPr>
              <w:t>а</w:t>
            </w:r>
            <w:r w:rsidRPr="0084191D">
              <w:rPr>
                <w:sz w:val="24"/>
                <w:szCs w:val="24"/>
              </w:rPr>
              <w:t>нирования</w:t>
            </w:r>
          </w:p>
        </w:tc>
        <w:tc>
          <w:tcPr>
            <w:tcW w:w="7847" w:type="dxa"/>
            <w:gridSpan w:val="6"/>
          </w:tcPr>
          <w:p w:rsidR="00785AC1" w:rsidRPr="0084191D" w:rsidRDefault="00785AC1" w:rsidP="00793B5B">
            <w:pPr>
              <w:rPr>
                <w:sz w:val="24"/>
                <w:szCs w:val="24"/>
              </w:rPr>
            </w:pPr>
            <w:r w:rsidRPr="0084191D">
              <w:rPr>
                <w:sz w:val="24"/>
                <w:szCs w:val="24"/>
              </w:rPr>
              <w:t>Администраци</w:t>
            </w:r>
            <w:r w:rsidR="00793B5B">
              <w:rPr>
                <w:sz w:val="24"/>
                <w:szCs w:val="24"/>
              </w:rPr>
              <w:t>я</w:t>
            </w:r>
            <w:r w:rsidRPr="0084191D">
              <w:rPr>
                <w:sz w:val="24"/>
                <w:szCs w:val="24"/>
              </w:rPr>
              <w:t xml:space="preserve"> Чаинского района Томской области</w:t>
            </w:r>
          </w:p>
        </w:tc>
      </w:tr>
      <w:tr w:rsidR="00785AC1" w:rsidRPr="0084191D" w:rsidTr="00501726">
        <w:tc>
          <w:tcPr>
            <w:tcW w:w="1843" w:type="dxa"/>
          </w:tcPr>
          <w:p w:rsidR="00785AC1" w:rsidRPr="0084191D" w:rsidRDefault="00785AC1" w:rsidP="000D46A6">
            <w:pPr>
              <w:rPr>
                <w:sz w:val="24"/>
                <w:szCs w:val="24"/>
              </w:rPr>
            </w:pPr>
            <w:r w:rsidRPr="0084191D">
              <w:rPr>
                <w:sz w:val="24"/>
                <w:szCs w:val="24"/>
              </w:rPr>
              <w:t>Основание для разработки Программы</w:t>
            </w:r>
          </w:p>
        </w:tc>
        <w:tc>
          <w:tcPr>
            <w:tcW w:w="7847" w:type="dxa"/>
            <w:gridSpan w:val="6"/>
          </w:tcPr>
          <w:p w:rsidR="00785AC1" w:rsidRPr="0084191D" w:rsidRDefault="00785AC1" w:rsidP="001E671A">
            <w:pPr>
              <w:jc w:val="both"/>
              <w:rPr>
                <w:sz w:val="24"/>
                <w:szCs w:val="24"/>
              </w:rPr>
            </w:pPr>
            <w:r w:rsidRPr="0084191D">
              <w:rPr>
                <w:sz w:val="24"/>
                <w:szCs w:val="24"/>
              </w:rPr>
              <w:t xml:space="preserve">Распоряжение Администрации Чаинского района от </w:t>
            </w:r>
            <w:r w:rsidR="001E671A">
              <w:rPr>
                <w:sz w:val="24"/>
                <w:szCs w:val="24"/>
              </w:rPr>
              <w:t>16</w:t>
            </w:r>
            <w:r w:rsidRPr="0084191D">
              <w:rPr>
                <w:sz w:val="24"/>
                <w:szCs w:val="24"/>
              </w:rPr>
              <w:t>.0</w:t>
            </w:r>
            <w:r w:rsidR="001E671A">
              <w:rPr>
                <w:sz w:val="24"/>
                <w:szCs w:val="24"/>
              </w:rPr>
              <w:t>7</w:t>
            </w:r>
            <w:r w:rsidRPr="0084191D">
              <w:rPr>
                <w:sz w:val="24"/>
                <w:szCs w:val="24"/>
              </w:rPr>
              <w:t>.201</w:t>
            </w:r>
            <w:r w:rsidR="001E671A">
              <w:rPr>
                <w:sz w:val="24"/>
                <w:szCs w:val="24"/>
              </w:rPr>
              <w:t>9</w:t>
            </w:r>
            <w:r w:rsidRPr="0084191D">
              <w:rPr>
                <w:sz w:val="24"/>
                <w:szCs w:val="24"/>
              </w:rPr>
              <w:t xml:space="preserve">  №</w:t>
            </w:r>
            <w:r w:rsidR="00793B5B">
              <w:rPr>
                <w:sz w:val="24"/>
                <w:szCs w:val="24"/>
              </w:rPr>
              <w:t xml:space="preserve"> 1</w:t>
            </w:r>
            <w:r w:rsidR="001E671A">
              <w:rPr>
                <w:sz w:val="24"/>
                <w:szCs w:val="24"/>
              </w:rPr>
              <w:t>2</w:t>
            </w:r>
            <w:r w:rsidR="00793B5B">
              <w:rPr>
                <w:sz w:val="24"/>
                <w:szCs w:val="24"/>
              </w:rPr>
              <w:t>9-р</w:t>
            </w:r>
            <w:r w:rsidRPr="0084191D">
              <w:rPr>
                <w:sz w:val="24"/>
                <w:szCs w:val="24"/>
              </w:rPr>
              <w:t xml:space="preserve"> «О разработке проекта ведомственной  целевой программы муниципал</w:t>
            </w:r>
            <w:r w:rsidRPr="0084191D">
              <w:rPr>
                <w:sz w:val="24"/>
                <w:szCs w:val="24"/>
              </w:rPr>
              <w:t>ь</w:t>
            </w:r>
            <w:r w:rsidRPr="0084191D">
              <w:rPr>
                <w:sz w:val="24"/>
                <w:szCs w:val="24"/>
              </w:rPr>
              <w:t xml:space="preserve">ного образования «Чаинский район» </w:t>
            </w:r>
            <w:r w:rsidR="00793B5B" w:rsidRPr="000D46A6">
              <w:rPr>
                <w:sz w:val="24"/>
                <w:szCs w:val="24"/>
              </w:rPr>
              <w:t>«Развитие газоснабжения и газиф</w:t>
            </w:r>
            <w:r w:rsidR="00793B5B" w:rsidRPr="000D46A6">
              <w:rPr>
                <w:sz w:val="24"/>
                <w:szCs w:val="24"/>
              </w:rPr>
              <w:t>и</w:t>
            </w:r>
            <w:r w:rsidR="00793B5B" w:rsidRPr="000D46A6">
              <w:rPr>
                <w:sz w:val="24"/>
                <w:szCs w:val="24"/>
              </w:rPr>
              <w:t>кации Чаинского района на 20</w:t>
            </w:r>
            <w:r w:rsidR="001E671A">
              <w:rPr>
                <w:sz w:val="24"/>
                <w:szCs w:val="24"/>
              </w:rPr>
              <w:t>20</w:t>
            </w:r>
            <w:r w:rsidR="00793B5B" w:rsidRPr="000D46A6">
              <w:rPr>
                <w:sz w:val="24"/>
                <w:szCs w:val="24"/>
              </w:rPr>
              <w:t>-20</w:t>
            </w:r>
            <w:r w:rsidR="001E671A">
              <w:rPr>
                <w:sz w:val="24"/>
                <w:szCs w:val="24"/>
              </w:rPr>
              <w:t>22</w:t>
            </w:r>
            <w:r w:rsidR="00793B5B" w:rsidRPr="000D46A6">
              <w:rPr>
                <w:sz w:val="24"/>
                <w:szCs w:val="24"/>
              </w:rPr>
              <w:t xml:space="preserve"> годы»</w:t>
            </w:r>
            <w:r w:rsidR="00793B5B" w:rsidRPr="0084191D">
              <w:rPr>
                <w:sz w:val="24"/>
                <w:szCs w:val="24"/>
              </w:rPr>
              <w:t xml:space="preserve"> </w:t>
            </w:r>
          </w:p>
        </w:tc>
      </w:tr>
      <w:tr w:rsidR="00785AC1" w:rsidRPr="0084191D" w:rsidTr="00501726">
        <w:tc>
          <w:tcPr>
            <w:tcW w:w="1843" w:type="dxa"/>
          </w:tcPr>
          <w:p w:rsidR="00785AC1" w:rsidRPr="0084191D" w:rsidRDefault="00785AC1" w:rsidP="00793B5B">
            <w:pPr>
              <w:rPr>
                <w:sz w:val="24"/>
                <w:szCs w:val="24"/>
              </w:rPr>
            </w:pPr>
            <w:r w:rsidRPr="0084191D">
              <w:rPr>
                <w:sz w:val="24"/>
                <w:szCs w:val="24"/>
              </w:rPr>
              <w:t xml:space="preserve">Разработчик Программы </w:t>
            </w:r>
          </w:p>
        </w:tc>
        <w:tc>
          <w:tcPr>
            <w:tcW w:w="7847" w:type="dxa"/>
            <w:gridSpan w:val="6"/>
          </w:tcPr>
          <w:p w:rsidR="00785AC1" w:rsidRPr="0084191D" w:rsidRDefault="00785AC1" w:rsidP="001E671A">
            <w:pPr>
              <w:jc w:val="both"/>
              <w:rPr>
                <w:sz w:val="24"/>
                <w:szCs w:val="24"/>
              </w:rPr>
            </w:pPr>
            <w:r w:rsidRPr="0084191D">
              <w:rPr>
                <w:sz w:val="24"/>
                <w:szCs w:val="24"/>
              </w:rPr>
              <w:t xml:space="preserve">Рабочая группа, созданная распоряжением Администрации Чаинского района от </w:t>
            </w:r>
            <w:r w:rsidR="001E671A">
              <w:rPr>
                <w:sz w:val="24"/>
                <w:szCs w:val="24"/>
              </w:rPr>
              <w:t>16</w:t>
            </w:r>
            <w:r w:rsidR="00793B5B" w:rsidRPr="0084191D">
              <w:rPr>
                <w:sz w:val="24"/>
                <w:szCs w:val="24"/>
              </w:rPr>
              <w:t>.0</w:t>
            </w:r>
            <w:r w:rsidR="001E671A">
              <w:rPr>
                <w:sz w:val="24"/>
                <w:szCs w:val="24"/>
              </w:rPr>
              <w:t>7</w:t>
            </w:r>
            <w:r w:rsidR="00793B5B" w:rsidRPr="0084191D">
              <w:rPr>
                <w:sz w:val="24"/>
                <w:szCs w:val="24"/>
              </w:rPr>
              <w:t>.201</w:t>
            </w:r>
            <w:r w:rsidR="001E671A">
              <w:rPr>
                <w:sz w:val="24"/>
                <w:szCs w:val="24"/>
              </w:rPr>
              <w:t>9</w:t>
            </w:r>
            <w:r w:rsidR="00793B5B" w:rsidRPr="0084191D">
              <w:rPr>
                <w:sz w:val="24"/>
                <w:szCs w:val="24"/>
              </w:rPr>
              <w:t xml:space="preserve">  №</w:t>
            </w:r>
            <w:r w:rsidR="00793B5B">
              <w:rPr>
                <w:sz w:val="24"/>
                <w:szCs w:val="24"/>
              </w:rPr>
              <w:t xml:space="preserve"> 1</w:t>
            </w:r>
            <w:r w:rsidR="001E671A">
              <w:rPr>
                <w:sz w:val="24"/>
                <w:szCs w:val="24"/>
              </w:rPr>
              <w:t>2</w:t>
            </w:r>
            <w:r w:rsidR="00793B5B">
              <w:rPr>
                <w:sz w:val="24"/>
                <w:szCs w:val="24"/>
              </w:rPr>
              <w:t>9-р</w:t>
            </w:r>
            <w:r w:rsidR="00793B5B" w:rsidRPr="0084191D">
              <w:rPr>
                <w:sz w:val="24"/>
                <w:szCs w:val="24"/>
              </w:rPr>
              <w:t xml:space="preserve"> «О разработке проекта ведомственной  ц</w:t>
            </w:r>
            <w:r w:rsidR="00793B5B" w:rsidRPr="0084191D">
              <w:rPr>
                <w:sz w:val="24"/>
                <w:szCs w:val="24"/>
              </w:rPr>
              <w:t>е</w:t>
            </w:r>
            <w:r w:rsidR="00793B5B" w:rsidRPr="0084191D">
              <w:rPr>
                <w:sz w:val="24"/>
                <w:szCs w:val="24"/>
              </w:rPr>
              <w:t xml:space="preserve">левой программы муниципального образования «Чаинский район» </w:t>
            </w:r>
            <w:r w:rsidR="00793B5B" w:rsidRPr="000D46A6">
              <w:rPr>
                <w:sz w:val="24"/>
                <w:szCs w:val="24"/>
              </w:rPr>
              <w:t>«Ра</w:t>
            </w:r>
            <w:r w:rsidR="00793B5B" w:rsidRPr="000D46A6">
              <w:rPr>
                <w:sz w:val="24"/>
                <w:szCs w:val="24"/>
              </w:rPr>
              <w:t>з</w:t>
            </w:r>
            <w:r w:rsidR="00793B5B" w:rsidRPr="000D46A6">
              <w:rPr>
                <w:sz w:val="24"/>
                <w:szCs w:val="24"/>
              </w:rPr>
              <w:t>витие газоснабжения и газификации Чаинского района на 20</w:t>
            </w:r>
            <w:r w:rsidR="001E671A">
              <w:rPr>
                <w:sz w:val="24"/>
                <w:szCs w:val="24"/>
              </w:rPr>
              <w:t>20</w:t>
            </w:r>
            <w:r w:rsidR="00793B5B" w:rsidRPr="000D46A6">
              <w:rPr>
                <w:sz w:val="24"/>
                <w:szCs w:val="24"/>
              </w:rPr>
              <w:t>-20</w:t>
            </w:r>
            <w:r w:rsidR="001E671A">
              <w:rPr>
                <w:sz w:val="24"/>
                <w:szCs w:val="24"/>
              </w:rPr>
              <w:t>22</w:t>
            </w:r>
            <w:r w:rsidR="00793B5B" w:rsidRPr="000D46A6">
              <w:rPr>
                <w:sz w:val="24"/>
                <w:szCs w:val="24"/>
              </w:rPr>
              <w:t xml:space="preserve"> г</w:t>
            </w:r>
            <w:r w:rsidR="00793B5B" w:rsidRPr="000D46A6">
              <w:rPr>
                <w:sz w:val="24"/>
                <w:szCs w:val="24"/>
              </w:rPr>
              <w:t>о</w:t>
            </w:r>
            <w:r w:rsidR="00793B5B" w:rsidRPr="000D46A6">
              <w:rPr>
                <w:sz w:val="24"/>
                <w:szCs w:val="24"/>
              </w:rPr>
              <w:t>ды»</w:t>
            </w:r>
          </w:p>
        </w:tc>
      </w:tr>
      <w:tr w:rsidR="00785AC1" w:rsidRPr="0084191D" w:rsidTr="00501726">
        <w:tc>
          <w:tcPr>
            <w:tcW w:w="1843" w:type="dxa"/>
          </w:tcPr>
          <w:p w:rsidR="00785AC1" w:rsidRPr="0084191D" w:rsidRDefault="00785AC1" w:rsidP="000D46A6">
            <w:pPr>
              <w:rPr>
                <w:sz w:val="24"/>
                <w:szCs w:val="24"/>
              </w:rPr>
            </w:pPr>
            <w:r w:rsidRPr="0084191D">
              <w:rPr>
                <w:sz w:val="24"/>
                <w:szCs w:val="24"/>
              </w:rPr>
              <w:t>Сроки реализ</w:t>
            </w:r>
            <w:r w:rsidRPr="0084191D">
              <w:rPr>
                <w:sz w:val="24"/>
                <w:szCs w:val="24"/>
              </w:rPr>
              <w:t>а</w:t>
            </w:r>
            <w:r w:rsidRPr="0084191D">
              <w:rPr>
                <w:sz w:val="24"/>
                <w:szCs w:val="24"/>
              </w:rPr>
              <w:t>ции Програ</w:t>
            </w:r>
            <w:r w:rsidRPr="0084191D">
              <w:rPr>
                <w:sz w:val="24"/>
                <w:szCs w:val="24"/>
              </w:rPr>
              <w:t>м</w:t>
            </w:r>
            <w:r w:rsidRPr="0084191D">
              <w:rPr>
                <w:sz w:val="24"/>
                <w:szCs w:val="24"/>
              </w:rPr>
              <w:t xml:space="preserve">мы </w:t>
            </w:r>
          </w:p>
        </w:tc>
        <w:tc>
          <w:tcPr>
            <w:tcW w:w="7847" w:type="dxa"/>
            <w:gridSpan w:val="6"/>
          </w:tcPr>
          <w:p w:rsidR="00785AC1" w:rsidRPr="0084191D" w:rsidRDefault="00785AC1" w:rsidP="001E671A">
            <w:pPr>
              <w:rPr>
                <w:sz w:val="24"/>
                <w:szCs w:val="24"/>
              </w:rPr>
            </w:pPr>
            <w:r w:rsidRPr="0084191D">
              <w:rPr>
                <w:sz w:val="24"/>
                <w:szCs w:val="24"/>
              </w:rPr>
              <w:t>20</w:t>
            </w:r>
            <w:r w:rsidR="001E671A">
              <w:rPr>
                <w:sz w:val="24"/>
                <w:szCs w:val="24"/>
              </w:rPr>
              <w:t>20</w:t>
            </w:r>
            <w:r w:rsidRPr="0084191D">
              <w:rPr>
                <w:sz w:val="24"/>
                <w:szCs w:val="24"/>
              </w:rPr>
              <w:t>-20</w:t>
            </w:r>
            <w:r w:rsidR="001E671A">
              <w:rPr>
                <w:sz w:val="24"/>
                <w:szCs w:val="24"/>
              </w:rPr>
              <w:t>22</w:t>
            </w:r>
            <w:r w:rsidR="00793B5B">
              <w:rPr>
                <w:sz w:val="24"/>
                <w:szCs w:val="24"/>
              </w:rPr>
              <w:t xml:space="preserve"> </w:t>
            </w:r>
            <w:r w:rsidRPr="0084191D">
              <w:rPr>
                <w:sz w:val="24"/>
                <w:szCs w:val="24"/>
              </w:rPr>
              <w:t>гг.</w:t>
            </w:r>
          </w:p>
        </w:tc>
      </w:tr>
      <w:tr w:rsidR="00785AC1" w:rsidRPr="0084191D" w:rsidTr="00501726">
        <w:tc>
          <w:tcPr>
            <w:tcW w:w="1843" w:type="dxa"/>
          </w:tcPr>
          <w:p w:rsidR="00785AC1" w:rsidRPr="0084191D" w:rsidRDefault="00785AC1" w:rsidP="000D46A6">
            <w:pPr>
              <w:rPr>
                <w:sz w:val="24"/>
                <w:szCs w:val="24"/>
              </w:rPr>
            </w:pPr>
            <w:r w:rsidRPr="0084191D">
              <w:rPr>
                <w:sz w:val="24"/>
                <w:szCs w:val="24"/>
              </w:rPr>
              <w:t>Задача субъе</w:t>
            </w:r>
            <w:r w:rsidRPr="0084191D">
              <w:rPr>
                <w:sz w:val="24"/>
                <w:szCs w:val="24"/>
              </w:rPr>
              <w:t>к</w:t>
            </w:r>
            <w:r w:rsidRPr="0084191D">
              <w:rPr>
                <w:sz w:val="24"/>
                <w:szCs w:val="24"/>
              </w:rPr>
              <w:t>та бюджетного планирования</w:t>
            </w:r>
          </w:p>
        </w:tc>
        <w:tc>
          <w:tcPr>
            <w:tcW w:w="7847" w:type="dxa"/>
            <w:gridSpan w:val="6"/>
          </w:tcPr>
          <w:p w:rsidR="00785AC1" w:rsidRPr="0084191D" w:rsidRDefault="00785AC1" w:rsidP="002505D3">
            <w:pPr>
              <w:jc w:val="both"/>
              <w:rPr>
                <w:sz w:val="24"/>
                <w:szCs w:val="24"/>
              </w:rPr>
            </w:pPr>
            <w:r w:rsidRPr="0084191D">
              <w:rPr>
                <w:sz w:val="24"/>
                <w:szCs w:val="24"/>
              </w:rPr>
              <w:t>Создание условий для</w:t>
            </w:r>
            <w:r w:rsidR="002505D3">
              <w:rPr>
                <w:sz w:val="24"/>
                <w:szCs w:val="24"/>
              </w:rPr>
              <w:t xml:space="preserve"> возможности</w:t>
            </w:r>
            <w:r w:rsidRPr="0084191D">
              <w:rPr>
                <w:sz w:val="24"/>
                <w:szCs w:val="24"/>
              </w:rPr>
              <w:t xml:space="preserve"> </w:t>
            </w:r>
            <w:r w:rsidR="002505D3">
              <w:rPr>
                <w:sz w:val="24"/>
                <w:szCs w:val="24"/>
              </w:rPr>
              <w:t>использования потребителями пр</w:t>
            </w:r>
            <w:r w:rsidR="002505D3">
              <w:rPr>
                <w:sz w:val="24"/>
                <w:szCs w:val="24"/>
              </w:rPr>
              <w:t>и</w:t>
            </w:r>
            <w:r w:rsidR="002505D3">
              <w:rPr>
                <w:sz w:val="24"/>
                <w:szCs w:val="24"/>
              </w:rPr>
              <w:t>родного газа</w:t>
            </w:r>
          </w:p>
        </w:tc>
      </w:tr>
      <w:tr w:rsidR="00785AC1" w:rsidRPr="0084191D" w:rsidTr="00501726">
        <w:tc>
          <w:tcPr>
            <w:tcW w:w="1843" w:type="dxa"/>
          </w:tcPr>
          <w:p w:rsidR="00785AC1" w:rsidRPr="0084191D" w:rsidRDefault="00785AC1" w:rsidP="000D46A6">
            <w:pPr>
              <w:rPr>
                <w:sz w:val="24"/>
                <w:szCs w:val="24"/>
              </w:rPr>
            </w:pPr>
            <w:r w:rsidRPr="0084191D">
              <w:rPr>
                <w:sz w:val="24"/>
                <w:szCs w:val="24"/>
              </w:rPr>
              <w:t>Цель програ</w:t>
            </w:r>
            <w:r w:rsidRPr="0084191D">
              <w:rPr>
                <w:sz w:val="24"/>
                <w:szCs w:val="24"/>
              </w:rPr>
              <w:t>м</w:t>
            </w:r>
            <w:r w:rsidRPr="0084191D">
              <w:rPr>
                <w:sz w:val="24"/>
                <w:szCs w:val="24"/>
              </w:rPr>
              <w:t>мы</w:t>
            </w:r>
          </w:p>
        </w:tc>
        <w:tc>
          <w:tcPr>
            <w:tcW w:w="7847" w:type="dxa"/>
            <w:gridSpan w:val="6"/>
          </w:tcPr>
          <w:p w:rsidR="00785AC1" w:rsidRPr="0084191D" w:rsidRDefault="00785AC1" w:rsidP="001E671A">
            <w:pPr>
              <w:jc w:val="both"/>
              <w:rPr>
                <w:sz w:val="24"/>
                <w:szCs w:val="24"/>
              </w:rPr>
            </w:pPr>
            <w:proofErr w:type="gramStart"/>
            <w:r w:rsidRPr="0084191D">
              <w:rPr>
                <w:sz w:val="24"/>
                <w:szCs w:val="24"/>
              </w:rPr>
              <w:t>Создание благоприятных условий для жизни</w:t>
            </w:r>
            <w:r w:rsidR="002505D3">
              <w:rPr>
                <w:sz w:val="24"/>
                <w:szCs w:val="24"/>
              </w:rPr>
              <w:t xml:space="preserve"> населения </w:t>
            </w:r>
            <w:r w:rsidRPr="0084191D">
              <w:rPr>
                <w:sz w:val="24"/>
                <w:szCs w:val="24"/>
              </w:rPr>
              <w:t xml:space="preserve">на территории </w:t>
            </w:r>
            <w:r w:rsidR="002505D3">
              <w:rPr>
                <w:sz w:val="24"/>
                <w:szCs w:val="24"/>
              </w:rPr>
              <w:t>с. Подгорное</w:t>
            </w:r>
            <w:r w:rsidR="001E671A">
              <w:rPr>
                <w:sz w:val="24"/>
                <w:szCs w:val="24"/>
              </w:rPr>
              <w:t xml:space="preserve"> </w:t>
            </w:r>
            <w:r w:rsidRPr="0084191D">
              <w:rPr>
                <w:sz w:val="24"/>
                <w:szCs w:val="24"/>
              </w:rPr>
              <w:t>Чаинского района</w:t>
            </w:r>
            <w:proofErr w:type="gramEnd"/>
          </w:p>
        </w:tc>
      </w:tr>
      <w:tr w:rsidR="00785AC1" w:rsidRPr="0084191D" w:rsidTr="00501726">
        <w:tc>
          <w:tcPr>
            <w:tcW w:w="1843" w:type="dxa"/>
          </w:tcPr>
          <w:p w:rsidR="00785AC1" w:rsidRPr="0084191D" w:rsidRDefault="00785AC1" w:rsidP="000D46A6">
            <w:pPr>
              <w:rPr>
                <w:sz w:val="24"/>
                <w:szCs w:val="24"/>
              </w:rPr>
            </w:pPr>
            <w:r w:rsidRPr="0084191D">
              <w:rPr>
                <w:sz w:val="24"/>
                <w:szCs w:val="24"/>
              </w:rPr>
              <w:t>Основные з</w:t>
            </w:r>
            <w:r w:rsidRPr="0084191D">
              <w:rPr>
                <w:sz w:val="24"/>
                <w:szCs w:val="24"/>
              </w:rPr>
              <w:t>а</w:t>
            </w:r>
            <w:r w:rsidRPr="0084191D">
              <w:rPr>
                <w:sz w:val="24"/>
                <w:szCs w:val="24"/>
              </w:rPr>
              <w:t>дачи Програ</w:t>
            </w:r>
            <w:r w:rsidRPr="0084191D">
              <w:rPr>
                <w:sz w:val="24"/>
                <w:szCs w:val="24"/>
              </w:rPr>
              <w:t>м</w:t>
            </w:r>
            <w:r w:rsidRPr="0084191D">
              <w:rPr>
                <w:sz w:val="24"/>
                <w:szCs w:val="24"/>
              </w:rPr>
              <w:t>мы</w:t>
            </w:r>
          </w:p>
        </w:tc>
        <w:tc>
          <w:tcPr>
            <w:tcW w:w="7847" w:type="dxa"/>
            <w:gridSpan w:val="6"/>
          </w:tcPr>
          <w:p w:rsidR="00EA62C9" w:rsidRDefault="00EA62C9" w:rsidP="00EA62C9">
            <w:pPr>
              <w:pStyle w:val="aa"/>
              <w:ind w:right="76"/>
              <w:jc w:val="both"/>
              <w:rPr>
                <w:rFonts w:ascii="Times New Roman" w:hAnsi="Times New Roman"/>
                <w:sz w:val="24"/>
                <w:szCs w:val="24"/>
              </w:rPr>
            </w:pPr>
            <w:r>
              <w:rPr>
                <w:rFonts w:ascii="Times New Roman" w:hAnsi="Times New Roman"/>
                <w:sz w:val="24"/>
                <w:szCs w:val="24"/>
              </w:rPr>
              <w:t>1. Ор</w:t>
            </w:r>
            <w:r w:rsidRPr="005F5463">
              <w:rPr>
                <w:rFonts w:ascii="Times New Roman" w:hAnsi="Times New Roman"/>
                <w:sz w:val="24"/>
                <w:szCs w:val="24"/>
              </w:rPr>
              <w:t>ганизация строительства газораспределительных сетей</w:t>
            </w:r>
            <w:r>
              <w:rPr>
                <w:rFonts w:ascii="Times New Roman" w:hAnsi="Times New Roman"/>
                <w:sz w:val="24"/>
                <w:szCs w:val="24"/>
              </w:rPr>
              <w:t>;</w:t>
            </w:r>
          </w:p>
          <w:p w:rsidR="00EA62C9" w:rsidRDefault="001E671A" w:rsidP="00EA62C9">
            <w:pPr>
              <w:pStyle w:val="aa"/>
              <w:ind w:right="76"/>
              <w:jc w:val="both"/>
              <w:rPr>
                <w:rFonts w:ascii="Times New Roman" w:hAnsi="Times New Roman"/>
                <w:sz w:val="24"/>
                <w:szCs w:val="24"/>
              </w:rPr>
            </w:pPr>
            <w:r>
              <w:rPr>
                <w:rFonts w:ascii="Times New Roman" w:hAnsi="Times New Roman"/>
                <w:sz w:val="24"/>
                <w:szCs w:val="24"/>
              </w:rPr>
              <w:t>2</w:t>
            </w:r>
            <w:r w:rsidR="00EA62C9">
              <w:rPr>
                <w:rFonts w:ascii="Times New Roman" w:hAnsi="Times New Roman"/>
                <w:sz w:val="24"/>
                <w:szCs w:val="24"/>
              </w:rPr>
              <w:t xml:space="preserve">. </w:t>
            </w:r>
            <w:r w:rsidR="00EA62C9" w:rsidRPr="005F5463">
              <w:rPr>
                <w:rFonts w:ascii="Times New Roman" w:hAnsi="Times New Roman"/>
                <w:sz w:val="24"/>
                <w:szCs w:val="24"/>
              </w:rPr>
              <w:t>Улучшение условий жизни населения с максимальным  использован</w:t>
            </w:r>
            <w:r w:rsidR="00EA62C9" w:rsidRPr="005F5463">
              <w:rPr>
                <w:rFonts w:ascii="Times New Roman" w:hAnsi="Times New Roman"/>
                <w:sz w:val="24"/>
                <w:szCs w:val="24"/>
              </w:rPr>
              <w:t>и</w:t>
            </w:r>
            <w:r w:rsidR="00EA62C9" w:rsidRPr="005F5463">
              <w:rPr>
                <w:rFonts w:ascii="Times New Roman" w:hAnsi="Times New Roman"/>
                <w:sz w:val="24"/>
                <w:szCs w:val="24"/>
              </w:rPr>
              <w:t>ем существующей системы распределительных газопроводов, а также на основе вновь построенных газораспределительных сетей</w:t>
            </w:r>
            <w:r w:rsidR="00EA62C9">
              <w:rPr>
                <w:rFonts w:ascii="Times New Roman" w:hAnsi="Times New Roman"/>
                <w:sz w:val="24"/>
                <w:szCs w:val="24"/>
              </w:rPr>
              <w:t>;</w:t>
            </w:r>
            <w:r w:rsidR="00EA62C9" w:rsidRPr="005F5463">
              <w:rPr>
                <w:rFonts w:ascii="Times New Roman" w:hAnsi="Times New Roman"/>
                <w:sz w:val="24"/>
                <w:szCs w:val="24"/>
              </w:rPr>
              <w:t xml:space="preserve"> </w:t>
            </w:r>
          </w:p>
          <w:p w:rsidR="00EA62C9" w:rsidRDefault="001E671A" w:rsidP="00EA62C9">
            <w:pPr>
              <w:pStyle w:val="aa"/>
              <w:ind w:right="76"/>
              <w:jc w:val="both"/>
              <w:rPr>
                <w:rFonts w:ascii="Times New Roman" w:hAnsi="Times New Roman"/>
                <w:sz w:val="24"/>
                <w:szCs w:val="24"/>
              </w:rPr>
            </w:pPr>
            <w:r>
              <w:rPr>
                <w:rFonts w:ascii="Times New Roman" w:hAnsi="Times New Roman"/>
                <w:sz w:val="24"/>
                <w:szCs w:val="24"/>
              </w:rPr>
              <w:t>3</w:t>
            </w:r>
            <w:r w:rsidR="00EA62C9">
              <w:rPr>
                <w:rFonts w:ascii="Times New Roman" w:hAnsi="Times New Roman"/>
                <w:sz w:val="24"/>
                <w:szCs w:val="24"/>
              </w:rPr>
              <w:t>. Повышение уровня газификации жилого фонда;</w:t>
            </w:r>
          </w:p>
          <w:p w:rsidR="00785AC1" w:rsidRPr="0084191D" w:rsidRDefault="001E671A" w:rsidP="001E671A">
            <w:pPr>
              <w:pStyle w:val="aa"/>
              <w:ind w:right="76"/>
              <w:jc w:val="both"/>
              <w:rPr>
                <w:sz w:val="24"/>
                <w:szCs w:val="24"/>
              </w:rPr>
            </w:pPr>
            <w:r>
              <w:rPr>
                <w:rFonts w:ascii="Times New Roman" w:hAnsi="Times New Roman"/>
                <w:sz w:val="24"/>
                <w:szCs w:val="24"/>
              </w:rPr>
              <w:t>4</w:t>
            </w:r>
            <w:r w:rsidR="00EA62C9">
              <w:rPr>
                <w:rFonts w:ascii="Times New Roman" w:hAnsi="Times New Roman"/>
                <w:sz w:val="24"/>
                <w:szCs w:val="24"/>
              </w:rPr>
              <w:t xml:space="preserve">. </w:t>
            </w:r>
            <w:r w:rsidR="00EA62C9" w:rsidRPr="005F5463">
              <w:rPr>
                <w:rFonts w:ascii="Times New Roman" w:hAnsi="Times New Roman"/>
                <w:sz w:val="24"/>
                <w:szCs w:val="24"/>
              </w:rPr>
              <w:t xml:space="preserve">Создание условий для перевода котельных, применяющих  в качестве топлива </w:t>
            </w:r>
            <w:r w:rsidR="00EA62C9">
              <w:rPr>
                <w:rFonts w:ascii="Times New Roman" w:hAnsi="Times New Roman"/>
                <w:sz w:val="24"/>
                <w:szCs w:val="24"/>
              </w:rPr>
              <w:t>нефть</w:t>
            </w:r>
            <w:r w:rsidR="00EA62C9" w:rsidRPr="005F5463">
              <w:rPr>
                <w:rFonts w:ascii="Times New Roman" w:hAnsi="Times New Roman"/>
                <w:sz w:val="24"/>
                <w:szCs w:val="24"/>
              </w:rPr>
              <w:t>, уголь и печное бытовое топливо, на природный газ</w:t>
            </w:r>
            <w:r w:rsidR="00EA62C9">
              <w:rPr>
                <w:rFonts w:ascii="Times New Roman" w:hAnsi="Times New Roman"/>
                <w:sz w:val="24"/>
                <w:szCs w:val="24"/>
              </w:rPr>
              <w:t xml:space="preserve">.  </w:t>
            </w:r>
          </w:p>
        </w:tc>
      </w:tr>
      <w:tr w:rsidR="00785AC1" w:rsidRPr="0084191D" w:rsidTr="00501726">
        <w:tc>
          <w:tcPr>
            <w:tcW w:w="1843" w:type="dxa"/>
          </w:tcPr>
          <w:p w:rsidR="00785AC1" w:rsidRPr="0084191D" w:rsidRDefault="00785AC1" w:rsidP="000D46A6">
            <w:pPr>
              <w:rPr>
                <w:sz w:val="24"/>
                <w:szCs w:val="24"/>
              </w:rPr>
            </w:pPr>
            <w:r w:rsidRPr="0084191D">
              <w:rPr>
                <w:sz w:val="24"/>
                <w:szCs w:val="24"/>
              </w:rPr>
              <w:t>Перечень Пр</w:t>
            </w:r>
            <w:r w:rsidRPr="0084191D">
              <w:rPr>
                <w:sz w:val="24"/>
                <w:szCs w:val="24"/>
              </w:rPr>
              <w:t>о</w:t>
            </w:r>
            <w:r w:rsidRPr="0084191D">
              <w:rPr>
                <w:sz w:val="24"/>
                <w:szCs w:val="24"/>
              </w:rPr>
              <w:t>граммных м</w:t>
            </w:r>
            <w:r w:rsidRPr="0084191D">
              <w:rPr>
                <w:sz w:val="24"/>
                <w:szCs w:val="24"/>
              </w:rPr>
              <w:t>е</w:t>
            </w:r>
            <w:r w:rsidRPr="0084191D">
              <w:rPr>
                <w:sz w:val="24"/>
                <w:szCs w:val="24"/>
              </w:rPr>
              <w:lastRenderedPageBreak/>
              <w:t>роприятий</w:t>
            </w:r>
          </w:p>
        </w:tc>
        <w:tc>
          <w:tcPr>
            <w:tcW w:w="7847" w:type="dxa"/>
            <w:gridSpan w:val="6"/>
          </w:tcPr>
          <w:p w:rsidR="00785AC1" w:rsidRPr="0084191D" w:rsidRDefault="004B7E5C" w:rsidP="000D46A6">
            <w:pPr>
              <w:jc w:val="both"/>
              <w:rPr>
                <w:sz w:val="24"/>
                <w:szCs w:val="24"/>
              </w:rPr>
            </w:pPr>
            <w:proofErr w:type="gramStart"/>
            <w:r>
              <w:rPr>
                <w:sz w:val="24"/>
                <w:szCs w:val="24"/>
              </w:rPr>
              <w:lastRenderedPageBreak/>
              <w:t>Приведён</w:t>
            </w:r>
            <w:proofErr w:type="gramEnd"/>
            <w:r>
              <w:rPr>
                <w:sz w:val="24"/>
                <w:szCs w:val="24"/>
              </w:rPr>
              <w:t xml:space="preserve"> в приложении №2</w:t>
            </w:r>
          </w:p>
        </w:tc>
      </w:tr>
      <w:tr w:rsidR="00501726" w:rsidRPr="0084191D" w:rsidTr="00501726">
        <w:tc>
          <w:tcPr>
            <w:tcW w:w="1843" w:type="dxa"/>
            <w:vMerge w:val="restart"/>
          </w:tcPr>
          <w:p w:rsidR="00501726" w:rsidRPr="0084191D" w:rsidRDefault="00501726" w:rsidP="00E378C7">
            <w:pPr>
              <w:rPr>
                <w:sz w:val="24"/>
                <w:szCs w:val="24"/>
              </w:rPr>
            </w:pPr>
            <w:r w:rsidRPr="0084191D">
              <w:rPr>
                <w:sz w:val="24"/>
                <w:szCs w:val="24"/>
              </w:rPr>
              <w:lastRenderedPageBreak/>
              <w:t>Объём</w:t>
            </w:r>
            <w:r>
              <w:rPr>
                <w:sz w:val="24"/>
                <w:szCs w:val="24"/>
              </w:rPr>
              <w:t xml:space="preserve"> расх</w:t>
            </w:r>
            <w:r>
              <w:rPr>
                <w:sz w:val="24"/>
                <w:szCs w:val="24"/>
              </w:rPr>
              <w:t>о</w:t>
            </w:r>
            <w:r>
              <w:rPr>
                <w:sz w:val="24"/>
                <w:szCs w:val="24"/>
              </w:rPr>
              <w:t>дов местного бюджета на реализацию</w:t>
            </w:r>
            <w:r w:rsidRPr="0084191D">
              <w:rPr>
                <w:sz w:val="24"/>
                <w:szCs w:val="24"/>
              </w:rPr>
              <w:t xml:space="preserve"> Программы</w:t>
            </w:r>
          </w:p>
        </w:tc>
        <w:tc>
          <w:tcPr>
            <w:tcW w:w="7847" w:type="dxa"/>
            <w:gridSpan w:val="6"/>
          </w:tcPr>
          <w:p w:rsidR="00501726" w:rsidRPr="0084191D" w:rsidRDefault="00501726" w:rsidP="001E671A">
            <w:pPr>
              <w:jc w:val="both"/>
              <w:rPr>
                <w:sz w:val="24"/>
                <w:szCs w:val="24"/>
              </w:rPr>
            </w:pPr>
            <w:r w:rsidRPr="0084191D">
              <w:rPr>
                <w:sz w:val="24"/>
                <w:szCs w:val="24"/>
              </w:rPr>
              <w:t xml:space="preserve">Общий объем финансирования  &lt;*&gt; </w:t>
            </w:r>
            <w:r>
              <w:rPr>
                <w:sz w:val="24"/>
                <w:szCs w:val="24"/>
              </w:rPr>
              <w:t>301796,7</w:t>
            </w:r>
            <w:r w:rsidRPr="0084191D">
              <w:rPr>
                <w:sz w:val="24"/>
                <w:szCs w:val="24"/>
              </w:rPr>
              <w:t xml:space="preserve"> (тыс. руб.), в т.ч. по годам реализации:</w:t>
            </w:r>
          </w:p>
        </w:tc>
      </w:tr>
      <w:tr w:rsidR="00501726" w:rsidRPr="0084191D" w:rsidTr="00501726">
        <w:tc>
          <w:tcPr>
            <w:tcW w:w="1843" w:type="dxa"/>
            <w:vMerge/>
          </w:tcPr>
          <w:p w:rsidR="00501726" w:rsidRPr="0084191D" w:rsidRDefault="00501726" w:rsidP="000D46A6">
            <w:pPr>
              <w:rPr>
                <w:sz w:val="24"/>
                <w:szCs w:val="24"/>
              </w:rPr>
            </w:pPr>
          </w:p>
        </w:tc>
        <w:tc>
          <w:tcPr>
            <w:tcW w:w="3818" w:type="dxa"/>
            <w:gridSpan w:val="3"/>
            <w:shd w:val="clear" w:color="auto" w:fill="auto"/>
          </w:tcPr>
          <w:p w:rsidR="00501726" w:rsidRPr="0084191D" w:rsidRDefault="00501726" w:rsidP="000D46A6">
            <w:pPr>
              <w:jc w:val="center"/>
              <w:rPr>
                <w:sz w:val="24"/>
                <w:szCs w:val="24"/>
              </w:rPr>
            </w:pPr>
            <w:r>
              <w:rPr>
                <w:sz w:val="24"/>
                <w:szCs w:val="24"/>
              </w:rPr>
              <w:t>Код бюджетной классификации</w:t>
            </w:r>
          </w:p>
        </w:tc>
        <w:tc>
          <w:tcPr>
            <w:tcW w:w="1493" w:type="dxa"/>
            <w:vMerge w:val="restart"/>
            <w:shd w:val="clear" w:color="auto" w:fill="auto"/>
          </w:tcPr>
          <w:p w:rsidR="00501726" w:rsidRPr="0084191D" w:rsidRDefault="00501726" w:rsidP="001E671A">
            <w:pPr>
              <w:jc w:val="center"/>
              <w:rPr>
                <w:sz w:val="24"/>
                <w:szCs w:val="24"/>
              </w:rPr>
            </w:pPr>
            <w:r>
              <w:rPr>
                <w:sz w:val="24"/>
                <w:szCs w:val="24"/>
              </w:rPr>
              <w:t>Очередной финансовый год (2020 г.)</w:t>
            </w:r>
          </w:p>
        </w:tc>
        <w:tc>
          <w:tcPr>
            <w:tcW w:w="1268" w:type="dxa"/>
            <w:vMerge w:val="restart"/>
            <w:shd w:val="clear" w:color="auto" w:fill="auto"/>
          </w:tcPr>
          <w:p w:rsidR="00501726" w:rsidRPr="0084191D" w:rsidRDefault="00501726" w:rsidP="001E671A">
            <w:pPr>
              <w:jc w:val="center"/>
              <w:rPr>
                <w:sz w:val="24"/>
                <w:szCs w:val="24"/>
              </w:rPr>
            </w:pPr>
            <w:r>
              <w:rPr>
                <w:sz w:val="24"/>
                <w:szCs w:val="24"/>
              </w:rPr>
              <w:t>Плановый год (2021 г.)</w:t>
            </w:r>
          </w:p>
        </w:tc>
        <w:tc>
          <w:tcPr>
            <w:tcW w:w="1268" w:type="dxa"/>
            <w:vMerge w:val="restart"/>
            <w:shd w:val="clear" w:color="auto" w:fill="auto"/>
          </w:tcPr>
          <w:p w:rsidR="00501726" w:rsidRPr="0084191D" w:rsidRDefault="00501726" w:rsidP="001E671A">
            <w:pPr>
              <w:jc w:val="center"/>
              <w:rPr>
                <w:sz w:val="24"/>
                <w:szCs w:val="24"/>
              </w:rPr>
            </w:pPr>
            <w:r>
              <w:rPr>
                <w:sz w:val="24"/>
                <w:szCs w:val="24"/>
              </w:rPr>
              <w:t>Плановый год (2022 г.)</w:t>
            </w:r>
          </w:p>
        </w:tc>
      </w:tr>
      <w:tr w:rsidR="00501726" w:rsidRPr="0084191D" w:rsidTr="00501726">
        <w:tc>
          <w:tcPr>
            <w:tcW w:w="1843" w:type="dxa"/>
            <w:vMerge/>
          </w:tcPr>
          <w:p w:rsidR="00501726" w:rsidRPr="0084191D" w:rsidRDefault="00501726" w:rsidP="000D46A6">
            <w:pPr>
              <w:rPr>
                <w:sz w:val="24"/>
                <w:szCs w:val="24"/>
              </w:rPr>
            </w:pPr>
          </w:p>
        </w:tc>
        <w:tc>
          <w:tcPr>
            <w:tcW w:w="1257" w:type="dxa"/>
            <w:shd w:val="clear" w:color="auto" w:fill="auto"/>
          </w:tcPr>
          <w:p w:rsidR="00501726" w:rsidRPr="0084191D" w:rsidRDefault="00501726" w:rsidP="000D46A6">
            <w:pPr>
              <w:rPr>
                <w:sz w:val="24"/>
                <w:szCs w:val="24"/>
              </w:rPr>
            </w:pPr>
            <w:r>
              <w:rPr>
                <w:sz w:val="24"/>
                <w:szCs w:val="24"/>
              </w:rPr>
              <w:t>Раздел, подраздел</w:t>
            </w:r>
          </w:p>
        </w:tc>
        <w:tc>
          <w:tcPr>
            <w:tcW w:w="1416" w:type="dxa"/>
            <w:shd w:val="clear" w:color="auto" w:fill="auto"/>
          </w:tcPr>
          <w:p w:rsidR="00501726" w:rsidRPr="0084191D" w:rsidRDefault="00501726" w:rsidP="000D46A6">
            <w:pPr>
              <w:rPr>
                <w:sz w:val="24"/>
                <w:szCs w:val="24"/>
              </w:rPr>
            </w:pPr>
            <w:r>
              <w:rPr>
                <w:sz w:val="24"/>
                <w:szCs w:val="24"/>
              </w:rPr>
              <w:t>Целевая статья</w:t>
            </w:r>
          </w:p>
        </w:tc>
        <w:tc>
          <w:tcPr>
            <w:tcW w:w="1145" w:type="dxa"/>
            <w:shd w:val="clear" w:color="auto" w:fill="auto"/>
          </w:tcPr>
          <w:p w:rsidR="00501726" w:rsidRPr="0084191D" w:rsidRDefault="00501726" w:rsidP="000D46A6">
            <w:pPr>
              <w:rPr>
                <w:sz w:val="24"/>
                <w:szCs w:val="24"/>
              </w:rPr>
            </w:pPr>
            <w:r>
              <w:rPr>
                <w:sz w:val="24"/>
                <w:szCs w:val="24"/>
              </w:rPr>
              <w:t>Вид ра</w:t>
            </w:r>
            <w:r>
              <w:rPr>
                <w:sz w:val="24"/>
                <w:szCs w:val="24"/>
              </w:rPr>
              <w:t>с</w:t>
            </w:r>
            <w:r>
              <w:rPr>
                <w:sz w:val="24"/>
                <w:szCs w:val="24"/>
              </w:rPr>
              <w:t>ходов</w:t>
            </w:r>
          </w:p>
        </w:tc>
        <w:tc>
          <w:tcPr>
            <w:tcW w:w="1493" w:type="dxa"/>
            <w:vMerge/>
            <w:shd w:val="clear" w:color="auto" w:fill="auto"/>
          </w:tcPr>
          <w:p w:rsidR="00501726" w:rsidRPr="0084191D" w:rsidRDefault="00501726" w:rsidP="000D46A6">
            <w:pPr>
              <w:rPr>
                <w:sz w:val="24"/>
                <w:szCs w:val="24"/>
              </w:rPr>
            </w:pPr>
          </w:p>
        </w:tc>
        <w:tc>
          <w:tcPr>
            <w:tcW w:w="1268" w:type="dxa"/>
            <w:vMerge/>
            <w:shd w:val="clear" w:color="auto" w:fill="auto"/>
          </w:tcPr>
          <w:p w:rsidR="00501726" w:rsidRPr="0084191D" w:rsidRDefault="00501726" w:rsidP="000D46A6">
            <w:pPr>
              <w:rPr>
                <w:sz w:val="24"/>
                <w:szCs w:val="24"/>
              </w:rPr>
            </w:pPr>
          </w:p>
        </w:tc>
        <w:tc>
          <w:tcPr>
            <w:tcW w:w="1268" w:type="dxa"/>
            <w:vMerge/>
            <w:shd w:val="clear" w:color="auto" w:fill="auto"/>
          </w:tcPr>
          <w:p w:rsidR="00501726" w:rsidRPr="0084191D" w:rsidRDefault="00501726" w:rsidP="000D46A6">
            <w:pPr>
              <w:rPr>
                <w:sz w:val="24"/>
                <w:szCs w:val="24"/>
              </w:rPr>
            </w:pPr>
          </w:p>
        </w:tc>
      </w:tr>
      <w:tr w:rsidR="00501726" w:rsidRPr="0084191D" w:rsidTr="00501726">
        <w:trPr>
          <w:trHeight w:val="227"/>
        </w:trPr>
        <w:tc>
          <w:tcPr>
            <w:tcW w:w="1843" w:type="dxa"/>
            <w:vMerge/>
          </w:tcPr>
          <w:p w:rsidR="00501726" w:rsidRPr="0084191D" w:rsidRDefault="00501726" w:rsidP="000D46A6">
            <w:pPr>
              <w:rPr>
                <w:sz w:val="24"/>
                <w:szCs w:val="24"/>
              </w:rPr>
            </w:pPr>
          </w:p>
        </w:tc>
        <w:tc>
          <w:tcPr>
            <w:tcW w:w="1257" w:type="dxa"/>
            <w:shd w:val="clear" w:color="auto" w:fill="auto"/>
          </w:tcPr>
          <w:p w:rsidR="00501726" w:rsidRPr="0084191D" w:rsidRDefault="00501726" w:rsidP="00160D24">
            <w:pPr>
              <w:jc w:val="center"/>
              <w:rPr>
                <w:sz w:val="24"/>
                <w:szCs w:val="24"/>
              </w:rPr>
            </w:pPr>
            <w:r>
              <w:rPr>
                <w:sz w:val="24"/>
                <w:szCs w:val="24"/>
              </w:rPr>
              <w:t>1</w:t>
            </w:r>
          </w:p>
        </w:tc>
        <w:tc>
          <w:tcPr>
            <w:tcW w:w="1416" w:type="dxa"/>
            <w:shd w:val="clear" w:color="auto" w:fill="auto"/>
          </w:tcPr>
          <w:p w:rsidR="00501726" w:rsidRPr="0084191D" w:rsidRDefault="00501726" w:rsidP="00160D24">
            <w:pPr>
              <w:jc w:val="center"/>
              <w:rPr>
                <w:sz w:val="24"/>
                <w:szCs w:val="24"/>
              </w:rPr>
            </w:pPr>
            <w:r>
              <w:rPr>
                <w:sz w:val="24"/>
                <w:szCs w:val="24"/>
              </w:rPr>
              <w:t>2</w:t>
            </w:r>
          </w:p>
        </w:tc>
        <w:tc>
          <w:tcPr>
            <w:tcW w:w="1145" w:type="dxa"/>
            <w:shd w:val="clear" w:color="auto" w:fill="auto"/>
          </w:tcPr>
          <w:p w:rsidR="00501726" w:rsidRPr="0084191D" w:rsidRDefault="00501726" w:rsidP="00160D24">
            <w:pPr>
              <w:jc w:val="center"/>
              <w:rPr>
                <w:sz w:val="24"/>
                <w:szCs w:val="24"/>
              </w:rPr>
            </w:pPr>
            <w:r>
              <w:rPr>
                <w:sz w:val="24"/>
                <w:szCs w:val="24"/>
              </w:rPr>
              <w:t>3</w:t>
            </w:r>
          </w:p>
        </w:tc>
        <w:tc>
          <w:tcPr>
            <w:tcW w:w="1493" w:type="dxa"/>
            <w:shd w:val="clear" w:color="auto" w:fill="auto"/>
          </w:tcPr>
          <w:p w:rsidR="00501726" w:rsidRPr="0084191D" w:rsidRDefault="00501726" w:rsidP="00160D24">
            <w:pPr>
              <w:jc w:val="center"/>
              <w:rPr>
                <w:sz w:val="24"/>
                <w:szCs w:val="24"/>
              </w:rPr>
            </w:pPr>
            <w:r>
              <w:rPr>
                <w:sz w:val="24"/>
                <w:szCs w:val="24"/>
              </w:rPr>
              <w:t>4</w:t>
            </w:r>
          </w:p>
        </w:tc>
        <w:tc>
          <w:tcPr>
            <w:tcW w:w="1268" w:type="dxa"/>
            <w:shd w:val="clear" w:color="auto" w:fill="auto"/>
          </w:tcPr>
          <w:p w:rsidR="00501726" w:rsidRPr="0084191D" w:rsidRDefault="00501726" w:rsidP="00160D24">
            <w:pPr>
              <w:jc w:val="center"/>
              <w:rPr>
                <w:sz w:val="24"/>
                <w:szCs w:val="24"/>
              </w:rPr>
            </w:pPr>
            <w:r>
              <w:rPr>
                <w:sz w:val="24"/>
                <w:szCs w:val="24"/>
              </w:rPr>
              <w:t>5</w:t>
            </w:r>
          </w:p>
        </w:tc>
        <w:tc>
          <w:tcPr>
            <w:tcW w:w="1268" w:type="dxa"/>
            <w:shd w:val="clear" w:color="auto" w:fill="auto"/>
          </w:tcPr>
          <w:p w:rsidR="00501726" w:rsidRPr="0084191D" w:rsidRDefault="00501726" w:rsidP="00160D24">
            <w:pPr>
              <w:jc w:val="center"/>
              <w:rPr>
                <w:sz w:val="24"/>
                <w:szCs w:val="24"/>
              </w:rPr>
            </w:pPr>
            <w:r>
              <w:rPr>
                <w:sz w:val="24"/>
                <w:szCs w:val="24"/>
              </w:rPr>
              <w:t>6</w:t>
            </w:r>
          </w:p>
        </w:tc>
      </w:tr>
      <w:tr w:rsidR="00501726" w:rsidRPr="0084191D" w:rsidTr="00501726">
        <w:trPr>
          <w:trHeight w:val="227"/>
        </w:trPr>
        <w:tc>
          <w:tcPr>
            <w:tcW w:w="1843" w:type="dxa"/>
            <w:vMerge/>
          </w:tcPr>
          <w:p w:rsidR="00501726" w:rsidRPr="0084191D" w:rsidRDefault="00501726" w:rsidP="000D46A6">
            <w:pPr>
              <w:rPr>
                <w:sz w:val="24"/>
                <w:szCs w:val="24"/>
              </w:rPr>
            </w:pPr>
          </w:p>
        </w:tc>
        <w:tc>
          <w:tcPr>
            <w:tcW w:w="1257" w:type="dxa"/>
            <w:shd w:val="clear" w:color="auto" w:fill="auto"/>
          </w:tcPr>
          <w:p w:rsidR="00501726" w:rsidRDefault="00501726" w:rsidP="00160D24">
            <w:pPr>
              <w:jc w:val="center"/>
              <w:rPr>
                <w:sz w:val="24"/>
                <w:szCs w:val="24"/>
              </w:rPr>
            </w:pPr>
            <w:r>
              <w:rPr>
                <w:sz w:val="24"/>
                <w:szCs w:val="24"/>
              </w:rPr>
              <w:t>05 02</w:t>
            </w:r>
          </w:p>
        </w:tc>
        <w:tc>
          <w:tcPr>
            <w:tcW w:w="1416" w:type="dxa"/>
            <w:shd w:val="clear" w:color="auto" w:fill="auto"/>
          </w:tcPr>
          <w:p w:rsidR="00501726" w:rsidRDefault="00501726" w:rsidP="00160D24">
            <w:pPr>
              <w:jc w:val="center"/>
              <w:rPr>
                <w:sz w:val="24"/>
                <w:szCs w:val="24"/>
              </w:rPr>
            </w:pPr>
            <w:r>
              <w:rPr>
                <w:sz w:val="24"/>
                <w:szCs w:val="24"/>
              </w:rPr>
              <w:t>8951310000</w:t>
            </w:r>
          </w:p>
        </w:tc>
        <w:tc>
          <w:tcPr>
            <w:tcW w:w="1145" w:type="dxa"/>
            <w:shd w:val="clear" w:color="auto" w:fill="auto"/>
          </w:tcPr>
          <w:p w:rsidR="00501726" w:rsidRDefault="00501726" w:rsidP="00160D24">
            <w:pPr>
              <w:jc w:val="center"/>
              <w:rPr>
                <w:sz w:val="24"/>
                <w:szCs w:val="24"/>
              </w:rPr>
            </w:pPr>
            <w:r>
              <w:rPr>
                <w:sz w:val="24"/>
                <w:szCs w:val="24"/>
              </w:rPr>
              <w:t>244</w:t>
            </w:r>
          </w:p>
        </w:tc>
        <w:tc>
          <w:tcPr>
            <w:tcW w:w="1493" w:type="dxa"/>
            <w:shd w:val="clear" w:color="auto" w:fill="auto"/>
          </w:tcPr>
          <w:p w:rsidR="00501726" w:rsidRDefault="00501726" w:rsidP="00501726">
            <w:pPr>
              <w:jc w:val="center"/>
              <w:rPr>
                <w:sz w:val="24"/>
                <w:szCs w:val="24"/>
              </w:rPr>
            </w:pPr>
            <w:r>
              <w:rPr>
                <w:sz w:val="24"/>
                <w:szCs w:val="24"/>
              </w:rPr>
              <w:t>1304,2</w:t>
            </w:r>
          </w:p>
        </w:tc>
        <w:tc>
          <w:tcPr>
            <w:tcW w:w="1268" w:type="dxa"/>
            <w:shd w:val="clear" w:color="auto" w:fill="auto"/>
          </w:tcPr>
          <w:p w:rsidR="00501726" w:rsidRDefault="00501726" w:rsidP="00501726">
            <w:pPr>
              <w:jc w:val="center"/>
              <w:rPr>
                <w:sz w:val="24"/>
                <w:szCs w:val="24"/>
              </w:rPr>
            </w:pPr>
            <w:r>
              <w:rPr>
                <w:sz w:val="24"/>
                <w:szCs w:val="24"/>
              </w:rPr>
              <w:t>1713,8</w:t>
            </w:r>
          </w:p>
        </w:tc>
        <w:tc>
          <w:tcPr>
            <w:tcW w:w="1268" w:type="dxa"/>
            <w:shd w:val="clear" w:color="auto" w:fill="auto"/>
          </w:tcPr>
          <w:p w:rsidR="00501726" w:rsidRDefault="00501726" w:rsidP="00160D24">
            <w:pPr>
              <w:jc w:val="center"/>
              <w:rPr>
                <w:sz w:val="24"/>
                <w:szCs w:val="24"/>
              </w:rPr>
            </w:pPr>
            <w:r>
              <w:rPr>
                <w:sz w:val="24"/>
                <w:szCs w:val="24"/>
              </w:rPr>
              <w:t>-</w:t>
            </w:r>
          </w:p>
        </w:tc>
      </w:tr>
      <w:tr w:rsidR="00501726" w:rsidRPr="0084191D" w:rsidTr="00501726">
        <w:trPr>
          <w:trHeight w:val="227"/>
        </w:trPr>
        <w:tc>
          <w:tcPr>
            <w:tcW w:w="1843" w:type="dxa"/>
            <w:vMerge/>
          </w:tcPr>
          <w:p w:rsidR="00501726" w:rsidRPr="0084191D" w:rsidRDefault="00501726" w:rsidP="000D46A6">
            <w:pPr>
              <w:rPr>
                <w:sz w:val="24"/>
                <w:szCs w:val="24"/>
              </w:rPr>
            </w:pPr>
          </w:p>
        </w:tc>
        <w:tc>
          <w:tcPr>
            <w:tcW w:w="1257" w:type="dxa"/>
            <w:shd w:val="clear" w:color="auto" w:fill="auto"/>
          </w:tcPr>
          <w:p w:rsidR="00501726" w:rsidRDefault="00501726" w:rsidP="00160D24">
            <w:pPr>
              <w:jc w:val="center"/>
              <w:rPr>
                <w:sz w:val="24"/>
                <w:szCs w:val="24"/>
              </w:rPr>
            </w:pPr>
            <w:r>
              <w:rPr>
                <w:sz w:val="24"/>
                <w:szCs w:val="24"/>
              </w:rPr>
              <w:t>05 02</w:t>
            </w:r>
          </w:p>
        </w:tc>
        <w:tc>
          <w:tcPr>
            <w:tcW w:w="1416" w:type="dxa"/>
            <w:shd w:val="clear" w:color="auto" w:fill="auto"/>
          </w:tcPr>
          <w:p w:rsidR="00501726" w:rsidRPr="00501726" w:rsidRDefault="00501726" w:rsidP="00160D24">
            <w:pPr>
              <w:jc w:val="center"/>
              <w:rPr>
                <w:sz w:val="24"/>
                <w:szCs w:val="24"/>
              </w:rPr>
            </w:pPr>
            <w:r>
              <w:rPr>
                <w:sz w:val="24"/>
                <w:szCs w:val="24"/>
              </w:rPr>
              <w:t>89513</w:t>
            </w:r>
            <w:r>
              <w:rPr>
                <w:sz w:val="24"/>
                <w:szCs w:val="24"/>
                <w:lang w:val="en-US"/>
              </w:rPr>
              <w:t>S</w:t>
            </w:r>
            <w:r>
              <w:rPr>
                <w:sz w:val="24"/>
                <w:szCs w:val="24"/>
              </w:rPr>
              <w:t>И000</w:t>
            </w:r>
          </w:p>
        </w:tc>
        <w:tc>
          <w:tcPr>
            <w:tcW w:w="1145" w:type="dxa"/>
            <w:shd w:val="clear" w:color="auto" w:fill="auto"/>
          </w:tcPr>
          <w:p w:rsidR="00501726" w:rsidRDefault="00501726" w:rsidP="00160D24">
            <w:pPr>
              <w:jc w:val="center"/>
              <w:rPr>
                <w:sz w:val="24"/>
                <w:szCs w:val="24"/>
              </w:rPr>
            </w:pPr>
            <w:r>
              <w:rPr>
                <w:sz w:val="24"/>
                <w:szCs w:val="24"/>
              </w:rPr>
              <w:t>414</w:t>
            </w:r>
          </w:p>
        </w:tc>
        <w:tc>
          <w:tcPr>
            <w:tcW w:w="1493" w:type="dxa"/>
            <w:shd w:val="clear" w:color="auto" w:fill="auto"/>
          </w:tcPr>
          <w:p w:rsidR="00501726" w:rsidRDefault="00501726" w:rsidP="006049C1">
            <w:pPr>
              <w:jc w:val="center"/>
              <w:rPr>
                <w:sz w:val="24"/>
                <w:szCs w:val="24"/>
              </w:rPr>
            </w:pPr>
          </w:p>
        </w:tc>
        <w:tc>
          <w:tcPr>
            <w:tcW w:w="1268" w:type="dxa"/>
            <w:shd w:val="clear" w:color="auto" w:fill="auto"/>
          </w:tcPr>
          <w:p w:rsidR="00501726" w:rsidRDefault="00501726" w:rsidP="001E671A">
            <w:pPr>
              <w:jc w:val="center"/>
              <w:rPr>
                <w:sz w:val="24"/>
                <w:szCs w:val="24"/>
              </w:rPr>
            </w:pPr>
          </w:p>
        </w:tc>
        <w:tc>
          <w:tcPr>
            <w:tcW w:w="1268" w:type="dxa"/>
            <w:shd w:val="clear" w:color="auto" w:fill="auto"/>
          </w:tcPr>
          <w:p w:rsidR="00501726" w:rsidRDefault="00501726" w:rsidP="00160D24">
            <w:pPr>
              <w:jc w:val="center"/>
              <w:rPr>
                <w:sz w:val="24"/>
                <w:szCs w:val="24"/>
              </w:rPr>
            </w:pPr>
          </w:p>
        </w:tc>
      </w:tr>
      <w:tr w:rsidR="00501726" w:rsidRPr="0084191D" w:rsidTr="00501726">
        <w:trPr>
          <w:trHeight w:val="227"/>
        </w:trPr>
        <w:tc>
          <w:tcPr>
            <w:tcW w:w="1843" w:type="dxa"/>
            <w:vMerge/>
          </w:tcPr>
          <w:p w:rsidR="00501726" w:rsidRPr="0084191D" w:rsidRDefault="00501726" w:rsidP="000D46A6">
            <w:pPr>
              <w:rPr>
                <w:sz w:val="24"/>
                <w:szCs w:val="24"/>
              </w:rPr>
            </w:pPr>
          </w:p>
        </w:tc>
        <w:tc>
          <w:tcPr>
            <w:tcW w:w="1257" w:type="dxa"/>
            <w:shd w:val="clear" w:color="auto" w:fill="auto"/>
          </w:tcPr>
          <w:p w:rsidR="00501726" w:rsidRDefault="00501726" w:rsidP="00160D24">
            <w:pPr>
              <w:jc w:val="center"/>
              <w:rPr>
                <w:sz w:val="24"/>
                <w:szCs w:val="24"/>
              </w:rPr>
            </w:pPr>
            <w:r>
              <w:rPr>
                <w:sz w:val="24"/>
                <w:szCs w:val="24"/>
              </w:rPr>
              <w:t>05 02</w:t>
            </w:r>
          </w:p>
        </w:tc>
        <w:tc>
          <w:tcPr>
            <w:tcW w:w="1416" w:type="dxa"/>
            <w:shd w:val="clear" w:color="auto" w:fill="auto"/>
          </w:tcPr>
          <w:p w:rsidR="00501726" w:rsidRDefault="00501726" w:rsidP="00501726">
            <w:pPr>
              <w:jc w:val="center"/>
              <w:rPr>
                <w:sz w:val="24"/>
                <w:szCs w:val="24"/>
              </w:rPr>
            </w:pPr>
            <w:r>
              <w:rPr>
                <w:sz w:val="24"/>
                <w:szCs w:val="24"/>
              </w:rPr>
              <w:t>89513</w:t>
            </w:r>
            <w:r>
              <w:rPr>
                <w:sz w:val="24"/>
                <w:szCs w:val="24"/>
                <w:lang w:val="en-US"/>
              </w:rPr>
              <w:t>S</w:t>
            </w:r>
            <w:r>
              <w:rPr>
                <w:sz w:val="24"/>
                <w:szCs w:val="24"/>
              </w:rPr>
              <w:t>И920</w:t>
            </w:r>
          </w:p>
        </w:tc>
        <w:tc>
          <w:tcPr>
            <w:tcW w:w="1145" w:type="dxa"/>
            <w:shd w:val="clear" w:color="auto" w:fill="auto"/>
          </w:tcPr>
          <w:p w:rsidR="00501726" w:rsidRDefault="00501726" w:rsidP="00160D24">
            <w:pPr>
              <w:jc w:val="center"/>
              <w:rPr>
                <w:sz w:val="24"/>
                <w:szCs w:val="24"/>
              </w:rPr>
            </w:pPr>
            <w:r>
              <w:rPr>
                <w:sz w:val="24"/>
                <w:szCs w:val="24"/>
              </w:rPr>
              <w:t>412</w:t>
            </w:r>
          </w:p>
        </w:tc>
        <w:tc>
          <w:tcPr>
            <w:tcW w:w="1493" w:type="dxa"/>
            <w:shd w:val="clear" w:color="auto" w:fill="auto"/>
          </w:tcPr>
          <w:p w:rsidR="00501726" w:rsidRDefault="00501726" w:rsidP="006049C1">
            <w:pPr>
              <w:jc w:val="center"/>
              <w:rPr>
                <w:sz w:val="24"/>
                <w:szCs w:val="24"/>
              </w:rPr>
            </w:pPr>
            <w:r>
              <w:rPr>
                <w:sz w:val="24"/>
                <w:szCs w:val="24"/>
              </w:rPr>
              <w:t>129113,6</w:t>
            </w:r>
          </w:p>
        </w:tc>
        <w:tc>
          <w:tcPr>
            <w:tcW w:w="1268" w:type="dxa"/>
            <w:shd w:val="clear" w:color="auto" w:fill="auto"/>
          </w:tcPr>
          <w:p w:rsidR="00501726" w:rsidRDefault="00501726" w:rsidP="001E671A">
            <w:pPr>
              <w:jc w:val="center"/>
              <w:rPr>
                <w:sz w:val="24"/>
                <w:szCs w:val="24"/>
              </w:rPr>
            </w:pPr>
            <w:r>
              <w:rPr>
                <w:sz w:val="24"/>
                <w:szCs w:val="24"/>
              </w:rPr>
              <w:t>169665,1</w:t>
            </w:r>
          </w:p>
        </w:tc>
        <w:tc>
          <w:tcPr>
            <w:tcW w:w="1268" w:type="dxa"/>
            <w:shd w:val="clear" w:color="auto" w:fill="auto"/>
          </w:tcPr>
          <w:p w:rsidR="00501726" w:rsidRDefault="00501726" w:rsidP="00160D24">
            <w:pPr>
              <w:jc w:val="center"/>
              <w:rPr>
                <w:sz w:val="24"/>
                <w:szCs w:val="24"/>
              </w:rPr>
            </w:pPr>
          </w:p>
        </w:tc>
      </w:tr>
      <w:tr w:rsidR="00785AC1" w:rsidRPr="0084191D" w:rsidTr="00501726">
        <w:tc>
          <w:tcPr>
            <w:tcW w:w="1843" w:type="dxa"/>
          </w:tcPr>
          <w:p w:rsidR="00785AC1" w:rsidRPr="0084191D" w:rsidRDefault="00785AC1" w:rsidP="000D46A6">
            <w:pPr>
              <w:rPr>
                <w:sz w:val="24"/>
                <w:szCs w:val="24"/>
              </w:rPr>
            </w:pPr>
            <w:r w:rsidRPr="0084191D">
              <w:rPr>
                <w:sz w:val="24"/>
                <w:szCs w:val="24"/>
              </w:rPr>
              <w:t>Ожидаемые конечные р</w:t>
            </w:r>
            <w:r w:rsidRPr="0084191D">
              <w:rPr>
                <w:sz w:val="24"/>
                <w:szCs w:val="24"/>
              </w:rPr>
              <w:t>е</w:t>
            </w:r>
            <w:r w:rsidRPr="0084191D">
              <w:rPr>
                <w:sz w:val="24"/>
                <w:szCs w:val="24"/>
              </w:rPr>
              <w:t>зультаты Пр</w:t>
            </w:r>
            <w:r w:rsidRPr="0084191D">
              <w:rPr>
                <w:sz w:val="24"/>
                <w:szCs w:val="24"/>
              </w:rPr>
              <w:t>о</w:t>
            </w:r>
            <w:r w:rsidRPr="0084191D">
              <w:rPr>
                <w:sz w:val="24"/>
                <w:szCs w:val="24"/>
              </w:rPr>
              <w:t>граммы</w:t>
            </w:r>
          </w:p>
        </w:tc>
        <w:tc>
          <w:tcPr>
            <w:tcW w:w="7847" w:type="dxa"/>
            <w:gridSpan w:val="6"/>
            <w:shd w:val="clear" w:color="auto" w:fill="auto"/>
          </w:tcPr>
          <w:p w:rsidR="00785AC1" w:rsidRPr="0084191D" w:rsidRDefault="003056F3" w:rsidP="000D46A6">
            <w:pPr>
              <w:rPr>
                <w:sz w:val="24"/>
                <w:szCs w:val="24"/>
              </w:rPr>
            </w:pPr>
            <w:r>
              <w:rPr>
                <w:sz w:val="24"/>
                <w:szCs w:val="24"/>
              </w:rPr>
              <w:t xml:space="preserve">Строительство газораспределительных сетей </w:t>
            </w:r>
            <w:proofErr w:type="gramStart"/>
            <w:r>
              <w:rPr>
                <w:sz w:val="24"/>
                <w:szCs w:val="24"/>
              </w:rPr>
              <w:t>в</w:t>
            </w:r>
            <w:proofErr w:type="gramEnd"/>
            <w:r>
              <w:rPr>
                <w:sz w:val="24"/>
                <w:szCs w:val="24"/>
              </w:rPr>
              <w:t xml:space="preserve"> с. Подгорное.</w:t>
            </w:r>
          </w:p>
          <w:p w:rsidR="00785AC1" w:rsidRDefault="00390D01" w:rsidP="00390D01">
            <w:pPr>
              <w:rPr>
                <w:sz w:val="24"/>
                <w:szCs w:val="24"/>
              </w:rPr>
            </w:pPr>
            <w:r>
              <w:rPr>
                <w:sz w:val="24"/>
                <w:szCs w:val="24"/>
              </w:rPr>
              <w:t>С</w:t>
            </w:r>
            <w:r w:rsidRPr="000851CB">
              <w:rPr>
                <w:sz w:val="24"/>
                <w:szCs w:val="24"/>
              </w:rPr>
              <w:t xml:space="preserve">оздание условий для газоснабжения не менее </w:t>
            </w:r>
            <w:r w:rsidR="00301E1B">
              <w:rPr>
                <w:sz w:val="24"/>
                <w:szCs w:val="24"/>
              </w:rPr>
              <w:t>1164</w:t>
            </w:r>
            <w:r w:rsidRPr="000851CB">
              <w:rPr>
                <w:sz w:val="24"/>
                <w:szCs w:val="24"/>
              </w:rPr>
              <w:t xml:space="preserve"> домовладений (ква</w:t>
            </w:r>
            <w:r w:rsidRPr="000851CB">
              <w:rPr>
                <w:sz w:val="24"/>
                <w:szCs w:val="24"/>
              </w:rPr>
              <w:t>р</w:t>
            </w:r>
            <w:r w:rsidRPr="000851CB">
              <w:rPr>
                <w:sz w:val="24"/>
                <w:szCs w:val="24"/>
              </w:rPr>
              <w:t>тир);</w:t>
            </w:r>
          </w:p>
          <w:p w:rsidR="00A17F0B" w:rsidRPr="0084191D" w:rsidRDefault="00A17F0B" w:rsidP="00390D01">
            <w:pPr>
              <w:rPr>
                <w:sz w:val="24"/>
                <w:szCs w:val="24"/>
              </w:rPr>
            </w:pPr>
            <w:r>
              <w:rPr>
                <w:sz w:val="24"/>
                <w:szCs w:val="24"/>
              </w:rPr>
              <w:t>Перевод котельных, применяющих в качестве топлива нефть, уголь и пе</w:t>
            </w:r>
            <w:r>
              <w:rPr>
                <w:sz w:val="24"/>
                <w:szCs w:val="24"/>
              </w:rPr>
              <w:t>ч</w:t>
            </w:r>
            <w:r>
              <w:rPr>
                <w:sz w:val="24"/>
                <w:szCs w:val="24"/>
              </w:rPr>
              <w:t>ное бытовое топливо, на природный газ</w:t>
            </w:r>
          </w:p>
        </w:tc>
      </w:tr>
      <w:tr w:rsidR="00785AC1" w:rsidRPr="0084191D" w:rsidTr="00501726">
        <w:tc>
          <w:tcPr>
            <w:tcW w:w="1843" w:type="dxa"/>
          </w:tcPr>
          <w:p w:rsidR="00785AC1" w:rsidRPr="0084191D" w:rsidRDefault="00785AC1" w:rsidP="000D46A6">
            <w:pPr>
              <w:rPr>
                <w:sz w:val="24"/>
                <w:szCs w:val="24"/>
              </w:rPr>
            </w:pPr>
            <w:r w:rsidRPr="0084191D">
              <w:rPr>
                <w:sz w:val="24"/>
                <w:szCs w:val="24"/>
              </w:rPr>
              <w:t>Система орг</w:t>
            </w:r>
            <w:r w:rsidRPr="0084191D">
              <w:rPr>
                <w:sz w:val="24"/>
                <w:szCs w:val="24"/>
              </w:rPr>
              <w:t>а</w:t>
            </w:r>
            <w:r w:rsidRPr="0084191D">
              <w:rPr>
                <w:sz w:val="24"/>
                <w:szCs w:val="24"/>
              </w:rPr>
              <w:t>низации упра</w:t>
            </w:r>
            <w:r w:rsidRPr="0084191D">
              <w:rPr>
                <w:sz w:val="24"/>
                <w:szCs w:val="24"/>
              </w:rPr>
              <w:t>в</w:t>
            </w:r>
            <w:r w:rsidRPr="0084191D">
              <w:rPr>
                <w:sz w:val="24"/>
                <w:szCs w:val="24"/>
              </w:rPr>
              <w:t xml:space="preserve">ления и </w:t>
            </w:r>
            <w:proofErr w:type="gramStart"/>
            <w:r w:rsidRPr="0084191D">
              <w:rPr>
                <w:sz w:val="24"/>
                <w:szCs w:val="24"/>
              </w:rPr>
              <w:t>ко</w:t>
            </w:r>
            <w:r w:rsidRPr="0084191D">
              <w:rPr>
                <w:sz w:val="24"/>
                <w:szCs w:val="24"/>
              </w:rPr>
              <w:t>н</w:t>
            </w:r>
            <w:r w:rsidRPr="0084191D">
              <w:rPr>
                <w:sz w:val="24"/>
                <w:szCs w:val="24"/>
              </w:rPr>
              <w:t>троля за</w:t>
            </w:r>
            <w:proofErr w:type="gramEnd"/>
            <w:r w:rsidRPr="0084191D">
              <w:rPr>
                <w:sz w:val="24"/>
                <w:szCs w:val="24"/>
              </w:rPr>
              <w:t xml:space="preserve"> и</w:t>
            </w:r>
            <w:r w:rsidRPr="0084191D">
              <w:rPr>
                <w:sz w:val="24"/>
                <w:szCs w:val="24"/>
              </w:rPr>
              <w:t>с</w:t>
            </w:r>
            <w:r w:rsidRPr="0084191D">
              <w:rPr>
                <w:sz w:val="24"/>
                <w:szCs w:val="24"/>
              </w:rPr>
              <w:t xml:space="preserve">полнением Программы </w:t>
            </w:r>
          </w:p>
        </w:tc>
        <w:tc>
          <w:tcPr>
            <w:tcW w:w="7847" w:type="dxa"/>
            <w:gridSpan w:val="6"/>
            <w:shd w:val="clear" w:color="auto" w:fill="auto"/>
          </w:tcPr>
          <w:p w:rsidR="00785AC1" w:rsidRPr="0084191D" w:rsidRDefault="00785AC1" w:rsidP="00A17F0B">
            <w:pPr>
              <w:rPr>
                <w:sz w:val="24"/>
                <w:szCs w:val="24"/>
              </w:rPr>
            </w:pPr>
            <w:r w:rsidRPr="0084191D">
              <w:rPr>
                <w:sz w:val="24"/>
                <w:szCs w:val="24"/>
              </w:rPr>
              <w:t xml:space="preserve">Текущее управление Программой и оперативный </w:t>
            </w:r>
            <w:proofErr w:type="gramStart"/>
            <w:r w:rsidRPr="0084191D">
              <w:rPr>
                <w:sz w:val="24"/>
                <w:szCs w:val="24"/>
              </w:rPr>
              <w:t>контроль за</w:t>
            </w:r>
            <w:proofErr w:type="gramEnd"/>
            <w:r w:rsidRPr="0084191D">
              <w:rPr>
                <w:sz w:val="24"/>
                <w:szCs w:val="24"/>
              </w:rPr>
              <w:t xml:space="preserve"> ходом ее выполнения осуществляет Администраци</w:t>
            </w:r>
            <w:r w:rsidR="00A17F0B">
              <w:rPr>
                <w:sz w:val="24"/>
                <w:szCs w:val="24"/>
              </w:rPr>
              <w:t>я</w:t>
            </w:r>
            <w:r w:rsidRPr="0084191D">
              <w:rPr>
                <w:sz w:val="24"/>
                <w:szCs w:val="24"/>
              </w:rPr>
              <w:t xml:space="preserve"> Чаинского района Томской о</w:t>
            </w:r>
            <w:r w:rsidRPr="0084191D">
              <w:rPr>
                <w:sz w:val="24"/>
                <w:szCs w:val="24"/>
              </w:rPr>
              <w:t>б</w:t>
            </w:r>
            <w:r w:rsidRPr="0084191D">
              <w:rPr>
                <w:sz w:val="24"/>
                <w:szCs w:val="24"/>
              </w:rPr>
              <w:t>ласти»</w:t>
            </w:r>
          </w:p>
        </w:tc>
      </w:tr>
    </w:tbl>
    <w:p w:rsidR="00785AC1" w:rsidRPr="0084191D" w:rsidRDefault="00785AC1" w:rsidP="00785AC1">
      <w:pPr>
        <w:jc w:val="both"/>
        <w:rPr>
          <w:sz w:val="24"/>
          <w:szCs w:val="24"/>
        </w:rPr>
      </w:pPr>
    </w:p>
    <w:p w:rsidR="00785AC1" w:rsidRPr="0084191D" w:rsidRDefault="00785AC1" w:rsidP="00785AC1">
      <w:pPr>
        <w:jc w:val="both"/>
        <w:rPr>
          <w:sz w:val="24"/>
          <w:szCs w:val="24"/>
        </w:rPr>
      </w:pPr>
      <w:r w:rsidRPr="0084191D">
        <w:rPr>
          <w:sz w:val="24"/>
          <w:szCs w:val="24"/>
        </w:rPr>
        <w:t>&lt;*&gt; - Примечание. Объемы финансирования уточняются ежегодно при формировании бюджета Томской области и бюджета муниципального образования «Чаинский район» на очередной финансовый год</w:t>
      </w:r>
    </w:p>
    <w:p w:rsidR="00785AC1" w:rsidRPr="0084191D" w:rsidRDefault="00785AC1" w:rsidP="00785AC1">
      <w:pPr>
        <w:jc w:val="right"/>
        <w:rPr>
          <w:sz w:val="24"/>
          <w:szCs w:val="24"/>
        </w:rPr>
      </w:pPr>
      <w:r w:rsidRPr="0084191D">
        <w:rPr>
          <w:sz w:val="24"/>
          <w:szCs w:val="24"/>
        </w:rPr>
        <w:t xml:space="preserve"> </w:t>
      </w:r>
    </w:p>
    <w:p w:rsidR="00785AC1" w:rsidRPr="0084191D" w:rsidRDefault="00785AC1" w:rsidP="00785AC1">
      <w:pPr>
        <w:jc w:val="right"/>
        <w:rPr>
          <w:sz w:val="24"/>
          <w:szCs w:val="24"/>
        </w:rPr>
      </w:pPr>
    </w:p>
    <w:p w:rsidR="00785AC1" w:rsidRPr="0084191D" w:rsidRDefault="00785AC1" w:rsidP="00785AC1">
      <w:pPr>
        <w:jc w:val="right"/>
        <w:rPr>
          <w:sz w:val="24"/>
          <w:szCs w:val="24"/>
        </w:rPr>
      </w:pPr>
    </w:p>
    <w:p w:rsidR="00785AC1" w:rsidRDefault="00785AC1" w:rsidP="00785AC1">
      <w:pPr>
        <w:jc w:val="right"/>
        <w:rPr>
          <w:sz w:val="24"/>
          <w:szCs w:val="24"/>
        </w:rPr>
      </w:pPr>
    </w:p>
    <w:p w:rsidR="00DE08AB" w:rsidRDefault="00DE08AB" w:rsidP="00785AC1">
      <w:pPr>
        <w:jc w:val="right"/>
        <w:rPr>
          <w:sz w:val="24"/>
          <w:szCs w:val="24"/>
        </w:rPr>
      </w:pPr>
    </w:p>
    <w:p w:rsidR="00DE08AB" w:rsidRDefault="00DE08AB" w:rsidP="00785AC1">
      <w:pPr>
        <w:jc w:val="right"/>
        <w:rPr>
          <w:sz w:val="24"/>
          <w:szCs w:val="24"/>
        </w:rPr>
      </w:pPr>
    </w:p>
    <w:p w:rsidR="00DE08AB" w:rsidRDefault="00DE08AB" w:rsidP="00785AC1">
      <w:pPr>
        <w:jc w:val="right"/>
        <w:rPr>
          <w:sz w:val="24"/>
          <w:szCs w:val="24"/>
        </w:rPr>
      </w:pPr>
    </w:p>
    <w:p w:rsidR="00DE08AB" w:rsidRDefault="00DE08AB" w:rsidP="00785AC1">
      <w:pPr>
        <w:jc w:val="right"/>
        <w:rPr>
          <w:sz w:val="24"/>
          <w:szCs w:val="24"/>
        </w:rPr>
      </w:pPr>
    </w:p>
    <w:p w:rsidR="00DE08AB" w:rsidRDefault="00DE08AB" w:rsidP="00785AC1">
      <w:pPr>
        <w:jc w:val="right"/>
        <w:rPr>
          <w:sz w:val="24"/>
          <w:szCs w:val="24"/>
        </w:rPr>
      </w:pPr>
    </w:p>
    <w:p w:rsidR="00DE08AB" w:rsidRPr="0084191D" w:rsidRDefault="00DE08AB" w:rsidP="00785AC1">
      <w:pPr>
        <w:jc w:val="right"/>
        <w:rPr>
          <w:sz w:val="24"/>
          <w:szCs w:val="24"/>
        </w:rPr>
      </w:pPr>
    </w:p>
    <w:p w:rsidR="00785AC1" w:rsidRPr="0084191D" w:rsidRDefault="00785AC1" w:rsidP="00785AC1">
      <w:pPr>
        <w:jc w:val="right"/>
        <w:rPr>
          <w:sz w:val="24"/>
          <w:szCs w:val="24"/>
        </w:rPr>
      </w:pPr>
    </w:p>
    <w:p w:rsidR="00785AC1" w:rsidRPr="0084191D" w:rsidRDefault="00785AC1" w:rsidP="00785AC1">
      <w:pPr>
        <w:jc w:val="right"/>
        <w:rPr>
          <w:sz w:val="24"/>
          <w:szCs w:val="24"/>
        </w:rPr>
      </w:pPr>
    </w:p>
    <w:p w:rsidR="00785AC1" w:rsidRPr="0084191D" w:rsidRDefault="00785AC1" w:rsidP="00785AC1">
      <w:pPr>
        <w:jc w:val="right"/>
        <w:rPr>
          <w:sz w:val="24"/>
          <w:szCs w:val="24"/>
        </w:rPr>
      </w:pPr>
    </w:p>
    <w:p w:rsidR="00785AC1" w:rsidRDefault="00785AC1" w:rsidP="00785AC1">
      <w:pPr>
        <w:jc w:val="right"/>
        <w:rPr>
          <w:sz w:val="24"/>
          <w:szCs w:val="24"/>
        </w:rPr>
      </w:pPr>
    </w:p>
    <w:p w:rsidR="0093617B" w:rsidRDefault="0093617B" w:rsidP="00785AC1">
      <w:pPr>
        <w:jc w:val="right"/>
        <w:rPr>
          <w:sz w:val="24"/>
          <w:szCs w:val="24"/>
        </w:rPr>
      </w:pPr>
    </w:p>
    <w:p w:rsidR="0093617B" w:rsidRDefault="0093617B" w:rsidP="00785AC1">
      <w:pPr>
        <w:jc w:val="right"/>
        <w:rPr>
          <w:sz w:val="24"/>
          <w:szCs w:val="24"/>
        </w:rPr>
      </w:pPr>
    </w:p>
    <w:p w:rsidR="0093617B" w:rsidRDefault="0093617B" w:rsidP="00785AC1">
      <w:pPr>
        <w:jc w:val="right"/>
        <w:rPr>
          <w:sz w:val="24"/>
          <w:szCs w:val="24"/>
        </w:rPr>
      </w:pPr>
    </w:p>
    <w:p w:rsidR="00057582" w:rsidRDefault="00057582" w:rsidP="00785AC1">
      <w:pPr>
        <w:jc w:val="right"/>
        <w:rPr>
          <w:sz w:val="24"/>
          <w:szCs w:val="24"/>
        </w:rPr>
      </w:pPr>
    </w:p>
    <w:p w:rsidR="001374A2" w:rsidRDefault="001374A2" w:rsidP="00785AC1">
      <w:pPr>
        <w:jc w:val="right"/>
        <w:rPr>
          <w:sz w:val="24"/>
          <w:szCs w:val="24"/>
        </w:rPr>
      </w:pPr>
    </w:p>
    <w:p w:rsidR="00057582" w:rsidRDefault="00057582" w:rsidP="00785AC1">
      <w:pPr>
        <w:jc w:val="right"/>
        <w:rPr>
          <w:sz w:val="24"/>
          <w:szCs w:val="24"/>
        </w:rPr>
      </w:pPr>
    </w:p>
    <w:p w:rsidR="0093617B" w:rsidRPr="0084191D" w:rsidRDefault="0093617B" w:rsidP="00785AC1">
      <w:pPr>
        <w:jc w:val="right"/>
        <w:rPr>
          <w:sz w:val="24"/>
          <w:szCs w:val="24"/>
        </w:rPr>
      </w:pPr>
    </w:p>
    <w:p w:rsidR="00785AC1" w:rsidRPr="0084191D" w:rsidRDefault="00785AC1" w:rsidP="00785AC1">
      <w:pPr>
        <w:jc w:val="right"/>
        <w:rPr>
          <w:sz w:val="24"/>
          <w:szCs w:val="24"/>
        </w:rPr>
      </w:pPr>
    </w:p>
    <w:p w:rsidR="00785AC1" w:rsidRPr="0084191D" w:rsidRDefault="00785AC1" w:rsidP="00785AC1">
      <w:pPr>
        <w:jc w:val="right"/>
        <w:rPr>
          <w:sz w:val="24"/>
          <w:szCs w:val="24"/>
        </w:rPr>
      </w:pPr>
    </w:p>
    <w:p w:rsidR="00785AC1" w:rsidRDefault="00785AC1" w:rsidP="00785AC1">
      <w:pPr>
        <w:jc w:val="right"/>
        <w:rPr>
          <w:sz w:val="24"/>
          <w:szCs w:val="24"/>
        </w:rPr>
      </w:pPr>
    </w:p>
    <w:p w:rsidR="00967813" w:rsidRDefault="00967813" w:rsidP="00785AC1">
      <w:pPr>
        <w:jc w:val="right"/>
        <w:rPr>
          <w:sz w:val="24"/>
          <w:szCs w:val="24"/>
        </w:rPr>
      </w:pPr>
    </w:p>
    <w:p w:rsidR="00967813" w:rsidRDefault="00967813" w:rsidP="00785AC1">
      <w:pPr>
        <w:jc w:val="right"/>
        <w:rPr>
          <w:sz w:val="24"/>
          <w:szCs w:val="24"/>
        </w:rPr>
      </w:pPr>
    </w:p>
    <w:p w:rsidR="00967813" w:rsidRPr="0084191D" w:rsidRDefault="00967813" w:rsidP="00785AC1">
      <w:pPr>
        <w:jc w:val="right"/>
        <w:rPr>
          <w:sz w:val="24"/>
          <w:szCs w:val="24"/>
        </w:rPr>
      </w:pPr>
    </w:p>
    <w:p w:rsidR="00785AC1" w:rsidRPr="0084191D" w:rsidRDefault="00785AC1" w:rsidP="00785AC1">
      <w:pPr>
        <w:ind w:left="5400"/>
        <w:rPr>
          <w:sz w:val="24"/>
          <w:szCs w:val="24"/>
        </w:rPr>
      </w:pPr>
      <w:r w:rsidRPr="0084191D">
        <w:rPr>
          <w:sz w:val="24"/>
          <w:szCs w:val="24"/>
        </w:rPr>
        <w:lastRenderedPageBreak/>
        <w:t xml:space="preserve">Приложение № </w:t>
      </w:r>
      <w:r w:rsidR="00BA7E2C">
        <w:rPr>
          <w:sz w:val="24"/>
          <w:szCs w:val="24"/>
        </w:rPr>
        <w:t>1</w:t>
      </w:r>
    </w:p>
    <w:p w:rsidR="00785AC1" w:rsidRPr="0084191D" w:rsidRDefault="00785AC1" w:rsidP="00785AC1">
      <w:pPr>
        <w:ind w:left="5400"/>
        <w:rPr>
          <w:sz w:val="24"/>
          <w:szCs w:val="24"/>
        </w:rPr>
      </w:pPr>
      <w:r w:rsidRPr="0084191D">
        <w:rPr>
          <w:sz w:val="24"/>
          <w:szCs w:val="24"/>
        </w:rPr>
        <w:t xml:space="preserve"> к ведомственной целевой</w:t>
      </w:r>
    </w:p>
    <w:p w:rsidR="00785AC1" w:rsidRPr="0084191D" w:rsidRDefault="00785AC1" w:rsidP="00785AC1">
      <w:pPr>
        <w:ind w:left="5400"/>
        <w:rPr>
          <w:sz w:val="24"/>
          <w:szCs w:val="24"/>
        </w:rPr>
      </w:pPr>
      <w:r w:rsidRPr="0084191D">
        <w:rPr>
          <w:sz w:val="24"/>
          <w:szCs w:val="24"/>
        </w:rPr>
        <w:t>программе муниципального образ</w:t>
      </w:r>
      <w:r w:rsidRPr="0084191D">
        <w:rPr>
          <w:sz w:val="24"/>
          <w:szCs w:val="24"/>
        </w:rPr>
        <w:t>о</w:t>
      </w:r>
      <w:r w:rsidRPr="0084191D">
        <w:rPr>
          <w:sz w:val="24"/>
          <w:szCs w:val="24"/>
        </w:rPr>
        <w:t>вания «Чаинский район»</w:t>
      </w:r>
    </w:p>
    <w:p w:rsidR="00785AC1" w:rsidRPr="0084191D" w:rsidRDefault="00B255DB" w:rsidP="00785AC1">
      <w:pPr>
        <w:ind w:left="5400"/>
        <w:rPr>
          <w:sz w:val="24"/>
          <w:szCs w:val="24"/>
        </w:rPr>
      </w:pPr>
      <w:r w:rsidRPr="000D46A6">
        <w:rPr>
          <w:sz w:val="24"/>
          <w:szCs w:val="24"/>
        </w:rPr>
        <w:t>«Развитие газоснабжения и газифик</w:t>
      </w:r>
      <w:r w:rsidRPr="000D46A6">
        <w:rPr>
          <w:sz w:val="24"/>
          <w:szCs w:val="24"/>
        </w:rPr>
        <w:t>а</w:t>
      </w:r>
      <w:r w:rsidRPr="000D46A6">
        <w:rPr>
          <w:sz w:val="24"/>
          <w:szCs w:val="24"/>
        </w:rPr>
        <w:t>ции Чаинского района на 20</w:t>
      </w:r>
      <w:r w:rsidR="00550F7E">
        <w:rPr>
          <w:sz w:val="24"/>
          <w:szCs w:val="24"/>
        </w:rPr>
        <w:t>20</w:t>
      </w:r>
      <w:r w:rsidRPr="000D46A6">
        <w:rPr>
          <w:sz w:val="24"/>
          <w:szCs w:val="24"/>
        </w:rPr>
        <w:t>-20</w:t>
      </w:r>
      <w:r w:rsidR="00550F7E">
        <w:rPr>
          <w:sz w:val="24"/>
          <w:szCs w:val="24"/>
        </w:rPr>
        <w:t>22</w:t>
      </w:r>
      <w:r w:rsidRPr="000D46A6">
        <w:rPr>
          <w:sz w:val="24"/>
          <w:szCs w:val="24"/>
        </w:rPr>
        <w:t xml:space="preserve"> годы»</w:t>
      </w:r>
      <w:r w:rsidRPr="0084191D">
        <w:rPr>
          <w:sz w:val="24"/>
          <w:szCs w:val="24"/>
        </w:rPr>
        <w:t xml:space="preserve"> </w:t>
      </w:r>
      <w:r w:rsidR="00785AC1" w:rsidRPr="0084191D">
        <w:rPr>
          <w:sz w:val="24"/>
          <w:szCs w:val="24"/>
        </w:rPr>
        <w:t xml:space="preserve">  </w:t>
      </w:r>
    </w:p>
    <w:p w:rsidR="00785AC1" w:rsidRPr="0084191D" w:rsidRDefault="00785AC1" w:rsidP="00785AC1">
      <w:pPr>
        <w:rPr>
          <w:sz w:val="24"/>
          <w:szCs w:val="24"/>
        </w:rPr>
      </w:pPr>
      <w:r w:rsidRPr="0084191D">
        <w:rPr>
          <w:sz w:val="24"/>
          <w:szCs w:val="24"/>
        </w:rPr>
        <w:t>Раздел 1.</w:t>
      </w:r>
    </w:p>
    <w:tbl>
      <w:tblPr>
        <w:tblStyle w:val="a8"/>
        <w:tblW w:w="9468" w:type="dxa"/>
        <w:tblLook w:val="01E0"/>
      </w:tblPr>
      <w:tblGrid>
        <w:gridCol w:w="3528"/>
        <w:gridCol w:w="5940"/>
      </w:tblGrid>
      <w:tr w:rsidR="00785AC1" w:rsidRPr="0084191D" w:rsidTr="000D46A6">
        <w:tc>
          <w:tcPr>
            <w:tcW w:w="3528" w:type="dxa"/>
          </w:tcPr>
          <w:p w:rsidR="00785AC1" w:rsidRPr="0084191D" w:rsidRDefault="00057582" w:rsidP="000D46A6">
            <w:pPr>
              <w:rPr>
                <w:sz w:val="24"/>
                <w:szCs w:val="24"/>
              </w:rPr>
            </w:pPr>
            <w:r>
              <w:rPr>
                <w:sz w:val="24"/>
                <w:szCs w:val="24"/>
              </w:rPr>
              <w:t xml:space="preserve">1.1 </w:t>
            </w:r>
            <w:r w:rsidR="00785AC1" w:rsidRPr="0084191D">
              <w:rPr>
                <w:sz w:val="24"/>
                <w:szCs w:val="24"/>
              </w:rPr>
              <w:t>Наименование субъекта бюджетного планирования</w:t>
            </w:r>
          </w:p>
        </w:tc>
        <w:tc>
          <w:tcPr>
            <w:tcW w:w="5940" w:type="dxa"/>
          </w:tcPr>
          <w:p w:rsidR="00785AC1" w:rsidRPr="0084191D" w:rsidRDefault="00785AC1" w:rsidP="00B255DB">
            <w:pPr>
              <w:rPr>
                <w:sz w:val="24"/>
                <w:szCs w:val="24"/>
              </w:rPr>
            </w:pPr>
            <w:r w:rsidRPr="0084191D">
              <w:rPr>
                <w:sz w:val="24"/>
                <w:szCs w:val="24"/>
              </w:rPr>
              <w:t>Администраци</w:t>
            </w:r>
            <w:r w:rsidR="00B255DB">
              <w:rPr>
                <w:sz w:val="24"/>
                <w:szCs w:val="24"/>
              </w:rPr>
              <w:t>я</w:t>
            </w:r>
            <w:r w:rsidRPr="0084191D">
              <w:rPr>
                <w:sz w:val="24"/>
                <w:szCs w:val="24"/>
              </w:rPr>
              <w:t xml:space="preserve"> Чаинского района Томской области»</w:t>
            </w:r>
          </w:p>
        </w:tc>
      </w:tr>
      <w:tr w:rsidR="00785AC1" w:rsidRPr="0084191D" w:rsidTr="000D46A6">
        <w:tc>
          <w:tcPr>
            <w:tcW w:w="3528" w:type="dxa"/>
          </w:tcPr>
          <w:p w:rsidR="00785AC1" w:rsidRPr="0084191D" w:rsidRDefault="00057582" w:rsidP="000D46A6">
            <w:pPr>
              <w:rPr>
                <w:sz w:val="24"/>
                <w:szCs w:val="24"/>
              </w:rPr>
            </w:pPr>
            <w:r>
              <w:rPr>
                <w:sz w:val="24"/>
                <w:szCs w:val="24"/>
              </w:rPr>
              <w:t xml:space="preserve">1.2 </w:t>
            </w:r>
            <w:r w:rsidR="00785AC1" w:rsidRPr="0084191D">
              <w:rPr>
                <w:sz w:val="24"/>
                <w:szCs w:val="24"/>
              </w:rPr>
              <w:t>Наименование Программы</w:t>
            </w:r>
          </w:p>
        </w:tc>
        <w:tc>
          <w:tcPr>
            <w:tcW w:w="5940" w:type="dxa"/>
          </w:tcPr>
          <w:p w:rsidR="00785AC1" w:rsidRPr="0084191D" w:rsidRDefault="00785AC1" w:rsidP="00550F7E">
            <w:pPr>
              <w:jc w:val="both"/>
              <w:rPr>
                <w:sz w:val="24"/>
                <w:szCs w:val="24"/>
              </w:rPr>
            </w:pPr>
            <w:r w:rsidRPr="0084191D">
              <w:rPr>
                <w:sz w:val="24"/>
                <w:szCs w:val="24"/>
              </w:rPr>
              <w:t>Ведомственная целевая программа муниципального образования «Чаинский район»</w:t>
            </w:r>
            <w:r w:rsidR="00B255DB" w:rsidRPr="000D46A6">
              <w:rPr>
                <w:sz w:val="24"/>
                <w:szCs w:val="24"/>
              </w:rPr>
              <w:t xml:space="preserve"> «Развитие газоснабж</w:t>
            </w:r>
            <w:r w:rsidR="00B255DB" w:rsidRPr="000D46A6">
              <w:rPr>
                <w:sz w:val="24"/>
                <w:szCs w:val="24"/>
              </w:rPr>
              <w:t>е</w:t>
            </w:r>
            <w:r w:rsidR="00B255DB" w:rsidRPr="000D46A6">
              <w:rPr>
                <w:sz w:val="24"/>
                <w:szCs w:val="24"/>
              </w:rPr>
              <w:t>ния и газификации Чаинского района на 20</w:t>
            </w:r>
            <w:r w:rsidR="00550F7E">
              <w:rPr>
                <w:sz w:val="24"/>
                <w:szCs w:val="24"/>
              </w:rPr>
              <w:t>20</w:t>
            </w:r>
            <w:r w:rsidR="00B255DB" w:rsidRPr="000D46A6">
              <w:rPr>
                <w:sz w:val="24"/>
                <w:szCs w:val="24"/>
              </w:rPr>
              <w:t>-20</w:t>
            </w:r>
            <w:r w:rsidR="00550F7E">
              <w:rPr>
                <w:sz w:val="24"/>
                <w:szCs w:val="24"/>
              </w:rPr>
              <w:t>22</w:t>
            </w:r>
            <w:r w:rsidR="00B255DB" w:rsidRPr="000D46A6">
              <w:rPr>
                <w:sz w:val="24"/>
                <w:szCs w:val="24"/>
              </w:rPr>
              <w:t xml:space="preserve"> г</w:t>
            </w:r>
            <w:r w:rsidR="00B255DB" w:rsidRPr="000D46A6">
              <w:rPr>
                <w:sz w:val="24"/>
                <w:szCs w:val="24"/>
              </w:rPr>
              <w:t>о</w:t>
            </w:r>
            <w:r w:rsidR="00B255DB" w:rsidRPr="000D46A6">
              <w:rPr>
                <w:sz w:val="24"/>
                <w:szCs w:val="24"/>
              </w:rPr>
              <w:t>ды»</w:t>
            </w:r>
            <w:r w:rsidR="00B255DB" w:rsidRPr="0084191D">
              <w:rPr>
                <w:sz w:val="24"/>
                <w:szCs w:val="24"/>
              </w:rPr>
              <w:t xml:space="preserve"> </w:t>
            </w:r>
          </w:p>
        </w:tc>
      </w:tr>
    </w:tbl>
    <w:p w:rsidR="00785AC1" w:rsidRPr="0084191D" w:rsidRDefault="00785AC1" w:rsidP="00785AC1">
      <w:pPr>
        <w:jc w:val="both"/>
        <w:rPr>
          <w:sz w:val="24"/>
          <w:szCs w:val="24"/>
        </w:rPr>
      </w:pPr>
      <w:r w:rsidRPr="0084191D">
        <w:rPr>
          <w:sz w:val="24"/>
          <w:szCs w:val="24"/>
        </w:rPr>
        <w:t>Раздел 2. Характеристика проблемы и цели субъекта бюджетного планирования, на реш</w:t>
      </w:r>
      <w:r w:rsidRPr="0084191D">
        <w:rPr>
          <w:sz w:val="24"/>
          <w:szCs w:val="24"/>
        </w:rPr>
        <w:t>е</w:t>
      </w:r>
      <w:r w:rsidRPr="0084191D">
        <w:rPr>
          <w:sz w:val="24"/>
          <w:szCs w:val="24"/>
        </w:rPr>
        <w:t>ние или реализацию которых направлена Программа</w:t>
      </w:r>
    </w:p>
    <w:tbl>
      <w:tblPr>
        <w:tblStyle w:val="a8"/>
        <w:tblW w:w="0" w:type="auto"/>
        <w:tblLook w:val="01E0"/>
      </w:tblPr>
      <w:tblGrid>
        <w:gridCol w:w="3528"/>
        <w:gridCol w:w="5940"/>
      </w:tblGrid>
      <w:tr w:rsidR="00785AC1" w:rsidRPr="0084191D" w:rsidTr="000D46A6">
        <w:tc>
          <w:tcPr>
            <w:tcW w:w="3528" w:type="dxa"/>
          </w:tcPr>
          <w:p w:rsidR="00785AC1" w:rsidRPr="0084191D" w:rsidRDefault="00057582" w:rsidP="000D46A6">
            <w:pPr>
              <w:jc w:val="both"/>
              <w:rPr>
                <w:sz w:val="24"/>
                <w:szCs w:val="24"/>
              </w:rPr>
            </w:pPr>
            <w:r>
              <w:rPr>
                <w:sz w:val="24"/>
                <w:szCs w:val="24"/>
              </w:rPr>
              <w:t>2.1</w:t>
            </w:r>
            <w:r w:rsidR="00785AC1" w:rsidRPr="0084191D">
              <w:rPr>
                <w:sz w:val="24"/>
                <w:szCs w:val="24"/>
              </w:rPr>
              <w:t xml:space="preserve"> Характеристика  состояния развития сферы</w:t>
            </w:r>
          </w:p>
        </w:tc>
        <w:tc>
          <w:tcPr>
            <w:tcW w:w="5940" w:type="dxa"/>
          </w:tcPr>
          <w:p w:rsidR="00B255DB" w:rsidRPr="00E00513" w:rsidRDefault="00B255DB" w:rsidP="00B255DB">
            <w:pPr>
              <w:ind w:firstLine="720"/>
              <w:jc w:val="both"/>
              <w:rPr>
                <w:sz w:val="24"/>
                <w:szCs w:val="24"/>
              </w:rPr>
            </w:pPr>
            <w:r w:rsidRPr="00E00513">
              <w:rPr>
                <w:sz w:val="24"/>
                <w:szCs w:val="24"/>
              </w:rPr>
              <w:t xml:space="preserve">В районе эксплуатируется всего </w:t>
            </w:r>
            <w:r w:rsidR="007060D8">
              <w:rPr>
                <w:sz w:val="24"/>
                <w:szCs w:val="24"/>
              </w:rPr>
              <w:t>37</w:t>
            </w:r>
            <w:r w:rsidRPr="00E00513">
              <w:rPr>
                <w:sz w:val="24"/>
                <w:szCs w:val="24"/>
              </w:rPr>
              <w:t xml:space="preserve"> км газопр</w:t>
            </w:r>
            <w:r w:rsidRPr="00E00513">
              <w:rPr>
                <w:sz w:val="24"/>
                <w:szCs w:val="24"/>
              </w:rPr>
              <w:t>о</w:t>
            </w:r>
            <w:r w:rsidRPr="00E00513">
              <w:rPr>
                <w:sz w:val="24"/>
                <w:szCs w:val="24"/>
              </w:rPr>
              <w:t xml:space="preserve">водов, в т.ч. </w:t>
            </w:r>
            <w:r w:rsidR="007060D8">
              <w:rPr>
                <w:sz w:val="24"/>
                <w:szCs w:val="24"/>
              </w:rPr>
              <w:t>18</w:t>
            </w:r>
            <w:r>
              <w:rPr>
                <w:sz w:val="24"/>
                <w:szCs w:val="24"/>
              </w:rPr>
              <w:t>,9</w:t>
            </w:r>
            <w:r w:rsidRPr="00E00513">
              <w:rPr>
                <w:sz w:val="24"/>
                <w:szCs w:val="24"/>
              </w:rPr>
              <w:t xml:space="preserve"> км распределительных газовых сетей.</w:t>
            </w:r>
          </w:p>
          <w:p w:rsidR="00B255DB" w:rsidRPr="008564F0" w:rsidRDefault="00B255DB" w:rsidP="00B255DB">
            <w:pPr>
              <w:pStyle w:val="ac"/>
              <w:spacing w:before="0" w:beforeAutospacing="0" w:after="0" w:afterAutospacing="0"/>
              <w:ind w:firstLine="720"/>
              <w:jc w:val="both"/>
            </w:pPr>
            <w:r w:rsidRPr="00E00513">
              <w:t>Из них газопроводы низкого давления занимают протяженность</w:t>
            </w:r>
            <w:r>
              <w:t xml:space="preserve"> </w:t>
            </w:r>
            <w:r w:rsidR="007060D8">
              <w:t>18</w:t>
            </w:r>
            <w:r>
              <w:t xml:space="preserve">,9 </w:t>
            </w:r>
            <w:r w:rsidRPr="00E00513">
              <w:t>км, газопроводы высокого давл</w:t>
            </w:r>
            <w:r w:rsidRPr="00E00513">
              <w:t>е</w:t>
            </w:r>
            <w:r w:rsidRPr="00E00513">
              <w:t>ния</w:t>
            </w:r>
            <w:r>
              <w:t xml:space="preserve"> –</w:t>
            </w:r>
            <w:r w:rsidRPr="00E00513">
              <w:t xml:space="preserve"> </w:t>
            </w:r>
            <w:r>
              <w:t>1</w:t>
            </w:r>
            <w:r w:rsidR="007060D8">
              <w:t>8</w:t>
            </w:r>
            <w:r>
              <w:t xml:space="preserve">,1 </w:t>
            </w:r>
            <w:r w:rsidRPr="00E00513">
              <w:t>км. Природный газ подвед</w:t>
            </w:r>
            <w:r>
              <w:t>ё</w:t>
            </w:r>
            <w:r w:rsidRPr="00E00513">
              <w:t xml:space="preserve">н к </w:t>
            </w:r>
            <w:r>
              <w:t>3</w:t>
            </w:r>
            <w:r w:rsidRPr="00E00513">
              <w:t xml:space="preserve"> насел</w:t>
            </w:r>
            <w:r>
              <w:t>ё</w:t>
            </w:r>
            <w:r w:rsidRPr="00E00513">
              <w:t xml:space="preserve">нным пунктам </w:t>
            </w:r>
            <w:r>
              <w:t>Чаинского района</w:t>
            </w:r>
            <w:r w:rsidRPr="00E00513">
              <w:t>.</w:t>
            </w:r>
            <w:r w:rsidRPr="008564F0">
              <w:t xml:space="preserve"> Газоснабжение </w:t>
            </w:r>
            <w:r>
              <w:t>с. Новок</w:t>
            </w:r>
            <w:r>
              <w:t>о</w:t>
            </w:r>
            <w:r>
              <w:t xml:space="preserve">ломино, с. </w:t>
            </w:r>
            <w:proofErr w:type="spellStart"/>
            <w:r>
              <w:t>Леботёр</w:t>
            </w:r>
            <w:proofErr w:type="spellEnd"/>
            <w:r>
              <w:t>, с. Коломинские Гривы Коломи</w:t>
            </w:r>
            <w:r>
              <w:t>н</w:t>
            </w:r>
            <w:r>
              <w:t xml:space="preserve">ского сельского поселения Чаинского района </w:t>
            </w:r>
            <w:r w:rsidRPr="008564F0">
              <w:t>осущес</w:t>
            </w:r>
            <w:r w:rsidRPr="008564F0">
              <w:t>т</w:t>
            </w:r>
            <w:r w:rsidRPr="008564F0">
              <w:t xml:space="preserve">вляется природным газом от </w:t>
            </w:r>
            <w:r>
              <w:t>ГРС Новоколомино</w:t>
            </w:r>
          </w:p>
          <w:p w:rsidR="00B255DB" w:rsidRDefault="00B255DB" w:rsidP="00B255DB">
            <w:pPr>
              <w:ind w:firstLine="720"/>
              <w:jc w:val="both"/>
              <w:rPr>
                <w:sz w:val="24"/>
                <w:szCs w:val="24"/>
              </w:rPr>
            </w:pPr>
            <w:r w:rsidRPr="00E00513">
              <w:rPr>
                <w:sz w:val="24"/>
                <w:szCs w:val="24"/>
              </w:rPr>
              <w:t xml:space="preserve"> </w:t>
            </w:r>
            <w:proofErr w:type="gramStart"/>
            <w:r w:rsidRPr="00E00513">
              <w:rPr>
                <w:sz w:val="24"/>
                <w:szCs w:val="24"/>
              </w:rPr>
              <w:t>В</w:t>
            </w:r>
            <w:proofErr w:type="gramEnd"/>
            <w:r w:rsidRPr="00E00513">
              <w:rPr>
                <w:sz w:val="24"/>
                <w:szCs w:val="24"/>
              </w:rPr>
              <w:t xml:space="preserve"> </w:t>
            </w:r>
            <w:proofErr w:type="gramStart"/>
            <w:r w:rsidR="00626BDF">
              <w:rPr>
                <w:sz w:val="24"/>
                <w:szCs w:val="24"/>
              </w:rPr>
              <w:t>с</w:t>
            </w:r>
            <w:proofErr w:type="gramEnd"/>
            <w:r w:rsidR="00626BDF">
              <w:rPr>
                <w:sz w:val="24"/>
                <w:szCs w:val="24"/>
              </w:rPr>
              <w:t>. Подгорное завершено строительство газ</w:t>
            </w:r>
            <w:r w:rsidR="00626BDF">
              <w:rPr>
                <w:sz w:val="24"/>
                <w:szCs w:val="24"/>
              </w:rPr>
              <w:t>о</w:t>
            </w:r>
            <w:r w:rsidR="00626BDF">
              <w:rPr>
                <w:sz w:val="24"/>
                <w:szCs w:val="24"/>
              </w:rPr>
              <w:t>провода высокого давления (</w:t>
            </w:r>
            <w:r w:rsidR="00626BDF">
              <w:rPr>
                <w:sz w:val="24"/>
                <w:szCs w:val="24"/>
                <w:lang w:val="en-US"/>
              </w:rPr>
              <w:t>I</w:t>
            </w:r>
            <w:r w:rsidR="00626BDF" w:rsidRPr="00626BDF">
              <w:rPr>
                <w:sz w:val="24"/>
                <w:szCs w:val="24"/>
              </w:rPr>
              <w:t xml:space="preserve"> </w:t>
            </w:r>
            <w:r w:rsidR="00057582">
              <w:rPr>
                <w:sz w:val="24"/>
                <w:szCs w:val="24"/>
              </w:rPr>
              <w:t>этап газификации)</w:t>
            </w:r>
          </w:p>
          <w:p w:rsidR="00B255DB" w:rsidRPr="008564F0" w:rsidRDefault="00B255DB" w:rsidP="00B255DB">
            <w:pPr>
              <w:pStyle w:val="ac"/>
              <w:spacing w:before="0" w:beforeAutospacing="0" w:after="0" w:afterAutospacing="0"/>
              <w:ind w:firstLine="720"/>
              <w:jc w:val="both"/>
            </w:pPr>
            <w:r>
              <w:t>С</w:t>
            </w:r>
            <w:r w:rsidRPr="008564F0">
              <w:t>остояние и уровень газификации оказывают существенное влияние на социальное и экономическое развитие, на качественный уровень жизни населения, на состояние экономики района в целом, являясь о</w:t>
            </w:r>
            <w:r w:rsidRPr="008564F0">
              <w:t>д</w:t>
            </w:r>
            <w:r w:rsidRPr="008564F0">
              <w:t>ним из наиболее значимых факторов повышения э</w:t>
            </w:r>
            <w:r w:rsidRPr="008564F0">
              <w:t>ф</w:t>
            </w:r>
            <w:r w:rsidRPr="008564F0">
              <w:t>фективности производства. В природно-климатических условиях края расходы на отопление объектов соц</w:t>
            </w:r>
            <w:r w:rsidRPr="008564F0">
              <w:t>и</w:t>
            </w:r>
            <w:r w:rsidRPr="008564F0">
              <w:t>альной сферы и жилищно-коммунального хозяйства составляют з</w:t>
            </w:r>
            <w:r w:rsidR="00057582">
              <w:t>начимую долю бюджетных расходов</w:t>
            </w:r>
          </w:p>
          <w:p w:rsidR="00785AC1" w:rsidRPr="0084191D" w:rsidRDefault="00785AC1" w:rsidP="000D46A6">
            <w:pPr>
              <w:ind w:firstLine="431"/>
              <w:jc w:val="both"/>
              <w:rPr>
                <w:sz w:val="24"/>
                <w:szCs w:val="24"/>
              </w:rPr>
            </w:pPr>
          </w:p>
        </w:tc>
      </w:tr>
      <w:tr w:rsidR="00785AC1" w:rsidRPr="0084191D" w:rsidTr="000D46A6">
        <w:tc>
          <w:tcPr>
            <w:tcW w:w="3528" w:type="dxa"/>
          </w:tcPr>
          <w:p w:rsidR="00785AC1" w:rsidRPr="0084191D" w:rsidRDefault="00057582" w:rsidP="000D46A6">
            <w:pPr>
              <w:jc w:val="both"/>
              <w:rPr>
                <w:sz w:val="24"/>
                <w:szCs w:val="24"/>
              </w:rPr>
            </w:pPr>
            <w:r>
              <w:rPr>
                <w:sz w:val="24"/>
                <w:szCs w:val="24"/>
              </w:rPr>
              <w:t>2.2</w:t>
            </w:r>
            <w:r w:rsidR="00785AC1" w:rsidRPr="0084191D">
              <w:rPr>
                <w:sz w:val="24"/>
                <w:szCs w:val="24"/>
              </w:rPr>
              <w:t xml:space="preserve"> Описание проблем и цели Программы </w:t>
            </w:r>
          </w:p>
        </w:tc>
        <w:tc>
          <w:tcPr>
            <w:tcW w:w="5940" w:type="dxa"/>
          </w:tcPr>
          <w:p w:rsidR="00C2016B" w:rsidRDefault="00C2016B" w:rsidP="00C2016B">
            <w:pPr>
              <w:pStyle w:val="ac"/>
              <w:spacing w:before="0" w:beforeAutospacing="0" w:after="0" w:afterAutospacing="0"/>
              <w:ind w:firstLine="720"/>
              <w:jc w:val="both"/>
            </w:pPr>
            <w:r w:rsidRPr="008564F0">
              <w:t>К основным проблемам, препятствующим э</w:t>
            </w:r>
            <w:r w:rsidRPr="008564F0">
              <w:t>ф</w:t>
            </w:r>
            <w:r w:rsidRPr="008564F0">
              <w:t>фективному развитию газификации, относятся: выс</w:t>
            </w:r>
            <w:r w:rsidRPr="008564F0">
              <w:t>о</w:t>
            </w:r>
            <w:r w:rsidRPr="008564F0">
              <w:t>кая стоимость первоначальных капитальных затрат при строительстве объектов газоснабжения; низкая вну</w:t>
            </w:r>
            <w:r w:rsidRPr="008564F0">
              <w:t>т</w:t>
            </w:r>
            <w:r w:rsidRPr="008564F0">
              <w:t>ренняя норма доходности проектов газификации, что вызвано незначительными объ</w:t>
            </w:r>
            <w:r>
              <w:t>ё</w:t>
            </w:r>
            <w:r w:rsidRPr="008564F0">
              <w:t>мами потребления пр</w:t>
            </w:r>
            <w:r w:rsidRPr="008564F0">
              <w:t>и</w:t>
            </w:r>
            <w:r w:rsidRPr="008564F0">
              <w:t xml:space="preserve">родного газа и большой удаленностью </w:t>
            </w:r>
            <w:proofErr w:type="spellStart"/>
            <w:r w:rsidRPr="008564F0">
              <w:t>негазифицир</w:t>
            </w:r>
            <w:r w:rsidRPr="008564F0">
              <w:t>о</w:t>
            </w:r>
            <w:r w:rsidRPr="008564F0">
              <w:t>ванных</w:t>
            </w:r>
            <w:proofErr w:type="spellEnd"/>
            <w:r w:rsidRPr="008564F0">
              <w:t xml:space="preserve"> потребителей от существующих систем газ</w:t>
            </w:r>
            <w:r w:rsidRPr="008564F0">
              <w:t>о</w:t>
            </w:r>
            <w:r w:rsidRPr="008564F0">
              <w:t xml:space="preserve">распределения. Наряду с этим усугубляет ситуацию рост тарифа на транспортировку </w:t>
            </w:r>
            <w:r>
              <w:t xml:space="preserve">сжиженного </w:t>
            </w:r>
            <w:r w:rsidRPr="008564F0">
              <w:t>приро</w:t>
            </w:r>
            <w:r w:rsidRPr="008564F0">
              <w:t>д</w:t>
            </w:r>
            <w:r w:rsidRPr="008564F0">
              <w:t>ного газа</w:t>
            </w:r>
            <w:r>
              <w:t xml:space="preserve"> в баллонах</w:t>
            </w:r>
            <w:r w:rsidR="00916616">
              <w:t xml:space="preserve"> в связи с закрытием </w:t>
            </w:r>
            <w:proofErr w:type="spellStart"/>
            <w:r w:rsidR="00916616">
              <w:t>чаинского</w:t>
            </w:r>
            <w:proofErr w:type="spellEnd"/>
            <w:r w:rsidR="00916616">
              <w:t xml:space="preserve"> участка</w:t>
            </w:r>
            <w:r w:rsidRPr="008564F0">
              <w:t xml:space="preserve"> </w:t>
            </w:r>
            <w:r>
              <w:t>ОАО «</w:t>
            </w:r>
            <w:proofErr w:type="spellStart"/>
            <w:r>
              <w:t>Томскоблгаз</w:t>
            </w:r>
            <w:proofErr w:type="spellEnd"/>
            <w:r>
              <w:t>»</w:t>
            </w:r>
            <w:r w:rsidRPr="008564F0">
              <w:t xml:space="preserve"> для конечных потребит</w:t>
            </w:r>
            <w:r w:rsidRPr="008564F0">
              <w:t>е</w:t>
            </w:r>
            <w:r w:rsidRPr="008564F0">
              <w:t>лей</w:t>
            </w:r>
            <w:r>
              <w:t xml:space="preserve"> сжиженного газа</w:t>
            </w:r>
          </w:p>
          <w:p w:rsidR="00785AC1" w:rsidRPr="0084191D" w:rsidRDefault="00AC47ED" w:rsidP="00AC47ED">
            <w:pPr>
              <w:ind w:firstLine="720"/>
              <w:jc w:val="both"/>
              <w:rPr>
                <w:sz w:val="24"/>
                <w:szCs w:val="24"/>
              </w:rPr>
            </w:pPr>
            <w:r w:rsidRPr="00E00513">
              <w:rPr>
                <w:sz w:val="24"/>
                <w:szCs w:val="24"/>
              </w:rPr>
              <w:t>Основной целью Программы является повыш</w:t>
            </w:r>
            <w:r w:rsidRPr="00E00513">
              <w:rPr>
                <w:sz w:val="24"/>
                <w:szCs w:val="24"/>
              </w:rPr>
              <w:t>е</w:t>
            </w:r>
            <w:r w:rsidRPr="00E00513">
              <w:rPr>
                <w:sz w:val="24"/>
                <w:szCs w:val="24"/>
              </w:rPr>
              <w:t>ние уровня обеспечения природным газом насел</w:t>
            </w:r>
            <w:r>
              <w:rPr>
                <w:sz w:val="24"/>
                <w:szCs w:val="24"/>
              </w:rPr>
              <w:t>ё</w:t>
            </w:r>
            <w:r w:rsidRPr="00E00513">
              <w:rPr>
                <w:sz w:val="24"/>
                <w:szCs w:val="24"/>
              </w:rPr>
              <w:t xml:space="preserve">нных </w:t>
            </w:r>
            <w:r w:rsidRPr="00E00513">
              <w:rPr>
                <w:sz w:val="24"/>
                <w:szCs w:val="24"/>
              </w:rPr>
              <w:lastRenderedPageBreak/>
              <w:t>пунктов района и создание необходимых условий для развития производства, обеспечение комфортных у</w:t>
            </w:r>
            <w:r w:rsidRPr="00E00513">
              <w:rPr>
                <w:sz w:val="24"/>
                <w:szCs w:val="24"/>
              </w:rPr>
              <w:t>с</w:t>
            </w:r>
            <w:r w:rsidR="00057582">
              <w:rPr>
                <w:sz w:val="24"/>
                <w:szCs w:val="24"/>
              </w:rPr>
              <w:t>ловий проживания населения</w:t>
            </w:r>
            <w:r w:rsidRPr="00E00513">
              <w:rPr>
                <w:sz w:val="24"/>
                <w:szCs w:val="24"/>
              </w:rPr>
              <w:t xml:space="preserve"> </w:t>
            </w:r>
          </w:p>
        </w:tc>
      </w:tr>
      <w:tr w:rsidR="00785AC1" w:rsidRPr="0084191D" w:rsidTr="000D46A6">
        <w:tc>
          <w:tcPr>
            <w:tcW w:w="3528" w:type="dxa"/>
          </w:tcPr>
          <w:p w:rsidR="00785AC1" w:rsidRPr="0084191D" w:rsidRDefault="00057582" w:rsidP="000D46A6">
            <w:pPr>
              <w:jc w:val="both"/>
              <w:rPr>
                <w:sz w:val="24"/>
                <w:szCs w:val="24"/>
              </w:rPr>
            </w:pPr>
            <w:r>
              <w:rPr>
                <w:sz w:val="24"/>
                <w:szCs w:val="24"/>
              </w:rPr>
              <w:lastRenderedPageBreak/>
              <w:t>2.3</w:t>
            </w:r>
            <w:r w:rsidR="00785AC1" w:rsidRPr="0084191D">
              <w:rPr>
                <w:sz w:val="24"/>
                <w:szCs w:val="24"/>
              </w:rPr>
              <w:t xml:space="preserve"> Направления работ по р</w:t>
            </w:r>
            <w:r w:rsidR="00785AC1" w:rsidRPr="0084191D">
              <w:rPr>
                <w:sz w:val="24"/>
                <w:szCs w:val="24"/>
              </w:rPr>
              <w:t>е</w:t>
            </w:r>
            <w:r w:rsidR="00785AC1" w:rsidRPr="0084191D">
              <w:rPr>
                <w:sz w:val="24"/>
                <w:szCs w:val="24"/>
              </w:rPr>
              <w:t>шению проблем и достижению цели Программы</w:t>
            </w:r>
          </w:p>
        </w:tc>
        <w:tc>
          <w:tcPr>
            <w:tcW w:w="5940" w:type="dxa"/>
          </w:tcPr>
          <w:p w:rsidR="00AE4AE0" w:rsidRPr="00E00513" w:rsidRDefault="00AE4AE0" w:rsidP="00AE4AE0">
            <w:pPr>
              <w:ind w:firstLine="720"/>
              <w:jc w:val="both"/>
              <w:rPr>
                <w:sz w:val="24"/>
                <w:szCs w:val="24"/>
              </w:rPr>
            </w:pPr>
            <w:r w:rsidRPr="00E00513">
              <w:rPr>
                <w:sz w:val="24"/>
                <w:szCs w:val="24"/>
              </w:rPr>
              <w:t>Программа предусматривает следующие мер</w:t>
            </w:r>
            <w:r w:rsidRPr="00E00513">
              <w:rPr>
                <w:sz w:val="24"/>
                <w:szCs w:val="24"/>
              </w:rPr>
              <w:t>о</w:t>
            </w:r>
            <w:r w:rsidRPr="00E00513">
              <w:rPr>
                <w:sz w:val="24"/>
                <w:szCs w:val="24"/>
              </w:rPr>
              <w:t xml:space="preserve">приятия в развитии газификации:  </w:t>
            </w:r>
          </w:p>
          <w:p w:rsidR="00AE4AE0" w:rsidRPr="00E00513" w:rsidRDefault="00AE4AE0" w:rsidP="00AE4AE0">
            <w:pPr>
              <w:jc w:val="both"/>
              <w:rPr>
                <w:sz w:val="24"/>
                <w:szCs w:val="24"/>
              </w:rPr>
            </w:pPr>
            <w:r>
              <w:rPr>
                <w:sz w:val="24"/>
                <w:szCs w:val="24"/>
              </w:rPr>
              <w:t xml:space="preserve">- </w:t>
            </w:r>
            <w:r w:rsidRPr="00E00513">
              <w:rPr>
                <w:sz w:val="24"/>
                <w:szCs w:val="24"/>
              </w:rPr>
              <w:t xml:space="preserve">строительство и реконструкцию распределительных газовых сетей </w:t>
            </w:r>
            <w:proofErr w:type="gramStart"/>
            <w:r w:rsidRPr="00E00513">
              <w:rPr>
                <w:sz w:val="24"/>
                <w:szCs w:val="24"/>
              </w:rPr>
              <w:t>в</w:t>
            </w:r>
            <w:proofErr w:type="gramEnd"/>
            <w:r w:rsidRPr="00E00513">
              <w:rPr>
                <w:sz w:val="24"/>
                <w:szCs w:val="24"/>
              </w:rPr>
              <w:t xml:space="preserve"> </w:t>
            </w:r>
            <w:r w:rsidR="009A7E12">
              <w:rPr>
                <w:sz w:val="24"/>
                <w:szCs w:val="24"/>
              </w:rPr>
              <w:t>с. Подгорное</w:t>
            </w:r>
            <w:r w:rsidRPr="00E00513">
              <w:rPr>
                <w:sz w:val="24"/>
                <w:szCs w:val="24"/>
              </w:rPr>
              <w:t xml:space="preserve">  </w:t>
            </w:r>
            <w:r>
              <w:rPr>
                <w:sz w:val="24"/>
                <w:szCs w:val="24"/>
              </w:rPr>
              <w:t>Чаинского</w:t>
            </w:r>
            <w:r w:rsidRPr="00E00513">
              <w:rPr>
                <w:sz w:val="24"/>
                <w:szCs w:val="24"/>
              </w:rPr>
              <w:t xml:space="preserve"> района (Пр</w:t>
            </w:r>
            <w:r w:rsidRPr="00E00513">
              <w:rPr>
                <w:sz w:val="24"/>
                <w:szCs w:val="24"/>
              </w:rPr>
              <w:t>и</w:t>
            </w:r>
            <w:r w:rsidR="00057582">
              <w:rPr>
                <w:sz w:val="24"/>
                <w:szCs w:val="24"/>
              </w:rPr>
              <w:t>ложение  2)</w:t>
            </w:r>
          </w:p>
          <w:p w:rsidR="00785AC1" w:rsidRPr="0084191D" w:rsidRDefault="00785AC1" w:rsidP="000D46A6">
            <w:pPr>
              <w:jc w:val="both"/>
              <w:rPr>
                <w:sz w:val="24"/>
                <w:szCs w:val="24"/>
              </w:rPr>
            </w:pPr>
          </w:p>
        </w:tc>
      </w:tr>
    </w:tbl>
    <w:p w:rsidR="00785AC1" w:rsidRPr="0084191D" w:rsidRDefault="00785AC1" w:rsidP="00785AC1">
      <w:pPr>
        <w:jc w:val="both"/>
        <w:rPr>
          <w:sz w:val="24"/>
          <w:szCs w:val="24"/>
        </w:rPr>
      </w:pPr>
    </w:p>
    <w:p w:rsidR="00785AC1" w:rsidRPr="0084191D" w:rsidRDefault="00785AC1" w:rsidP="00785AC1">
      <w:pPr>
        <w:rPr>
          <w:sz w:val="24"/>
          <w:szCs w:val="24"/>
        </w:rPr>
      </w:pPr>
      <w:r w:rsidRPr="0084191D">
        <w:rPr>
          <w:sz w:val="24"/>
          <w:szCs w:val="24"/>
        </w:rPr>
        <w:t>Раздел 3. Описание показателей Программы и методик их расчета и/или получения</w:t>
      </w:r>
    </w:p>
    <w:tbl>
      <w:tblPr>
        <w:tblStyle w:val="a8"/>
        <w:tblW w:w="0" w:type="auto"/>
        <w:tblLook w:val="01E0"/>
      </w:tblPr>
      <w:tblGrid>
        <w:gridCol w:w="2651"/>
        <w:gridCol w:w="850"/>
        <w:gridCol w:w="1966"/>
        <w:gridCol w:w="1539"/>
        <w:gridCol w:w="868"/>
        <w:gridCol w:w="868"/>
        <w:gridCol w:w="828"/>
      </w:tblGrid>
      <w:tr w:rsidR="002F3615" w:rsidRPr="0084191D" w:rsidTr="002F3615">
        <w:tc>
          <w:tcPr>
            <w:tcW w:w="2651" w:type="dxa"/>
            <w:vMerge w:val="restart"/>
          </w:tcPr>
          <w:p w:rsidR="00785AC1" w:rsidRPr="0084191D" w:rsidRDefault="00785AC1" w:rsidP="000D46A6">
            <w:pPr>
              <w:rPr>
                <w:sz w:val="24"/>
                <w:szCs w:val="24"/>
              </w:rPr>
            </w:pPr>
            <w:r w:rsidRPr="0084191D">
              <w:rPr>
                <w:sz w:val="24"/>
                <w:szCs w:val="24"/>
              </w:rPr>
              <w:t>Наименование показ</w:t>
            </w:r>
            <w:r w:rsidRPr="0084191D">
              <w:rPr>
                <w:sz w:val="24"/>
                <w:szCs w:val="24"/>
              </w:rPr>
              <w:t>а</w:t>
            </w:r>
            <w:r w:rsidRPr="0084191D">
              <w:rPr>
                <w:sz w:val="24"/>
                <w:szCs w:val="24"/>
              </w:rPr>
              <w:t>теля</w:t>
            </w:r>
          </w:p>
        </w:tc>
        <w:tc>
          <w:tcPr>
            <w:tcW w:w="850" w:type="dxa"/>
            <w:vMerge w:val="restart"/>
          </w:tcPr>
          <w:p w:rsidR="00785AC1" w:rsidRPr="0084191D" w:rsidRDefault="00785AC1" w:rsidP="000D46A6">
            <w:pPr>
              <w:rPr>
                <w:sz w:val="24"/>
                <w:szCs w:val="24"/>
              </w:rPr>
            </w:pPr>
            <w:r w:rsidRPr="0084191D">
              <w:rPr>
                <w:sz w:val="24"/>
                <w:szCs w:val="24"/>
              </w:rPr>
              <w:t xml:space="preserve">Ед. </w:t>
            </w:r>
            <w:proofErr w:type="spellStart"/>
            <w:r w:rsidRPr="0084191D">
              <w:rPr>
                <w:sz w:val="24"/>
                <w:szCs w:val="24"/>
              </w:rPr>
              <w:t>изм</w:t>
            </w:r>
            <w:proofErr w:type="spellEnd"/>
            <w:r w:rsidRPr="0084191D">
              <w:rPr>
                <w:sz w:val="24"/>
                <w:szCs w:val="24"/>
              </w:rPr>
              <w:t>.</w:t>
            </w:r>
          </w:p>
        </w:tc>
        <w:tc>
          <w:tcPr>
            <w:tcW w:w="1966" w:type="dxa"/>
            <w:vMerge w:val="restart"/>
          </w:tcPr>
          <w:p w:rsidR="00785AC1" w:rsidRPr="0084191D" w:rsidRDefault="00785AC1" w:rsidP="000D46A6">
            <w:pPr>
              <w:rPr>
                <w:sz w:val="24"/>
                <w:szCs w:val="24"/>
              </w:rPr>
            </w:pPr>
            <w:r w:rsidRPr="0084191D">
              <w:rPr>
                <w:sz w:val="24"/>
                <w:szCs w:val="24"/>
              </w:rPr>
              <w:t>Методика   ра</w:t>
            </w:r>
            <w:r w:rsidRPr="0084191D">
              <w:rPr>
                <w:sz w:val="24"/>
                <w:szCs w:val="24"/>
              </w:rPr>
              <w:t>с</w:t>
            </w:r>
            <w:r w:rsidRPr="0084191D">
              <w:rPr>
                <w:sz w:val="24"/>
                <w:szCs w:val="24"/>
              </w:rPr>
              <w:t>чета и/или пол</w:t>
            </w:r>
            <w:r w:rsidRPr="0084191D">
              <w:rPr>
                <w:sz w:val="24"/>
                <w:szCs w:val="24"/>
              </w:rPr>
              <w:t>у</w:t>
            </w:r>
            <w:r w:rsidRPr="0084191D">
              <w:rPr>
                <w:sz w:val="24"/>
                <w:szCs w:val="24"/>
              </w:rPr>
              <w:t>чения показат</w:t>
            </w:r>
            <w:r w:rsidRPr="0084191D">
              <w:rPr>
                <w:sz w:val="24"/>
                <w:szCs w:val="24"/>
              </w:rPr>
              <w:t>е</w:t>
            </w:r>
            <w:r w:rsidRPr="0084191D">
              <w:rPr>
                <w:sz w:val="24"/>
                <w:szCs w:val="24"/>
              </w:rPr>
              <w:t>ля</w:t>
            </w:r>
          </w:p>
        </w:tc>
        <w:tc>
          <w:tcPr>
            <w:tcW w:w="1539" w:type="dxa"/>
            <w:vMerge w:val="restart"/>
          </w:tcPr>
          <w:p w:rsidR="00785AC1" w:rsidRPr="0084191D" w:rsidRDefault="00785AC1" w:rsidP="009A7E12">
            <w:pPr>
              <w:rPr>
                <w:sz w:val="24"/>
                <w:szCs w:val="24"/>
              </w:rPr>
            </w:pPr>
            <w:r w:rsidRPr="0084191D">
              <w:rPr>
                <w:sz w:val="24"/>
                <w:szCs w:val="24"/>
              </w:rPr>
              <w:t>Фактическое значение показателей на момент разработки Программы (201</w:t>
            </w:r>
            <w:r w:rsidR="009A7E12">
              <w:rPr>
                <w:sz w:val="24"/>
                <w:szCs w:val="24"/>
              </w:rPr>
              <w:t>9</w:t>
            </w:r>
            <w:r w:rsidRPr="0084191D">
              <w:rPr>
                <w:sz w:val="24"/>
                <w:szCs w:val="24"/>
              </w:rPr>
              <w:t xml:space="preserve"> год)</w:t>
            </w:r>
          </w:p>
        </w:tc>
        <w:tc>
          <w:tcPr>
            <w:tcW w:w="2564" w:type="dxa"/>
            <w:gridSpan w:val="3"/>
          </w:tcPr>
          <w:p w:rsidR="00785AC1" w:rsidRPr="0084191D" w:rsidRDefault="00785AC1" w:rsidP="000D46A6">
            <w:pPr>
              <w:rPr>
                <w:sz w:val="24"/>
                <w:szCs w:val="24"/>
              </w:rPr>
            </w:pPr>
            <w:r w:rsidRPr="0084191D">
              <w:rPr>
                <w:sz w:val="24"/>
                <w:szCs w:val="24"/>
              </w:rPr>
              <w:t>Изменение значений показателей по годам реализации Програ</w:t>
            </w:r>
            <w:r w:rsidRPr="0084191D">
              <w:rPr>
                <w:sz w:val="24"/>
                <w:szCs w:val="24"/>
              </w:rPr>
              <w:t>м</w:t>
            </w:r>
            <w:r w:rsidRPr="0084191D">
              <w:rPr>
                <w:sz w:val="24"/>
                <w:szCs w:val="24"/>
              </w:rPr>
              <w:t>мы&lt;**&gt;</w:t>
            </w:r>
          </w:p>
        </w:tc>
      </w:tr>
      <w:tr w:rsidR="002F3615" w:rsidRPr="0084191D" w:rsidTr="002F3615">
        <w:tc>
          <w:tcPr>
            <w:tcW w:w="2651" w:type="dxa"/>
            <w:vMerge/>
          </w:tcPr>
          <w:p w:rsidR="00785AC1" w:rsidRPr="0084191D" w:rsidRDefault="00785AC1" w:rsidP="000D46A6">
            <w:pPr>
              <w:rPr>
                <w:sz w:val="24"/>
                <w:szCs w:val="24"/>
              </w:rPr>
            </w:pPr>
          </w:p>
        </w:tc>
        <w:tc>
          <w:tcPr>
            <w:tcW w:w="850" w:type="dxa"/>
            <w:vMerge/>
          </w:tcPr>
          <w:p w:rsidR="00785AC1" w:rsidRPr="0084191D" w:rsidRDefault="00785AC1" w:rsidP="000D46A6">
            <w:pPr>
              <w:rPr>
                <w:sz w:val="24"/>
                <w:szCs w:val="24"/>
              </w:rPr>
            </w:pPr>
          </w:p>
        </w:tc>
        <w:tc>
          <w:tcPr>
            <w:tcW w:w="1966" w:type="dxa"/>
            <w:vMerge/>
          </w:tcPr>
          <w:p w:rsidR="00785AC1" w:rsidRPr="0084191D" w:rsidRDefault="00785AC1" w:rsidP="000D46A6">
            <w:pPr>
              <w:rPr>
                <w:sz w:val="24"/>
                <w:szCs w:val="24"/>
              </w:rPr>
            </w:pPr>
          </w:p>
        </w:tc>
        <w:tc>
          <w:tcPr>
            <w:tcW w:w="1539" w:type="dxa"/>
            <w:vMerge/>
          </w:tcPr>
          <w:p w:rsidR="00785AC1" w:rsidRPr="0084191D" w:rsidRDefault="00785AC1" w:rsidP="000D46A6">
            <w:pPr>
              <w:rPr>
                <w:sz w:val="24"/>
                <w:szCs w:val="24"/>
              </w:rPr>
            </w:pPr>
          </w:p>
        </w:tc>
        <w:tc>
          <w:tcPr>
            <w:tcW w:w="868" w:type="dxa"/>
          </w:tcPr>
          <w:p w:rsidR="00785AC1" w:rsidRPr="0084191D" w:rsidRDefault="00785AC1" w:rsidP="009A7E12">
            <w:pPr>
              <w:rPr>
                <w:sz w:val="24"/>
                <w:szCs w:val="24"/>
              </w:rPr>
            </w:pPr>
            <w:r w:rsidRPr="0084191D">
              <w:rPr>
                <w:sz w:val="24"/>
                <w:szCs w:val="24"/>
              </w:rPr>
              <w:t>20</w:t>
            </w:r>
            <w:r w:rsidR="009A7E12">
              <w:rPr>
                <w:sz w:val="24"/>
                <w:szCs w:val="24"/>
              </w:rPr>
              <w:t>20</w:t>
            </w:r>
            <w:r w:rsidRPr="0084191D">
              <w:rPr>
                <w:sz w:val="24"/>
                <w:szCs w:val="24"/>
              </w:rPr>
              <w:t xml:space="preserve"> год</w:t>
            </w:r>
          </w:p>
        </w:tc>
        <w:tc>
          <w:tcPr>
            <w:tcW w:w="868" w:type="dxa"/>
          </w:tcPr>
          <w:p w:rsidR="00785AC1" w:rsidRPr="0084191D" w:rsidRDefault="00785AC1" w:rsidP="009A7E12">
            <w:pPr>
              <w:rPr>
                <w:sz w:val="24"/>
                <w:szCs w:val="24"/>
              </w:rPr>
            </w:pPr>
            <w:r w:rsidRPr="0084191D">
              <w:rPr>
                <w:sz w:val="24"/>
                <w:szCs w:val="24"/>
              </w:rPr>
              <w:t>20</w:t>
            </w:r>
            <w:r w:rsidR="009A7E12">
              <w:rPr>
                <w:sz w:val="24"/>
                <w:szCs w:val="24"/>
              </w:rPr>
              <w:t>21</w:t>
            </w:r>
            <w:r w:rsidRPr="0084191D">
              <w:rPr>
                <w:sz w:val="24"/>
                <w:szCs w:val="24"/>
              </w:rPr>
              <w:t xml:space="preserve"> год</w:t>
            </w:r>
          </w:p>
        </w:tc>
        <w:tc>
          <w:tcPr>
            <w:tcW w:w="828" w:type="dxa"/>
          </w:tcPr>
          <w:p w:rsidR="00785AC1" w:rsidRPr="0084191D" w:rsidRDefault="00785AC1" w:rsidP="009A7E12">
            <w:pPr>
              <w:rPr>
                <w:sz w:val="24"/>
                <w:szCs w:val="24"/>
              </w:rPr>
            </w:pPr>
            <w:r w:rsidRPr="0084191D">
              <w:rPr>
                <w:sz w:val="24"/>
                <w:szCs w:val="24"/>
              </w:rPr>
              <w:t>20</w:t>
            </w:r>
            <w:r w:rsidR="009A7E12">
              <w:rPr>
                <w:sz w:val="24"/>
                <w:szCs w:val="24"/>
              </w:rPr>
              <w:t>22</w:t>
            </w:r>
            <w:r w:rsidRPr="0084191D">
              <w:rPr>
                <w:sz w:val="24"/>
                <w:szCs w:val="24"/>
              </w:rPr>
              <w:t xml:space="preserve"> год</w:t>
            </w:r>
          </w:p>
        </w:tc>
      </w:tr>
      <w:tr w:rsidR="002F3615" w:rsidRPr="0084191D" w:rsidTr="002F3615">
        <w:tc>
          <w:tcPr>
            <w:tcW w:w="2651" w:type="dxa"/>
          </w:tcPr>
          <w:p w:rsidR="00785AC1" w:rsidRPr="0084191D" w:rsidRDefault="002F3615" w:rsidP="002F3615">
            <w:pPr>
              <w:rPr>
                <w:sz w:val="24"/>
                <w:szCs w:val="24"/>
              </w:rPr>
            </w:pPr>
            <w:r>
              <w:rPr>
                <w:sz w:val="24"/>
                <w:szCs w:val="24"/>
              </w:rPr>
              <w:t>Протяжённость газ</w:t>
            </w:r>
            <w:r>
              <w:rPr>
                <w:sz w:val="24"/>
                <w:szCs w:val="24"/>
              </w:rPr>
              <w:t>о</w:t>
            </w:r>
            <w:r>
              <w:rPr>
                <w:sz w:val="24"/>
                <w:szCs w:val="24"/>
              </w:rPr>
              <w:t>распределительных с</w:t>
            </w:r>
            <w:r>
              <w:rPr>
                <w:sz w:val="24"/>
                <w:szCs w:val="24"/>
              </w:rPr>
              <w:t>е</w:t>
            </w:r>
            <w:r>
              <w:rPr>
                <w:sz w:val="24"/>
                <w:szCs w:val="24"/>
              </w:rPr>
              <w:t>тей</w:t>
            </w:r>
          </w:p>
        </w:tc>
        <w:tc>
          <w:tcPr>
            <w:tcW w:w="850" w:type="dxa"/>
          </w:tcPr>
          <w:p w:rsidR="00785AC1" w:rsidRPr="0084191D" w:rsidRDefault="00785AC1" w:rsidP="000D46A6">
            <w:pPr>
              <w:rPr>
                <w:sz w:val="24"/>
                <w:szCs w:val="24"/>
              </w:rPr>
            </w:pPr>
            <w:r w:rsidRPr="0084191D">
              <w:rPr>
                <w:sz w:val="24"/>
                <w:szCs w:val="24"/>
              </w:rPr>
              <w:t>м</w:t>
            </w:r>
            <w:r w:rsidR="002F3615">
              <w:rPr>
                <w:sz w:val="24"/>
                <w:szCs w:val="24"/>
              </w:rPr>
              <w:t>етр</w:t>
            </w:r>
          </w:p>
        </w:tc>
        <w:tc>
          <w:tcPr>
            <w:tcW w:w="1966" w:type="dxa"/>
            <w:shd w:val="clear" w:color="auto" w:fill="auto"/>
          </w:tcPr>
          <w:p w:rsidR="00785AC1" w:rsidRPr="0084191D" w:rsidRDefault="002F3615" w:rsidP="000D46A6">
            <w:pPr>
              <w:rPr>
                <w:sz w:val="24"/>
                <w:szCs w:val="24"/>
              </w:rPr>
            </w:pPr>
            <w:r>
              <w:rPr>
                <w:sz w:val="24"/>
                <w:szCs w:val="24"/>
              </w:rPr>
              <w:t>Акты выпо</w:t>
            </w:r>
            <w:r>
              <w:rPr>
                <w:sz w:val="24"/>
                <w:szCs w:val="24"/>
              </w:rPr>
              <w:t>л</w:t>
            </w:r>
            <w:r>
              <w:rPr>
                <w:sz w:val="24"/>
                <w:szCs w:val="24"/>
              </w:rPr>
              <w:t>ненных работ, разрешение на ввод в эксплу</w:t>
            </w:r>
            <w:r>
              <w:rPr>
                <w:sz w:val="24"/>
                <w:szCs w:val="24"/>
              </w:rPr>
              <w:t>а</w:t>
            </w:r>
            <w:r>
              <w:rPr>
                <w:sz w:val="24"/>
                <w:szCs w:val="24"/>
              </w:rPr>
              <w:t>тацию</w:t>
            </w:r>
          </w:p>
        </w:tc>
        <w:tc>
          <w:tcPr>
            <w:tcW w:w="1539" w:type="dxa"/>
          </w:tcPr>
          <w:p w:rsidR="00785AC1" w:rsidRPr="0084191D" w:rsidRDefault="002F3615" w:rsidP="000D46A6">
            <w:pPr>
              <w:jc w:val="center"/>
              <w:rPr>
                <w:sz w:val="24"/>
                <w:szCs w:val="24"/>
              </w:rPr>
            </w:pPr>
            <w:r>
              <w:rPr>
                <w:sz w:val="24"/>
                <w:szCs w:val="24"/>
              </w:rPr>
              <w:t>8845</w:t>
            </w:r>
          </w:p>
        </w:tc>
        <w:tc>
          <w:tcPr>
            <w:tcW w:w="868" w:type="dxa"/>
          </w:tcPr>
          <w:p w:rsidR="00785AC1" w:rsidRPr="0084191D" w:rsidRDefault="003B604A" w:rsidP="003B604A">
            <w:pPr>
              <w:rPr>
                <w:sz w:val="24"/>
                <w:szCs w:val="24"/>
              </w:rPr>
            </w:pPr>
            <w:r>
              <w:rPr>
                <w:sz w:val="24"/>
                <w:szCs w:val="24"/>
              </w:rPr>
              <w:t>30</w:t>
            </w:r>
            <w:r w:rsidR="002F3615">
              <w:rPr>
                <w:sz w:val="24"/>
                <w:szCs w:val="24"/>
              </w:rPr>
              <w:t>000</w:t>
            </w:r>
          </w:p>
        </w:tc>
        <w:tc>
          <w:tcPr>
            <w:tcW w:w="868" w:type="dxa"/>
          </w:tcPr>
          <w:p w:rsidR="00785AC1" w:rsidRPr="0084191D" w:rsidRDefault="003B604A" w:rsidP="003B604A">
            <w:pPr>
              <w:rPr>
                <w:sz w:val="24"/>
                <w:szCs w:val="24"/>
              </w:rPr>
            </w:pPr>
            <w:r>
              <w:rPr>
                <w:sz w:val="24"/>
                <w:szCs w:val="24"/>
              </w:rPr>
              <w:t>33</w:t>
            </w:r>
            <w:r w:rsidR="002F3615">
              <w:rPr>
                <w:sz w:val="24"/>
                <w:szCs w:val="24"/>
              </w:rPr>
              <w:t>000</w:t>
            </w:r>
          </w:p>
        </w:tc>
        <w:tc>
          <w:tcPr>
            <w:tcW w:w="828" w:type="dxa"/>
          </w:tcPr>
          <w:p w:rsidR="00785AC1" w:rsidRPr="0084191D" w:rsidRDefault="009A7E12" w:rsidP="000D46A6">
            <w:pPr>
              <w:jc w:val="center"/>
              <w:rPr>
                <w:sz w:val="24"/>
                <w:szCs w:val="24"/>
              </w:rPr>
            </w:pPr>
            <w:r>
              <w:rPr>
                <w:sz w:val="24"/>
                <w:szCs w:val="24"/>
              </w:rPr>
              <w:t>-</w:t>
            </w:r>
          </w:p>
        </w:tc>
      </w:tr>
      <w:tr w:rsidR="002F3615" w:rsidRPr="0084191D" w:rsidTr="002F3615">
        <w:tc>
          <w:tcPr>
            <w:tcW w:w="2651" w:type="dxa"/>
          </w:tcPr>
          <w:p w:rsidR="002F3615" w:rsidRPr="0084191D" w:rsidRDefault="002F3615" w:rsidP="002F3615">
            <w:pPr>
              <w:jc w:val="both"/>
              <w:rPr>
                <w:sz w:val="24"/>
                <w:szCs w:val="24"/>
              </w:rPr>
            </w:pPr>
            <w:r>
              <w:rPr>
                <w:sz w:val="24"/>
                <w:szCs w:val="24"/>
              </w:rPr>
              <w:t>Муниципальные к</w:t>
            </w:r>
            <w:r>
              <w:rPr>
                <w:sz w:val="24"/>
                <w:szCs w:val="24"/>
              </w:rPr>
              <w:t>о</w:t>
            </w:r>
            <w:r>
              <w:rPr>
                <w:sz w:val="24"/>
                <w:szCs w:val="24"/>
              </w:rPr>
              <w:t xml:space="preserve">тельные, </w:t>
            </w:r>
            <w:r w:rsidRPr="005F5463">
              <w:rPr>
                <w:sz w:val="24"/>
                <w:szCs w:val="24"/>
              </w:rPr>
              <w:t>применяющи</w:t>
            </w:r>
            <w:r>
              <w:rPr>
                <w:sz w:val="24"/>
                <w:szCs w:val="24"/>
              </w:rPr>
              <w:t>е</w:t>
            </w:r>
            <w:r w:rsidRPr="005F5463">
              <w:rPr>
                <w:sz w:val="24"/>
                <w:szCs w:val="24"/>
              </w:rPr>
              <w:t xml:space="preserve">  в качестве топлива </w:t>
            </w:r>
            <w:r>
              <w:rPr>
                <w:sz w:val="24"/>
                <w:szCs w:val="24"/>
              </w:rPr>
              <w:t>нефть</w:t>
            </w:r>
            <w:r w:rsidRPr="005F5463">
              <w:rPr>
                <w:sz w:val="24"/>
                <w:szCs w:val="24"/>
              </w:rPr>
              <w:t>, уголь и печное бытовое топливо,</w:t>
            </w:r>
            <w:r>
              <w:rPr>
                <w:sz w:val="24"/>
                <w:szCs w:val="24"/>
              </w:rPr>
              <w:t xml:space="preserve"> п</w:t>
            </w:r>
            <w:r>
              <w:rPr>
                <w:sz w:val="24"/>
                <w:szCs w:val="24"/>
              </w:rPr>
              <w:t>е</w:t>
            </w:r>
            <w:r>
              <w:rPr>
                <w:sz w:val="24"/>
                <w:szCs w:val="24"/>
              </w:rPr>
              <w:t>реведённые</w:t>
            </w:r>
            <w:r w:rsidRPr="005F5463">
              <w:rPr>
                <w:sz w:val="24"/>
                <w:szCs w:val="24"/>
              </w:rPr>
              <w:t xml:space="preserve"> на приро</w:t>
            </w:r>
            <w:r w:rsidRPr="005F5463">
              <w:rPr>
                <w:sz w:val="24"/>
                <w:szCs w:val="24"/>
              </w:rPr>
              <w:t>д</w:t>
            </w:r>
            <w:r w:rsidRPr="005F5463">
              <w:rPr>
                <w:sz w:val="24"/>
                <w:szCs w:val="24"/>
              </w:rPr>
              <w:t>ный газ</w:t>
            </w:r>
            <w:r>
              <w:rPr>
                <w:sz w:val="24"/>
                <w:szCs w:val="24"/>
              </w:rPr>
              <w:t xml:space="preserve">  </w:t>
            </w:r>
          </w:p>
        </w:tc>
        <w:tc>
          <w:tcPr>
            <w:tcW w:w="850" w:type="dxa"/>
          </w:tcPr>
          <w:p w:rsidR="002F3615" w:rsidRPr="0084191D" w:rsidRDefault="002F3615" w:rsidP="002F3615">
            <w:pPr>
              <w:rPr>
                <w:sz w:val="24"/>
                <w:szCs w:val="24"/>
              </w:rPr>
            </w:pPr>
            <w:r w:rsidRPr="0084191D">
              <w:rPr>
                <w:sz w:val="24"/>
                <w:szCs w:val="24"/>
              </w:rPr>
              <w:t xml:space="preserve">Кол-во </w:t>
            </w:r>
          </w:p>
        </w:tc>
        <w:tc>
          <w:tcPr>
            <w:tcW w:w="1966" w:type="dxa"/>
          </w:tcPr>
          <w:p w:rsidR="002F3615" w:rsidRPr="0084191D" w:rsidRDefault="002F3615" w:rsidP="001E671A">
            <w:pPr>
              <w:rPr>
                <w:sz w:val="24"/>
                <w:szCs w:val="24"/>
              </w:rPr>
            </w:pPr>
            <w:r>
              <w:rPr>
                <w:sz w:val="24"/>
                <w:szCs w:val="24"/>
              </w:rPr>
              <w:t>Акты выпо</w:t>
            </w:r>
            <w:r>
              <w:rPr>
                <w:sz w:val="24"/>
                <w:szCs w:val="24"/>
              </w:rPr>
              <w:t>л</w:t>
            </w:r>
            <w:r>
              <w:rPr>
                <w:sz w:val="24"/>
                <w:szCs w:val="24"/>
              </w:rPr>
              <w:t>ненных работ, разрешение на ввод в эксплу</w:t>
            </w:r>
            <w:r>
              <w:rPr>
                <w:sz w:val="24"/>
                <w:szCs w:val="24"/>
              </w:rPr>
              <w:t>а</w:t>
            </w:r>
            <w:r>
              <w:rPr>
                <w:sz w:val="24"/>
                <w:szCs w:val="24"/>
              </w:rPr>
              <w:t>тацию, договора на выполнение работ</w:t>
            </w:r>
          </w:p>
        </w:tc>
        <w:tc>
          <w:tcPr>
            <w:tcW w:w="1539" w:type="dxa"/>
          </w:tcPr>
          <w:p w:rsidR="002F3615" w:rsidRPr="0084191D" w:rsidRDefault="002F3615" w:rsidP="002F3615">
            <w:pPr>
              <w:jc w:val="center"/>
              <w:rPr>
                <w:sz w:val="24"/>
                <w:szCs w:val="24"/>
              </w:rPr>
            </w:pPr>
            <w:r>
              <w:rPr>
                <w:sz w:val="24"/>
                <w:szCs w:val="24"/>
              </w:rPr>
              <w:t>4</w:t>
            </w:r>
          </w:p>
        </w:tc>
        <w:tc>
          <w:tcPr>
            <w:tcW w:w="868" w:type="dxa"/>
          </w:tcPr>
          <w:p w:rsidR="002F3615" w:rsidRPr="0084191D" w:rsidRDefault="009A7E12" w:rsidP="009A7E12">
            <w:pPr>
              <w:jc w:val="center"/>
              <w:rPr>
                <w:sz w:val="24"/>
                <w:szCs w:val="24"/>
              </w:rPr>
            </w:pPr>
            <w:r>
              <w:rPr>
                <w:sz w:val="24"/>
                <w:szCs w:val="24"/>
              </w:rPr>
              <w:t>-</w:t>
            </w:r>
          </w:p>
        </w:tc>
        <w:tc>
          <w:tcPr>
            <w:tcW w:w="868" w:type="dxa"/>
          </w:tcPr>
          <w:p w:rsidR="002F3615" w:rsidRPr="0084191D" w:rsidRDefault="002F3615" w:rsidP="000D46A6">
            <w:pPr>
              <w:jc w:val="center"/>
              <w:rPr>
                <w:sz w:val="24"/>
                <w:szCs w:val="24"/>
              </w:rPr>
            </w:pPr>
            <w:r w:rsidRPr="0084191D">
              <w:rPr>
                <w:sz w:val="24"/>
                <w:szCs w:val="24"/>
              </w:rPr>
              <w:t>2</w:t>
            </w:r>
          </w:p>
        </w:tc>
        <w:tc>
          <w:tcPr>
            <w:tcW w:w="828" w:type="dxa"/>
          </w:tcPr>
          <w:p w:rsidR="002F3615" w:rsidRPr="0084191D" w:rsidRDefault="002F3615" w:rsidP="000D46A6">
            <w:pPr>
              <w:jc w:val="center"/>
              <w:rPr>
                <w:sz w:val="24"/>
                <w:szCs w:val="24"/>
              </w:rPr>
            </w:pPr>
            <w:r w:rsidRPr="0084191D">
              <w:rPr>
                <w:sz w:val="24"/>
                <w:szCs w:val="24"/>
              </w:rPr>
              <w:t>2</w:t>
            </w:r>
          </w:p>
        </w:tc>
      </w:tr>
    </w:tbl>
    <w:p w:rsidR="00785AC1" w:rsidRPr="0084191D" w:rsidRDefault="00785AC1" w:rsidP="00785AC1">
      <w:pPr>
        <w:jc w:val="both"/>
        <w:rPr>
          <w:sz w:val="24"/>
          <w:szCs w:val="24"/>
        </w:rPr>
      </w:pPr>
      <w:r w:rsidRPr="0084191D">
        <w:rPr>
          <w:sz w:val="24"/>
          <w:szCs w:val="24"/>
        </w:rPr>
        <w:t>&lt;**&gt; - Примечание. Значение показателей уточняются ежегодно при формировании бю</w:t>
      </w:r>
      <w:r w:rsidRPr="0084191D">
        <w:rPr>
          <w:sz w:val="24"/>
          <w:szCs w:val="24"/>
        </w:rPr>
        <w:t>д</w:t>
      </w:r>
      <w:r w:rsidRPr="0084191D">
        <w:rPr>
          <w:sz w:val="24"/>
          <w:szCs w:val="24"/>
        </w:rPr>
        <w:t>жета Томской области и бюджета муниципального образования «Чаинский район» на оч</w:t>
      </w:r>
      <w:r w:rsidRPr="0084191D">
        <w:rPr>
          <w:sz w:val="24"/>
          <w:szCs w:val="24"/>
        </w:rPr>
        <w:t>е</w:t>
      </w:r>
      <w:r w:rsidRPr="0084191D">
        <w:rPr>
          <w:sz w:val="24"/>
          <w:szCs w:val="24"/>
        </w:rPr>
        <w:t>редной финансовый год.</w:t>
      </w:r>
    </w:p>
    <w:p w:rsidR="00785AC1" w:rsidRPr="0084191D" w:rsidRDefault="00785AC1" w:rsidP="00785AC1">
      <w:pPr>
        <w:rPr>
          <w:sz w:val="24"/>
          <w:szCs w:val="24"/>
        </w:rPr>
      </w:pPr>
    </w:p>
    <w:p w:rsidR="00785AC1" w:rsidRPr="0084191D" w:rsidRDefault="00785AC1" w:rsidP="00785AC1">
      <w:pPr>
        <w:jc w:val="both"/>
        <w:rPr>
          <w:sz w:val="24"/>
          <w:szCs w:val="24"/>
        </w:rPr>
      </w:pPr>
      <w:r w:rsidRPr="0084191D">
        <w:rPr>
          <w:sz w:val="24"/>
          <w:szCs w:val="24"/>
        </w:rPr>
        <w:t>Раздел 4. Порядок управления Программой (описание механизма ее реализации), формы и порядок осуществления мониторинга реализации Программы, сроки и порядок формир</w:t>
      </w:r>
      <w:r w:rsidRPr="0084191D">
        <w:rPr>
          <w:sz w:val="24"/>
          <w:szCs w:val="24"/>
        </w:rPr>
        <w:t>о</w:t>
      </w:r>
      <w:r w:rsidRPr="0084191D">
        <w:rPr>
          <w:sz w:val="24"/>
          <w:szCs w:val="24"/>
        </w:rPr>
        <w:t>вания отчет</w:t>
      </w:r>
      <w:r w:rsidR="00057582">
        <w:rPr>
          <w:sz w:val="24"/>
          <w:szCs w:val="24"/>
        </w:rPr>
        <w:t>а о реализации Программы</w:t>
      </w:r>
    </w:p>
    <w:tbl>
      <w:tblPr>
        <w:tblStyle w:val="a8"/>
        <w:tblW w:w="9468" w:type="dxa"/>
        <w:tblLook w:val="01E0"/>
      </w:tblPr>
      <w:tblGrid>
        <w:gridCol w:w="2988"/>
        <w:gridCol w:w="6480"/>
      </w:tblGrid>
      <w:tr w:rsidR="00785AC1" w:rsidRPr="0084191D" w:rsidTr="000D46A6">
        <w:tc>
          <w:tcPr>
            <w:tcW w:w="2988" w:type="dxa"/>
          </w:tcPr>
          <w:p w:rsidR="00785AC1" w:rsidRPr="0084191D" w:rsidRDefault="00057582" w:rsidP="000D46A6">
            <w:pPr>
              <w:jc w:val="both"/>
              <w:rPr>
                <w:sz w:val="24"/>
                <w:szCs w:val="24"/>
              </w:rPr>
            </w:pPr>
            <w:r>
              <w:rPr>
                <w:sz w:val="24"/>
                <w:szCs w:val="24"/>
              </w:rPr>
              <w:t>4.1</w:t>
            </w:r>
            <w:r w:rsidR="00785AC1" w:rsidRPr="0084191D">
              <w:rPr>
                <w:sz w:val="24"/>
                <w:szCs w:val="24"/>
              </w:rPr>
              <w:t xml:space="preserve"> </w:t>
            </w:r>
            <w:proofErr w:type="gramStart"/>
            <w:r w:rsidR="00785AC1" w:rsidRPr="0084191D">
              <w:rPr>
                <w:sz w:val="24"/>
                <w:szCs w:val="24"/>
              </w:rPr>
              <w:t>Ответственный</w:t>
            </w:r>
            <w:proofErr w:type="gramEnd"/>
            <w:r w:rsidR="00785AC1" w:rsidRPr="0084191D">
              <w:rPr>
                <w:sz w:val="24"/>
                <w:szCs w:val="24"/>
              </w:rPr>
              <w:t xml:space="preserve"> за ре</w:t>
            </w:r>
            <w:r w:rsidR="00785AC1" w:rsidRPr="0084191D">
              <w:rPr>
                <w:sz w:val="24"/>
                <w:szCs w:val="24"/>
              </w:rPr>
              <w:t>а</w:t>
            </w:r>
            <w:r w:rsidR="00785AC1" w:rsidRPr="0084191D">
              <w:rPr>
                <w:sz w:val="24"/>
                <w:szCs w:val="24"/>
              </w:rPr>
              <w:t>лизацию Программы в ц</w:t>
            </w:r>
            <w:r w:rsidR="00785AC1" w:rsidRPr="0084191D">
              <w:rPr>
                <w:sz w:val="24"/>
                <w:szCs w:val="24"/>
              </w:rPr>
              <w:t>е</w:t>
            </w:r>
            <w:r w:rsidR="00785AC1" w:rsidRPr="0084191D">
              <w:rPr>
                <w:sz w:val="24"/>
                <w:szCs w:val="24"/>
              </w:rPr>
              <w:t>лом</w:t>
            </w:r>
          </w:p>
        </w:tc>
        <w:tc>
          <w:tcPr>
            <w:tcW w:w="6480" w:type="dxa"/>
          </w:tcPr>
          <w:p w:rsidR="00785AC1" w:rsidRPr="0084191D" w:rsidRDefault="0071639E" w:rsidP="000D46A6">
            <w:pPr>
              <w:jc w:val="both"/>
              <w:rPr>
                <w:sz w:val="24"/>
                <w:szCs w:val="24"/>
              </w:rPr>
            </w:pPr>
            <w:r>
              <w:rPr>
                <w:sz w:val="24"/>
                <w:szCs w:val="24"/>
              </w:rPr>
              <w:t>Администрация Чаинского района Томской области</w:t>
            </w:r>
          </w:p>
        </w:tc>
      </w:tr>
      <w:tr w:rsidR="00785AC1" w:rsidRPr="0084191D" w:rsidTr="000D46A6">
        <w:tc>
          <w:tcPr>
            <w:tcW w:w="2988" w:type="dxa"/>
          </w:tcPr>
          <w:p w:rsidR="00785AC1" w:rsidRPr="0084191D" w:rsidRDefault="00057582" w:rsidP="000D46A6">
            <w:pPr>
              <w:rPr>
                <w:sz w:val="24"/>
                <w:szCs w:val="24"/>
              </w:rPr>
            </w:pPr>
            <w:r>
              <w:rPr>
                <w:sz w:val="24"/>
                <w:szCs w:val="24"/>
              </w:rPr>
              <w:t>4.2</w:t>
            </w:r>
            <w:r w:rsidR="00785AC1" w:rsidRPr="0084191D">
              <w:rPr>
                <w:sz w:val="24"/>
                <w:szCs w:val="24"/>
              </w:rPr>
              <w:t xml:space="preserve"> Порядок организации работы по реализации Программы </w:t>
            </w:r>
          </w:p>
        </w:tc>
        <w:tc>
          <w:tcPr>
            <w:tcW w:w="6480" w:type="dxa"/>
          </w:tcPr>
          <w:p w:rsidR="00785AC1" w:rsidRPr="0084191D" w:rsidRDefault="00785AC1" w:rsidP="000D46A6">
            <w:pPr>
              <w:jc w:val="both"/>
              <w:rPr>
                <w:sz w:val="24"/>
                <w:szCs w:val="24"/>
              </w:rPr>
            </w:pPr>
            <w:proofErr w:type="gramStart"/>
            <w:r w:rsidRPr="0084191D">
              <w:rPr>
                <w:sz w:val="24"/>
                <w:szCs w:val="24"/>
              </w:rPr>
              <w:t>Ответственный</w:t>
            </w:r>
            <w:proofErr w:type="gramEnd"/>
            <w:r w:rsidRPr="0084191D">
              <w:rPr>
                <w:sz w:val="24"/>
                <w:szCs w:val="24"/>
              </w:rPr>
              <w:t xml:space="preserve"> за реализацию Программы в целом утве</w:t>
            </w:r>
            <w:r w:rsidRPr="0084191D">
              <w:rPr>
                <w:sz w:val="24"/>
                <w:szCs w:val="24"/>
              </w:rPr>
              <w:t>р</w:t>
            </w:r>
            <w:r w:rsidRPr="0084191D">
              <w:rPr>
                <w:sz w:val="24"/>
                <w:szCs w:val="24"/>
              </w:rPr>
              <w:t>ждает формы отч</w:t>
            </w:r>
            <w:r w:rsidR="009A7E12">
              <w:rPr>
                <w:sz w:val="24"/>
                <w:szCs w:val="24"/>
              </w:rPr>
              <w:t>ё</w:t>
            </w:r>
            <w:r w:rsidRPr="0084191D">
              <w:rPr>
                <w:sz w:val="24"/>
                <w:szCs w:val="24"/>
              </w:rPr>
              <w:t>тности и сроки е</w:t>
            </w:r>
            <w:r w:rsidR="009A7E12">
              <w:rPr>
                <w:sz w:val="24"/>
                <w:szCs w:val="24"/>
              </w:rPr>
              <w:t>ё</w:t>
            </w:r>
            <w:r w:rsidRPr="0084191D">
              <w:rPr>
                <w:sz w:val="24"/>
                <w:szCs w:val="24"/>
              </w:rPr>
              <w:t xml:space="preserve"> предоставления.</w:t>
            </w:r>
          </w:p>
          <w:p w:rsidR="00785AC1" w:rsidRPr="0084191D" w:rsidRDefault="00785AC1" w:rsidP="000D46A6">
            <w:pPr>
              <w:jc w:val="both"/>
              <w:rPr>
                <w:sz w:val="24"/>
                <w:szCs w:val="24"/>
              </w:rPr>
            </w:pPr>
            <w:r w:rsidRPr="0084191D">
              <w:rPr>
                <w:sz w:val="24"/>
                <w:szCs w:val="24"/>
              </w:rPr>
              <w:t>Исполнители Программы осуществляют реализацию пр</w:t>
            </w:r>
            <w:r w:rsidRPr="0084191D">
              <w:rPr>
                <w:sz w:val="24"/>
                <w:szCs w:val="24"/>
              </w:rPr>
              <w:t>о</w:t>
            </w:r>
            <w:r w:rsidRPr="0084191D">
              <w:rPr>
                <w:sz w:val="24"/>
                <w:szCs w:val="24"/>
              </w:rPr>
              <w:t>граммных мероприятий в сроки, предусмотренные насто</w:t>
            </w:r>
            <w:r w:rsidRPr="0084191D">
              <w:rPr>
                <w:sz w:val="24"/>
                <w:szCs w:val="24"/>
              </w:rPr>
              <w:t>я</w:t>
            </w:r>
            <w:r w:rsidR="00057582">
              <w:rPr>
                <w:sz w:val="24"/>
                <w:szCs w:val="24"/>
              </w:rPr>
              <w:t>щей Программой</w:t>
            </w:r>
          </w:p>
          <w:p w:rsidR="00785AC1" w:rsidRPr="0084191D" w:rsidRDefault="00785AC1" w:rsidP="000D46A6">
            <w:pPr>
              <w:jc w:val="both"/>
              <w:rPr>
                <w:sz w:val="24"/>
                <w:szCs w:val="24"/>
              </w:rPr>
            </w:pPr>
          </w:p>
        </w:tc>
      </w:tr>
      <w:tr w:rsidR="00785AC1" w:rsidRPr="0084191D" w:rsidTr="000D46A6">
        <w:tc>
          <w:tcPr>
            <w:tcW w:w="2988" w:type="dxa"/>
          </w:tcPr>
          <w:p w:rsidR="00785AC1" w:rsidRPr="0084191D" w:rsidRDefault="00057582" w:rsidP="000D46A6">
            <w:pPr>
              <w:rPr>
                <w:sz w:val="24"/>
                <w:szCs w:val="24"/>
              </w:rPr>
            </w:pPr>
            <w:proofErr w:type="gramStart"/>
            <w:r>
              <w:rPr>
                <w:sz w:val="24"/>
                <w:szCs w:val="24"/>
              </w:rPr>
              <w:t>4.3</w:t>
            </w:r>
            <w:r w:rsidR="00785AC1" w:rsidRPr="0084191D">
              <w:rPr>
                <w:sz w:val="24"/>
                <w:szCs w:val="24"/>
              </w:rPr>
              <w:t xml:space="preserve"> Ответственный за м</w:t>
            </w:r>
            <w:r w:rsidR="00785AC1" w:rsidRPr="0084191D">
              <w:rPr>
                <w:sz w:val="24"/>
                <w:szCs w:val="24"/>
              </w:rPr>
              <w:t>о</w:t>
            </w:r>
            <w:r w:rsidR="00785AC1" w:rsidRPr="0084191D">
              <w:rPr>
                <w:sz w:val="24"/>
                <w:szCs w:val="24"/>
              </w:rPr>
              <w:t>ниторинг реализации Пр</w:t>
            </w:r>
            <w:r w:rsidR="00785AC1" w:rsidRPr="0084191D">
              <w:rPr>
                <w:sz w:val="24"/>
                <w:szCs w:val="24"/>
              </w:rPr>
              <w:t>о</w:t>
            </w:r>
            <w:r w:rsidR="00785AC1" w:rsidRPr="0084191D">
              <w:rPr>
                <w:sz w:val="24"/>
                <w:szCs w:val="24"/>
              </w:rPr>
              <w:t>граммы и составление форм отчетности о реал</w:t>
            </w:r>
            <w:r w:rsidR="00785AC1" w:rsidRPr="0084191D">
              <w:rPr>
                <w:sz w:val="24"/>
                <w:szCs w:val="24"/>
              </w:rPr>
              <w:t>и</w:t>
            </w:r>
            <w:r w:rsidR="00785AC1" w:rsidRPr="0084191D">
              <w:rPr>
                <w:sz w:val="24"/>
                <w:szCs w:val="24"/>
              </w:rPr>
              <w:t>зации Программы</w:t>
            </w:r>
            <w:proofErr w:type="gramEnd"/>
          </w:p>
        </w:tc>
        <w:tc>
          <w:tcPr>
            <w:tcW w:w="6480" w:type="dxa"/>
          </w:tcPr>
          <w:p w:rsidR="00785AC1" w:rsidRPr="0084191D" w:rsidRDefault="00785AC1" w:rsidP="0071639E">
            <w:pPr>
              <w:jc w:val="both"/>
              <w:rPr>
                <w:sz w:val="24"/>
                <w:szCs w:val="24"/>
              </w:rPr>
            </w:pPr>
            <w:r w:rsidRPr="0084191D">
              <w:rPr>
                <w:sz w:val="24"/>
                <w:szCs w:val="24"/>
              </w:rPr>
              <w:t>Начальник отдела</w:t>
            </w:r>
            <w:r w:rsidR="0071639E">
              <w:rPr>
                <w:sz w:val="24"/>
                <w:szCs w:val="24"/>
              </w:rPr>
              <w:t xml:space="preserve"> по земельным, имущественным и град</w:t>
            </w:r>
            <w:r w:rsidR="0071639E">
              <w:rPr>
                <w:sz w:val="24"/>
                <w:szCs w:val="24"/>
              </w:rPr>
              <w:t>о</w:t>
            </w:r>
            <w:r w:rsidR="0071639E">
              <w:rPr>
                <w:sz w:val="24"/>
                <w:szCs w:val="24"/>
              </w:rPr>
              <w:t>строительным вопросам Администрации Чаинского района Мельников В.А.</w:t>
            </w:r>
          </w:p>
        </w:tc>
      </w:tr>
      <w:tr w:rsidR="00785AC1" w:rsidRPr="0084191D" w:rsidTr="000D46A6">
        <w:tc>
          <w:tcPr>
            <w:tcW w:w="2988" w:type="dxa"/>
          </w:tcPr>
          <w:p w:rsidR="00785AC1" w:rsidRPr="0084191D" w:rsidRDefault="00057582" w:rsidP="000D46A6">
            <w:pPr>
              <w:rPr>
                <w:sz w:val="24"/>
                <w:szCs w:val="24"/>
              </w:rPr>
            </w:pPr>
            <w:r>
              <w:rPr>
                <w:sz w:val="24"/>
                <w:szCs w:val="24"/>
              </w:rPr>
              <w:t>4.4</w:t>
            </w:r>
            <w:r w:rsidR="00785AC1" w:rsidRPr="0084191D">
              <w:rPr>
                <w:sz w:val="24"/>
                <w:szCs w:val="24"/>
              </w:rPr>
              <w:t xml:space="preserve"> Сроки текущего мон</w:t>
            </w:r>
            <w:r w:rsidR="00785AC1" w:rsidRPr="0084191D">
              <w:rPr>
                <w:sz w:val="24"/>
                <w:szCs w:val="24"/>
              </w:rPr>
              <w:t>и</w:t>
            </w:r>
            <w:r w:rsidR="00785AC1" w:rsidRPr="0084191D">
              <w:rPr>
                <w:sz w:val="24"/>
                <w:szCs w:val="24"/>
              </w:rPr>
              <w:lastRenderedPageBreak/>
              <w:t>торинга реализации Пр</w:t>
            </w:r>
            <w:r w:rsidR="00785AC1" w:rsidRPr="0084191D">
              <w:rPr>
                <w:sz w:val="24"/>
                <w:szCs w:val="24"/>
              </w:rPr>
              <w:t>о</w:t>
            </w:r>
            <w:r w:rsidR="00785AC1" w:rsidRPr="0084191D">
              <w:rPr>
                <w:sz w:val="24"/>
                <w:szCs w:val="24"/>
              </w:rPr>
              <w:t>граммы</w:t>
            </w:r>
          </w:p>
        </w:tc>
        <w:tc>
          <w:tcPr>
            <w:tcW w:w="6480" w:type="dxa"/>
          </w:tcPr>
          <w:p w:rsidR="00785AC1" w:rsidRPr="0084191D" w:rsidRDefault="00785AC1" w:rsidP="000D46A6">
            <w:pPr>
              <w:jc w:val="both"/>
              <w:rPr>
                <w:sz w:val="24"/>
                <w:szCs w:val="24"/>
              </w:rPr>
            </w:pPr>
            <w:r w:rsidRPr="0084191D">
              <w:rPr>
                <w:sz w:val="24"/>
                <w:szCs w:val="24"/>
              </w:rPr>
              <w:lastRenderedPageBreak/>
              <w:t>Ежеквартально в течение 30 дней после окончания очере</w:t>
            </w:r>
            <w:r w:rsidRPr="0084191D">
              <w:rPr>
                <w:sz w:val="24"/>
                <w:szCs w:val="24"/>
              </w:rPr>
              <w:t>д</w:t>
            </w:r>
            <w:r w:rsidRPr="0084191D">
              <w:rPr>
                <w:sz w:val="24"/>
                <w:szCs w:val="24"/>
              </w:rPr>
              <w:lastRenderedPageBreak/>
              <w:t>ного квартала</w:t>
            </w:r>
          </w:p>
        </w:tc>
      </w:tr>
      <w:tr w:rsidR="00785AC1" w:rsidRPr="0084191D" w:rsidTr="000D46A6">
        <w:tc>
          <w:tcPr>
            <w:tcW w:w="2988" w:type="dxa"/>
          </w:tcPr>
          <w:p w:rsidR="00785AC1" w:rsidRPr="0084191D" w:rsidRDefault="00785AC1" w:rsidP="000D46A6">
            <w:pPr>
              <w:rPr>
                <w:sz w:val="24"/>
                <w:szCs w:val="24"/>
              </w:rPr>
            </w:pPr>
            <w:r w:rsidRPr="0084191D">
              <w:rPr>
                <w:sz w:val="24"/>
                <w:szCs w:val="24"/>
              </w:rPr>
              <w:lastRenderedPageBreak/>
              <w:t>4.5. Порядок установления форм текущего монит</w:t>
            </w:r>
            <w:r w:rsidRPr="0084191D">
              <w:rPr>
                <w:sz w:val="24"/>
                <w:szCs w:val="24"/>
              </w:rPr>
              <w:t>о</w:t>
            </w:r>
            <w:r w:rsidRPr="0084191D">
              <w:rPr>
                <w:sz w:val="24"/>
                <w:szCs w:val="24"/>
              </w:rPr>
              <w:t>ринга: отчетности о реал</w:t>
            </w:r>
            <w:r w:rsidRPr="0084191D">
              <w:rPr>
                <w:sz w:val="24"/>
                <w:szCs w:val="24"/>
              </w:rPr>
              <w:t>и</w:t>
            </w:r>
            <w:r w:rsidRPr="0084191D">
              <w:rPr>
                <w:sz w:val="24"/>
                <w:szCs w:val="24"/>
              </w:rPr>
              <w:t>зации мероприятий Пр</w:t>
            </w:r>
            <w:r w:rsidRPr="0084191D">
              <w:rPr>
                <w:sz w:val="24"/>
                <w:szCs w:val="24"/>
              </w:rPr>
              <w:t>о</w:t>
            </w:r>
            <w:r w:rsidRPr="0084191D">
              <w:rPr>
                <w:sz w:val="24"/>
                <w:szCs w:val="24"/>
              </w:rPr>
              <w:t>граммы и форм отчетн</w:t>
            </w:r>
            <w:r w:rsidRPr="0084191D">
              <w:rPr>
                <w:sz w:val="24"/>
                <w:szCs w:val="24"/>
              </w:rPr>
              <w:t>о</w:t>
            </w:r>
            <w:r w:rsidRPr="0084191D">
              <w:rPr>
                <w:sz w:val="24"/>
                <w:szCs w:val="24"/>
              </w:rPr>
              <w:t>сти о реализации показ</w:t>
            </w:r>
            <w:r w:rsidRPr="0084191D">
              <w:rPr>
                <w:sz w:val="24"/>
                <w:szCs w:val="24"/>
              </w:rPr>
              <w:t>а</w:t>
            </w:r>
            <w:r w:rsidRPr="0084191D">
              <w:rPr>
                <w:sz w:val="24"/>
                <w:szCs w:val="24"/>
              </w:rPr>
              <w:t>телей Программы</w:t>
            </w:r>
          </w:p>
        </w:tc>
        <w:tc>
          <w:tcPr>
            <w:tcW w:w="6480" w:type="dxa"/>
          </w:tcPr>
          <w:p w:rsidR="00785AC1" w:rsidRPr="0084191D" w:rsidRDefault="00785AC1" w:rsidP="007E09B6">
            <w:pPr>
              <w:jc w:val="both"/>
              <w:rPr>
                <w:sz w:val="24"/>
                <w:szCs w:val="24"/>
              </w:rPr>
            </w:pPr>
            <w:r w:rsidRPr="0084191D">
              <w:rPr>
                <w:sz w:val="24"/>
                <w:szCs w:val="24"/>
              </w:rPr>
              <w:t>Приложение № 5 к Порядку разработки, утверждения, ре</w:t>
            </w:r>
            <w:r w:rsidRPr="0084191D">
              <w:rPr>
                <w:sz w:val="24"/>
                <w:szCs w:val="24"/>
              </w:rPr>
              <w:t>а</w:t>
            </w:r>
            <w:r w:rsidRPr="0084191D">
              <w:rPr>
                <w:sz w:val="24"/>
                <w:szCs w:val="24"/>
              </w:rPr>
              <w:t>лизации и мониторинга муниципальных ведомственных ц</w:t>
            </w:r>
            <w:r w:rsidRPr="0084191D">
              <w:rPr>
                <w:sz w:val="24"/>
                <w:szCs w:val="24"/>
              </w:rPr>
              <w:t>е</w:t>
            </w:r>
            <w:r w:rsidRPr="0084191D">
              <w:rPr>
                <w:sz w:val="24"/>
                <w:szCs w:val="24"/>
              </w:rPr>
              <w:t>левых программ муниципального образования «Чаинский район», утвержденному постановлением Главы Чаинского района от 2</w:t>
            </w:r>
            <w:r w:rsidR="007E09B6">
              <w:rPr>
                <w:sz w:val="24"/>
                <w:szCs w:val="24"/>
              </w:rPr>
              <w:t>3</w:t>
            </w:r>
            <w:r w:rsidRPr="0084191D">
              <w:rPr>
                <w:sz w:val="24"/>
                <w:szCs w:val="24"/>
              </w:rPr>
              <w:t>.0</w:t>
            </w:r>
            <w:r w:rsidR="007E09B6">
              <w:rPr>
                <w:sz w:val="24"/>
                <w:szCs w:val="24"/>
              </w:rPr>
              <w:t>9</w:t>
            </w:r>
            <w:r w:rsidRPr="0084191D">
              <w:rPr>
                <w:sz w:val="24"/>
                <w:szCs w:val="24"/>
              </w:rPr>
              <w:t>. 20</w:t>
            </w:r>
            <w:r w:rsidR="007E09B6">
              <w:rPr>
                <w:sz w:val="24"/>
                <w:szCs w:val="24"/>
              </w:rPr>
              <w:t>13</w:t>
            </w:r>
            <w:r w:rsidRPr="0084191D">
              <w:rPr>
                <w:sz w:val="24"/>
                <w:szCs w:val="24"/>
              </w:rPr>
              <w:t xml:space="preserve"> № </w:t>
            </w:r>
            <w:r w:rsidR="007E09B6">
              <w:rPr>
                <w:sz w:val="24"/>
                <w:szCs w:val="24"/>
              </w:rPr>
              <w:t>628</w:t>
            </w:r>
          </w:p>
        </w:tc>
      </w:tr>
    </w:tbl>
    <w:p w:rsidR="00785AC1" w:rsidRPr="0084191D" w:rsidRDefault="00785AC1" w:rsidP="00785AC1">
      <w:pPr>
        <w:jc w:val="both"/>
        <w:rPr>
          <w:sz w:val="24"/>
          <w:szCs w:val="24"/>
        </w:rPr>
      </w:pPr>
    </w:p>
    <w:p w:rsidR="00785AC1" w:rsidRPr="0084191D" w:rsidRDefault="00785AC1" w:rsidP="00785AC1">
      <w:pPr>
        <w:jc w:val="both"/>
        <w:rPr>
          <w:sz w:val="24"/>
          <w:szCs w:val="24"/>
        </w:rPr>
      </w:pPr>
      <w:r w:rsidRPr="0084191D">
        <w:rPr>
          <w:sz w:val="24"/>
          <w:szCs w:val="24"/>
        </w:rPr>
        <w:t>5. Оценка рисков Программы</w:t>
      </w:r>
    </w:p>
    <w:tbl>
      <w:tblPr>
        <w:tblStyle w:val="a8"/>
        <w:tblW w:w="0" w:type="auto"/>
        <w:tblLook w:val="01E0"/>
      </w:tblPr>
      <w:tblGrid>
        <w:gridCol w:w="4784"/>
        <w:gridCol w:w="4786"/>
      </w:tblGrid>
      <w:tr w:rsidR="00785AC1" w:rsidRPr="0084191D" w:rsidTr="000D46A6">
        <w:tc>
          <w:tcPr>
            <w:tcW w:w="4785" w:type="dxa"/>
          </w:tcPr>
          <w:p w:rsidR="00785AC1" w:rsidRPr="0084191D" w:rsidRDefault="00785AC1" w:rsidP="000D46A6">
            <w:pPr>
              <w:jc w:val="both"/>
              <w:rPr>
                <w:sz w:val="24"/>
                <w:szCs w:val="24"/>
              </w:rPr>
            </w:pPr>
            <w:r w:rsidRPr="0084191D">
              <w:rPr>
                <w:sz w:val="24"/>
                <w:szCs w:val="24"/>
              </w:rPr>
              <w:t>5.1. Внутренние риски реализации Пр</w:t>
            </w:r>
            <w:r w:rsidRPr="0084191D">
              <w:rPr>
                <w:sz w:val="24"/>
                <w:szCs w:val="24"/>
              </w:rPr>
              <w:t>о</w:t>
            </w:r>
            <w:r w:rsidRPr="0084191D">
              <w:rPr>
                <w:sz w:val="24"/>
                <w:szCs w:val="24"/>
              </w:rPr>
              <w:t>граммы</w:t>
            </w:r>
          </w:p>
        </w:tc>
        <w:tc>
          <w:tcPr>
            <w:tcW w:w="4786" w:type="dxa"/>
          </w:tcPr>
          <w:p w:rsidR="00785AC1" w:rsidRPr="0084191D" w:rsidRDefault="00785AC1" w:rsidP="000D46A6">
            <w:pPr>
              <w:jc w:val="both"/>
              <w:rPr>
                <w:sz w:val="24"/>
                <w:szCs w:val="24"/>
              </w:rPr>
            </w:pPr>
            <w:r w:rsidRPr="0084191D">
              <w:rPr>
                <w:sz w:val="24"/>
                <w:szCs w:val="24"/>
              </w:rPr>
              <w:t>В процессе реализации мероприятий Пр</w:t>
            </w:r>
            <w:r w:rsidRPr="0084191D">
              <w:rPr>
                <w:sz w:val="24"/>
                <w:szCs w:val="24"/>
              </w:rPr>
              <w:t>о</w:t>
            </w:r>
            <w:r w:rsidRPr="0084191D">
              <w:rPr>
                <w:sz w:val="24"/>
                <w:szCs w:val="24"/>
              </w:rPr>
              <w:t>граммы возможны отклонения в достиж</w:t>
            </w:r>
            <w:r w:rsidRPr="0084191D">
              <w:rPr>
                <w:sz w:val="24"/>
                <w:szCs w:val="24"/>
              </w:rPr>
              <w:t>е</w:t>
            </w:r>
            <w:r w:rsidRPr="0084191D">
              <w:rPr>
                <w:sz w:val="24"/>
                <w:szCs w:val="24"/>
              </w:rPr>
              <w:t>нии запланированных показателей, связа</w:t>
            </w:r>
            <w:r w:rsidRPr="0084191D">
              <w:rPr>
                <w:sz w:val="24"/>
                <w:szCs w:val="24"/>
              </w:rPr>
              <w:t>н</w:t>
            </w:r>
            <w:r w:rsidRPr="0084191D">
              <w:rPr>
                <w:sz w:val="24"/>
                <w:szCs w:val="24"/>
              </w:rPr>
              <w:t xml:space="preserve">ные </w:t>
            </w:r>
            <w:proofErr w:type="gramStart"/>
            <w:r w:rsidRPr="0084191D">
              <w:rPr>
                <w:sz w:val="24"/>
                <w:szCs w:val="24"/>
              </w:rPr>
              <w:t>с</w:t>
            </w:r>
            <w:proofErr w:type="gramEnd"/>
            <w:r w:rsidRPr="0084191D">
              <w:rPr>
                <w:sz w:val="24"/>
                <w:szCs w:val="24"/>
              </w:rPr>
              <w:t>:</w:t>
            </w:r>
          </w:p>
          <w:p w:rsidR="00785AC1" w:rsidRPr="0084191D" w:rsidRDefault="00785AC1" w:rsidP="000D46A6">
            <w:pPr>
              <w:jc w:val="both"/>
              <w:rPr>
                <w:sz w:val="24"/>
                <w:szCs w:val="24"/>
              </w:rPr>
            </w:pPr>
            <w:r w:rsidRPr="0084191D">
              <w:rPr>
                <w:sz w:val="24"/>
                <w:szCs w:val="24"/>
              </w:rPr>
              <w:t>- возможными финансовыми изменениями в части уменьшения бюджетного финансир</w:t>
            </w:r>
            <w:r w:rsidRPr="0084191D">
              <w:rPr>
                <w:sz w:val="24"/>
                <w:szCs w:val="24"/>
              </w:rPr>
              <w:t>о</w:t>
            </w:r>
            <w:r w:rsidRPr="0084191D">
              <w:rPr>
                <w:sz w:val="24"/>
                <w:szCs w:val="24"/>
              </w:rPr>
              <w:t xml:space="preserve">вания; </w:t>
            </w:r>
          </w:p>
          <w:p w:rsidR="00785AC1" w:rsidRPr="0084191D" w:rsidRDefault="00785AC1" w:rsidP="00E7289A">
            <w:pPr>
              <w:jc w:val="both"/>
              <w:rPr>
                <w:sz w:val="24"/>
                <w:szCs w:val="24"/>
              </w:rPr>
            </w:pPr>
            <w:r w:rsidRPr="0084191D">
              <w:rPr>
                <w:sz w:val="24"/>
                <w:szCs w:val="24"/>
              </w:rPr>
              <w:t>- выявлением объектов</w:t>
            </w:r>
            <w:r w:rsidR="00E7289A">
              <w:rPr>
                <w:sz w:val="24"/>
                <w:szCs w:val="24"/>
              </w:rPr>
              <w:t xml:space="preserve"> (котельных)</w:t>
            </w:r>
            <w:r w:rsidRPr="0084191D">
              <w:rPr>
                <w:sz w:val="24"/>
                <w:szCs w:val="24"/>
              </w:rPr>
              <w:t>,</w:t>
            </w:r>
            <w:r w:rsidR="00E7289A">
              <w:rPr>
                <w:sz w:val="24"/>
                <w:szCs w:val="24"/>
              </w:rPr>
              <w:t xml:space="preserve"> не подлежащих реконструкции (переводу на природный газ)</w:t>
            </w:r>
          </w:p>
        </w:tc>
      </w:tr>
      <w:tr w:rsidR="00785AC1" w:rsidRPr="0084191D" w:rsidTr="000D46A6">
        <w:tc>
          <w:tcPr>
            <w:tcW w:w="4785" w:type="dxa"/>
          </w:tcPr>
          <w:p w:rsidR="00785AC1" w:rsidRPr="0084191D" w:rsidRDefault="00785AC1" w:rsidP="000D46A6">
            <w:pPr>
              <w:jc w:val="both"/>
              <w:rPr>
                <w:sz w:val="24"/>
                <w:szCs w:val="24"/>
              </w:rPr>
            </w:pPr>
            <w:r w:rsidRPr="0084191D">
              <w:rPr>
                <w:sz w:val="24"/>
                <w:szCs w:val="24"/>
              </w:rPr>
              <w:t>5.2. Внешние риски реализации Программы</w:t>
            </w:r>
          </w:p>
        </w:tc>
        <w:tc>
          <w:tcPr>
            <w:tcW w:w="4786" w:type="dxa"/>
          </w:tcPr>
          <w:p w:rsidR="00785AC1" w:rsidRPr="0084191D" w:rsidRDefault="00785AC1" w:rsidP="000D46A6">
            <w:pPr>
              <w:jc w:val="both"/>
              <w:rPr>
                <w:sz w:val="24"/>
                <w:szCs w:val="24"/>
              </w:rPr>
            </w:pPr>
            <w:r w:rsidRPr="0084191D">
              <w:rPr>
                <w:sz w:val="24"/>
                <w:szCs w:val="24"/>
              </w:rPr>
              <w:t>В процессе реализации мероприятий Пр</w:t>
            </w:r>
            <w:r w:rsidRPr="0084191D">
              <w:rPr>
                <w:sz w:val="24"/>
                <w:szCs w:val="24"/>
              </w:rPr>
              <w:t>о</w:t>
            </w:r>
            <w:r w:rsidRPr="0084191D">
              <w:rPr>
                <w:sz w:val="24"/>
                <w:szCs w:val="24"/>
              </w:rPr>
              <w:t>граммы возможны отклонения в достиж</w:t>
            </w:r>
            <w:r w:rsidRPr="0084191D">
              <w:rPr>
                <w:sz w:val="24"/>
                <w:szCs w:val="24"/>
              </w:rPr>
              <w:t>е</w:t>
            </w:r>
            <w:r w:rsidRPr="0084191D">
              <w:rPr>
                <w:sz w:val="24"/>
                <w:szCs w:val="24"/>
              </w:rPr>
              <w:t>нии запланированных показателей, связа</w:t>
            </w:r>
            <w:r w:rsidRPr="0084191D">
              <w:rPr>
                <w:sz w:val="24"/>
                <w:szCs w:val="24"/>
              </w:rPr>
              <w:t>н</w:t>
            </w:r>
            <w:r w:rsidRPr="0084191D">
              <w:rPr>
                <w:sz w:val="24"/>
                <w:szCs w:val="24"/>
              </w:rPr>
              <w:t xml:space="preserve">ные </w:t>
            </w:r>
            <w:proofErr w:type="gramStart"/>
            <w:r w:rsidRPr="0084191D">
              <w:rPr>
                <w:sz w:val="24"/>
                <w:szCs w:val="24"/>
              </w:rPr>
              <w:t>с</w:t>
            </w:r>
            <w:proofErr w:type="gramEnd"/>
            <w:r w:rsidRPr="0084191D">
              <w:rPr>
                <w:sz w:val="24"/>
                <w:szCs w:val="24"/>
              </w:rPr>
              <w:t>:</w:t>
            </w:r>
          </w:p>
          <w:p w:rsidR="00785AC1" w:rsidRPr="0084191D" w:rsidRDefault="00785AC1" w:rsidP="000D46A6">
            <w:pPr>
              <w:jc w:val="both"/>
              <w:rPr>
                <w:sz w:val="24"/>
                <w:szCs w:val="24"/>
              </w:rPr>
            </w:pPr>
            <w:r w:rsidRPr="0084191D">
              <w:rPr>
                <w:sz w:val="24"/>
                <w:szCs w:val="24"/>
              </w:rPr>
              <w:t>- финансово-экономической ситуацией, влияющей на возможность реализации м</w:t>
            </w:r>
            <w:r w:rsidRPr="0084191D">
              <w:rPr>
                <w:sz w:val="24"/>
                <w:szCs w:val="24"/>
              </w:rPr>
              <w:t>е</w:t>
            </w:r>
            <w:r w:rsidRPr="0084191D">
              <w:rPr>
                <w:sz w:val="24"/>
                <w:szCs w:val="24"/>
              </w:rPr>
              <w:t>роприятий Программы;</w:t>
            </w:r>
          </w:p>
          <w:p w:rsidR="00785AC1" w:rsidRPr="0084191D" w:rsidRDefault="00785AC1" w:rsidP="000D46A6">
            <w:pPr>
              <w:jc w:val="both"/>
              <w:rPr>
                <w:sz w:val="24"/>
                <w:szCs w:val="24"/>
              </w:rPr>
            </w:pPr>
            <w:r w:rsidRPr="0084191D">
              <w:rPr>
                <w:sz w:val="24"/>
                <w:szCs w:val="24"/>
              </w:rPr>
              <w:t>- изменениями требований и условий к безопасности о</w:t>
            </w:r>
            <w:r w:rsidR="00E7289A">
              <w:rPr>
                <w:sz w:val="24"/>
                <w:szCs w:val="24"/>
              </w:rPr>
              <w:t>бъектов</w:t>
            </w:r>
            <w:r w:rsidRPr="0084191D">
              <w:rPr>
                <w:sz w:val="24"/>
                <w:szCs w:val="24"/>
              </w:rPr>
              <w:t>;</w:t>
            </w:r>
          </w:p>
          <w:p w:rsidR="00785AC1" w:rsidRPr="0084191D" w:rsidRDefault="00785AC1" w:rsidP="000D46A6">
            <w:pPr>
              <w:jc w:val="both"/>
              <w:rPr>
                <w:sz w:val="24"/>
                <w:szCs w:val="24"/>
              </w:rPr>
            </w:pPr>
            <w:r w:rsidRPr="0084191D">
              <w:rPr>
                <w:sz w:val="24"/>
                <w:szCs w:val="24"/>
              </w:rPr>
              <w:t>- изменениями в связи с удорожанием стоимости строительных материалов, авт</w:t>
            </w:r>
            <w:r w:rsidRPr="0084191D">
              <w:rPr>
                <w:sz w:val="24"/>
                <w:szCs w:val="24"/>
              </w:rPr>
              <w:t>о</w:t>
            </w:r>
            <w:r w:rsidRPr="0084191D">
              <w:rPr>
                <w:sz w:val="24"/>
                <w:szCs w:val="24"/>
              </w:rPr>
              <w:t>транспортной техники;</w:t>
            </w:r>
          </w:p>
          <w:p w:rsidR="00785AC1" w:rsidRPr="0084191D" w:rsidRDefault="00785AC1" w:rsidP="000D46A6">
            <w:pPr>
              <w:jc w:val="both"/>
              <w:rPr>
                <w:sz w:val="24"/>
                <w:szCs w:val="24"/>
              </w:rPr>
            </w:pPr>
            <w:r w:rsidRPr="0084191D">
              <w:rPr>
                <w:sz w:val="24"/>
                <w:szCs w:val="24"/>
              </w:rPr>
              <w:t>- возможными финансовыми изменениями в части уменьшения бюджетного финансир</w:t>
            </w:r>
            <w:r w:rsidRPr="0084191D">
              <w:rPr>
                <w:sz w:val="24"/>
                <w:szCs w:val="24"/>
              </w:rPr>
              <w:t>о</w:t>
            </w:r>
            <w:r w:rsidRPr="0084191D">
              <w:rPr>
                <w:sz w:val="24"/>
                <w:szCs w:val="24"/>
              </w:rPr>
              <w:t>вания</w:t>
            </w:r>
          </w:p>
        </w:tc>
      </w:tr>
      <w:tr w:rsidR="00785AC1" w:rsidRPr="0084191D" w:rsidTr="000D46A6">
        <w:tc>
          <w:tcPr>
            <w:tcW w:w="4785" w:type="dxa"/>
          </w:tcPr>
          <w:p w:rsidR="00785AC1" w:rsidRPr="0084191D" w:rsidRDefault="00057582" w:rsidP="000D46A6">
            <w:pPr>
              <w:jc w:val="both"/>
              <w:rPr>
                <w:sz w:val="24"/>
                <w:szCs w:val="24"/>
              </w:rPr>
            </w:pPr>
            <w:r>
              <w:rPr>
                <w:sz w:val="24"/>
                <w:szCs w:val="24"/>
              </w:rPr>
              <w:t>5.3</w:t>
            </w:r>
            <w:r w:rsidR="00785AC1" w:rsidRPr="0084191D">
              <w:rPr>
                <w:sz w:val="24"/>
                <w:szCs w:val="24"/>
              </w:rPr>
              <w:t xml:space="preserve"> Возможные косвенные последствия ре</w:t>
            </w:r>
            <w:r w:rsidR="00785AC1" w:rsidRPr="0084191D">
              <w:rPr>
                <w:sz w:val="24"/>
                <w:szCs w:val="24"/>
              </w:rPr>
              <w:t>а</w:t>
            </w:r>
            <w:r w:rsidR="00785AC1" w:rsidRPr="0084191D">
              <w:rPr>
                <w:sz w:val="24"/>
                <w:szCs w:val="24"/>
              </w:rPr>
              <w:t>лизации Программы, носящие отрицател</w:t>
            </w:r>
            <w:r w:rsidR="00785AC1" w:rsidRPr="0084191D">
              <w:rPr>
                <w:sz w:val="24"/>
                <w:szCs w:val="24"/>
              </w:rPr>
              <w:t>ь</w:t>
            </w:r>
            <w:r w:rsidR="00785AC1" w:rsidRPr="0084191D">
              <w:rPr>
                <w:sz w:val="24"/>
                <w:szCs w:val="24"/>
              </w:rPr>
              <w:t>ный характер</w:t>
            </w:r>
          </w:p>
        </w:tc>
        <w:tc>
          <w:tcPr>
            <w:tcW w:w="4786" w:type="dxa"/>
          </w:tcPr>
          <w:p w:rsidR="00785AC1" w:rsidRPr="0084191D" w:rsidRDefault="00785AC1" w:rsidP="000D46A6">
            <w:pPr>
              <w:jc w:val="both"/>
              <w:rPr>
                <w:sz w:val="24"/>
                <w:szCs w:val="24"/>
              </w:rPr>
            </w:pPr>
            <w:r w:rsidRPr="0084191D">
              <w:rPr>
                <w:sz w:val="24"/>
                <w:szCs w:val="24"/>
              </w:rPr>
              <w:t xml:space="preserve">Отсутствуют </w:t>
            </w:r>
          </w:p>
        </w:tc>
      </w:tr>
    </w:tbl>
    <w:p w:rsidR="00785AC1" w:rsidRPr="0084191D" w:rsidRDefault="00785AC1" w:rsidP="00785AC1">
      <w:pPr>
        <w:jc w:val="both"/>
        <w:rPr>
          <w:sz w:val="24"/>
          <w:szCs w:val="24"/>
        </w:rPr>
      </w:pPr>
    </w:p>
    <w:p w:rsidR="00785AC1" w:rsidRPr="0084191D" w:rsidRDefault="00785AC1" w:rsidP="00785AC1">
      <w:pPr>
        <w:jc w:val="both"/>
        <w:rPr>
          <w:sz w:val="24"/>
          <w:szCs w:val="24"/>
        </w:rPr>
      </w:pPr>
      <w:r w:rsidRPr="0084191D">
        <w:rPr>
          <w:sz w:val="24"/>
          <w:szCs w:val="24"/>
        </w:rPr>
        <w:t>Раздел 6. Методика оценки экономической и общественной эфф</w:t>
      </w:r>
      <w:r w:rsidR="00057582">
        <w:rPr>
          <w:sz w:val="24"/>
          <w:szCs w:val="24"/>
        </w:rPr>
        <w:t>ективности реализации Программы</w:t>
      </w:r>
    </w:p>
    <w:p w:rsidR="00785AC1" w:rsidRPr="0084191D" w:rsidRDefault="00785AC1" w:rsidP="00785AC1">
      <w:pPr>
        <w:jc w:val="both"/>
        <w:rPr>
          <w:sz w:val="24"/>
          <w:szCs w:val="24"/>
        </w:rPr>
      </w:pPr>
    </w:p>
    <w:tbl>
      <w:tblPr>
        <w:tblStyle w:val="a8"/>
        <w:tblW w:w="9648" w:type="dxa"/>
        <w:tblLook w:val="01E0"/>
      </w:tblPr>
      <w:tblGrid>
        <w:gridCol w:w="2268"/>
        <w:gridCol w:w="7380"/>
      </w:tblGrid>
      <w:tr w:rsidR="00785AC1" w:rsidRPr="0084191D" w:rsidTr="000D46A6">
        <w:tc>
          <w:tcPr>
            <w:tcW w:w="2268" w:type="dxa"/>
          </w:tcPr>
          <w:p w:rsidR="00785AC1" w:rsidRPr="0084191D" w:rsidRDefault="00057582" w:rsidP="000D46A6">
            <w:pPr>
              <w:jc w:val="both"/>
              <w:rPr>
                <w:sz w:val="24"/>
                <w:szCs w:val="24"/>
              </w:rPr>
            </w:pPr>
            <w:r>
              <w:rPr>
                <w:sz w:val="24"/>
                <w:szCs w:val="24"/>
              </w:rPr>
              <w:t>6.1</w:t>
            </w:r>
            <w:r w:rsidR="00785AC1" w:rsidRPr="0084191D">
              <w:rPr>
                <w:sz w:val="24"/>
                <w:szCs w:val="24"/>
              </w:rPr>
              <w:t xml:space="preserve"> Показатели о</w:t>
            </w:r>
            <w:r w:rsidR="00785AC1" w:rsidRPr="0084191D">
              <w:rPr>
                <w:sz w:val="24"/>
                <w:szCs w:val="24"/>
              </w:rPr>
              <w:t>б</w:t>
            </w:r>
            <w:r w:rsidR="00785AC1" w:rsidRPr="0084191D">
              <w:rPr>
                <w:sz w:val="24"/>
                <w:szCs w:val="24"/>
              </w:rPr>
              <w:t>щественной эффе</w:t>
            </w:r>
            <w:r w:rsidR="00785AC1" w:rsidRPr="0084191D">
              <w:rPr>
                <w:sz w:val="24"/>
                <w:szCs w:val="24"/>
              </w:rPr>
              <w:t>к</w:t>
            </w:r>
            <w:r w:rsidR="00785AC1" w:rsidRPr="0084191D">
              <w:rPr>
                <w:sz w:val="24"/>
                <w:szCs w:val="24"/>
              </w:rPr>
              <w:t>тивности реализ</w:t>
            </w:r>
            <w:r w:rsidR="00785AC1" w:rsidRPr="0084191D">
              <w:rPr>
                <w:sz w:val="24"/>
                <w:szCs w:val="24"/>
              </w:rPr>
              <w:t>а</w:t>
            </w:r>
            <w:r w:rsidR="00785AC1" w:rsidRPr="0084191D">
              <w:rPr>
                <w:sz w:val="24"/>
                <w:szCs w:val="24"/>
              </w:rPr>
              <w:t>ции Программы</w:t>
            </w:r>
          </w:p>
        </w:tc>
        <w:tc>
          <w:tcPr>
            <w:tcW w:w="7380" w:type="dxa"/>
          </w:tcPr>
          <w:p w:rsidR="00785AC1" w:rsidRPr="0084191D" w:rsidRDefault="00E7289A" w:rsidP="001E6EC9">
            <w:pPr>
              <w:pStyle w:val="aa"/>
              <w:jc w:val="both"/>
              <w:rPr>
                <w:sz w:val="24"/>
                <w:szCs w:val="24"/>
              </w:rPr>
            </w:pPr>
            <w:r>
              <w:rPr>
                <w:rFonts w:ascii="Times New Roman" w:hAnsi="Times New Roman"/>
                <w:sz w:val="24"/>
                <w:szCs w:val="24"/>
              </w:rPr>
              <w:t>Общественная</w:t>
            </w:r>
            <w:r w:rsidRPr="001D5AD7">
              <w:rPr>
                <w:rFonts w:ascii="Times New Roman" w:hAnsi="Times New Roman"/>
                <w:sz w:val="24"/>
                <w:szCs w:val="24"/>
              </w:rPr>
              <w:t xml:space="preserve"> эффективность Программы характеризуется повыш</w:t>
            </w:r>
            <w:r w:rsidRPr="001D5AD7">
              <w:rPr>
                <w:rFonts w:ascii="Times New Roman" w:hAnsi="Times New Roman"/>
                <w:sz w:val="24"/>
                <w:szCs w:val="24"/>
              </w:rPr>
              <w:t>е</w:t>
            </w:r>
            <w:r w:rsidRPr="001D5AD7">
              <w:rPr>
                <w:rFonts w:ascii="Times New Roman" w:hAnsi="Times New Roman"/>
                <w:sz w:val="24"/>
                <w:szCs w:val="24"/>
              </w:rPr>
              <w:t>нием уровня и качества жизни сельского населения на основе пов</w:t>
            </w:r>
            <w:r w:rsidRPr="001D5AD7">
              <w:rPr>
                <w:rFonts w:ascii="Times New Roman" w:hAnsi="Times New Roman"/>
                <w:sz w:val="24"/>
                <w:szCs w:val="24"/>
              </w:rPr>
              <w:t>ы</w:t>
            </w:r>
            <w:r w:rsidRPr="001D5AD7">
              <w:rPr>
                <w:rFonts w:ascii="Times New Roman" w:hAnsi="Times New Roman"/>
                <w:sz w:val="24"/>
                <w:szCs w:val="24"/>
              </w:rPr>
              <w:t xml:space="preserve">шения уровня развития инженерного обустройства населенных пунктов, расположенных в сельской местности, улучшением </w:t>
            </w:r>
            <w:r>
              <w:rPr>
                <w:rFonts w:ascii="Times New Roman" w:hAnsi="Times New Roman"/>
                <w:sz w:val="24"/>
                <w:szCs w:val="24"/>
              </w:rPr>
              <w:t>условий жизни</w:t>
            </w:r>
          </w:p>
        </w:tc>
      </w:tr>
      <w:tr w:rsidR="00785AC1" w:rsidRPr="0084191D" w:rsidTr="000D46A6">
        <w:tc>
          <w:tcPr>
            <w:tcW w:w="2268" w:type="dxa"/>
          </w:tcPr>
          <w:p w:rsidR="00785AC1" w:rsidRPr="0084191D" w:rsidRDefault="00057582" w:rsidP="00057582">
            <w:pPr>
              <w:jc w:val="both"/>
              <w:rPr>
                <w:sz w:val="24"/>
                <w:szCs w:val="24"/>
              </w:rPr>
            </w:pPr>
            <w:r>
              <w:rPr>
                <w:sz w:val="24"/>
                <w:szCs w:val="24"/>
              </w:rPr>
              <w:t>6.2</w:t>
            </w:r>
            <w:r w:rsidR="00785AC1" w:rsidRPr="0084191D">
              <w:rPr>
                <w:sz w:val="24"/>
                <w:szCs w:val="24"/>
              </w:rPr>
              <w:t>Показатели эк</w:t>
            </w:r>
            <w:r w:rsidR="00785AC1" w:rsidRPr="0084191D">
              <w:rPr>
                <w:sz w:val="24"/>
                <w:szCs w:val="24"/>
              </w:rPr>
              <w:t>о</w:t>
            </w:r>
            <w:r w:rsidR="00785AC1" w:rsidRPr="0084191D">
              <w:rPr>
                <w:sz w:val="24"/>
                <w:szCs w:val="24"/>
              </w:rPr>
              <w:t>номической эффе</w:t>
            </w:r>
            <w:r w:rsidR="00785AC1" w:rsidRPr="0084191D">
              <w:rPr>
                <w:sz w:val="24"/>
                <w:szCs w:val="24"/>
              </w:rPr>
              <w:t>к</w:t>
            </w:r>
            <w:r w:rsidR="00785AC1" w:rsidRPr="0084191D">
              <w:rPr>
                <w:sz w:val="24"/>
                <w:szCs w:val="24"/>
              </w:rPr>
              <w:t>тивности реализ</w:t>
            </w:r>
            <w:r w:rsidR="00785AC1" w:rsidRPr="0084191D">
              <w:rPr>
                <w:sz w:val="24"/>
                <w:szCs w:val="24"/>
              </w:rPr>
              <w:t>а</w:t>
            </w:r>
            <w:r w:rsidR="00785AC1" w:rsidRPr="0084191D">
              <w:rPr>
                <w:sz w:val="24"/>
                <w:szCs w:val="24"/>
              </w:rPr>
              <w:t>ции Программы</w:t>
            </w:r>
          </w:p>
        </w:tc>
        <w:tc>
          <w:tcPr>
            <w:tcW w:w="7380" w:type="dxa"/>
          </w:tcPr>
          <w:p w:rsidR="00E7289A" w:rsidRDefault="00E7289A" w:rsidP="00E7289A">
            <w:pPr>
              <w:pStyle w:val="aa"/>
              <w:jc w:val="both"/>
              <w:rPr>
                <w:rFonts w:ascii="Times New Roman" w:hAnsi="Times New Roman"/>
                <w:sz w:val="24"/>
                <w:szCs w:val="24"/>
              </w:rPr>
            </w:pPr>
            <w:r w:rsidRPr="000851CB">
              <w:rPr>
                <w:rFonts w:ascii="Times New Roman" w:hAnsi="Times New Roman"/>
                <w:sz w:val="24"/>
                <w:szCs w:val="24"/>
              </w:rPr>
              <w:t xml:space="preserve">Экономическая эффективность Программы определяется  </w:t>
            </w:r>
            <w:r>
              <w:rPr>
                <w:rFonts w:ascii="Times New Roman" w:hAnsi="Times New Roman"/>
                <w:sz w:val="24"/>
                <w:szCs w:val="24"/>
              </w:rPr>
              <w:t>с</w:t>
            </w:r>
            <w:r w:rsidRPr="000851CB">
              <w:rPr>
                <w:rFonts w:ascii="Times New Roman" w:hAnsi="Times New Roman"/>
                <w:sz w:val="24"/>
                <w:szCs w:val="24"/>
              </w:rPr>
              <w:t>оздание</w:t>
            </w:r>
            <w:r>
              <w:rPr>
                <w:rFonts w:ascii="Times New Roman" w:hAnsi="Times New Roman"/>
                <w:sz w:val="24"/>
                <w:szCs w:val="24"/>
              </w:rPr>
              <w:t>м</w:t>
            </w:r>
            <w:r w:rsidRPr="000851CB">
              <w:rPr>
                <w:rFonts w:ascii="Times New Roman" w:hAnsi="Times New Roman"/>
                <w:sz w:val="24"/>
                <w:szCs w:val="24"/>
              </w:rPr>
              <w:t xml:space="preserve"> условий для газоснабжения не менее </w:t>
            </w:r>
            <w:r>
              <w:rPr>
                <w:rFonts w:ascii="Times New Roman" w:hAnsi="Times New Roman"/>
                <w:sz w:val="24"/>
                <w:szCs w:val="24"/>
              </w:rPr>
              <w:t>1164</w:t>
            </w:r>
            <w:r w:rsidRPr="000851CB">
              <w:rPr>
                <w:rFonts w:ascii="Times New Roman" w:hAnsi="Times New Roman"/>
                <w:sz w:val="24"/>
                <w:szCs w:val="24"/>
              </w:rPr>
              <w:t xml:space="preserve"> домовладений (квартир);</w:t>
            </w:r>
            <w:r>
              <w:rPr>
                <w:rFonts w:ascii="Times New Roman" w:hAnsi="Times New Roman"/>
                <w:sz w:val="24"/>
                <w:szCs w:val="24"/>
              </w:rPr>
              <w:t xml:space="preserve"> </w:t>
            </w:r>
            <w:r w:rsidRPr="000851CB">
              <w:rPr>
                <w:rFonts w:ascii="Times New Roman" w:hAnsi="Times New Roman"/>
                <w:sz w:val="24"/>
                <w:szCs w:val="24"/>
              </w:rPr>
              <w:t>снижением средств населения на оплату коммунальных услуг</w:t>
            </w:r>
          </w:p>
          <w:p w:rsidR="00785AC1" w:rsidRPr="0084191D" w:rsidRDefault="00785AC1" w:rsidP="00E7289A">
            <w:pPr>
              <w:jc w:val="both"/>
              <w:rPr>
                <w:sz w:val="24"/>
                <w:szCs w:val="24"/>
              </w:rPr>
            </w:pPr>
          </w:p>
        </w:tc>
      </w:tr>
    </w:tbl>
    <w:p w:rsidR="00785AC1" w:rsidRPr="0084191D" w:rsidRDefault="00785AC1" w:rsidP="00785AC1">
      <w:pPr>
        <w:jc w:val="right"/>
        <w:rPr>
          <w:sz w:val="24"/>
          <w:szCs w:val="24"/>
        </w:rPr>
        <w:sectPr w:rsidR="00785AC1" w:rsidRPr="0084191D" w:rsidSect="000D46A6">
          <w:pgSz w:w="11906" w:h="16838"/>
          <w:pgMar w:top="1134" w:right="851" w:bottom="1134" w:left="1701" w:header="709" w:footer="709" w:gutter="0"/>
          <w:cols w:space="708"/>
          <w:docGrid w:linePitch="360"/>
        </w:sectPr>
      </w:pPr>
    </w:p>
    <w:p w:rsidR="00785AC1" w:rsidRPr="0084191D" w:rsidRDefault="00785AC1" w:rsidP="00301E1B">
      <w:pPr>
        <w:ind w:left="9540"/>
        <w:rPr>
          <w:sz w:val="24"/>
          <w:szCs w:val="24"/>
        </w:rPr>
      </w:pPr>
      <w:r w:rsidRPr="0084191D">
        <w:rPr>
          <w:sz w:val="24"/>
          <w:szCs w:val="24"/>
        </w:rPr>
        <w:lastRenderedPageBreak/>
        <w:t xml:space="preserve">Приложение № 2 к ведомственной </w:t>
      </w:r>
    </w:p>
    <w:p w:rsidR="00785AC1" w:rsidRPr="0084191D" w:rsidRDefault="00785AC1" w:rsidP="00301E1B">
      <w:pPr>
        <w:ind w:left="9540"/>
        <w:rPr>
          <w:sz w:val="24"/>
          <w:szCs w:val="24"/>
        </w:rPr>
      </w:pPr>
      <w:r w:rsidRPr="0084191D">
        <w:rPr>
          <w:sz w:val="24"/>
          <w:szCs w:val="24"/>
        </w:rPr>
        <w:t xml:space="preserve"> целевой программе муниципального образования</w:t>
      </w:r>
    </w:p>
    <w:p w:rsidR="00301E1B" w:rsidRPr="0084191D" w:rsidRDefault="00785AC1" w:rsidP="00301E1B">
      <w:pPr>
        <w:ind w:left="9540"/>
        <w:rPr>
          <w:sz w:val="24"/>
          <w:szCs w:val="24"/>
        </w:rPr>
      </w:pPr>
      <w:r w:rsidRPr="0084191D">
        <w:rPr>
          <w:sz w:val="24"/>
          <w:szCs w:val="24"/>
        </w:rPr>
        <w:t xml:space="preserve"> «Чаинский район» </w:t>
      </w:r>
      <w:r w:rsidR="00301E1B" w:rsidRPr="000D46A6">
        <w:rPr>
          <w:sz w:val="24"/>
          <w:szCs w:val="24"/>
        </w:rPr>
        <w:t>«Развитие газоснабжения и газиф</w:t>
      </w:r>
      <w:r w:rsidR="00301E1B" w:rsidRPr="000D46A6">
        <w:rPr>
          <w:sz w:val="24"/>
          <w:szCs w:val="24"/>
        </w:rPr>
        <w:t>и</w:t>
      </w:r>
      <w:r w:rsidR="00301E1B" w:rsidRPr="000D46A6">
        <w:rPr>
          <w:sz w:val="24"/>
          <w:szCs w:val="24"/>
        </w:rPr>
        <w:t>кации Чаинского района на 20</w:t>
      </w:r>
      <w:r w:rsidR="001E6EC9">
        <w:rPr>
          <w:sz w:val="24"/>
          <w:szCs w:val="24"/>
        </w:rPr>
        <w:t>20</w:t>
      </w:r>
      <w:r w:rsidR="00301E1B" w:rsidRPr="000D46A6">
        <w:rPr>
          <w:sz w:val="24"/>
          <w:szCs w:val="24"/>
        </w:rPr>
        <w:t>-20</w:t>
      </w:r>
      <w:r w:rsidR="001E6EC9">
        <w:rPr>
          <w:sz w:val="24"/>
          <w:szCs w:val="24"/>
        </w:rPr>
        <w:t>22</w:t>
      </w:r>
      <w:r w:rsidR="00301E1B" w:rsidRPr="000D46A6">
        <w:rPr>
          <w:sz w:val="24"/>
          <w:szCs w:val="24"/>
        </w:rPr>
        <w:t xml:space="preserve"> годы»</w:t>
      </w:r>
      <w:r w:rsidR="00301E1B" w:rsidRPr="0084191D">
        <w:rPr>
          <w:sz w:val="24"/>
          <w:szCs w:val="24"/>
        </w:rPr>
        <w:t xml:space="preserve">   </w:t>
      </w:r>
    </w:p>
    <w:p w:rsidR="00785AC1" w:rsidRPr="0084191D" w:rsidRDefault="00301E1B" w:rsidP="00301E1B">
      <w:pPr>
        <w:ind w:left="9540"/>
        <w:rPr>
          <w:sz w:val="24"/>
          <w:szCs w:val="24"/>
        </w:rPr>
      </w:pPr>
      <w:r w:rsidRPr="0084191D">
        <w:rPr>
          <w:sz w:val="24"/>
          <w:szCs w:val="24"/>
        </w:rPr>
        <w:t xml:space="preserve"> </w:t>
      </w:r>
    </w:p>
    <w:p w:rsidR="00785AC1" w:rsidRPr="0084191D" w:rsidRDefault="00785AC1" w:rsidP="00785AC1">
      <w:pPr>
        <w:jc w:val="center"/>
        <w:rPr>
          <w:sz w:val="24"/>
          <w:szCs w:val="24"/>
        </w:rPr>
      </w:pPr>
    </w:p>
    <w:p w:rsidR="00785AC1" w:rsidRPr="0084191D" w:rsidRDefault="00785AC1" w:rsidP="00785AC1">
      <w:pPr>
        <w:jc w:val="center"/>
        <w:rPr>
          <w:sz w:val="24"/>
          <w:szCs w:val="24"/>
        </w:rPr>
      </w:pPr>
      <w:r w:rsidRPr="0084191D">
        <w:rPr>
          <w:sz w:val="24"/>
          <w:szCs w:val="24"/>
        </w:rPr>
        <w:t>СИСТЕМА ПРОГРАММНЫХ МЕРОПРИЯТИЙ</w:t>
      </w:r>
    </w:p>
    <w:p w:rsidR="00785AC1" w:rsidRPr="0084191D" w:rsidRDefault="00785AC1" w:rsidP="00785AC1">
      <w:pPr>
        <w:jc w:val="center"/>
        <w:rPr>
          <w:sz w:val="24"/>
          <w:szCs w:val="24"/>
        </w:rPr>
      </w:pPr>
      <w:r w:rsidRPr="0084191D">
        <w:rPr>
          <w:sz w:val="24"/>
          <w:szCs w:val="24"/>
        </w:rPr>
        <w:t xml:space="preserve">ведомственной  целевой программы муниципального образования «Чаинский район» </w:t>
      </w:r>
      <w:r w:rsidR="00BA7E2C" w:rsidRPr="000D46A6">
        <w:rPr>
          <w:sz w:val="24"/>
          <w:szCs w:val="24"/>
        </w:rPr>
        <w:t>«Развитие газоснабжения и газификации Чаинского района на 20</w:t>
      </w:r>
      <w:r w:rsidR="001E6EC9">
        <w:rPr>
          <w:sz w:val="24"/>
          <w:szCs w:val="24"/>
        </w:rPr>
        <w:t>20</w:t>
      </w:r>
      <w:r w:rsidR="00BA7E2C" w:rsidRPr="000D46A6">
        <w:rPr>
          <w:sz w:val="24"/>
          <w:szCs w:val="24"/>
        </w:rPr>
        <w:t>-20</w:t>
      </w:r>
      <w:r w:rsidR="001E6EC9">
        <w:rPr>
          <w:sz w:val="24"/>
          <w:szCs w:val="24"/>
        </w:rPr>
        <w:t>22</w:t>
      </w:r>
      <w:r w:rsidR="00BA7E2C" w:rsidRPr="000D46A6">
        <w:rPr>
          <w:sz w:val="24"/>
          <w:szCs w:val="24"/>
        </w:rPr>
        <w:t xml:space="preserve"> годы»</w:t>
      </w:r>
      <w:r w:rsidR="00BA7E2C" w:rsidRPr="0084191D">
        <w:rPr>
          <w:sz w:val="24"/>
          <w:szCs w:val="24"/>
        </w:rPr>
        <w:t xml:space="preserve">   </w:t>
      </w:r>
    </w:p>
    <w:tbl>
      <w:tblPr>
        <w:tblStyle w:val="a8"/>
        <w:tblW w:w="15656" w:type="dxa"/>
        <w:tblInd w:w="-34" w:type="dxa"/>
        <w:tblLayout w:type="fixed"/>
        <w:tblLook w:val="01E0"/>
      </w:tblPr>
      <w:tblGrid>
        <w:gridCol w:w="568"/>
        <w:gridCol w:w="3260"/>
        <w:gridCol w:w="1714"/>
        <w:gridCol w:w="900"/>
        <w:gridCol w:w="993"/>
        <w:gridCol w:w="992"/>
        <w:gridCol w:w="992"/>
        <w:gridCol w:w="851"/>
        <w:gridCol w:w="992"/>
        <w:gridCol w:w="1134"/>
        <w:gridCol w:w="992"/>
        <w:gridCol w:w="2268"/>
      </w:tblGrid>
      <w:tr w:rsidR="00785AC1" w:rsidRPr="0084191D" w:rsidTr="000D46A6">
        <w:trPr>
          <w:trHeight w:val="285"/>
        </w:trPr>
        <w:tc>
          <w:tcPr>
            <w:tcW w:w="568" w:type="dxa"/>
            <w:vMerge w:val="restart"/>
          </w:tcPr>
          <w:p w:rsidR="00785AC1" w:rsidRPr="0084191D" w:rsidRDefault="00785AC1" w:rsidP="0001659E">
            <w:pPr>
              <w:jc w:val="center"/>
              <w:rPr>
                <w:sz w:val="24"/>
                <w:szCs w:val="24"/>
              </w:rPr>
            </w:pPr>
            <w:r w:rsidRPr="0084191D">
              <w:rPr>
                <w:sz w:val="24"/>
                <w:szCs w:val="24"/>
              </w:rPr>
              <w:t xml:space="preserve">№ </w:t>
            </w:r>
            <w:proofErr w:type="spellStart"/>
            <w:proofErr w:type="gramStart"/>
            <w:r w:rsidRPr="0084191D">
              <w:rPr>
                <w:sz w:val="24"/>
                <w:szCs w:val="24"/>
              </w:rPr>
              <w:t>п</w:t>
            </w:r>
            <w:proofErr w:type="spellEnd"/>
            <w:proofErr w:type="gramEnd"/>
            <w:r w:rsidRPr="0084191D">
              <w:rPr>
                <w:sz w:val="24"/>
                <w:szCs w:val="24"/>
              </w:rPr>
              <w:t>/</w:t>
            </w:r>
            <w:proofErr w:type="spellStart"/>
            <w:r w:rsidRPr="0084191D">
              <w:rPr>
                <w:sz w:val="24"/>
                <w:szCs w:val="24"/>
              </w:rPr>
              <w:t>п</w:t>
            </w:r>
            <w:proofErr w:type="spellEnd"/>
          </w:p>
        </w:tc>
        <w:tc>
          <w:tcPr>
            <w:tcW w:w="3260" w:type="dxa"/>
            <w:vMerge w:val="restart"/>
          </w:tcPr>
          <w:p w:rsidR="00785AC1" w:rsidRPr="0084191D" w:rsidRDefault="00785AC1" w:rsidP="0001659E">
            <w:pPr>
              <w:jc w:val="center"/>
              <w:rPr>
                <w:sz w:val="24"/>
                <w:szCs w:val="24"/>
              </w:rPr>
            </w:pPr>
            <w:r w:rsidRPr="0084191D">
              <w:rPr>
                <w:sz w:val="24"/>
                <w:szCs w:val="24"/>
              </w:rPr>
              <w:t>Наименование мероприятия</w:t>
            </w:r>
          </w:p>
        </w:tc>
        <w:tc>
          <w:tcPr>
            <w:tcW w:w="1714" w:type="dxa"/>
            <w:vMerge w:val="restart"/>
          </w:tcPr>
          <w:p w:rsidR="00785AC1" w:rsidRPr="0084191D" w:rsidRDefault="00785AC1" w:rsidP="0001659E">
            <w:pPr>
              <w:jc w:val="center"/>
              <w:rPr>
                <w:sz w:val="24"/>
                <w:szCs w:val="24"/>
              </w:rPr>
            </w:pPr>
            <w:r w:rsidRPr="0084191D">
              <w:rPr>
                <w:sz w:val="24"/>
                <w:szCs w:val="24"/>
              </w:rPr>
              <w:t>Ответстве</w:t>
            </w:r>
            <w:r w:rsidRPr="0084191D">
              <w:rPr>
                <w:sz w:val="24"/>
                <w:szCs w:val="24"/>
              </w:rPr>
              <w:t>н</w:t>
            </w:r>
            <w:r w:rsidRPr="0084191D">
              <w:rPr>
                <w:sz w:val="24"/>
                <w:szCs w:val="24"/>
              </w:rPr>
              <w:t>ный исполн</w:t>
            </w:r>
            <w:r w:rsidRPr="0084191D">
              <w:rPr>
                <w:sz w:val="24"/>
                <w:szCs w:val="24"/>
              </w:rPr>
              <w:t>и</w:t>
            </w:r>
            <w:r w:rsidRPr="0084191D">
              <w:rPr>
                <w:sz w:val="24"/>
                <w:szCs w:val="24"/>
              </w:rPr>
              <w:t>тель/ сои</w:t>
            </w:r>
            <w:r w:rsidRPr="0084191D">
              <w:rPr>
                <w:sz w:val="24"/>
                <w:szCs w:val="24"/>
              </w:rPr>
              <w:t>с</w:t>
            </w:r>
            <w:r w:rsidRPr="0084191D">
              <w:rPr>
                <w:sz w:val="24"/>
                <w:szCs w:val="24"/>
              </w:rPr>
              <w:t>полнитель</w:t>
            </w:r>
          </w:p>
        </w:tc>
        <w:tc>
          <w:tcPr>
            <w:tcW w:w="900" w:type="dxa"/>
            <w:vMerge w:val="restart"/>
          </w:tcPr>
          <w:p w:rsidR="00785AC1" w:rsidRPr="0084191D" w:rsidRDefault="00785AC1" w:rsidP="0001659E">
            <w:pPr>
              <w:jc w:val="center"/>
              <w:rPr>
                <w:sz w:val="24"/>
                <w:szCs w:val="24"/>
              </w:rPr>
            </w:pPr>
            <w:r w:rsidRPr="0084191D">
              <w:rPr>
                <w:sz w:val="24"/>
                <w:szCs w:val="24"/>
              </w:rPr>
              <w:t>Сроки и</w:t>
            </w:r>
            <w:r w:rsidRPr="0084191D">
              <w:rPr>
                <w:sz w:val="24"/>
                <w:szCs w:val="24"/>
              </w:rPr>
              <w:t>с</w:t>
            </w:r>
            <w:r w:rsidRPr="0084191D">
              <w:rPr>
                <w:sz w:val="24"/>
                <w:szCs w:val="24"/>
              </w:rPr>
              <w:t>по</w:t>
            </w:r>
            <w:r w:rsidRPr="0084191D">
              <w:rPr>
                <w:sz w:val="24"/>
                <w:szCs w:val="24"/>
              </w:rPr>
              <w:t>л</w:t>
            </w:r>
            <w:r w:rsidRPr="0084191D">
              <w:rPr>
                <w:sz w:val="24"/>
                <w:szCs w:val="24"/>
              </w:rPr>
              <w:t>нения (год)</w:t>
            </w:r>
          </w:p>
        </w:tc>
        <w:tc>
          <w:tcPr>
            <w:tcW w:w="1985" w:type="dxa"/>
            <w:gridSpan w:val="2"/>
          </w:tcPr>
          <w:p w:rsidR="00785AC1" w:rsidRPr="0084191D" w:rsidRDefault="00785AC1" w:rsidP="001E6EC9">
            <w:pPr>
              <w:jc w:val="center"/>
              <w:rPr>
                <w:sz w:val="24"/>
                <w:szCs w:val="24"/>
              </w:rPr>
            </w:pPr>
            <w:r w:rsidRPr="0084191D">
              <w:rPr>
                <w:sz w:val="24"/>
                <w:szCs w:val="24"/>
              </w:rPr>
              <w:t>20</w:t>
            </w:r>
            <w:r w:rsidR="001E6EC9">
              <w:rPr>
                <w:sz w:val="24"/>
                <w:szCs w:val="24"/>
              </w:rPr>
              <w:t>20 - прогноз</w:t>
            </w:r>
            <w:r w:rsidRPr="0084191D">
              <w:rPr>
                <w:sz w:val="24"/>
                <w:szCs w:val="24"/>
              </w:rPr>
              <w:t xml:space="preserve"> (тыс. руб.)</w:t>
            </w:r>
          </w:p>
        </w:tc>
        <w:tc>
          <w:tcPr>
            <w:tcW w:w="1843" w:type="dxa"/>
            <w:gridSpan w:val="2"/>
          </w:tcPr>
          <w:p w:rsidR="00785AC1" w:rsidRPr="0084191D" w:rsidRDefault="00785AC1" w:rsidP="001E6EC9">
            <w:pPr>
              <w:jc w:val="center"/>
              <w:rPr>
                <w:sz w:val="24"/>
                <w:szCs w:val="24"/>
              </w:rPr>
            </w:pPr>
            <w:r w:rsidRPr="0084191D">
              <w:rPr>
                <w:sz w:val="24"/>
                <w:szCs w:val="24"/>
              </w:rPr>
              <w:t>20</w:t>
            </w:r>
            <w:r w:rsidR="001E6EC9">
              <w:rPr>
                <w:sz w:val="24"/>
                <w:szCs w:val="24"/>
              </w:rPr>
              <w:t>21</w:t>
            </w:r>
            <w:r w:rsidRPr="0084191D">
              <w:rPr>
                <w:sz w:val="24"/>
                <w:szCs w:val="24"/>
              </w:rPr>
              <w:t xml:space="preserve"> - прогноз (тыс. руб.)</w:t>
            </w:r>
          </w:p>
        </w:tc>
        <w:tc>
          <w:tcPr>
            <w:tcW w:w="2126" w:type="dxa"/>
            <w:gridSpan w:val="2"/>
          </w:tcPr>
          <w:p w:rsidR="00785AC1" w:rsidRPr="0084191D" w:rsidRDefault="00785AC1" w:rsidP="001E6EC9">
            <w:pPr>
              <w:jc w:val="center"/>
              <w:rPr>
                <w:sz w:val="24"/>
                <w:szCs w:val="24"/>
              </w:rPr>
            </w:pPr>
            <w:r w:rsidRPr="0084191D">
              <w:rPr>
                <w:sz w:val="24"/>
                <w:szCs w:val="24"/>
              </w:rPr>
              <w:t>20</w:t>
            </w:r>
            <w:r w:rsidR="001E6EC9">
              <w:rPr>
                <w:sz w:val="24"/>
                <w:szCs w:val="24"/>
              </w:rPr>
              <w:t>22</w:t>
            </w:r>
            <w:r w:rsidRPr="0084191D">
              <w:rPr>
                <w:sz w:val="24"/>
                <w:szCs w:val="24"/>
              </w:rPr>
              <w:t xml:space="preserve"> - прогноз (тыс. руб.)</w:t>
            </w:r>
          </w:p>
        </w:tc>
        <w:tc>
          <w:tcPr>
            <w:tcW w:w="992" w:type="dxa"/>
            <w:vMerge w:val="restart"/>
          </w:tcPr>
          <w:p w:rsidR="00785AC1" w:rsidRPr="0084191D" w:rsidRDefault="00785AC1" w:rsidP="0001659E">
            <w:pPr>
              <w:tabs>
                <w:tab w:val="left" w:pos="821"/>
              </w:tabs>
              <w:ind w:left="-32" w:hanging="26"/>
              <w:jc w:val="center"/>
              <w:rPr>
                <w:sz w:val="24"/>
                <w:szCs w:val="24"/>
              </w:rPr>
            </w:pPr>
            <w:r w:rsidRPr="0084191D">
              <w:rPr>
                <w:sz w:val="24"/>
                <w:szCs w:val="24"/>
              </w:rPr>
              <w:t>ИТОГО</w:t>
            </w:r>
          </w:p>
        </w:tc>
        <w:tc>
          <w:tcPr>
            <w:tcW w:w="2268" w:type="dxa"/>
            <w:vMerge w:val="restart"/>
          </w:tcPr>
          <w:p w:rsidR="00785AC1" w:rsidRPr="0084191D" w:rsidRDefault="00785AC1" w:rsidP="0001659E">
            <w:pPr>
              <w:jc w:val="center"/>
              <w:rPr>
                <w:sz w:val="24"/>
                <w:szCs w:val="24"/>
              </w:rPr>
            </w:pPr>
            <w:r w:rsidRPr="0084191D">
              <w:rPr>
                <w:sz w:val="24"/>
                <w:szCs w:val="24"/>
              </w:rPr>
              <w:t>Ожидаемые р</w:t>
            </w:r>
            <w:r w:rsidRPr="0084191D">
              <w:rPr>
                <w:sz w:val="24"/>
                <w:szCs w:val="24"/>
              </w:rPr>
              <w:t>е</w:t>
            </w:r>
            <w:r w:rsidRPr="0084191D">
              <w:rPr>
                <w:sz w:val="24"/>
                <w:szCs w:val="24"/>
              </w:rPr>
              <w:t>зультаты выполн</w:t>
            </w:r>
            <w:r w:rsidRPr="0084191D">
              <w:rPr>
                <w:sz w:val="24"/>
                <w:szCs w:val="24"/>
              </w:rPr>
              <w:t>е</w:t>
            </w:r>
            <w:r w:rsidRPr="0084191D">
              <w:rPr>
                <w:sz w:val="24"/>
                <w:szCs w:val="24"/>
              </w:rPr>
              <w:t>ния мероприятий</w:t>
            </w:r>
          </w:p>
        </w:tc>
      </w:tr>
      <w:tr w:rsidR="00785AC1" w:rsidRPr="0084191D" w:rsidTr="000D46A6">
        <w:trPr>
          <w:trHeight w:val="267"/>
        </w:trPr>
        <w:tc>
          <w:tcPr>
            <w:tcW w:w="568" w:type="dxa"/>
            <w:vMerge/>
          </w:tcPr>
          <w:p w:rsidR="00785AC1" w:rsidRPr="0084191D" w:rsidRDefault="00785AC1" w:rsidP="0001659E">
            <w:pPr>
              <w:jc w:val="center"/>
              <w:rPr>
                <w:sz w:val="24"/>
                <w:szCs w:val="24"/>
              </w:rPr>
            </w:pPr>
          </w:p>
        </w:tc>
        <w:tc>
          <w:tcPr>
            <w:tcW w:w="3260" w:type="dxa"/>
            <w:vMerge/>
          </w:tcPr>
          <w:p w:rsidR="00785AC1" w:rsidRPr="0084191D" w:rsidRDefault="00785AC1" w:rsidP="0001659E">
            <w:pPr>
              <w:jc w:val="center"/>
              <w:rPr>
                <w:sz w:val="24"/>
                <w:szCs w:val="24"/>
              </w:rPr>
            </w:pPr>
          </w:p>
        </w:tc>
        <w:tc>
          <w:tcPr>
            <w:tcW w:w="1714" w:type="dxa"/>
            <w:vMerge/>
          </w:tcPr>
          <w:p w:rsidR="00785AC1" w:rsidRPr="0084191D" w:rsidRDefault="00785AC1" w:rsidP="0001659E">
            <w:pPr>
              <w:jc w:val="center"/>
              <w:rPr>
                <w:sz w:val="24"/>
                <w:szCs w:val="24"/>
              </w:rPr>
            </w:pPr>
          </w:p>
        </w:tc>
        <w:tc>
          <w:tcPr>
            <w:tcW w:w="900" w:type="dxa"/>
            <w:vMerge/>
          </w:tcPr>
          <w:p w:rsidR="00785AC1" w:rsidRPr="0084191D" w:rsidRDefault="00785AC1" w:rsidP="0001659E">
            <w:pPr>
              <w:jc w:val="center"/>
              <w:rPr>
                <w:sz w:val="24"/>
                <w:szCs w:val="24"/>
              </w:rPr>
            </w:pPr>
          </w:p>
        </w:tc>
        <w:tc>
          <w:tcPr>
            <w:tcW w:w="993" w:type="dxa"/>
          </w:tcPr>
          <w:p w:rsidR="00785AC1" w:rsidRPr="0084191D" w:rsidRDefault="00785AC1" w:rsidP="0001659E">
            <w:pPr>
              <w:jc w:val="center"/>
              <w:rPr>
                <w:sz w:val="24"/>
                <w:szCs w:val="24"/>
              </w:rPr>
            </w:pPr>
            <w:r w:rsidRPr="0084191D">
              <w:rPr>
                <w:sz w:val="24"/>
                <w:szCs w:val="24"/>
              </w:rPr>
              <w:t>Обл</w:t>
            </w:r>
            <w:r w:rsidRPr="0084191D">
              <w:rPr>
                <w:sz w:val="24"/>
                <w:szCs w:val="24"/>
              </w:rPr>
              <w:t>а</w:t>
            </w:r>
            <w:r w:rsidRPr="0084191D">
              <w:rPr>
                <w:sz w:val="24"/>
                <w:szCs w:val="24"/>
              </w:rPr>
              <w:t>стной бю</w:t>
            </w:r>
            <w:r w:rsidRPr="0084191D">
              <w:rPr>
                <w:sz w:val="24"/>
                <w:szCs w:val="24"/>
              </w:rPr>
              <w:t>д</w:t>
            </w:r>
            <w:r w:rsidRPr="0084191D">
              <w:rPr>
                <w:sz w:val="24"/>
                <w:szCs w:val="24"/>
              </w:rPr>
              <w:t>жет</w:t>
            </w:r>
          </w:p>
        </w:tc>
        <w:tc>
          <w:tcPr>
            <w:tcW w:w="992" w:type="dxa"/>
          </w:tcPr>
          <w:p w:rsidR="00785AC1" w:rsidRPr="0084191D" w:rsidRDefault="00785AC1" w:rsidP="0001659E">
            <w:pPr>
              <w:jc w:val="center"/>
              <w:rPr>
                <w:sz w:val="24"/>
                <w:szCs w:val="24"/>
              </w:rPr>
            </w:pPr>
            <w:r w:rsidRPr="0084191D">
              <w:rPr>
                <w:sz w:val="24"/>
                <w:szCs w:val="24"/>
              </w:rPr>
              <w:t>Мес</w:t>
            </w:r>
            <w:r w:rsidRPr="0084191D">
              <w:rPr>
                <w:sz w:val="24"/>
                <w:szCs w:val="24"/>
              </w:rPr>
              <w:t>т</w:t>
            </w:r>
            <w:r w:rsidRPr="0084191D">
              <w:rPr>
                <w:sz w:val="24"/>
                <w:szCs w:val="24"/>
              </w:rPr>
              <w:t>ный бю</w:t>
            </w:r>
            <w:r w:rsidRPr="0084191D">
              <w:rPr>
                <w:sz w:val="24"/>
                <w:szCs w:val="24"/>
              </w:rPr>
              <w:t>д</w:t>
            </w:r>
            <w:r w:rsidRPr="0084191D">
              <w:rPr>
                <w:sz w:val="24"/>
                <w:szCs w:val="24"/>
              </w:rPr>
              <w:t>жет</w:t>
            </w:r>
          </w:p>
        </w:tc>
        <w:tc>
          <w:tcPr>
            <w:tcW w:w="992" w:type="dxa"/>
          </w:tcPr>
          <w:p w:rsidR="00785AC1" w:rsidRPr="0084191D" w:rsidRDefault="00785AC1" w:rsidP="0001659E">
            <w:pPr>
              <w:jc w:val="center"/>
              <w:rPr>
                <w:sz w:val="24"/>
                <w:szCs w:val="24"/>
              </w:rPr>
            </w:pPr>
            <w:r w:rsidRPr="0084191D">
              <w:rPr>
                <w:sz w:val="24"/>
                <w:szCs w:val="24"/>
              </w:rPr>
              <w:t>Обл</w:t>
            </w:r>
            <w:r w:rsidRPr="0084191D">
              <w:rPr>
                <w:sz w:val="24"/>
                <w:szCs w:val="24"/>
              </w:rPr>
              <w:t>а</w:t>
            </w:r>
            <w:r w:rsidRPr="0084191D">
              <w:rPr>
                <w:sz w:val="24"/>
                <w:szCs w:val="24"/>
              </w:rPr>
              <w:t>стной бю</w:t>
            </w:r>
            <w:r w:rsidRPr="0084191D">
              <w:rPr>
                <w:sz w:val="24"/>
                <w:szCs w:val="24"/>
              </w:rPr>
              <w:t>д</w:t>
            </w:r>
            <w:r w:rsidRPr="0084191D">
              <w:rPr>
                <w:sz w:val="24"/>
                <w:szCs w:val="24"/>
              </w:rPr>
              <w:t>жет</w:t>
            </w:r>
          </w:p>
        </w:tc>
        <w:tc>
          <w:tcPr>
            <w:tcW w:w="851" w:type="dxa"/>
          </w:tcPr>
          <w:p w:rsidR="00785AC1" w:rsidRPr="0084191D" w:rsidRDefault="00785AC1" w:rsidP="0001659E">
            <w:pPr>
              <w:jc w:val="center"/>
              <w:rPr>
                <w:sz w:val="24"/>
                <w:szCs w:val="24"/>
              </w:rPr>
            </w:pPr>
            <w:r w:rsidRPr="0084191D">
              <w:rPr>
                <w:sz w:val="24"/>
                <w:szCs w:val="24"/>
              </w:rPr>
              <w:t>М</w:t>
            </w:r>
            <w:r w:rsidRPr="0084191D">
              <w:rPr>
                <w:sz w:val="24"/>
                <w:szCs w:val="24"/>
              </w:rPr>
              <w:t>е</w:t>
            </w:r>
            <w:r w:rsidRPr="0084191D">
              <w:rPr>
                <w:sz w:val="24"/>
                <w:szCs w:val="24"/>
              </w:rPr>
              <w:t>стный бю</w:t>
            </w:r>
            <w:r w:rsidRPr="0084191D">
              <w:rPr>
                <w:sz w:val="24"/>
                <w:szCs w:val="24"/>
              </w:rPr>
              <w:t>д</w:t>
            </w:r>
            <w:r w:rsidRPr="0084191D">
              <w:rPr>
                <w:sz w:val="24"/>
                <w:szCs w:val="24"/>
              </w:rPr>
              <w:t>жет</w:t>
            </w:r>
          </w:p>
        </w:tc>
        <w:tc>
          <w:tcPr>
            <w:tcW w:w="992" w:type="dxa"/>
          </w:tcPr>
          <w:p w:rsidR="00785AC1" w:rsidRPr="0084191D" w:rsidRDefault="00785AC1" w:rsidP="0001659E">
            <w:pPr>
              <w:jc w:val="center"/>
              <w:rPr>
                <w:sz w:val="24"/>
                <w:szCs w:val="24"/>
              </w:rPr>
            </w:pPr>
            <w:r w:rsidRPr="0084191D">
              <w:rPr>
                <w:sz w:val="24"/>
                <w:szCs w:val="24"/>
              </w:rPr>
              <w:t>Обл</w:t>
            </w:r>
            <w:r w:rsidRPr="0084191D">
              <w:rPr>
                <w:sz w:val="24"/>
                <w:szCs w:val="24"/>
              </w:rPr>
              <w:t>а</w:t>
            </w:r>
            <w:r w:rsidRPr="0084191D">
              <w:rPr>
                <w:sz w:val="24"/>
                <w:szCs w:val="24"/>
              </w:rPr>
              <w:t>стной бю</w:t>
            </w:r>
            <w:r w:rsidRPr="0084191D">
              <w:rPr>
                <w:sz w:val="24"/>
                <w:szCs w:val="24"/>
              </w:rPr>
              <w:t>д</w:t>
            </w:r>
            <w:r w:rsidRPr="0084191D">
              <w:rPr>
                <w:sz w:val="24"/>
                <w:szCs w:val="24"/>
              </w:rPr>
              <w:t>жет</w:t>
            </w:r>
          </w:p>
        </w:tc>
        <w:tc>
          <w:tcPr>
            <w:tcW w:w="1134" w:type="dxa"/>
          </w:tcPr>
          <w:p w:rsidR="00785AC1" w:rsidRPr="0084191D" w:rsidRDefault="00785AC1" w:rsidP="0001659E">
            <w:pPr>
              <w:jc w:val="center"/>
              <w:rPr>
                <w:sz w:val="24"/>
                <w:szCs w:val="24"/>
              </w:rPr>
            </w:pPr>
            <w:r w:rsidRPr="0084191D">
              <w:rPr>
                <w:sz w:val="24"/>
                <w:szCs w:val="24"/>
              </w:rPr>
              <w:t>Мес</w:t>
            </w:r>
            <w:r w:rsidRPr="0084191D">
              <w:rPr>
                <w:sz w:val="24"/>
                <w:szCs w:val="24"/>
              </w:rPr>
              <w:t>т</w:t>
            </w:r>
            <w:r w:rsidRPr="0084191D">
              <w:rPr>
                <w:sz w:val="24"/>
                <w:szCs w:val="24"/>
              </w:rPr>
              <w:t>ный бюджет</w:t>
            </w:r>
          </w:p>
        </w:tc>
        <w:tc>
          <w:tcPr>
            <w:tcW w:w="992" w:type="dxa"/>
            <w:vMerge/>
          </w:tcPr>
          <w:p w:rsidR="00785AC1" w:rsidRPr="0084191D" w:rsidRDefault="00785AC1" w:rsidP="0001659E">
            <w:pPr>
              <w:jc w:val="center"/>
              <w:rPr>
                <w:sz w:val="24"/>
                <w:szCs w:val="24"/>
              </w:rPr>
            </w:pPr>
          </w:p>
        </w:tc>
        <w:tc>
          <w:tcPr>
            <w:tcW w:w="2268" w:type="dxa"/>
            <w:vMerge/>
          </w:tcPr>
          <w:p w:rsidR="00785AC1" w:rsidRPr="0084191D" w:rsidRDefault="00785AC1" w:rsidP="0001659E">
            <w:pPr>
              <w:jc w:val="center"/>
              <w:rPr>
                <w:sz w:val="24"/>
                <w:szCs w:val="24"/>
              </w:rPr>
            </w:pPr>
          </w:p>
        </w:tc>
      </w:tr>
      <w:tr w:rsidR="00785AC1" w:rsidRPr="0084191D" w:rsidTr="000D46A6">
        <w:trPr>
          <w:trHeight w:val="267"/>
        </w:trPr>
        <w:tc>
          <w:tcPr>
            <w:tcW w:w="568" w:type="dxa"/>
          </w:tcPr>
          <w:p w:rsidR="00785AC1" w:rsidRPr="0084191D" w:rsidRDefault="00785AC1" w:rsidP="0001659E">
            <w:pPr>
              <w:jc w:val="center"/>
              <w:rPr>
                <w:sz w:val="24"/>
                <w:szCs w:val="24"/>
              </w:rPr>
            </w:pPr>
            <w:r w:rsidRPr="0084191D">
              <w:rPr>
                <w:sz w:val="24"/>
                <w:szCs w:val="24"/>
              </w:rPr>
              <w:t>1</w:t>
            </w:r>
          </w:p>
        </w:tc>
        <w:tc>
          <w:tcPr>
            <w:tcW w:w="3260" w:type="dxa"/>
          </w:tcPr>
          <w:p w:rsidR="00785AC1" w:rsidRPr="0084191D" w:rsidRDefault="00785AC1" w:rsidP="0001659E">
            <w:pPr>
              <w:jc w:val="center"/>
              <w:rPr>
                <w:sz w:val="24"/>
                <w:szCs w:val="24"/>
              </w:rPr>
            </w:pPr>
            <w:r w:rsidRPr="0084191D">
              <w:rPr>
                <w:sz w:val="24"/>
                <w:szCs w:val="24"/>
              </w:rPr>
              <w:t>2</w:t>
            </w:r>
          </w:p>
        </w:tc>
        <w:tc>
          <w:tcPr>
            <w:tcW w:w="1714" w:type="dxa"/>
          </w:tcPr>
          <w:p w:rsidR="00785AC1" w:rsidRPr="0084191D" w:rsidRDefault="00785AC1" w:rsidP="0001659E">
            <w:pPr>
              <w:jc w:val="center"/>
              <w:rPr>
                <w:sz w:val="24"/>
                <w:szCs w:val="24"/>
              </w:rPr>
            </w:pPr>
            <w:r w:rsidRPr="0084191D">
              <w:rPr>
                <w:sz w:val="24"/>
                <w:szCs w:val="24"/>
              </w:rPr>
              <w:t>3</w:t>
            </w:r>
          </w:p>
        </w:tc>
        <w:tc>
          <w:tcPr>
            <w:tcW w:w="900" w:type="dxa"/>
          </w:tcPr>
          <w:p w:rsidR="00785AC1" w:rsidRPr="0084191D" w:rsidRDefault="00785AC1" w:rsidP="0001659E">
            <w:pPr>
              <w:jc w:val="center"/>
              <w:rPr>
                <w:sz w:val="24"/>
                <w:szCs w:val="24"/>
              </w:rPr>
            </w:pPr>
            <w:r w:rsidRPr="0084191D">
              <w:rPr>
                <w:sz w:val="24"/>
                <w:szCs w:val="24"/>
              </w:rPr>
              <w:t>4</w:t>
            </w:r>
          </w:p>
        </w:tc>
        <w:tc>
          <w:tcPr>
            <w:tcW w:w="993" w:type="dxa"/>
          </w:tcPr>
          <w:p w:rsidR="00785AC1" w:rsidRPr="0084191D" w:rsidRDefault="00785AC1" w:rsidP="0001659E">
            <w:pPr>
              <w:jc w:val="center"/>
              <w:rPr>
                <w:sz w:val="24"/>
                <w:szCs w:val="24"/>
              </w:rPr>
            </w:pPr>
            <w:r w:rsidRPr="0084191D">
              <w:rPr>
                <w:sz w:val="24"/>
                <w:szCs w:val="24"/>
              </w:rPr>
              <w:t>5</w:t>
            </w:r>
          </w:p>
        </w:tc>
        <w:tc>
          <w:tcPr>
            <w:tcW w:w="992" w:type="dxa"/>
          </w:tcPr>
          <w:p w:rsidR="00785AC1" w:rsidRPr="0084191D" w:rsidRDefault="00785AC1" w:rsidP="0001659E">
            <w:pPr>
              <w:jc w:val="center"/>
              <w:rPr>
                <w:sz w:val="24"/>
                <w:szCs w:val="24"/>
              </w:rPr>
            </w:pPr>
            <w:r w:rsidRPr="0084191D">
              <w:rPr>
                <w:sz w:val="24"/>
                <w:szCs w:val="24"/>
              </w:rPr>
              <w:t>6</w:t>
            </w:r>
          </w:p>
        </w:tc>
        <w:tc>
          <w:tcPr>
            <w:tcW w:w="992" w:type="dxa"/>
          </w:tcPr>
          <w:p w:rsidR="00785AC1" w:rsidRPr="0084191D" w:rsidRDefault="00785AC1" w:rsidP="0001659E">
            <w:pPr>
              <w:jc w:val="center"/>
              <w:rPr>
                <w:sz w:val="24"/>
                <w:szCs w:val="24"/>
              </w:rPr>
            </w:pPr>
            <w:r w:rsidRPr="0084191D">
              <w:rPr>
                <w:sz w:val="24"/>
                <w:szCs w:val="24"/>
              </w:rPr>
              <w:t>7</w:t>
            </w:r>
          </w:p>
        </w:tc>
        <w:tc>
          <w:tcPr>
            <w:tcW w:w="851" w:type="dxa"/>
          </w:tcPr>
          <w:p w:rsidR="00785AC1" w:rsidRPr="0084191D" w:rsidRDefault="00785AC1" w:rsidP="0001659E">
            <w:pPr>
              <w:jc w:val="center"/>
              <w:rPr>
                <w:sz w:val="24"/>
                <w:szCs w:val="24"/>
              </w:rPr>
            </w:pPr>
            <w:r w:rsidRPr="0084191D">
              <w:rPr>
                <w:sz w:val="24"/>
                <w:szCs w:val="24"/>
              </w:rPr>
              <w:t>8</w:t>
            </w:r>
          </w:p>
        </w:tc>
        <w:tc>
          <w:tcPr>
            <w:tcW w:w="992" w:type="dxa"/>
          </w:tcPr>
          <w:p w:rsidR="00785AC1" w:rsidRPr="0084191D" w:rsidRDefault="00785AC1" w:rsidP="0001659E">
            <w:pPr>
              <w:jc w:val="center"/>
              <w:rPr>
                <w:sz w:val="24"/>
                <w:szCs w:val="24"/>
              </w:rPr>
            </w:pPr>
            <w:r w:rsidRPr="0084191D">
              <w:rPr>
                <w:sz w:val="24"/>
                <w:szCs w:val="24"/>
              </w:rPr>
              <w:t>9</w:t>
            </w:r>
          </w:p>
        </w:tc>
        <w:tc>
          <w:tcPr>
            <w:tcW w:w="1134" w:type="dxa"/>
          </w:tcPr>
          <w:p w:rsidR="00785AC1" w:rsidRPr="0084191D" w:rsidRDefault="00785AC1" w:rsidP="0001659E">
            <w:pPr>
              <w:jc w:val="center"/>
              <w:rPr>
                <w:sz w:val="24"/>
                <w:szCs w:val="24"/>
              </w:rPr>
            </w:pPr>
            <w:r w:rsidRPr="0084191D">
              <w:rPr>
                <w:sz w:val="24"/>
                <w:szCs w:val="24"/>
              </w:rPr>
              <w:t>10</w:t>
            </w:r>
          </w:p>
        </w:tc>
        <w:tc>
          <w:tcPr>
            <w:tcW w:w="992" w:type="dxa"/>
          </w:tcPr>
          <w:p w:rsidR="00785AC1" w:rsidRPr="0084191D" w:rsidRDefault="00785AC1" w:rsidP="0001659E">
            <w:pPr>
              <w:jc w:val="center"/>
              <w:rPr>
                <w:sz w:val="24"/>
                <w:szCs w:val="24"/>
              </w:rPr>
            </w:pPr>
            <w:r w:rsidRPr="0084191D">
              <w:rPr>
                <w:sz w:val="24"/>
                <w:szCs w:val="24"/>
              </w:rPr>
              <w:t>11</w:t>
            </w:r>
          </w:p>
        </w:tc>
        <w:tc>
          <w:tcPr>
            <w:tcW w:w="2268" w:type="dxa"/>
          </w:tcPr>
          <w:p w:rsidR="00785AC1" w:rsidRPr="0084191D" w:rsidRDefault="00785AC1" w:rsidP="0001659E">
            <w:pPr>
              <w:jc w:val="center"/>
              <w:rPr>
                <w:sz w:val="24"/>
                <w:szCs w:val="24"/>
              </w:rPr>
            </w:pPr>
            <w:r w:rsidRPr="0084191D">
              <w:rPr>
                <w:sz w:val="24"/>
                <w:szCs w:val="24"/>
              </w:rPr>
              <w:t>12</w:t>
            </w:r>
          </w:p>
        </w:tc>
      </w:tr>
      <w:tr w:rsidR="00785AC1" w:rsidRPr="0084191D" w:rsidTr="000D46A6">
        <w:tc>
          <w:tcPr>
            <w:tcW w:w="568" w:type="dxa"/>
          </w:tcPr>
          <w:p w:rsidR="00785AC1" w:rsidRPr="0084191D" w:rsidRDefault="001E6EC9" w:rsidP="001E6EC9">
            <w:pPr>
              <w:jc w:val="center"/>
              <w:rPr>
                <w:sz w:val="24"/>
                <w:szCs w:val="24"/>
              </w:rPr>
            </w:pPr>
            <w:r>
              <w:rPr>
                <w:sz w:val="24"/>
                <w:szCs w:val="24"/>
              </w:rPr>
              <w:t>1</w:t>
            </w:r>
            <w:r w:rsidR="00785AC1" w:rsidRPr="0084191D">
              <w:rPr>
                <w:sz w:val="24"/>
                <w:szCs w:val="24"/>
              </w:rPr>
              <w:t>.</w:t>
            </w:r>
          </w:p>
        </w:tc>
        <w:tc>
          <w:tcPr>
            <w:tcW w:w="3260" w:type="dxa"/>
          </w:tcPr>
          <w:p w:rsidR="0001659E" w:rsidRPr="0084191D" w:rsidRDefault="0001659E" w:rsidP="0001659E">
            <w:pPr>
              <w:rPr>
                <w:sz w:val="24"/>
                <w:szCs w:val="24"/>
              </w:rPr>
            </w:pPr>
            <w:r>
              <w:rPr>
                <w:sz w:val="24"/>
                <w:szCs w:val="24"/>
              </w:rPr>
              <w:t>Строительство газораспред</w:t>
            </w:r>
            <w:r>
              <w:rPr>
                <w:sz w:val="24"/>
                <w:szCs w:val="24"/>
              </w:rPr>
              <w:t>е</w:t>
            </w:r>
            <w:r>
              <w:rPr>
                <w:sz w:val="24"/>
                <w:szCs w:val="24"/>
              </w:rPr>
              <w:t xml:space="preserve">лительных сетей </w:t>
            </w:r>
            <w:proofErr w:type="gramStart"/>
            <w:r>
              <w:rPr>
                <w:sz w:val="24"/>
                <w:szCs w:val="24"/>
              </w:rPr>
              <w:t>в</w:t>
            </w:r>
            <w:proofErr w:type="gramEnd"/>
            <w:r>
              <w:rPr>
                <w:sz w:val="24"/>
                <w:szCs w:val="24"/>
              </w:rPr>
              <w:t xml:space="preserve"> с. По</w:t>
            </w:r>
            <w:r>
              <w:rPr>
                <w:sz w:val="24"/>
                <w:szCs w:val="24"/>
              </w:rPr>
              <w:t>д</w:t>
            </w:r>
            <w:r w:rsidR="00057582">
              <w:rPr>
                <w:sz w:val="24"/>
                <w:szCs w:val="24"/>
              </w:rPr>
              <w:t>горное</w:t>
            </w:r>
          </w:p>
          <w:p w:rsidR="00785AC1" w:rsidRPr="0084191D" w:rsidRDefault="00785AC1" w:rsidP="0001659E">
            <w:pPr>
              <w:rPr>
                <w:sz w:val="24"/>
                <w:szCs w:val="24"/>
              </w:rPr>
            </w:pPr>
          </w:p>
        </w:tc>
        <w:tc>
          <w:tcPr>
            <w:tcW w:w="1714" w:type="dxa"/>
          </w:tcPr>
          <w:p w:rsidR="00785AC1" w:rsidRPr="0084191D" w:rsidRDefault="0001659E" w:rsidP="0001659E">
            <w:pPr>
              <w:jc w:val="center"/>
              <w:rPr>
                <w:sz w:val="24"/>
                <w:szCs w:val="24"/>
              </w:rPr>
            </w:pPr>
            <w:r>
              <w:rPr>
                <w:sz w:val="24"/>
                <w:szCs w:val="24"/>
              </w:rPr>
              <w:t>Администр</w:t>
            </w:r>
            <w:r>
              <w:rPr>
                <w:sz w:val="24"/>
                <w:szCs w:val="24"/>
              </w:rPr>
              <w:t>а</w:t>
            </w:r>
            <w:r>
              <w:rPr>
                <w:sz w:val="24"/>
                <w:szCs w:val="24"/>
              </w:rPr>
              <w:t>ция Чаинск</w:t>
            </w:r>
            <w:r>
              <w:rPr>
                <w:sz w:val="24"/>
                <w:szCs w:val="24"/>
              </w:rPr>
              <w:t>о</w:t>
            </w:r>
            <w:r>
              <w:rPr>
                <w:sz w:val="24"/>
                <w:szCs w:val="24"/>
              </w:rPr>
              <w:t>го района</w:t>
            </w:r>
          </w:p>
        </w:tc>
        <w:tc>
          <w:tcPr>
            <w:tcW w:w="900" w:type="dxa"/>
          </w:tcPr>
          <w:p w:rsidR="00785AC1" w:rsidRPr="0084191D" w:rsidRDefault="0001659E" w:rsidP="001E6EC9">
            <w:pPr>
              <w:jc w:val="center"/>
              <w:rPr>
                <w:sz w:val="24"/>
                <w:szCs w:val="24"/>
              </w:rPr>
            </w:pPr>
            <w:r>
              <w:rPr>
                <w:sz w:val="24"/>
                <w:szCs w:val="24"/>
              </w:rPr>
              <w:t>20</w:t>
            </w:r>
            <w:r w:rsidR="001E6EC9">
              <w:rPr>
                <w:sz w:val="24"/>
                <w:szCs w:val="24"/>
              </w:rPr>
              <w:t>20</w:t>
            </w:r>
            <w:r>
              <w:rPr>
                <w:sz w:val="24"/>
                <w:szCs w:val="24"/>
              </w:rPr>
              <w:t>-20</w:t>
            </w:r>
            <w:r w:rsidR="001E6EC9">
              <w:rPr>
                <w:sz w:val="24"/>
                <w:szCs w:val="24"/>
              </w:rPr>
              <w:t>22</w:t>
            </w:r>
          </w:p>
        </w:tc>
        <w:tc>
          <w:tcPr>
            <w:tcW w:w="993" w:type="dxa"/>
          </w:tcPr>
          <w:p w:rsidR="00785AC1" w:rsidRPr="0084191D" w:rsidRDefault="001E6EC9" w:rsidP="001E6EC9">
            <w:pPr>
              <w:ind w:left="-171" w:right="-45"/>
              <w:jc w:val="center"/>
              <w:rPr>
                <w:sz w:val="24"/>
                <w:szCs w:val="24"/>
              </w:rPr>
            </w:pPr>
            <w:r>
              <w:rPr>
                <w:sz w:val="24"/>
                <w:szCs w:val="24"/>
              </w:rPr>
              <w:t>129113,6</w:t>
            </w:r>
          </w:p>
        </w:tc>
        <w:tc>
          <w:tcPr>
            <w:tcW w:w="992" w:type="dxa"/>
          </w:tcPr>
          <w:p w:rsidR="00785AC1" w:rsidRPr="0084191D" w:rsidRDefault="001E6EC9" w:rsidP="001E6EC9">
            <w:pPr>
              <w:jc w:val="center"/>
              <w:rPr>
                <w:sz w:val="24"/>
                <w:szCs w:val="24"/>
              </w:rPr>
            </w:pPr>
            <w:r>
              <w:rPr>
                <w:sz w:val="24"/>
                <w:szCs w:val="24"/>
              </w:rPr>
              <w:t>1304,2</w:t>
            </w:r>
          </w:p>
        </w:tc>
        <w:tc>
          <w:tcPr>
            <w:tcW w:w="992" w:type="dxa"/>
          </w:tcPr>
          <w:p w:rsidR="00785AC1" w:rsidRPr="0084191D" w:rsidRDefault="001E6EC9" w:rsidP="001E6EC9">
            <w:pPr>
              <w:ind w:left="-171" w:right="-45"/>
              <w:jc w:val="center"/>
              <w:rPr>
                <w:sz w:val="24"/>
                <w:szCs w:val="24"/>
              </w:rPr>
            </w:pPr>
            <w:r>
              <w:rPr>
                <w:sz w:val="24"/>
                <w:szCs w:val="24"/>
              </w:rPr>
              <w:t>169665,1</w:t>
            </w:r>
          </w:p>
        </w:tc>
        <w:tc>
          <w:tcPr>
            <w:tcW w:w="851" w:type="dxa"/>
          </w:tcPr>
          <w:p w:rsidR="00785AC1" w:rsidRPr="0084191D" w:rsidRDefault="001E6EC9" w:rsidP="001E6EC9">
            <w:pPr>
              <w:ind w:hanging="29"/>
              <w:jc w:val="center"/>
              <w:rPr>
                <w:sz w:val="24"/>
                <w:szCs w:val="24"/>
              </w:rPr>
            </w:pPr>
            <w:r>
              <w:rPr>
                <w:sz w:val="24"/>
                <w:szCs w:val="24"/>
              </w:rPr>
              <w:t>1713,8</w:t>
            </w:r>
          </w:p>
        </w:tc>
        <w:tc>
          <w:tcPr>
            <w:tcW w:w="992" w:type="dxa"/>
          </w:tcPr>
          <w:p w:rsidR="00785AC1" w:rsidRPr="0084191D" w:rsidRDefault="001E6EC9" w:rsidP="00620A31">
            <w:pPr>
              <w:ind w:left="-30" w:right="-45"/>
              <w:jc w:val="center"/>
              <w:rPr>
                <w:sz w:val="24"/>
                <w:szCs w:val="24"/>
              </w:rPr>
            </w:pPr>
            <w:r>
              <w:rPr>
                <w:sz w:val="24"/>
                <w:szCs w:val="24"/>
              </w:rPr>
              <w:t>-</w:t>
            </w:r>
          </w:p>
        </w:tc>
        <w:tc>
          <w:tcPr>
            <w:tcW w:w="1134" w:type="dxa"/>
          </w:tcPr>
          <w:p w:rsidR="00785AC1" w:rsidRPr="0084191D" w:rsidRDefault="00620A31" w:rsidP="00620A31">
            <w:pPr>
              <w:jc w:val="center"/>
              <w:rPr>
                <w:sz w:val="24"/>
                <w:szCs w:val="24"/>
              </w:rPr>
            </w:pPr>
            <w:r>
              <w:rPr>
                <w:sz w:val="24"/>
                <w:szCs w:val="24"/>
              </w:rPr>
              <w:t>-</w:t>
            </w:r>
          </w:p>
        </w:tc>
        <w:tc>
          <w:tcPr>
            <w:tcW w:w="992" w:type="dxa"/>
          </w:tcPr>
          <w:p w:rsidR="00785AC1" w:rsidRPr="0084191D" w:rsidRDefault="001E6EC9" w:rsidP="001E6EC9">
            <w:pPr>
              <w:ind w:left="-171" w:right="-45"/>
              <w:jc w:val="center"/>
              <w:rPr>
                <w:sz w:val="24"/>
                <w:szCs w:val="24"/>
              </w:rPr>
            </w:pPr>
            <w:r>
              <w:rPr>
                <w:sz w:val="24"/>
                <w:szCs w:val="24"/>
              </w:rPr>
              <w:t>301796,7</w:t>
            </w:r>
          </w:p>
        </w:tc>
        <w:tc>
          <w:tcPr>
            <w:tcW w:w="2268" w:type="dxa"/>
          </w:tcPr>
          <w:p w:rsidR="00785AC1" w:rsidRPr="0084191D" w:rsidRDefault="00620A31" w:rsidP="001E6EC9">
            <w:pPr>
              <w:jc w:val="center"/>
              <w:rPr>
                <w:sz w:val="24"/>
                <w:szCs w:val="24"/>
              </w:rPr>
            </w:pPr>
            <w:r>
              <w:rPr>
                <w:sz w:val="24"/>
                <w:szCs w:val="24"/>
              </w:rPr>
              <w:t>Протяжённость г</w:t>
            </w:r>
            <w:r>
              <w:rPr>
                <w:sz w:val="24"/>
                <w:szCs w:val="24"/>
              </w:rPr>
              <w:t>а</w:t>
            </w:r>
            <w:r>
              <w:rPr>
                <w:sz w:val="24"/>
                <w:szCs w:val="24"/>
              </w:rPr>
              <w:t>зораспределител</w:t>
            </w:r>
            <w:r>
              <w:rPr>
                <w:sz w:val="24"/>
                <w:szCs w:val="24"/>
              </w:rPr>
              <w:t>ь</w:t>
            </w:r>
            <w:r>
              <w:rPr>
                <w:sz w:val="24"/>
                <w:szCs w:val="24"/>
              </w:rPr>
              <w:t xml:space="preserve">ных сетей, </w:t>
            </w:r>
            <w:r w:rsidR="001E6EC9">
              <w:rPr>
                <w:sz w:val="24"/>
                <w:szCs w:val="24"/>
              </w:rPr>
              <w:t>63 км</w:t>
            </w:r>
            <w:r>
              <w:rPr>
                <w:sz w:val="24"/>
                <w:szCs w:val="24"/>
              </w:rPr>
              <w:t>.</w:t>
            </w:r>
            <w:r w:rsidRPr="0084191D">
              <w:rPr>
                <w:sz w:val="24"/>
                <w:szCs w:val="24"/>
              </w:rPr>
              <w:t xml:space="preserve"> </w:t>
            </w:r>
          </w:p>
        </w:tc>
      </w:tr>
      <w:tr w:rsidR="00785AC1" w:rsidRPr="0084191D" w:rsidTr="000D46A6">
        <w:tc>
          <w:tcPr>
            <w:tcW w:w="568" w:type="dxa"/>
          </w:tcPr>
          <w:p w:rsidR="00785AC1" w:rsidRPr="0084191D" w:rsidRDefault="001E6EC9" w:rsidP="001E6EC9">
            <w:pPr>
              <w:jc w:val="center"/>
              <w:rPr>
                <w:sz w:val="24"/>
                <w:szCs w:val="24"/>
              </w:rPr>
            </w:pPr>
            <w:r>
              <w:rPr>
                <w:sz w:val="24"/>
                <w:szCs w:val="24"/>
              </w:rPr>
              <w:t>2</w:t>
            </w:r>
            <w:r w:rsidR="00785AC1" w:rsidRPr="0084191D">
              <w:rPr>
                <w:sz w:val="24"/>
                <w:szCs w:val="24"/>
              </w:rPr>
              <w:t>.</w:t>
            </w:r>
          </w:p>
        </w:tc>
        <w:tc>
          <w:tcPr>
            <w:tcW w:w="3260" w:type="dxa"/>
          </w:tcPr>
          <w:p w:rsidR="00785AC1" w:rsidRPr="0084191D" w:rsidRDefault="00620A31" w:rsidP="00620A31">
            <w:pPr>
              <w:rPr>
                <w:sz w:val="24"/>
                <w:szCs w:val="24"/>
              </w:rPr>
            </w:pPr>
            <w:r>
              <w:rPr>
                <w:sz w:val="24"/>
                <w:szCs w:val="24"/>
              </w:rPr>
              <w:t>Перевод котельных, прим</w:t>
            </w:r>
            <w:r>
              <w:rPr>
                <w:sz w:val="24"/>
                <w:szCs w:val="24"/>
              </w:rPr>
              <w:t>е</w:t>
            </w:r>
            <w:r>
              <w:rPr>
                <w:sz w:val="24"/>
                <w:szCs w:val="24"/>
              </w:rPr>
              <w:t>няющих в качестве топлива нефть, уголь и печное быт</w:t>
            </w:r>
            <w:r>
              <w:rPr>
                <w:sz w:val="24"/>
                <w:szCs w:val="24"/>
              </w:rPr>
              <w:t>о</w:t>
            </w:r>
            <w:r>
              <w:rPr>
                <w:sz w:val="24"/>
                <w:szCs w:val="24"/>
              </w:rPr>
              <w:t>вое топливо, на природный газ</w:t>
            </w:r>
            <w:r w:rsidRPr="0084191D">
              <w:rPr>
                <w:sz w:val="24"/>
                <w:szCs w:val="24"/>
              </w:rPr>
              <w:t xml:space="preserve"> </w:t>
            </w:r>
          </w:p>
        </w:tc>
        <w:tc>
          <w:tcPr>
            <w:tcW w:w="1714" w:type="dxa"/>
          </w:tcPr>
          <w:p w:rsidR="00785AC1" w:rsidRPr="0084191D" w:rsidRDefault="00620A31" w:rsidP="0001659E">
            <w:pPr>
              <w:jc w:val="center"/>
              <w:rPr>
                <w:sz w:val="24"/>
                <w:szCs w:val="24"/>
              </w:rPr>
            </w:pPr>
            <w:r>
              <w:rPr>
                <w:sz w:val="24"/>
                <w:szCs w:val="24"/>
              </w:rPr>
              <w:t>Администр</w:t>
            </w:r>
            <w:r>
              <w:rPr>
                <w:sz w:val="24"/>
                <w:szCs w:val="24"/>
              </w:rPr>
              <w:t>а</w:t>
            </w:r>
            <w:r>
              <w:rPr>
                <w:sz w:val="24"/>
                <w:szCs w:val="24"/>
              </w:rPr>
              <w:t>ция Чаинск</w:t>
            </w:r>
            <w:r>
              <w:rPr>
                <w:sz w:val="24"/>
                <w:szCs w:val="24"/>
              </w:rPr>
              <w:t>о</w:t>
            </w:r>
            <w:r>
              <w:rPr>
                <w:sz w:val="24"/>
                <w:szCs w:val="24"/>
              </w:rPr>
              <w:t>го района, Администр</w:t>
            </w:r>
            <w:r>
              <w:rPr>
                <w:sz w:val="24"/>
                <w:szCs w:val="24"/>
              </w:rPr>
              <w:t>а</w:t>
            </w:r>
            <w:r>
              <w:rPr>
                <w:sz w:val="24"/>
                <w:szCs w:val="24"/>
              </w:rPr>
              <w:t>ция Подгор</w:t>
            </w:r>
            <w:r>
              <w:rPr>
                <w:sz w:val="24"/>
                <w:szCs w:val="24"/>
              </w:rPr>
              <w:t>н</w:t>
            </w:r>
            <w:r>
              <w:rPr>
                <w:sz w:val="24"/>
                <w:szCs w:val="24"/>
              </w:rPr>
              <w:t>ского сел</w:t>
            </w:r>
            <w:r>
              <w:rPr>
                <w:sz w:val="24"/>
                <w:szCs w:val="24"/>
              </w:rPr>
              <w:t>ь</w:t>
            </w:r>
            <w:r>
              <w:rPr>
                <w:sz w:val="24"/>
                <w:szCs w:val="24"/>
              </w:rPr>
              <w:t>ского посел</w:t>
            </w:r>
            <w:r>
              <w:rPr>
                <w:sz w:val="24"/>
                <w:szCs w:val="24"/>
              </w:rPr>
              <w:t>е</w:t>
            </w:r>
            <w:r>
              <w:rPr>
                <w:sz w:val="24"/>
                <w:szCs w:val="24"/>
              </w:rPr>
              <w:t>ния</w:t>
            </w:r>
          </w:p>
        </w:tc>
        <w:tc>
          <w:tcPr>
            <w:tcW w:w="900" w:type="dxa"/>
          </w:tcPr>
          <w:p w:rsidR="00785AC1" w:rsidRPr="0084191D" w:rsidRDefault="00620A31" w:rsidP="001E6EC9">
            <w:pPr>
              <w:jc w:val="center"/>
              <w:rPr>
                <w:sz w:val="24"/>
                <w:szCs w:val="24"/>
              </w:rPr>
            </w:pPr>
            <w:r>
              <w:rPr>
                <w:sz w:val="24"/>
                <w:szCs w:val="24"/>
              </w:rPr>
              <w:t>20</w:t>
            </w:r>
            <w:r w:rsidR="001E6EC9">
              <w:rPr>
                <w:sz w:val="24"/>
                <w:szCs w:val="24"/>
              </w:rPr>
              <w:t>20</w:t>
            </w:r>
            <w:r>
              <w:rPr>
                <w:sz w:val="24"/>
                <w:szCs w:val="24"/>
              </w:rPr>
              <w:t>-20</w:t>
            </w:r>
            <w:r w:rsidR="001E6EC9">
              <w:rPr>
                <w:sz w:val="24"/>
                <w:szCs w:val="24"/>
              </w:rPr>
              <w:t>22</w:t>
            </w:r>
          </w:p>
        </w:tc>
        <w:tc>
          <w:tcPr>
            <w:tcW w:w="993" w:type="dxa"/>
          </w:tcPr>
          <w:p w:rsidR="00785AC1" w:rsidRPr="0084191D" w:rsidRDefault="00620A31" w:rsidP="0001659E">
            <w:pPr>
              <w:jc w:val="center"/>
              <w:rPr>
                <w:sz w:val="24"/>
                <w:szCs w:val="24"/>
              </w:rPr>
            </w:pPr>
            <w:r>
              <w:rPr>
                <w:sz w:val="24"/>
                <w:szCs w:val="24"/>
              </w:rPr>
              <w:t>-</w:t>
            </w:r>
          </w:p>
        </w:tc>
        <w:tc>
          <w:tcPr>
            <w:tcW w:w="992" w:type="dxa"/>
          </w:tcPr>
          <w:p w:rsidR="00785AC1" w:rsidRPr="0084191D" w:rsidRDefault="00620A31" w:rsidP="00620A31">
            <w:pPr>
              <w:jc w:val="center"/>
              <w:rPr>
                <w:sz w:val="24"/>
                <w:szCs w:val="24"/>
              </w:rPr>
            </w:pPr>
            <w:r>
              <w:rPr>
                <w:sz w:val="24"/>
                <w:szCs w:val="24"/>
              </w:rPr>
              <w:t>-</w:t>
            </w:r>
          </w:p>
        </w:tc>
        <w:tc>
          <w:tcPr>
            <w:tcW w:w="992" w:type="dxa"/>
          </w:tcPr>
          <w:p w:rsidR="00785AC1" w:rsidRPr="0084191D" w:rsidRDefault="00620A31" w:rsidP="0001659E">
            <w:pPr>
              <w:jc w:val="center"/>
              <w:rPr>
                <w:sz w:val="24"/>
                <w:szCs w:val="24"/>
              </w:rPr>
            </w:pPr>
            <w:r>
              <w:rPr>
                <w:sz w:val="24"/>
                <w:szCs w:val="24"/>
              </w:rPr>
              <w:t>-</w:t>
            </w:r>
          </w:p>
        </w:tc>
        <w:tc>
          <w:tcPr>
            <w:tcW w:w="851" w:type="dxa"/>
          </w:tcPr>
          <w:p w:rsidR="00785AC1" w:rsidRPr="0084191D" w:rsidRDefault="00620A31" w:rsidP="0001659E">
            <w:pPr>
              <w:jc w:val="center"/>
              <w:rPr>
                <w:sz w:val="24"/>
                <w:szCs w:val="24"/>
              </w:rPr>
            </w:pPr>
            <w:r>
              <w:rPr>
                <w:sz w:val="24"/>
                <w:szCs w:val="24"/>
              </w:rPr>
              <w:t>-</w:t>
            </w:r>
          </w:p>
        </w:tc>
        <w:tc>
          <w:tcPr>
            <w:tcW w:w="992" w:type="dxa"/>
          </w:tcPr>
          <w:p w:rsidR="00785AC1" w:rsidRPr="0084191D" w:rsidRDefault="00785AC1" w:rsidP="0001659E">
            <w:pPr>
              <w:jc w:val="center"/>
              <w:rPr>
                <w:sz w:val="24"/>
                <w:szCs w:val="24"/>
              </w:rPr>
            </w:pPr>
            <w:r w:rsidRPr="0084191D">
              <w:rPr>
                <w:sz w:val="24"/>
                <w:szCs w:val="24"/>
              </w:rPr>
              <w:t>-</w:t>
            </w:r>
          </w:p>
        </w:tc>
        <w:tc>
          <w:tcPr>
            <w:tcW w:w="1134" w:type="dxa"/>
          </w:tcPr>
          <w:p w:rsidR="00785AC1" w:rsidRPr="0084191D" w:rsidRDefault="00785AC1" w:rsidP="0001659E">
            <w:pPr>
              <w:jc w:val="center"/>
              <w:rPr>
                <w:sz w:val="24"/>
                <w:szCs w:val="24"/>
              </w:rPr>
            </w:pPr>
            <w:r w:rsidRPr="0084191D">
              <w:rPr>
                <w:sz w:val="24"/>
                <w:szCs w:val="24"/>
              </w:rPr>
              <w:t>-</w:t>
            </w:r>
          </w:p>
        </w:tc>
        <w:tc>
          <w:tcPr>
            <w:tcW w:w="992" w:type="dxa"/>
          </w:tcPr>
          <w:p w:rsidR="00785AC1" w:rsidRPr="0084191D" w:rsidRDefault="00620A31" w:rsidP="0001659E">
            <w:pPr>
              <w:jc w:val="center"/>
              <w:rPr>
                <w:sz w:val="24"/>
                <w:szCs w:val="24"/>
              </w:rPr>
            </w:pPr>
            <w:r>
              <w:rPr>
                <w:sz w:val="24"/>
                <w:szCs w:val="24"/>
              </w:rPr>
              <w:t>-</w:t>
            </w:r>
          </w:p>
        </w:tc>
        <w:tc>
          <w:tcPr>
            <w:tcW w:w="2268" w:type="dxa"/>
          </w:tcPr>
          <w:p w:rsidR="00785AC1" w:rsidRPr="0084191D" w:rsidRDefault="00785AC1" w:rsidP="001E6EC9">
            <w:pPr>
              <w:jc w:val="center"/>
              <w:rPr>
                <w:sz w:val="24"/>
                <w:szCs w:val="24"/>
              </w:rPr>
            </w:pPr>
            <w:r w:rsidRPr="0084191D">
              <w:rPr>
                <w:sz w:val="24"/>
                <w:szCs w:val="24"/>
              </w:rPr>
              <w:t xml:space="preserve">Количество </w:t>
            </w:r>
            <w:r w:rsidR="00620A31">
              <w:rPr>
                <w:sz w:val="24"/>
                <w:szCs w:val="24"/>
              </w:rPr>
              <w:t>мун</w:t>
            </w:r>
            <w:r w:rsidR="00620A31">
              <w:rPr>
                <w:sz w:val="24"/>
                <w:szCs w:val="24"/>
              </w:rPr>
              <w:t>и</w:t>
            </w:r>
            <w:r w:rsidR="00620A31">
              <w:rPr>
                <w:sz w:val="24"/>
                <w:szCs w:val="24"/>
              </w:rPr>
              <w:t>ципальных котел</w:t>
            </w:r>
            <w:r w:rsidR="00620A31">
              <w:rPr>
                <w:sz w:val="24"/>
                <w:szCs w:val="24"/>
              </w:rPr>
              <w:t>ь</w:t>
            </w:r>
            <w:r w:rsidR="00620A31">
              <w:rPr>
                <w:sz w:val="24"/>
                <w:szCs w:val="24"/>
              </w:rPr>
              <w:t xml:space="preserve">ных, </w:t>
            </w:r>
            <w:r w:rsidR="00620A31" w:rsidRPr="005F5463">
              <w:rPr>
                <w:sz w:val="24"/>
                <w:szCs w:val="24"/>
              </w:rPr>
              <w:t>применяющи</w:t>
            </w:r>
            <w:r w:rsidR="00620A31">
              <w:rPr>
                <w:sz w:val="24"/>
                <w:szCs w:val="24"/>
              </w:rPr>
              <w:t>х</w:t>
            </w:r>
            <w:r w:rsidR="00620A31" w:rsidRPr="005F5463">
              <w:rPr>
                <w:sz w:val="24"/>
                <w:szCs w:val="24"/>
              </w:rPr>
              <w:t xml:space="preserve">  в качестве топлива </w:t>
            </w:r>
            <w:r w:rsidR="00620A31">
              <w:rPr>
                <w:sz w:val="24"/>
                <w:szCs w:val="24"/>
              </w:rPr>
              <w:t>нефть</w:t>
            </w:r>
            <w:r w:rsidR="00620A31" w:rsidRPr="005F5463">
              <w:rPr>
                <w:sz w:val="24"/>
                <w:szCs w:val="24"/>
              </w:rPr>
              <w:t>, уголь и пе</w:t>
            </w:r>
            <w:r w:rsidR="00620A31" w:rsidRPr="005F5463">
              <w:rPr>
                <w:sz w:val="24"/>
                <w:szCs w:val="24"/>
              </w:rPr>
              <w:t>ч</w:t>
            </w:r>
            <w:r w:rsidR="00620A31" w:rsidRPr="005F5463">
              <w:rPr>
                <w:sz w:val="24"/>
                <w:szCs w:val="24"/>
              </w:rPr>
              <w:t>ное бытовое топл</w:t>
            </w:r>
            <w:r w:rsidR="00620A31" w:rsidRPr="005F5463">
              <w:rPr>
                <w:sz w:val="24"/>
                <w:szCs w:val="24"/>
              </w:rPr>
              <w:t>и</w:t>
            </w:r>
            <w:r w:rsidR="00620A31" w:rsidRPr="005F5463">
              <w:rPr>
                <w:sz w:val="24"/>
                <w:szCs w:val="24"/>
              </w:rPr>
              <w:t>во,</w:t>
            </w:r>
            <w:r w:rsidR="00620A31">
              <w:rPr>
                <w:sz w:val="24"/>
                <w:szCs w:val="24"/>
              </w:rPr>
              <w:t xml:space="preserve"> переведённых</w:t>
            </w:r>
            <w:r w:rsidR="00620A31" w:rsidRPr="005F5463">
              <w:rPr>
                <w:sz w:val="24"/>
                <w:szCs w:val="24"/>
              </w:rPr>
              <w:t xml:space="preserve"> на природный газ</w:t>
            </w:r>
            <w:r w:rsidR="00620A31">
              <w:rPr>
                <w:sz w:val="24"/>
                <w:szCs w:val="24"/>
              </w:rPr>
              <w:t xml:space="preserve"> - </w:t>
            </w:r>
            <w:r w:rsidR="001E6EC9">
              <w:rPr>
                <w:sz w:val="24"/>
                <w:szCs w:val="24"/>
              </w:rPr>
              <w:t>4</w:t>
            </w:r>
          </w:p>
        </w:tc>
      </w:tr>
    </w:tbl>
    <w:p w:rsidR="00785AC1" w:rsidRPr="0084191D" w:rsidRDefault="00785AC1" w:rsidP="0001659E">
      <w:pPr>
        <w:rPr>
          <w:sz w:val="24"/>
          <w:szCs w:val="24"/>
        </w:rPr>
        <w:sectPr w:rsidR="00785AC1" w:rsidRPr="0084191D" w:rsidSect="000D46A6">
          <w:pgSz w:w="16838" w:h="11906" w:orient="landscape"/>
          <w:pgMar w:top="360" w:right="539" w:bottom="360" w:left="902" w:header="709" w:footer="709" w:gutter="0"/>
          <w:cols w:space="708"/>
          <w:docGrid w:linePitch="360"/>
        </w:sectPr>
      </w:pPr>
    </w:p>
    <w:p w:rsidR="00470752" w:rsidRPr="00886088" w:rsidRDefault="00470752" w:rsidP="001374A2">
      <w:pPr>
        <w:ind w:right="-1"/>
        <w:jc w:val="center"/>
        <w:rPr>
          <w:sz w:val="24"/>
          <w:szCs w:val="24"/>
        </w:rPr>
      </w:pPr>
    </w:p>
    <w:sectPr w:rsidR="00470752" w:rsidRPr="00886088" w:rsidSect="003E0350">
      <w:pgSz w:w="11906" w:h="16838"/>
      <w:pgMar w:top="851" w:right="1134" w:bottom="851"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0365C"/>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09646208"/>
    <w:multiLevelType w:val="hybridMultilevel"/>
    <w:tmpl w:val="CB6C7242"/>
    <w:lvl w:ilvl="0" w:tplc="3BF44912">
      <w:start w:val="4"/>
      <w:numFmt w:val="bullet"/>
      <w:lvlText w:val="-"/>
      <w:lvlJc w:val="left"/>
      <w:pPr>
        <w:tabs>
          <w:tab w:val="num" w:pos="1211"/>
        </w:tabs>
        <w:ind w:left="1211" w:hanging="360"/>
      </w:pPr>
      <w:rPr>
        <w:rFonts w:ascii="Times New Roman" w:eastAsia="Times New Roman" w:hAnsi="Times New Roman" w:cs="Times New Roman" w:hint="default"/>
      </w:rPr>
    </w:lvl>
    <w:lvl w:ilvl="1" w:tplc="04190003" w:tentative="1">
      <w:start w:val="1"/>
      <w:numFmt w:val="bullet"/>
      <w:lvlText w:val="o"/>
      <w:lvlJc w:val="left"/>
      <w:pPr>
        <w:tabs>
          <w:tab w:val="num" w:pos="1931"/>
        </w:tabs>
        <w:ind w:left="1931" w:hanging="360"/>
      </w:pPr>
      <w:rPr>
        <w:rFonts w:ascii="Courier New" w:hAnsi="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2">
    <w:nsid w:val="10D8526A"/>
    <w:multiLevelType w:val="hybridMultilevel"/>
    <w:tmpl w:val="5A1A0028"/>
    <w:lvl w:ilvl="0" w:tplc="D40683B0">
      <w:start w:val="3"/>
      <w:numFmt w:val="decimal"/>
      <w:lvlText w:val="%1."/>
      <w:lvlJc w:val="left"/>
      <w:pPr>
        <w:tabs>
          <w:tab w:val="num" w:pos="1500"/>
        </w:tabs>
        <w:ind w:left="1500" w:hanging="360"/>
      </w:pPr>
      <w:rPr>
        <w:rFonts w:hint="default"/>
      </w:rPr>
    </w:lvl>
    <w:lvl w:ilvl="1" w:tplc="04190019" w:tentative="1">
      <w:start w:val="1"/>
      <w:numFmt w:val="lowerLetter"/>
      <w:lvlText w:val="%2."/>
      <w:lvlJc w:val="left"/>
      <w:pPr>
        <w:tabs>
          <w:tab w:val="num" w:pos="2220"/>
        </w:tabs>
        <w:ind w:left="2220" w:hanging="360"/>
      </w:pPr>
    </w:lvl>
    <w:lvl w:ilvl="2" w:tplc="0419001B" w:tentative="1">
      <w:start w:val="1"/>
      <w:numFmt w:val="lowerRoman"/>
      <w:lvlText w:val="%3."/>
      <w:lvlJc w:val="right"/>
      <w:pPr>
        <w:tabs>
          <w:tab w:val="num" w:pos="2940"/>
        </w:tabs>
        <w:ind w:left="2940" w:hanging="180"/>
      </w:pPr>
    </w:lvl>
    <w:lvl w:ilvl="3" w:tplc="0419000F" w:tentative="1">
      <w:start w:val="1"/>
      <w:numFmt w:val="decimal"/>
      <w:lvlText w:val="%4."/>
      <w:lvlJc w:val="left"/>
      <w:pPr>
        <w:tabs>
          <w:tab w:val="num" w:pos="3660"/>
        </w:tabs>
        <w:ind w:left="3660" w:hanging="360"/>
      </w:pPr>
    </w:lvl>
    <w:lvl w:ilvl="4" w:tplc="04190019" w:tentative="1">
      <w:start w:val="1"/>
      <w:numFmt w:val="lowerLetter"/>
      <w:lvlText w:val="%5."/>
      <w:lvlJc w:val="left"/>
      <w:pPr>
        <w:tabs>
          <w:tab w:val="num" w:pos="4380"/>
        </w:tabs>
        <w:ind w:left="4380" w:hanging="360"/>
      </w:pPr>
    </w:lvl>
    <w:lvl w:ilvl="5" w:tplc="0419001B" w:tentative="1">
      <w:start w:val="1"/>
      <w:numFmt w:val="lowerRoman"/>
      <w:lvlText w:val="%6."/>
      <w:lvlJc w:val="right"/>
      <w:pPr>
        <w:tabs>
          <w:tab w:val="num" w:pos="5100"/>
        </w:tabs>
        <w:ind w:left="5100" w:hanging="180"/>
      </w:pPr>
    </w:lvl>
    <w:lvl w:ilvl="6" w:tplc="0419000F" w:tentative="1">
      <w:start w:val="1"/>
      <w:numFmt w:val="decimal"/>
      <w:lvlText w:val="%7."/>
      <w:lvlJc w:val="left"/>
      <w:pPr>
        <w:tabs>
          <w:tab w:val="num" w:pos="5820"/>
        </w:tabs>
        <w:ind w:left="5820" w:hanging="360"/>
      </w:pPr>
    </w:lvl>
    <w:lvl w:ilvl="7" w:tplc="04190019" w:tentative="1">
      <w:start w:val="1"/>
      <w:numFmt w:val="lowerLetter"/>
      <w:lvlText w:val="%8."/>
      <w:lvlJc w:val="left"/>
      <w:pPr>
        <w:tabs>
          <w:tab w:val="num" w:pos="6540"/>
        </w:tabs>
        <w:ind w:left="6540" w:hanging="360"/>
      </w:pPr>
    </w:lvl>
    <w:lvl w:ilvl="8" w:tplc="0419001B" w:tentative="1">
      <w:start w:val="1"/>
      <w:numFmt w:val="lowerRoman"/>
      <w:lvlText w:val="%9."/>
      <w:lvlJc w:val="right"/>
      <w:pPr>
        <w:tabs>
          <w:tab w:val="num" w:pos="7260"/>
        </w:tabs>
        <w:ind w:left="7260" w:hanging="180"/>
      </w:pPr>
    </w:lvl>
  </w:abstractNum>
  <w:abstractNum w:abstractNumId="3">
    <w:nsid w:val="115C1C2F"/>
    <w:multiLevelType w:val="singleLevel"/>
    <w:tmpl w:val="0419000F"/>
    <w:lvl w:ilvl="0">
      <w:start w:val="1"/>
      <w:numFmt w:val="decimal"/>
      <w:lvlText w:val="%1."/>
      <w:lvlJc w:val="left"/>
      <w:pPr>
        <w:tabs>
          <w:tab w:val="num" w:pos="360"/>
        </w:tabs>
        <w:ind w:left="360" w:hanging="360"/>
      </w:pPr>
    </w:lvl>
  </w:abstractNum>
  <w:abstractNum w:abstractNumId="4">
    <w:nsid w:val="23CA266F"/>
    <w:multiLevelType w:val="hybridMultilevel"/>
    <w:tmpl w:val="B6685EF8"/>
    <w:lvl w:ilvl="0" w:tplc="3294D9C4">
      <w:start w:val="1"/>
      <w:numFmt w:val="decimal"/>
      <w:lvlText w:val="%1."/>
      <w:lvlJc w:val="left"/>
      <w:pPr>
        <w:tabs>
          <w:tab w:val="num" w:pos="2537"/>
        </w:tabs>
        <w:ind w:left="2537" w:hanging="1260"/>
      </w:pPr>
      <w:rPr>
        <w:rFonts w:hint="default"/>
      </w:rPr>
    </w:lvl>
    <w:lvl w:ilvl="1" w:tplc="04190019" w:tentative="1">
      <w:start w:val="1"/>
      <w:numFmt w:val="lowerLetter"/>
      <w:lvlText w:val="%2."/>
      <w:lvlJc w:val="left"/>
      <w:pPr>
        <w:tabs>
          <w:tab w:val="num" w:pos="2357"/>
        </w:tabs>
        <w:ind w:left="2357" w:hanging="360"/>
      </w:pPr>
    </w:lvl>
    <w:lvl w:ilvl="2" w:tplc="0419001B" w:tentative="1">
      <w:start w:val="1"/>
      <w:numFmt w:val="lowerRoman"/>
      <w:lvlText w:val="%3."/>
      <w:lvlJc w:val="right"/>
      <w:pPr>
        <w:tabs>
          <w:tab w:val="num" w:pos="3077"/>
        </w:tabs>
        <w:ind w:left="3077" w:hanging="180"/>
      </w:pPr>
    </w:lvl>
    <w:lvl w:ilvl="3" w:tplc="0419000F" w:tentative="1">
      <w:start w:val="1"/>
      <w:numFmt w:val="decimal"/>
      <w:lvlText w:val="%4."/>
      <w:lvlJc w:val="left"/>
      <w:pPr>
        <w:tabs>
          <w:tab w:val="num" w:pos="3797"/>
        </w:tabs>
        <w:ind w:left="3797" w:hanging="360"/>
      </w:pPr>
    </w:lvl>
    <w:lvl w:ilvl="4" w:tplc="04190019" w:tentative="1">
      <w:start w:val="1"/>
      <w:numFmt w:val="lowerLetter"/>
      <w:lvlText w:val="%5."/>
      <w:lvlJc w:val="left"/>
      <w:pPr>
        <w:tabs>
          <w:tab w:val="num" w:pos="4517"/>
        </w:tabs>
        <w:ind w:left="4517" w:hanging="360"/>
      </w:pPr>
    </w:lvl>
    <w:lvl w:ilvl="5" w:tplc="0419001B" w:tentative="1">
      <w:start w:val="1"/>
      <w:numFmt w:val="lowerRoman"/>
      <w:lvlText w:val="%6."/>
      <w:lvlJc w:val="right"/>
      <w:pPr>
        <w:tabs>
          <w:tab w:val="num" w:pos="5237"/>
        </w:tabs>
        <w:ind w:left="5237" w:hanging="180"/>
      </w:pPr>
    </w:lvl>
    <w:lvl w:ilvl="6" w:tplc="0419000F" w:tentative="1">
      <w:start w:val="1"/>
      <w:numFmt w:val="decimal"/>
      <w:lvlText w:val="%7."/>
      <w:lvlJc w:val="left"/>
      <w:pPr>
        <w:tabs>
          <w:tab w:val="num" w:pos="5957"/>
        </w:tabs>
        <w:ind w:left="5957" w:hanging="360"/>
      </w:pPr>
    </w:lvl>
    <w:lvl w:ilvl="7" w:tplc="04190019" w:tentative="1">
      <w:start w:val="1"/>
      <w:numFmt w:val="lowerLetter"/>
      <w:lvlText w:val="%8."/>
      <w:lvlJc w:val="left"/>
      <w:pPr>
        <w:tabs>
          <w:tab w:val="num" w:pos="6677"/>
        </w:tabs>
        <w:ind w:left="6677" w:hanging="360"/>
      </w:pPr>
    </w:lvl>
    <w:lvl w:ilvl="8" w:tplc="0419001B" w:tentative="1">
      <w:start w:val="1"/>
      <w:numFmt w:val="lowerRoman"/>
      <w:lvlText w:val="%9."/>
      <w:lvlJc w:val="right"/>
      <w:pPr>
        <w:tabs>
          <w:tab w:val="num" w:pos="7397"/>
        </w:tabs>
        <w:ind w:left="7397" w:hanging="180"/>
      </w:pPr>
    </w:lvl>
  </w:abstractNum>
  <w:abstractNum w:abstractNumId="5">
    <w:nsid w:val="3D5056D2"/>
    <w:multiLevelType w:val="hybridMultilevel"/>
    <w:tmpl w:val="F2ECD06E"/>
    <w:lvl w:ilvl="0" w:tplc="1A127A70">
      <w:start w:val="1"/>
      <w:numFmt w:val="decimal"/>
      <w:lvlText w:val="%1."/>
      <w:lvlJc w:val="left"/>
      <w:pPr>
        <w:tabs>
          <w:tab w:val="num" w:pos="1211"/>
        </w:tabs>
        <w:ind w:left="1211"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0220FC5"/>
    <w:multiLevelType w:val="hybridMultilevel"/>
    <w:tmpl w:val="8EA83FB8"/>
    <w:lvl w:ilvl="0" w:tplc="1A127A70">
      <w:start w:val="1"/>
      <w:numFmt w:val="decimal"/>
      <w:lvlText w:val="%1."/>
      <w:lvlJc w:val="left"/>
      <w:pPr>
        <w:tabs>
          <w:tab w:val="num" w:pos="1211"/>
        </w:tabs>
        <w:ind w:left="1211" w:hanging="360"/>
      </w:pPr>
      <w:rPr>
        <w:rFonts w:hint="default"/>
      </w:rPr>
    </w:lvl>
    <w:lvl w:ilvl="1" w:tplc="04190019">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7">
    <w:nsid w:val="45D94DE2"/>
    <w:multiLevelType w:val="singleLevel"/>
    <w:tmpl w:val="2A624440"/>
    <w:lvl w:ilvl="0">
      <w:start w:val="1"/>
      <w:numFmt w:val="decimal"/>
      <w:lvlText w:val="%1. "/>
      <w:legacy w:legacy="1" w:legacySpace="0" w:legacyIndent="283"/>
      <w:lvlJc w:val="left"/>
      <w:pPr>
        <w:ind w:left="283" w:hanging="283"/>
      </w:pPr>
      <w:rPr>
        <w:b w:val="0"/>
        <w:i w:val="0"/>
        <w:sz w:val="28"/>
      </w:rPr>
    </w:lvl>
  </w:abstractNum>
  <w:abstractNum w:abstractNumId="8">
    <w:nsid w:val="540218D6"/>
    <w:multiLevelType w:val="singleLevel"/>
    <w:tmpl w:val="E2D4A046"/>
    <w:lvl w:ilvl="0">
      <w:start w:val="1"/>
      <w:numFmt w:val="decimal"/>
      <w:lvlText w:val="%1. "/>
      <w:legacy w:legacy="1" w:legacySpace="0" w:legacyIndent="283"/>
      <w:lvlJc w:val="left"/>
      <w:pPr>
        <w:ind w:left="658" w:hanging="283"/>
      </w:pPr>
      <w:rPr>
        <w:rFonts w:ascii="Times New Roman" w:hAnsi="Times New Roman" w:hint="default"/>
        <w:b w:val="0"/>
        <w:i w:val="0"/>
        <w:sz w:val="28"/>
        <w:u w:val="none"/>
      </w:rPr>
    </w:lvl>
  </w:abstractNum>
  <w:abstractNum w:abstractNumId="9">
    <w:nsid w:val="66A05251"/>
    <w:multiLevelType w:val="multilevel"/>
    <w:tmpl w:val="5B401646"/>
    <w:lvl w:ilvl="0">
      <w:start w:val="1"/>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0">
    <w:nsid w:val="68AB25C2"/>
    <w:multiLevelType w:val="singleLevel"/>
    <w:tmpl w:val="555ACBB2"/>
    <w:lvl w:ilvl="0">
      <w:start w:val="1"/>
      <w:numFmt w:val="decimal"/>
      <w:lvlText w:val="%1. "/>
      <w:legacy w:legacy="1" w:legacySpace="0" w:legacyIndent="283"/>
      <w:lvlJc w:val="left"/>
      <w:pPr>
        <w:ind w:left="283" w:hanging="283"/>
      </w:pPr>
      <w:rPr>
        <w:b w:val="0"/>
        <w:i w:val="0"/>
        <w:sz w:val="28"/>
      </w:rPr>
    </w:lvl>
  </w:abstractNum>
  <w:abstractNum w:abstractNumId="11">
    <w:nsid w:val="77584B79"/>
    <w:multiLevelType w:val="hybridMultilevel"/>
    <w:tmpl w:val="E124BFC8"/>
    <w:lvl w:ilvl="0" w:tplc="5C6E3C54">
      <w:start w:val="5"/>
      <w:numFmt w:val="decimal"/>
      <w:lvlText w:val="%1."/>
      <w:lvlJc w:val="left"/>
      <w:pPr>
        <w:tabs>
          <w:tab w:val="num" w:pos="1080"/>
        </w:tabs>
        <w:ind w:left="1080" w:hanging="360"/>
      </w:pPr>
      <w:rPr>
        <w:rFonts w:hint="default"/>
        <w:color w:val="auto"/>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3"/>
  </w:num>
  <w:num w:numId="2">
    <w:abstractNumId w:val="7"/>
  </w:num>
  <w:num w:numId="3">
    <w:abstractNumId w:val="10"/>
    <w:lvlOverride w:ilvl="0">
      <w:lvl w:ilvl="0">
        <w:start w:val="5"/>
        <w:numFmt w:val="decimal"/>
        <w:lvlText w:val="%1. "/>
        <w:legacy w:legacy="1" w:legacySpace="0" w:legacyIndent="283"/>
        <w:lvlJc w:val="left"/>
        <w:pPr>
          <w:ind w:left="283" w:hanging="283"/>
        </w:pPr>
        <w:rPr>
          <w:b w:val="0"/>
          <w:i w:val="0"/>
          <w:sz w:val="28"/>
        </w:rPr>
      </w:lvl>
    </w:lvlOverride>
  </w:num>
  <w:num w:numId="4">
    <w:abstractNumId w:val="8"/>
    <w:lvlOverride w:ilvl="0">
      <w:lvl w:ilvl="0">
        <w:start w:val="5"/>
        <w:numFmt w:val="decimal"/>
        <w:lvlText w:val="%1. "/>
        <w:legacy w:legacy="1" w:legacySpace="0" w:legacyIndent="283"/>
        <w:lvlJc w:val="left"/>
        <w:pPr>
          <w:ind w:left="658" w:hanging="283"/>
        </w:pPr>
        <w:rPr>
          <w:rFonts w:ascii="Times New Roman" w:hAnsi="Times New Roman" w:hint="default"/>
          <w:b w:val="0"/>
          <w:i w:val="0"/>
          <w:sz w:val="28"/>
          <w:u w:val="none"/>
        </w:rPr>
      </w:lvl>
    </w:lvlOverride>
  </w:num>
  <w:num w:numId="5">
    <w:abstractNumId w:val="6"/>
  </w:num>
  <w:num w:numId="6">
    <w:abstractNumId w:val="9"/>
  </w:num>
  <w:num w:numId="7">
    <w:abstractNumId w:val="0"/>
  </w:num>
  <w:num w:numId="8">
    <w:abstractNumId w:val="5"/>
  </w:num>
  <w:num w:numId="9">
    <w:abstractNumId w:val="1"/>
  </w:num>
  <w:num w:numId="10">
    <w:abstractNumId w:val="11"/>
  </w:num>
  <w:num w:numId="11">
    <w:abstractNumId w:val="2"/>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autoHyphenation/>
  <w:hyphenationZone w:val="357"/>
  <w:displayHorizontalDrawingGridEvery w:val="0"/>
  <w:displayVerticalDrawingGridEvery w:val="0"/>
  <w:doNotUseMarginsForDrawingGridOrigin/>
  <w:noPunctuationKerning/>
  <w:characterSpacingControl w:val="doNotCompress"/>
  <w:compat/>
  <w:rsids>
    <w:rsidRoot w:val="00D84F9C"/>
    <w:rsid w:val="00014CCC"/>
    <w:rsid w:val="0001659E"/>
    <w:rsid w:val="000175CE"/>
    <w:rsid w:val="000544A2"/>
    <w:rsid w:val="00057582"/>
    <w:rsid w:val="0006138E"/>
    <w:rsid w:val="00072CC4"/>
    <w:rsid w:val="0008285F"/>
    <w:rsid w:val="000963B7"/>
    <w:rsid w:val="000B479F"/>
    <w:rsid w:val="000D46A6"/>
    <w:rsid w:val="000E2F5F"/>
    <w:rsid w:val="000E5576"/>
    <w:rsid w:val="00126FED"/>
    <w:rsid w:val="001374A2"/>
    <w:rsid w:val="00144962"/>
    <w:rsid w:val="00146092"/>
    <w:rsid w:val="00160D24"/>
    <w:rsid w:val="00181E73"/>
    <w:rsid w:val="001B5DBE"/>
    <w:rsid w:val="001C2E98"/>
    <w:rsid w:val="001E671A"/>
    <w:rsid w:val="001E6EC9"/>
    <w:rsid w:val="001E722D"/>
    <w:rsid w:val="001F08B7"/>
    <w:rsid w:val="001F4404"/>
    <w:rsid w:val="00221835"/>
    <w:rsid w:val="00242EDF"/>
    <w:rsid w:val="0024306B"/>
    <w:rsid w:val="002505D3"/>
    <w:rsid w:val="002708D3"/>
    <w:rsid w:val="00275025"/>
    <w:rsid w:val="0028196F"/>
    <w:rsid w:val="00296450"/>
    <w:rsid w:val="002A7081"/>
    <w:rsid w:val="002F3615"/>
    <w:rsid w:val="00301E1B"/>
    <w:rsid w:val="003056F3"/>
    <w:rsid w:val="003111A5"/>
    <w:rsid w:val="00345346"/>
    <w:rsid w:val="00354794"/>
    <w:rsid w:val="00366C91"/>
    <w:rsid w:val="00390D01"/>
    <w:rsid w:val="00395784"/>
    <w:rsid w:val="00397820"/>
    <w:rsid w:val="003A09C2"/>
    <w:rsid w:val="003B06D4"/>
    <w:rsid w:val="003B604A"/>
    <w:rsid w:val="003D6934"/>
    <w:rsid w:val="003E0350"/>
    <w:rsid w:val="003E5811"/>
    <w:rsid w:val="003F4018"/>
    <w:rsid w:val="00412C7B"/>
    <w:rsid w:val="0041670D"/>
    <w:rsid w:val="00437954"/>
    <w:rsid w:val="00441A23"/>
    <w:rsid w:val="00456FE3"/>
    <w:rsid w:val="00460206"/>
    <w:rsid w:val="004605D7"/>
    <w:rsid w:val="00470752"/>
    <w:rsid w:val="0048148D"/>
    <w:rsid w:val="004A2AD5"/>
    <w:rsid w:val="004A6356"/>
    <w:rsid w:val="004B7E5C"/>
    <w:rsid w:val="004D2594"/>
    <w:rsid w:val="004F3F66"/>
    <w:rsid w:val="00501726"/>
    <w:rsid w:val="00550F7E"/>
    <w:rsid w:val="005513E2"/>
    <w:rsid w:val="005C0553"/>
    <w:rsid w:val="006049C1"/>
    <w:rsid w:val="0061087F"/>
    <w:rsid w:val="00620A31"/>
    <w:rsid w:val="00626BDF"/>
    <w:rsid w:val="006314C4"/>
    <w:rsid w:val="006826A4"/>
    <w:rsid w:val="006932F4"/>
    <w:rsid w:val="006D5164"/>
    <w:rsid w:val="006E31E0"/>
    <w:rsid w:val="007060D8"/>
    <w:rsid w:val="00712D22"/>
    <w:rsid w:val="00715C59"/>
    <w:rsid w:val="0071639E"/>
    <w:rsid w:val="00720F46"/>
    <w:rsid w:val="00723CFA"/>
    <w:rsid w:val="00725107"/>
    <w:rsid w:val="007270AA"/>
    <w:rsid w:val="007320F7"/>
    <w:rsid w:val="007355BC"/>
    <w:rsid w:val="00773C4E"/>
    <w:rsid w:val="00780590"/>
    <w:rsid w:val="00785AC1"/>
    <w:rsid w:val="00786226"/>
    <w:rsid w:val="00793B5B"/>
    <w:rsid w:val="007959AD"/>
    <w:rsid w:val="007E09B6"/>
    <w:rsid w:val="007E320F"/>
    <w:rsid w:val="007F316E"/>
    <w:rsid w:val="00801C72"/>
    <w:rsid w:val="00811CF3"/>
    <w:rsid w:val="00812DB6"/>
    <w:rsid w:val="00817BDA"/>
    <w:rsid w:val="0083240A"/>
    <w:rsid w:val="00836DB7"/>
    <w:rsid w:val="0084191D"/>
    <w:rsid w:val="00886088"/>
    <w:rsid w:val="008A71DB"/>
    <w:rsid w:val="008C02B8"/>
    <w:rsid w:val="008E6078"/>
    <w:rsid w:val="00916616"/>
    <w:rsid w:val="0093617B"/>
    <w:rsid w:val="00967813"/>
    <w:rsid w:val="00980A71"/>
    <w:rsid w:val="0099527B"/>
    <w:rsid w:val="009A7E12"/>
    <w:rsid w:val="009B0CA0"/>
    <w:rsid w:val="009D0ECE"/>
    <w:rsid w:val="009F69F4"/>
    <w:rsid w:val="00A06F05"/>
    <w:rsid w:val="00A17F0B"/>
    <w:rsid w:val="00A61696"/>
    <w:rsid w:val="00A7253F"/>
    <w:rsid w:val="00AC47CA"/>
    <w:rsid w:val="00AC47ED"/>
    <w:rsid w:val="00AD5CB8"/>
    <w:rsid w:val="00AE4AE0"/>
    <w:rsid w:val="00B10507"/>
    <w:rsid w:val="00B16C35"/>
    <w:rsid w:val="00B255DB"/>
    <w:rsid w:val="00BA7E2C"/>
    <w:rsid w:val="00BB60A0"/>
    <w:rsid w:val="00BD3A5B"/>
    <w:rsid w:val="00C2016B"/>
    <w:rsid w:val="00C42A19"/>
    <w:rsid w:val="00C46BA6"/>
    <w:rsid w:val="00C64030"/>
    <w:rsid w:val="00C70675"/>
    <w:rsid w:val="00CA41E2"/>
    <w:rsid w:val="00CD5DEA"/>
    <w:rsid w:val="00CD72C1"/>
    <w:rsid w:val="00D10CF7"/>
    <w:rsid w:val="00D76132"/>
    <w:rsid w:val="00D84F9C"/>
    <w:rsid w:val="00D96033"/>
    <w:rsid w:val="00DA62FD"/>
    <w:rsid w:val="00DB4FCF"/>
    <w:rsid w:val="00DE0563"/>
    <w:rsid w:val="00DE08AB"/>
    <w:rsid w:val="00E27C17"/>
    <w:rsid w:val="00E34AF3"/>
    <w:rsid w:val="00E378C7"/>
    <w:rsid w:val="00E7289A"/>
    <w:rsid w:val="00E82AC3"/>
    <w:rsid w:val="00E86377"/>
    <w:rsid w:val="00EA62C9"/>
    <w:rsid w:val="00ED4C1E"/>
    <w:rsid w:val="00EE5BCC"/>
    <w:rsid w:val="00EF0B0D"/>
    <w:rsid w:val="00F01027"/>
    <w:rsid w:val="00F259AC"/>
    <w:rsid w:val="00FC4C08"/>
    <w:rsid w:val="00FD0EF7"/>
    <w:rsid w:val="00FD1114"/>
    <w:rsid w:val="00FF1F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42EDF"/>
  </w:style>
  <w:style w:type="paragraph" w:styleId="1">
    <w:name w:val="heading 1"/>
    <w:basedOn w:val="a"/>
    <w:next w:val="a"/>
    <w:qFormat/>
    <w:rsid w:val="00242EDF"/>
    <w:pPr>
      <w:keepNext/>
      <w:jc w:val="center"/>
      <w:outlineLvl w:val="0"/>
    </w:pPr>
    <w:rPr>
      <w:b/>
      <w:sz w:val="28"/>
    </w:rPr>
  </w:style>
  <w:style w:type="paragraph" w:styleId="2">
    <w:name w:val="heading 2"/>
    <w:basedOn w:val="a"/>
    <w:next w:val="a"/>
    <w:qFormat/>
    <w:rsid w:val="00242EDF"/>
    <w:pPr>
      <w:keepNext/>
      <w:outlineLvl w:val="1"/>
    </w:pPr>
    <w:rPr>
      <w:sz w:val="28"/>
    </w:rPr>
  </w:style>
  <w:style w:type="paragraph" w:styleId="3">
    <w:name w:val="heading 3"/>
    <w:basedOn w:val="a"/>
    <w:next w:val="a"/>
    <w:qFormat/>
    <w:rsid w:val="00242EDF"/>
    <w:pPr>
      <w:keepNext/>
      <w:jc w:val="both"/>
      <w:outlineLvl w:val="2"/>
    </w:pPr>
    <w:rPr>
      <w:sz w:val="24"/>
    </w:rPr>
  </w:style>
  <w:style w:type="paragraph" w:styleId="4">
    <w:name w:val="heading 4"/>
    <w:basedOn w:val="a"/>
    <w:next w:val="a"/>
    <w:qFormat/>
    <w:rsid w:val="00242EDF"/>
    <w:pPr>
      <w:keepNext/>
      <w:jc w:val="center"/>
      <w:outlineLvl w:val="3"/>
    </w:pPr>
    <w:rPr>
      <w:b/>
      <w:sz w:val="28"/>
    </w:rPr>
  </w:style>
  <w:style w:type="paragraph" w:styleId="5">
    <w:name w:val="heading 5"/>
    <w:basedOn w:val="a"/>
    <w:next w:val="a"/>
    <w:qFormat/>
    <w:rsid w:val="00242EDF"/>
    <w:pPr>
      <w:keepNext/>
      <w:jc w:val="both"/>
      <w:outlineLvl w:val="4"/>
    </w:pPr>
    <w:rPr>
      <w:b/>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242EDF"/>
    <w:pPr>
      <w:jc w:val="center"/>
    </w:pPr>
    <w:rPr>
      <w:b/>
      <w:sz w:val="28"/>
    </w:rPr>
  </w:style>
  <w:style w:type="paragraph" w:styleId="a4">
    <w:name w:val="Body Text Indent"/>
    <w:basedOn w:val="a"/>
    <w:rsid w:val="00242EDF"/>
    <w:pPr>
      <w:ind w:firstLine="720"/>
      <w:jc w:val="both"/>
    </w:pPr>
    <w:rPr>
      <w:sz w:val="28"/>
    </w:rPr>
  </w:style>
  <w:style w:type="paragraph" w:styleId="a5">
    <w:name w:val="Body Text"/>
    <w:basedOn w:val="a"/>
    <w:rsid w:val="00242EDF"/>
    <w:pPr>
      <w:jc w:val="both"/>
    </w:pPr>
    <w:rPr>
      <w:sz w:val="28"/>
    </w:rPr>
  </w:style>
  <w:style w:type="paragraph" w:styleId="a6">
    <w:name w:val="Subtitle"/>
    <w:basedOn w:val="a"/>
    <w:qFormat/>
    <w:rsid w:val="00242EDF"/>
    <w:pPr>
      <w:overflowPunct w:val="0"/>
      <w:autoSpaceDE w:val="0"/>
      <w:autoSpaceDN w:val="0"/>
      <w:adjustRightInd w:val="0"/>
      <w:jc w:val="center"/>
      <w:textAlignment w:val="baseline"/>
    </w:pPr>
    <w:rPr>
      <w:b/>
      <w:sz w:val="28"/>
    </w:rPr>
  </w:style>
  <w:style w:type="paragraph" w:styleId="20">
    <w:name w:val="Body Text 2"/>
    <w:basedOn w:val="a"/>
    <w:rsid w:val="00242EDF"/>
    <w:pPr>
      <w:jc w:val="center"/>
    </w:pPr>
    <w:rPr>
      <w:sz w:val="24"/>
    </w:rPr>
  </w:style>
  <w:style w:type="paragraph" w:styleId="21">
    <w:name w:val="Body Text Indent 2"/>
    <w:basedOn w:val="a"/>
    <w:rsid w:val="00242EDF"/>
    <w:pPr>
      <w:ind w:firstLine="851"/>
      <w:jc w:val="both"/>
    </w:pPr>
    <w:rPr>
      <w:sz w:val="24"/>
    </w:rPr>
  </w:style>
  <w:style w:type="paragraph" w:styleId="30">
    <w:name w:val="Body Text Indent 3"/>
    <w:basedOn w:val="a"/>
    <w:rsid w:val="00242EDF"/>
    <w:pPr>
      <w:ind w:firstLine="851"/>
      <w:jc w:val="both"/>
    </w:pPr>
    <w:rPr>
      <w:sz w:val="28"/>
    </w:rPr>
  </w:style>
  <w:style w:type="paragraph" w:customStyle="1" w:styleId="a7">
    <w:name w:val="Знак"/>
    <w:basedOn w:val="a"/>
    <w:rsid w:val="00801C72"/>
    <w:pPr>
      <w:tabs>
        <w:tab w:val="num" w:pos="360"/>
      </w:tabs>
      <w:spacing w:after="160" w:line="240" w:lineRule="exact"/>
    </w:pPr>
    <w:rPr>
      <w:rFonts w:ascii="Verdana" w:hAnsi="Verdana" w:cs="Verdana"/>
      <w:lang w:val="en-US" w:eastAsia="en-US"/>
    </w:rPr>
  </w:style>
  <w:style w:type="table" w:styleId="a8">
    <w:name w:val="Table Grid"/>
    <w:basedOn w:val="a1"/>
    <w:rsid w:val="00785A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9">
    <w:name w:val="Îáû÷íûé"/>
    <w:rsid w:val="008C02B8"/>
    <w:pPr>
      <w:suppressAutoHyphens/>
    </w:pPr>
    <w:rPr>
      <w:sz w:val="28"/>
      <w:lang w:eastAsia="ar-SA"/>
    </w:rPr>
  </w:style>
  <w:style w:type="paragraph" w:styleId="aa">
    <w:name w:val="No Spacing"/>
    <w:link w:val="ab"/>
    <w:qFormat/>
    <w:rsid w:val="00EA62C9"/>
    <w:rPr>
      <w:rFonts w:ascii="Calibri" w:hAnsi="Calibri"/>
      <w:sz w:val="22"/>
      <w:szCs w:val="22"/>
    </w:rPr>
  </w:style>
  <w:style w:type="character" w:customStyle="1" w:styleId="ab">
    <w:name w:val="Без интервала Знак"/>
    <w:basedOn w:val="a0"/>
    <w:link w:val="aa"/>
    <w:rsid w:val="00EA62C9"/>
    <w:rPr>
      <w:rFonts w:ascii="Calibri" w:hAnsi="Calibri"/>
      <w:sz w:val="22"/>
      <w:szCs w:val="22"/>
    </w:rPr>
  </w:style>
  <w:style w:type="paragraph" w:customStyle="1" w:styleId="10">
    <w:name w:val="Знак Знак Знак1 Знак"/>
    <w:basedOn w:val="a"/>
    <w:rsid w:val="00EA62C9"/>
    <w:pPr>
      <w:spacing w:after="160" w:line="240" w:lineRule="exact"/>
    </w:pPr>
    <w:rPr>
      <w:rFonts w:ascii="Verdana" w:hAnsi="Verdana"/>
      <w:lang w:val="en-US" w:eastAsia="en-US"/>
    </w:rPr>
  </w:style>
  <w:style w:type="paragraph" w:styleId="ac">
    <w:name w:val="Normal (Web)"/>
    <w:basedOn w:val="a"/>
    <w:unhideWhenUsed/>
    <w:rsid w:val="00B255DB"/>
    <w:pPr>
      <w:spacing w:before="100" w:beforeAutospacing="1" w:after="100" w:afterAutospacing="1"/>
    </w:pPr>
    <w:rPr>
      <w:sz w:val="24"/>
      <w:szCs w:val="24"/>
    </w:rPr>
  </w:style>
  <w:style w:type="paragraph" w:customStyle="1" w:styleId="11">
    <w:name w:val="Знак Знак Знак1 Знак"/>
    <w:basedOn w:val="a"/>
    <w:rsid w:val="00B255DB"/>
    <w:pPr>
      <w:spacing w:after="160" w:line="240" w:lineRule="exact"/>
    </w:pPr>
    <w:rPr>
      <w:rFonts w:ascii="Verdana" w:hAnsi="Verdana"/>
      <w:lang w:val="en-US" w:eastAsia="en-US"/>
    </w:rPr>
  </w:style>
  <w:style w:type="paragraph" w:customStyle="1" w:styleId="12">
    <w:name w:val="Знак Знак Знак1 Знак"/>
    <w:basedOn w:val="a"/>
    <w:rsid w:val="00E7289A"/>
    <w:pPr>
      <w:spacing w:after="160" w:line="240" w:lineRule="exact"/>
    </w:pPr>
    <w:rPr>
      <w:rFonts w:ascii="Verdana" w:hAnsi="Verdana"/>
      <w:lang w:val="en-US" w:eastAsia="en-US"/>
    </w:rPr>
  </w:style>
  <w:style w:type="paragraph" w:customStyle="1" w:styleId="13">
    <w:name w:val="Знак Знак Знак1 Знак"/>
    <w:basedOn w:val="a"/>
    <w:rsid w:val="0001659E"/>
    <w:pPr>
      <w:spacing w:after="160" w:line="240" w:lineRule="exact"/>
    </w:pPr>
    <w:rPr>
      <w:rFonts w:ascii="Verdana" w:hAnsi="Verdana"/>
      <w:lang w:val="en-US" w:eastAsia="en-US"/>
    </w:rPr>
  </w:style>
  <w:style w:type="paragraph" w:styleId="ad">
    <w:name w:val="Balloon Text"/>
    <w:basedOn w:val="a"/>
    <w:link w:val="ae"/>
    <w:rsid w:val="003B604A"/>
    <w:rPr>
      <w:rFonts w:ascii="Tahoma" w:hAnsi="Tahoma" w:cs="Tahoma"/>
      <w:sz w:val="16"/>
      <w:szCs w:val="16"/>
    </w:rPr>
  </w:style>
  <w:style w:type="character" w:customStyle="1" w:styleId="ae">
    <w:name w:val="Текст выноски Знак"/>
    <w:basedOn w:val="a0"/>
    <w:link w:val="ad"/>
    <w:rsid w:val="003B604A"/>
    <w:rPr>
      <w:rFonts w:ascii="Tahoma" w:hAnsi="Tahoma" w:cs="Tahoma"/>
      <w:sz w:val="16"/>
      <w:szCs w:val="16"/>
    </w:rPr>
  </w:style>
  <w:style w:type="paragraph" w:styleId="af">
    <w:name w:val="List Paragraph"/>
    <w:basedOn w:val="a"/>
    <w:uiPriority w:val="34"/>
    <w:qFormat/>
    <w:rsid w:val="00057582"/>
    <w:pPr>
      <w:ind w:left="720"/>
      <w:contextualSpacing/>
    </w:pPr>
  </w:style>
</w:styles>
</file>

<file path=word/webSettings.xml><?xml version="1.0" encoding="utf-8"?>
<w:webSettings xmlns:r="http://schemas.openxmlformats.org/officeDocument/2006/relationships" xmlns:w="http://schemas.openxmlformats.org/wordprocessingml/2006/main">
  <w:divs>
    <w:div w:id="113930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F2F3B4-F96D-40A1-81BC-DB70EB367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1461</Words>
  <Characters>11051</Characters>
  <Application>Microsoft Office Word</Application>
  <DocSecurity>0</DocSecurity>
  <Lines>92</Lines>
  <Paragraphs>24</Paragraphs>
  <ScaleCrop>false</ScaleCrop>
  <HeadingPairs>
    <vt:vector size="2" baseType="variant">
      <vt:variant>
        <vt:lpstr>Название</vt:lpstr>
      </vt:variant>
      <vt:variant>
        <vt:i4>1</vt:i4>
      </vt:variant>
    </vt:vector>
  </HeadingPairs>
  <TitlesOfParts>
    <vt:vector size="1" baseType="lpstr">
      <vt:lpstr>Муниципалитет Чаинского района Томской области</vt:lpstr>
    </vt:vector>
  </TitlesOfParts>
  <Company>Администрация Чаиснкого р-на</Company>
  <LinksUpToDate>false</LinksUpToDate>
  <CharactersWithSpaces>12488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Муниципалитет Чаинского района Томской области</dc:title>
  <dc:subject/>
  <dc:creator>Мельников Василий</dc:creator>
  <cp:keywords/>
  <cp:lastModifiedBy>urist1</cp:lastModifiedBy>
  <cp:revision>3</cp:revision>
  <cp:lastPrinted>2019-12-06T08:57:00Z</cp:lastPrinted>
  <dcterms:created xsi:type="dcterms:W3CDTF">2019-12-06T08:57:00Z</dcterms:created>
  <dcterms:modified xsi:type="dcterms:W3CDTF">2019-12-19T01:13:00Z</dcterms:modified>
</cp:coreProperties>
</file>