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99" w:rsidRPr="00EF1F99" w:rsidRDefault="00795CEF" w:rsidP="00EF1F9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F1F99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EF1F99" w:rsidRPr="00EF1F99" w:rsidRDefault="00EF1F99" w:rsidP="00EF1F9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95CEF" w:rsidRPr="00EF1F99" w:rsidRDefault="002B127F" w:rsidP="00EF1F99">
      <w:pPr>
        <w:pStyle w:val="a5"/>
        <w:jc w:val="center"/>
        <w:rPr>
          <w:rFonts w:ascii="Times New Roman" w:hAnsi="Times New Roman" w:cs="Times New Roman"/>
        </w:rPr>
      </w:pPr>
      <w:r w:rsidRPr="00EF1F99">
        <w:rPr>
          <w:rFonts w:ascii="Times New Roman" w:hAnsi="Times New Roman" w:cs="Times New Roman"/>
        </w:rPr>
        <w:t xml:space="preserve">в рамках проведения публичных консультаций в целях оценки регулирующего воздействия </w:t>
      </w:r>
      <w:r w:rsidR="00795CEF" w:rsidRPr="00EF1F99">
        <w:rPr>
          <w:rFonts w:ascii="Times New Roman" w:hAnsi="Times New Roman" w:cs="Times New Roman"/>
        </w:rPr>
        <w:t>проекта муниципального нормативного правового акта (далее - НПА)</w:t>
      </w:r>
      <w:r w:rsidRPr="00EF1F99">
        <w:rPr>
          <w:rFonts w:ascii="Times New Roman" w:hAnsi="Times New Roman" w:cs="Times New Roman"/>
        </w:rPr>
        <w:t>:</w:t>
      </w:r>
    </w:p>
    <w:p w:rsidR="002B127F" w:rsidRPr="00EF1F99" w:rsidRDefault="002B127F" w:rsidP="002B127F">
      <w:pPr>
        <w:pStyle w:val="a5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C4124" w:rsidRPr="002B127F" w:rsidRDefault="00505677" w:rsidP="00CF469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2C4124" w:rsidRPr="002B127F">
        <w:rPr>
          <w:rFonts w:ascii="Times New Roman" w:hAnsi="Times New Roman" w:cs="Times New Roman"/>
          <w:sz w:val="24"/>
          <w:szCs w:val="24"/>
          <w:u w:val="single"/>
        </w:rPr>
        <w:t>постановлени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2C4124" w:rsidRPr="002B127F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2B127F" w:rsidRPr="002B127F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2C4124" w:rsidRPr="002B127F">
        <w:rPr>
          <w:rFonts w:ascii="Times New Roman" w:hAnsi="Times New Roman" w:cs="Times New Roman"/>
          <w:sz w:val="24"/>
          <w:szCs w:val="24"/>
          <w:u w:val="single"/>
        </w:rPr>
        <w:t xml:space="preserve">инского района </w:t>
      </w:r>
      <w:r w:rsidR="00626AC9" w:rsidRPr="000508F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558E7" w:rsidRPr="00000EA5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Чаинского района от 27.05.2021 № 204 «Об утверждении Положения о конкурсе предпринимательских проектов «Бизнес-старт»</w:t>
      </w:r>
      <w:r w:rsidR="00626AC9" w:rsidRPr="000508F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F4699" w:rsidRPr="00626AC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95CEF" w:rsidRPr="00EF1F99" w:rsidRDefault="002C4124" w:rsidP="002B127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F1F99">
        <w:rPr>
          <w:rFonts w:ascii="Times New Roman" w:hAnsi="Times New Roman" w:cs="Times New Roman"/>
          <w:sz w:val="20"/>
          <w:szCs w:val="20"/>
        </w:rPr>
        <w:t>(</w:t>
      </w:r>
      <w:r w:rsidR="00795CEF" w:rsidRPr="00EF1F99">
        <w:rPr>
          <w:rFonts w:ascii="Times New Roman" w:hAnsi="Times New Roman" w:cs="Times New Roman"/>
          <w:sz w:val="20"/>
          <w:szCs w:val="20"/>
        </w:rPr>
        <w:t>наименование проекта муниципального НПА</w:t>
      </w:r>
      <w:r w:rsidRPr="00EF1F99">
        <w:rPr>
          <w:rFonts w:ascii="Times New Roman" w:hAnsi="Times New Roman" w:cs="Times New Roman"/>
          <w:sz w:val="20"/>
          <w:szCs w:val="20"/>
        </w:rPr>
        <w:t>)</w:t>
      </w:r>
    </w:p>
    <w:p w:rsidR="00795CEF" w:rsidRPr="00EF1F99" w:rsidRDefault="00795CEF" w:rsidP="002B12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795CEF" w:rsidRPr="002B127F" w:rsidRDefault="00795CEF" w:rsidP="00EF1F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7F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r w:rsidR="002B127F">
        <w:rPr>
          <w:rFonts w:ascii="Times New Roman" w:hAnsi="Times New Roman" w:cs="Times New Roman"/>
          <w:sz w:val="24"/>
          <w:szCs w:val="24"/>
          <w:lang w:val="en-US"/>
        </w:rPr>
        <w:t>tia</w:t>
      </w:r>
      <w:r w:rsidR="002B127F" w:rsidRPr="002B127F">
        <w:rPr>
          <w:rFonts w:ascii="Times New Roman" w:hAnsi="Times New Roman" w:cs="Times New Roman"/>
          <w:sz w:val="24"/>
          <w:szCs w:val="24"/>
        </w:rPr>
        <w:t>-</w:t>
      </w:r>
      <w:r w:rsidR="002B127F">
        <w:rPr>
          <w:rFonts w:ascii="Times New Roman" w:hAnsi="Times New Roman" w:cs="Times New Roman"/>
          <w:sz w:val="24"/>
          <w:szCs w:val="24"/>
          <w:lang w:val="en-US"/>
        </w:rPr>
        <w:t>econom</w:t>
      </w:r>
      <w:hyperlink r:id="rId7" w:history="1"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tomsk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2C4124" w:rsidRPr="002B127F">
        <w:rPr>
          <w:rFonts w:ascii="Times New Roman" w:hAnsi="Times New Roman" w:cs="Times New Roman"/>
          <w:sz w:val="24"/>
          <w:szCs w:val="24"/>
        </w:rPr>
        <w:t xml:space="preserve"> </w:t>
      </w:r>
      <w:r w:rsidRPr="002B127F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3558E7">
        <w:rPr>
          <w:rFonts w:ascii="Times New Roman" w:hAnsi="Times New Roman" w:cs="Times New Roman"/>
          <w:sz w:val="24"/>
          <w:szCs w:val="24"/>
        </w:rPr>
        <w:t>26</w:t>
      </w:r>
      <w:r w:rsidR="002C4124" w:rsidRPr="002B127F">
        <w:rPr>
          <w:rFonts w:ascii="Times New Roman" w:hAnsi="Times New Roman" w:cs="Times New Roman"/>
          <w:sz w:val="24"/>
          <w:szCs w:val="24"/>
        </w:rPr>
        <w:t>.0</w:t>
      </w:r>
      <w:r w:rsidR="001B5CE4">
        <w:rPr>
          <w:rFonts w:ascii="Times New Roman" w:hAnsi="Times New Roman" w:cs="Times New Roman"/>
          <w:sz w:val="24"/>
          <w:szCs w:val="24"/>
        </w:rPr>
        <w:t>5</w:t>
      </w:r>
      <w:r w:rsidR="000F63BD">
        <w:rPr>
          <w:rFonts w:ascii="Times New Roman" w:hAnsi="Times New Roman" w:cs="Times New Roman"/>
          <w:sz w:val="24"/>
          <w:szCs w:val="24"/>
        </w:rPr>
        <w:t>.202</w:t>
      </w:r>
      <w:r w:rsidR="001B5CE4">
        <w:rPr>
          <w:rFonts w:ascii="Times New Roman" w:hAnsi="Times New Roman" w:cs="Times New Roman"/>
          <w:sz w:val="24"/>
          <w:szCs w:val="24"/>
        </w:rPr>
        <w:t>3</w:t>
      </w:r>
      <w:r w:rsidR="002C4124" w:rsidRPr="002B127F">
        <w:rPr>
          <w:rFonts w:ascii="Times New Roman" w:hAnsi="Times New Roman" w:cs="Times New Roman"/>
          <w:sz w:val="24"/>
          <w:szCs w:val="24"/>
        </w:rPr>
        <w:t>г.</w:t>
      </w:r>
    </w:p>
    <w:p w:rsidR="00795CEF" w:rsidRPr="002B127F" w:rsidRDefault="00795CEF" w:rsidP="00EF1F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7F">
        <w:rPr>
          <w:rFonts w:ascii="Times New Roman" w:hAnsi="Times New Roman" w:cs="Times New Roman"/>
          <w:sz w:val="24"/>
          <w:szCs w:val="24"/>
        </w:rPr>
        <w:t>Разработчики не будут иметь возможность проанализировать позиции, направленные после указанного срока.</w:t>
      </w:r>
    </w:p>
    <w:p w:rsidR="00795CEF" w:rsidRDefault="00795CEF" w:rsidP="00EF1F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7F">
        <w:rPr>
          <w:rFonts w:ascii="Times New Roman" w:hAnsi="Times New Roman" w:cs="Times New Roman"/>
          <w:sz w:val="24"/>
          <w:szCs w:val="24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</w:t>
      </w:r>
    </w:p>
    <w:p w:rsidR="00EF1F99" w:rsidRPr="00716DD3" w:rsidRDefault="00EF1F99" w:rsidP="002B127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639"/>
      </w:tblGrid>
      <w:tr w:rsidR="00795CEF" w:rsidRPr="002C4124" w:rsidTr="00B446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F" w:rsidRPr="00EF1F99" w:rsidRDefault="00795CEF" w:rsidP="00B446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B446BD" w:rsidRDefault="00B446BD" w:rsidP="00EF1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По Вашему желанию укажите: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95CEF" w:rsidRPr="002C4124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EF1F99" w:rsidRPr="00716DD3" w:rsidRDefault="00795CEF" w:rsidP="00EF1F99">
      <w:pPr>
        <w:pStyle w:val="a5"/>
        <w:jc w:val="both"/>
        <w:rPr>
          <w:sz w:val="16"/>
          <w:szCs w:val="16"/>
        </w:rPr>
      </w:pPr>
      <w:r w:rsidRPr="002C4124">
        <w:t xml:space="preserve">   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правовое регулирование? Актуальна ли данная проблема сегодня?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административного вмешательства? Насколько цель 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соотносится с проблемой, на решение которой оно направлено? Достигнет 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на Ваш взгляд, правовое регулирование тех целей, на которые оно направлено?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Если считаете, что не достигнет, то почему?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3. Является ли выбранный вариант решения проблемы оптимальным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 Существуют ли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варианты достижения заявленных целей правового регулирования? Если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выделите те из них, которые, по Вашему мнению, были бы менее </w:t>
      </w:r>
      <w:proofErr w:type="spellStart"/>
      <w:r w:rsidRPr="00A64EF2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A64EF2">
        <w:rPr>
          <w:rFonts w:ascii="Times New Roman" w:hAnsi="Times New Roman" w:cs="Times New Roman"/>
          <w:sz w:val="24"/>
          <w:szCs w:val="24"/>
        </w:rPr>
        <w:t xml:space="preserve">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более эффективны?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предпринимательской,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деятельности будут затронуты правовым регулированием (по видам субъектов,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по отраслям, количество в городе, округе и проч.)?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5. Повлияет ли введение правового регулирования на конкурентную среду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отрасли, будет ли способствовать необоснованному изменению расстановки сил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 отрасли? Если да, то как? Приведите, по возможности, количественные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оценки.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6. Оцените, насколько полно и точно отражены обязанности,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субъектов правового регулирования, а также насколько понятно прописаны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административные процедуры, реализуемые профильными подразделениями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администрации города, насколько точно и недвусмысленно прописаны функции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полномочия? Считаете ли Вы, что предлагаемые нормы не соответствуют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противоречат 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7. Существуют ли в правовом регулировании положения, которые необоснованно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затрудняют ведение предпринимательской и инвестиционной деятельности?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EF2">
        <w:rPr>
          <w:rFonts w:ascii="Times New Roman" w:hAnsi="Times New Roman" w:cs="Times New Roman"/>
          <w:sz w:val="24"/>
          <w:szCs w:val="24"/>
        </w:rPr>
        <w:t>Приведите обоснования по каждому из указанных положений,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определив</w:t>
      </w:r>
      <w:proofErr w:type="gramEnd"/>
      <w:r w:rsidRPr="00A64EF2">
        <w:rPr>
          <w:rFonts w:ascii="Times New Roman" w:hAnsi="Times New Roman" w:cs="Times New Roman"/>
          <w:sz w:val="24"/>
          <w:szCs w:val="24"/>
        </w:rPr>
        <w:t>: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имеется ли смысловое противоречие с целями правового регулирования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существующей проблемой либо положение не способствует достижению 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приводит ли реализация правового регулирования к избыточным действиям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или, наоборот, ограничивает действия субъектов предпринимательской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Pr="00A64EF2">
        <w:rPr>
          <w:rFonts w:ascii="Times New Roman" w:hAnsi="Times New Roman" w:cs="Times New Roman"/>
          <w:sz w:val="24"/>
          <w:szCs w:val="24"/>
        </w:rPr>
        <w:lastRenderedPageBreak/>
        <w:t>деятельности;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приводит ли реализация правового регулирования к возникновению избыточных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инвестиционной деятельности,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необоснованному существенному росту отдельных видов затрат или появлению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новых необоснованных видов затрат;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устанавливается ли в ходе реализации 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необоснованное ограничение выбора субъектами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существующих или </w:t>
      </w:r>
      <w:r w:rsidRPr="00A64EF2">
        <w:rPr>
          <w:rFonts w:ascii="Times New Roman" w:hAnsi="Times New Roman" w:cs="Times New Roman"/>
          <w:sz w:val="24"/>
          <w:szCs w:val="24"/>
        </w:rPr>
        <w:t>возможных поставщиков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потребителей;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создает ли правовое регулирование существенные риски 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деятельности, способствует 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возникновению необоснованных прав муниципальных органов власти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 применения норм;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приводит ли к невозможности совершения законных действий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 инвесторов (например, в связи с отсутствием требуемой правовым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регулированием инфраструктуры, организационных или технических 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технологий), вводит ли неоптимальный режим осуществления операционной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соответствует ли обычаям деловой практики, сложившейся в отрасли,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существующим международным практикам, используемым в данный момент.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8. К каким последствиям может привести принятие правового регулирования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части невозможности исполнения юридическими лицами и индивидуальными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предпринимателями дополнительных обязанностей, возникновения избыточных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административных и иных ограничений и обязанностей для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предпринимательской, инвестиционной деятельности? Приведите конкретные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примеры.</w:t>
      </w:r>
    </w:p>
    <w:p w:rsidR="006E62B3" w:rsidRPr="00EF1F99" w:rsidRDefault="00505677" w:rsidP="006E62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9. Оцените издержки (упущенную выгоду) (прямого,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характера) субъектов предпринимательской, инвестиционной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возникающие  при введении предлагаемого регулирования. Отдельно укажите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временные издержки, которые понесут субъекты предпринимательской,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инвестиционной деятельности как следствие необходимости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административных процедур, предусмотренных проектом предлагаемого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</w:t>
      </w:r>
      <w:r>
        <w:rPr>
          <w:rFonts w:ascii="Times New Roman" w:hAnsi="Times New Roman" w:cs="Times New Roman"/>
          <w:sz w:val="24"/>
          <w:szCs w:val="24"/>
        </w:rPr>
        <w:t xml:space="preserve">рования. Какие </w:t>
      </w:r>
      <w:r w:rsidRPr="00A64EF2">
        <w:rPr>
          <w:rFonts w:ascii="Times New Roman" w:hAnsi="Times New Roman" w:cs="Times New Roman"/>
          <w:sz w:val="24"/>
          <w:szCs w:val="24"/>
        </w:rPr>
        <w:t>из указанных издержек Вы считаете избыточными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(бесполезными) и почему? Если возможно, оцените затраты по выполнению вновь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вводимых </w:t>
      </w:r>
      <w:r w:rsidR="006E62B3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64EF2">
        <w:rPr>
          <w:rFonts w:ascii="Times New Roman" w:hAnsi="Times New Roman" w:cs="Times New Roman"/>
          <w:sz w:val="24"/>
          <w:szCs w:val="24"/>
        </w:rPr>
        <w:t>количественно (в часах рабочего времени, в денежном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эквиваленте и проч.).</w:t>
      </w:r>
      <w:r w:rsidR="006E62B3" w:rsidRPr="006E62B3">
        <w:rPr>
          <w:rFonts w:ascii="Times New Roman" w:hAnsi="Times New Roman" w:cs="Times New Roman"/>
          <w:sz w:val="24"/>
          <w:szCs w:val="24"/>
        </w:rPr>
        <w:t xml:space="preserve"> </w:t>
      </w:r>
      <w:r w:rsidR="006E62B3" w:rsidRPr="00EF1F99">
        <w:rPr>
          <w:rFonts w:ascii="Times New Roman" w:hAnsi="Times New Roman" w:cs="Times New Roman"/>
          <w:sz w:val="24"/>
          <w:szCs w:val="24"/>
        </w:rPr>
        <w:t>Оцените размер таких издержек согласно прилагаемому опросному листу.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соблюдения требований и норм, вводимых данным нормативным правовым актом?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Является ли новое правовое регулирование </w:t>
      </w:r>
      <w:proofErr w:type="spellStart"/>
      <w:r w:rsidRPr="00A64EF2">
        <w:rPr>
          <w:rFonts w:ascii="Times New Roman" w:hAnsi="Times New Roman" w:cs="Times New Roman"/>
          <w:sz w:val="24"/>
          <w:szCs w:val="24"/>
        </w:rPr>
        <w:t>недискриминационным</w:t>
      </w:r>
      <w:proofErr w:type="spellEnd"/>
      <w:r w:rsidRPr="00A64EF2">
        <w:rPr>
          <w:rFonts w:ascii="Times New Roman" w:hAnsi="Times New Roman" w:cs="Times New Roman"/>
          <w:sz w:val="24"/>
          <w:szCs w:val="24"/>
        </w:rPr>
        <w:t xml:space="preserve"> по отношению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ко всем его адресатам, то есть все ли потенциальные адресаты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окажутся в одинаковых условиях после его введения? Предусмотрен ли в 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механизм защиты прав хозяйствующих субъектов? Существуют ли, на Ваш взгляд,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особенности при контроле соблюдения </w:t>
      </w:r>
      <w:r w:rsidR="006E62B3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64EF2">
        <w:rPr>
          <w:rFonts w:ascii="Times New Roman" w:hAnsi="Times New Roman" w:cs="Times New Roman"/>
          <w:sz w:val="24"/>
          <w:szCs w:val="24"/>
        </w:rPr>
        <w:t>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различными группами адресатов регулирования?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11. Требуется ли переходный период</w:t>
      </w:r>
      <w:r w:rsidR="006E62B3">
        <w:rPr>
          <w:rFonts w:ascii="Times New Roman" w:hAnsi="Times New Roman" w:cs="Times New Roman"/>
          <w:sz w:val="24"/>
          <w:szCs w:val="24"/>
        </w:rPr>
        <w:t xml:space="preserve"> для вступления </w:t>
      </w:r>
      <w:r w:rsidRPr="00A64EF2">
        <w:rPr>
          <w:rFonts w:ascii="Times New Roman" w:hAnsi="Times New Roman" w:cs="Times New Roman"/>
          <w:sz w:val="24"/>
          <w:szCs w:val="24"/>
        </w:rPr>
        <w:t>в силу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срокам введения правового регулирования необходимо учесть?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12. Какие, на Ваш взгляд, целесообразно применить исключения по введению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правового регулирования в отношении отдельных групп лиц, приведите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13. Специальные вопросы, касающиеся конкретных положений и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рассматриваемого </w:t>
      </w:r>
      <w:r w:rsidR="006E62B3">
        <w:rPr>
          <w:rFonts w:ascii="Times New Roman" w:hAnsi="Times New Roman" w:cs="Times New Roman"/>
          <w:sz w:val="24"/>
          <w:szCs w:val="24"/>
        </w:rPr>
        <w:t xml:space="preserve">проекта, отношение к которым разработчику </w:t>
      </w:r>
      <w:r w:rsidRPr="00A64EF2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прояснить.</w:t>
      </w:r>
    </w:p>
    <w:p w:rsidR="00505677" w:rsidRPr="00A64EF2" w:rsidRDefault="006E62B3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05677" w:rsidRPr="00A64EF2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</w:t>
      </w:r>
      <w:r w:rsidR="00505677">
        <w:rPr>
          <w:rFonts w:ascii="Times New Roman" w:hAnsi="Times New Roman" w:cs="Times New Roman"/>
          <w:sz w:val="24"/>
          <w:szCs w:val="24"/>
        </w:rPr>
        <w:t xml:space="preserve"> </w:t>
      </w:r>
      <w:r w:rsidR="00505677" w:rsidRPr="00A64EF2">
        <w:rPr>
          <w:rFonts w:ascii="Times New Roman" w:hAnsi="Times New Roman" w:cs="Times New Roman"/>
          <w:sz w:val="24"/>
          <w:szCs w:val="24"/>
        </w:rPr>
        <w:t>учесть в рамках оценки регулирующего воздействия.</w:t>
      </w:r>
    </w:p>
    <w:p w:rsidR="00505677" w:rsidRDefault="00505677" w:rsidP="00EF1F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95CEF" w:rsidRDefault="00795CEF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B5CE4" w:rsidRDefault="001B5CE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1B5CE4" w:rsidSect="001B5CE4">
          <w:pgSz w:w="11906" w:h="16838"/>
          <w:pgMar w:top="709" w:right="709" w:bottom="567" w:left="993" w:header="709" w:footer="709" w:gutter="0"/>
          <w:cols w:space="708"/>
          <w:docGrid w:linePitch="360"/>
        </w:sectPr>
      </w:pPr>
    </w:p>
    <w:p w:rsidR="00795CEF" w:rsidRPr="00B446BD" w:rsidRDefault="00795CEF" w:rsidP="00B4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46BD">
        <w:rPr>
          <w:rFonts w:ascii="Times New Roman" w:hAnsi="Times New Roman" w:cs="Times New Roman"/>
          <w:sz w:val="24"/>
          <w:szCs w:val="24"/>
        </w:rPr>
        <w:lastRenderedPageBreak/>
        <w:t>ОПРОСНЫЙ ЛИСТ</w:t>
      </w:r>
    </w:p>
    <w:p w:rsidR="00795CEF" w:rsidRDefault="00795CEF" w:rsidP="00B4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46BD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                    в связи с исполнением требований, предусмотренных в проекте НПА</w:t>
      </w:r>
    </w:p>
    <w:p w:rsidR="00B446BD" w:rsidRPr="00716DD3" w:rsidRDefault="00B446BD" w:rsidP="00B446BD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1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рассматриваемого проекта НПА:</w:t>
      </w:r>
    </w:p>
    <w:p w:rsidR="00795CEF" w:rsidRPr="002C4124" w:rsidRDefault="00795CEF" w:rsidP="002C41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795CEF" w:rsidRPr="002C4124" w:rsidRDefault="00795CEF" w:rsidP="00716D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716D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I) измерительные приборы: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II) датчики: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III) курсы повышения квалификации работников: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IV) государственная пошлина и иные обязательные платежи на получение услуг (в т.ч. государственных):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V) расходные материалы: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lastRenderedPageBreak/>
        <w:t>III) 6-10;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2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I) приобретение оборудования: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II) установка оборудования: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III) обслуживание оборудования: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IV) расходные материалы: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III 3) 6-10;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50-100;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101-150;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151-200;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201-250;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251-300;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48363F" w:rsidRPr="002C4124" w:rsidRDefault="0048363F" w:rsidP="002C4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363F" w:rsidRPr="002C4124" w:rsidSect="001B5CE4">
      <w:pgSz w:w="11906" w:h="16838"/>
      <w:pgMar w:top="709" w:right="709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3AA" w:rsidRDefault="00B263AA" w:rsidP="00795CEF">
      <w:pPr>
        <w:spacing w:after="0" w:line="240" w:lineRule="auto"/>
      </w:pPr>
      <w:r>
        <w:separator/>
      </w:r>
    </w:p>
  </w:endnote>
  <w:endnote w:type="continuationSeparator" w:id="0">
    <w:p w:rsidR="00B263AA" w:rsidRDefault="00B263AA" w:rsidP="0079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3AA" w:rsidRDefault="00B263AA" w:rsidP="00795CEF">
      <w:pPr>
        <w:spacing w:after="0" w:line="240" w:lineRule="auto"/>
      </w:pPr>
      <w:r>
        <w:separator/>
      </w:r>
    </w:p>
  </w:footnote>
  <w:footnote w:type="continuationSeparator" w:id="0">
    <w:p w:rsidR="00B263AA" w:rsidRDefault="00B263AA" w:rsidP="00795CEF">
      <w:pPr>
        <w:spacing w:after="0" w:line="240" w:lineRule="auto"/>
      </w:pPr>
      <w:r>
        <w:continuationSeparator/>
      </w:r>
    </w:p>
  </w:footnote>
  <w:footnote w:id="1">
    <w:p w:rsidR="00505677" w:rsidRPr="003E7DDD" w:rsidRDefault="00505677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a3"/>
        </w:rPr>
        <w:footnoteRef/>
      </w:r>
      <w:r w:rsidRPr="003E7DDD"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505677" w:rsidRDefault="00505677" w:rsidP="00795CEF">
      <w:pPr>
        <w:pStyle w:val="ConsPlusNormal"/>
        <w:ind w:firstLine="540"/>
        <w:jc w:val="both"/>
      </w:pPr>
    </w:p>
  </w:footnote>
  <w:footnote w:id="2">
    <w:p w:rsidR="00505677" w:rsidRPr="003E7DDD" w:rsidRDefault="00505677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7DDD">
        <w:rPr>
          <w:rStyle w:val="a3"/>
          <w:rFonts w:ascii="Times New Roman" w:hAnsi="Times New Roman"/>
        </w:rPr>
        <w:footnoteRef/>
      </w:r>
      <w:r w:rsidRPr="003E7DDD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505677" w:rsidRPr="001B5CE4" w:rsidRDefault="00505677" w:rsidP="00795CEF">
      <w:pPr>
        <w:pStyle w:val="ConsPlusNormal"/>
        <w:ind w:firstLine="540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5CEF"/>
    <w:rsid w:val="00010595"/>
    <w:rsid w:val="00032F4F"/>
    <w:rsid w:val="00064C37"/>
    <w:rsid w:val="000B4E46"/>
    <w:rsid w:val="000E7FA2"/>
    <w:rsid w:val="000F63BD"/>
    <w:rsid w:val="001B5CE4"/>
    <w:rsid w:val="00230A58"/>
    <w:rsid w:val="00262CA6"/>
    <w:rsid w:val="002B127F"/>
    <w:rsid w:val="002C4124"/>
    <w:rsid w:val="003558E7"/>
    <w:rsid w:val="00465CDD"/>
    <w:rsid w:val="0048363F"/>
    <w:rsid w:val="005007A8"/>
    <w:rsid w:val="00505677"/>
    <w:rsid w:val="00511200"/>
    <w:rsid w:val="00513173"/>
    <w:rsid w:val="0052519A"/>
    <w:rsid w:val="005667B6"/>
    <w:rsid w:val="005E074F"/>
    <w:rsid w:val="00626AC9"/>
    <w:rsid w:val="006E62B3"/>
    <w:rsid w:val="00716DD3"/>
    <w:rsid w:val="00794CC7"/>
    <w:rsid w:val="00795CEF"/>
    <w:rsid w:val="00822A60"/>
    <w:rsid w:val="008D0887"/>
    <w:rsid w:val="009D24ED"/>
    <w:rsid w:val="009F56E7"/>
    <w:rsid w:val="00A52CA8"/>
    <w:rsid w:val="00A87F22"/>
    <w:rsid w:val="00B065AD"/>
    <w:rsid w:val="00B263AA"/>
    <w:rsid w:val="00B446BD"/>
    <w:rsid w:val="00CF4699"/>
    <w:rsid w:val="00DC2B01"/>
    <w:rsid w:val="00E351A2"/>
    <w:rsid w:val="00EF1F99"/>
    <w:rsid w:val="00FE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C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footnote reference"/>
    <w:basedOn w:val="a0"/>
    <w:semiHidden/>
    <w:rsid w:val="00795CEF"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rsid w:val="002C4124"/>
    <w:rPr>
      <w:color w:val="0000FF" w:themeColor="hyperlink"/>
      <w:u w:val="single"/>
    </w:rPr>
  </w:style>
  <w:style w:type="paragraph" w:styleId="a5">
    <w:name w:val="No Spacing"/>
    <w:uiPriority w:val="1"/>
    <w:qFormat/>
    <w:rsid w:val="002B127F"/>
    <w:pPr>
      <w:spacing w:after="0" w:line="240" w:lineRule="auto"/>
    </w:pPr>
  </w:style>
  <w:style w:type="paragraph" w:customStyle="1" w:styleId="ConsPlusNonformat">
    <w:name w:val="ConsPlusNonformat"/>
    <w:rsid w:val="00505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sh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GammelSA</cp:lastModifiedBy>
  <cp:revision>2</cp:revision>
  <cp:lastPrinted>2018-05-17T08:29:00Z</cp:lastPrinted>
  <dcterms:created xsi:type="dcterms:W3CDTF">2024-03-19T07:45:00Z</dcterms:created>
  <dcterms:modified xsi:type="dcterms:W3CDTF">2024-03-19T07:45:00Z</dcterms:modified>
</cp:coreProperties>
</file>