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99" w:rsidRPr="00EF1F99" w:rsidRDefault="00795CEF" w:rsidP="00EF1F9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F1F99">
        <w:rPr>
          <w:rFonts w:ascii="Times New Roman" w:hAnsi="Times New Roman" w:cs="Times New Roman"/>
          <w:sz w:val="24"/>
          <w:szCs w:val="24"/>
        </w:rPr>
        <w:t>ПЕРЕЧЕНЬ ВОПРОСОВ</w:t>
      </w:r>
    </w:p>
    <w:p w:rsidR="00EF1F99" w:rsidRPr="00EF1F99" w:rsidRDefault="00EF1F99" w:rsidP="00EF1F99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795CEF" w:rsidRPr="00EF1F99" w:rsidRDefault="002B127F" w:rsidP="00EF1F99">
      <w:pPr>
        <w:pStyle w:val="a5"/>
        <w:jc w:val="center"/>
        <w:rPr>
          <w:rFonts w:ascii="Times New Roman" w:hAnsi="Times New Roman" w:cs="Times New Roman"/>
        </w:rPr>
      </w:pPr>
      <w:r w:rsidRPr="00EF1F99">
        <w:rPr>
          <w:rFonts w:ascii="Times New Roman" w:hAnsi="Times New Roman" w:cs="Times New Roman"/>
        </w:rPr>
        <w:t xml:space="preserve">в рамках проведения публичных консультаций в целях оценки регулирующего воздействия </w:t>
      </w:r>
      <w:r w:rsidR="00795CEF" w:rsidRPr="00EF1F99">
        <w:rPr>
          <w:rFonts w:ascii="Times New Roman" w:hAnsi="Times New Roman" w:cs="Times New Roman"/>
        </w:rPr>
        <w:t>проекта муниципального нормативного правового акта (далее - НПА)</w:t>
      </w:r>
      <w:r w:rsidRPr="00EF1F99">
        <w:rPr>
          <w:rFonts w:ascii="Times New Roman" w:hAnsi="Times New Roman" w:cs="Times New Roman"/>
        </w:rPr>
        <w:t>:</w:t>
      </w:r>
    </w:p>
    <w:p w:rsidR="002B127F" w:rsidRPr="00EF1F99" w:rsidRDefault="002B127F" w:rsidP="002B127F">
      <w:pPr>
        <w:pStyle w:val="a5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2C4124" w:rsidRPr="002B127F" w:rsidRDefault="00505677" w:rsidP="00CF4699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2C4124" w:rsidRPr="002B127F">
        <w:rPr>
          <w:rFonts w:ascii="Times New Roman" w:hAnsi="Times New Roman" w:cs="Times New Roman"/>
          <w:sz w:val="24"/>
          <w:szCs w:val="24"/>
          <w:u w:val="single"/>
        </w:rPr>
        <w:t>постановлени</w:t>
      </w:r>
      <w:r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2C4124" w:rsidRPr="002B127F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</w:t>
      </w:r>
      <w:r w:rsidR="002B127F" w:rsidRPr="002B127F">
        <w:rPr>
          <w:rFonts w:ascii="Times New Roman" w:hAnsi="Times New Roman" w:cs="Times New Roman"/>
          <w:sz w:val="24"/>
          <w:szCs w:val="24"/>
          <w:u w:val="single"/>
        </w:rPr>
        <w:t>Ча</w:t>
      </w:r>
      <w:r w:rsidR="002C4124" w:rsidRPr="002B127F">
        <w:rPr>
          <w:rFonts w:ascii="Times New Roman" w:hAnsi="Times New Roman" w:cs="Times New Roman"/>
          <w:sz w:val="24"/>
          <w:szCs w:val="24"/>
          <w:u w:val="single"/>
        </w:rPr>
        <w:t xml:space="preserve">инского района </w:t>
      </w:r>
      <w:r w:rsidR="00626AC9" w:rsidRPr="000508F5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3558E7" w:rsidRPr="00000EA5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Чаинского района от 27.05.2021 № 204 «Об утверждении Положения о конкурсе предпринимательских проектов «Бизнес-старт»</w:t>
      </w:r>
      <w:r w:rsidR="00626AC9" w:rsidRPr="000508F5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CF4699" w:rsidRPr="00626AC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95CEF" w:rsidRPr="00EF1F99" w:rsidRDefault="002C4124" w:rsidP="002B127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EF1F99">
        <w:rPr>
          <w:rFonts w:ascii="Times New Roman" w:hAnsi="Times New Roman" w:cs="Times New Roman"/>
          <w:sz w:val="20"/>
          <w:szCs w:val="20"/>
        </w:rPr>
        <w:t>(</w:t>
      </w:r>
      <w:r w:rsidR="00795CEF" w:rsidRPr="00EF1F99">
        <w:rPr>
          <w:rFonts w:ascii="Times New Roman" w:hAnsi="Times New Roman" w:cs="Times New Roman"/>
          <w:sz w:val="20"/>
          <w:szCs w:val="20"/>
        </w:rPr>
        <w:t>наименование проекта муниципального НПА</w:t>
      </w:r>
      <w:r w:rsidRPr="00EF1F99">
        <w:rPr>
          <w:rFonts w:ascii="Times New Roman" w:hAnsi="Times New Roman" w:cs="Times New Roman"/>
          <w:sz w:val="20"/>
          <w:szCs w:val="20"/>
        </w:rPr>
        <w:t>)</w:t>
      </w:r>
    </w:p>
    <w:p w:rsidR="00795CEF" w:rsidRPr="00EF1F99" w:rsidRDefault="00795CEF" w:rsidP="002B127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795CEF" w:rsidRPr="002B127F" w:rsidRDefault="00795CEF" w:rsidP="00EF1F9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27F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по электронной почте на адрес </w:t>
      </w:r>
      <w:r w:rsidR="002B127F">
        <w:rPr>
          <w:rFonts w:ascii="Times New Roman" w:hAnsi="Times New Roman" w:cs="Times New Roman"/>
          <w:sz w:val="24"/>
          <w:szCs w:val="24"/>
          <w:lang w:val="en-US"/>
        </w:rPr>
        <w:t>tia</w:t>
      </w:r>
      <w:r w:rsidR="002B127F" w:rsidRPr="002B127F">
        <w:rPr>
          <w:rFonts w:ascii="Times New Roman" w:hAnsi="Times New Roman" w:cs="Times New Roman"/>
          <w:sz w:val="24"/>
          <w:szCs w:val="24"/>
        </w:rPr>
        <w:t>-</w:t>
      </w:r>
      <w:r w:rsidR="002B127F">
        <w:rPr>
          <w:rFonts w:ascii="Times New Roman" w:hAnsi="Times New Roman" w:cs="Times New Roman"/>
          <w:sz w:val="24"/>
          <w:szCs w:val="24"/>
          <w:lang w:val="en-US"/>
        </w:rPr>
        <w:t>econom</w:t>
      </w:r>
      <w:hyperlink r:id="rId7" w:history="1">
        <w:r w:rsidR="002B127F" w:rsidRPr="002B127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2B127F" w:rsidRPr="002B127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tomsk</w:t>
        </w:r>
        <w:r w:rsidR="002B127F" w:rsidRPr="002B127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2B127F" w:rsidRPr="002B127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2B127F" w:rsidRPr="002B127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2B127F" w:rsidRPr="002B127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2C4124" w:rsidRPr="002B127F">
        <w:rPr>
          <w:rFonts w:ascii="Times New Roman" w:hAnsi="Times New Roman" w:cs="Times New Roman"/>
          <w:sz w:val="24"/>
          <w:szCs w:val="24"/>
        </w:rPr>
        <w:t xml:space="preserve"> </w:t>
      </w:r>
      <w:r w:rsidRPr="002B127F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3558E7">
        <w:rPr>
          <w:rFonts w:ascii="Times New Roman" w:hAnsi="Times New Roman" w:cs="Times New Roman"/>
          <w:sz w:val="24"/>
          <w:szCs w:val="24"/>
        </w:rPr>
        <w:t>26</w:t>
      </w:r>
      <w:r w:rsidR="002C4124" w:rsidRPr="002B127F">
        <w:rPr>
          <w:rFonts w:ascii="Times New Roman" w:hAnsi="Times New Roman" w:cs="Times New Roman"/>
          <w:sz w:val="24"/>
          <w:szCs w:val="24"/>
        </w:rPr>
        <w:t>.0</w:t>
      </w:r>
      <w:r w:rsidR="003558E7">
        <w:rPr>
          <w:rFonts w:ascii="Times New Roman" w:hAnsi="Times New Roman" w:cs="Times New Roman"/>
          <w:sz w:val="24"/>
          <w:szCs w:val="24"/>
        </w:rPr>
        <w:t>4</w:t>
      </w:r>
      <w:r w:rsidR="000F63BD">
        <w:rPr>
          <w:rFonts w:ascii="Times New Roman" w:hAnsi="Times New Roman" w:cs="Times New Roman"/>
          <w:sz w:val="24"/>
          <w:szCs w:val="24"/>
        </w:rPr>
        <w:t>.202</w:t>
      </w:r>
      <w:r w:rsidR="003558E7">
        <w:rPr>
          <w:rFonts w:ascii="Times New Roman" w:hAnsi="Times New Roman" w:cs="Times New Roman"/>
          <w:sz w:val="24"/>
          <w:szCs w:val="24"/>
        </w:rPr>
        <w:t>2</w:t>
      </w:r>
      <w:r w:rsidR="002C4124" w:rsidRPr="002B127F">
        <w:rPr>
          <w:rFonts w:ascii="Times New Roman" w:hAnsi="Times New Roman" w:cs="Times New Roman"/>
          <w:sz w:val="24"/>
          <w:szCs w:val="24"/>
        </w:rPr>
        <w:t>г.</w:t>
      </w:r>
    </w:p>
    <w:p w:rsidR="00795CEF" w:rsidRPr="002B127F" w:rsidRDefault="00795CEF" w:rsidP="00EF1F9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27F">
        <w:rPr>
          <w:rFonts w:ascii="Times New Roman" w:hAnsi="Times New Roman" w:cs="Times New Roman"/>
          <w:sz w:val="24"/>
          <w:szCs w:val="24"/>
        </w:rPr>
        <w:t>Разработчики не будут иметь возможность проанализировать позиции, направленные после указанного срока.</w:t>
      </w:r>
    </w:p>
    <w:p w:rsidR="00795CEF" w:rsidRDefault="00795CEF" w:rsidP="00EF1F9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27F">
        <w:rPr>
          <w:rFonts w:ascii="Times New Roman" w:hAnsi="Times New Roman" w:cs="Times New Roman"/>
          <w:sz w:val="24"/>
          <w:szCs w:val="24"/>
        </w:rPr>
        <w:t>Проведение публичных обсуждений по вопросу подготовки проекта НПА не предполагает направление ответов от разработчика НПА на поступившие предложения</w:t>
      </w:r>
    </w:p>
    <w:p w:rsidR="00EF1F99" w:rsidRPr="00716DD3" w:rsidRDefault="00EF1F99" w:rsidP="002B127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9639"/>
      </w:tblGrid>
      <w:tr w:rsidR="00795CEF" w:rsidRPr="002C4124" w:rsidTr="00B446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F" w:rsidRPr="00EF1F99" w:rsidRDefault="00795CEF" w:rsidP="00B446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  <w:p w:rsidR="00B446BD" w:rsidRDefault="00B446BD" w:rsidP="00EF1F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CEF" w:rsidRPr="00EF1F99" w:rsidRDefault="00795CEF" w:rsidP="00B446B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По Вашему желанию укажите:</w:t>
            </w:r>
          </w:p>
          <w:p w:rsidR="00795CEF" w:rsidRPr="00EF1F99" w:rsidRDefault="00795CEF" w:rsidP="00B446B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795CEF" w:rsidRPr="00EF1F99" w:rsidRDefault="00795CEF" w:rsidP="00B446B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Сферу деятельности организации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795CEF" w:rsidRPr="00EF1F99" w:rsidRDefault="00795CEF" w:rsidP="00B446B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795CEF" w:rsidRPr="00EF1F99" w:rsidRDefault="00795CEF" w:rsidP="00B446B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 xml:space="preserve"> _____________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795CEF" w:rsidRPr="002C4124" w:rsidRDefault="00795CEF" w:rsidP="00B446B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  <w:r w:rsidRPr="00EF1F9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B446B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EF1F99" w:rsidRPr="00716DD3" w:rsidRDefault="00795CEF" w:rsidP="00EF1F99">
      <w:pPr>
        <w:pStyle w:val="a5"/>
        <w:jc w:val="both"/>
        <w:rPr>
          <w:sz w:val="16"/>
          <w:szCs w:val="16"/>
        </w:rPr>
      </w:pPr>
      <w:r w:rsidRPr="002C4124">
        <w:t xml:space="preserve">    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1. На решение какой проблемы, на Ваш взгляд, направлено предлагаемое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правовое регулирование? Актуальна ли данная проблема сегодня?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2. Насколько корректно разработчик обосновал необходимость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административного вмешательства? Насколько цель правового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соотносится с проблемой, на решение которой оно направлено? Достигнет 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на Ваш взгляд, правовое регулирование тех целей, на которые оно направлено?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Если считаете, что не достигнет, то почему?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3. Является ли выбранный вариант решения проблемы оптимальным (в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с точки зрения выгод и издержек для общества в целом)? Существуют ли 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варианты достижения заявленных целей правового регулирования? Если 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 xml:space="preserve">выделите те из них, которые, по Вашему мнению, были бы менее </w:t>
      </w:r>
      <w:proofErr w:type="spellStart"/>
      <w:r w:rsidRPr="00A64EF2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A64EF2">
        <w:rPr>
          <w:rFonts w:ascii="Times New Roman" w:hAnsi="Times New Roman" w:cs="Times New Roman"/>
          <w:sz w:val="24"/>
          <w:szCs w:val="24"/>
        </w:rPr>
        <w:t xml:space="preserve"> и/или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более эффективны?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4. Какие, по Вашей оценке, субъекты предпринимательской, инвестиционной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деятельности будут затронуты правовым регулированием (по видам субъектов,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по отраслям, количество в городе, округе и проч.)?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5. Повлияет ли введение правового регулирования на конкурентную среду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отрасли, будет ли способствовать необоснованному изменению расстановки сил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в отрасли? Если да, то как? Приведите, по возможности, количественные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оценки.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6. Оцените, насколько полно и точно отражены обязанности,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субъектов правового регулирования, а также насколько понятно прописаны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административные процедуры, реализуемые профильными подразделениями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администрации города, насколько точно и недвусмысленно прописаны функции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полномочия? Считаете ли Вы, что предлагаемые нормы не соответствуют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противоречат иным действующим нормативным правовым актам? Если да, укажите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такие нормы и нормативные правовые акты.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7. Существуют ли в правовом регулировании положения, которые необоснованно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затрудняют ведение предпринимательской и инвестиционной деятельности?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4EF2">
        <w:rPr>
          <w:rFonts w:ascii="Times New Roman" w:hAnsi="Times New Roman" w:cs="Times New Roman"/>
          <w:sz w:val="24"/>
          <w:szCs w:val="24"/>
        </w:rPr>
        <w:t>Приведите обоснования по каждому из указанных положений, дополнительно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определив</w:t>
      </w:r>
      <w:proofErr w:type="gramEnd"/>
      <w:r w:rsidRPr="00A64EF2">
        <w:rPr>
          <w:rFonts w:ascii="Times New Roman" w:hAnsi="Times New Roman" w:cs="Times New Roman"/>
          <w:sz w:val="24"/>
          <w:szCs w:val="24"/>
        </w:rPr>
        <w:t>: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- имеется ли смысловое противоречие с целями правового регулирования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существующей проблемой либо положение не способствует достижению целей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регулирования;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- имеются ли технические ошибки;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lastRenderedPageBreak/>
        <w:t>- приводит ли реализация правового регулирования к избыточным действиям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или, наоборот, ограничивает действия субъектов предпринимательской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инвестиционной деятельности;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- приводит ли реализация правового регулирования к возникновению избыточных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обязанностей субъектов предпринимательской и инвестиционной деятельности,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необоснованному существенному росту отдельных видов затрат или появлению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новых необоснованных видов затрат;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- устанавливается ли в ходе реализации правового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необоснованное ограничение выбора субъектами предпринимательской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 xml:space="preserve">инвестиционной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существующих или </w:t>
      </w:r>
      <w:r w:rsidRPr="00A64EF2">
        <w:rPr>
          <w:rFonts w:ascii="Times New Roman" w:hAnsi="Times New Roman" w:cs="Times New Roman"/>
          <w:sz w:val="24"/>
          <w:szCs w:val="24"/>
        </w:rPr>
        <w:t>возможных поставщиков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потребителей;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- создает ли правовое регулирование существенные риски 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деятельности, способствует 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возникновению необоснованных прав муниципальных органов власти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должностных лиц, допускает ли возможность избирательного применения норм;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- приводит ли к невозможности совершения законных действий предпринимателей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и инвесторов (например, в связи с отсутствием требуемой правовым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регулированием инфраструктуры, организационных или технических условий,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технологий), вводит ли неоптимальный режим осуществления операционной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- соответствует ли обычаям деловой практики, сложившейся в отрасли,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существующим международным практикам, используемым в данный момент.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8. К каким последствиям может привести принятие правового регулирования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части невозможности исполнения юридическими лицами и индивидуальными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предпринимателями дополнительных обязанностей, возникновения избыточных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административных и иных ограничений и обязанностей для 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предпринимательской, инвестиционной деятельности? Приведите конкретные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примеры.</w:t>
      </w:r>
    </w:p>
    <w:p w:rsidR="006E62B3" w:rsidRPr="00EF1F99" w:rsidRDefault="00505677" w:rsidP="006E62B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9. Оцените издержки (упущенную выгоду) (прямого, 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характера) субъектов предпринимательской, инвестиционной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возникающие  при введении предлагаемого регулирования. Отдельно укажите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временные издержки, которые понесут субъекты предпринимательской,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инвестиционной деятельности как следствие необходимости соблюдения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административных процедур, предусмотренных проектом предлагаемого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регули</w:t>
      </w:r>
      <w:r>
        <w:rPr>
          <w:rFonts w:ascii="Times New Roman" w:hAnsi="Times New Roman" w:cs="Times New Roman"/>
          <w:sz w:val="24"/>
          <w:szCs w:val="24"/>
        </w:rPr>
        <w:t xml:space="preserve">рования. Какие </w:t>
      </w:r>
      <w:r w:rsidRPr="00A64EF2">
        <w:rPr>
          <w:rFonts w:ascii="Times New Roman" w:hAnsi="Times New Roman" w:cs="Times New Roman"/>
          <w:sz w:val="24"/>
          <w:szCs w:val="24"/>
        </w:rPr>
        <w:t>из указанных издержек Вы считаете избыточными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(бесполезными) и почему? Если возможно, оцените затраты по выполнению вновь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 xml:space="preserve">вводимых </w:t>
      </w:r>
      <w:r w:rsidR="006E62B3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Pr="00A64EF2">
        <w:rPr>
          <w:rFonts w:ascii="Times New Roman" w:hAnsi="Times New Roman" w:cs="Times New Roman"/>
          <w:sz w:val="24"/>
          <w:szCs w:val="24"/>
        </w:rPr>
        <w:t>количественно (в часах рабочего времени, в денежном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эквиваленте и проч.).</w:t>
      </w:r>
      <w:r w:rsidR="006E62B3" w:rsidRPr="006E62B3">
        <w:rPr>
          <w:rFonts w:ascii="Times New Roman" w:hAnsi="Times New Roman" w:cs="Times New Roman"/>
          <w:sz w:val="24"/>
          <w:szCs w:val="24"/>
        </w:rPr>
        <w:t xml:space="preserve"> </w:t>
      </w:r>
      <w:r w:rsidR="006E62B3" w:rsidRPr="00EF1F99">
        <w:rPr>
          <w:rFonts w:ascii="Times New Roman" w:hAnsi="Times New Roman" w:cs="Times New Roman"/>
          <w:sz w:val="24"/>
          <w:szCs w:val="24"/>
        </w:rPr>
        <w:t>Оцените размер таких издержек согласно прилагаемому опросному листу.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10. Какие, на Ваш взгляд, могут возникнуть проблемы и трудности с контролем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соблюдения требований и норм, вводимых данным нормативным правовым актом?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 xml:space="preserve">Является ли новое правовое регулирование </w:t>
      </w:r>
      <w:proofErr w:type="spellStart"/>
      <w:r w:rsidRPr="00A64EF2">
        <w:rPr>
          <w:rFonts w:ascii="Times New Roman" w:hAnsi="Times New Roman" w:cs="Times New Roman"/>
          <w:sz w:val="24"/>
          <w:szCs w:val="24"/>
        </w:rPr>
        <w:t>недискриминационным</w:t>
      </w:r>
      <w:proofErr w:type="spellEnd"/>
      <w:r w:rsidRPr="00A64EF2">
        <w:rPr>
          <w:rFonts w:ascii="Times New Roman" w:hAnsi="Times New Roman" w:cs="Times New Roman"/>
          <w:sz w:val="24"/>
          <w:szCs w:val="24"/>
        </w:rPr>
        <w:t xml:space="preserve"> по отношению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ко всем его адресатам, то есть все ли потенциальные адресаты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окажутся в одинаковых условиях после его введения? Предусмотрен ли в 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механизм защиты прав хозяйствующих субъектов? Существуют ли, на Ваш взгляд,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 xml:space="preserve">особенности при контроле соблюдения </w:t>
      </w:r>
      <w:r w:rsidR="006E62B3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Pr="00A64EF2">
        <w:rPr>
          <w:rFonts w:ascii="Times New Roman" w:hAnsi="Times New Roman" w:cs="Times New Roman"/>
          <w:sz w:val="24"/>
          <w:szCs w:val="24"/>
        </w:rPr>
        <w:t>правового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различными группами адресатов регулирования?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11. Требуется ли переходный период</w:t>
      </w:r>
      <w:r w:rsidR="006E62B3">
        <w:rPr>
          <w:rFonts w:ascii="Times New Roman" w:hAnsi="Times New Roman" w:cs="Times New Roman"/>
          <w:sz w:val="24"/>
          <w:szCs w:val="24"/>
        </w:rPr>
        <w:t xml:space="preserve"> для вступления </w:t>
      </w:r>
      <w:r w:rsidRPr="00A64EF2">
        <w:rPr>
          <w:rFonts w:ascii="Times New Roman" w:hAnsi="Times New Roman" w:cs="Times New Roman"/>
          <w:sz w:val="24"/>
          <w:szCs w:val="24"/>
        </w:rPr>
        <w:t>в силу правового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регулирования (если да, какова его продолжительность), какие ограничения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срокам введения правового регулирования необходимо учесть?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12. Какие, на Ваш взгляд, целесообразно применить исключения по введению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правового регулирования в отношении отдельных групп лиц, приведите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соответствующее обоснование.</w:t>
      </w:r>
    </w:p>
    <w:p w:rsidR="00505677" w:rsidRPr="00A64EF2" w:rsidRDefault="00505677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EF2">
        <w:rPr>
          <w:rFonts w:ascii="Times New Roman" w:hAnsi="Times New Roman" w:cs="Times New Roman"/>
          <w:sz w:val="24"/>
          <w:szCs w:val="24"/>
        </w:rPr>
        <w:t>13. Специальные вопросы, касающиеся конкретных положений и норм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 xml:space="preserve">рассматриваемого </w:t>
      </w:r>
      <w:r w:rsidR="006E62B3">
        <w:rPr>
          <w:rFonts w:ascii="Times New Roman" w:hAnsi="Times New Roman" w:cs="Times New Roman"/>
          <w:sz w:val="24"/>
          <w:szCs w:val="24"/>
        </w:rPr>
        <w:t xml:space="preserve">проекта, отношение к которым разработчику </w:t>
      </w:r>
      <w:r w:rsidRPr="00A64EF2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EF2">
        <w:rPr>
          <w:rFonts w:ascii="Times New Roman" w:hAnsi="Times New Roman" w:cs="Times New Roman"/>
          <w:sz w:val="24"/>
          <w:szCs w:val="24"/>
        </w:rPr>
        <w:t>прояснить.</w:t>
      </w:r>
    </w:p>
    <w:p w:rsidR="00505677" w:rsidRPr="00A64EF2" w:rsidRDefault="006E62B3" w:rsidP="00505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505677" w:rsidRPr="00A64EF2">
        <w:rPr>
          <w:rFonts w:ascii="Times New Roman" w:hAnsi="Times New Roman" w:cs="Times New Roman"/>
          <w:sz w:val="24"/>
          <w:szCs w:val="24"/>
        </w:rPr>
        <w:t>Иные предложения и замечания, которые, по Вашему мнению, целесообразно</w:t>
      </w:r>
      <w:r w:rsidR="00505677">
        <w:rPr>
          <w:rFonts w:ascii="Times New Roman" w:hAnsi="Times New Roman" w:cs="Times New Roman"/>
          <w:sz w:val="24"/>
          <w:szCs w:val="24"/>
        </w:rPr>
        <w:t xml:space="preserve"> </w:t>
      </w:r>
      <w:r w:rsidR="00505677" w:rsidRPr="00A64EF2">
        <w:rPr>
          <w:rFonts w:ascii="Times New Roman" w:hAnsi="Times New Roman" w:cs="Times New Roman"/>
          <w:sz w:val="24"/>
          <w:szCs w:val="24"/>
        </w:rPr>
        <w:t>учесть в рамках оценки регулирующего воздействия.</w:t>
      </w:r>
    </w:p>
    <w:p w:rsidR="00505677" w:rsidRDefault="00505677" w:rsidP="00EF1F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95CEF" w:rsidRDefault="00795CEF" w:rsidP="00795C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E62B3" w:rsidRDefault="006E62B3" w:rsidP="00795C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16DD3" w:rsidRDefault="00716DD3" w:rsidP="00B446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16DD3" w:rsidRDefault="00716DD3" w:rsidP="00B446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95CEF" w:rsidRPr="00B446BD" w:rsidRDefault="00795CEF" w:rsidP="00B446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446BD">
        <w:rPr>
          <w:rFonts w:ascii="Times New Roman" w:hAnsi="Times New Roman" w:cs="Times New Roman"/>
          <w:sz w:val="24"/>
          <w:szCs w:val="24"/>
        </w:rPr>
        <w:t>ОПРОСНЫЙ ЛИСТ</w:t>
      </w:r>
    </w:p>
    <w:p w:rsidR="00795CEF" w:rsidRDefault="00795CEF" w:rsidP="00B446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446BD">
        <w:rPr>
          <w:rFonts w:ascii="Times New Roman" w:hAnsi="Times New Roman" w:cs="Times New Roman"/>
          <w:sz w:val="24"/>
          <w:szCs w:val="24"/>
        </w:rPr>
        <w:t>участников публичных консультаций по оценке стандартных издержек, возникающих                     в связи с исполнением требований, предусмотренных в проекте НПА</w:t>
      </w:r>
    </w:p>
    <w:p w:rsidR="00B446BD" w:rsidRPr="00716DD3" w:rsidRDefault="00B446BD" w:rsidP="00B446BD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:rsidR="00795CEF" w:rsidRPr="002C4124" w:rsidRDefault="00795CEF" w:rsidP="002C412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а) менее 5;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б) 5-10;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в) 11-15;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г) 16-20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д) ____________(Ваш вариант)</w:t>
      </w:r>
    </w:p>
    <w:p w:rsidR="00795CEF" w:rsidRPr="002C4124" w:rsidRDefault="00795CEF" w:rsidP="002C412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Оцените, каковы будут Ваши информационные издержки</w:t>
      </w:r>
      <w:r w:rsidRPr="002C4124">
        <w:rPr>
          <w:rStyle w:val="a3"/>
          <w:rFonts w:ascii="Times New Roman" w:hAnsi="Times New Roman"/>
          <w:sz w:val="24"/>
          <w:szCs w:val="24"/>
        </w:rPr>
        <w:footnoteReference w:id="1"/>
      </w:r>
      <w:r w:rsidRPr="002C4124">
        <w:rPr>
          <w:rFonts w:ascii="Times New Roman" w:hAnsi="Times New Roman" w:cs="Times New Roman"/>
          <w:sz w:val="24"/>
          <w:szCs w:val="24"/>
        </w:rPr>
        <w:t xml:space="preserve"> в соответствии с положениями рассматриваемого проекта НПА:</w:t>
      </w:r>
    </w:p>
    <w:p w:rsidR="00795CEF" w:rsidRPr="002C4124" w:rsidRDefault="00795CEF" w:rsidP="002C412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по каждому информационному требованию в проекте НПА: </w:t>
      </w:r>
    </w:p>
    <w:p w:rsidR="00795CEF" w:rsidRPr="002C4124" w:rsidRDefault="00795CEF" w:rsidP="00716DD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1) менее 5;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2) 5-10;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3) 11-15;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4) 16-20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795CEF" w:rsidRPr="002C4124" w:rsidRDefault="00795CEF" w:rsidP="00716DD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II) формирование и хранение информации, необходимой для предоставления по запросу государственных и муниципальных  органов (часов):</w:t>
      </w:r>
      <w:proofErr w:type="gramEnd"/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1) менее 5;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2) 5-10;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3) 11-15;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4) 16-20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I) измерительные приборы: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 xml:space="preserve">II) датчики: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 xml:space="preserve">III) курсы повышения квалификации работников: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 xml:space="preserve">IV) государственная пошлина и иные обязательные платежи на получение услуг (в т.ч. государственных):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V) расходные материалы: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V</w:t>
      </w:r>
      <w:r w:rsidRPr="002C412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C412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дополнительного персонала: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V</w:t>
      </w:r>
      <w:r w:rsidRPr="002C412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C4124">
        <w:rPr>
          <w:rFonts w:ascii="Times New Roman" w:hAnsi="Times New Roman" w:cs="Times New Roman"/>
          <w:sz w:val="24"/>
          <w:szCs w:val="24"/>
        </w:rPr>
        <w:t xml:space="preserve">) заказ/предоставление услуг: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C412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2C4124">
        <w:rPr>
          <w:rFonts w:ascii="Times New Roman" w:hAnsi="Times New Roman" w:cs="Times New Roman"/>
          <w:sz w:val="24"/>
          <w:szCs w:val="24"/>
        </w:rPr>
        <w:t>иное</w:t>
      </w:r>
      <w:proofErr w:type="gramEnd"/>
      <w:r w:rsidRPr="002C4124">
        <w:rPr>
          <w:rFonts w:ascii="Times New Roman" w:hAnsi="Times New Roman" w:cs="Times New Roman"/>
          <w:sz w:val="24"/>
          <w:szCs w:val="24"/>
        </w:rPr>
        <w:t xml:space="preserve"> ____________________________________: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lastRenderedPageBreak/>
        <w:t xml:space="preserve">г) какое количество сотрудников могут быть </w:t>
      </w:r>
      <w:proofErr w:type="gramStart"/>
      <w:r w:rsidRPr="002C4124">
        <w:rPr>
          <w:rFonts w:ascii="Times New Roman" w:hAnsi="Times New Roman" w:cs="Times New Roman"/>
          <w:sz w:val="24"/>
          <w:szCs w:val="24"/>
        </w:rPr>
        <w:t>задействованы</w:t>
      </w:r>
      <w:proofErr w:type="gramEnd"/>
      <w:r w:rsidRPr="002C4124">
        <w:rPr>
          <w:rFonts w:ascii="Times New Roman" w:hAnsi="Times New Roman" w:cs="Times New Roman"/>
          <w:sz w:val="24"/>
          <w:szCs w:val="24"/>
        </w:rPr>
        <w:t xml:space="preserve"> на Вашем предприятии при выполнении информационных требований: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I) 1-2;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II) 3-5;</w:t>
      </w:r>
      <w:proofErr w:type="gramEnd"/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III) 6-10;</w:t>
      </w:r>
      <w:proofErr w:type="gramEnd"/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IV) 11-15</w:t>
      </w:r>
      <w:proofErr w:type="gramEnd"/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795CEF" w:rsidRPr="002C4124" w:rsidRDefault="00795CEF" w:rsidP="002C412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Оцените, каковы будут Ваши содержательные издержки</w:t>
      </w:r>
      <w:r w:rsidRPr="002C4124">
        <w:rPr>
          <w:rStyle w:val="a3"/>
          <w:rFonts w:ascii="Times New Roman" w:hAnsi="Times New Roman"/>
          <w:sz w:val="24"/>
          <w:szCs w:val="24"/>
        </w:rPr>
        <w:footnoteReference w:id="2"/>
      </w:r>
      <w:r w:rsidRPr="002C4124">
        <w:rPr>
          <w:rFonts w:ascii="Times New Roman" w:hAnsi="Times New Roman" w:cs="Times New Roman"/>
          <w:sz w:val="24"/>
          <w:szCs w:val="24"/>
        </w:rPr>
        <w:t xml:space="preserve">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I) </w:t>
      </w:r>
      <w:proofErr w:type="gramStart"/>
      <w:r w:rsidRPr="002C4124">
        <w:rPr>
          <w:rFonts w:ascii="Times New Roman" w:hAnsi="Times New Roman" w:cs="Times New Roman"/>
          <w:sz w:val="24"/>
          <w:szCs w:val="24"/>
        </w:rPr>
        <w:t>единовременное</w:t>
      </w:r>
      <w:proofErr w:type="gramEnd"/>
      <w:r w:rsidRPr="002C4124">
        <w:rPr>
          <w:rFonts w:ascii="Times New Roman" w:hAnsi="Times New Roman" w:cs="Times New Roman"/>
          <w:sz w:val="24"/>
          <w:szCs w:val="24"/>
        </w:rPr>
        <w:t xml:space="preserve"> (часов):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1) менее 5;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2) 5-10;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3) 11-15;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4) 16-20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II) долгосрочное (часов):</w:t>
      </w:r>
      <w:proofErr w:type="gramEnd"/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1) менее 5;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2) 5-10;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3) 11-15;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4) 16-20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795CEF" w:rsidRPr="002C4124" w:rsidRDefault="00795CEF" w:rsidP="002C41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I) приобретение оборудования: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 xml:space="preserve">II) установка оборудования: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 xml:space="preserve">III) обслуживание оборудования: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 xml:space="preserve">IV) расходные материалы: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V)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дополнительного персонала: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V</w:t>
      </w:r>
      <w:r w:rsidRPr="002C412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C4124">
        <w:rPr>
          <w:rFonts w:ascii="Times New Roman" w:hAnsi="Times New Roman" w:cs="Times New Roman"/>
          <w:sz w:val="24"/>
          <w:szCs w:val="24"/>
        </w:rPr>
        <w:t xml:space="preserve">) заказ/предоставление услуг: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C412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2C4124">
        <w:rPr>
          <w:rFonts w:ascii="Times New Roman" w:hAnsi="Times New Roman" w:cs="Times New Roman"/>
          <w:sz w:val="24"/>
          <w:szCs w:val="24"/>
        </w:rPr>
        <w:t>иное</w:t>
      </w:r>
      <w:proofErr w:type="gramEnd"/>
      <w:r w:rsidRPr="002C4124">
        <w:rPr>
          <w:rFonts w:ascii="Times New Roman" w:hAnsi="Times New Roman" w:cs="Times New Roman"/>
          <w:sz w:val="24"/>
          <w:szCs w:val="24"/>
        </w:rPr>
        <w:t xml:space="preserve"> ____________________________________: </w:t>
      </w:r>
      <w:proofErr w:type="spellStart"/>
      <w:r w:rsidRPr="002C4124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2C4124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795CEF" w:rsidRPr="002C4124" w:rsidRDefault="00795CEF" w:rsidP="002C41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г) какое количество сотрудников могут быть </w:t>
      </w:r>
      <w:proofErr w:type="gramStart"/>
      <w:r w:rsidRPr="002C4124">
        <w:rPr>
          <w:rFonts w:ascii="Times New Roman" w:hAnsi="Times New Roman" w:cs="Times New Roman"/>
          <w:sz w:val="24"/>
          <w:szCs w:val="24"/>
        </w:rPr>
        <w:t>задействованы</w:t>
      </w:r>
      <w:proofErr w:type="gramEnd"/>
      <w:r w:rsidRPr="002C4124">
        <w:rPr>
          <w:rFonts w:ascii="Times New Roman" w:hAnsi="Times New Roman" w:cs="Times New Roman"/>
          <w:sz w:val="24"/>
          <w:szCs w:val="24"/>
        </w:rPr>
        <w:t xml:space="preserve"> на Вашем предприятии при выполнении содержательных требований: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I) 1-2;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II) 3-5;</w:t>
      </w:r>
      <w:proofErr w:type="gramEnd"/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III 3) 6-10;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24">
        <w:rPr>
          <w:rFonts w:ascii="Times New Roman" w:hAnsi="Times New Roman" w:cs="Times New Roman"/>
          <w:sz w:val="24"/>
          <w:szCs w:val="24"/>
        </w:rPr>
        <w:t>IV) 11-15</w:t>
      </w:r>
      <w:proofErr w:type="gramEnd"/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795CEF" w:rsidRPr="002C4124" w:rsidRDefault="00795CEF" w:rsidP="002C412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а) 50-100;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lastRenderedPageBreak/>
        <w:t>б) 101-150;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в) 151-200;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г) 201-250;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д) 251-300;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е) ____________(Ваш вариант)</w:t>
      </w:r>
    </w:p>
    <w:p w:rsidR="0048363F" w:rsidRPr="002C4124" w:rsidRDefault="0048363F" w:rsidP="002C4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363F" w:rsidRPr="002C4124" w:rsidSect="00716DD3">
      <w:pgSz w:w="11906" w:h="16838"/>
      <w:pgMar w:top="709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FA2" w:rsidRDefault="000E7FA2" w:rsidP="00795CEF">
      <w:pPr>
        <w:spacing w:after="0" w:line="240" w:lineRule="auto"/>
      </w:pPr>
      <w:r>
        <w:separator/>
      </w:r>
    </w:p>
  </w:endnote>
  <w:endnote w:type="continuationSeparator" w:id="0">
    <w:p w:rsidR="000E7FA2" w:rsidRDefault="000E7FA2" w:rsidP="00795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FA2" w:rsidRDefault="000E7FA2" w:rsidP="00795CEF">
      <w:pPr>
        <w:spacing w:after="0" w:line="240" w:lineRule="auto"/>
      </w:pPr>
      <w:r>
        <w:separator/>
      </w:r>
    </w:p>
  </w:footnote>
  <w:footnote w:type="continuationSeparator" w:id="0">
    <w:p w:rsidR="000E7FA2" w:rsidRDefault="000E7FA2" w:rsidP="00795CEF">
      <w:pPr>
        <w:spacing w:after="0" w:line="240" w:lineRule="auto"/>
      </w:pPr>
      <w:r>
        <w:continuationSeparator/>
      </w:r>
    </w:p>
  </w:footnote>
  <w:footnote w:id="1">
    <w:p w:rsidR="00505677" w:rsidRPr="003E7DDD" w:rsidRDefault="00505677" w:rsidP="00795C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Style w:val="a3"/>
        </w:rPr>
        <w:footnoteRef/>
      </w:r>
      <w:r w:rsidRPr="003E7DDD">
        <w:rPr>
          <w:rFonts w:ascii="Times New Roman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505677" w:rsidRDefault="00505677" w:rsidP="00795CEF">
      <w:pPr>
        <w:pStyle w:val="ConsPlusNormal"/>
        <w:ind w:firstLine="540"/>
        <w:jc w:val="both"/>
      </w:pPr>
    </w:p>
  </w:footnote>
  <w:footnote w:id="2">
    <w:p w:rsidR="00505677" w:rsidRPr="003E7DDD" w:rsidRDefault="00505677" w:rsidP="00795C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E7DDD">
        <w:rPr>
          <w:rStyle w:val="a3"/>
          <w:rFonts w:ascii="Times New Roman" w:hAnsi="Times New Roman"/>
        </w:rPr>
        <w:footnoteRef/>
      </w:r>
      <w:r w:rsidRPr="003E7DDD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505677" w:rsidRDefault="00505677" w:rsidP="00795CEF">
      <w:pPr>
        <w:pStyle w:val="ConsPlusNormal"/>
        <w:ind w:firstLine="540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95CEF"/>
    <w:rsid w:val="00010595"/>
    <w:rsid w:val="00032F4F"/>
    <w:rsid w:val="00064C37"/>
    <w:rsid w:val="000B4E46"/>
    <w:rsid w:val="000E7FA2"/>
    <w:rsid w:val="000F63BD"/>
    <w:rsid w:val="00230A58"/>
    <w:rsid w:val="00262CA6"/>
    <w:rsid w:val="002B127F"/>
    <w:rsid w:val="002C4124"/>
    <w:rsid w:val="003558E7"/>
    <w:rsid w:val="00465CDD"/>
    <w:rsid w:val="0048363F"/>
    <w:rsid w:val="005007A8"/>
    <w:rsid w:val="00505677"/>
    <w:rsid w:val="00511200"/>
    <w:rsid w:val="00513173"/>
    <w:rsid w:val="0052519A"/>
    <w:rsid w:val="005667B6"/>
    <w:rsid w:val="005E074F"/>
    <w:rsid w:val="00626AC9"/>
    <w:rsid w:val="006E62B3"/>
    <w:rsid w:val="00716DD3"/>
    <w:rsid w:val="00794CC7"/>
    <w:rsid w:val="00795CEF"/>
    <w:rsid w:val="00822A60"/>
    <w:rsid w:val="009D24ED"/>
    <w:rsid w:val="009F56E7"/>
    <w:rsid w:val="00A52CA8"/>
    <w:rsid w:val="00A87F22"/>
    <w:rsid w:val="00B065AD"/>
    <w:rsid w:val="00B446BD"/>
    <w:rsid w:val="00CF4699"/>
    <w:rsid w:val="00DC2B01"/>
    <w:rsid w:val="00E351A2"/>
    <w:rsid w:val="00EF1F99"/>
    <w:rsid w:val="00FE2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C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styleId="a3">
    <w:name w:val="footnote reference"/>
    <w:basedOn w:val="a0"/>
    <w:semiHidden/>
    <w:rsid w:val="00795CEF"/>
    <w:rPr>
      <w:rFonts w:cs="Times New Roman"/>
      <w:vertAlign w:val="superscript"/>
    </w:rPr>
  </w:style>
  <w:style w:type="character" w:styleId="a4">
    <w:name w:val="Hyperlink"/>
    <w:basedOn w:val="a0"/>
    <w:uiPriority w:val="99"/>
    <w:unhideWhenUsed/>
    <w:rsid w:val="002C4124"/>
    <w:rPr>
      <w:color w:val="0000FF" w:themeColor="hyperlink"/>
      <w:u w:val="single"/>
    </w:rPr>
  </w:style>
  <w:style w:type="paragraph" w:styleId="a5">
    <w:name w:val="No Spacing"/>
    <w:uiPriority w:val="1"/>
    <w:qFormat/>
    <w:rsid w:val="002B127F"/>
    <w:pPr>
      <w:spacing w:after="0" w:line="240" w:lineRule="auto"/>
    </w:pPr>
  </w:style>
  <w:style w:type="paragraph" w:customStyle="1" w:styleId="ConsPlusNonformat">
    <w:name w:val="ConsPlusNonformat"/>
    <w:rsid w:val="00505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ush@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</Company>
  <LinksUpToDate>false</LinksUpToDate>
  <CharactersWithSpaces>11631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Грязнова А.Н.</dc:creator>
  <cp:lastModifiedBy>GammelSA</cp:lastModifiedBy>
  <cp:revision>2</cp:revision>
  <cp:lastPrinted>2018-05-17T08:29:00Z</cp:lastPrinted>
  <dcterms:created xsi:type="dcterms:W3CDTF">2023-02-12T11:53:00Z</dcterms:created>
  <dcterms:modified xsi:type="dcterms:W3CDTF">2023-02-12T11:53:00Z</dcterms:modified>
</cp:coreProperties>
</file>