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F1" w:rsidRDefault="00790C33" w:rsidP="00D646F1">
      <w:pPr>
        <w:pStyle w:val="ConsPlusNonformat"/>
        <w:widowControl/>
        <w:jc w:val="center"/>
        <w:rPr>
          <w:rFonts w:ascii="Times New Roman" w:hAnsi="Times New Roman" w:cs="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9pt;width:54.6pt;height:63.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6" DrawAspect="Content" ObjectID="_1805891300" r:id="rId5"/>
        </w:object>
      </w:r>
    </w:p>
    <w:p w:rsidR="00D646F1" w:rsidRDefault="00D646F1" w:rsidP="00D646F1">
      <w:pPr>
        <w:pStyle w:val="ConsPlusTitle"/>
        <w:widowControl/>
        <w:jc w:val="center"/>
        <w:rPr>
          <w:rFonts w:ascii="Times New Roman" w:hAnsi="Times New Roman" w:cs="Times New Roman"/>
          <w:sz w:val="24"/>
          <w:szCs w:val="24"/>
        </w:rPr>
      </w:pPr>
    </w:p>
    <w:p w:rsidR="00D646F1" w:rsidRDefault="00D646F1" w:rsidP="00D646F1">
      <w:pPr>
        <w:pStyle w:val="ConsPlusTitle"/>
        <w:widowControl/>
        <w:jc w:val="center"/>
        <w:rPr>
          <w:rFonts w:ascii="Times New Roman" w:hAnsi="Times New Roman" w:cs="Times New Roman"/>
          <w:sz w:val="24"/>
          <w:szCs w:val="24"/>
        </w:rPr>
      </w:pPr>
    </w:p>
    <w:p w:rsidR="00D646F1" w:rsidRDefault="00D646F1" w:rsidP="00D646F1">
      <w:pPr>
        <w:jc w:val="center"/>
        <w:rPr>
          <w:rFonts w:ascii="Times New Roman" w:hAnsi="Times New Roman" w:cs="Times New Roman"/>
          <w:b/>
          <w:sz w:val="28"/>
          <w:szCs w:val="28"/>
        </w:rPr>
      </w:pPr>
    </w:p>
    <w:p w:rsidR="00D646F1" w:rsidRPr="00D646F1" w:rsidRDefault="00D646F1" w:rsidP="00D646F1">
      <w:pPr>
        <w:jc w:val="center"/>
        <w:rPr>
          <w:rFonts w:ascii="Times New Roman" w:hAnsi="Times New Roman" w:cs="Times New Roman"/>
          <w:b/>
          <w:sz w:val="28"/>
          <w:szCs w:val="28"/>
        </w:rPr>
      </w:pPr>
      <w:r w:rsidRPr="00D646F1">
        <w:rPr>
          <w:rFonts w:ascii="Times New Roman" w:hAnsi="Times New Roman" w:cs="Times New Roman"/>
          <w:b/>
          <w:sz w:val="28"/>
          <w:szCs w:val="28"/>
        </w:rPr>
        <w:t>ДУМА ЧАИНСКОГО РАЙОНА ТОМСКОЙ ОБЛАСТИ</w:t>
      </w:r>
    </w:p>
    <w:p w:rsidR="00D646F1" w:rsidRPr="00D646F1" w:rsidRDefault="00D646F1" w:rsidP="00D646F1">
      <w:pPr>
        <w:jc w:val="center"/>
        <w:rPr>
          <w:rFonts w:ascii="Times New Roman" w:hAnsi="Times New Roman" w:cs="Times New Roman"/>
          <w:b/>
          <w:sz w:val="28"/>
          <w:szCs w:val="28"/>
        </w:rPr>
      </w:pPr>
      <w:r w:rsidRPr="00D646F1">
        <w:rPr>
          <w:rFonts w:ascii="Times New Roman" w:hAnsi="Times New Roman" w:cs="Times New Roman"/>
          <w:b/>
          <w:sz w:val="28"/>
          <w:szCs w:val="28"/>
        </w:rPr>
        <w:t>РЕШЕНИЕ</w:t>
      </w:r>
    </w:p>
    <w:tbl>
      <w:tblPr>
        <w:tblW w:w="0" w:type="auto"/>
        <w:tblLook w:val="01E0" w:firstRow="1" w:lastRow="1" w:firstColumn="1" w:lastColumn="1" w:noHBand="0" w:noVBand="0"/>
      </w:tblPr>
      <w:tblGrid>
        <w:gridCol w:w="3784"/>
        <w:gridCol w:w="2001"/>
        <w:gridCol w:w="3570"/>
      </w:tblGrid>
      <w:tr w:rsidR="00D646F1" w:rsidRPr="00D646F1" w:rsidTr="00D646F1">
        <w:tc>
          <w:tcPr>
            <w:tcW w:w="3871" w:type="dxa"/>
            <w:hideMark/>
          </w:tcPr>
          <w:p w:rsidR="00D646F1" w:rsidRPr="00D646F1" w:rsidRDefault="00D646F1" w:rsidP="00B0366D">
            <w:pPr>
              <w:rPr>
                <w:rFonts w:ascii="Times New Roman" w:hAnsi="Times New Roman" w:cs="Times New Roman"/>
                <w:sz w:val="24"/>
                <w:szCs w:val="24"/>
              </w:rPr>
            </w:pPr>
            <w:r w:rsidRPr="00D646F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1216FF5" wp14:editId="2AD10F4E">
                      <wp:simplePos x="0" y="0"/>
                      <wp:positionH relativeFrom="column">
                        <wp:posOffset>3771900</wp:posOffset>
                      </wp:positionH>
                      <wp:positionV relativeFrom="paragraph">
                        <wp:posOffset>88900</wp:posOffset>
                      </wp:positionV>
                      <wp:extent cx="514350" cy="6381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6F1" w:rsidRDefault="00D646F1" w:rsidP="00D646F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7pt;margin-top:7pt;width:4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YtgIAAL8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" filled="f" stroked="f">
                      <v:textbox>
                        <w:txbxContent>
                          <w:p w:rsidR="00D646F1" w:rsidRDefault="00D646F1" w:rsidP="00D646F1">
                            <w:r>
                              <w:t xml:space="preserve"> </w:t>
                            </w:r>
                          </w:p>
                        </w:txbxContent>
                      </v:textbox>
                    </v:shape>
                  </w:pict>
                </mc:Fallback>
              </mc:AlternateContent>
            </w:r>
            <w:r w:rsidR="00B0366D">
              <w:rPr>
                <w:rFonts w:ascii="Times New Roman" w:hAnsi="Times New Roman" w:cs="Times New Roman"/>
                <w:sz w:val="24"/>
                <w:szCs w:val="24"/>
              </w:rPr>
              <w:t>11</w:t>
            </w:r>
            <w:r w:rsidRPr="00D646F1">
              <w:rPr>
                <w:rFonts w:ascii="Times New Roman" w:hAnsi="Times New Roman" w:cs="Times New Roman"/>
                <w:sz w:val="24"/>
                <w:szCs w:val="24"/>
              </w:rPr>
              <w:t>.04.2025</w:t>
            </w:r>
          </w:p>
        </w:tc>
        <w:tc>
          <w:tcPr>
            <w:tcW w:w="2025" w:type="dxa"/>
          </w:tcPr>
          <w:p w:rsidR="00D646F1" w:rsidRPr="00D646F1" w:rsidRDefault="00D646F1">
            <w:pPr>
              <w:jc w:val="center"/>
              <w:rPr>
                <w:rFonts w:ascii="Times New Roman" w:hAnsi="Times New Roman" w:cs="Times New Roman"/>
                <w:sz w:val="24"/>
                <w:szCs w:val="24"/>
              </w:rPr>
            </w:pPr>
            <w:r w:rsidRPr="00D646F1">
              <w:rPr>
                <w:rFonts w:ascii="Times New Roman" w:hAnsi="Times New Roman" w:cs="Times New Roman"/>
                <w:sz w:val="24"/>
                <w:szCs w:val="24"/>
              </w:rPr>
              <w:t>с. Подгорное</w:t>
            </w:r>
          </w:p>
        </w:tc>
        <w:tc>
          <w:tcPr>
            <w:tcW w:w="3675" w:type="dxa"/>
            <w:hideMark/>
          </w:tcPr>
          <w:p w:rsidR="00D646F1" w:rsidRPr="00D646F1" w:rsidRDefault="00D646F1" w:rsidP="00B0366D">
            <w:pPr>
              <w:jc w:val="center"/>
              <w:rPr>
                <w:rFonts w:ascii="Times New Roman" w:hAnsi="Times New Roman" w:cs="Times New Roman"/>
                <w:sz w:val="24"/>
                <w:szCs w:val="24"/>
              </w:rPr>
            </w:pPr>
            <w:r w:rsidRPr="00D646F1">
              <w:rPr>
                <w:rFonts w:ascii="Times New Roman" w:hAnsi="Times New Roman" w:cs="Times New Roman"/>
                <w:sz w:val="28"/>
                <w:szCs w:val="28"/>
              </w:rPr>
              <w:t xml:space="preserve">                                  </w:t>
            </w:r>
            <w:r w:rsidRPr="00D646F1">
              <w:rPr>
                <w:rFonts w:ascii="Times New Roman" w:hAnsi="Times New Roman" w:cs="Times New Roman"/>
                <w:sz w:val="24"/>
                <w:szCs w:val="24"/>
              </w:rPr>
              <w:t xml:space="preserve">№ </w:t>
            </w:r>
            <w:r w:rsidR="00B0366D">
              <w:rPr>
                <w:rFonts w:ascii="Times New Roman" w:hAnsi="Times New Roman" w:cs="Times New Roman"/>
                <w:sz w:val="24"/>
                <w:szCs w:val="24"/>
              </w:rPr>
              <w:t>458</w:t>
            </w:r>
          </w:p>
        </w:tc>
      </w:tr>
    </w:tbl>
    <w:p w:rsidR="00264E7E" w:rsidRDefault="00264E7E" w:rsidP="00D646F1">
      <w:pPr>
        <w:pStyle w:val="ConsPlusNormal"/>
        <w:ind w:right="5104"/>
        <w:jc w:val="both"/>
      </w:pPr>
    </w:p>
    <w:p w:rsidR="00D646F1" w:rsidRDefault="00D646F1" w:rsidP="00D646F1">
      <w:pPr>
        <w:pStyle w:val="ConsPlusNormal"/>
        <w:ind w:right="5104"/>
        <w:jc w:val="both"/>
      </w:pPr>
      <w:r>
        <w:t>О назначении и проведении опроса граждан, проживающих на территории муниципального образования «Усть-Бакчарское сельское поселение Чаинского муниципального района Томской области» по вопросу ликвидации муниципального бюджетного общеобразовательного учреждения «</w:t>
      </w:r>
      <w:proofErr w:type="spellStart"/>
      <w:r>
        <w:t>Гореловская</w:t>
      </w:r>
      <w:proofErr w:type="spellEnd"/>
      <w:r>
        <w:t xml:space="preserve"> основная общеобразовательная школа»</w:t>
      </w:r>
    </w:p>
    <w:p w:rsidR="00D646F1" w:rsidRDefault="00D646F1" w:rsidP="00D646F1">
      <w:pPr>
        <w:pStyle w:val="ConsPlusNormal"/>
        <w:jc w:val="center"/>
      </w:pPr>
    </w:p>
    <w:p w:rsidR="00D646F1" w:rsidRDefault="00D646F1" w:rsidP="00D646F1">
      <w:pPr>
        <w:pStyle w:val="a3"/>
        <w:spacing w:after="0"/>
        <w:ind w:firstLine="708"/>
        <w:jc w:val="both"/>
      </w:pPr>
      <w: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частью 12 статьи 22 Федерального закона от 29 декабря 2012 года №273-ФЗ «Об образовании в Российской Федерации», Законом Томской области от 5 октября 2015 года № 133-ОЗ «О порядке назначения и проведения опроса граждан в муниципальных образованиях Томской области», рассмотрев  поступившее предложения об инициировании проведения опроса граждан от Главы Чаинского района, </w:t>
      </w:r>
    </w:p>
    <w:p w:rsidR="00D646F1" w:rsidRDefault="00D646F1" w:rsidP="00D646F1">
      <w:pPr>
        <w:pStyle w:val="a3"/>
        <w:spacing w:after="0"/>
        <w:ind w:firstLine="708"/>
        <w:jc w:val="both"/>
      </w:pPr>
    </w:p>
    <w:p w:rsidR="00D646F1" w:rsidRDefault="00D646F1" w:rsidP="00D646F1">
      <w:pPr>
        <w:pStyle w:val="ConsPlusTitle"/>
        <w:widowControl/>
        <w:ind w:firstLine="567"/>
        <w:jc w:val="both"/>
        <w:rPr>
          <w:rFonts w:ascii="Times New Roman" w:hAnsi="Times New Roman" w:cs="Times New Roman"/>
          <w:b w:val="0"/>
          <w:sz w:val="24"/>
          <w:szCs w:val="24"/>
        </w:rPr>
      </w:pPr>
      <w:r>
        <w:rPr>
          <w:rFonts w:ascii="Times New Roman" w:hAnsi="Times New Roman" w:cs="Times New Roman"/>
          <w:b w:val="0"/>
          <w:sz w:val="24"/>
          <w:szCs w:val="24"/>
        </w:rPr>
        <w:t>Дума Чаинского района РЕШИЛА:</w:t>
      </w:r>
    </w:p>
    <w:p w:rsidR="00D646F1" w:rsidRDefault="00D646F1" w:rsidP="00D646F1">
      <w:pPr>
        <w:pStyle w:val="ConsPlusTitle"/>
        <w:widowControl/>
        <w:jc w:val="both"/>
        <w:rPr>
          <w:rFonts w:ascii="Times New Roman" w:hAnsi="Times New Roman" w:cs="Times New Roman"/>
          <w:b w:val="0"/>
          <w:sz w:val="24"/>
          <w:szCs w:val="24"/>
        </w:rPr>
      </w:pPr>
    </w:p>
    <w:p w:rsidR="00D646F1" w:rsidRDefault="00D646F1" w:rsidP="00D646F1">
      <w:pPr>
        <w:pStyle w:val="ConsPlusNormal"/>
        <w:ind w:firstLine="540"/>
        <w:jc w:val="both"/>
      </w:pPr>
      <w:r>
        <w:t>1. Назначить опрос граждан, проживающих на территории муниципального образования «Усть-Бакчарское сельское поселение Чаинского муниципального района Томской области» (далее – Усть-Бакчарское сельское поселение) в целях выявления мнения жителей Усть-Бакчарского сельского поселения по вопросу ликвидации муниципального бюджетного общеобразовательного учреждения «</w:t>
      </w:r>
      <w:proofErr w:type="spellStart"/>
      <w:r>
        <w:t>Гореловская</w:t>
      </w:r>
      <w:proofErr w:type="spellEnd"/>
      <w:r>
        <w:t xml:space="preserve"> основная общеобразовательная школа».</w:t>
      </w:r>
    </w:p>
    <w:p w:rsidR="00D646F1" w:rsidRDefault="00D646F1" w:rsidP="00D646F1">
      <w:pPr>
        <w:pStyle w:val="ConsPlusNormal"/>
        <w:ind w:firstLine="540"/>
        <w:jc w:val="both"/>
      </w:pPr>
      <w:r>
        <w:t>2. Провести опрос: 23.04.2025 года - 24.04.2025 года включительно. Сроки проведения: 2 календарных дня, время и место проведения опроса:</w:t>
      </w:r>
    </w:p>
    <w:p w:rsidR="00D646F1" w:rsidRDefault="00D646F1" w:rsidP="00D646F1">
      <w:pPr>
        <w:pStyle w:val="ConsPlusNormal"/>
        <w:ind w:firstLine="540"/>
        <w:jc w:val="both"/>
      </w:pPr>
      <w:r>
        <w:t xml:space="preserve">23 апреля 2025 </w:t>
      </w:r>
      <w:r w:rsidR="00264E7E">
        <w:t>года с 10 часов</w:t>
      </w:r>
      <w:r>
        <w:t xml:space="preserve"> 00 минут </w:t>
      </w:r>
      <w:r w:rsidR="00264E7E">
        <w:t>до 13</w:t>
      </w:r>
      <w:r>
        <w:t xml:space="preserve">   часов 00 </w:t>
      </w:r>
      <w:r w:rsidR="00264E7E">
        <w:t>минут здание</w:t>
      </w:r>
      <w:r>
        <w:t xml:space="preserve"> </w:t>
      </w:r>
      <w:proofErr w:type="spellStart"/>
      <w:r>
        <w:t>Гореловского</w:t>
      </w:r>
      <w:proofErr w:type="spellEnd"/>
      <w:r>
        <w:t xml:space="preserve"> сельского дома культуры по адресу: Томская область, Чаинский район, с. Гореловка, ул. Центральная, д. 34.</w:t>
      </w:r>
    </w:p>
    <w:p w:rsidR="00D646F1" w:rsidRDefault="00D646F1" w:rsidP="00D646F1">
      <w:pPr>
        <w:pStyle w:val="ConsPlusNormal"/>
        <w:ind w:firstLine="540"/>
        <w:jc w:val="both"/>
      </w:pPr>
      <w:r>
        <w:t xml:space="preserve">23 апреля 2025 </w:t>
      </w:r>
      <w:r w:rsidR="00264E7E">
        <w:t>года с</w:t>
      </w:r>
      <w:r>
        <w:t xml:space="preserve"> 14 </w:t>
      </w:r>
      <w:r w:rsidR="00264E7E">
        <w:t>часов 00</w:t>
      </w:r>
      <w:r>
        <w:t xml:space="preserve"> минут до 17   часов 00 минут здание </w:t>
      </w:r>
      <w:proofErr w:type="spellStart"/>
      <w:r>
        <w:t>Нижнетигинского</w:t>
      </w:r>
      <w:proofErr w:type="spellEnd"/>
      <w:r>
        <w:t xml:space="preserve"> сельского дома культуры по адресу: Томская область, Чаинский район, с. Нижняя Тига</w:t>
      </w:r>
      <w:r w:rsidR="00264E7E">
        <w:t>, ул.</w:t>
      </w:r>
      <w:r>
        <w:t xml:space="preserve"> Трактовая, д. 5.</w:t>
      </w:r>
    </w:p>
    <w:p w:rsidR="00D646F1" w:rsidRDefault="00D646F1" w:rsidP="00D646F1">
      <w:pPr>
        <w:pStyle w:val="ConsPlusNormal"/>
        <w:ind w:firstLine="540"/>
        <w:jc w:val="both"/>
      </w:pPr>
      <w:r>
        <w:t xml:space="preserve">24 апреля 2025 года с    10 </w:t>
      </w:r>
      <w:r w:rsidR="00264E7E">
        <w:t>часов 00</w:t>
      </w:r>
      <w:r>
        <w:t xml:space="preserve"> минут до 13     часов 00 </w:t>
      </w:r>
      <w:r w:rsidR="00264E7E">
        <w:t>минут здание</w:t>
      </w:r>
      <w:r>
        <w:t xml:space="preserve"> Администрации Усть-Бакчарского сельского поселения по адресу: Томская область, Чаинский район, с. Усть-Бакчар, ул. Центральная, д. 17.</w:t>
      </w:r>
    </w:p>
    <w:p w:rsidR="00D646F1" w:rsidRPr="00D646F1" w:rsidRDefault="00D646F1" w:rsidP="00D646F1">
      <w:pPr>
        <w:pStyle w:val="ConsPlusNormal"/>
        <w:ind w:firstLine="540"/>
        <w:jc w:val="both"/>
      </w:pPr>
      <w:r>
        <w:t>24 апреля 2025 года с    14 часов 00 минут до 17 часов 00 минут здание МБОУ «</w:t>
      </w:r>
      <w:proofErr w:type="spellStart"/>
      <w:r>
        <w:t>Варгатёрская</w:t>
      </w:r>
      <w:proofErr w:type="spellEnd"/>
      <w:r>
        <w:t xml:space="preserve"> </w:t>
      </w:r>
      <w:r w:rsidR="001E186E">
        <w:t>ООШ</w:t>
      </w:r>
      <w:r>
        <w:t xml:space="preserve">» по адресу: Томская область, </w:t>
      </w:r>
      <w:r w:rsidRPr="00D646F1">
        <w:t>Чаинский района, с. Варгатёр, ул. Центральная, д.42.</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 xml:space="preserve">3. Установить минимальную численность жителей Усть-Бакчарского сельского поселения, участвующих в опросе, в количестве не менее 60 жителей данного сельского </w:t>
      </w:r>
      <w:r w:rsidRPr="00D646F1">
        <w:rPr>
          <w:rFonts w:ascii="Times New Roman" w:eastAsia="Times New Roman" w:hAnsi="Times New Roman" w:cs="Times New Roman"/>
          <w:sz w:val="24"/>
          <w:lang w:eastAsia="ru-RU"/>
        </w:rPr>
        <w:lastRenderedPageBreak/>
        <w:t>поселения, обладающих избирательным правом.</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4. Утвердить следующую формулировку вопроса, предлагаемую при проведении опроса для жителей сельского поселения: «Согласны ли Вы с ликвидацией муниципального бюджетного общеобразовательного учреждения «</w:t>
      </w:r>
      <w:proofErr w:type="spellStart"/>
      <w:r w:rsidRPr="00D646F1">
        <w:rPr>
          <w:rFonts w:ascii="Times New Roman" w:eastAsia="Times New Roman" w:hAnsi="Times New Roman" w:cs="Times New Roman"/>
          <w:sz w:val="24"/>
          <w:lang w:eastAsia="ru-RU"/>
        </w:rPr>
        <w:t>Гореловская</w:t>
      </w:r>
      <w:proofErr w:type="spellEnd"/>
      <w:r w:rsidRPr="00D646F1">
        <w:rPr>
          <w:rFonts w:ascii="Times New Roman" w:eastAsia="Times New Roman" w:hAnsi="Times New Roman" w:cs="Times New Roman"/>
          <w:sz w:val="24"/>
          <w:lang w:eastAsia="ru-RU"/>
        </w:rPr>
        <w:t xml:space="preserve"> основная общеобразовательная школа»?».</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5. Территорией опроса граждан определить всю территорию муниципального образования «Усть-Бакчарское сельское поселение».</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6. Утвердить:</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1)  методику проведения опроса граждан в форме заполнения опросных листов согласно приложению 1;</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2) форму опросного листа согласно приложению 2;</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 xml:space="preserve">3) </w:t>
      </w:r>
      <w:r>
        <w:rPr>
          <w:rFonts w:ascii="Times New Roman" w:eastAsia="Times New Roman" w:hAnsi="Times New Roman" w:cs="Times New Roman"/>
          <w:sz w:val="24"/>
          <w:lang w:eastAsia="ru-RU"/>
        </w:rPr>
        <w:t>к</w:t>
      </w:r>
      <w:r w:rsidRPr="00D646F1">
        <w:rPr>
          <w:rFonts w:ascii="Times New Roman" w:eastAsia="Times New Roman" w:hAnsi="Times New Roman" w:cs="Times New Roman"/>
          <w:sz w:val="24"/>
          <w:lang w:eastAsia="ru-RU"/>
        </w:rPr>
        <w:t>омиссию по подготовке и проведению опроса граждан в целях учета мнения жителей Усть-Бакчарского сельского поселения по вопросу ликвидации МБОУ «</w:t>
      </w:r>
      <w:proofErr w:type="spellStart"/>
      <w:r w:rsidRPr="00D646F1">
        <w:rPr>
          <w:rFonts w:ascii="Times New Roman" w:eastAsia="Times New Roman" w:hAnsi="Times New Roman" w:cs="Times New Roman"/>
          <w:sz w:val="24"/>
          <w:lang w:eastAsia="ru-RU"/>
        </w:rPr>
        <w:t>Гореловская</w:t>
      </w:r>
      <w:proofErr w:type="spellEnd"/>
      <w:r w:rsidRPr="00D646F1">
        <w:rPr>
          <w:rFonts w:ascii="Times New Roman" w:eastAsia="Times New Roman" w:hAnsi="Times New Roman" w:cs="Times New Roman"/>
          <w:sz w:val="24"/>
          <w:lang w:eastAsia="ru-RU"/>
        </w:rPr>
        <w:t xml:space="preserve"> ООШ» в следующем составе:</w:t>
      </w:r>
    </w:p>
    <w:p w:rsidR="00D646F1" w:rsidRPr="00D646F1" w:rsidRDefault="00D646F1" w:rsidP="00D646F1">
      <w:pPr>
        <w:spacing w:after="0" w:line="240" w:lineRule="auto"/>
        <w:ind w:firstLine="567"/>
        <w:jc w:val="both"/>
        <w:rPr>
          <w:rFonts w:ascii="Times New Roman" w:eastAsia="Times New Roman" w:hAnsi="Times New Roman" w:cs="Times New Roman"/>
          <w:sz w:val="24"/>
          <w:szCs w:val="24"/>
          <w:lang w:eastAsia="ru-RU"/>
        </w:rPr>
      </w:pPr>
      <w:r w:rsidRPr="00D646F1">
        <w:rPr>
          <w:rFonts w:ascii="Times New Roman" w:eastAsia="Times New Roman" w:hAnsi="Times New Roman" w:cs="Times New Roman"/>
          <w:sz w:val="24"/>
          <w:szCs w:val="24"/>
          <w:lang w:eastAsia="ru-RU"/>
        </w:rPr>
        <w:t>Чуйко Т.В. – заместитель Главы Чаинского района по социальным вопросам (по согласованию);</w:t>
      </w:r>
    </w:p>
    <w:p w:rsidR="00D646F1" w:rsidRPr="00D646F1" w:rsidRDefault="00D646F1" w:rsidP="00D646F1">
      <w:pPr>
        <w:spacing w:after="0" w:line="240" w:lineRule="auto"/>
        <w:ind w:firstLine="567"/>
        <w:jc w:val="both"/>
        <w:rPr>
          <w:rFonts w:ascii="Times New Roman" w:eastAsia="Times New Roman" w:hAnsi="Times New Roman" w:cs="Times New Roman"/>
          <w:sz w:val="24"/>
          <w:szCs w:val="24"/>
          <w:lang w:eastAsia="ru-RU"/>
        </w:rPr>
      </w:pPr>
      <w:r w:rsidRPr="00D646F1">
        <w:rPr>
          <w:rFonts w:ascii="Times New Roman" w:eastAsia="Times New Roman" w:hAnsi="Times New Roman" w:cs="Times New Roman"/>
          <w:sz w:val="24"/>
          <w:szCs w:val="24"/>
          <w:lang w:eastAsia="ru-RU"/>
        </w:rPr>
        <w:t>Степа</w:t>
      </w:r>
      <w:r w:rsidR="002B104A">
        <w:rPr>
          <w:rFonts w:ascii="Times New Roman" w:eastAsia="Times New Roman" w:hAnsi="Times New Roman" w:cs="Times New Roman"/>
          <w:sz w:val="24"/>
          <w:szCs w:val="24"/>
          <w:lang w:eastAsia="ru-RU"/>
        </w:rPr>
        <w:t>нова С.Г. – начальник Управления</w:t>
      </w:r>
      <w:r w:rsidRPr="00D646F1">
        <w:rPr>
          <w:rFonts w:ascii="Times New Roman" w:eastAsia="Times New Roman" w:hAnsi="Times New Roman" w:cs="Times New Roman"/>
          <w:sz w:val="24"/>
          <w:szCs w:val="24"/>
          <w:lang w:eastAsia="ru-RU"/>
        </w:rPr>
        <w:t xml:space="preserve"> образования Администрации Чаинского района Томской области (по согласованию);</w:t>
      </w:r>
    </w:p>
    <w:p w:rsidR="00D646F1" w:rsidRPr="00D646F1" w:rsidRDefault="00D646F1" w:rsidP="00D646F1">
      <w:pPr>
        <w:spacing w:after="0" w:line="240" w:lineRule="auto"/>
        <w:ind w:firstLine="567"/>
        <w:jc w:val="both"/>
        <w:rPr>
          <w:rFonts w:ascii="Times New Roman" w:eastAsia="Times New Roman" w:hAnsi="Times New Roman" w:cs="Times New Roman"/>
          <w:sz w:val="24"/>
          <w:szCs w:val="24"/>
          <w:lang w:eastAsia="ru-RU"/>
        </w:rPr>
      </w:pPr>
      <w:r w:rsidRPr="00D646F1">
        <w:rPr>
          <w:rFonts w:ascii="Times New Roman" w:eastAsia="Times New Roman" w:hAnsi="Times New Roman" w:cs="Times New Roman"/>
          <w:sz w:val="24"/>
          <w:szCs w:val="24"/>
          <w:lang w:eastAsia="ru-RU"/>
        </w:rPr>
        <w:t xml:space="preserve">Адамова Е.А. – </w:t>
      </w:r>
      <w:r w:rsidRPr="00D646F1">
        <w:rPr>
          <w:rFonts w:ascii="Times New Roman" w:eastAsia="Times New Roman" w:hAnsi="Times New Roman" w:cs="Times New Roman"/>
          <w:sz w:val="24"/>
          <w:lang w:eastAsia="ru-RU"/>
        </w:rPr>
        <w:t>главный специалист (юрисконсульт) организационно-правового отдела Администрации Чаинского района</w:t>
      </w:r>
      <w:r w:rsidRPr="00D646F1">
        <w:rPr>
          <w:rFonts w:ascii="Times New Roman" w:eastAsia="Times New Roman" w:hAnsi="Times New Roman" w:cs="Times New Roman"/>
          <w:sz w:val="24"/>
          <w:szCs w:val="24"/>
          <w:lang w:eastAsia="ru-RU"/>
        </w:rPr>
        <w:t xml:space="preserve"> (по согласованию).</w:t>
      </w:r>
    </w:p>
    <w:p w:rsidR="00D646F1" w:rsidRPr="00D646F1" w:rsidRDefault="00D646F1" w:rsidP="00D646F1">
      <w:pPr>
        <w:spacing w:after="0" w:line="240" w:lineRule="auto"/>
        <w:ind w:firstLine="567"/>
        <w:jc w:val="both"/>
        <w:rPr>
          <w:rFonts w:ascii="Times New Roman" w:eastAsia="Times New Roman" w:hAnsi="Times New Roman" w:cs="Times New Roman"/>
          <w:sz w:val="24"/>
          <w:szCs w:val="24"/>
          <w:lang w:eastAsia="ru-RU"/>
        </w:rPr>
      </w:pPr>
      <w:r w:rsidRPr="00D646F1">
        <w:rPr>
          <w:rFonts w:ascii="Times New Roman" w:eastAsia="Times New Roman" w:hAnsi="Times New Roman" w:cs="Times New Roman"/>
          <w:sz w:val="24"/>
          <w:szCs w:val="24"/>
          <w:lang w:eastAsia="ru-RU"/>
        </w:rPr>
        <w:t>Юдицкая О.В. – депутат Думы Чаинского района.</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pacing w:val="-1"/>
          <w:sz w:val="24"/>
          <w:lang w:eastAsia="ru-RU"/>
        </w:rPr>
        <w:t>7</w:t>
      </w:r>
      <w:r w:rsidRPr="00D646F1">
        <w:rPr>
          <w:rFonts w:ascii="Times New Roman" w:eastAsia="Times New Roman" w:hAnsi="Times New Roman" w:cs="Times New Roman"/>
          <w:color w:val="000000"/>
          <w:spacing w:val="-1"/>
          <w:sz w:val="24"/>
          <w:lang w:eastAsia="ru-RU"/>
        </w:rPr>
        <w:t>.</w:t>
      </w:r>
      <w:r w:rsidRPr="00D646F1">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Комиссии</w:t>
      </w:r>
      <w:r w:rsidRPr="00D646F1">
        <w:rPr>
          <w:rFonts w:ascii="Times New Roman" w:eastAsia="Times New Roman" w:hAnsi="Times New Roman" w:cs="Times New Roman"/>
          <w:sz w:val="24"/>
          <w:lang w:eastAsia="ru-RU"/>
        </w:rPr>
        <w:t xml:space="preserve"> по подготовке и проведению опроса граждан в целях учета мнения жителей Усть-Бакчарского сельского поселения по вопросу ликвидации МБОУ «</w:t>
      </w:r>
      <w:proofErr w:type="spellStart"/>
      <w:r w:rsidRPr="00D646F1">
        <w:rPr>
          <w:rFonts w:ascii="Times New Roman" w:eastAsia="Times New Roman" w:hAnsi="Times New Roman" w:cs="Times New Roman"/>
          <w:sz w:val="24"/>
          <w:lang w:eastAsia="ru-RU"/>
        </w:rPr>
        <w:t>Гореловская</w:t>
      </w:r>
      <w:proofErr w:type="spellEnd"/>
      <w:r w:rsidRPr="00D646F1">
        <w:rPr>
          <w:rFonts w:ascii="Times New Roman" w:eastAsia="Times New Roman" w:hAnsi="Times New Roman" w:cs="Times New Roman"/>
          <w:sz w:val="24"/>
          <w:lang w:eastAsia="ru-RU"/>
        </w:rPr>
        <w:t xml:space="preserve"> ООШ»:</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 xml:space="preserve">1) уведомить о проведении опроса граждан жителей Усть-Бакчарского сельского поселения не позднее чем за 10 дней до проведения опроса путем опубликования сообщения о проведении опроса в печатном СМИ – газета «Земля чаинская», а также путем  - размещения сообщения на официальном сайте муниципального образования «Чаинский район Томской области» в информационно-телекоммуникационной сети «Интернет» </w:t>
      </w:r>
      <w:hyperlink r:id="rId6" w:history="1">
        <w:r w:rsidRPr="00D646F1">
          <w:rPr>
            <w:rFonts w:ascii="Times New Roman" w:eastAsia="Times New Roman" w:hAnsi="Times New Roman" w:cs="Times New Roman"/>
            <w:color w:val="0000FF"/>
            <w:sz w:val="24"/>
            <w:lang w:eastAsia="ru-RU"/>
          </w:rPr>
          <w:t>https://chainskij-r69.gosweb.gosuslugi.ru</w:t>
        </w:r>
      </w:hyperlink>
      <w:r w:rsidRPr="00D646F1">
        <w:rPr>
          <w:rFonts w:ascii="Times New Roman" w:eastAsia="Times New Roman" w:hAnsi="Times New Roman" w:cs="Times New Roman"/>
          <w:color w:val="0000FF"/>
          <w:sz w:val="24"/>
          <w:lang w:eastAsia="ru-RU"/>
        </w:rPr>
        <w:t xml:space="preserve">. </w:t>
      </w:r>
      <w:r w:rsidRPr="00D646F1">
        <w:rPr>
          <w:rFonts w:ascii="Times New Roman" w:eastAsia="Times New Roman" w:hAnsi="Times New Roman" w:cs="Times New Roman"/>
          <w:sz w:val="24"/>
          <w:lang w:eastAsia="ru-RU"/>
        </w:rPr>
        <w:t>Дополнительно, допускается</w:t>
      </w:r>
      <w:r>
        <w:rPr>
          <w:rFonts w:ascii="Times New Roman" w:eastAsia="Times New Roman" w:hAnsi="Times New Roman" w:cs="Times New Roman"/>
          <w:sz w:val="24"/>
          <w:lang w:eastAsia="ru-RU"/>
        </w:rPr>
        <w:t xml:space="preserve"> размещение сообщения о провед</w:t>
      </w:r>
      <w:r w:rsidRPr="00D646F1">
        <w:rPr>
          <w:rFonts w:ascii="Times New Roman" w:eastAsia="Times New Roman" w:hAnsi="Times New Roman" w:cs="Times New Roman"/>
          <w:sz w:val="24"/>
          <w:lang w:eastAsia="ru-RU"/>
        </w:rPr>
        <w:t>ении опроса граждан</w:t>
      </w:r>
      <w:r w:rsidRPr="00D646F1">
        <w:rPr>
          <w:rFonts w:ascii="Times New Roman" w:eastAsia="Times New Roman" w:hAnsi="Times New Roman" w:cs="Times New Roman"/>
          <w:color w:val="0000FF"/>
          <w:sz w:val="24"/>
          <w:lang w:eastAsia="ru-RU"/>
        </w:rPr>
        <w:t xml:space="preserve">   </w:t>
      </w:r>
      <w:r w:rsidRPr="00D646F1">
        <w:rPr>
          <w:rFonts w:ascii="Times New Roman" w:eastAsia="Times New Roman" w:hAnsi="Times New Roman" w:cs="Times New Roman"/>
          <w:sz w:val="24"/>
          <w:lang w:eastAsia="ru-RU"/>
        </w:rPr>
        <w:t>на установленных в населенных пунктах Усть-Бакчарского сельского поселения информационных стендах;</w:t>
      </w:r>
    </w:p>
    <w:p w:rsidR="00D646F1" w:rsidRPr="00D646F1" w:rsidRDefault="00D646F1" w:rsidP="00D646F1">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D646F1">
        <w:rPr>
          <w:rFonts w:ascii="Times New Roman" w:eastAsia="Times New Roman" w:hAnsi="Times New Roman" w:cs="Times New Roman"/>
          <w:sz w:val="24"/>
          <w:lang w:eastAsia="ru-RU"/>
        </w:rPr>
        <w:t>2) осуществить все необходимые организационные мероприятия, направленные на реализацию настоящего решения;</w:t>
      </w:r>
    </w:p>
    <w:p w:rsidR="00D646F1" w:rsidRPr="00D646F1" w:rsidRDefault="00D646F1" w:rsidP="00D646F1">
      <w:pPr>
        <w:spacing w:after="0" w:line="240" w:lineRule="auto"/>
        <w:ind w:firstLine="567"/>
        <w:jc w:val="both"/>
        <w:rPr>
          <w:rFonts w:ascii="Times New Roman" w:eastAsia="Times New Roman" w:hAnsi="Times New Roman" w:cs="Times New Roman"/>
          <w:color w:val="000000"/>
          <w:spacing w:val="-1"/>
          <w:sz w:val="24"/>
          <w:szCs w:val="24"/>
          <w:lang w:eastAsia="ru-RU"/>
        </w:rPr>
      </w:pPr>
      <w:r w:rsidRPr="00D646F1">
        <w:rPr>
          <w:rFonts w:ascii="Times New Roman" w:eastAsia="Times New Roman" w:hAnsi="Times New Roman" w:cs="Times New Roman"/>
          <w:sz w:val="24"/>
          <w:szCs w:val="24"/>
          <w:lang w:eastAsia="ru-RU"/>
        </w:rPr>
        <w:t>3) направить результаты опроса в Думу Чаинского района Томской области и Главе Чаинского района.</w:t>
      </w:r>
    </w:p>
    <w:p w:rsidR="00D646F1" w:rsidRPr="00D646F1" w:rsidRDefault="00D646F1" w:rsidP="00D646F1">
      <w:pPr>
        <w:spacing w:after="0" w:line="240" w:lineRule="auto"/>
        <w:ind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8</w:t>
      </w:r>
      <w:r w:rsidR="006F6168">
        <w:rPr>
          <w:rFonts w:ascii="Times New Roman" w:eastAsia="Times New Roman" w:hAnsi="Times New Roman" w:cs="Times New Roman"/>
          <w:color w:val="000000"/>
          <w:spacing w:val="-1"/>
          <w:sz w:val="24"/>
          <w:szCs w:val="24"/>
          <w:lang w:eastAsia="ru-RU"/>
        </w:rPr>
        <w:t>. Настоящее р</w:t>
      </w:r>
      <w:r w:rsidRPr="00D646F1">
        <w:rPr>
          <w:rFonts w:ascii="Times New Roman" w:eastAsia="Times New Roman" w:hAnsi="Times New Roman" w:cs="Times New Roman"/>
          <w:color w:val="000000"/>
          <w:spacing w:val="-1"/>
          <w:sz w:val="24"/>
          <w:szCs w:val="24"/>
          <w:lang w:eastAsia="ru-RU"/>
        </w:rPr>
        <w:t>ешение вступает в силу с даты его официального опубликования.</w:t>
      </w:r>
    </w:p>
    <w:p w:rsidR="00D646F1" w:rsidRPr="00D646F1" w:rsidRDefault="00D646F1" w:rsidP="00D646F1">
      <w:pPr>
        <w:tabs>
          <w:tab w:val="left" w:pos="900"/>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          9</w:t>
      </w:r>
      <w:r w:rsidRPr="00D646F1">
        <w:rPr>
          <w:rFonts w:ascii="Times New Roman" w:eastAsia="Times New Roman" w:hAnsi="Times New Roman" w:cs="Times New Roman"/>
          <w:sz w:val="24"/>
          <w:szCs w:val="24"/>
          <w:lang w:eastAsia="ru-RU"/>
        </w:rPr>
        <w:t xml:space="preserve">.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7" w:history="1">
        <w:r w:rsidRPr="00D646F1">
          <w:rPr>
            <w:rFonts w:ascii="Times New Roman" w:eastAsia="Times New Roman" w:hAnsi="Times New Roman" w:cs="Times New Roman"/>
            <w:color w:val="0000FF"/>
            <w:sz w:val="24"/>
            <w:szCs w:val="24"/>
            <w:u w:val="single"/>
            <w:lang w:eastAsia="ru-RU"/>
          </w:rPr>
          <w:t>https://chainskij-r69.gosweb.gosuslugi.ru</w:t>
        </w:r>
      </w:hyperlink>
      <w:r w:rsidRPr="00D646F1">
        <w:rPr>
          <w:rFonts w:ascii="Times New Roman" w:eastAsia="Times New Roman" w:hAnsi="Times New Roman" w:cs="Times New Roman"/>
          <w:sz w:val="24"/>
          <w:szCs w:val="24"/>
          <w:lang w:eastAsia="ru-RU"/>
        </w:rPr>
        <w:t xml:space="preserve"> и официальном сайте Думы Чаинского района Томской области по адресу </w:t>
      </w:r>
      <w:hyperlink r:id="rId8" w:history="1">
        <w:r w:rsidRPr="00D646F1">
          <w:rPr>
            <w:rFonts w:ascii="Times New Roman" w:eastAsia="Times New Roman" w:hAnsi="Times New Roman" w:cs="Times New Roman"/>
            <w:bCs/>
            <w:color w:val="0000FF"/>
            <w:sz w:val="24"/>
            <w:szCs w:val="24"/>
            <w:u w:val="single"/>
            <w:lang w:eastAsia="ru-RU"/>
          </w:rPr>
          <w:t>http://www.chainduma.ru</w:t>
        </w:r>
      </w:hyperlink>
      <w:r w:rsidRPr="00D646F1">
        <w:rPr>
          <w:rFonts w:ascii="Times New Roman" w:eastAsia="Times New Roman" w:hAnsi="Times New Roman" w:cs="Times New Roman"/>
          <w:bCs/>
          <w:color w:val="0000FF"/>
          <w:sz w:val="24"/>
          <w:szCs w:val="24"/>
          <w:u w:val="single"/>
          <w:lang w:eastAsia="ru-RU"/>
        </w:rPr>
        <w:t>.</w:t>
      </w:r>
    </w:p>
    <w:p w:rsidR="00D646F1" w:rsidRPr="00D646F1" w:rsidRDefault="00264E7E" w:rsidP="00D646F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646F1" w:rsidRPr="00D646F1">
        <w:rPr>
          <w:rFonts w:ascii="Times New Roman" w:eastAsia="Times New Roman" w:hAnsi="Times New Roman" w:cs="Times New Roman"/>
          <w:sz w:val="24"/>
          <w:szCs w:val="24"/>
          <w:lang w:eastAsia="ru-RU"/>
        </w:rPr>
        <w:t xml:space="preserve"> Контроль за исполнением решения возложить на постоянную депутатскую контрольно-правовую комиссию.</w:t>
      </w:r>
    </w:p>
    <w:p w:rsidR="00D646F1" w:rsidRPr="00D646F1" w:rsidRDefault="00D646F1" w:rsidP="00D646F1">
      <w:pPr>
        <w:spacing w:after="0" w:line="240" w:lineRule="auto"/>
        <w:ind w:firstLine="567"/>
        <w:jc w:val="both"/>
        <w:rPr>
          <w:rFonts w:ascii="Times New Roman" w:eastAsia="Times New Roman" w:hAnsi="Times New Roman" w:cs="Times New Roman"/>
          <w:b/>
          <w:sz w:val="24"/>
          <w:szCs w:val="24"/>
          <w:lang w:eastAsia="ru-RU"/>
        </w:rPr>
      </w:pPr>
    </w:p>
    <w:p w:rsidR="00A32F45" w:rsidRDefault="00A32F45" w:rsidP="00D646F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32F45" w:rsidRDefault="00A32F45" w:rsidP="00D646F1">
      <w:pPr>
        <w:rPr>
          <w:rFonts w:ascii="Times New Roman" w:eastAsia="Calibri" w:hAnsi="Times New Roman" w:cs="Times New Roman"/>
          <w:sz w:val="24"/>
          <w:szCs w:val="24"/>
        </w:rPr>
      </w:pPr>
    </w:p>
    <w:p w:rsidR="00D646F1" w:rsidRDefault="00D646F1" w:rsidP="00D646F1">
      <w:r w:rsidRPr="00D646F1">
        <w:rPr>
          <w:rFonts w:ascii="Times New Roman" w:eastAsia="Calibri" w:hAnsi="Times New Roman" w:cs="Times New Roman"/>
          <w:sz w:val="24"/>
          <w:szCs w:val="24"/>
        </w:rPr>
        <w:t>Председатель Думы Чаинского района                                                                   С.Ю.</w:t>
      </w:r>
      <w:r>
        <w:rPr>
          <w:rFonts w:ascii="Times New Roman" w:eastAsia="Calibri" w:hAnsi="Times New Roman" w:cs="Times New Roman"/>
          <w:sz w:val="24"/>
          <w:szCs w:val="24"/>
        </w:rPr>
        <w:t xml:space="preserve"> </w:t>
      </w:r>
      <w:r w:rsidRPr="00D646F1">
        <w:rPr>
          <w:rFonts w:ascii="Times New Roman" w:eastAsia="Calibri" w:hAnsi="Times New Roman" w:cs="Times New Roman"/>
          <w:sz w:val="24"/>
          <w:szCs w:val="24"/>
        </w:rPr>
        <w:t>Гусева</w:t>
      </w:r>
    </w:p>
    <w:p w:rsidR="00CA5AE8" w:rsidRDefault="00CA5AE8" w:rsidP="00D646F1">
      <w:pPr>
        <w:spacing w:after="0" w:line="240" w:lineRule="auto"/>
        <w:jc w:val="both"/>
        <w:rPr>
          <w:rFonts w:ascii="Times New Roman" w:eastAsia="Times New Roman" w:hAnsi="Times New Roman" w:cs="Times New Roman"/>
          <w:sz w:val="24"/>
          <w:szCs w:val="24"/>
          <w:lang w:eastAsia="ru-RU"/>
        </w:rPr>
      </w:pPr>
    </w:p>
    <w:p w:rsidR="00625051" w:rsidRDefault="00CA5AE8"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625051" w:rsidRDefault="00625051"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p>
    <w:p w:rsidR="001E186E" w:rsidRDefault="00A32F45"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25051">
        <w:rPr>
          <w:rFonts w:ascii="Times New Roman" w:eastAsia="Times New Roman" w:hAnsi="Times New Roman" w:cs="Times New Roman"/>
          <w:color w:val="000000"/>
          <w:lang w:eastAsia="ru-RU"/>
        </w:rPr>
        <w:t xml:space="preserve">                                                                    </w:t>
      </w:r>
      <w:r w:rsidR="00CA5AE8">
        <w:rPr>
          <w:rFonts w:ascii="Times New Roman" w:eastAsia="Times New Roman" w:hAnsi="Times New Roman" w:cs="Times New Roman"/>
          <w:color w:val="000000"/>
          <w:lang w:eastAsia="ru-RU"/>
        </w:rPr>
        <w:t xml:space="preserve"> </w:t>
      </w:r>
    </w:p>
    <w:p w:rsidR="00A32F45" w:rsidRDefault="001E186E"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CA5AE8" w:rsidRDefault="00A32F45"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1E186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CA5AE8" w:rsidRPr="00CA5AE8">
        <w:rPr>
          <w:rFonts w:ascii="Times New Roman" w:eastAsia="Times New Roman" w:hAnsi="Times New Roman" w:cs="Times New Roman"/>
          <w:color w:val="000000"/>
          <w:lang w:eastAsia="ru-RU"/>
        </w:rPr>
        <w:t xml:space="preserve">Приложение № 1 к решению Думы </w:t>
      </w:r>
    </w:p>
    <w:p w:rsidR="00CA5AE8" w:rsidRPr="00CA5AE8" w:rsidRDefault="00CA5AE8" w:rsidP="00CA5AE8">
      <w:pPr>
        <w:shd w:val="clear" w:color="auto" w:fill="FFFFFF"/>
        <w:tabs>
          <w:tab w:val="left" w:pos="7538"/>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CA5AE8">
        <w:rPr>
          <w:rFonts w:ascii="Times New Roman" w:eastAsia="Times New Roman" w:hAnsi="Times New Roman" w:cs="Times New Roman"/>
          <w:color w:val="000000"/>
          <w:lang w:eastAsia="ru-RU"/>
        </w:rPr>
        <w:t xml:space="preserve">Чаинского района от </w:t>
      </w:r>
      <w:r w:rsidR="00B0366D">
        <w:rPr>
          <w:rFonts w:ascii="Times New Roman" w:eastAsia="Times New Roman" w:hAnsi="Times New Roman" w:cs="Times New Roman"/>
          <w:color w:val="000000"/>
          <w:lang w:eastAsia="ru-RU"/>
        </w:rPr>
        <w:t>11</w:t>
      </w:r>
      <w:r w:rsidRPr="00CA5AE8">
        <w:rPr>
          <w:rFonts w:ascii="Times New Roman" w:eastAsia="Times New Roman" w:hAnsi="Times New Roman" w:cs="Times New Roman"/>
          <w:color w:val="000000"/>
          <w:lang w:eastAsia="ru-RU"/>
        </w:rPr>
        <w:t xml:space="preserve">.04.2025 № </w:t>
      </w:r>
      <w:r w:rsidR="00B0366D">
        <w:rPr>
          <w:rFonts w:ascii="Times New Roman" w:eastAsia="Times New Roman" w:hAnsi="Times New Roman" w:cs="Times New Roman"/>
          <w:color w:val="000000"/>
          <w:lang w:eastAsia="ru-RU"/>
        </w:rPr>
        <w:t>458</w:t>
      </w:r>
    </w:p>
    <w:p w:rsidR="00CA5AE8" w:rsidRPr="00CA5AE8" w:rsidRDefault="00CA5AE8" w:rsidP="00CA5AE8">
      <w:pPr>
        <w:shd w:val="clear" w:color="auto" w:fill="FFFFFF"/>
        <w:tabs>
          <w:tab w:val="left" w:pos="7538"/>
        </w:tabs>
        <w:spacing w:after="0" w:line="240" w:lineRule="auto"/>
        <w:jc w:val="right"/>
        <w:rPr>
          <w:rFonts w:ascii="Times New Roman" w:eastAsia="Times New Roman" w:hAnsi="Times New Roman" w:cs="Times New Roman"/>
          <w:color w:val="000000"/>
          <w:sz w:val="24"/>
          <w:szCs w:val="24"/>
          <w:lang w:eastAsia="ru-RU"/>
        </w:rPr>
      </w:pP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sz w:val="24"/>
          <w:lang w:eastAsia="ru-RU"/>
        </w:rPr>
      </w:pPr>
    </w:p>
    <w:p w:rsidR="00CA5AE8" w:rsidRPr="00CA5AE8" w:rsidRDefault="00CA5AE8" w:rsidP="00CA5AE8">
      <w:pPr>
        <w:widowControl w:val="0"/>
        <w:autoSpaceDE w:val="0"/>
        <w:autoSpaceDN w:val="0"/>
        <w:spacing w:after="0" w:line="240" w:lineRule="auto"/>
        <w:ind w:firstLine="540"/>
        <w:jc w:val="center"/>
        <w:rPr>
          <w:rFonts w:ascii="Times New Roman" w:eastAsia="Times New Roman" w:hAnsi="Times New Roman" w:cs="Times New Roman"/>
          <w:b/>
          <w:sz w:val="24"/>
          <w:lang w:eastAsia="ru-RU"/>
        </w:rPr>
      </w:pPr>
      <w:r w:rsidRPr="00CA5AE8">
        <w:rPr>
          <w:rFonts w:ascii="Times New Roman" w:eastAsia="Times New Roman" w:hAnsi="Times New Roman" w:cs="Times New Roman"/>
          <w:b/>
          <w:sz w:val="24"/>
          <w:lang w:eastAsia="ru-RU"/>
        </w:rPr>
        <w:t>Методика</w:t>
      </w: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b/>
          <w:sz w:val="24"/>
          <w:lang w:eastAsia="ru-RU"/>
        </w:rPr>
      </w:pPr>
      <w:r w:rsidRPr="00CA5AE8">
        <w:rPr>
          <w:rFonts w:ascii="Times New Roman" w:eastAsia="Times New Roman" w:hAnsi="Times New Roman" w:cs="Times New Roman"/>
          <w:b/>
          <w:sz w:val="24"/>
          <w:lang w:eastAsia="ru-RU"/>
        </w:rPr>
        <w:t xml:space="preserve">проведения опроса граждан в целях учета мнения жителей Усть-Бакчарского сельского поселения по вопросу ликвидации муниципального бюджетного общеобразовательного учреждения </w:t>
      </w: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b/>
          <w:sz w:val="24"/>
          <w:lang w:eastAsia="ru-RU"/>
        </w:rPr>
      </w:pPr>
      <w:r w:rsidRPr="00CA5AE8">
        <w:rPr>
          <w:rFonts w:ascii="Times New Roman" w:eastAsia="Times New Roman" w:hAnsi="Times New Roman" w:cs="Times New Roman"/>
          <w:b/>
          <w:sz w:val="24"/>
          <w:lang w:eastAsia="ru-RU"/>
        </w:rPr>
        <w:t>«</w:t>
      </w:r>
      <w:proofErr w:type="spellStart"/>
      <w:r w:rsidRPr="00CA5AE8">
        <w:rPr>
          <w:rFonts w:ascii="Times New Roman" w:eastAsia="Times New Roman" w:hAnsi="Times New Roman" w:cs="Times New Roman"/>
          <w:b/>
          <w:sz w:val="24"/>
          <w:lang w:eastAsia="ru-RU"/>
        </w:rPr>
        <w:t>Гореловская</w:t>
      </w:r>
      <w:proofErr w:type="spellEnd"/>
      <w:r w:rsidRPr="00CA5AE8">
        <w:rPr>
          <w:rFonts w:ascii="Times New Roman" w:eastAsia="Times New Roman" w:hAnsi="Times New Roman" w:cs="Times New Roman"/>
          <w:b/>
          <w:sz w:val="24"/>
          <w:lang w:eastAsia="ru-RU"/>
        </w:rPr>
        <w:t xml:space="preserve"> основная общеобразовательная школа»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Цель проведения опроса: выявление мнения жителей Усть-Бакчарского сельского поселения по вопросу ликвидации муниципального бюджетного общеобразовательного учреждения «</w:t>
      </w:r>
      <w:proofErr w:type="spellStart"/>
      <w:r w:rsidRPr="00CA5AE8">
        <w:rPr>
          <w:rFonts w:ascii="Times New Roman" w:eastAsia="Times New Roman" w:hAnsi="Times New Roman" w:cs="Times New Roman"/>
          <w:sz w:val="24"/>
          <w:lang w:eastAsia="ru-RU"/>
        </w:rPr>
        <w:t>Гореловская</w:t>
      </w:r>
      <w:proofErr w:type="spellEnd"/>
      <w:r w:rsidRPr="00CA5AE8">
        <w:rPr>
          <w:rFonts w:ascii="Times New Roman" w:eastAsia="Times New Roman" w:hAnsi="Times New Roman" w:cs="Times New Roman"/>
          <w:sz w:val="24"/>
          <w:lang w:eastAsia="ru-RU"/>
        </w:rPr>
        <w:t xml:space="preserve"> основная общеобразовательная школа».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Метод проведения опроса: заполнение опросных листов установленного образца.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Инициатор опроса: Глава Чаинского района.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Организатор проведения опроса: комиссия по подготовке и проведению опроса граждан в целях учета мнения жителей Усть-Бакчарского сельского поселения по вопросу ликвидации муниципального бюджетного общеобразовательного учреждения «</w:t>
      </w:r>
      <w:proofErr w:type="spellStart"/>
      <w:r w:rsidRPr="00CA5AE8">
        <w:rPr>
          <w:rFonts w:ascii="Times New Roman" w:eastAsia="Times New Roman" w:hAnsi="Times New Roman" w:cs="Times New Roman"/>
          <w:sz w:val="24"/>
          <w:lang w:eastAsia="ru-RU"/>
        </w:rPr>
        <w:t>Гореловская</w:t>
      </w:r>
      <w:proofErr w:type="spellEnd"/>
      <w:r w:rsidRPr="00CA5AE8">
        <w:rPr>
          <w:rFonts w:ascii="Times New Roman" w:eastAsia="Times New Roman" w:hAnsi="Times New Roman" w:cs="Times New Roman"/>
          <w:sz w:val="24"/>
          <w:lang w:eastAsia="ru-RU"/>
        </w:rPr>
        <w:t xml:space="preserve"> основная общеобразовательная школа» (далее - комиссия).</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Участники опроса: жители, проживающие на территории муниципального образования «Усть-Бакчарское сельское поселение Чаинского муниципального района Томской области», обладающие избирательным правом.</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Этапы проведения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1. Организация проведения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2. Установление результатов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3. Информирование жителей об итогах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4. Передача результатов опроса граждан в представительный орган муниципального образования и инициатору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Этап I. Организация проведения опроса</w:t>
      </w:r>
      <w:r>
        <w:rPr>
          <w:rFonts w:ascii="Times New Roman" w:eastAsia="Times New Roman" w:hAnsi="Times New Roman" w:cs="Times New Roman"/>
          <w:sz w:val="24"/>
          <w:lang w:eastAsia="ru-RU"/>
        </w:rPr>
        <w:t>.</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Опрос проводится в виде заполнения опросных листов установленного образца. Опросные листы передаются членами комиссии для заполнения участникам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Опрос проводится в местах проведения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 xml:space="preserve">23 апреля 2025 года с 14 часов 00 минут до 17   часов 00 минут здание </w:t>
      </w:r>
      <w:proofErr w:type="spellStart"/>
      <w:r w:rsidRPr="00CA5AE8">
        <w:rPr>
          <w:rFonts w:ascii="Times New Roman" w:eastAsia="Times New Roman" w:hAnsi="Times New Roman" w:cs="Times New Roman"/>
          <w:sz w:val="24"/>
          <w:lang w:eastAsia="ru-RU"/>
        </w:rPr>
        <w:t>Нижнетигинского</w:t>
      </w:r>
      <w:proofErr w:type="spellEnd"/>
      <w:r w:rsidRPr="00CA5AE8">
        <w:rPr>
          <w:rFonts w:ascii="Times New Roman" w:eastAsia="Times New Roman" w:hAnsi="Times New Roman" w:cs="Times New Roman"/>
          <w:sz w:val="24"/>
          <w:lang w:eastAsia="ru-RU"/>
        </w:rPr>
        <w:t xml:space="preserve"> сельского дома культуры по адресу: Томская область, Ч</w:t>
      </w:r>
      <w:r>
        <w:rPr>
          <w:rFonts w:ascii="Times New Roman" w:eastAsia="Times New Roman" w:hAnsi="Times New Roman" w:cs="Times New Roman"/>
          <w:sz w:val="24"/>
          <w:lang w:eastAsia="ru-RU"/>
        </w:rPr>
        <w:t xml:space="preserve">аинский район, с. Нижняя Тига, </w:t>
      </w:r>
      <w:r w:rsidRPr="00CA5AE8">
        <w:rPr>
          <w:rFonts w:ascii="Times New Roman" w:eastAsia="Times New Roman" w:hAnsi="Times New Roman" w:cs="Times New Roman"/>
          <w:sz w:val="24"/>
          <w:lang w:eastAsia="ru-RU"/>
        </w:rPr>
        <w:t>ул. Трактовая, д. 5.</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24 апреля 2025 года с    10 часов 00 минут до 13     часов 00 минут здание Администрации Усть-Бакчарского сельского поселения по адресу: Томская область, Чаинский район, с. Усть-Бакчар, ул. Центральная, д. 17.</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24 апреля 2025 года с    14 часов 00 минут до 17 часов 00 м</w:t>
      </w:r>
      <w:r w:rsidR="008B7974">
        <w:rPr>
          <w:rFonts w:ascii="Times New Roman" w:eastAsia="Times New Roman" w:hAnsi="Times New Roman" w:cs="Times New Roman"/>
          <w:sz w:val="24"/>
          <w:lang w:eastAsia="ru-RU"/>
        </w:rPr>
        <w:t>инут здание МБОУ «</w:t>
      </w:r>
      <w:proofErr w:type="spellStart"/>
      <w:r w:rsidR="008B7974">
        <w:rPr>
          <w:rFonts w:ascii="Times New Roman" w:eastAsia="Times New Roman" w:hAnsi="Times New Roman" w:cs="Times New Roman"/>
          <w:sz w:val="24"/>
          <w:lang w:eastAsia="ru-RU"/>
        </w:rPr>
        <w:t>Варгатёрская</w:t>
      </w:r>
      <w:proofErr w:type="spellEnd"/>
      <w:r w:rsidR="008B7974">
        <w:rPr>
          <w:rFonts w:ascii="Times New Roman" w:eastAsia="Times New Roman" w:hAnsi="Times New Roman" w:cs="Times New Roman"/>
          <w:sz w:val="24"/>
          <w:lang w:eastAsia="ru-RU"/>
        </w:rPr>
        <w:t xml:space="preserve"> ООШ</w:t>
      </w:r>
      <w:r w:rsidRPr="00CA5AE8">
        <w:rPr>
          <w:rFonts w:ascii="Times New Roman" w:eastAsia="Times New Roman" w:hAnsi="Times New Roman" w:cs="Times New Roman"/>
          <w:sz w:val="24"/>
          <w:lang w:eastAsia="ru-RU"/>
        </w:rPr>
        <w:t xml:space="preserve">» по </w:t>
      </w:r>
      <w:r w:rsidR="00625051" w:rsidRPr="00CA5AE8">
        <w:rPr>
          <w:rFonts w:ascii="Times New Roman" w:eastAsia="Times New Roman" w:hAnsi="Times New Roman" w:cs="Times New Roman"/>
          <w:sz w:val="24"/>
          <w:lang w:eastAsia="ru-RU"/>
        </w:rPr>
        <w:t>адресу: Томская</w:t>
      </w:r>
      <w:r w:rsidRPr="00CA5AE8">
        <w:rPr>
          <w:rFonts w:ascii="Times New Roman" w:eastAsia="Times New Roman" w:hAnsi="Times New Roman" w:cs="Times New Roman"/>
          <w:sz w:val="24"/>
          <w:lang w:eastAsia="ru-RU"/>
        </w:rPr>
        <w:t xml:space="preserve"> область, Чаинский района, с. Варгатёр, ул. Центральная, д.42.</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Минимальная численность жителей Усть-Бакчарского сельского поселения, участвующих в опросе, устанавливается в количестве не менее 60 жителей данного сельского поселения, обладающих избирательным правом.</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Жители Усть-Бакчарского сельского поселения должны быть проинформированы о проведении опроса не менее чем за 10 дней до его проведения.</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Информирование жителей Усть-Бакчарского сельского поселения осуществляет Комиссией путем размещения объявления о проведении опроса:</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 опубликования сообщения о проведении опроса в печатных СМИ – газета «Земля чаинская»;</w:t>
      </w:r>
    </w:p>
    <w:p w:rsidR="00CA5AE8" w:rsidRDefault="00CA5AE8" w:rsidP="00CA5AE8">
      <w:pPr>
        <w:spacing w:after="0" w:line="240" w:lineRule="auto"/>
        <w:ind w:firstLine="567"/>
        <w:jc w:val="both"/>
        <w:rPr>
          <w:rFonts w:ascii="Times New Roman" w:eastAsia="Times New Roman" w:hAnsi="Times New Roman" w:cs="Times New Roman"/>
          <w:sz w:val="24"/>
          <w:szCs w:val="24"/>
          <w:lang w:eastAsia="ru-RU"/>
        </w:rPr>
      </w:pPr>
      <w:r w:rsidRPr="00CA5AE8">
        <w:rPr>
          <w:rFonts w:ascii="Times New Roman" w:eastAsia="Times New Roman" w:hAnsi="Times New Roman" w:cs="Times New Roman"/>
          <w:sz w:val="24"/>
          <w:szCs w:val="24"/>
          <w:lang w:eastAsia="ru-RU"/>
        </w:rPr>
        <w:t xml:space="preserve">- размещения сообщения на официальном сайте муниципального образования «Чаинский район Томской области» в информационно-телекоммуникационной сети «Интернет» </w:t>
      </w:r>
      <w:hyperlink r:id="rId9" w:history="1">
        <w:r w:rsidRPr="00CA5AE8">
          <w:rPr>
            <w:rFonts w:ascii="Times New Roman" w:eastAsia="Times New Roman" w:hAnsi="Times New Roman" w:cs="Times New Roman"/>
            <w:color w:val="0000FF"/>
            <w:sz w:val="24"/>
            <w:szCs w:val="24"/>
            <w:u w:val="single"/>
            <w:lang w:eastAsia="ru-RU"/>
          </w:rPr>
          <w:t>https://chainskij-r69.gosweb.gosuslugi.ru</w:t>
        </w:r>
      </w:hyperlink>
      <w:r w:rsidRPr="00CA5AE8">
        <w:rPr>
          <w:rFonts w:ascii="Times New Roman" w:eastAsia="Times New Roman" w:hAnsi="Times New Roman" w:cs="Times New Roman"/>
          <w:sz w:val="24"/>
          <w:szCs w:val="24"/>
          <w:lang w:eastAsia="ru-RU"/>
        </w:rPr>
        <w:t>;</w:t>
      </w:r>
    </w:p>
    <w:p w:rsidR="00CA5AE8" w:rsidRDefault="00CA5AE8" w:rsidP="00CA5AE8">
      <w:pPr>
        <w:pStyle w:val="ConsPlusNormal"/>
        <w:ind w:firstLine="540"/>
        <w:jc w:val="both"/>
      </w:pPr>
      <w:r>
        <w:t>- дополнительно на установленных в населенных пунктах Усть-Бакчарского сельского поселения информационных стендах.</w:t>
      </w:r>
    </w:p>
    <w:p w:rsidR="00CA5AE8" w:rsidRDefault="00CA5AE8" w:rsidP="00CA5AE8">
      <w:pPr>
        <w:pStyle w:val="ConsPlusNormal"/>
        <w:ind w:firstLine="540"/>
        <w:jc w:val="both"/>
      </w:pPr>
      <w:r>
        <w:t>Изготовление опросных листов производится в форме, установленной настоящим решением Думы Чаинского района, путем тиражирования на бумаге формата А4.</w:t>
      </w:r>
    </w:p>
    <w:p w:rsidR="00CA5AE8" w:rsidRDefault="00CA5AE8" w:rsidP="00CA5AE8">
      <w:pPr>
        <w:pStyle w:val="ConsPlusNormal"/>
        <w:ind w:firstLine="540"/>
        <w:jc w:val="both"/>
      </w:pPr>
      <w:r>
        <w:lastRenderedPageBreak/>
        <w:t>В каждом месте проведения опроса ведется отдельный список участников опроса.  По окончании рабочего дня, в котором проводился опрос, члены комиссии, проводившие опрос, проставляют количество жителей, принявших участие в опросе, и заверяют список своими подписями. Список участников опроса по каждому месту проведения опроса вместе с опросными листами передается председателю комиссии. Всего по результатам опроса должно быть 4 списка участников опроса, списки участников опроса должны быть переданы председателю комиссии до 18 часов каждого дня проведения опроса.</w:t>
      </w:r>
    </w:p>
    <w:p w:rsidR="00CA5AE8" w:rsidRDefault="00CA5AE8" w:rsidP="00CA5AE8">
      <w:pPr>
        <w:pStyle w:val="ConsPlusNormal"/>
        <w:ind w:firstLine="540"/>
        <w:jc w:val="both"/>
      </w:pPr>
      <w:r>
        <w:t>До начала опроса члены комиссии информируют участников опроса о его цели, объясняют технику заполнения опросного листа.</w:t>
      </w:r>
    </w:p>
    <w:p w:rsidR="00CA5AE8" w:rsidRDefault="00CA5AE8" w:rsidP="00CA5AE8">
      <w:pPr>
        <w:pStyle w:val="ConsPlusNormal"/>
        <w:ind w:firstLine="540"/>
        <w:jc w:val="both"/>
      </w:pPr>
      <w:r>
        <w:t>Опросные листы выдаются гражданам, участвующим в опросе под подпись, по предъявлении документа, удостоверяющего личность и адрес места жительства.</w:t>
      </w:r>
    </w:p>
    <w:p w:rsidR="00CA5AE8" w:rsidRDefault="00CA5AE8" w:rsidP="00CA5AE8">
      <w:pPr>
        <w:pStyle w:val="ConsPlusNormal"/>
        <w:ind w:firstLine="540"/>
        <w:jc w:val="both"/>
      </w:pPr>
      <w:r>
        <w:t>В месте проведения опроса Комиссия ведет Список участников опроса.</w:t>
      </w:r>
    </w:p>
    <w:p w:rsidR="00CA5AE8" w:rsidRDefault="00CA5AE8" w:rsidP="00CA5AE8">
      <w:pPr>
        <w:pStyle w:val="ConsPlusNormal"/>
        <w:ind w:firstLine="540"/>
        <w:jc w:val="both"/>
      </w:pPr>
      <w:r>
        <w:t>При получении опросного листа участник опроса расписывается в Списке участников опроса, в который вносятся его персональные данные: фамилия, имя, отчество (при наличии), год рождения, место жительства.</w:t>
      </w:r>
    </w:p>
    <w:p w:rsidR="00CA5AE8" w:rsidRDefault="00CA5AE8" w:rsidP="00CA5AE8">
      <w:pPr>
        <w:pStyle w:val="ConsPlusNormal"/>
        <w:ind w:firstLine="540"/>
        <w:jc w:val="both"/>
      </w:pPr>
      <w:r>
        <w:t>По предъявлении документа, удостоверяющего личность и адрес места жительства, участник опроса получает опросный лист, указывает в опросном листе дату опроса, указывает свои фамилию, имя, отчество (при наличии), адрес места жительства, дату рождения полностью.</w:t>
      </w:r>
    </w:p>
    <w:p w:rsidR="00CA5AE8" w:rsidRDefault="00CA5AE8" w:rsidP="00CA5AE8">
      <w:pPr>
        <w:pStyle w:val="ConsPlusNormal"/>
        <w:ind w:firstLine="540"/>
        <w:jc w:val="both"/>
      </w:pPr>
      <w:r>
        <w:t xml:space="preserve">В соответствии со своим волеизъявлением ставит в опросном листе </w:t>
      </w:r>
      <w:r w:rsidRPr="004B542B">
        <w:rPr>
          <w:iCs/>
          <w:color w:val="000000"/>
          <w:spacing w:val="-11"/>
        </w:rPr>
        <w:t>Поставьте любой знак в пустом квадрате справа от слов «ЗА» или «ПРОТИВ»</w:t>
      </w:r>
      <w:r>
        <w:t>, ставит свою подпись, которой подтверждает свое согласие на обработку персональных данных в соответствии с Федеральным законом от 27 июля 2006 года № 152-ФЗ «О персональных данных» и возвращает заполненный опросный лист члену комиссии, осуществляющему опрос. Члены комиссии, осуществляющие опрос, подписывают зап</w:t>
      </w:r>
      <w:r w:rsidR="00FD69BF">
        <w:t>олненный опросный лист, указываю</w:t>
      </w:r>
      <w:r>
        <w:t>т дату, свои фамилию и инициалы.</w:t>
      </w:r>
    </w:p>
    <w:p w:rsidR="00CA5AE8" w:rsidRDefault="00CA5AE8" w:rsidP="00CA5AE8">
      <w:pPr>
        <w:pStyle w:val="ConsPlusNormal"/>
        <w:ind w:firstLine="540"/>
        <w:jc w:val="both"/>
      </w:pPr>
      <w:r>
        <w:t>Использование карандаша при заполнении опросного листа не допускается.</w:t>
      </w:r>
    </w:p>
    <w:p w:rsidR="00CA5AE8" w:rsidRDefault="00CA5AE8" w:rsidP="00CA5AE8">
      <w:pPr>
        <w:pStyle w:val="ConsPlusNormal"/>
        <w:ind w:firstLine="540"/>
        <w:jc w:val="both"/>
      </w:pPr>
      <w:r>
        <w:t>Этап 2. Установление результатов опроса.</w:t>
      </w:r>
    </w:p>
    <w:p w:rsidR="00CA5AE8" w:rsidRPr="00CA5AE8" w:rsidRDefault="00CA5AE8" w:rsidP="00CA5AE8">
      <w:pPr>
        <w:pStyle w:val="ConsPlusNormal"/>
        <w:ind w:firstLine="540"/>
        <w:jc w:val="both"/>
        <w:rPr>
          <w:szCs w:val="24"/>
        </w:rPr>
      </w:pPr>
      <w:r w:rsidRPr="00CA5AE8">
        <w:rPr>
          <w:szCs w:val="24"/>
        </w:rPr>
        <w:t>По истечении времени опроса комиссия подводит итоги опроса. Результаты устанавливаются путем обработки полученных данных, содержащихся в опросном листе.</w:t>
      </w:r>
    </w:p>
    <w:p w:rsidR="00CA5AE8" w:rsidRPr="00CA5AE8" w:rsidRDefault="00CA5AE8" w:rsidP="00CA5AE8">
      <w:pPr>
        <w:shd w:val="clear" w:color="auto" w:fill="FFFFFF"/>
        <w:spacing w:after="0"/>
        <w:ind w:firstLine="466"/>
        <w:jc w:val="both"/>
        <w:rPr>
          <w:rFonts w:ascii="Times New Roman" w:hAnsi="Times New Roman" w:cs="Times New Roman"/>
          <w:iCs/>
          <w:color w:val="000000"/>
          <w:spacing w:val="-11"/>
          <w:sz w:val="24"/>
          <w:szCs w:val="24"/>
        </w:rPr>
      </w:pPr>
      <w:r w:rsidRPr="00CA5AE8">
        <w:rPr>
          <w:rFonts w:ascii="Times New Roman" w:hAnsi="Times New Roman" w:cs="Times New Roman"/>
          <w:sz w:val="24"/>
          <w:szCs w:val="24"/>
        </w:rPr>
        <w:t>Недействительным считается опросной лист,</w:t>
      </w:r>
      <w:r w:rsidRPr="00CA5AE8">
        <w:rPr>
          <w:rFonts w:ascii="Times New Roman" w:hAnsi="Times New Roman" w:cs="Times New Roman"/>
          <w:iCs/>
          <w:color w:val="000000"/>
          <w:spacing w:val="-10"/>
          <w:sz w:val="24"/>
          <w:szCs w:val="24"/>
        </w:rPr>
        <w:t xml:space="preserve"> в котором любой знак проставлен более </w:t>
      </w:r>
      <w:r w:rsidRPr="00CA5AE8">
        <w:rPr>
          <w:rFonts w:ascii="Times New Roman" w:hAnsi="Times New Roman" w:cs="Times New Roman"/>
          <w:iCs/>
          <w:color w:val="000000"/>
          <w:spacing w:val="-11"/>
          <w:sz w:val="24"/>
          <w:szCs w:val="24"/>
        </w:rPr>
        <w:t>чем в одном квадрате либо не проставлен ни в одном из них.</w:t>
      </w:r>
    </w:p>
    <w:p w:rsidR="00CA5AE8" w:rsidRPr="00CA5AE8" w:rsidRDefault="00CA5AE8" w:rsidP="00CA5AE8">
      <w:pPr>
        <w:shd w:val="clear" w:color="auto" w:fill="FFFFFF"/>
        <w:spacing w:after="0"/>
        <w:ind w:firstLine="466"/>
        <w:jc w:val="both"/>
        <w:rPr>
          <w:rFonts w:ascii="Times New Roman" w:hAnsi="Times New Roman" w:cs="Times New Roman"/>
          <w:sz w:val="24"/>
          <w:szCs w:val="24"/>
        </w:rPr>
      </w:pPr>
      <w:r w:rsidRPr="00CA5AE8">
        <w:rPr>
          <w:rFonts w:ascii="Times New Roman" w:hAnsi="Times New Roman" w:cs="Times New Roman"/>
          <w:iCs/>
          <w:color w:val="000000"/>
          <w:spacing w:val="-11"/>
          <w:sz w:val="24"/>
          <w:szCs w:val="24"/>
        </w:rPr>
        <w:t xml:space="preserve">Опросный лист, не заверенный подписями членов </w:t>
      </w:r>
      <w:r w:rsidRPr="00CA5AE8">
        <w:rPr>
          <w:rFonts w:ascii="Times New Roman" w:hAnsi="Times New Roman" w:cs="Times New Roman"/>
          <w:sz w:val="24"/>
          <w:szCs w:val="24"/>
        </w:rPr>
        <w:t xml:space="preserve">комиссии, </w:t>
      </w:r>
      <w:r w:rsidRPr="00CA5AE8">
        <w:rPr>
          <w:rFonts w:ascii="Times New Roman" w:hAnsi="Times New Roman" w:cs="Times New Roman"/>
          <w:iCs/>
          <w:color w:val="000000"/>
          <w:spacing w:val="-11"/>
          <w:sz w:val="24"/>
          <w:szCs w:val="24"/>
        </w:rPr>
        <w:t>признается неустановленной формы и при подсчете голосов не учи</w:t>
      </w:r>
      <w:r w:rsidRPr="00CA5AE8">
        <w:rPr>
          <w:rFonts w:ascii="Times New Roman" w:hAnsi="Times New Roman" w:cs="Times New Roman"/>
          <w:iCs/>
          <w:color w:val="000000"/>
          <w:spacing w:val="-14"/>
          <w:sz w:val="24"/>
          <w:szCs w:val="24"/>
        </w:rPr>
        <w:t>тывается</w:t>
      </w:r>
      <w:r w:rsidRPr="00CA5AE8">
        <w:rPr>
          <w:rFonts w:ascii="Times New Roman" w:hAnsi="Times New Roman" w:cs="Times New Roman"/>
          <w:sz w:val="24"/>
          <w:szCs w:val="24"/>
        </w:rPr>
        <w:t>.</w:t>
      </w:r>
    </w:p>
    <w:p w:rsidR="00CA5AE8" w:rsidRDefault="00CA5AE8" w:rsidP="00CA5AE8">
      <w:pPr>
        <w:pStyle w:val="ConsPlusNormal"/>
        <w:ind w:firstLine="540"/>
        <w:jc w:val="both"/>
      </w:pPr>
      <w:r>
        <w:t>На основании полученных результатов составляется протокол, в котором указываются следующие данные:</w:t>
      </w:r>
    </w:p>
    <w:p w:rsidR="00CA5AE8" w:rsidRDefault="00CA5AE8" w:rsidP="00CA5AE8">
      <w:pPr>
        <w:pStyle w:val="ConsPlusNormal"/>
        <w:ind w:firstLine="540"/>
        <w:jc w:val="both"/>
      </w:pPr>
      <w:r>
        <w:t>-формулировка вопроса, предлагаемого при проведении опроса жителей;</w:t>
      </w:r>
    </w:p>
    <w:p w:rsidR="00CA5AE8" w:rsidRDefault="00CA5AE8" w:rsidP="00CA5AE8">
      <w:pPr>
        <w:pStyle w:val="ConsPlusNormal"/>
        <w:ind w:firstLine="540"/>
        <w:jc w:val="both"/>
      </w:pPr>
      <w:r>
        <w:t>-минимальное число жителей, имеющих право на участие в опросе;</w:t>
      </w:r>
    </w:p>
    <w:p w:rsidR="00CA5AE8" w:rsidRDefault="00CA5AE8" w:rsidP="00CA5AE8">
      <w:pPr>
        <w:pStyle w:val="ConsPlusNormal"/>
        <w:ind w:firstLine="540"/>
        <w:jc w:val="both"/>
      </w:pPr>
      <w:r>
        <w:t>-число жителей, принявших участие в опросе;</w:t>
      </w:r>
    </w:p>
    <w:p w:rsidR="00CA5AE8" w:rsidRDefault="00CA5AE8" w:rsidP="00CA5AE8">
      <w:pPr>
        <w:pStyle w:val="ConsPlusNormal"/>
        <w:ind w:firstLine="540"/>
        <w:jc w:val="both"/>
      </w:pPr>
      <w:r>
        <w:t>-число опросных листов, оказавшихся недействительными;</w:t>
      </w:r>
    </w:p>
    <w:p w:rsidR="00CA5AE8" w:rsidRDefault="00CA5AE8" w:rsidP="00CA5AE8">
      <w:pPr>
        <w:pStyle w:val="ConsPlusNormal"/>
        <w:ind w:firstLine="540"/>
        <w:jc w:val="both"/>
      </w:pPr>
      <w:r>
        <w:t>-результаты опроса жителей.</w:t>
      </w:r>
    </w:p>
    <w:p w:rsidR="00CA5AE8" w:rsidRDefault="00CA5AE8" w:rsidP="00CA5AE8">
      <w:pPr>
        <w:pStyle w:val="ConsPlusNormal"/>
        <w:ind w:firstLine="540"/>
        <w:jc w:val="both"/>
      </w:pPr>
      <w:r>
        <w:t>Протокол подписывается всеми членами комиссии и передается вместе с опросными листами инициатору проведения опроса.</w:t>
      </w:r>
    </w:p>
    <w:p w:rsidR="00CA5AE8" w:rsidRDefault="00CA5AE8" w:rsidP="00CA5AE8">
      <w:pPr>
        <w:pStyle w:val="ConsPlusNormal"/>
        <w:ind w:firstLine="540"/>
        <w:jc w:val="both"/>
      </w:pPr>
      <w:r>
        <w:t>Член комиссии, не согласный с протоколом в целом или в части</w:t>
      </w:r>
      <w:r w:rsidR="00790C33">
        <w:t>,</w:t>
      </w:r>
      <w:bookmarkStart w:id="0" w:name="_GoBack"/>
      <w:bookmarkEnd w:id="0"/>
      <w:r>
        <w:t xml:space="preserve"> подписав протокол, вправе изложить в письменной форме особое мнение, которое прилагается к протоколу.</w:t>
      </w:r>
    </w:p>
    <w:p w:rsidR="00CA5AE8" w:rsidRDefault="00CA5AE8" w:rsidP="00CA5AE8">
      <w:pPr>
        <w:pStyle w:val="ConsPlusNormal"/>
        <w:ind w:firstLine="540"/>
        <w:jc w:val="both"/>
      </w:pPr>
      <w:r>
        <w:t>Этап 3. Информирование жителей об итогах опроса.</w:t>
      </w:r>
    </w:p>
    <w:p w:rsidR="00CA5AE8" w:rsidRPr="00CA5AE8" w:rsidRDefault="00CA5AE8" w:rsidP="00CA5AE8">
      <w:pPr>
        <w:pStyle w:val="ConsPlusNormal"/>
        <w:ind w:firstLine="540"/>
        <w:jc w:val="both"/>
      </w:pPr>
      <w:r>
        <w:t xml:space="preserve">Результаты опроса граждан доводятся до населения путем опубликования  сообщения о результатах опроса в печатном СМИ – газета «Земля чаинская» и  размещения сообщения </w:t>
      </w:r>
      <w:r w:rsidRPr="00C10177">
        <w:t>на официальном сайте муниципального образования «Чаинский</w:t>
      </w:r>
      <w:r w:rsidRPr="00CA5AE8">
        <w:t xml:space="preserve"> район Томской области» в информационно-телекоммуникационной сети «Интернет» </w:t>
      </w:r>
      <w:hyperlink r:id="rId10" w:history="1">
        <w:r w:rsidRPr="00CA5AE8">
          <w:rPr>
            <w:color w:val="0000FF"/>
            <w:u w:val="single"/>
          </w:rPr>
          <w:t>https://chainskij-r69.gosweb.gosuslugi.ru</w:t>
        </w:r>
      </w:hyperlink>
      <w:r w:rsidRPr="00CA5AE8">
        <w:rPr>
          <w:color w:val="0000FF"/>
          <w:u w:val="single"/>
        </w:rPr>
        <w:t>.</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Этап 4. Передача результатов опроса граждан инициатору опроса</w:t>
      </w:r>
      <w:r>
        <w:rPr>
          <w:rFonts w:ascii="Times New Roman" w:eastAsia="Times New Roman" w:hAnsi="Times New Roman" w:cs="Times New Roman"/>
          <w:sz w:val="24"/>
          <w:lang w:eastAsia="ru-RU"/>
        </w:rPr>
        <w:t>.</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Результаты опроса, отражающие мнение жителей Усть-Бакчарского сельского поселения по вопросу ликвидации муниципального бюджетного общеобразовательного учреждения «</w:t>
      </w:r>
      <w:proofErr w:type="spellStart"/>
      <w:r w:rsidRPr="00CA5AE8">
        <w:rPr>
          <w:rFonts w:ascii="Times New Roman" w:eastAsia="Times New Roman" w:hAnsi="Times New Roman" w:cs="Times New Roman"/>
          <w:sz w:val="24"/>
          <w:lang w:eastAsia="ru-RU"/>
        </w:rPr>
        <w:t>Гореловская</w:t>
      </w:r>
      <w:proofErr w:type="spellEnd"/>
      <w:r w:rsidRPr="00CA5AE8">
        <w:rPr>
          <w:rFonts w:ascii="Times New Roman" w:eastAsia="Times New Roman" w:hAnsi="Times New Roman" w:cs="Times New Roman"/>
          <w:sz w:val="24"/>
          <w:lang w:eastAsia="ru-RU"/>
        </w:rPr>
        <w:t xml:space="preserve"> основная общеобразовательная школа» передаются в форме протокола в Думу Чаинского района Томской области и инициатору опроса.</w:t>
      </w:r>
    </w:p>
    <w:p w:rsidR="00CA5AE8" w:rsidRDefault="00CA5AE8" w:rsidP="00CA5AE8">
      <w:pPr>
        <w:spacing w:after="0" w:line="240" w:lineRule="auto"/>
        <w:ind w:firstLine="567"/>
        <w:jc w:val="both"/>
        <w:rPr>
          <w:rFonts w:ascii="Times New Roman" w:eastAsia="Times New Roman" w:hAnsi="Times New Roman" w:cs="Times New Roman"/>
          <w:sz w:val="18"/>
          <w:szCs w:val="18"/>
          <w:lang w:eastAsia="ru-RU"/>
        </w:rPr>
      </w:pPr>
      <w:r w:rsidRPr="00CA5AE8">
        <w:rPr>
          <w:rFonts w:ascii="Times New Roman" w:eastAsia="Times New Roman" w:hAnsi="Times New Roman" w:cs="Times New Roman"/>
          <w:sz w:val="24"/>
          <w:szCs w:val="24"/>
          <w:lang w:eastAsia="ru-RU"/>
        </w:rPr>
        <w:lastRenderedPageBreak/>
        <w:t>Результаты опроса носят рекомендательный характер и учитываются комиссией по оценке последствий принятия решения о ликвидации муниципальной общеобразовательной организации при подготовке заключения комиссии, а также при принятии Администрацией Чаинского района Томской области решения о ликвидации муниципальной общеобразовательной организации, расположенной в сельском поселении.</w:t>
      </w: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Pr="00CA5AE8" w:rsidRDefault="00CA5AE8" w:rsidP="00CA5AE8">
      <w:pPr>
        <w:rPr>
          <w:rFonts w:ascii="Times New Roman" w:eastAsia="Times New Roman" w:hAnsi="Times New Roman" w:cs="Times New Roman"/>
          <w:sz w:val="18"/>
          <w:szCs w:val="18"/>
          <w:lang w:eastAsia="ru-RU"/>
        </w:rPr>
      </w:pPr>
    </w:p>
    <w:p w:rsidR="00CA5AE8" w:rsidRDefault="00CA5AE8" w:rsidP="00CA5AE8">
      <w:pPr>
        <w:rPr>
          <w:rFonts w:ascii="Times New Roman" w:eastAsia="Times New Roman" w:hAnsi="Times New Roman" w:cs="Times New Roman"/>
          <w:sz w:val="18"/>
          <w:szCs w:val="18"/>
          <w:lang w:eastAsia="ru-RU"/>
        </w:rPr>
      </w:pPr>
    </w:p>
    <w:p w:rsidR="00CA5AE8" w:rsidRDefault="00CA5AE8" w:rsidP="00CA5AE8">
      <w:pPr>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tabs>
          <w:tab w:val="left" w:pos="1320"/>
        </w:tabs>
        <w:rPr>
          <w:rFonts w:ascii="Times New Roman" w:eastAsia="Times New Roman" w:hAnsi="Times New Roman" w:cs="Times New Roman"/>
          <w:sz w:val="18"/>
          <w:szCs w:val="18"/>
          <w:lang w:eastAsia="ru-RU"/>
        </w:rPr>
      </w:pPr>
    </w:p>
    <w:p w:rsidR="00CA5AE8" w:rsidRDefault="00CA5AE8" w:rsidP="00CA5AE8">
      <w:pPr>
        <w:widowControl w:val="0"/>
        <w:autoSpaceDE w:val="0"/>
        <w:autoSpaceDN w:val="0"/>
        <w:spacing w:after="0" w:line="240" w:lineRule="auto"/>
        <w:jc w:val="right"/>
        <w:rPr>
          <w:rFonts w:ascii="Times New Roman" w:eastAsia="Times New Roman" w:hAnsi="Times New Roman" w:cs="Times New Roman"/>
          <w:sz w:val="24"/>
          <w:lang w:eastAsia="ru-RU"/>
        </w:rPr>
      </w:pPr>
    </w:p>
    <w:p w:rsidR="00CA5AE8" w:rsidRDefault="00CA5AE8" w:rsidP="00CA5AE8">
      <w:pPr>
        <w:widowControl w:val="0"/>
        <w:autoSpaceDE w:val="0"/>
        <w:autoSpaceDN w:val="0"/>
        <w:spacing w:after="0" w:line="240" w:lineRule="auto"/>
        <w:jc w:val="right"/>
        <w:rPr>
          <w:rFonts w:ascii="Times New Roman" w:eastAsia="Times New Roman" w:hAnsi="Times New Roman" w:cs="Times New Roman"/>
          <w:sz w:val="24"/>
          <w:lang w:eastAsia="ru-RU"/>
        </w:rPr>
      </w:pP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p>
    <w:p w:rsid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p>
    <w:p w:rsidR="00625051" w:rsidRDefault="00CA5AE8" w:rsidP="0062505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250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625051" w:rsidRDefault="00625051" w:rsidP="00CA5AE8">
      <w:pPr>
        <w:widowControl w:val="0"/>
        <w:autoSpaceDE w:val="0"/>
        <w:autoSpaceDN w:val="0"/>
        <w:spacing w:after="0" w:line="240" w:lineRule="auto"/>
        <w:jc w:val="center"/>
        <w:rPr>
          <w:rFonts w:ascii="Times New Roman" w:eastAsia="Times New Roman" w:hAnsi="Times New Roman" w:cs="Times New Roman"/>
          <w:lang w:eastAsia="ru-RU"/>
        </w:rPr>
      </w:pPr>
    </w:p>
    <w:p w:rsidR="00625051" w:rsidRDefault="00625051" w:rsidP="00CA5AE8">
      <w:pPr>
        <w:widowControl w:val="0"/>
        <w:autoSpaceDE w:val="0"/>
        <w:autoSpaceDN w:val="0"/>
        <w:spacing w:after="0" w:line="240" w:lineRule="auto"/>
        <w:jc w:val="center"/>
        <w:rPr>
          <w:rFonts w:ascii="Times New Roman" w:eastAsia="Times New Roman" w:hAnsi="Times New Roman" w:cs="Times New Roman"/>
          <w:lang w:eastAsia="ru-RU"/>
        </w:rPr>
      </w:pP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25051">
        <w:rPr>
          <w:rFonts w:ascii="Times New Roman" w:eastAsia="Times New Roman" w:hAnsi="Times New Roman" w:cs="Times New Roman"/>
          <w:lang w:eastAsia="ru-RU"/>
        </w:rPr>
        <w:t xml:space="preserve">                                                                                           </w:t>
      </w:r>
      <w:r w:rsidRPr="00CA5AE8">
        <w:rPr>
          <w:rFonts w:ascii="Times New Roman" w:eastAsia="Times New Roman" w:hAnsi="Times New Roman" w:cs="Times New Roman"/>
          <w:lang w:eastAsia="ru-RU"/>
        </w:rPr>
        <w:t xml:space="preserve">Приложение 2 к решению Думы </w:t>
      </w:r>
    </w:p>
    <w:p w:rsidR="00CA5AE8" w:rsidRPr="00CA5AE8" w:rsidRDefault="00CA5AE8" w:rsidP="00CA5AE8">
      <w:pPr>
        <w:widowControl w:val="0"/>
        <w:autoSpaceDE w:val="0"/>
        <w:autoSpaceDN w:val="0"/>
        <w:spacing w:after="0" w:line="240" w:lineRule="auto"/>
        <w:jc w:val="right"/>
        <w:rPr>
          <w:rFonts w:ascii="Times New Roman" w:eastAsia="Times New Roman" w:hAnsi="Times New Roman" w:cs="Times New Roman"/>
          <w:lang w:eastAsia="ru-RU"/>
        </w:rPr>
      </w:pPr>
      <w:r w:rsidRPr="00CA5AE8">
        <w:rPr>
          <w:rFonts w:ascii="Times New Roman" w:eastAsia="Times New Roman" w:hAnsi="Times New Roman" w:cs="Times New Roman"/>
          <w:lang w:eastAsia="ru-RU"/>
        </w:rPr>
        <w:t xml:space="preserve">Чаинского района от </w:t>
      </w:r>
      <w:r w:rsidR="00B0366D">
        <w:rPr>
          <w:rFonts w:ascii="Times New Roman" w:eastAsia="Times New Roman" w:hAnsi="Times New Roman" w:cs="Times New Roman"/>
          <w:lang w:eastAsia="ru-RU"/>
        </w:rPr>
        <w:t>11</w:t>
      </w:r>
      <w:r w:rsidRPr="00CA5AE8">
        <w:rPr>
          <w:rFonts w:ascii="Times New Roman" w:eastAsia="Times New Roman" w:hAnsi="Times New Roman" w:cs="Times New Roman"/>
          <w:lang w:eastAsia="ru-RU"/>
        </w:rPr>
        <w:t xml:space="preserve">.04.2025 № </w:t>
      </w:r>
      <w:r w:rsidR="00B0366D">
        <w:rPr>
          <w:rFonts w:ascii="Times New Roman" w:eastAsia="Times New Roman" w:hAnsi="Times New Roman" w:cs="Times New Roman"/>
          <w:lang w:eastAsia="ru-RU"/>
        </w:rPr>
        <w:t>458</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b/>
          <w:sz w:val="24"/>
          <w:lang w:eastAsia="ru-RU"/>
        </w:rPr>
      </w:pPr>
      <w:r w:rsidRPr="00CA5AE8">
        <w:rPr>
          <w:rFonts w:ascii="Times New Roman" w:eastAsia="Times New Roman" w:hAnsi="Times New Roman" w:cs="Times New Roman"/>
          <w:b/>
          <w:sz w:val="24"/>
          <w:lang w:eastAsia="ru-RU"/>
        </w:rPr>
        <w:t>Форма опросного листа для проведения опроса граждан в целях учета мнения жителей Усть-Бакчарского сельского поселения по вопросу</w:t>
      </w: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b/>
          <w:sz w:val="24"/>
          <w:lang w:eastAsia="ru-RU"/>
        </w:rPr>
      </w:pPr>
      <w:r w:rsidRPr="00CA5AE8">
        <w:rPr>
          <w:rFonts w:ascii="Times New Roman" w:eastAsia="Times New Roman" w:hAnsi="Times New Roman" w:cs="Times New Roman"/>
          <w:b/>
          <w:sz w:val="24"/>
          <w:lang w:eastAsia="ru-RU"/>
        </w:rPr>
        <w:t>ликвидации муниципального бюджетного общеобразовательного учреждения «</w:t>
      </w:r>
      <w:proofErr w:type="spellStart"/>
      <w:r w:rsidRPr="00CA5AE8">
        <w:rPr>
          <w:rFonts w:ascii="Times New Roman" w:eastAsia="Times New Roman" w:hAnsi="Times New Roman" w:cs="Times New Roman"/>
          <w:b/>
          <w:sz w:val="24"/>
          <w:lang w:eastAsia="ru-RU"/>
        </w:rPr>
        <w:t>Гореловская</w:t>
      </w:r>
      <w:proofErr w:type="spellEnd"/>
      <w:r w:rsidRPr="00CA5AE8">
        <w:rPr>
          <w:rFonts w:ascii="Times New Roman" w:eastAsia="Times New Roman" w:hAnsi="Times New Roman" w:cs="Times New Roman"/>
          <w:b/>
          <w:sz w:val="24"/>
          <w:lang w:eastAsia="ru-RU"/>
        </w:rPr>
        <w:t xml:space="preserve"> основная общеобразовательная школа»</w:t>
      </w:r>
    </w:p>
    <w:p w:rsidR="00CA5AE8" w:rsidRPr="00CA5AE8" w:rsidRDefault="00CA5AE8" w:rsidP="00CA5AE8">
      <w:pPr>
        <w:widowControl w:val="0"/>
        <w:autoSpaceDE w:val="0"/>
        <w:autoSpaceDN w:val="0"/>
        <w:spacing w:after="0" w:line="240" w:lineRule="auto"/>
        <w:jc w:val="center"/>
        <w:rPr>
          <w:rFonts w:ascii="Times New Roman" w:eastAsia="Times New Roman" w:hAnsi="Times New Roman" w:cs="Times New Roman"/>
          <w:sz w:val="24"/>
          <w:lang w:eastAsia="ru-RU"/>
        </w:rPr>
      </w:pPr>
    </w:p>
    <w:p w:rsidR="00CA5AE8" w:rsidRPr="00CA5AE8" w:rsidRDefault="00CA5AE8" w:rsidP="00CA5AE8">
      <w:pPr>
        <w:widowControl w:val="0"/>
        <w:autoSpaceDE w:val="0"/>
        <w:autoSpaceDN w:val="0"/>
        <w:spacing w:after="0" w:line="240" w:lineRule="auto"/>
        <w:ind w:firstLine="540"/>
        <w:jc w:val="center"/>
        <w:rPr>
          <w:rFonts w:ascii="Times New Roman" w:eastAsia="Times New Roman" w:hAnsi="Times New Roman" w:cs="Times New Roman"/>
          <w:sz w:val="24"/>
          <w:lang w:eastAsia="ru-RU"/>
        </w:rPr>
      </w:pPr>
      <w:r w:rsidRPr="00CA5AE8">
        <w:rPr>
          <w:rFonts w:ascii="Times New Roman" w:eastAsia="Times New Roman" w:hAnsi="Times New Roman" w:cs="Times New Roman"/>
          <w:sz w:val="24"/>
          <w:lang w:eastAsia="ru-RU"/>
        </w:rPr>
        <w:t>ОПРОСНЫЙ ЛИСТ</w:t>
      </w:r>
    </w:p>
    <w:p w:rsidR="00CA5AE8" w:rsidRPr="00CA5AE8" w:rsidRDefault="00CA5AE8" w:rsidP="00CA5AE8">
      <w:pPr>
        <w:widowControl w:val="0"/>
        <w:autoSpaceDE w:val="0"/>
        <w:autoSpaceDN w:val="0"/>
        <w:spacing w:after="0" w:line="240" w:lineRule="auto"/>
        <w:rPr>
          <w:rFonts w:ascii="Times New Roman" w:eastAsia="Times New Roman" w:hAnsi="Times New Roman" w:cs="Times New Roman"/>
          <w:sz w:val="24"/>
          <w:lang w:eastAsia="ru-RU"/>
        </w:rPr>
      </w:pPr>
    </w:p>
    <w:p w:rsidR="00CA5AE8" w:rsidRPr="00CA5AE8" w:rsidRDefault="00CA5AE8" w:rsidP="00CA5AE8">
      <w:pPr>
        <w:widowControl w:val="0"/>
        <w:autoSpaceDE w:val="0"/>
        <w:autoSpaceDN w:val="0"/>
        <w:spacing w:after="0" w:line="240" w:lineRule="auto"/>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Место проведения опроса: __________________________________________________</w:t>
      </w:r>
    </w:p>
    <w:p w:rsidR="00CA5AE8" w:rsidRPr="00CA5AE8" w:rsidRDefault="00CA5AE8" w:rsidP="00CA5AE8">
      <w:pPr>
        <w:widowControl w:val="0"/>
        <w:autoSpaceDE w:val="0"/>
        <w:autoSpaceDN w:val="0"/>
        <w:spacing w:before="240" w:after="0" w:line="240" w:lineRule="auto"/>
        <w:jc w:val="center"/>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(улица, номер дома, населенный пункт, район, область)</w:t>
      </w:r>
    </w:p>
    <w:p w:rsidR="00CA5AE8" w:rsidRPr="00CA5AE8" w:rsidRDefault="00CA5AE8" w:rsidP="00CA5AE8">
      <w:pPr>
        <w:widowControl w:val="0"/>
        <w:autoSpaceDE w:val="0"/>
        <w:autoSpaceDN w:val="0"/>
        <w:spacing w:after="0" w:line="240" w:lineRule="auto"/>
        <w:rPr>
          <w:rFonts w:ascii="Times New Roman" w:eastAsia="Times New Roman" w:hAnsi="Times New Roman" w:cs="Times New Roman"/>
          <w:sz w:val="23"/>
          <w:szCs w:val="23"/>
          <w:lang w:eastAsia="ru-RU"/>
        </w:rPr>
      </w:pPr>
    </w:p>
    <w:p w:rsidR="00CA5AE8" w:rsidRPr="00CA5AE8" w:rsidRDefault="00CA5AE8" w:rsidP="00CA5AE8">
      <w:pPr>
        <w:widowControl w:val="0"/>
        <w:autoSpaceDE w:val="0"/>
        <w:autoSpaceDN w:val="0"/>
        <w:spacing w:after="0" w:line="240" w:lineRule="auto"/>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 xml:space="preserve">Дата проведения опроса: «___»__________ 2025 </w:t>
      </w:r>
      <w:r w:rsidR="00B0366D">
        <w:rPr>
          <w:rFonts w:ascii="Times New Roman" w:eastAsia="Times New Roman" w:hAnsi="Times New Roman" w:cs="Times New Roman"/>
          <w:sz w:val="23"/>
          <w:szCs w:val="23"/>
          <w:lang w:eastAsia="ru-RU"/>
        </w:rPr>
        <w:t>г</w:t>
      </w:r>
      <w:r w:rsidRPr="00CA5AE8">
        <w:rPr>
          <w:rFonts w:ascii="Times New Roman" w:eastAsia="Times New Roman" w:hAnsi="Times New Roman" w:cs="Times New Roman"/>
          <w:sz w:val="23"/>
          <w:szCs w:val="23"/>
          <w:lang w:eastAsia="ru-RU"/>
        </w:rPr>
        <w:t>ода</w:t>
      </w:r>
    </w:p>
    <w:p w:rsidR="00CA5AE8" w:rsidRPr="00CA5AE8" w:rsidRDefault="00CA5AE8" w:rsidP="00CA5AE8">
      <w:pPr>
        <w:widowControl w:val="0"/>
        <w:autoSpaceDE w:val="0"/>
        <w:autoSpaceDN w:val="0"/>
        <w:spacing w:after="0" w:line="240" w:lineRule="auto"/>
        <w:rPr>
          <w:rFonts w:ascii="Times New Roman" w:eastAsia="Times New Roman" w:hAnsi="Times New Roman" w:cs="Times New Roman"/>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1"/>
      </w:tblGrid>
      <w:tr w:rsidR="00CA5AE8" w:rsidRPr="00CA5AE8" w:rsidTr="00C91649">
        <w:trPr>
          <w:trHeight w:val="285"/>
        </w:trPr>
        <w:tc>
          <w:tcPr>
            <w:tcW w:w="2689" w:type="dxa"/>
            <w:vMerge w:val="restart"/>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ФИО</w:t>
            </w:r>
          </w:p>
        </w:tc>
        <w:tc>
          <w:tcPr>
            <w:tcW w:w="6651" w:type="dxa"/>
            <w:shd w:val="clear" w:color="auto" w:fill="auto"/>
          </w:tcPr>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r w:rsidR="00CA5AE8" w:rsidRPr="00CA5AE8" w:rsidTr="00C91649">
        <w:trPr>
          <w:trHeight w:val="255"/>
        </w:trPr>
        <w:tc>
          <w:tcPr>
            <w:tcW w:w="2689" w:type="dxa"/>
            <w:vMerge/>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651" w:type="dxa"/>
            <w:shd w:val="clear" w:color="auto" w:fill="auto"/>
          </w:tcPr>
          <w:p w:rsidR="00CA5AE8" w:rsidRPr="00CA5AE8" w:rsidRDefault="00CA5AE8" w:rsidP="00CA5AE8">
            <w:pPr>
              <w:widowControl w:val="0"/>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r w:rsidR="00CA5AE8" w:rsidRPr="00CA5AE8" w:rsidTr="00C91649">
        <w:trPr>
          <w:trHeight w:val="240"/>
        </w:trPr>
        <w:tc>
          <w:tcPr>
            <w:tcW w:w="2689" w:type="dxa"/>
            <w:vMerge w:val="restart"/>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Адрес постоянного (преимущественного проживания) село, улица</w:t>
            </w:r>
          </w:p>
        </w:tc>
        <w:tc>
          <w:tcPr>
            <w:tcW w:w="6651" w:type="dxa"/>
            <w:shd w:val="clear" w:color="auto" w:fill="auto"/>
          </w:tcPr>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r w:rsidR="00CA5AE8" w:rsidRPr="00CA5AE8" w:rsidTr="00C91649">
        <w:trPr>
          <w:trHeight w:val="300"/>
        </w:trPr>
        <w:tc>
          <w:tcPr>
            <w:tcW w:w="2689" w:type="dxa"/>
            <w:vMerge/>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651" w:type="dxa"/>
            <w:shd w:val="clear" w:color="auto" w:fill="auto"/>
          </w:tcPr>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r w:rsidR="00CA5AE8" w:rsidRPr="00CA5AE8" w:rsidTr="00C91649">
        <w:trPr>
          <w:trHeight w:val="270"/>
        </w:trPr>
        <w:tc>
          <w:tcPr>
            <w:tcW w:w="2689" w:type="dxa"/>
            <w:vMerge/>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651" w:type="dxa"/>
            <w:shd w:val="clear" w:color="auto" w:fill="auto"/>
          </w:tcPr>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r w:rsidR="00CA5AE8" w:rsidRPr="00CA5AE8" w:rsidTr="00C91649">
        <w:tc>
          <w:tcPr>
            <w:tcW w:w="2689" w:type="dxa"/>
            <w:shd w:val="clear" w:color="auto" w:fill="auto"/>
          </w:tcPr>
          <w:p w:rsidR="00CA5AE8" w:rsidRPr="00CA5AE8" w:rsidRDefault="00CA5AE8" w:rsidP="00CA5AE8">
            <w:pPr>
              <w:autoSpaceDE w:val="0"/>
              <w:autoSpaceDN w:val="0"/>
              <w:adjustRightInd w:val="0"/>
              <w:spacing w:after="0" w:line="240" w:lineRule="auto"/>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Дата рождения</w:t>
            </w:r>
          </w:p>
        </w:tc>
        <w:tc>
          <w:tcPr>
            <w:tcW w:w="6651" w:type="dxa"/>
            <w:shd w:val="clear" w:color="auto" w:fill="auto"/>
          </w:tcPr>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tc>
      </w:tr>
    </w:tbl>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CA5AE8" w:rsidRPr="00CA5AE8" w:rsidRDefault="00CA5AE8" w:rsidP="00CA5AE8">
      <w:pPr>
        <w:shd w:val="clear" w:color="auto" w:fill="FFFFFF"/>
        <w:spacing w:after="0" w:line="240" w:lineRule="auto"/>
        <w:ind w:left="538"/>
        <w:jc w:val="center"/>
        <w:rPr>
          <w:rFonts w:ascii="Times New Roman" w:eastAsia="Times New Roman" w:hAnsi="Times New Roman" w:cs="Times New Roman"/>
          <w:b/>
          <w:bCs/>
          <w:i/>
          <w:color w:val="000000"/>
          <w:spacing w:val="-7"/>
          <w:sz w:val="23"/>
          <w:szCs w:val="23"/>
          <w:lang w:eastAsia="ru-RU"/>
        </w:rPr>
      </w:pPr>
      <w:r w:rsidRPr="00CA5AE8">
        <w:rPr>
          <w:rFonts w:ascii="Times New Roman" w:eastAsia="Times New Roman" w:hAnsi="Times New Roman" w:cs="Times New Roman"/>
          <w:b/>
          <w:bCs/>
          <w:i/>
          <w:color w:val="000000"/>
          <w:spacing w:val="-7"/>
          <w:sz w:val="23"/>
          <w:szCs w:val="23"/>
          <w:lang w:eastAsia="ru-RU"/>
        </w:rPr>
        <w:t>Разъяснения порядка заполнения опросного листа</w:t>
      </w:r>
    </w:p>
    <w:p w:rsidR="00CA5AE8" w:rsidRPr="00CA5AE8" w:rsidRDefault="00CA5AE8" w:rsidP="00CA5AE8">
      <w:pPr>
        <w:shd w:val="clear" w:color="auto" w:fill="FFFFFF"/>
        <w:spacing w:after="0" w:line="240" w:lineRule="auto"/>
        <w:ind w:left="77" w:firstLine="466"/>
        <w:jc w:val="both"/>
        <w:rPr>
          <w:rFonts w:ascii="Times New Roman" w:eastAsia="Times New Roman" w:hAnsi="Times New Roman" w:cs="Times New Roman"/>
          <w:iCs/>
          <w:sz w:val="23"/>
          <w:szCs w:val="23"/>
          <w:lang w:eastAsia="ru-RU"/>
        </w:rPr>
      </w:pPr>
      <w:r w:rsidRPr="00CA5AE8">
        <w:rPr>
          <w:rFonts w:ascii="Times New Roman" w:eastAsia="Times New Roman" w:hAnsi="Times New Roman" w:cs="Times New Roman"/>
          <w:iCs/>
          <w:color w:val="000000"/>
          <w:spacing w:val="-11"/>
          <w:sz w:val="23"/>
          <w:szCs w:val="23"/>
          <w:lang w:eastAsia="ru-RU"/>
        </w:rPr>
        <w:t>Поставьте любой знак в пустом квадрате справа от слов «ЗА» или «ПРОТИВ»</w:t>
      </w:r>
      <w:r w:rsidRPr="00CA5AE8">
        <w:rPr>
          <w:rFonts w:ascii="Times New Roman" w:eastAsia="Times New Roman" w:hAnsi="Times New Roman" w:cs="Times New Roman"/>
          <w:iCs/>
          <w:color w:val="000000"/>
          <w:spacing w:val="-10"/>
          <w:sz w:val="23"/>
          <w:szCs w:val="23"/>
          <w:lang w:eastAsia="ru-RU"/>
        </w:rPr>
        <w:t>.</w:t>
      </w:r>
    </w:p>
    <w:p w:rsidR="00CA5AE8" w:rsidRPr="00CA5AE8" w:rsidRDefault="00CA5AE8" w:rsidP="00CA5AE8">
      <w:pPr>
        <w:shd w:val="clear" w:color="auto" w:fill="FFFFFF"/>
        <w:spacing w:after="0" w:line="240" w:lineRule="auto"/>
        <w:ind w:left="77" w:right="-23" w:firstLine="466"/>
        <w:jc w:val="both"/>
        <w:rPr>
          <w:rFonts w:ascii="Times New Roman" w:eastAsia="Times New Roman" w:hAnsi="Times New Roman" w:cs="Times New Roman"/>
          <w:iCs/>
          <w:sz w:val="23"/>
          <w:szCs w:val="23"/>
          <w:lang w:eastAsia="ru-RU"/>
        </w:rPr>
      </w:pPr>
      <w:r w:rsidRPr="00CA5AE8">
        <w:rPr>
          <w:rFonts w:ascii="Times New Roman" w:eastAsia="Times New Roman" w:hAnsi="Times New Roman" w:cs="Times New Roman"/>
          <w:iCs/>
          <w:color w:val="000000"/>
          <w:spacing w:val="-10"/>
          <w:sz w:val="23"/>
          <w:szCs w:val="23"/>
          <w:lang w:eastAsia="ru-RU"/>
        </w:rPr>
        <w:t xml:space="preserve">Опросный лист, в котором любой знак проставлен более </w:t>
      </w:r>
      <w:r w:rsidRPr="00CA5AE8">
        <w:rPr>
          <w:rFonts w:ascii="Times New Roman" w:eastAsia="Times New Roman" w:hAnsi="Times New Roman" w:cs="Times New Roman"/>
          <w:iCs/>
          <w:color w:val="000000"/>
          <w:spacing w:val="-11"/>
          <w:sz w:val="23"/>
          <w:szCs w:val="23"/>
          <w:lang w:eastAsia="ru-RU"/>
        </w:rPr>
        <w:t>чем в одном квадрате либо не проставлен ни в одном из них, считается недействительным</w:t>
      </w:r>
    </w:p>
    <w:p w:rsidR="00CA5AE8" w:rsidRPr="00CA5AE8" w:rsidRDefault="00CA5AE8" w:rsidP="00CA5AE8">
      <w:pPr>
        <w:shd w:val="clear" w:color="auto" w:fill="FFFFFF"/>
        <w:spacing w:after="0" w:line="240" w:lineRule="auto"/>
        <w:ind w:left="82" w:firstLine="466"/>
        <w:jc w:val="both"/>
        <w:rPr>
          <w:rFonts w:ascii="Times New Roman" w:eastAsia="Times New Roman" w:hAnsi="Times New Roman" w:cs="Times New Roman"/>
          <w:iCs/>
          <w:sz w:val="23"/>
          <w:szCs w:val="23"/>
          <w:lang w:eastAsia="ru-RU"/>
        </w:rPr>
      </w:pPr>
      <w:r w:rsidRPr="00CA5AE8">
        <w:rPr>
          <w:rFonts w:ascii="Times New Roman" w:eastAsia="Times New Roman" w:hAnsi="Times New Roman" w:cs="Times New Roman"/>
          <w:iCs/>
          <w:color w:val="000000"/>
          <w:spacing w:val="-11"/>
          <w:sz w:val="23"/>
          <w:szCs w:val="23"/>
          <w:lang w:eastAsia="ru-RU"/>
        </w:rPr>
        <w:t xml:space="preserve">Опросный лист, не заверенный подписями членов </w:t>
      </w:r>
      <w:r w:rsidRPr="00CA5AE8">
        <w:rPr>
          <w:rFonts w:ascii="Times New Roman" w:eastAsia="Times New Roman" w:hAnsi="Times New Roman" w:cs="Times New Roman"/>
          <w:sz w:val="23"/>
          <w:szCs w:val="23"/>
          <w:lang w:eastAsia="ru-RU"/>
        </w:rPr>
        <w:t xml:space="preserve">комиссии, </w:t>
      </w:r>
      <w:r w:rsidRPr="00CA5AE8">
        <w:rPr>
          <w:rFonts w:ascii="Times New Roman" w:eastAsia="Times New Roman" w:hAnsi="Times New Roman" w:cs="Times New Roman"/>
          <w:iCs/>
          <w:color w:val="000000"/>
          <w:spacing w:val="-11"/>
          <w:sz w:val="23"/>
          <w:szCs w:val="23"/>
          <w:lang w:eastAsia="ru-RU"/>
        </w:rPr>
        <w:t>признается неустановленной формы и при подсчете голосов не учи</w:t>
      </w:r>
      <w:r w:rsidRPr="00CA5AE8">
        <w:rPr>
          <w:rFonts w:ascii="Times New Roman" w:eastAsia="Times New Roman" w:hAnsi="Times New Roman" w:cs="Times New Roman"/>
          <w:iCs/>
          <w:color w:val="000000"/>
          <w:spacing w:val="-14"/>
          <w:sz w:val="23"/>
          <w:szCs w:val="23"/>
          <w:lang w:eastAsia="ru-RU"/>
        </w:rPr>
        <w:t>тывается.</w:t>
      </w:r>
    </w:p>
    <w:p w:rsidR="00CA5AE8" w:rsidRPr="00CA5AE8" w:rsidRDefault="00CA5AE8" w:rsidP="00CA5AE8">
      <w:pPr>
        <w:spacing w:after="0" w:line="240" w:lineRule="auto"/>
        <w:jc w:val="both"/>
        <w:rPr>
          <w:rFonts w:ascii="Times New Roman" w:eastAsia="Times New Roman" w:hAnsi="Times New Roman" w:cs="Times New Roman"/>
          <w:b/>
          <w:sz w:val="23"/>
          <w:szCs w:val="23"/>
          <w:lang w:eastAsia="ru-RU"/>
        </w:rPr>
      </w:pP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b/>
          <w:sz w:val="23"/>
          <w:szCs w:val="23"/>
          <w:lang w:eastAsia="ru-RU"/>
        </w:rPr>
        <w:t>Вопрос:</w:t>
      </w:r>
      <w:r w:rsidRPr="00CA5AE8">
        <w:rPr>
          <w:rFonts w:ascii="Times New Roman" w:eastAsia="Times New Roman" w:hAnsi="Times New Roman" w:cs="Times New Roman"/>
          <w:b/>
          <w:bCs/>
          <w:color w:val="000000"/>
          <w:spacing w:val="-7"/>
          <w:sz w:val="23"/>
          <w:szCs w:val="23"/>
          <w:lang w:eastAsia="ru-RU"/>
        </w:rPr>
        <w:t xml:space="preserve"> </w:t>
      </w:r>
      <w:r w:rsidRPr="00CA5AE8">
        <w:rPr>
          <w:rFonts w:ascii="Times New Roman" w:eastAsia="Times New Roman" w:hAnsi="Times New Roman" w:cs="Times New Roman"/>
          <w:sz w:val="23"/>
          <w:szCs w:val="23"/>
          <w:lang w:eastAsia="ru-RU"/>
        </w:rPr>
        <w:t>Согласны ли Вы с ликвидацией муниципального бюджетного общеобразовательного учреждения «</w:t>
      </w:r>
      <w:proofErr w:type="spellStart"/>
      <w:r w:rsidRPr="00CA5AE8">
        <w:rPr>
          <w:rFonts w:ascii="Times New Roman" w:eastAsia="Times New Roman" w:hAnsi="Times New Roman" w:cs="Times New Roman"/>
          <w:sz w:val="23"/>
          <w:szCs w:val="23"/>
          <w:lang w:eastAsia="ru-RU"/>
        </w:rPr>
        <w:t>Гореловская</w:t>
      </w:r>
      <w:proofErr w:type="spellEnd"/>
      <w:r w:rsidRPr="00CA5AE8">
        <w:rPr>
          <w:rFonts w:ascii="Times New Roman" w:eastAsia="Times New Roman" w:hAnsi="Times New Roman" w:cs="Times New Roman"/>
          <w:sz w:val="23"/>
          <w:szCs w:val="23"/>
          <w:lang w:eastAsia="ru-RU"/>
        </w:rPr>
        <w:t xml:space="preserve"> основная общеобразовательная школа»?</w:t>
      </w:r>
    </w:p>
    <w:p w:rsidR="00CA5AE8" w:rsidRPr="00CA5AE8" w:rsidRDefault="00CA5AE8" w:rsidP="00CA5AE8">
      <w:pPr>
        <w:shd w:val="clear" w:color="auto" w:fill="FFFFFF"/>
        <w:spacing w:after="0" w:line="240" w:lineRule="auto"/>
        <w:ind w:left="538"/>
        <w:jc w:val="both"/>
        <w:rPr>
          <w:rFonts w:ascii="Times New Roman" w:eastAsia="Times New Roman" w:hAnsi="Times New Roman" w:cs="Times New Roman"/>
          <w:sz w:val="23"/>
          <w:szCs w:val="23"/>
          <w:lang w:eastAsia="ru-RU"/>
        </w:rPr>
      </w:pPr>
    </w:p>
    <w:p w:rsidR="00CA5AE8" w:rsidRPr="00CA5AE8" w:rsidRDefault="00E448A0" w:rsidP="00CA5AE8">
      <w:pPr>
        <w:shd w:val="clear" w:color="auto" w:fill="FFFFFF"/>
        <w:spacing w:after="0" w:line="461" w:lineRule="exact"/>
        <w:ind w:right="29"/>
        <w:jc w:val="both"/>
        <w:rPr>
          <w:rFonts w:ascii="Times New Roman" w:eastAsia="Times New Roman" w:hAnsi="Times New Roman" w:cs="Times New Roman"/>
          <w:b/>
          <w:sz w:val="23"/>
          <w:szCs w:val="23"/>
          <w:lang w:eastAsia="ru-RU"/>
        </w:rPr>
      </w:pPr>
      <w:r w:rsidRPr="00CA5AE8">
        <w:rPr>
          <w:rFonts w:ascii="Times New Roman" w:eastAsia="Times New Roman" w:hAnsi="Times New Roman" w:cs="Times New Roman"/>
          <w:b/>
          <w:noProof/>
          <w:sz w:val="23"/>
          <w:szCs w:val="23"/>
          <w:lang w:eastAsia="ru-RU"/>
        </w:rPr>
        <mc:AlternateContent>
          <mc:Choice Requires="wps">
            <w:drawing>
              <wp:anchor distT="0" distB="0" distL="114300" distR="114300" simplePos="0" relativeHeight="251662336" behindDoc="0" locked="0" layoutInCell="1" allowOverlap="1" wp14:anchorId="75FC3A39" wp14:editId="68529EB5">
                <wp:simplePos x="0" y="0"/>
                <wp:positionH relativeFrom="column">
                  <wp:posOffset>1405890</wp:posOffset>
                </wp:positionH>
                <wp:positionV relativeFrom="paragraph">
                  <wp:posOffset>12700</wp:posOffset>
                </wp:positionV>
                <wp:extent cx="443230" cy="340995"/>
                <wp:effectExtent l="9525" t="7620" r="13970"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40995"/>
                        </a:xfrm>
                        <a:prstGeom prst="rect">
                          <a:avLst/>
                        </a:prstGeom>
                        <a:solidFill>
                          <a:srgbClr val="FFFFFF"/>
                        </a:solidFill>
                        <a:ln w="9525">
                          <a:solidFill>
                            <a:srgbClr val="000000"/>
                          </a:solidFill>
                          <a:miter lim="800000"/>
                          <a:headEnd/>
                          <a:tailEnd/>
                        </a:ln>
                      </wps:spPr>
                      <wps:txbx>
                        <w:txbxContent>
                          <w:p w:rsidR="00CA5AE8" w:rsidRDefault="00CA5AE8" w:rsidP="00CA5AE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3A39" id="_x0000_t202" coordsize="21600,21600" o:spt="202" path="m,l,21600r21600,l21600,xe">
                <v:stroke joinstyle="miter"/>
                <v:path gradientshapeok="t" o:connecttype="rect"/>
              </v:shapetype>
              <v:shape id="Надпись 2" o:spid="_x0000_s1027" type="#_x0000_t202" style="position:absolute;left:0;text-align:left;margin-left:110.7pt;margin-top:1pt;width:34.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">
                <v:textbox style="layout-flow:vertical;mso-layout-flow-alt:bottom-to-top">
                  <w:txbxContent>
                    <w:p w:rsidR="00CA5AE8" w:rsidRDefault="00CA5AE8" w:rsidP="00CA5AE8"/>
                  </w:txbxContent>
                </v:textbox>
              </v:shape>
            </w:pict>
          </mc:Fallback>
        </mc:AlternateContent>
      </w:r>
      <w:r w:rsidR="00CA5AE8" w:rsidRPr="00CA5AE8">
        <w:rPr>
          <w:rFonts w:ascii="Times New Roman" w:eastAsia="Times New Roman" w:hAnsi="Times New Roman" w:cs="Times New Roman"/>
          <w:b/>
          <w:noProof/>
          <w:sz w:val="23"/>
          <w:szCs w:val="23"/>
          <w:lang w:eastAsia="ru-RU"/>
        </w:rPr>
        <mc:AlternateContent>
          <mc:Choice Requires="wps">
            <w:drawing>
              <wp:anchor distT="0" distB="0" distL="114300" distR="114300" simplePos="0" relativeHeight="251663360" behindDoc="0" locked="0" layoutInCell="1" allowOverlap="1" wp14:anchorId="613AC58C" wp14:editId="26B98625">
                <wp:simplePos x="0" y="0"/>
                <wp:positionH relativeFrom="column">
                  <wp:posOffset>4891405</wp:posOffset>
                </wp:positionH>
                <wp:positionV relativeFrom="paragraph">
                  <wp:posOffset>12700</wp:posOffset>
                </wp:positionV>
                <wp:extent cx="423545" cy="340995"/>
                <wp:effectExtent l="8890" t="7620" r="571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40995"/>
                        </a:xfrm>
                        <a:prstGeom prst="rect">
                          <a:avLst/>
                        </a:prstGeom>
                        <a:solidFill>
                          <a:srgbClr val="FFFFFF"/>
                        </a:solidFill>
                        <a:ln w="9525">
                          <a:solidFill>
                            <a:srgbClr val="000000"/>
                          </a:solidFill>
                          <a:miter lim="800000"/>
                          <a:headEnd/>
                          <a:tailEnd/>
                        </a:ln>
                      </wps:spPr>
                      <wps:txbx>
                        <w:txbxContent>
                          <w:p w:rsidR="00CA5AE8" w:rsidRDefault="00CA5AE8" w:rsidP="00CA5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C58C" id="Надпись 3" o:spid="_x0000_s1028" type="#_x0000_t202" style="position:absolute;left:0;text-align:left;margin-left:385.15pt;margin-top:1pt;width:33.3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">
                <v:textbox>
                  <w:txbxContent>
                    <w:p w:rsidR="00CA5AE8" w:rsidRDefault="00CA5AE8" w:rsidP="00CA5AE8"/>
                  </w:txbxContent>
                </v:textbox>
              </v:shape>
            </w:pict>
          </mc:Fallback>
        </mc:AlternateContent>
      </w:r>
      <w:r w:rsidR="00CA5AE8" w:rsidRPr="00CA5AE8">
        <w:rPr>
          <w:rFonts w:ascii="Times New Roman" w:eastAsia="Times New Roman" w:hAnsi="Times New Roman" w:cs="Times New Roman"/>
          <w:b/>
          <w:sz w:val="23"/>
          <w:szCs w:val="23"/>
          <w:lang w:eastAsia="ru-RU"/>
        </w:rPr>
        <w:t xml:space="preserve">                          ЗА                                                                               ПРОТИВ </w:t>
      </w:r>
    </w:p>
    <w:p w:rsidR="00CA5AE8" w:rsidRPr="00CA5AE8" w:rsidRDefault="00CA5AE8" w:rsidP="00CA5AE8">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CA5AE8" w:rsidRPr="00CA5AE8" w:rsidRDefault="00CA5AE8" w:rsidP="00CA5AE8">
      <w:pPr>
        <w:widowControl w:val="0"/>
        <w:autoSpaceDE w:val="0"/>
        <w:autoSpaceDN w:val="0"/>
        <w:spacing w:after="0" w:line="240" w:lineRule="auto"/>
        <w:ind w:firstLine="708"/>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В соответствии с требованиями статьи 9 Федерального закона от 27.07.2006 N 152-ФЗ "</w:t>
      </w:r>
      <w:r w:rsidR="00C15A88">
        <w:rPr>
          <w:rFonts w:ascii="Times New Roman" w:eastAsia="Times New Roman" w:hAnsi="Times New Roman" w:cs="Times New Roman"/>
          <w:sz w:val="23"/>
          <w:szCs w:val="23"/>
          <w:lang w:eastAsia="ru-RU"/>
        </w:rPr>
        <w:t>О персональных данных", в целях</w:t>
      </w:r>
      <w:r w:rsidRPr="00CA5AE8">
        <w:rPr>
          <w:rFonts w:ascii="Times New Roman" w:eastAsia="Times New Roman" w:hAnsi="Times New Roman" w:cs="Times New Roman"/>
          <w:sz w:val="23"/>
          <w:szCs w:val="23"/>
          <w:lang w:eastAsia="ru-RU"/>
        </w:rPr>
        <w:t xml:space="preserve"> обеспечения процедуры опроса граждан</w:t>
      </w:r>
      <w:r w:rsidR="00BC4072">
        <w:rPr>
          <w:rFonts w:ascii="Times New Roman" w:eastAsia="Times New Roman" w:hAnsi="Times New Roman" w:cs="Times New Roman"/>
          <w:sz w:val="23"/>
          <w:szCs w:val="23"/>
          <w:lang w:eastAsia="ru-RU"/>
        </w:rPr>
        <w:t>,</w:t>
      </w:r>
      <w:r w:rsidRPr="00CA5AE8">
        <w:rPr>
          <w:rFonts w:ascii="Times New Roman" w:eastAsia="Times New Roman" w:hAnsi="Times New Roman" w:cs="Times New Roman"/>
          <w:sz w:val="23"/>
          <w:szCs w:val="23"/>
          <w:lang w:eastAsia="ru-RU"/>
        </w:rPr>
        <w:t xml:space="preserve"> даю согласие комиссии по проведению опроса граждан с целю выяснения мнения жителей Усть-Бакчарского сельского поселения по вопросу ликвидации муниципального бюджетного общеобразовательного учреждения «</w:t>
      </w:r>
      <w:proofErr w:type="spellStart"/>
      <w:r w:rsidRPr="00CA5AE8">
        <w:rPr>
          <w:rFonts w:ascii="Times New Roman" w:eastAsia="Times New Roman" w:hAnsi="Times New Roman" w:cs="Times New Roman"/>
          <w:sz w:val="23"/>
          <w:szCs w:val="23"/>
          <w:lang w:eastAsia="ru-RU"/>
        </w:rPr>
        <w:t>Гореловская</w:t>
      </w:r>
      <w:proofErr w:type="spellEnd"/>
      <w:r w:rsidRPr="00CA5AE8">
        <w:rPr>
          <w:rFonts w:ascii="Times New Roman" w:eastAsia="Times New Roman" w:hAnsi="Times New Roman" w:cs="Times New Roman"/>
          <w:sz w:val="23"/>
          <w:szCs w:val="23"/>
          <w:lang w:eastAsia="ru-RU"/>
        </w:rPr>
        <w:t xml:space="preserve"> основная общеобразовательная ш</w:t>
      </w:r>
      <w:r w:rsidR="00C5312F">
        <w:rPr>
          <w:rFonts w:ascii="Times New Roman" w:eastAsia="Times New Roman" w:hAnsi="Times New Roman" w:cs="Times New Roman"/>
          <w:sz w:val="23"/>
          <w:szCs w:val="23"/>
          <w:lang w:eastAsia="ru-RU"/>
        </w:rPr>
        <w:t>кола»,</w:t>
      </w:r>
      <w:r w:rsidRPr="00CA5AE8">
        <w:rPr>
          <w:rFonts w:ascii="Times New Roman" w:eastAsia="Times New Roman" w:hAnsi="Times New Roman" w:cs="Times New Roman"/>
          <w:sz w:val="23"/>
          <w:szCs w:val="23"/>
          <w:lang w:eastAsia="ru-RU"/>
        </w:rPr>
        <w:t xml:space="preserve"> на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Настоящее согласие действует со дня его подписания до дня отзыва в письменной форме. Я подтверждаю, что мне известно о праве отозвать свое согласие на основании моего письменного заявления.</w:t>
      </w:r>
    </w:p>
    <w:p w:rsidR="00CA5AE8" w:rsidRPr="00CA5AE8" w:rsidRDefault="00CA5AE8" w:rsidP="00E83CA6">
      <w:pPr>
        <w:tabs>
          <w:tab w:val="left" w:pos="1320"/>
        </w:tabs>
        <w:ind w:firstLine="567"/>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Подтверждаю свое согласие на обработку персональных данных в соответствии с Федеральным законом от 27 июля 2006 года N 152-ФЗ "О персональных данных"</w:t>
      </w:r>
      <w:r w:rsidR="002A6E5C">
        <w:rPr>
          <w:rFonts w:ascii="Times New Roman" w:eastAsia="Times New Roman" w:hAnsi="Times New Roman" w:cs="Times New Roman"/>
          <w:sz w:val="23"/>
          <w:szCs w:val="23"/>
          <w:lang w:eastAsia="ru-RU"/>
        </w:rPr>
        <w:t>.</w:t>
      </w:r>
    </w:p>
    <w:p w:rsidR="00CA5AE8" w:rsidRPr="00CA5AE8" w:rsidRDefault="00BC4072" w:rsidP="00CA5AE8">
      <w:pPr>
        <w:widowControl w:val="0"/>
        <w:autoSpaceDE w:val="0"/>
        <w:autoSpaceDN w:val="0"/>
        <w:spacing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u w:val="single"/>
          <w:lang w:eastAsia="ru-RU"/>
        </w:rPr>
        <w:t xml:space="preserve">                   </w:t>
      </w: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_______________________ /___________________________/</w:t>
      </w:r>
    </w:p>
    <w:p w:rsidR="00CA5AE8" w:rsidRPr="00CA5AE8" w:rsidRDefault="00D261D9" w:rsidP="00CA5AE8">
      <w:pPr>
        <w:widowControl w:val="0"/>
        <w:autoSpaceDE w:val="0"/>
        <w:autoSpaceDN w:val="0"/>
        <w:spacing w:before="240"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 xml:space="preserve">(дата) </w:t>
      </w: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 xml:space="preserve">(подпись) </w:t>
      </w: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(расшифровка подписи)</w:t>
      </w: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3"/>
          <w:szCs w:val="23"/>
          <w:lang w:eastAsia="ru-RU"/>
        </w:rPr>
      </w:pPr>
    </w:p>
    <w:p w:rsidR="00CA5AE8" w:rsidRPr="00CA5AE8" w:rsidRDefault="00CA5AE8" w:rsidP="00CA5AE8">
      <w:pPr>
        <w:widowControl w:val="0"/>
        <w:autoSpaceDE w:val="0"/>
        <w:autoSpaceDN w:val="0"/>
        <w:spacing w:after="0" w:line="240" w:lineRule="auto"/>
        <w:ind w:firstLine="540"/>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П</w:t>
      </w:r>
      <w:r w:rsidR="001E186E">
        <w:rPr>
          <w:rFonts w:ascii="Times New Roman" w:eastAsia="Times New Roman" w:hAnsi="Times New Roman" w:cs="Times New Roman"/>
          <w:sz w:val="23"/>
          <w:szCs w:val="23"/>
          <w:lang w:eastAsia="ru-RU"/>
        </w:rPr>
        <w:t>одпись, фамилия и инициалы члена</w:t>
      </w:r>
      <w:r w:rsidRPr="00CA5AE8">
        <w:rPr>
          <w:rFonts w:ascii="Times New Roman" w:eastAsia="Times New Roman" w:hAnsi="Times New Roman" w:cs="Times New Roman"/>
          <w:sz w:val="23"/>
          <w:szCs w:val="23"/>
          <w:lang w:eastAsia="ru-RU"/>
        </w:rPr>
        <w:t xml:space="preserve"> комиссии, осуществляющего опрос</w:t>
      </w:r>
    </w:p>
    <w:p w:rsidR="00CA5AE8" w:rsidRPr="00CA5AE8" w:rsidRDefault="00CA5AE8" w:rsidP="00CA5AE8">
      <w:pPr>
        <w:widowControl w:val="0"/>
        <w:autoSpaceDE w:val="0"/>
        <w:autoSpaceDN w:val="0"/>
        <w:spacing w:before="240" w:after="0" w:line="240" w:lineRule="auto"/>
        <w:ind w:firstLine="540"/>
        <w:jc w:val="both"/>
        <w:rPr>
          <w:rFonts w:ascii="Times New Roman" w:eastAsia="Times New Roman" w:hAnsi="Times New Roman" w:cs="Times New Roman"/>
          <w:sz w:val="23"/>
          <w:szCs w:val="23"/>
          <w:lang w:eastAsia="ru-RU"/>
        </w:rPr>
      </w:pPr>
      <w:r w:rsidRPr="00CA5AE8">
        <w:rPr>
          <w:rFonts w:ascii="Times New Roman" w:eastAsia="Times New Roman" w:hAnsi="Times New Roman" w:cs="Times New Roman"/>
          <w:sz w:val="23"/>
          <w:szCs w:val="23"/>
          <w:lang w:eastAsia="ru-RU"/>
        </w:rPr>
        <w:t>_________ _______________________ /___________________________/</w:t>
      </w:r>
    </w:p>
    <w:p w:rsidR="00CA5AE8" w:rsidRPr="00CA5AE8" w:rsidRDefault="00D261D9" w:rsidP="00CA5AE8">
      <w:pPr>
        <w:widowControl w:val="0"/>
        <w:autoSpaceDE w:val="0"/>
        <w:autoSpaceDN w:val="0"/>
        <w:spacing w:before="240"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 xml:space="preserve">(дата) </w:t>
      </w: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 xml:space="preserve">(подпись) </w:t>
      </w:r>
      <w:r>
        <w:rPr>
          <w:rFonts w:ascii="Times New Roman" w:eastAsia="Times New Roman" w:hAnsi="Times New Roman" w:cs="Times New Roman"/>
          <w:sz w:val="23"/>
          <w:szCs w:val="23"/>
          <w:lang w:eastAsia="ru-RU"/>
        </w:rPr>
        <w:t xml:space="preserve">                      </w:t>
      </w:r>
      <w:r w:rsidR="00CA5AE8" w:rsidRPr="00CA5AE8">
        <w:rPr>
          <w:rFonts w:ascii="Times New Roman" w:eastAsia="Times New Roman" w:hAnsi="Times New Roman" w:cs="Times New Roman"/>
          <w:sz w:val="23"/>
          <w:szCs w:val="23"/>
          <w:lang w:eastAsia="ru-RU"/>
        </w:rPr>
        <w:t>(расшифровка подписи)</w:t>
      </w:r>
    </w:p>
    <w:sectPr w:rsidR="00CA5AE8" w:rsidRPr="00CA5AE8" w:rsidSect="00625051">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F1"/>
    <w:rsid w:val="00011761"/>
    <w:rsid w:val="00040BCE"/>
    <w:rsid w:val="00137960"/>
    <w:rsid w:val="001C5D7D"/>
    <w:rsid w:val="001E186E"/>
    <w:rsid w:val="00264E7E"/>
    <w:rsid w:val="002842E0"/>
    <w:rsid w:val="002A6E5C"/>
    <w:rsid w:val="002B104A"/>
    <w:rsid w:val="0030667E"/>
    <w:rsid w:val="003A02B8"/>
    <w:rsid w:val="00486016"/>
    <w:rsid w:val="005012C0"/>
    <w:rsid w:val="00556651"/>
    <w:rsid w:val="00594EDB"/>
    <w:rsid w:val="00625051"/>
    <w:rsid w:val="00694CA9"/>
    <w:rsid w:val="006F6168"/>
    <w:rsid w:val="00701A58"/>
    <w:rsid w:val="00790C33"/>
    <w:rsid w:val="008230EF"/>
    <w:rsid w:val="00861790"/>
    <w:rsid w:val="008B7974"/>
    <w:rsid w:val="009848A5"/>
    <w:rsid w:val="009901BD"/>
    <w:rsid w:val="00A32F45"/>
    <w:rsid w:val="00AE52CB"/>
    <w:rsid w:val="00B0366D"/>
    <w:rsid w:val="00BC4072"/>
    <w:rsid w:val="00BE6429"/>
    <w:rsid w:val="00C15A88"/>
    <w:rsid w:val="00C24C9E"/>
    <w:rsid w:val="00C5312F"/>
    <w:rsid w:val="00C576AA"/>
    <w:rsid w:val="00CA5AE8"/>
    <w:rsid w:val="00CE45BA"/>
    <w:rsid w:val="00D261D9"/>
    <w:rsid w:val="00D646F1"/>
    <w:rsid w:val="00E448A0"/>
    <w:rsid w:val="00E83CA6"/>
    <w:rsid w:val="00F60D69"/>
    <w:rsid w:val="00FD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A9EE6"/>
  <w15:chartTrackingRefBased/>
  <w15:docId w15:val="{4BBF768F-D21E-46F9-97AB-2FA334CE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6F1"/>
    <w:rPr>
      <w:rFonts w:ascii="Times New Roman" w:hAnsi="Times New Roman" w:cs="Times New Roman"/>
      <w:sz w:val="24"/>
      <w:szCs w:val="24"/>
    </w:rPr>
  </w:style>
  <w:style w:type="paragraph" w:customStyle="1" w:styleId="ConsPlusNonformat">
    <w:name w:val="ConsPlusNonformat"/>
    <w:uiPriority w:val="99"/>
    <w:rsid w:val="00D646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4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646F1"/>
    <w:pPr>
      <w:widowControl w:val="0"/>
      <w:autoSpaceDE w:val="0"/>
      <w:autoSpaceDN w:val="0"/>
      <w:spacing w:after="0" w:line="240" w:lineRule="auto"/>
    </w:pPr>
    <w:rPr>
      <w:rFonts w:ascii="Times New Roman" w:eastAsia="Times New Roman" w:hAnsi="Times New Roman" w:cs="Times New Roman"/>
      <w:sz w:val="24"/>
      <w:lang w:eastAsia="ru-RU"/>
    </w:rPr>
  </w:style>
  <w:style w:type="paragraph" w:styleId="a4">
    <w:name w:val="Balloon Text"/>
    <w:basedOn w:val="a"/>
    <w:link w:val="a5"/>
    <w:uiPriority w:val="99"/>
    <w:semiHidden/>
    <w:unhideWhenUsed/>
    <w:rsid w:val="00CA5A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5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webSettings" Target="webSettings.xml"/><Relationship Id="rId7" Type="http://schemas.openxmlformats.org/officeDocument/2006/relationships/hyperlink" Target="https://chainskij-r69.gosweb.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inskij-r69.gosweb.gosuslugi.ru"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s://chainskij-r69.gosweb.gosuslugi.ru" TargetMode="External"/><Relationship Id="rId4" Type="http://schemas.openxmlformats.org/officeDocument/2006/relationships/image" Target="media/image1.wmf"/><Relationship Id="rId9" Type="http://schemas.openxmlformats.org/officeDocument/2006/relationships/hyperlink" Target="https://chainskij-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19</cp:revision>
  <cp:lastPrinted>2025-04-11T04:04:00Z</cp:lastPrinted>
  <dcterms:created xsi:type="dcterms:W3CDTF">2025-04-11T03:44:00Z</dcterms:created>
  <dcterms:modified xsi:type="dcterms:W3CDTF">2025-04-11T08:42:00Z</dcterms:modified>
</cp:coreProperties>
</file>