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BFE" w:rsidRDefault="006F1BFE" w:rsidP="006F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:rsidR="006F1BFE" w:rsidRDefault="006F1BFE" w:rsidP="006F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Чаинского района </w:t>
      </w:r>
    </w:p>
    <w:p w:rsidR="006F1BFE" w:rsidRDefault="006F1BFE" w:rsidP="006F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00.00.2024 № 000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F1BFE" w:rsidRDefault="006F1BFE" w:rsidP="006F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F1BFE" w:rsidRDefault="006F1BFE" w:rsidP="006F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к постановлению </w:t>
      </w:r>
    </w:p>
    <w:p w:rsidR="006F1BFE" w:rsidRDefault="006F1BFE" w:rsidP="006F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Чаинского района </w:t>
      </w:r>
    </w:p>
    <w:p w:rsidR="006F1BFE" w:rsidRDefault="006F1BFE" w:rsidP="006F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от  25.11.2022</w:t>
      </w:r>
      <w:proofErr w:type="gramEnd"/>
      <w:r>
        <w:rPr>
          <w:rFonts w:ascii="Times New Roman" w:hAnsi="Times New Roman"/>
          <w:sz w:val="24"/>
          <w:szCs w:val="24"/>
        </w:rPr>
        <w:t xml:space="preserve"> № 478а </w:t>
      </w:r>
    </w:p>
    <w:p w:rsidR="006F1BFE" w:rsidRDefault="006F1BFE" w:rsidP="006F1B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F1BFE" w:rsidRDefault="006F1BFE" w:rsidP="006F1B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МУНИЦИПАЛЬНАЯ ПРОГРАММА «СОДЕРЖАНИЕ ОБЪЕКТОВ КАПИТАЛЬНОГО СТРОИТЕЛЬСТВА, НАХОДЯЩИХСЯ В МУНИЦИПАЛЬНОЙ СОБСТВЕННОСТИ ЧАИНСКОГО РАЙОНА И ПРИОБРЕТЕНИЕ ИМУЩЕСТВА В МУНИЦИПАЛЬНУЮ СОБСТВЕННОСТЬ ЧАИНСКОГО РАЙОНА» </w:t>
      </w:r>
    </w:p>
    <w:p w:rsidR="006F1BFE" w:rsidRDefault="006F1BFE" w:rsidP="006F1B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1BFE" w:rsidRDefault="006F1BFE" w:rsidP="006F1B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ПАСПОРТ МУНИЦИПАЛЬНОЙ ПРОГРАММЫ </w:t>
      </w:r>
    </w:p>
    <w:p w:rsidR="006F1BFE" w:rsidRDefault="006F1BFE" w:rsidP="006F1BFE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49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692"/>
        <w:gridCol w:w="1976"/>
        <w:gridCol w:w="149"/>
        <w:gridCol w:w="1126"/>
        <w:gridCol w:w="8"/>
        <w:gridCol w:w="984"/>
        <w:gridCol w:w="8"/>
        <w:gridCol w:w="1126"/>
        <w:gridCol w:w="8"/>
        <w:gridCol w:w="1418"/>
      </w:tblGrid>
      <w:tr w:rsidR="006F1BFE" w:rsidTr="006F1B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(далее – Программа)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капитального строительства, находящихся в муниципальной собственности Чаинского района и приобретение имущества в муниципальную собственность Чаинского района</w:t>
            </w:r>
          </w:p>
        </w:tc>
      </w:tr>
      <w:tr w:rsidR="006F1BFE" w:rsidTr="006F1B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Чаинского района от 08.06.2023 №276 «Об утверждении перечня муниципальных программ муниципального образования «Чаинский район Томской области на 2024 год» (в ред. пост. АЧР №439 от 02.11.2023)</w:t>
            </w:r>
          </w:p>
        </w:tc>
      </w:tr>
      <w:tr w:rsidR="006F1BFE" w:rsidTr="006F1B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2023-2025 годы</w:t>
            </w:r>
          </w:p>
        </w:tc>
      </w:tr>
      <w:tr w:rsidR="006F1BFE" w:rsidTr="006F1B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Чаинского района </w:t>
            </w:r>
          </w:p>
        </w:tc>
      </w:tr>
      <w:tr w:rsidR="006F1BFE" w:rsidTr="006F1B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Чаинского района Томской области </w:t>
            </w:r>
          </w:p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1BFE" w:rsidTr="006F1B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Чаинского района Томской области</w:t>
            </w:r>
          </w:p>
        </w:tc>
      </w:tr>
      <w:tr w:rsidR="006F1BFE" w:rsidTr="006F1BFE">
        <w:trPr>
          <w:trHeight w:val="14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Муниципальные образовательные организации Чаинского района;</w:t>
            </w:r>
          </w:p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организации всех форм собственности и индивидуальные предприниматели на основании заключенных муниципальных контрактов (договоров)</w:t>
            </w:r>
          </w:p>
        </w:tc>
      </w:tr>
      <w:tr w:rsidR="006F1BFE" w:rsidTr="006F1B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социально-экономического развития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«Чаинский район Томской области», на реализацию которой направлена Программа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6F1BFE" w:rsidTr="006F1B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tabs>
                <w:tab w:val="left" w:pos="67"/>
                <w:tab w:val="left" w:pos="96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объектов капитального строительства, находящихся в собственности муниципального образования «Чаинский район Томской области», в состоянии соответствующим строительным и техническим нормам, требованиями пожарной безопасности и приобретение в муниципальную собственность объектов недвижимости</w:t>
            </w:r>
          </w:p>
        </w:tc>
      </w:tr>
      <w:tr w:rsidR="006F1BFE" w:rsidTr="006F1B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tabs>
                <w:tab w:val="left" w:pos="67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требованиям.</w:t>
            </w:r>
          </w:p>
          <w:p w:rsidR="006F1BFE" w:rsidRDefault="006F1BFE">
            <w:pPr>
              <w:tabs>
                <w:tab w:val="left" w:pos="67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Приобретение имущества в муниципальную собственность.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6F1BFE" w:rsidTr="006F1BFE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задач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Предшествующий год реализации</w:t>
            </w:r>
          </w:p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(2022)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6F1BFE" w:rsidTr="006F1BFE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BFE" w:rsidRDefault="006F1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сохранности объектов капитального строительства, приведение его в состояние, соответствующее установленным требованиям действующего законодательства, в том числе требованиям пожарной безопасности, строительным и техническим требованиям</w:t>
            </w:r>
          </w:p>
        </w:tc>
      </w:tr>
      <w:tr w:rsidR="006F1BFE" w:rsidTr="006F1BFE">
        <w:trPr>
          <w:trHeight w:val="3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BFE" w:rsidRDefault="006F1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и  текущий ремонт объектов специализированного жилищного фонда, находящегося в собственности муниципального образования «Чаинский район  Томской области»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F1BFE" w:rsidTr="006F1BFE">
        <w:trPr>
          <w:trHeight w:val="3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BFE" w:rsidRDefault="006F1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Капитальный и текущий ремонт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административных зданий, находящихся в собственности муниципального образования «Чаинский район  Томской области»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F1BFE" w:rsidTr="006F1BFE">
        <w:trPr>
          <w:trHeight w:val="3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BFE" w:rsidRDefault="006F1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3</w:t>
            </w:r>
          </w:p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(корректировка) проектной документации для проведения капитального ремонта зданий муниципальных организаций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F1BFE" w:rsidTr="006F1BF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</w:tr>
      <w:tr w:rsidR="006F1BFE" w:rsidTr="006F1BFE">
        <w:trPr>
          <w:trHeight w:val="3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жилых помещений в рамках реализации проекта «Бюджетный дом» в с. Подгорное Чаинского района (шт.)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F1BFE" w:rsidTr="006F1BFE">
        <w:trPr>
          <w:trHeight w:val="3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  <w:r>
              <w:rPr>
                <w:rFonts w:ascii="Times New Roman" w:hAnsi="Times New Roman"/>
                <w:sz w:val="24"/>
                <w:szCs w:val="24"/>
              </w:rPr>
              <w:t>. Приобретение имущества в муниципальную собственность, в том числе путем строительства, поставки, выкупа и иными способами, не противоречащими действующим законодательством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F1BFE" w:rsidTr="006F1BFE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Программы (с детализацией по годам реализации* Программы)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6F1BFE" w:rsidTr="006F1BFE">
        <w:trPr>
          <w:trHeight w:val="4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BFE" w:rsidRDefault="006F1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F1BFE" w:rsidTr="006F1BFE">
        <w:trPr>
          <w:trHeight w:val="7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BFE" w:rsidRDefault="006F1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6F1BFE" w:rsidTr="006F1BFE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BFE" w:rsidRDefault="006F1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4129,10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6F1BFE" w:rsidTr="006F1BFE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BFE" w:rsidRDefault="006F1B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6419,10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1512,30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6F1BFE" w:rsidTr="006F1BFE">
        <w:trPr>
          <w:trHeight w:val="27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Конечные результаты реализации Программы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мероприятия по проведению ремонта, в том числе капитального ремонта позволят обеспечить сохранение муниципального имущества в состоянии пригодном для эксплуатации и отвечающим требованиям действующего законодательства.</w:t>
            </w:r>
          </w:p>
          <w:p w:rsidR="006F1BFE" w:rsidRDefault="006F1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имущества в муниципальную собственность позволит увеличить число жилых помещений, предоставляемых по договору служебного найма, в целях привлечения кадров  для работы в сельской местности</w:t>
            </w:r>
          </w:p>
        </w:tc>
      </w:tr>
    </w:tbl>
    <w:p w:rsidR="006F1BFE" w:rsidRDefault="006F1BFE" w:rsidP="006F1B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  <w:t>* Примечание. Объёмы финансирования уточняются ежегодно при формировании бюджета муниципального образования «Чаинский район Томской области» и бюджета Томской области на очередной финансовый год.</w:t>
      </w:r>
    </w:p>
    <w:p w:rsidR="006F1BFE" w:rsidRDefault="006F1BFE" w:rsidP="006F1BF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** Текущий ремонт объектов специализированного жилищного фонда и административных зданий, находящихся в собственности муниципального образования «Чаинский район Томской области» осуществляется только при отсутствии арендатора (нанимателя).</w:t>
      </w:r>
    </w:p>
    <w:p w:rsidR="00AC0C72" w:rsidRDefault="00AC0C72"/>
    <w:sectPr w:rsidR="00AC0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06"/>
    <w:rsid w:val="000B5306"/>
    <w:rsid w:val="006F1BFE"/>
    <w:rsid w:val="00AC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E174A"/>
  <w15:chartTrackingRefBased/>
  <w15:docId w15:val="{3C028686-46F4-4A3B-9CB8-0A3107DC9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BF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781</Words>
  <Characters>4456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econom3</dc:creator>
  <cp:keywords/>
  <dc:description/>
  <cp:lastModifiedBy>econom3</cp:lastModifiedBy>
  <cp:revision>3</cp:revision>
  <dcterms:created xsi:type="dcterms:W3CDTF">2024-10-11T02:52:00Z</dcterms:created>
  <dcterms:modified xsi:type="dcterms:W3CDTF">2024-10-11T02:54:00Z</dcterms:modified>
</cp:coreProperties>
</file>