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931" w:rsidRPr="00812C15" w:rsidRDefault="00E30931" w:rsidP="00E309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МУНИЦИПАЛЬНАЯ ПРОГРАММА «СОДЕРЖАНИЕ ОБЪЕКТОВ КАПИТАЛЬНОГО СТРОИТЕЛЬСТВА, НАХОДЯЩИХСЯ В СОБСТВЕННОСТИ ЧАИНСК</w:t>
      </w:r>
      <w:r w:rsidR="00E164D1">
        <w:rPr>
          <w:rFonts w:ascii="Times New Roman" w:hAnsi="Times New Roman"/>
          <w:sz w:val="24"/>
          <w:szCs w:val="24"/>
        </w:rPr>
        <w:t>ОГО</w:t>
      </w:r>
      <w:r w:rsidRPr="00812C15">
        <w:rPr>
          <w:rFonts w:ascii="Times New Roman" w:hAnsi="Times New Roman"/>
          <w:sz w:val="24"/>
          <w:szCs w:val="24"/>
        </w:rPr>
        <w:t xml:space="preserve"> РАЙОН</w:t>
      </w:r>
      <w:r w:rsidR="00E164D1">
        <w:rPr>
          <w:rFonts w:ascii="Times New Roman" w:hAnsi="Times New Roman"/>
          <w:sz w:val="24"/>
          <w:szCs w:val="24"/>
        </w:rPr>
        <w:t>А</w:t>
      </w:r>
      <w:r w:rsidRPr="00812C15">
        <w:rPr>
          <w:rFonts w:ascii="Times New Roman" w:hAnsi="Times New Roman"/>
          <w:sz w:val="24"/>
          <w:szCs w:val="24"/>
        </w:rPr>
        <w:t xml:space="preserve"> И ПРИОБРЕТЕНИЕ ИМУЩЕСТВА В МУНИЦИПАЛЬНУЮ СОБСТВЕННОСТЬ </w:t>
      </w:r>
      <w:r w:rsidR="00E164D1">
        <w:rPr>
          <w:rFonts w:ascii="Times New Roman" w:hAnsi="Times New Roman"/>
          <w:sz w:val="24"/>
          <w:szCs w:val="24"/>
        </w:rPr>
        <w:t>ЧАИНСКОГО РАЙОНА</w:t>
      </w:r>
      <w:r w:rsidRPr="00812C15">
        <w:rPr>
          <w:rFonts w:ascii="Times New Roman" w:hAnsi="Times New Roman"/>
          <w:sz w:val="24"/>
          <w:szCs w:val="24"/>
        </w:rPr>
        <w:t xml:space="preserve">» </w:t>
      </w:r>
    </w:p>
    <w:p w:rsidR="00E30931" w:rsidRPr="00812C15" w:rsidRDefault="00E30931" w:rsidP="00E309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0931" w:rsidRPr="00812C15" w:rsidRDefault="00E30931" w:rsidP="00E30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ПАСПОРТ МУНИЦИПАЛЬНОЙ ПРОГРАММЫ </w:t>
      </w:r>
    </w:p>
    <w:p w:rsidR="00E30931" w:rsidRPr="00812C15" w:rsidRDefault="00E30931" w:rsidP="00E309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17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977"/>
        <w:gridCol w:w="149"/>
        <w:gridCol w:w="1236"/>
        <w:gridCol w:w="1417"/>
        <w:gridCol w:w="1276"/>
        <w:gridCol w:w="1418"/>
        <w:gridCol w:w="8"/>
      </w:tblGrid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16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Содержание объектов капитального строительства, находящихся в собственности Чаинск</w:t>
            </w:r>
            <w:r w:rsidR="00E164D1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E164D1">
              <w:rPr>
                <w:rFonts w:ascii="Times New Roman" w:hAnsi="Times New Roman"/>
                <w:sz w:val="24"/>
                <w:szCs w:val="24"/>
              </w:rPr>
              <w:t>а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и приобретение имущества в муниципальную собственность </w:t>
            </w:r>
            <w:r w:rsidR="00E164D1">
              <w:rPr>
                <w:rFonts w:ascii="Times New Roman" w:hAnsi="Times New Roman"/>
                <w:sz w:val="24"/>
                <w:szCs w:val="24"/>
              </w:rPr>
              <w:t>Чаинского района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Постановление Администрации Чаинского района от 30.05.2017 №191 «Об утверждении перечня муниципальных программ муниципального образования «Чаинский район Томской области»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2023-2025 годы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Чаинского района 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Администрация Чаинского района Томской области </w:t>
            </w:r>
          </w:p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3F1942" w:rsidRDefault="00E30931" w:rsidP="00E30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F1942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181C7B" w:rsidRDefault="00E30931" w:rsidP="00E3093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</w:tr>
      <w:tr w:rsidR="00E30931" w:rsidRPr="00812C15" w:rsidTr="00D73BF1">
        <w:trPr>
          <w:gridAfter w:val="1"/>
          <w:wAfter w:w="8" w:type="dxa"/>
          <w:trHeight w:val="14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 Чаинского района;</w:t>
            </w:r>
          </w:p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Иные организации всех форм собственности и индивидуальные предприниматели на основании заключенных муниципальных контрактов (договоров)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Цель социально-экономического развития муниципального 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tabs>
                <w:tab w:val="left" w:pos="67"/>
                <w:tab w:val="left" w:pos="96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Содержание объектов капитального строительства, находящихся в собственности муниципального образования «Чаинский район Томской области», в состоянии соответствующим строительным и техническим нормам, требованиями пожарной безопасности и приобретение в муниципальную собственность объектов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недвижимости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требованиям.</w:t>
            </w:r>
          </w:p>
          <w:p w:rsidR="00E30931" w:rsidRPr="00812C15" w:rsidRDefault="00E30931" w:rsidP="00E30931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 Приобретение имущества в муниципальную собственность.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E30931" w:rsidRPr="00812C15" w:rsidTr="00D73BF1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Предшествующий год реализации</w:t>
            </w:r>
          </w:p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(2022)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16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16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164D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E30931" w:rsidRPr="00812C15" w:rsidTr="00D73BF1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 текущий ремонт объектов специализированного жилищного фонда, находящегося в собственности муниципального образования «Чаинский район  Томской области»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23562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23562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0931" w:rsidRPr="00812C15" w:rsidTr="00D73BF1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  Томской области»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164D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23562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23562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0931" w:rsidRPr="00812C15" w:rsidTr="00D73BF1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E30931" w:rsidRPr="003F1942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(корректировка) проектной документации для проведения капитального ремонта зданий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организаций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E30931" w:rsidRPr="00812C15" w:rsidTr="00D73BF1">
        <w:trPr>
          <w:gridAfter w:val="1"/>
          <w:wAfter w:w="8" w:type="dxa"/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 (шт.)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0931" w:rsidRPr="00812C15" w:rsidTr="00D73BF1">
        <w:trPr>
          <w:gridAfter w:val="1"/>
          <w:wAfter w:w="8" w:type="dxa"/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.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D73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(с детализацией по годам реализации* Программы) руб.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E30931" w:rsidRPr="00812C15" w:rsidTr="00D73BF1">
        <w:trPr>
          <w:gridAfter w:val="1"/>
          <w:wAfter w:w="8" w:type="dxa"/>
          <w:trHeight w:val="4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30931" w:rsidP="00E30931">
            <w:pPr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30931" w:rsidP="00E30931">
            <w:pPr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30931" w:rsidP="00E30931">
            <w:pPr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</w:tr>
      <w:tr w:rsidR="00E30931" w:rsidRPr="00812C15" w:rsidTr="00D73BF1">
        <w:trPr>
          <w:gridAfter w:val="1"/>
          <w:wAfter w:w="8" w:type="dxa"/>
          <w:trHeight w:val="7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164D1" w:rsidP="00E3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164D1" w:rsidP="00E3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30931" w:rsidP="00E309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30931" w:rsidP="00E309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D73BF1" w:rsidP="00E30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2 888 </w:t>
            </w:r>
            <w:r w:rsidR="00E164D1" w:rsidRPr="00E164D1">
              <w:rPr>
                <w:rFonts w:ascii="Times New Roman" w:hAnsi="Times New Roman"/>
              </w:rPr>
              <w:t>215</w:t>
            </w:r>
            <w:r>
              <w:rPr>
                <w:rFonts w:ascii="Times New Roman" w:hAnsi="Times New Roman"/>
              </w:rPr>
              <w:t>,</w:t>
            </w:r>
            <w:r w:rsidR="00E164D1" w:rsidRPr="00E164D1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164D1" w:rsidP="00D73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2</w:t>
            </w:r>
            <w:r w:rsidR="00D73BF1">
              <w:rPr>
                <w:rFonts w:ascii="Times New Roman" w:hAnsi="Times New Roman"/>
              </w:rPr>
              <w:t> </w:t>
            </w:r>
            <w:r w:rsidRPr="00E164D1">
              <w:rPr>
                <w:rFonts w:ascii="Times New Roman" w:hAnsi="Times New Roman"/>
              </w:rPr>
              <w:t>475</w:t>
            </w:r>
            <w:r w:rsidR="00D73BF1">
              <w:rPr>
                <w:rFonts w:ascii="Times New Roman" w:hAnsi="Times New Roman"/>
              </w:rPr>
              <w:t> </w:t>
            </w:r>
            <w:r w:rsidRPr="00E164D1">
              <w:rPr>
                <w:rFonts w:ascii="Times New Roman" w:hAnsi="Times New Roman"/>
              </w:rPr>
              <w:t>915</w:t>
            </w:r>
            <w:r w:rsidR="00D73BF1">
              <w:rPr>
                <w:rFonts w:ascii="Times New Roman" w:hAnsi="Times New Roman"/>
              </w:rPr>
              <w:t>,</w:t>
            </w:r>
            <w:r w:rsidRPr="00E164D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164D1" w:rsidP="00D73B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212</w:t>
            </w:r>
            <w:r w:rsidR="00D73BF1">
              <w:rPr>
                <w:rFonts w:ascii="Times New Roman" w:hAnsi="Times New Roman"/>
              </w:rPr>
              <w:t> </w:t>
            </w:r>
            <w:r w:rsidRPr="00E164D1">
              <w:rPr>
                <w:rFonts w:ascii="Times New Roman" w:hAnsi="Times New Roman"/>
              </w:rPr>
              <w:t>30</w:t>
            </w:r>
            <w:r w:rsidR="00D73BF1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164D1" w:rsidP="00D73B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200</w:t>
            </w:r>
            <w:r w:rsidR="00D73BF1">
              <w:rPr>
                <w:rFonts w:ascii="Times New Roman" w:hAnsi="Times New Roman"/>
              </w:rPr>
              <w:t xml:space="preserve"> </w:t>
            </w:r>
            <w:r w:rsidRPr="00E164D1">
              <w:rPr>
                <w:rFonts w:ascii="Times New Roman" w:hAnsi="Times New Roman"/>
              </w:rPr>
              <w:t>00</w:t>
            </w:r>
            <w:r w:rsidR="00D73BF1">
              <w:rPr>
                <w:rFonts w:ascii="Times New Roman" w:hAnsi="Times New Roman"/>
              </w:rPr>
              <w:t>0,00</w:t>
            </w:r>
          </w:p>
        </w:tc>
      </w:tr>
      <w:tr w:rsidR="00E30931" w:rsidRPr="00812C15" w:rsidTr="00D73BF1">
        <w:trPr>
          <w:gridAfter w:val="1"/>
          <w:wAfter w:w="8" w:type="dxa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164D1" w:rsidP="00D73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2</w:t>
            </w:r>
            <w:r w:rsidR="00D73BF1">
              <w:rPr>
                <w:rFonts w:ascii="Times New Roman" w:hAnsi="Times New Roman"/>
              </w:rPr>
              <w:t> </w:t>
            </w:r>
            <w:r w:rsidRPr="00E164D1">
              <w:rPr>
                <w:rFonts w:ascii="Times New Roman" w:hAnsi="Times New Roman"/>
              </w:rPr>
              <w:t>888</w:t>
            </w:r>
            <w:r w:rsidR="00D73BF1">
              <w:rPr>
                <w:rFonts w:ascii="Times New Roman" w:hAnsi="Times New Roman"/>
              </w:rPr>
              <w:t> </w:t>
            </w:r>
            <w:r w:rsidRPr="00E164D1">
              <w:rPr>
                <w:rFonts w:ascii="Times New Roman" w:hAnsi="Times New Roman"/>
              </w:rPr>
              <w:t>215</w:t>
            </w:r>
            <w:r w:rsidR="00D73BF1">
              <w:rPr>
                <w:rFonts w:ascii="Times New Roman" w:hAnsi="Times New Roman"/>
              </w:rPr>
              <w:t>,</w:t>
            </w:r>
            <w:r w:rsidRPr="00E164D1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164D1" w:rsidP="00D73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2</w:t>
            </w:r>
            <w:r w:rsidR="00D73BF1">
              <w:rPr>
                <w:rFonts w:ascii="Times New Roman" w:hAnsi="Times New Roman"/>
              </w:rPr>
              <w:t> </w:t>
            </w:r>
            <w:r w:rsidRPr="00E164D1">
              <w:rPr>
                <w:rFonts w:ascii="Times New Roman" w:hAnsi="Times New Roman"/>
              </w:rPr>
              <w:t>475</w:t>
            </w:r>
            <w:r w:rsidR="00D73BF1">
              <w:rPr>
                <w:rFonts w:ascii="Times New Roman" w:hAnsi="Times New Roman"/>
              </w:rPr>
              <w:t> </w:t>
            </w:r>
            <w:r w:rsidRPr="00E164D1">
              <w:rPr>
                <w:rFonts w:ascii="Times New Roman" w:hAnsi="Times New Roman"/>
              </w:rPr>
              <w:t>915</w:t>
            </w:r>
            <w:r w:rsidR="00D73BF1">
              <w:rPr>
                <w:rFonts w:ascii="Times New Roman" w:hAnsi="Times New Roman"/>
              </w:rPr>
              <w:t>,</w:t>
            </w:r>
            <w:r w:rsidRPr="00E164D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164D1" w:rsidP="00D73B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212</w:t>
            </w:r>
            <w:r w:rsidR="00D73BF1">
              <w:rPr>
                <w:rFonts w:ascii="Times New Roman" w:hAnsi="Times New Roman"/>
              </w:rPr>
              <w:t> </w:t>
            </w:r>
            <w:r w:rsidRPr="00E164D1">
              <w:rPr>
                <w:rFonts w:ascii="Times New Roman" w:hAnsi="Times New Roman"/>
              </w:rPr>
              <w:t>3</w:t>
            </w:r>
            <w:r w:rsidR="00E30931" w:rsidRPr="00E164D1">
              <w:rPr>
                <w:rFonts w:ascii="Times New Roman" w:hAnsi="Times New Roman"/>
              </w:rPr>
              <w:t>0</w:t>
            </w:r>
            <w:r w:rsidR="00D73BF1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E164D1" w:rsidRDefault="00E164D1" w:rsidP="00D73B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20</w:t>
            </w:r>
            <w:r w:rsidR="00E30931" w:rsidRPr="00E164D1">
              <w:rPr>
                <w:rFonts w:ascii="Times New Roman" w:hAnsi="Times New Roman"/>
              </w:rPr>
              <w:t>0</w:t>
            </w:r>
            <w:r w:rsidR="00D73BF1">
              <w:rPr>
                <w:rFonts w:ascii="Times New Roman" w:hAnsi="Times New Roman"/>
              </w:rPr>
              <w:t> </w:t>
            </w:r>
            <w:r w:rsidR="00E30931" w:rsidRPr="00E164D1">
              <w:rPr>
                <w:rFonts w:ascii="Times New Roman" w:hAnsi="Times New Roman"/>
              </w:rPr>
              <w:t>00</w:t>
            </w:r>
            <w:r w:rsidR="00D73BF1">
              <w:rPr>
                <w:rFonts w:ascii="Times New Roman" w:hAnsi="Times New Roman"/>
              </w:rPr>
              <w:t>0,00</w:t>
            </w:r>
          </w:p>
        </w:tc>
      </w:tr>
      <w:tr w:rsidR="00E30931" w:rsidRPr="00812C15" w:rsidTr="00D73BF1">
        <w:trPr>
          <w:gridAfter w:val="1"/>
          <w:wAfter w:w="8" w:type="dxa"/>
          <w:trHeight w:val="27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Конечные результаты реализации Программы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Планируемые мероприятия по проведению ремонта, в том числе капитального ремонта позволят обеспечить сохранение муниципального имущества в состоянии пригодном для эксплуатации и отвечающим требованиям действующего законодательства.</w:t>
            </w:r>
          </w:p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 позволит увеличить число жилых помещений, предоставляемых по договору служебного найма, в целях привлечения кадров  для работы в сельской местности</w:t>
            </w:r>
          </w:p>
        </w:tc>
      </w:tr>
    </w:tbl>
    <w:p w:rsidR="008030F2" w:rsidRPr="00E30931" w:rsidRDefault="008030F2" w:rsidP="00E30931">
      <w:pPr>
        <w:rPr>
          <w:szCs w:val="24"/>
        </w:rPr>
      </w:pPr>
    </w:p>
    <w:sectPr w:rsidR="008030F2" w:rsidRPr="00E30931" w:rsidSect="00CE69FD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1E"/>
    <w:multiLevelType w:val="multilevel"/>
    <w:tmpl w:val="687A8ADC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79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abstractNum w:abstractNumId="1">
    <w:nsid w:val="02DE39CA"/>
    <w:multiLevelType w:val="hybridMultilevel"/>
    <w:tmpl w:val="0DB4FDFE"/>
    <w:lvl w:ilvl="0" w:tplc="5D6A2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AF9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1A16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267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180CB5"/>
    <w:multiLevelType w:val="hybridMultilevel"/>
    <w:tmpl w:val="36388AA8"/>
    <w:lvl w:ilvl="0" w:tplc="557E141A">
      <w:start w:val="1"/>
      <w:numFmt w:val="decimal"/>
      <w:lvlText w:val="%1."/>
      <w:lvlJc w:val="left"/>
      <w:pPr>
        <w:ind w:left="9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">
    <w:nsid w:val="06B6312D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A243AE9"/>
    <w:multiLevelType w:val="multilevel"/>
    <w:tmpl w:val="AAA04DB8"/>
    <w:numStyleLink w:val="1"/>
  </w:abstractNum>
  <w:abstractNum w:abstractNumId="6">
    <w:nsid w:val="0AA938C0"/>
    <w:multiLevelType w:val="hybridMultilevel"/>
    <w:tmpl w:val="DD0A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D355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FDB683B"/>
    <w:multiLevelType w:val="hybridMultilevel"/>
    <w:tmpl w:val="CD8CF4A4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0D7A1A"/>
    <w:multiLevelType w:val="multilevel"/>
    <w:tmpl w:val="AAA04DB8"/>
    <w:numStyleLink w:val="1"/>
  </w:abstractNum>
  <w:abstractNum w:abstractNumId="10">
    <w:nsid w:val="16130A32"/>
    <w:multiLevelType w:val="multilevel"/>
    <w:tmpl w:val="AFC810EC"/>
    <w:lvl w:ilvl="0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8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17111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B717A80"/>
    <w:multiLevelType w:val="hybridMultilevel"/>
    <w:tmpl w:val="15B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AE4F4C"/>
    <w:multiLevelType w:val="hybridMultilevel"/>
    <w:tmpl w:val="96189316"/>
    <w:lvl w:ilvl="0" w:tplc="60285E18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 w:val="0"/>
      </w:rPr>
    </w:lvl>
    <w:lvl w:ilvl="1" w:tplc="66D0D682">
      <w:start w:val="1"/>
      <w:numFmt w:val="bullet"/>
      <w:lvlText w:val=""/>
      <w:lvlJc w:val="left"/>
      <w:pPr>
        <w:tabs>
          <w:tab w:val="num" w:pos="1620"/>
        </w:tabs>
        <w:ind w:left="19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E042D7E"/>
    <w:multiLevelType w:val="hybridMultilevel"/>
    <w:tmpl w:val="E1E6F6FA"/>
    <w:lvl w:ilvl="0" w:tplc="5D6A2F0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1527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A33234A"/>
    <w:multiLevelType w:val="hybridMultilevel"/>
    <w:tmpl w:val="29A4CF2E"/>
    <w:lvl w:ilvl="0" w:tplc="66D0D682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B841F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2BCE39BC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D45E0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543F91"/>
    <w:multiLevelType w:val="multilevel"/>
    <w:tmpl w:val="F682910E"/>
    <w:lvl w:ilvl="0">
      <w:start w:val="5"/>
      <w:numFmt w:val="none"/>
      <w:lvlText w:val="8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none"/>
      <w:lvlText w:val="8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968007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1B4A28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3EA2473"/>
    <w:multiLevelType w:val="multilevel"/>
    <w:tmpl w:val="AAA04DB8"/>
    <w:numStyleLink w:val="1"/>
  </w:abstractNum>
  <w:abstractNum w:abstractNumId="24">
    <w:nsid w:val="475E2846"/>
    <w:multiLevelType w:val="multilevel"/>
    <w:tmpl w:val="A03ED53A"/>
    <w:lvl w:ilvl="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0366D0C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692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  <w:rPr>
        <w:rFonts w:cs="Times New Roman"/>
      </w:rPr>
    </w:lvl>
  </w:abstractNum>
  <w:abstractNum w:abstractNumId="26">
    <w:nsid w:val="51741EE3"/>
    <w:multiLevelType w:val="hybridMultilevel"/>
    <w:tmpl w:val="5C688CA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C3A66"/>
    <w:multiLevelType w:val="hybridMultilevel"/>
    <w:tmpl w:val="157EF0BA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413259E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8E3467C"/>
    <w:multiLevelType w:val="hybridMultilevel"/>
    <w:tmpl w:val="2D708B4A"/>
    <w:lvl w:ilvl="0" w:tplc="3FDC53C4">
      <w:start w:val="1"/>
      <w:numFmt w:val="decimal"/>
      <w:lvlText w:val="%1."/>
      <w:lvlJc w:val="left"/>
      <w:pPr>
        <w:ind w:left="803" w:hanging="360"/>
      </w:pPr>
      <w:rPr>
        <w:rFonts w:ascii="Times New Roman" w:eastAsia="Times New Roman" w:hAnsi="Times New Roman" w:cs="Times New Roman"/>
      </w:rPr>
    </w:lvl>
    <w:lvl w:ilvl="1" w:tplc="66D0D682">
      <w:start w:val="1"/>
      <w:numFmt w:val="bullet"/>
      <w:lvlText w:val=""/>
      <w:lvlJc w:val="left"/>
      <w:pPr>
        <w:tabs>
          <w:tab w:val="num" w:pos="1163"/>
        </w:tabs>
        <w:ind w:left="15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0">
    <w:nsid w:val="59137069"/>
    <w:multiLevelType w:val="multilevel"/>
    <w:tmpl w:val="74762FD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B7F7237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93145B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1A0FAB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0C74187"/>
    <w:multiLevelType w:val="hybridMultilevel"/>
    <w:tmpl w:val="55DA021E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101785D"/>
    <w:multiLevelType w:val="multilevel"/>
    <w:tmpl w:val="B83A24A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cs="Times New Roman" w:hint="default"/>
      </w:rPr>
    </w:lvl>
  </w:abstractNum>
  <w:abstractNum w:abstractNumId="36">
    <w:nsid w:val="74DF50E7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E00FE6"/>
    <w:multiLevelType w:val="multilevel"/>
    <w:tmpl w:val="439E9378"/>
    <w:styleLink w:val="2"/>
    <w:lvl w:ilvl="0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51915A7"/>
    <w:multiLevelType w:val="hybridMultilevel"/>
    <w:tmpl w:val="083085BC"/>
    <w:lvl w:ilvl="0" w:tplc="EE0614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BF3D9A"/>
    <w:multiLevelType w:val="hybridMultilevel"/>
    <w:tmpl w:val="DD4680DE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7210F7"/>
    <w:multiLevelType w:val="hybridMultilevel"/>
    <w:tmpl w:val="323A2884"/>
    <w:lvl w:ilvl="0" w:tplc="C45CABB2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</w:rPr>
    </w:lvl>
    <w:lvl w:ilvl="1" w:tplc="5B8C789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2" w:tplc="66D0D682">
      <w:start w:val="1"/>
      <w:numFmt w:val="bullet"/>
      <w:lvlText w:val=""/>
      <w:lvlJc w:val="left"/>
      <w:pPr>
        <w:tabs>
          <w:tab w:val="num" w:pos="2520"/>
        </w:tabs>
        <w:ind w:left="2880" w:hanging="360"/>
      </w:pPr>
      <w:rPr>
        <w:rFonts w:ascii="Symbol" w:hAnsi="Symbol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>
    <w:nsid w:val="79C12AB0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>
    <w:nsid w:val="7E531815"/>
    <w:multiLevelType w:val="multilevel"/>
    <w:tmpl w:val="AAA04DB8"/>
    <w:styleLink w:val="1"/>
    <w:lvl w:ilvl="0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0"/>
  </w:num>
  <w:num w:numId="4">
    <w:abstractNumId w:val="29"/>
  </w:num>
  <w:num w:numId="5">
    <w:abstractNumId w:val="1"/>
  </w:num>
  <w:num w:numId="6">
    <w:abstractNumId w:val="14"/>
  </w:num>
  <w:num w:numId="7">
    <w:abstractNumId w:val="13"/>
  </w:num>
  <w:num w:numId="8">
    <w:abstractNumId w:val="2"/>
  </w:num>
  <w:num w:numId="9">
    <w:abstractNumId w:val="19"/>
  </w:num>
  <w:num w:numId="10">
    <w:abstractNumId w:val="27"/>
  </w:num>
  <w:num w:numId="11">
    <w:abstractNumId w:val="39"/>
  </w:num>
  <w:num w:numId="12">
    <w:abstractNumId w:val="8"/>
  </w:num>
  <w:num w:numId="13">
    <w:abstractNumId w:val="16"/>
  </w:num>
  <w:num w:numId="14">
    <w:abstractNumId w:val="38"/>
  </w:num>
  <w:num w:numId="15">
    <w:abstractNumId w:val="6"/>
  </w:num>
  <w:num w:numId="16">
    <w:abstractNumId w:val="12"/>
  </w:num>
  <w:num w:numId="17">
    <w:abstractNumId w:val="43"/>
  </w:num>
  <w:num w:numId="18">
    <w:abstractNumId w:val="31"/>
  </w:num>
  <w:num w:numId="19">
    <w:abstractNumId w:val="21"/>
  </w:num>
  <w:num w:numId="20">
    <w:abstractNumId w:val="36"/>
  </w:num>
  <w:num w:numId="21">
    <w:abstractNumId w:val="26"/>
  </w:num>
  <w:num w:numId="22">
    <w:abstractNumId w:val="4"/>
  </w:num>
  <w:num w:numId="23">
    <w:abstractNumId w:val="34"/>
  </w:num>
  <w:num w:numId="24">
    <w:abstractNumId w:val="32"/>
  </w:num>
  <w:num w:numId="25">
    <w:abstractNumId w:val="17"/>
  </w:num>
  <w:num w:numId="26">
    <w:abstractNumId w:val="7"/>
  </w:num>
  <w:num w:numId="27">
    <w:abstractNumId w:val="11"/>
  </w:num>
  <w:num w:numId="28">
    <w:abstractNumId w:val="9"/>
  </w:num>
  <w:num w:numId="29">
    <w:abstractNumId w:val="42"/>
  </w:num>
  <w:num w:numId="30">
    <w:abstractNumId w:val="15"/>
  </w:num>
  <w:num w:numId="31">
    <w:abstractNumId w:val="37"/>
  </w:num>
  <w:num w:numId="32">
    <w:abstractNumId w:val="41"/>
  </w:num>
  <w:num w:numId="33">
    <w:abstractNumId w:val="23"/>
  </w:num>
  <w:num w:numId="34">
    <w:abstractNumId w:val="5"/>
  </w:num>
  <w:num w:numId="35">
    <w:abstractNumId w:val="22"/>
  </w:num>
  <w:num w:numId="36">
    <w:abstractNumId w:val="30"/>
  </w:num>
  <w:num w:numId="37">
    <w:abstractNumId w:val="20"/>
  </w:num>
  <w:num w:numId="38">
    <w:abstractNumId w:val="10"/>
  </w:num>
  <w:num w:numId="39">
    <w:abstractNumId w:val="28"/>
  </w:num>
  <w:num w:numId="40">
    <w:abstractNumId w:val="24"/>
  </w:num>
  <w:num w:numId="41">
    <w:abstractNumId w:val="18"/>
  </w:num>
  <w:num w:numId="42">
    <w:abstractNumId w:val="33"/>
  </w:num>
  <w:num w:numId="43">
    <w:abstractNumId w:val="25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6139"/>
    <w:rsid w:val="00007C0F"/>
    <w:rsid w:val="00020B9A"/>
    <w:rsid w:val="00023CFB"/>
    <w:rsid w:val="00026724"/>
    <w:rsid w:val="0003105A"/>
    <w:rsid w:val="00044E99"/>
    <w:rsid w:val="0005378E"/>
    <w:rsid w:val="000567CA"/>
    <w:rsid w:val="00056998"/>
    <w:rsid w:val="00064D67"/>
    <w:rsid w:val="00081900"/>
    <w:rsid w:val="0008281B"/>
    <w:rsid w:val="00086D67"/>
    <w:rsid w:val="00091F55"/>
    <w:rsid w:val="000948FC"/>
    <w:rsid w:val="000A0B31"/>
    <w:rsid w:val="000D19B9"/>
    <w:rsid w:val="000D223C"/>
    <w:rsid w:val="000D4688"/>
    <w:rsid w:val="000E341C"/>
    <w:rsid w:val="000E4654"/>
    <w:rsid w:val="000E49E4"/>
    <w:rsid w:val="000F2764"/>
    <w:rsid w:val="00113C12"/>
    <w:rsid w:val="0011489E"/>
    <w:rsid w:val="0013608A"/>
    <w:rsid w:val="001428B3"/>
    <w:rsid w:val="001434C4"/>
    <w:rsid w:val="00156E91"/>
    <w:rsid w:val="00170BCC"/>
    <w:rsid w:val="00172852"/>
    <w:rsid w:val="00182375"/>
    <w:rsid w:val="001839EF"/>
    <w:rsid w:val="00191F39"/>
    <w:rsid w:val="0019335D"/>
    <w:rsid w:val="00195473"/>
    <w:rsid w:val="001A1ED3"/>
    <w:rsid w:val="001D5429"/>
    <w:rsid w:val="001E0B23"/>
    <w:rsid w:val="001E63D4"/>
    <w:rsid w:val="001F2270"/>
    <w:rsid w:val="002049BD"/>
    <w:rsid w:val="00211286"/>
    <w:rsid w:val="0021221E"/>
    <w:rsid w:val="00212C4A"/>
    <w:rsid w:val="0021558F"/>
    <w:rsid w:val="00251964"/>
    <w:rsid w:val="00253494"/>
    <w:rsid w:val="00254C08"/>
    <w:rsid w:val="002620E6"/>
    <w:rsid w:val="00282A20"/>
    <w:rsid w:val="00283F54"/>
    <w:rsid w:val="00287AAC"/>
    <w:rsid w:val="0029138B"/>
    <w:rsid w:val="0029651F"/>
    <w:rsid w:val="002A0B42"/>
    <w:rsid w:val="002A4B10"/>
    <w:rsid w:val="002B3B37"/>
    <w:rsid w:val="002B693A"/>
    <w:rsid w:val="002E7F11"/>
    <w:rsid w:val="0032263E"/>
    <w:rsid w:val="003372FB"/>
    <w:rsid w:val="00342399"/>
    <w:rsid w:val="003C7780"/>
    <w:rsid w:val="003D7C60"/>
    <w:rsid w:val="003E02F7"/>
    <w:rsid w:val="003F4786"/>
    <w:rsid w:val="00400DDF"/>
    <w:rsid w:val="00401DCC"/>
    <w:rsid w:val="00414122"/>
    <w:rsid w:val="00422928"/>
    <w:rsid w:val="00426B99"/>
    <w:rsid w:val="004436D9"/>
    <w:rsid w:val="0044707A"/>
    <w:rsid w:val="00455EC7"/>
    <w:rsid w:val="00473FB6"/>
    <w:rsid w:val="00477EF9"/>
    <w:rsid w:val="0048183E"/>
    <w:rsid w:val="00482FB4"/>
    <w:rsid w:val="00483919"/>
    <w:rsid w:val="00497AC2"/>
    <w:rsid w:val="004B0D86"/>
    <w:rsid w:val="004B3D95"/>
    <w:rsid w:val="004B5B83"/>
    <w:rsid w:val="004B76E4"/>
    <w:rsid w:val="004E29D2"/>
    <w:rsid w:val="00505486"/>
    <w:rsid w:val="00510946"/>
    <w:rsid w:val="0052057D"/>
    <w:rsid w:val="00522D41"/>
    <w:rsid w:val="005432F9"/>
    <w:rsid w:val="00563726"/>
    <w:rsid w:val="0057132F"/>
    <w:rsid w:val="00575676"/>
    <w:rsid w:val="00583FC2"/>
    <w:rsid w:val="00596CD9"/>
    <w:rsid w:val="00597FB8"/>
    <w:rsid w:val="005A1F83"/>
    <w:rsid w:val="005A2619"/>
    <w:rsid w:val="005A3161"/>
    <w:rsid w:val="005C0511"/>
    <w:rsid w:val="005C3478"/>
    <w:rsid w:val="00626852"/>
    <w:rsid w:val="006271AE"/>
    <w:rsid w:val="006337A7"/>
    <w:rsid w:val="00647FCE"/>
    <w:rsid w:val="00693F39"/>
    <w:rsid w:val="00694646"/>
    <w:rsid w:val="006A6E5F"/>
    <w:rsid w:val="006C7C4C"/>
    <w:rsid w:val="006E10AE"/>
    <w:rsid w:val="006E2370"/>
    <w:rsid w:val="006F5B8F"/>
    <w:rsid w:val="00705762"/>
    <w:rsid w:val="00705AA4"/>
    <w:rsid w:val="007356D2"/>
    <w:rsid w:val="007361FD"/>
    <w:rsid w:val="007529A4"/>
    <w:rsid w:val="00773D94"/>
    <w:rsid w:val="00780E6B"/>
    <w:rsid w:val="007A142E"/>
    <w:rsid w:val="007A17F8"/>
    <w:rsid w:val="007A58E7"/>
    <w:rsid w:val="007A5C73"/>
    <w:rsid w:val="007B51E1"/>
    <w:rsid w:val="007C2B17"/>
    <w:rsid w:val="007D53EF"/>
    <w:rsid w:val="007D696A"/>
    <w:rsid w:val="007E0F73"/>
    <w:rsid w:val="008001C4"/>
    <w:rsid w:val="008030F2"/>
    <w:rsid w:val="00805571"/>
    <w:rsid w:val="008128C6"/>
    <w:rsid w:val="00826139"/>
    <w:rsid w:val="00847965"/>
    <w:rsid w:val="0085594A"/>
    <w:rsid w:val="008A68E6"/>
    <w:rsid w:val="008A6BAD"/>
    <w:rsid w:val="008B557C"/>
    <w:rsid w:val="008C4168"/>
    <w:rsid w:val="008C5391"/>
    <w:rsid w:val="008D6971"/>
    <w:rsid w:val="008F063D"/>
    <w:rsid w:val="008F1EDC"/>
    <w:rsid w:val="00911A9A"/>
    <w:rsid w:val="00920837"/>
    <w:rsid w:val="009221CE"/>
    <w:rsid w:val="00934F30"/>
    <w:rsid w:val="00936828"/>
    <w:rsid w:val="00951769"/>
    <w:rsid w:val="00961317"/>
    <w:rsid w:val="009839E2"/>
    <w:rsid w:val="00987069"/>
    <w:rsid w:val="00992F92"/>
    <w:rsid w:val="009950CB"/>
    <w:rsid w:val="009A15ED"/>
    <w:rsid w:val="009A2BEE"/>
    <w:rsid w:val="009A423E"/>
    <w:rsid w:val="009A4691"/>
    <w:rsid w:val="009A53D5"/>
    <w:rsid w:val="009C0106"/>
    <w:rsid w:val="009D0F20"/>
    <w:rsid w:val="00A019C9"/>
    <w:rsid w:val="00A0447C"/>
    <w:rsid w:val="00A2003B"/>
    <w:rsid w:val="00A47F88"/>
    <w:rsid w:val="00A700D7"/>
    <w:rsid w:val="00AB36B0"/>
    <w:rsid w:val="00AB46CD"/>
    <w:rsid w:val="00AD5283"/>
    <w:rsid w:val="00AD652C"/>
    <w:rsid w:val="00AF2612"/>
    <w:rsid w:val="00B001B5"/>
    <w:rsid w:val="00B61C50"/>
    <w:rsid w:val="00B67C07"/>
    <w:rsid w:val="00BC1679"/>
    <w:rsid w:val="00BE0129"/>
    <w:rsid w:val="00BF30F2"/>
    <w:rsid w:val="00BF66AD"/>
    <w:rsid w:val="00C03962"/>
    <w:rsid w:val="00C062BA"/>
    <w:rsid w:val="00C212E8"/>
    <w:rsid w:val="00C241D6"/>
    <w:rsid w:val="00C25BFA"/>
    <w:rsid w:val="00C61B0B"/>
    <w:rsid w:val="00C66C7F"/>
    <w:rsid w:val="00C702BD"/>
    <w:rsid w:val="00C81386"/>
    <w:rsid w:val="00C8216F"/>
    <w:rsid w:val="00C93574"/>
    <w:rsid w:val="00C9425A"/>
    <w:rsid w:val="00CB1E4B"/>
    <w:rsid w:val="00CB5C41"/>
    <w:rsid w:val="00CC5541"/>
    <w:rsid w:val="00CD5A70"/>
    <w:rsid w:val="00CE311F"/>
    <w:rsid w:val="00CE5D3C"/>
    <w:rsid w:val="00CE69FD"/>
    <w:rsid w:val="00CF4CD4"/>
    <w:rsid w:val="00D123EB"/>
    <w:rsid w:val="00D45C33"/>
    <w:rsid w:val="00D72157"/>
    <w:rsid w:val="00D73BF1"/>
    <w:rsid w:val="00D80C7D"/>
    <w:rsid w:val="00D90AEE"/>
    <w:rsid w:val="00D92343"/>
    <w:rsid w:val="00DE0BF5"/>
    <w:rsid w:val="00DE0D3B"/>
    <w:rsid w:val="00DE44D8"/>
    <w:rsid w:val="00DE7367"/>
    <w:rsid w:val="00E03E3D"/>
    <w:rsid w:val="00E05B9C"/>
    <w:rsid w:val="00E164D1"/>
    <w:rsid w:val="00E23562"/>
    <w:rsid w:val="00E255D0"/>
    <w:rsid w:val="00E30003"/>
    <w:rsid w:val="00E30931"/>
    <w:rsid w:val="00E31551"/>
    <w:rsid w:val="00E3201A"/>
    <w:rsid w:val="00E33625"/>
    <w:rsid w:val="00E71BE5"/>
    <w:rsid w:val="00E813BE"/>
    <w:rsid w:val="00EB27C3"/>
    <w:rsid w:val="00EC0FC8"/>
    <w:rsid w:val="00EC6ABA"/>
    <w:rsid w:val="00EE767C"/>
    <w:rsid w:val="00EF27D9"/>
    <w:rsid w:val="00F03FF5"/>
    <w:rsid w:val="00F10D1D"/>
    <w:rsid w:val="00F128D2"/>
    <w:rsid w:val="00F16D93"/>
    <w:rsid w:val="00F2040A"/>
    <w:rsid w:val="00F34E1F"/>
    <w:rsid w:val="00F440E9"/>
    <w:rsid w:val="00F51D91"/>
    <w:rsid w:val="00F614F5"/>
    <w:rsid w:val="00F73FEE"/>
    <w:rsid w:val="00FB154D"/>
    <w:rsid w:val="00FB2661"/>
    <w:rsid w:val="00FB34B8"/>
    <w:rsid w:val="00FC5DC9"/>
    <w:rsid w:val="00FE1F23"/>
    <w:rsid w:val="00FE2AFD"/>
    <w:rsid w:val="00FE6FCF"/>
    <w:rsid w:val="00FF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3"/>
    <w:pPr>
      <w:spacing w:after="200" w:line="276" w:lineRule="auto"/>
    </w:pPr>
    <w:rPr>
      <w:sz w:val="22"/>
      <w:szCs w:val="22"/>
    </w:rPr>
  </w:style>
  <w:style w:type="paragraph" w:styleId="20">
    <w:name w:val="heading 2"/>
    <w:basedOn w:val="a"/>
    <w:link w:val="21"/>
    <w:uiPriority w:val="99"/>
    <w:qFormat/>
    <w:rsid w:val="00EC0F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EC0FC8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uiPriority w:val="99"/>
    <w:rsid w:val="008261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826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rsid w:val="00826139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26139"/>
    <w:rPr>
      <w:sz w:val="22"/>
      <w:szCs w:val="22"/>
    </w:rPr>
  </w:style>
  <w:style w:type="paragraph" w:styleId="a5">
    <w:name w:val="List Paragraph"/>
    <w:basedOn w:val="a"/>
    <w:uiPriority w:val="99"/>
    <w:qFormat/>
    <w:rsid w:val="00826139"/>
    <w:pPr>
      <w:ind w:left="720"/>
      <w:contextualSpacing/>
    </w:pPr>
  </w:style>
  <w:style w:type="paragraph" w:customStyle="1" w:styleId="Style">
    <w:name w:val="Style"/>
    <w:uiPriority w:val="99"/>
    <w:rsid w:val="00826139"/>
    <w:pPr>
      <w:widowControl w:val="0"/>
      <w:autoSpaceDE w:val="0"/>
      <w:autoSpaceDN w:val="0"/>
      <w:adjustRightInd w:val="0"/>
      <w:ind w:left="34"/>
    </w:pPr>
    <w:rPr>
      <w:rFonts w:ascii="Arial" w:eastAsia="SimSun" w:hAnsi="Arial" w:cs="Arial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semiHidden/>
    <w:rsid w:val="0021128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locked/>
    <w:rsid w:val="00211286"/>
    <w:rPr>
      <w:rFonts w:ascii="Arial" w:hAnsi="Arial" w:cs="Arial"/>
      <w:vanish/>
      <w:sz w:val="16"/>
      <w:szCs w:val="16"/>
    </w:rPr>
  </w:style>
  <w:style w:type="paragraph" w:styleId="a6">
    <w:name w:val="Normal (Web)"/>
    <w:basedOn w:val="a"/>
    <w:uiPriority w:val="99"/>
    <w:rsid w:val="00EC0F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AB46CD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AB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46C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282A20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282A20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9839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uiPriority w:val="99"/>
    <w:rsid w:val="002A4B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2">
    <w:name w:val="Стиль2"/>
    <w:rsid w:val="003A5B72"/>
    <w:pPr>
      <w:numPr>
        <w:numId w:val="31"/>
      </w:numPr>
    </w:pPr>
  </w:style>
  <w:style w:type="numbering" w:customStyle="1" w:styleId="3">
    <w:name w:val="Стиль3"/>
    <w:rsid w:val="003A5B72"/>
    <w:pPr>
      <w:numPr>
        <w:numId w:val="32"/>
      </w:numPr>
    </w:pPr>
  </w:style>
  <w:style w:type="numbering" w:customStyle="1" w:styleId="1">
    <w:name w:val="Стиль1"/>
    <w:rsid w:val="003A5B72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524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GammelSA</cp:lastModifiedBy>
  <cp:revision>5</cp:revision>
  <cp:lastPrinted>2016-12-07T03:38:00Z</cp:lastPrinted>
  <dcterms:created xsi:type="dcterms:W3CDTF">2023-11-21T08:01:00Z</dcterms:created>
  <dcterms:modified xsi:type="dcterms:W3CDTF">2023-11-22T09:17:00Z</dcterms:modified>
</cp:coreProperties>
</file>