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B1" w:rsidRPr="00063FB1" w:rsidRDefault="00063FB1" w:rsidP="00063FB1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0" w:name="OLE_LINK1"/>
      <w:r w:rsidRPr="00063FB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71525" cy="895350"/>
            <wp:effectExtent l="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63FB1" w:rsidRPr="00063FB1" w:rsidRDefault="00063FB1" w:rsidP="00063FB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63FB1" w:rsidRPr="00063FB1" w:rsidRDefault="00063FB1" w:rsidP="00063FB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63FB1">
        <w:rPr>
          <w:rFonts w:ascii="Times New Roman" w:hAnsi="Times New Roman"/>
          <w:b/>
          <w:sz w:val="24"/>
          <w:szCs w:val="24"/>
        </w:rPr>
        <w:t>ДУМА ЧАИНСКОГО РАЙОНА</w:t>
      </w:r>
    </w:p>
    <w:p w:rsidR="00063FB1" w:rsidRPr="00063FB1" w:rsidRDefault="00063FB1" w:rsidP="00063FB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63FB1" w:rsidRPr="00063FB1" w:rsidRDefault="00063FB1" w:rsidP="00063FB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63FB1">
        <w:rPr>
          <w:rFonts w:ascii="Times New Roman" w:hAnsi="Times New Roman"/>
          <w:b/>
          <w:sz w:val="24"/>
          <w:szCs w:val="24"/>
        </w:rPr>
        <w:t>РЕШЕНИЕ</w:t>
      </w:r>
    </w:p>
    <w:p w:rsidR="00063FB1" w:rsidRPr="00063FB1" w:rsidRDefault="00063FB1" w:rsidP="00063FB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63FB1" w:rsidRPr="00063FB1" w:rsidRDefault="0096188C" w:rsidP="00063FB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063FB1" w:rsidRPr="00063FB1">
        <w:rPr>
          <w:rFonts w:ascii="Times New Roman" w:hAnsi="Times New Roman"/>
          <w:sz w:val="24"/>
          <w:szCs w:val="24"/>
        </w:rPr>
        <w:t xml:space="preserve">.03.2020                                                с. Подгорное                                                        № </w:t>
      </w:r>
      <w:r w:rsidR="004F32E3">
        <w:rPr>
          <w:rFonts w:ascii="Times New Roman" w:hAnsi="Times New Roman"/>
          <w:sz w:val="24"/>
          <w:szCs w:val="24"/>
        </w:rPr>
        <w:t>434</w:t>
      </w:r>
    </w:p>
    <w:p w:rsidR="00E330E7" w:rsidRPr="006D632A" w:rsidRDefault="00E330E7" w:rsidP="00E33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E7" w:rsidRPr="006D632A" w:rsidRDefault="00E330E7" w:rsidP="00E330E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000E" w:rsidRPr="0010791E" w:rsidRDefault="00E330E7" w:rsidP="0087000E">
      <w:pPr>
        <w:ind w:right="53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1437CE" w:rsidRPr="0010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</w:t>
      </w:r>
      <w:r w:rsidRPr="0010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из бюджета муниципального образования «Чаинский район» бюджетам сельских поселений иных межбюджетных трансфертов </w:t>
      </w:r>
      <w:r w:rsidR="001E49AC" w:rsidRPr="0010791E">
        <w:rPr>
          <w:rFonts w:ascii="Times New Roman" w:hAnsi="Times New Roman" w:cs="Times New Roman"/>
          <w:sz w:val="24"/>
          <w:szCs w:val="24"/>
        </w:rPr>
        <w:t xml:space="preserve">на </w:t>
      </w:r>
      <w:r w:rsidR="0087000E" w:rsidRPr="0010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реализацию программ формирования современной городской среды </w:t>
      </w:r>
    </w:p>
    <w:p w:rsidR="00E330E7" w:rsidRPr="006D632A" w:rsidRDefault="00E330E7" w:rsidP="0087000E">
      <w:pPr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lang w:eastAsia="ru-RU"/>
        </w:rPr>
      </w:pPr>
    </w:p>
    <w:p w:rsidR="00E330E7" w:rsidRPr="0010791E" w:rsidRDefault="00E330E7" w:rsidP="00E330E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9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9, 142</w:t>
      </w:r>
      <w:r w:rsidRPr="0010791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10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</w:t>
      </w:r>
      <w:r w:rsidR="00C54288" w:rsidRPr="001079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Постановлением Администрации Томской области от 25.09.2019 N 337а «Об утверждении государственной программы «Жилье и городская среда Томской области», </w:t>
      </w:r>
      <w:r w:rsidRPr="001079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28 Устава муниципального образования «Чаинский район»,</w:t>
      </w:r>
    </w:p>
    <w:p w:rsidR="00E330E7" w:rsidRPr="0010791E" w:rsidRDefault="00E330E7" w:rsidP="00E330E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E7" w:rsidRPr="0010791E" w:rsidRDefault="00E330E7" w:rsidP="00E33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91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Чаинского района РЕШИЛА:</w:t>
      </w:r>
    </w:p>
    <w:p w:rsidR="00E330E7" w:rsidRPr="0010791E" w:rsidRDefault="00E330E7" w:rsidP="00E33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00E" w:rsidRPr="0010791E" w:rsidRDefault="00233599" w:rsidP="00870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330E7" w:rsidRPr="0010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hyperlink w:anchor="Par45" w:history="1">
        <w:r w:rsidR="00E330E7" w:rsidRPr="001079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="00E330E7" w:rsidRPr="0010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из бюджета муниципального образования «Чаинский район» бюджетам сельских поселений иных межбюджетных трансфертов на </w:t>
      </w:r>
      <w:r w:rsidR="0087000E" w:rsidRPr="001079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программ формирования современной городской среды</w:t>
      </w:r>
      <w:r w:rsidR="00E330E7" w:rsidRPr="001079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F49DA" w:rsidRPr="0010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1</w:t>
      </w:r>
      <w:r w:rsidR="00E330E7" w:rsidRPr="0010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233599" w:rsidRPr="0010791E" w:rsidRDefault="00C524EE" w:rsidP="00D023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9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330E7" w:rsidRPr="0010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658EA" w:rsidRPr="0010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решение в официальном печатном </w:t>
      </w:r>
      <w:proofErr w:type="gramStart"/>
      <w:r w:rsidR="009658EA" w:rsidRPr="0010791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издании</w:t>
      </w:r>
      <w:proofErr w:type="gramEnd"/>
      <w:r w:rsidR="009658EA" w:rsidRPr="0010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«Официальные ведомости Чаинского района» и разместить на официальном сайте муниципального </w:t>
      </w:r>
      <w:r w:rsidR="009658EA" w:rsidRPr="004F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="009658EA" w:rsidRPr="004F32E3">
        <w:rPr>
          <w:rFonts w:ascii="Times New Roman" w:hAnsi="Times New Roman" w:cs="Times New Roman"/>
          <w:sz w:val="24"/>
          <w:szCs w:val="24"/>
        </w:rPr>
        <w:t xml:space="preserve">«Чаинский район» по адресу </w:t>
      </w:r>
      <w:hyperlink r:id="rId6" w:history="1">
        <w:r w:rsidR="009658EA" w:rsidRPr="004F32E3">
          <w:rPr>
            <w:rStyle w:val="a7"/>
            <w:rFonts w:ascii="Times New Roman" w:hAnsi="Times New Roman" w:cs="Times New Roman"/>
            <w:sz w:val="24"/>
            <w:szCs w:val="24"/>
          </w:rPr>
          <w:t>http://chainsk.tom.ru</w:t>
        </w:r>
      </w:hyperlink>
      <w:r w:rsidR="009658EA" w:rsidRPr="004F32E3">
        <w:rPr>
          <w:rFonts w:ascii="Times New Roman" w:hAnsi="Times New Roman" w:cs="Times New Roman"/>
          <w:sz w:val="24"/>
          <w:szCs w:val="24"/>
        </w:rPr>
        <w:t xml:space="preserve"> и официальном сайте Думы Чаинского района по адресу </w:t>
      </w:r>
      <w:hyperlink r:id="rId7" w:history="1">
        <w:r w:rsidR="009658EA" w:rsidRPr="004F32E3">
          <w:rPr>
            <w:rStyle w:val="a7"/>
            <w:rFonts w:ascii="Times New Roman" w:hAnsi="Times New Roman" w:cs="Times New Roman"/>
            <w:sz w:val="24"/>
            <w:szCs w:val="24"/>
          </w:rPr>
          <w:t>http://www.chainduma.ru</w:t>
        </w:r>
      </w:hyperlink>
      <w:r w:rsidR="009658EA" w:rsidRPr="004F32E3">
        <w:rPr>
          <w:rFonts w:ascii="Times New Roman" w:hAnsi="Times New Roman" w:cs="Times New Roman"/>
          <w:sz w:val="24"/>
          <w:szCs w:val="24"/>
        </w:rPr>
        <w:t>.</w:t>
      </w:r>
    </w:p>
    <w:p w:rsidR="004F32E3" w:rsidRDefault="00C524EE" w:rsidP="00233599">
      <w:pPr>
        <w:spacing w:after="0" w:line="240" w:lineRule="auto"/>
        <w:ind w:right="-2" w:firstLine="708"/>
        <w:jc w:val="both"/>
      </w:pPr>
      <w:r w:rsidRPr="0010791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330E7" w:rsidRPr="0010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658EA" w:rsidRPr="001079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момента подписания.</w:t>
      </w:r>
    </w:p>
    <w:p w:rsidR="00E330E7" w:rsidRPr="0010791E" w:rsidRDefault="00C524EE" w:rsidP="00233599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91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330E7" w:rsidRPr="0010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E330E7" w:rsidRPr="001079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E330E7" w:rsidRPr="0010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решения возложить на постоянную депутатскую бюджетно-налоговую комиссию Думы Чаинского района.</w:t>
      </w:r>
    </w:p>
    <w:p w:rsidR="00E330E7" w:rsidRDefault="00E330E7" w:rsidP="00E330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2E3" w:rsidRPr="0010791E" w:rsidRDefault="004F32E3" w:rsidP="00E330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E7" w:rsidRPr="006D632A" w:rsidRDefault="00E330E7" w:rsidP="00E330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E7" w:rsidRPr="006D632A" w:rsidRDefault="00E330E7" w:rsidP="00E330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Думы </w:t>
      </w:r>
      <w:r w:rsidR="004F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Чаинского </w:t>
      </w:r>
      <w:proofErr w:type="gramStart"/>
      <w:r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                     </w:t>
      </w:r>
      <w:r w:rsidR="004F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4F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proofErr w:type="gramEnd"/>
      <w:r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221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Черданцев</w:t>
      </w:r>
    </w:p>
    <w:p w:rsidR="00E330E7" w:rsidRDefault="00E330E7" w:rsidP="004926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3FB1" w:rsidRPr="006D632A" w:rsidRDefault="00063FB1" w:rsidP="004926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E7" w:rsidRPr="006D632A" w:rsidRDefault="00E330E7" w:rsidP="00E33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Чаинского </w:t>
      </w:r>
      <w:proofErr w:type="gramStart"/>
      <w:r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                                                                                        В.</w:t>
      </w:r>
      <w:proofErr w:type="gramEnd"/>
      <w:r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>Н. Столяров</w:t>
      </w:r>
    </w:p>
    <w:p w:rsidR="006F4D66" w:rsidRDefault="006F4D66" w:rsidP="00E330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21263" w:rsidRDefault="00221263" w:rsidP="00E330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21263" w:rsidRDefault="00221263" w:rsidP="00E330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3FB1" w:rsidRDefault="00063FB1" w:rsidP="0022126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F32E3" w:rsidRDefault="004F32E3" w:rsidP="002212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1CBD" w:rsidRPr="0074162F" w:rsidRDefault="00F91CBD" w:rsidP="002212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4162F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1 </w:t>
      </w:r>
    </w:p>
    <w:p w:rsidR="00F91CBD" w:rsidRPr="006D632A" w:rsidRDefault="00F91CBD" w:rsidP="00F91CB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D632A">
        <w:rPr>
          <w:rFonts w:ascii="Times New Roman" w:hAnsi="Times New Roman"/>
          <w:sz w:val="24"/>
          <w:szCs w:val="24"/>
        </w:rPr>
        <w:t xml:space="preserve">к решению Думы Чаинского района </w:t>
      </w:r>
    </w:p>
    <w:p w:rsidR="00F91CBD" w:rsidRPr="006D632A" w:rsidRDefault="00F91CBD" w:rsidP="00F91CB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D632A">
        <w:rPr>
          <w:rFonts w:ascii="Times New Roman" w:hAnsi="Times New Roman"/>
          <w:sz w:val="24"/>
          <w:szCs w:val="24"/>
        </w:rPr>
        <w:t xml:space="preserve">                                                                         от</w:t>
      </w:r>
      <w:r w:rsidR="00063FB1">
        <w:rPr>
          <w:rFonts w:ascii="Times New Roman" w:hAnsi="Times New Roman"/>
          <w:sz w:val="24"/>
          <w:szCs w:val="24"/>
        </w:rPr>
        <w:t xml:space="preserve"> </w:t>
      </w:r>
      <w:r w:rsidR="0096188C">
        <w:rPr>
          <w:rFonts w:ascii="Times New Roman" w:hAnsi="Times New Roman"/>
          <w:sz w:val="24"/>
          <w:szCs w:val="24"/>
        </w:rPr>
        <w:t>26</w:t>
      </w:r>
      <w:r w:rsidR="00063FB1">
        <w:rPr>
          <w:rFonts w:ascii="Times New Roman" w:hAnsi="Times New Roman"/>
          <w:sz w:val="24"/>
          <w:szCs w:val="24"/>
        </w:rPr>
        <w:t>.03.2020</w:t>
      </w:r>
      <w:r w:rsidRPr="006D632A">
        <w:rPr>
          <w:rFonts w:ascii="Times New Roman" w:hAnsi="Times New Roman"/>
          <w:sz w:val="24"/>
          <w:szCs w:val="24"/>
        </w:rPr>
        <w:t xml:space="preserve"> № </w:t>
      </w:r>
      <w:r w:rsidR="004F32E3">
        <w:rPr>
          <w:rFonts w:ascii="Times New Roman" w:hAnsi="Times New Roman"/>
          <w:sz w:val="24"/>
          <w:szCs w:val="24"/>
        </w:rPr>
        <w:t>434</w:t>
      </w:r>
    </w:p>
    <w:p w:rsidR="00F91CBD" w:rsidRPr="006D632A" w:rsidRDefault="00F91CBD" w:rsidP="00F91CB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91CBD" w:rsidRPr="006D632A" w:rsidRDefault="00F91CBD" w:rsidP="00F91CB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D632A"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E330E7" w:rsidRPr="006D632A" w:rsidRDefault="00F91CBD" w:rsidP="003C32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D632A">
        <w:rPr>
          <w:rFonts w:ascii="Times New Roman" w:hAnsi="Times New Roman"/>
          <w:b/>
          <w:sz w:val="24"/>
          <w:szCs w:val="24"/>
        </w:rPr>
        <w:t xml:space="preserve">предоставления из бюджета муниципального образования «Чаинский район» бюджетам сельских поселений иных межбюджетных трансфертов </w:t>
      </w:r>
      <w:r w:rsidR="001E49AC" w:rsidRPr="006D632A">
        <w:rPr>
          <w:rFonts w:ascii="Times New Roman" w:hAnsi="Times New Roman"/>
          <w:b/>
          <w:sz w:val="24"/>
          <w:szCs w:val="24"/>
        </w:rPr>
        <w:t xml:space="preserve">на </w:t>
      </w:r>
      <w:r w:rsidR="003C3235" w:rsidRPr="006D632A">
        <w:rPr>
          <w:rFonts w:ascii="Times New Roman" w:hAnsi="Times New Roman"/>
          <w:b/>
          <w:sz w:val="24"/>
          <w:szCs w:val="24"/>
        </w:rPr>
        <w:t>реализацию программ формирования современной городской среды</w:t>
      </w:r>
    </w:p>
    <w:p w:rsidR="003C3235" w:rsidRPr="006D632A" w:rsidRDefault="003C3235" w:rsidP="003C323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0F2C" w:rsidRPr="006D632A" w:rsidRDefault="00BD0F2C" w:rsidP="00BD0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устанавливает правила предоставления из бюджета муниципального образования «Чаинский район» бюджетам сельских поселений иных межбюджетных трансфертов </w:t>
      </w:r>
      <w:r w:rsidRPr="006D632A">
        <w:rPr>
          <w:rFonts w:ascii="Times New Roman" w:hAnsi="Times New Roman" w:cs="Times New Roman"/>
          <w:sz w:val="24"/>
          <w:szCs w:val="24"/>
        </w:rPr>
        <w:t xml:space="preserve">на </w:t>
      </w:r>
      <w:r w:rsidR="003C3235"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программ формирования современной городской среды</w:t>
      </w:r>
      <w:r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иные межбюджетные трансферты).</w:t>
      </w:r>
    </w:p>
    <w:p w:rsidR="003C3235" w:rsidRPr="006D632A" w:rsidRDefault="00105076" w:rsidP="003C32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32A">
        <w:rPr>
          <w:rFonts w:ascii="Times New Roman" w:hAnsi="Times New Roman" w:cs="Times New Roman"/>
          <w:sz w:val="24"/>
          <w:szCs w:val="24"/>
        </w:rPr>
        <w:t>2</w:t>
      </w:r>
      <w:r w:rsidR="00BD0F2C" w:rsidRPr="006D632A">
        <w:rPr>
          <w:rFonts w:ascii="Times New Roman" w:hAnsi="Times New Roman" w:cs="Times New Roman"/>
          <w:sz w:val="24"/>
          <w:szCs w:val="24"/>
        </w:rPr>
        <w:t xml:space="preserve">. </w:t>
      </w:r>
      <w:r w:rsidR="00895152"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межбюджетные трансферты</w:t>
      </w:r>
      <w:r w:rsidR="00895152" w:rsidRPr="006D632A">
        <w:rPr>
          <w:rFonts w:ascii="Times New Roman" w:hAnsi="Times New Roman" w:cs="Times New Roman"/>
          <w:sz w:val="24"/>
          <w:szCs w:val="24"/>
        </w:rPr>
        <w:t xml:space="preserve"> предоставляются в целях софинансирования расходных обязательств, возникающих при </w:t>
      </w:r>
      <w:r w:rsidR="00895152"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мероприятий по благоустройству, в том числе на разработку проектно-сметной документации (включая стоимость проведения оценки достоверности определения сметной стоимости), направленных на благоустройство дворовых территорий многоквартирных домов и общественных территорий</w:t>
      </w:r>
      <w:r w:rsidR="0089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5152" w:rsidRPr="008951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 пунктов, входящих в состав сельских поселений</w:t>
      </w:r>
      <w:proofErr w:type="gramStart"/>
      <w:r w:rsidR="00895152" w:rsidRPr="0089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895152" w:rsidRPr="00895152">
        <w:rPr>
          <w:rFonts w:ascii="Times New Roman" w:hAnsi="Times New Roman" w:cs="Times New Roman"/>
          <w:sz w:val="24"/>
          <w:szCs w:val="24"/>
        </w:rPr>
        <w:t>с</w:t>
      </w:r>
      <w:r w:rsidR="00895152" w:rsidRPr="006D632A">
        <w:rPr>
          <w:rFonts w:ascii="Times New Roman" w:hAnsi="Times New Roman" w:cs="Times New Roman"/>
          <w:sz w:val="24"/>
          <w:szCs w:val="24"/>
        </w:rPr>
        <w:t xml:space="preserve"> численностью населения свыше 1 тыс. человек.</w:t>
      </w:r>
    </w:p>
    <w:p w:rsidR="003C3235" w:rsidRPr="006D632A" w:rsidRDefault="00105076" w:rsidP="00105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D0F2C"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Общий объем иных межбюджетных трансфертов из бюджета муниципального образования «Чаинский район» устанавливается решением Думы Чаинского района о бюджете муниципального образования «Чаинский район» на очередной финансовый год (очередной финансовый год и на плановый период).</w:t>
      </w:r>
    </w:p>
    <w:p w:rsidR="00BD0F2C" w:rsidRPr="006D632A" w:rsidRDefault="00105076" w:rsidP="00105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32A">
        <w:rPr>
          <w:rFonts w:ascii="Times New Roman" w:hAnsi="Times New Roman" w:cs="Times New Roman"/>
          <w:sz w:val="24"/>
          <w:szCs w:val="24"/>
        </w:rPr>
        <w:t>4</w:t>
      </w:r>
      <w:r w:rsidR="00BD0F2C"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Иные межбюджетные трансферты предусматриваются в расходной части бюджета муниципального образования «Чаинский район» по соответствующему подразделу бюджетной классификации Российской Федерации.</w:t>
      </w:r>
    </w:p>
    <w:p w:rsidR="00BD0F2C" w:rsidRPr="006D632A" w:rsidRDefault="00105076" w:rsidP="00BD0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D0F2C"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D0F2C"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иных межбюджетных трансфертов </w:t>
      </w:r>
      <w:r w:rsidR="00CF7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сельским поселениям муниципального образования «Чаинский район», прошедшим конкурсный отбор в рамках государственной программы «Жилье и городская среда Томской области» </w:t>
      </w:r>
      <w:r w:rsidR="00BD0F2C"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в </w:t>
      </w:r>
      <w:r w:rsidR="00CF7B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выделенных средств</w:t>
      </w:r>
      <w:r w:rsidR="0089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388" w:rsidRPr="006D632A">
        <w:rPr>
          <w:rFonts w:ascii="Times New Roman" w:hAnsi="Times New Roman" w:cs="Times New Roman"/>
          <w:sz w:val="24"/>
          <w:szCs w:val="24"/>
        </w:rPr>
        <w:t xml:space="preserve">на </w:t>
      </w:r>
      <w:r w:rsidR="00D02388"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программ формирования современной городской среды</w:t>
      </w:r>
      <w:r w:rsidR="00CF7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областного и федерального бюджетов, а также установленным уровнем софинансирования из бюджета муниципального образования «Чаинский район»</w:t>
      </w:r>
      <w:r w:rsidR="00BD0F2C"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95152" w:rsidRDefault="00105076" w:rsidP="00895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9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5152" w:rsidRPr="008951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 на получение иных межбюджетных трансфертов из бюджета муниципального образования «Чаинский район» обладают сельские поселения, в состав которых входят населенные пункты с численностью населения</w:t>
      </w:r>
      <w:r w:rsidR="00895152" w:rsidRPr="00895152">
        <w:rPr>
          <w:rFonts w:ascii="Times New Roman" w:hAnsi="Times New Roman" w:cs="Times New Roman"/>
          <w:sz w:val="24"/>
          <w:szCs w:val="24"/>
        </w:rPr>
        <w:t xml:space="preserve"> свыше 1 тыс. человек</w:t>
      </w:r>
      <w:r w:rsidR="00895152" w:rsidRPr="0089515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прошедшие конкурсный отбор в рамках государственной программы «Жилье и городская среда Томской области».</w:t>
      </w:r>
    </w:p>
    <w:p w:rsidR="000D0BB4" w:rsidRPr="006D632A" w:rsidRDefault="00F4202B" w:rsidP="00895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D0F2C"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Иные межбюджетные трансферты перечисляются бюджетам сельских поселений в </w:t>
      </w:r>
      <w:proofErr w:type="gramStart"/>
      <w:r w:rsidR="00BD0F2C"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="00BD0F2C"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сводной бюджетной росписью.</w:t>
      </w:r>
    </w:p>
    <w:p w:rsidR="000D0BB4" w:rsidRPr="006D632A" w:rsidRDefault="00F4202B" w:rsidP="00F65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93BE3" w:rsidRPr="006D632A">
        <w:rPr>
          <w:rFonts w:ascii="Times New Roman" w:hAnsi="Times New Roman" w:cs="Times New Roman"/>
          <w:sz w:val="24"/>
          <w:szCs w:val="24"/>
        </w:rPr>
        <w:t xml:space="preserve">. </w:t>
      </w:r>
      <w:r w:rsidR="00DD7DFB" w:rsidRPr="006D632A">
        <w:rPr>
          <w:rFonts w:ascii="Times New Roman" w:hAnsi="Times New Roman" w:cs="Times New Roman"/>
          <w:sz w:val="24"/>
          <w:szCs w:val="24"/>
        </w:rPr>
        <w:t xml:space="preserve">Для предоставления иных межбюджетных трансфертов бюджетам сельских поселений </w:t>
      </w:r>
      <w:r w:rsidR="00D02388" w:rsidRPr="006D632A">
        <w:rPr>
          <w:rFonts w:ascii="Times New Roman" w:hAnsi="Times New Roman" w:cs="Times New Roman"/>
          <w:sz w:val="24"/>
          <w:szCs w:val="24"/>
        </w:rPr>
        <w:t xml:space="preserve">на </w:t>
      </w:r>
      <w:r w:rsidR="00D02388"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программ формирования современной городской среды,</w:t>
      </w:r>
      <w:r w:rsidR="00DD7DFB" w:rsidRPr="006D632A"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 сельских поселений не позднее </w:t>
      </w:r>
      <w:r w:rsidR="00F65A26" w:rsidRPr="006D632A">
        <w:rPr>
          <w:rFonts w:ascii="Times New Roman" w:hAnsi="Times New Roman" w:cs="Times New Roman"/>
          <w:sz w:val="24"/>
          <w:szCs w:val="24"/>
        </w:rPr>
        <w:t>01апреля</w:t>
      </w:r>
      <w:r w:rsidR="00DD7DFB" w:rsidRPr="006D632A">
        <w:rPr>
          <w:rFonts w:ascii="Times New Roman" w:hAnsi="Times New Roman" w:cs="Times New Roman"/>
          <w:sz w:val="24"/>
          <w:szCs w:val="24"/>
        </w:rPr>
        <w:t xml:space="preserve"> текущего года предоставляют в Администрацию Чаинского района заяв</w:t>
      </w:r>
      <w:r w:rsidR="00F65A26" w:rsidRPr="006D632A">
        <w:rPr>
          <w:rFonts w:ascii="Times New Roman" w:hAnsi="Times New Roman" w:cs="Times New Roman"/>
          <w:sz w:val="24"/>
          <w:szCs w:val="24"/>
        </w:rPr>
        <w:t>ку</w:t>
      </w:r>
      <w:r w:rsidR="00DD7DFB" w:rsidRPr="006D632A">
        <w:rPr>
          <w:rFonts w:ascii="Times New Roman" w:hAnsi="Times New Roman" w:cs="Times New Roman"/>
          <w:sz w:val="24"/>
          <w:szCs w:val="24"/>
        </w:rPr>
        <w:t xml:space="preserve"> о предоставлении иных межбюджетных трансфертов на </w:t>
      </w:r>
      <w:r w:rsidR="00F65A26" w:rsidRPr="006D632A">
        <w:rPr>
          <w:rFonts w:ascii="Times New Roman" w:hAnsi="Times New Roman" w:cs="Times New Roman"/>
          <w:sz w:val="24"/>
          <w:szCs w:val="24"/>
        </w:rPr>
        <w:t>р</w:t>
      </w:r>
      <w:r w:rsidR="00F65A26"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еализацию программ формирования современной городской среды</w:t>
      </w:r>
      <w:r w:rsidR="0089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7DFB" w:rsidRPr="006D632A">
        <w:rPr>
          <w:rFonts w:ascii="Times New Roman" w:hAnsi="Times New Roman" w:cs="Times New Roman"/>
          <w:sz w:val="24"/>
          <w:szCs w:val="24"/>
        </w:rPr>
        <w:t>по форме, установленной Администрацией Чаинского района</w:t>
      </w:r>
      <w:r w:rsidR="00F65A26" w:rsidRPr="006D632A">
        <w:rPr>
          <w:rFonts w:ascii="Times New Roman" w:hAnsi="Times New Roman" w:cs="Times New Roman"/>
          <w:sz w:val="24"/>
          <w:szCs w:val="24"/>
        </w:rPr>
        <w:t>.</w:t>
      </w:r>
    </w:p>
    <w:p w:rsidR="000D0BB4" w:rsidRPr="006D632A" w:rsidRDefault="00F4202B" w:rsidP="000D0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01E6D" w:rsidRPr="006D632A">
        <w:rPr>
          <w:rFonts w:ascii="Times New Roman" w:hAnsi="Times New Roman" w:cs="Times New Roman"/>
          <w:sz w:val="24"/>
          <w:szCs w:val="24"/>
        </w:rPr>
        <w:t>.</w:t>
      </w:r>
      <w:r w:rsidR="00105076" w:rsidRPr="006D632A">
        <w:rPr>
          <w:rFonts w:ascii="Times New Roman" w:hAnsi="Times New Roman" w:cs="Times New Roman"/>
          <w:sz w:val="24"/>
          <w:szCs w:val="24"/>
        </w:rPr>
        <w:t>Предоставление иных межбюджетных трансфертов сельским поселениям осуществляется на основании соглашений о предоставлении иных межбюджетных трансфертов из бюджета муниципального образования «Чаинский район» (далее - Соглашения).</w:t>
      </w:r>
    </w:p>
    <w:p w:rsidR="00105076" w:rsidRPr="006D632A" w:rsidRDefault="00F4202B" w:rsidP="000D0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05076"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Соглашениях должны быть предусмотрены следующие положения:</w:t>
      </w:r>
    </w:p>
    <w:p w:rsidR="00105076" w:rsidRPr="006D632A" w:rsidRDefault="00105076" w:rsidP="001050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>1) целевое назначение иных межбюджетных трансфертов;</w:t>
      </w:r>
    </w:p>
    <w:p w:rsidR="00105076" w:rsidRPr="006D632A" w:rsidRDefault="00105076" w:rsidP="001050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условия предоставления и расходования иных межбюджетных трансфертов;</w:t>
      </w:r>
    </w:p>
    <w:p w:rsidR="00105076" w:rsidRPr="006D632A" w:rsidRDefault="00127A63" w:rsidP="001050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05076"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>) сведения о размере иных межбюджетных трансфертов;</w:t>
      </w:r>
    </w:p>
    <w:p w:rsidR="00F24204" w:rsidRPr="006D632A" w:rsidRDefault="00127A63" w:rsidP="00F242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05076"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>) сведения о наличии муниципального правового акта сельского поселения, устанавливающего расходное обязательство сельского поселения, на исполнение которого предоставляют</w:t>
      </w:r>
      <w:r w:rsidR="00F24204"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иные межбюджетные трансферты;</w:t>
      </w:r>
    </w:p>
    <w:p w:rsidR="000D0BB4" w:rsidRPr="006D632A" w:rsidRDefault="00F24204" w:rsidP="000D0BB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05076"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>) сроки и порядок представления отчетности;</w:t>
      </w:r>
    </w:p>
    <w:p w:rsidR="000D0BB4" w:rsidRPr="006D632A" w:rsidRDefault="00F24204" w:rsidP="000D0BB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9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осуществление </w:t>
      </w:r>
      <w:proofErr w:type="gramStart"/>
      <w:r w:rsidR="0089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</w:t>
      </w:r>
      <w:r w:rsidR="00105076"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105076"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сельским поселением условий, установленных при предоставлении иных межбюд</w:t>
      </w:r>
      <w:r w:rsidR="000D0BB4"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жетных трансфертов;</w:t>
      </w:r>
    </w:p>
    <w:p w:rsidR="00061816" w:rsidRPr="006D632A" w:rsidRDefault="00F24204" w:rsidP="000618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D632A">
        <w:rPr>
          <w:rFonts w:ascii="Times New Roman" w:hAnsi="Times New Roman" w:cs="Times New Roman"/>
          <w:sz w:val="24"/>
          <w:szCs w:val="24"/>
        </w:rPr>
        <w:t>7</w:t>
      </w:r>
      <w:r w:rsidR="00E323E8" w:rsidRPr="006D632A">
        <w:rPr>
          <w:rFonts w:ascii="Times New Roman" w:hAnsi="Times New Roman" w:cs="Times New Roman"/>
          <w:sz w:val="24"/>
          <w:szCs w:val="24"/>
        </w:rPr>
        <w:t xml:space="preserve">) </w:t>
      </w:r>
      <w:r w:rsidR="000A2844" w:rsidRPr="006D632A">
        <w:rPr>
          <w:rFonts w:ascii="Times New Roman" w:hAnsi="Times New Roman" w:cs="Times New Roman"/>
          <w:sz w:val="24"/>
          <w:szCs w:val="24"/>
        </w:rPr>
        <w:t xml:space="preserve">значения показателей результативности использования </w:t>
      </w:r>
      <w:r w:rsidR="00ED7FCF" w:rsidRPr="006D632A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="00E323E8" w:rsidRPr="006D632A">
        <w:rPr>
          <w:rFonts w:ascii="Times New Roman" w:hAnsi="Times New Roman" w:cs="Times New Roman"/>
          <w:sz w:val="24"/>
          <w:szCs w:val="24"/>
        </w:rPr>
        <w:t xml:space="preserve">, </w:t>
      </w:r>
      <w:r w:rsidR="000A2844" w:rsidRPr="006D632A">
        <w:rPr>
          <w:rFonts w:ascii="Times New Roman" w:hAnsi="Times New Roman" w:cs="Times New Roman"/>
          <w:sz w:val="24"/>
          <w:szCs w:val="24"/>
        </w:rPr>
        <w:t>соответствующие значениям целевых показателей и индикаторов</w:t>
      </w:r>
      <w:r w:rsidR="00E323E8" w:rsidRPr="006D632A">
        <w:rPr>
          <w:rFonts w:ascii="Times New Roman" w:hAnsi="Times New Roman" w:cs="Times New Roman"/>
          <w:sz w:val="24"/>
          <w:szCs w:val="24"/>
        </w:rPr>
        <w:t>, установленных соглашением</w:t>
      </w:r>
      <w:r w:rsidR="000A2844" w:rsidRPr="006D632A">
        <w:rPr>
          <w:rFonts w:ascii="Times New Roman" w:hAnsi="Times New Roman" w:cs="Times New Roman"/>
          <w:sz w:val="24"/>
          <w:szCs w:val="24"/>
        </w:rPr>
        <w:t>;</w:t>
      </w:r>
    </w:p>
    <w:p w:rsidR="00061816" w:rsidRPr="006D632A" w:rsidRDefault="00061816" w:rsidP="000D0BB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32A">
        <w:rPr>
          <w:rFonts w:ascii="Times New Roman" w:hAnsi="Times New Roman" w:cs="Times New Roman"/>
          <w:sz w:val="24"/>
          <w:szCs w:val="24"/>
        </w:rPr>
        <w:t xml:space="preserve">8) </w:t>
      </w:r>
      <w:r w:rsidRPr="003D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обязательство органов местного самоуправления </w:t>
      </w:r>
      <w:r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сельских поселений</w:t>
      </w:r>
      <w:r w:rsidRPr="003D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осуществление закупок в </w:t>
      </w:r>
      <w:proofErr w:type="gramStart"/>
      <w:r w:rsidRPr="003D3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3D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действующим законодательством в сфере закупок товаров, работ, услуг после получения органами местного самоуправления </w:t>
      </w:r>
      <w:r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сельских поселений</w:t>
      </w:r>
      <w:r w:rsidRPr="003D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по расчетам между бюджетами и (или) заключения Соглашения;</w:t>
      </w:r>
    </w:p>
    <w:p w:rsidR="000D0BB4" w:rsidRPr="006D632A" w:rsidRDefault="00061816" w:rsidP="000D0BB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A2844"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A2844" w:rsidRPr="006D632A">
        <w:rPr>
          <w:rFonts w:ascii="Times New Roman" w:hAnsi="Times New Roman" w:cs="Times New Roman"/>
          <w:sz w:val="24"/>
          <w:szCs w:val="24"/>
        </w:rPr>
        <w:t>последствия не</w:t>
      </w:r>
      <w:r w:rsidR="00895152">
        <w:rPr>
          <w:rFonts w:ascii="Times New Roman" w:hAnsi="Times New Roman" w:cs="Times New Roman"/>
          <w:sz w:val="24"/>
          <w:szCs w:val="24"/>
        </w:rPr>
        <w:t xml:space="preserve"> </w:t>
      </w:r>
      <w:r w:rsidR="000A2844" w:rsidRPr="006D632A">
        <w:rPr>
          <w:rFonts w:ascii="Times New Roman" w:hAnsi="Times New Roman" w:cs="Times New Roman"/>
          <w:sz w:val="24"/>
          <w:szCs w:val="24"/>
        </w:rPr>
        <w:t xml:space="preserve">достижения по итогам отчетного финансового </w:t>
      </w:r>
      <w:proofErr w:type="gramStart"/>
      <w:r w:rsidR="000A2844" w:rsidRPr="006D632A">
        <w:rPr>
          <w:rFonts w:ascii="Times New Roman" w:hAnsi="Times New Roman" w:cs="Times New Roman"/>
          <w:sz w:val="24"/>
          <w:szCs w:val="24"/>
        </w:rPr>
        <w:t xml:space="preserve">года установленных значений показателей результативности предоставления </w:t>
      </w:r>
      <w:r w:rsidR="000A2844"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межбюджетных трансфертов</w:t>
      </w:r>
      <w:proofErr w:type="gramEnd"/>
      <w:r w:rsidR="000A2844" w:rsidRPr="006D632A">
        <w:rPr>
          <w:rFonts w:ascii="Times New Roman" w:hAnsi="Times New Roman" w:cs="Times New Roman"/>
          <w:sz w:val="24"/>
          <w:szCs w:val="24"/>
        </w:rPr>
        <w:t>.</w:t>
      </w:r>
    </w:p>
    <w:p w:rsidR="000D0BB4" w:rsidRPr="006D632A" w:rsidRDefault="00105076" w:rsidP="000D0BB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соглашения устанавливается соответствующим главным распорядителем средств бюджета муниципального образования «Чаинский район».</w:t>
      </w:r>
    </w:p>
    <w:p w:rsidR="000D0BB4" w:rsidRDefault="00901E6D" w:rsidP="000D0BB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D632A">
        <w:rPr>
          <w:rFonts w:ascii="Times New Roman" w:hAnsi="Times New Roman" w:cs="Times New Roman"/>
          <w:sz w:val="24"/>
          <w:szCs w:val="24"/>
        </w:rPr>
        <w:t>1</w:t>
      </w:r>
      <w:r w:rsidR="00F4202B">
        <w:rPr>
          <w:rFonts w:ascii="Times New Roman" w:hAnsi="Times New Roman" w:cs="Times New Roman"/>
          <w:sz w:val="24"/>
          <w:szCs w:val="24"/>
        </w:rPr>
        <w:t>1</w:t>
      </w:r>
      <w:r w:rsidRPr="006D632A">
        <w:rPr>
          <w:rFonts w:ascii="Times New Roman" w:hAnsi="Times New Roman" w:cs="Times New Roman"/>
          <w:sz w:val="24"/>
          <w:szCs w:val="24"/>
        </w:rPr>
        <w:t>.</w:t>
      </w:r>
      <w:r w:rsidR="000A2844" w:rsidRPr="006D632A">
        <w:rPr>
          <w:rFonts w:ascii="Times New Roman" w:hAnsi="Times New Roman" w:cs="Times New Roman"/>
          <w:sz w:val="24"/>
          <w:szCs w:val="24"/>
        </w:rPr>
        <w:t>Соглашения заключаются между главным распорядителем средств бюджета муниципального образования «Чаинский район» и уполномоченным органом местного самоуправления сельского поселения в течение месяца со дня принятия</w:t>
      </w:r>
      <w:r w:rsidR="002401CF" w:rsidRPr="006D632A">
        <w:rPr>
          <w:rFonts w:ascii="Times New Roman" w:hAnsi="Times New Roman" w:cs="Times New Roman"/>
          <w:sz w:val="24"/>
          <w:szCs w:val="24"/>
        </w:rPr>
        <w:t xml:space="preserve"> решения о предоставлении иных межбюджетных трансфертов</w:t>
      </w:r>
      <w:r w:rsidR="000A2844" w:rsidRPr="006D632A">
        <w:rPr>
          <w:rFonts w:ascii="Times New Roman" w:hAnsi="Times New Roman" w:cs="Times New Roman"/>
          <w:sz w:val="24"/>
          <w:szCs w:val="24"/>
        </w:rPr>
        <w:t>.</w:t>
      </w:r>
    </w:p>
    <w:p w:rsidR="00F4202B" w:rsidRPr="006D632A" w:rsidRDefault="00F4202B" w:rsidP="00F4202B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6D632A">
        <w:rPr>
          <w:rFonts w:ascii="Times New Roman" w:hAnsi="Times New Roman"/>
          <w:sz w:val="24"/>
          <w:szCs w:val="24"/>
        </w:rPr>
        <w:t>. Условиями предоставления иных межбюджетных трансфертов из районного бюджета бюджетам сельских поселений Чаинского района на реализацию программ формирования современной городской среды (далее – иные межбюджетные трансферты) являются:</w:t>
      </w:r>
      <w:bookmarkStart w:id="1" w:name="Par9"/>
      <w:bookmarkEnd w:id="1"/>
    </w:p>
    <w:p w:rsidR="00F4202B" w:rsidRPr="006D632A" w:rsidRDefault="00F4202B" w:rsidP="00F4202B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6D632A">
        <w:rPr>
          <w:rFonts w:ascii="Times New Roman" w:hAnsi="Times New Roman"/>
          <w:sz w:val="24"/>
          <w:szCs w:val="24"/>
        </w:rPr>
        <w:t xml:space="preserve">1) наличие правового акта, устанавливающего расходное обязательство сельского поселения, </w:t>
      </w:r>
      <w:r w:rsidRPr="003D33ED">
        <w:rPr>
          <w:rFonts w:ascii="Times New Roman" w:hAnsi="Times New Roman"/>
          <w:sz w:val="24"/>
          <w:szCs w:val="24"/>
        </w:rPr>
        <w:t xml:space="preserve">возникающее при реализации мероприятий по благоустройству, направленных на формирование современной городской среды на территории </w:t>
      </w:r>
      <w:r w:rsidRPr="006D632A">
        <w:rPr>
          <w:rFonts w:ascii="Times New Roman" w:hAnsi="Times New Roman"/>
          <w:sz w:val="24"/>
          <w:szCs w:val="24"/>
        </w:rPr>
        <w:t>сельских поселений;</w:t>
      </w:r>
    </w:p>
    <w:p w:rsidR="00F4202B" w:rsidRPr="006D632A" w:rsidRDefault="00F4202B" w:rsidP="00F4202B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6D632A">
        <w:rPr>
          <w:rFonts w:ascii="Times New Roman" w:hAnsi="Times New Roman"/>
          <w:sz w:val="24"/>
          <w:szCs w:val="24"/>
        </w:rPr>
        <w:t>2</w:t>
      </w:r>
      <w:r w:rsidRPr="003D33ED">
        <w:rPr>
          <w:rFonts w:ascii="Times New Roman" w:hAnsi="Times New Roman"/>
          <w:sz w:val="24"/>
          <w:szCs w:val="24"/>
        </w:rPr>
        <w:t xml:space="preserve">) обеспечение органами местного самоуправления </w:t>
      </w:r>
      <w:r w:rsidRPr="006D632A">
        <w:rPr>
          <w:rFonts w:ascii="Times New Roman" w:hAnsi="Times New Roman"/>
          <w:sz w:val="24"/>
          <w:szCs w:val="24"/>
        </w:rPr>
        <w:t>сельских поселений</w:t>
      </w:r>
      <w:r w:rsidRPr="003D33ED">
        <w:rPr>
          <w:rFonts w:ascii="Times New Roman" w:hAnsi="Times New Roman"/>
          <w:sz w:val="24"/>
          <w:szCs w:val="24"/>
        </w:rPr>
        <w:t xml:space="preserve"> установления минимального трехлетнего гарантийного срока на выполненные работы по благоустройству дворовых и общественных территорий с участием средств </w:t>
      </w:r>
      <w:r w:rsidRPr="006D632A">
        <w:rPr>
          <w:rFonts w:ascii="Times New Roman" w:hAnsi="Times New Roman"/>
          <w:sz w:val="24"/>
          <w:szCs w:val="24"/>
        </w:rPr>
        <w:t>иных межбюджетных трансфертов</w:t>
      </w:r>
      <w:r w:rsidRPr="003D33ED">
        <w:rPr>
          <w:rFonts w:ascii="Times New Roman" w:hAnsi="Times New Roman"/>
          <w:sz w:val="24"/>
          <w:szCs w:val="24"/>
        </w:rPr>
        <w:t xml:space="preserve">, а также срока закупки товаров, работ и услуг для обеспечения муниципальных нужд не позднее 1 июля года предоставления </w:t>
      </w:r>
      <w:r w:rsidRPr="006D632A">
        <w:rPr>
          <w:rFonts w:ascii="Times New Roman" w:hAnsi="Times New Roman"/>
          <w:sz w:val="24"/>
          <w:szCs w:val="24"/>
        </w:rPr>
        <w:t>иных межбюджетных трансфертов</w:t>
      </w:r>
      <w:r w:rsidRPr="003D33ED">
        <w:rPr>
          <w:rFonts w:ascii="Times New Roman" w:hAnsi="Times New Roman"/>
          <w:sz w:val="24"/>
          <w:szCs w:val="24"/>
        </w:rPr>
        <w:t>;</w:t>
      </w:r>
    </w:p>
    <w:p w:rsidR="00F4202B" w:rsidRPr="003D33ED" w:rsidRDefault="00F4202B" w:rsidP="00F4202B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6D632A">
        <w:rPr>
          <w:rFonts w:ascii="Times New Roman" w:hAnsi="Times New Roman"/>
          <w:sz w:val="24"/>
          <w:szCs w:val="24"/>
        </w:rPr>
        <w:t>3</w:t>
      </w:r>
      <w:r w:rsidRPr="003D33ED">
        <w:rPr>
          <w:rFonts w:ascii="Times New Roman" w:hAnsi="Times New Roman"/>
          <w:sz w:val="24"/>
          <w:szCs w:val="24"/>
        </w:rPr>
        <w:t>) заключение соглашения о предоставлении из бюджета</w:t>
      </w:r>
      <w:r w:rsidRPr="006D632A">
        <w:rPr>
          <w:rFonts w:ascii="Times New Roman" w:hAnsi="Times New Roman"/>
          <w:sz w:val="24"/>
          <w:szCs w:val="24"/>
        </w:rPr>
        <w:t xml:space="preserve"> муниципального образования «Чаинский район» иных межбюджетных трансфертов</w:t>
      </w:r>
      <w:r w:rsidRPr="003D33ED">
        <w:rPr>
          <w:rFonts w:ascii="Times New Roman" w:hAnsi="Times New Roman"/>
          <w:sz w:val="24"/>
          <w:szCs w:val="24"/>
        </w:rPr>
        <w:t xml:space="preserve"> бюджету </w:t>
      </w:r>
      <w:r w:rsidRPr="006D632A">
        <w:rPr>
          <w:rFonts w:ascii="Times New Roman" w:hAnsi="Times New Roman"/>
          <w:sz w:val="24"/>
          <w:szCs w:val="24"/>
        </w:rPr>
        <w:t>сельского поселения</w:t>
      </w:r>
      <w:r w:rsidRPr="003D33ED">
        <w:rPr>
          <w:rFonts w:ascii="Times New Roman" w:hAnsi="Times New Roman"/>
          <w:sz w:val="24"/>
          <w:szCs w:val="24"/>
        </w:rPr>
        <w:t xml:space="preserve">, предусматривающего обязательства </w:t>
      </w:r>
      <w:r w:rsidRPr="006D632A">
        <w:rPr>
          <w:rFonts w:ascii="Times New Roman" w:hAnsi="Times New Roman"/>
          <w:sz w:val="24"/>
          <w:szCs w:val="24"/>
        </w:rPr>
        <w:t>сельского поселения</w:t>
      </w:r>
      <w:r w:rsidRPr="003D33ED">
        <w:rPr>
          <w:rFonts w:ascii="Times New Roman" w:hAnsi="Times New Roman"/>
          <w:sz w:val="24"/>
          <w:szCs w:val="24"/>
        </w:rPr>
        <w:t xml:space="preserve"> по исполнению расходных обязательств и ответственность за неисполнение предусмотренных ука</w:t>
      </w:r>
      <w:r w:rsidRPr="006D632A">
        <w:rPr>
          <w:rFonts w:ascii="Times New Roman" w:hAnsi="Times New Roman"/>
          <w:sz w:val="24"/>
          <w:szCs w:val="24"/>
        </w:rPr>
        <w:t>занным соглашением обязательств.</w:t>
      </w:r>
    </w:p>
    <w:p w:rsidR="00F4202B" w:rsidRPr="006D632A" w:rsidRDefault="00F4202B" w:rsidP="00F42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4"/>
      <w:bookmarkEnd w:id="2"/>
      <w:r>
        <w:rPr>
          <w:rFonts w:ascii="Times New Roman" w:hAnsi="Times New Roman" w:cs="Times New Roman"/>
          <w:sz w:val="24"/>
          <w:szCs w:val="24"/>
        </w:rPr>
        <w:t>13</w:t>
      </w:r>
      <w:r w:rsidRPr="006D632A">
        <w:rPr>
          <w:rFonts w:ascii="Times New Roman" w:hAnsi="Times New Roman" w:cs="Times New Roman"/>
          <w:sz w:val="24"/>
          <w:szCs w:val="24"/>
        </w:rPr>
        <w:t>. Критериями отбора сельских поселений для предоставления иных межбюджетных трансфертов являются:</w:t>
      </w:r>
    </w:p>
    <w:p w:rsidR="00895152" w:rsidRPr="003D33ED" w:rsidRDefault="00895152" w:rsidP="008951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52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наличие на территории сельского поселения населенного пункта с численностью населения свыше 1 тыс. человек;</w:t>
      </w:r>
      <w:bookmarkStart w:id="3" w:name="_GoBack"/>
      <w:bookmarkEnd w:id="3"/>
    </w:p>
    <w:p w:rsidR="00F4202B" w:rsidRPr="003D33ED" w:rsidRDefault="00F4202B" w:rsidP="00F420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наличие дворовых территорий многоквартирных жилых домов, включенных в </w:t>
      </w:r>
      <w:r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3D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программу </w:t>
      </w:r>
      <w:r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благоустройства территории Чаинского района;</w:t>
      </w:r>
    </w:p>
    <w:p w:rsidR="00F4202B" w:rsidRPr="006D632A" w:rsidRDefault="00F4202B" w:rsidP="00F420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ED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наличие не менее одной муниципальной территории общего пользования населенного пункта (центральная улица, площадь, набережная и другие), подлежащей благоустройству, с перечнем видов работ, отобранной с учетом резул</w:t>
      </w:r>
      <w:r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ьтатов </w:t>
      </w:r>
      <w:r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общественного обсуждения.</w:t>
      </w:r>
    </w:p>
    <w:p w:rsidR="00901E6D" w:rsidRPr="006D632A" w:rsidRDefault="00E87C52" w:rsidP="00901E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4202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01E6D"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901E6D"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901E6D"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иных межбюджетных трансфертов осуществляется главным распорядителем средств бюджета муниципального образования «Чаинский район».</w:t>
      </w:r>
    </w:p>
    <w:p w:rsidR="00901E6D" w:rsidRPr="006D632A" w:rsidRDefault="00E87C52" w:rsidP="00901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4202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01E6D"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901E6D"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использованные в текущем финансовом году иные межбюджетные трансферты, подлежат возврату в доход бюджета муниципального образования «Чаинский район» в сроки, установленные Бюджетным кодексом Российской Федерации.</w:t>
      </w:r>
      <w:proofErr w:type="gramEnd"/>
    </w:p>
    <w:p w:rsidR="00901E6D" w:rsidRPr="006D632A" w:rsidRDefault="00901E6D" w:rsidP="00901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решением главного распорядителя бюджетных средств о наличии потребности в указанных межбюджетных трансфертах, не использованных в текущем финансовом году, средства в объеме, не превышающем остатка данных межбюджетных трансфертов, могут быть возвращены в очередном финансовом году в доход бюджета,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</w:r>
      <w:proofErr w:type="gramEnd"/>
    </w:p>
    <w:p w:rsidR="00901E6D" w:rsidRPr="006D632A" w:rsidRDefault="00901E6D" w:rsidP="00901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  <w:r w:rsidR="00F4202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выявления факта нецелевого использования иных межбюджетных трансфертов, а также нарушения условий их предоставления, межбюджетные трансферты подлежат возврату в бюджет муниципального образования «Чаинский район» в соответствии с действующим законодательством.</w:t>
      </w:r>
    </w:p>
    <w:p w:rsidR="00901E6D" w:rsidRPr="006D632A" w:rsidRDefault="00901E6D" w:rsidP="00901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  <w:r w:rsidR="00F4202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</w:t>
      </w:r>
      <w:proofErr w:type="gramStart"/>
      <w:r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D6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неиспользованный остаток иных межбюджетных трансфертов не перечислен в доход бюджета муниципального образования «Чаинский район», указанные средства подлежат взысканию в доход бюджета муниципального образования «Чаинский район» в порядке, определяемом Управлением финансов Администрации Чаинского района с соблюдением общих требований, установленных Министерством финансов Российской Федерации.</w:t>
      </w:r>
    </w:p>
    <w:p w:rsidR="00972C3E" w:rsidRPr="006D632A" w:rsidRDefault="00972C3E" w:rsidP="00B93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3BE3" w:rsidRPr="006D632A" w:rsidRDefault="00B93BE3" w:rsidP="00C35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0BB4" w:rsidRPr="006D632A" w:rsidRDefault="000D0B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32A">
        <w:rPr>
          <w:rFonts w:ascii="Times New Roman" w:hAnsi="Times New Roman"/>
          <w:sz w:val="24"/>
          <w:szCs w:val="24"/>
        </w:rPr>
        <w:br w:type="page"/>
      </w:r>
    </w:p>
    <w:p w:rsidR="0074162F" w:rsidRPr="0074162F" w:rsidRDefault="0074162F" w:rsidP="007416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4162F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</w:p>
    <w:p w:rsidR="0074162F" w:rsidRPr="006D632A" w:rsidRDefault="0074162F" w:rsidP="0074162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D632A">
        <w:rPr>
          <w:rFonts w:ascii="Times New Roman" w:hAnsi="Times New Roman"/>
          <w:sz w:val="24"/>
          <w:szCs w:val="24"/>
        </w:rPr>
        <w:t xml:space="preserve">к решению Думы Чаинского района </w:t>
      </w:r>
    </w:p>
    <w:p w:rsidR="0074162F" w:rsidRPr="0074162F" w:rsidRDefault="0074162F" w:rsidP="0074162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D632A">
        <w:rPr>
          <w:rFonts w:ascii="Times New Roman" w:hAnsi="Times New Roman"/>
          <w:sz w:val="24"/>
          <w:szCs w:val="24"/>
        </w:rPr>
        <w:t xml:space="preserve">                                                                         от</w:t>
      </w:r>
      <w:r>
        <w:rPr>
          <w:rFonts w:ascii="Times New Roman" w:hAnsi="Times New Roman"/>
          <w:sz w:val="24"/>
          <w:szCs w:val="24"/>
        </w:rPr>
        <w:t xml:space="preserve"> 26.03.2020</w:t>
      </w:r>
      <w:r w:rsidRPr="006D632A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434</w:t>
      </w:r>
    </w:p>
    <w:p w:rsidR="00AE3AB5" w:rsidRPr="006D632A" w:rsidRDefault="00AE3AB5" w:rsidP="00D26C2F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6D632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РАСЧЕТ</w:t>
      </w:r>
    </w:p>
    <w:p w:rsidR="00AE3AB5" w:rsidRPr="006D632A" w:rsidRDefault="00AE3AB5" w:rsidP="00D26C2F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6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распределения иных межбюджетных трансфертов из бюджета муниципального образования «Чаинский район» бюджетам сельских поселений на </w:t>
      </w:r>
      <w:r w:rsidR="00D26C2F" w:rsidRPr="006D6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реализацию программ формирования современной городской среды на 2020</w:t>
      </w:r>
      <w:r w:rsidRPr="006D6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AE3AB5" w:rsidRPr="006D632A" w:rsidRDefault="00AE3AB5" w:rsidP="00D26C2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3260"/>
      </w:tblGrid>
      <w:tr w:rsidR="006D632A" w:rsidRPr="006D632A" w:rsidTr="00C95A70">
        <w:tc>
          <w:tcPr>
            <w:tcW w:w="6062" w:type="dxa"/>
            <w:vAlign w:val="center"/>
          </w:tcPr>
          <w:p w:rsidR="00AE3AB5" w:rsidRPr="006D632A" w:rsidRDefault="00AE3AB5" w:rsidP="00D26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бюджетов</w:t>
            </w:r>
          </w:p>
        </w:tc>
        <w:tc>
          <w:tcPr>
            <w:tcW w:w="3260" w:type="dxa"/>
            <w:vAlign w:val="center"/>
          </w:tcPr>
          <w:p w:rsidR="00AE3AB5" w:rsidRPr="006D632A" w:rsidRDefault="00AE3AB5" w:rsidP="00D2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6D632A" w:rsidRPr="006D632A" w:rsidTr="00C95A70">
        <w:tc>
          <w:tcPr>
            <w:tcW w:w="6062" w:type="dxa"/>
            <w:vAlign w:val="center"/>
          </w:tcPr>
          <w:p w:rsidR="00AE3AB5" w:rsidRPr="006D632A" w:rsidRDefault="00AE3AB5" w:rsidP="00D26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AE3AB5" w:rsidRPr="006D632A" w:rsidRDefault="00AE3AB5" w:rsidP="00D2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D632A" w:rsidRPr="006D632A" w:rsidTr="00C95A70">
        <w:tc>
          <w:tcPr>
            <w:tcW w:w="6062" w:type="dxa"/>
          </w:tcPr>
          <w:p w:rsidR="00AE3AB5" w:rsidRPr="006D632A" w:rsidRDefault="00AE3AB5" w:rsidP="00D26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реализацию </w:t>
            </w:r>
            <w:r w:rsidR="00D26C2F" w:rsidRPr="006D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формирования современной городской сред</w:t>
            </w:r>
            <w:proofErr w:type="gramStart"/>
            <w:r w:rsidR="00D26C2F" w:rsidRPr="006D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D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6D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«Чаинский район»)</w:t>
            </w:r>
          </w:p>
        </w:tc>
        <w:tc>
          <w:tcPr>
            <w:tcW w:w="3260" w:type="dxa"/>
            <w:vAlign w:val="center"/>
          </w:tcPr>
          <w:p w:rsidR="00AE3AB5" w:rsidRPr="006D632A" w:rsidRDefault="00D26C2F" w:rsidP="00D2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872500,0</w:t>
            </w:r>
          </w:p>
        </w:tc>
      </w:tr>
      <w:tr w:rsidR="006D632A" w:rsidRPr="006D632A" w:rsidTr="00C95A70">
        <w:tc>
          <w:tcPr>
            <w:tcW w:w="6062" w:type="dxa"/>
          </w:tcPr>
          <w:p w:rsidR="00D26C2F" w:rsidRPr="006D632A" w:rsidRDefault="00D26C2F" w:rsidP="00D26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муниципального образования «Чаинский район» на реализацию программ формирования современной городской среды</w:t>
            </w:r>
          </w:p>
        </w:tc>
        <w:tc>
          <w:tcPr>
            <w:tcW w:w="3260" w:type="dxa"/>
            <w:vAlign w:val="center"/>
          </w:tcPr>
          <w:p w:rsidR="00D26C2F" w:rsidRPr="006D632A" w:rsidRDefault="00D26C2F" w:rsidP="00D2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</w:t>
            </w:r>
          </w:p>
        </w:tc>
      </w:tr>
      <w:tr w:rsidR="006D632A" w:rsidRPr="006D632A" w:rsidTr="00C95A70">
        <w:tc>
          <w:tcPr>
            <w:tcW w:w="6062" w:type="dxa"/>
          </w:tcPr>
          <w:p w:rsidR="00AE3AB5" w:rsidRPr="006D632A" w:rsidRDefault="00AE3AB5" w:rsidP="00D26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D63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Заявки на ИМБТ сельских поселений</w:t>
            </w:r>
          </w:p>
        </w:tc>
        <w:tc>
          <w:tcPr>
            <w:tcW w:w="3260" w:type="dxa"/>
            <w:vAlign w:val="center"/>
          </w:tcPr>
          <w:p w:rsidR="00AE3AB5" w:rsidRPr="006D632A" w:rsidRDefault="00AE3AB5" w:rsidP="00D2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32A" w:rsidRPr="006D632A" w:rsidTr="00C95A70">
        <w:tc>
          <w:tcPr>
            <w:tcW w:w="6062" w:type="dxa"/>
          </w:tcPr>
          <w:p w:rsidR="00AE3AB5" w:rsidRPr="006D632A" w:rsidRDefault="00AE3AB5" w:rsidP="00D26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D63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260" w:type="dxa"/>
            <w:vAlign w:val="center"/>
          </w:tcPr>
          <w:p w:rsidR="00AE3AB5" w:rsidRPr="006D632A" w:rsidRDefault="00AE3AB5" w:rsidP="00D2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32A" w:rsidRPr="006D632A" w:rsidTr="00C95A70">
        <w:tc>
          <w:tcPr>
            <w:tcW w:w="6062" w:type="dxa"/>
          </w:tcPr>
          <w:p w:rsidR="00AE3AB5" w:rsidRPr="006D632A" w:rsidRDefault="00D26C2F" w:rsidP="00D26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Подгорнское</w:t>
            </w:r>
            <w:r w:rsidR="00AE3AB5" w:rsidRPr="006D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260" w:type="dxa"/>
            <w:vAlign w:val="center"/>
          </w:tcPr>
          <w:p w:rsidR="00AE3AB5" w:rsidRPr="006D632A" w:rsidRDefault="00D26C2F" w:rsidP="00D2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972500,0</w:t>
            </w:r>
          </w:p>
        </w:tc>
      </w:tr>
      <w:tr w:rsidR="006D632A" w:rsidRPr="006D632A" w:rsidTr="00C95A70">
        <w:tc>
          <w:tcPr>
            <w:tcW w:w="6062" w:type="dxa"/>
          </w:tcPr>
          <w:p w:rsidR="00AE3AB5" w:rsidRPr="006D632A" w:rsidRDefault="00AE3AB5" w:rsidP="00D26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D63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Распределено по методике ИМБТ сельским поселениям</w:t>
            </w:r>
          </w:p>
        </w:tc>
        <w:tc>
          <w:tcPr>
            <w:tcW w:w="3260" w:type="dxa"/>
            <w:vAlign w:val="center"/>
          </w:tcPr>
          <w:p w:rsidR="00AE3AB5" w:rsidRPr="006D632A" w:rsidRDefault="00AE3AB5" w:rsidP="00D2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32A" w:rsidRPr="006D632A" w:rsidTr="00C95A70">
        <w:tc>
          <w:tcPr>
            <w:tcW w:w="6062" w:type="dxa"/>
          </w:tcPr>
          <w:p w:rsidR="00AE3AB5" w:rsidRPr="006D632A" w:rsidRDefault="00AE3AB5" w:rsidP="00D26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D63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260" w:type="dxa"/>
            <w:vAlign w:val="center"/>
          </w:tcPr>
          <w:p w:rsidR="00AE3AB5" w:rsidRPr="006D632A" w:rsidRDefault="00AE3AB5" w:rsidP="00D2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32A" w:rsidRPr="006D632A" w:rsidTr="00C95A70">
        <w:tc>
          <w:tcPr>
            <w:tcW w:w="6062" w:type="dxa"/>
          </w:tcPr>
          <w:p w:rsidR="00D26C2F" w:rsidRPr="006D632A" w:rsidRDefault="00D26C2F" w:rsidP="00D26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Подгорнское сельское поселение</w:t>
            </w:r>
          </w:p>
        </w:tc>
        <w:tc>
          <w:tcPr>
            <w:tcW w:w="3260" w:type="dxa"/>
            <w:vAlign w:val="center"/>
          </w:tcPr>
          <w:p w:rsidR="00D26C2F" w:rsidRPr="006D632A" w:rsidRDefault="00D26C2F" w:rsidP="00D2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972500,0</w:t>
            </w:r>
          </w:p>
        </w:tc>
      </w:tr>
    </w:tbl>
    <w:p w:rsidR="00AE3AB5" w:rsidRPr="006D632A" w:rsidRDefault="00AE3AB5" w:rsidP="00D26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AB5" w:rsidRPr="006D632A" w:rsidRDefault="00AE3AB5" w:rsidP="00AE3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AB5" w:rsidRPr="006D632A" w:rsidRDefault="00AE3AB5" w:rsidP="00AE3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AB5" w:rsidRPr="006D632A" w:rsidRDefault="00AE3AB5" w:rsidP="00AE3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AB5" w:rsidRPr="006D632A" w:rsidRDefault="00AE3AB5" w:rsidP="00AE3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AB5" w:rsidRPr="006D632A" w:rsidRDefault="00AE3AB5" w:rsidP="00AE3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AB5" w:rsidRPr="006D632A" w:rsidRDefault="00AE3AB5" w:rsidP="00AE3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AB5" w:rsidRPr="006D632A" w:rsidRDefault="00AE3AB5" w:rsidP="00AE3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AB5" w:rsidRPr="006D632A" w:rsidRDefault="00AE3AB5" w:rsidP="00AE3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AB5" w:rsidRPr="006D632A" w:rsidRDefault="00AE3AB5" w:rsidP="00AE3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AB5" w:rsidRPr="006D632A" w:rsidRDefault="00AE3AB5" w:rsidP="00AE3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AB5" w:rsidRPr="006D632A" w:rsidRDefault="00AE3AB5" w:rsidP="00AE3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E7" w:rsidRPr="006D632A" w:rsidRDefault="00E330E7" w:rsidP="00AE3AB5">
      <w:pPr>
        <w:tabs>
          <w:tab w:val="left" w:pos="216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330E7" w:rsidRPr="006D632A" w:rsidSect="00D95B17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F5898"/>
    <w:multiLevelType w:val="hybridMultilevel"/>
    <w:tmpl w:val="38C6781C"/>
    <w:lvl w:ilvl="0" w:tplc="07BC2FB2">
      <w:start w:val="1"/>
      <w:numFmt w:val="decimal"/>
      <w:lvlText w:val="%1."/>
      <w:lvlJc w:val="left"/>
      <w:pPr>
        <w:ind w:left="91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97B4B"/>
    <w:rsid w:val="00061816"/>
    <w:rsid w:val="00063FB1"/>
    <w:rsid w:val="00073296"/>
    <w:rsid w:val="000A2844"/>
    <w:rsid w:val="000C2708"/>
    <w:rsid w:val="000D0BB4"/>
    <w:rsid w:val="00105076"/>
    <w:rsid w:val="0010791E"/>
    <w:rsid w:val="001234F5"/>
    <w:rsid w:val="00127A63"/>
    <w:rsid w:val="001437CE"/>
    <w:rsid w:val="00175970"/>
    <w:rsid w:val="0019682C"/>
    <w:rsid w:val="001A5B8C"/>
    <w:rsid w:val="001E49AC"/>
    <w:rsid w:val="00221263"/>
    <w:rsid w:val="00230153"/>
    <w:rsid w:val="00233599"/>
    <w:rsid w:val="002401CF"/>
    <w:rsid w:val="002E4EFC"/>
    <w:rsid w:val="002F0065"/>
    <w:rsid w:val="003022F3"/>
    <w:rsid w:val="00322E52"/>
    <w:rsid w:val="003C3235"/>
    <w:rsid w:val="003D33ED"/>
    <w:rsid w:val="0045363C"/>
    <w:rsid w:val="00453DDC"/>
    <w:rsid w:val="0045775A"/>
    <w:rsid w:val="00492614"/>
    <w:rsid w:val="004B2F64"/>
    <w:rsid w:val="004F32E3"/>
    <w:rsid w:val="00515546"/>
    <w:rsid w:val="005728C8"/>
    <w:rsid w:val="005872BE"/>
    <w:rsid w:val="005F49DA"/>
    <w:rsid w:val="006034FD"/>
    <w:rsid w:val="00653485"/>
    <w:rsid w:val="00654CF2"/>
    <w:rsid w:val="006B59DF"/>
    <w:rsid w:val="006D632A"/>
    <w:rsid w:val="006E6E37"/>
    <w:rsid w:val="006F4D66"/>
    <w:rsid w:val="00700B3C"/>
    <w:rsid w:val="0074162F"/>
    <w:rsid w:val="007702DB"/>
    <w:rsid w:val="00777168"/>
    <w:rsid w:val="007E6872"/>
    <w:rsid w:val="0084598E"/>
    <w:rsid w:val="0087000E"/>
    <w:rsid w:val="00895152"/>
    <w:rsid w:val="008B5A0E"/>
    <w:rsid w:val="00901E6D"/>
    <w:rsid w:val="009228E7"/>
    <w:rsid w:val="0096188C"/>
    <w:rsid w:val="009658EA"/>
    <w:rsid w:val="00972C3E"/>
    <w:rsid w:val="00987221"/>
    <w:rsid w:val="009E285A"/>
    <w:rsid w:val="00A31E86"/>
    <w:rsid w:val="00A97B4B"/>
    <w:rsid w:val="00AE3AB5"/>
    <w:rsid w:val="00B12DE6"/>
    <w:rsid w:val="00B91081"/>
    <w:rsid w:val="00B91D80"/>
    <w:rsid w:val="00B93BE3"/>
    <w:rsid w:val="00BD0F2C"/>
    <w:rsid w:val="00C35C03"/>
    <w:rsid w:val="00C524EE"/>
    <w:rsid w:val="00C54288"/>
    <w:rsid w:val="00C820E2"/>
    <w:rsid w:val="00CB7436"/>
    <w:rsid w:val="00CF70CB"/>
    <w:rsid w:val="00CF7B49"/>
    <w:rsid w:val="00D02388"/>
    <w:rsid w:val="00D26C2F"/>
    <w:rsid w:val="00D358AF"/>
    <w:rsid w:val="00D37686"/>
    <w:rsid w:val="00D42A7F"/>
    <w:rsid w:val="00D556A2"/>
    <w:rsid w:val="00DD7DFB"/>
    <w:rsid w:val="00DF3C67"/>
    <w:rsid w:val="00DF46E4"/>
    <w:rsid w:val="00E0068E"/>
    <w:rsid w:val="00E25805"/>
    <w:rsid w:val="00E323E8"/>
    <w:rsid w:val="00E330E7"/>
    <w:rsid w:val="00E519CC"/>
    <w:rsid w:val="00E87C52"/>
    <w:rsid w:val="00EA753B"/>
    <w:rsid w:val="00ED7FCF"/>
    <w:rsid w:val="00EE7A85"/>
    <w:rsid w:val="00EF5D33"/>
    <w:rsid w:val="00F1650F"/>
    <w:rsid w:val="00F24204"/>
    <w:rsid w:val="00F4202B"/>
    <w:rsid w:val="00F65A26"/>
    <w:rsid w:val="00F91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33"/>
  </w:style>
  <w:style w:type="paragraph" w:styleId="1">
    <w:name w:val="heading 1"/>
    <w:basedOn w:val="a"/>
    <w:next w:val="a"/>
    <w:link w:val="10"/>
    <w:uiPriority w:val="9"/>
    <w:qFormat/>
    <w:rsid w:val="00AE3A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"/>
    <w:basedOn w:val="a"/>
    <w:rsid w:val="00E330E7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No Spacing"/>
    <w:uiPriority w:val="1"/>
    <w:qFormat/>
    <w:rsid w:val="00F91C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B2F64"/>
    <w:pPr>
      <w:ind w:left="720"/>
      <w:contextualSpacing/>
    </w:pPr>
  </w:style>
  <w:style w:type="paragraph" w:customStyle="1" w:styleId="12">
    <w:name w:val="Знак Знак Знак1"/>
    <w:basedOn w:val="a"/>
    <w:rsid w:val="00BD0F2C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BD0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0F2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05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нак Знак Знак1"/>
    <w:basedOn w:val="a"/>
    <w:rsid w:val="001234F5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AE3A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Hyperlink"/>
    <w:semiHidden/>
    <w:unhideWhenUsed/>
    <w:rsid w:val="004F32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indum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ainsk.tom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zavfin</dc:creator>
  <cp:keywords/>
  <dc:description/>
  <cp:lastModifiedBy>duma</cp:lastModifiedBy>
  <cp:revision>69</cp:revision>
  <cp:lastPrinted>2020-03-18T08:31:00Z</cp:lastPrinted>
  <dcterms:created xsi:type="dcterms:W3CDTF">2019-08-20T07:14:00Z</dcterms:created>
  <dcterms:modified xsi:type="dcterms:W3CDTF">2020-03-25T02:16:00Z</dcterms:modified>
</cp:coreProperties>
</file>