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386" w:rsidRDefault="00CA728F">
      <w:pPr>
        <w:rPr>
          <w:noProof/>
          <w:lang w:eastAsia="ru-RU"/>
        </w:rPr>
      </w:pPr>
      <w:r w:rsidRPr="00CA728F">
        <w:rPr>
          <w:noProof/>
          <w:lang w:eastAsia="ru-RU"/>
        </w:rPr>
        <w:drawing>
          <wp:inline distT="0" distB="0" distL="0" distR="0">
            <wp:extent cx="6448425" cy="2524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48425" cy="2524125"/>
                    </a:xfrm>
                    <a:prstGeom prst="rect">
                      <a:avLst/>
                    </a:prstGeom>
                    <a:noFill/>
                    <a:ln>
                      <a:noFill/>
                    </a:ln>
                  </pic:spPr>
                </pic:pic>
              </a:graphicData>
            </a:graphic>
          </wp:inline>
        </w:drawing>
      </w:r>
    </w:p>
    <w:p w:rsidR="00F7210F" w:rsidRPr="00B51856" w:rsidRDefault="003A0EC0" w:rsidP="003A0EC0">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F7210F" w:rsidRPr="00B51856">
        <w:rPr>
          <w:rFonts w:ascii="Times New Roman" w:hAnsi="Times New Roman" w:cs="Times New Roman"/>
        </w:rPr>
        <w:t xml:space="preserve">Управление финансов Администрации Чаинского района (далее - Управление финансов) осуществляет свою деятельность в соответствии с Положением, утвержденным Решением Думы Чаинского района от 25.04.2013 №30.     </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3A0EC0" w:rsidRPr="00B51856">
        <w:rPr>
          <w:rFonts w:ascii="Times New Roman" w:hAnsi="Times New Roman" w:cs="Times New Roman"/>
        </w:rPr>
        <w:t xml:space="preserve">       </w:t>
      </w:r>
      <w:r w:rsidRPr="00B51856">
        <w:rPr>
          <w:rFonts w:ascii="Times New Roman" w:hAnsi="Times New Roman" w:cs="Times New Roman"/>
        </w:rPr>
        <w:t>Управление финансов является участником бюджетного процесса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3A0EC0" w:rsidRPr="00B51856">
        <w:rPr>
          <w:rFonts w:ascii="Times New Roman" w:hAnsi="Times New Roman" w:cs="Times New Roman"/>
        </w:rPr>
        <w:t xml:space="preserve">      </w:t>
      </w:r>
      <w:r w:rsidRPr="00B51856">
        <w:rPr>
          <w:rFonts w:ascii="Times New Roman" w:hAnsi="Times New Roman" w:cs="Times New Roman"/>
        </w:rPr>
        <w:t xml:space="preserve"> Имущество учреждения является муниципальной собственностью и закреплено за ним на праве оперативного управления.</w:t>
      </w:r>
    </w:p>
    <w:p w:rsidR="00792263" w:rsidRPr="00B51856" w:rsidRDefault="00F7210F" w:rsidP="003A0EC0">
      <w:pPr>
        <w:spacing w:after="0" w:line="240" w:lineRule="auto"/>
        <w:jc w:val="both"/>
        <w:rPr>
          <w:rFonts w:ascii="Times New Roman" w:hAnsi="Times New Roman" w:cs="Times New Roman"/>
          <w:color w:val="FF0000"/>
        </w:rPr>
      </w:pPr>
      <w:r w:rsidRPr="00B51856">
        <w:rPr>
          <w:rFonts w:ascii="Times New Roman" w:hAnsi="Times New Roman" w:cs="Times New Roman"/>
        </w:rPr>
        <w:t xml:space="preserve">      </w:t>
      </w:r>
      <w:r w:rsidR="0018437A" w:rsidRPr="00B51856">
        <w:rPr>
          <w:rFonts w:ascii="Times New Roman" w:hAnsi="Times New Roman" w:cs="Times New Roman"/>
        </w:rPr>
        <w:t xml:space="preserve">      </w:t>
      </w:r>
      <w:r w:rsidRPr="00B51856">
        <w:rPr>
          <w:rFonts w:ascii="Times New Roman" w:hAnsi="Times New Roman" w:cs="Times New Roman"/>
        </w:rPr>
        <w:t>При составлении годовой отчетности руководствовались Приказом Министерства Финансов Российской Федерации от 28.12.2010 № 191-Н "Об утверждении инструкции о порядке составления годовой, квартальной и месячной отчетности об исполнении бюджетов"</w:t>
      </w:r>
      <w:r w:rsidR="003A0EC0" w:rsidRPr="00B51856">
        <w:rPr>
          <w:rFonts w:ascii="Times New Roman" w:hAnsi="Times New Roman" w:cs="Times New Roman"/>
        </w:rPr>
        <w:t xml:space="preserve"> </w:t>
      </w:r>
      <w:r w:rsidRPr="00B51856">
        <w:rPr>
          <w:rFonts w:ascii="Times New Roman" w:hAnsi="Times New Roman" w:cs="Times New Roman"/>
        </w:rPr>
        <w:t>(с последующими изменениями и дополнениями)</w:t>
      </w:r>
      <w:r w:rsidRPr="00B51856">
        <w:rPr>
          <w:rFonts w:ascii="Times New Roman" w:hAnsi="Times New Roman" w:cs="Times New Roman"/>
          <w:color w:val="FF0000"/>
        </w:rPr>
        <w:t>.</w:t>
      </w:r>
    </w:p>
    <w:p w:rsidR="003A0EC0" w:rsidRPr="00B51856" w:rsidRDefault="003A0EC0" w:rsidP="003A0EC0">
      <w:pPr>
        <w:spacing w:after="0" w:line="240" w:lineRule="auto"/>
        <w:rPr>
          <w:rFonts w:ascii="Times New Roman" w:hAnsi="Times New Roman" w:cs="Times New Roman"/>
        </w:rPr>
      </w:pPr>
    </w:p>
    <w:p w:rsidR="00F7210F" w:rsidRDefault="00F7210F" w:rsidP="003A0EC0">
      <w:pPr>
        <w:spacing w:after="0" w:line="240" w:lineRule="auto"/>
        <w:jc w:val="center"/>
        <w:rPr>
          <w:rFonts w:ascii="Times New Roman" w:hAnsi="Times New Roman" w:cs="Times New Roman"/>
          <w:b/>
        </w:rPr>
      </w:pPr>
      <w:r w:rsidRPr="00B51856">
        <w:rPr>
          <w:rFonts w:ascii="Times New Roman" w:hAnsi="Times New Roman" w:cs="Times New Roman"/>
          <w:b/>
        </w:rPr>
        <w:t>Раздел</w:t>
      </w:r>
      <w:r w:rsidR="003A0EC0" w:rsidRPr="00B51856">
        <w:rPr>
          <w:rFonts w:ascii="Times New Roman" w:hAnsi="Times New Roman" w:cs="Times New Roman"/>
          <w:b/>
        </w:rPr>
        <w:t xml:space="preserve"> </w:t>
      </w:r>
      <w:r w:rsidRPr="00B51856">
        <w:rPr>
          <w:rFonts w:ascii="Times New Roman" w:hAnsi="Times New Roman" w:cs="Times New Roman"/>
          <w:b/>
        </w:rPr>
        <w:t>1 "Организационная структура</w:t>
      </w:r>
      <w:r w:rsidR="00A80F6A" w:rsidRPr="00B51856">
        <w:rPr>
          <w:rFonts w:ascii="Times New Roman" w:hAnsi="Times New Roman" w:cs="Times New Roman"/>
          <w:b/>
        </w:rPr>
        <w:t xml:space="preserve"> субъекта бюджетной отчетности </w:t>
      </w:r>
      <w:r w:rsidRPr="00B51856">
        <w:rPr>
          <w:rFonts w:ascii="Times New Roman" w:hAnsi="Times New Roman" w:cs="Times New Roman"/>
          <w:b/>
        </w:rPr>
        <w:t>"</w:t>
      </w:r>
    </w:p>
    <w:p w:rsidR="00DB63CF" w:rsidRPr="00B51856" w:rsidRDefault="00DB63CF" w:rsidP="003A0EC0">
      <w:pPr>
        <w:spacing w:after="0" w:line="240" w:lineRule="auto"/>
        <w:jc w:val="center"/>
        <w:rPr>
          <w:rFonts w:ascii="Times New Roman" w:hAnsi="Times New Roman" w:cs="Times New Roman"/>
          <w:b/>
        </w:rPr>
      </w:pPr>
    </w:p>
    <w:p w:rsidR="00F7210F" w:rsidRPr="00B51856" w:rsidRDefault="00F7210F" w:rsidP="008C185D">
      <w:pPr>
        <w:spacing w:after="0" w:line="240" w:lineRule="auto"/>
        <w:ind w:firstLine="567"/>
        <w:jc w:val="both"/>
        <w:rPr>
          <w:rFonts w:ascii="Times New Roman" w:hAnsi="Times New Roman" w:cs="Times New Roman"/>
        </w:rPr>
      </w:pPr>
      <w:r w:rsidRPr="00B51856">
        <w:rPr>
          <w:rFonts w:ascii="Times New Roman" w:hAnsi="Times New Roman" w:cs="Times New Roman"/>
        </w:rPr>
        <w:t>Полное наименование юридического лица, которое указано в юридических документах: Управление финансов Администрации Чаинского района. Краткое наименование: Управление финансов Чаинского района.  Идентифик</w:t>
      </w:r>
      <w:r w:rsidR="008C185D" w:rsidRPr="00B51856">
        <w:rPr>
          <w:rFonts w:ascii="Times New Roman" w:hAnsi="Times New Roman" w:cs="Times New Roman"/>
        </w:rPr>
        <w:t>ационный номер: ИНН 7015000920, КПП 701501001,</w:t>
      </w:r>
      <w:r w:rsidRPr="00B51856">
        <w:rPr>
          <w:rFonts w:ascii="Times New Roman" w:hAnsi="Times New Roman" w:cs="Times New Roman"/>
        </w:rPr>
        <w:t xml:space="preserve"> ОГРН: 1027003352793</w:t>
      </w:r>
      <w:r w:rsidR="008C185D" w:rsidRPr="00B51856">
        <w:rPr>
          <w:rFonts w:ascii="Times New Roman" w:hAnsi="Times New Roman" w:cs="Times New Roman"/>
        </w:rPr>
        <w:t>.</w:t>
      </w:r>
    </w:p>
    <w:p w:rsidR="00F7210F" w:rsidRPr="00B51856" w:rsidRDefault="008C185D"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Юридический и фактический (почтовый) адрес организации: 636400, Томская область, </w:t>
      </w:r>
      <w:proofErr w:type="spellStart"/>
      <w:r w:rsidR="00F7210F" w:rsidRPr="00B51856">
        <w:rPr>
          <w:rFonts w:ascii="Times New Roman" w:hAnsi="Times New Roman" w:cs="Times New Roman"/>
        </w:rPr>
        <w:t>Чаинский</w:t>
      </w:r>
      <w:proofErr w:type="spellEnd"/>
      <w:r w:rsidR="00F7210F" w:rsidRPr="00B51856">
        <w:rPr>
          <w:rFonts w:ascii="Times New Roman" w:hAnsi="Times New Roman" w:cs="Times New Roman"/>
        </w:rPr>
        <w:t xml:space="preserve"> район, с. Подгорное, ул. Ленинская, 11. E-</w:t>
      </w:r>
      <w:proofErr w:type="spellStart"/>
      <w:r w:rsidR="00F7210F" w:rsidRPr="00B51856">
        <w:rPr>
          <w:rFonts w:ascii="Times New Roman" w:hAnsi="Times New Roman" w:cs="Times New Roman"/>
        </w:rPr>
        <w:t>mail</w:t>
      </w:r>
      <w:proofErr w:type="spellEnd"/>
      <w:r w:rsidR="00F7210F" w:rsidRPr="00B51856">
        <w:rPr>
          <w:rFonts w:ascii="Times New Roman" w:hAnsi="Times New Roman" w:cs="Times New Roman"/>
        </w:rPr>
        <w:t>: chaifin@tomsk.gov.ru, факс: (838257) 2-11-93</w:t>
      </w:r>
      <w:r w:rsidRPr="00B51856">
        <w:rPr>
          <w:rFonts w:ascii="Times New Roman" w:hAnsi="Times New Roman" w:cs="Times New Roman"/>
        </w:rPr>
        <w:t>.</w:t>
      </w:r>
    </w:p>
    <w:p w:rsidR="00030ECA" w:rsidRPr="00B51856" w:rsidRDefault="008C185D" w:rsidP="008C185D">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Банковские реквизиты:</w:t>
      </w:r>
      <w:r w:rsidR="00030ECA" w:rsidRPr="00B51856">
        <w:rPr>
          <w:rFonts w:ascii="Times New Roman" w:hAnsi="Times New Roman" w:cs="Times New Roman"/>
        </w:rPr>
        <w:t xml:space="preserve"> </w:t>
      </w:r>
    </w:p>
    <w:p w:rsidR="00F7210F" w:rsidRPr="00B51856" w:rsidRDefault="00030ECA" w:rsidP="00CA52C3">
      <w:pPr>
        <w:pStyle w:val="a3"/>
        <w:numPr>
          <w:ilvl w:val="0"/>
          <w:numId w:val="2"/>
        </w:numPr>
        <w:spacing w:after="0" w:line="240" w:lineRule="auto"/>
        <w:ind w:left="851" w:hanging="284"/>
        <w:jc w:val="both"/>
        <w:rPr>
          <w:rFonts w:ascii="Times New Roman" w:hAnsi="Times New Roman" w:cs="Times New Roman"/>
        </w:rPr>
      </w:pPr>
      <w:r w:rsidRPr="00B51856">
        <w:rPr>
          <w:rFonts w:ascii="Times New Roman" w:hAnsi="Times New Roman" w:cs="Times New Roman"/>
        </w:rPr>
        <w:t xml:space="preserve">в Управлении финансов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учреждению открыт лицевой счет получателя бюджетных средств: </w:t>
      </w:r>
      <w:r w:rsidR="008C185D" w:rsidRPr="00B51856">
        <w:rPr>
          <w:rFonts w:ascii="Times New Roman" w:hAnsi="Times New Roman" w:cs="Times New Roman"/>
        </w:rPr>
        <w:t xml:space="preserve">Управление финансов </w:t>
      </w:r>
      <w:proofErr w:type="spellStart"/>
      <w:r w:rsidR="008C185D" w:rsidRPr="00B51856">
        <w:rPr>
          <w:rFonts w:ascii="Times New Roman" w:hAnsi="Times New Roman" w:cs="Times New Roman"/>
        </w:rPr>
        <w:t>Чаинского</w:t>
      </w:r>
      <w:proofErr w:type="spellEnd"/>
      <w:r w:rsidR="008C185D" w:rsidRPr="00B51856">
        <w:rPr>
          <w:rFonts w:ascii="Times New Roman" w:hAnsi="Times New Roman" w:cs="Times New Roman"/>
        </w:rPr>
        <w:t xml:space="preserve"> района </w:t>
      </w:r>
      <w:r w:rsidR="00212B68" w:rsidRPr="00B51856">
        <w:rPr>
          <w:rFonts w:ascii="Times New Roman" w:hAnsi="Times New Roman" w:cs="Times New Roman"/>
        </w:rPr>
        <w:t>(</w:t>
      </w:r>
      <w:r w:rsidR="008C185D" w:rsidRPr="00B51856">
        <w:rPr>
          <w:rFonts w:ascii="Times New Roman" w:hAnsi="Times New Roman" w:cs="Times New Roman"/>
        </w:rPr>
        <w:t xml:space="preserve">Управление финансов </w:t>
      </w:r>
      <w:proofErr w:type="spellStart"/>
      <w:r w:rsidR="008C185D" w:rsidRPr="00B51856">
        <w:rPr>
          <w:rFonts w:ascii="Times New Roman" w:hAnsi="Times New Roman" w:cs="Times New Roman"/>
        </w:rPr>
        <w:t>Чаинского</w:t>
      </w:r>
      <w:proofErr w:type="spellEnd"/>
      <w:r w:rsidR="008C185D" w:rsidRPr="00B51856">
        <w:rPr>
          <w:rFonts w:ascii="Times New Roman" w:hAnsi="Times New Roman" w:cs="Times New Roman"/>
        </w:rPr>
        <w:t xml:space="preserve"> района</w:t>
      </w:r>
      <w:r w:rsidR="00212B68" w:rsidRPr="00B51856">
        <w:rPr>
          <w:rFonts w:ascii="Times New Roman" w:hAnsi="Times New Roman" w:cs="Times New Roman"/>
        </w:rPr>
        <w:t>,</w:t>
      </w:r>
      <w:r w:rsidR="008C185D" w:rsidRPr="00B51856">
        <w:rPr>
          <w:rFonts w:ascii="Times New Roman" w:hAnsi="Times New Roman" w:cs="Times New Roman"/>
        </w:rPr>
        <w:t xml:space="preserve"> л/с 290201001), </w:t>
      </w:r>
      <w:r w:rsidR="00CA52C3" w:rsidRPr="00B51856">
        <w:rPr>
          <w:rFonts w:ascii="Times New Roman" w:hAnsi="Times New Roman" w:cs="Times New Roman"/>
        </w:rPr>
        <w:t>к</w:t>
      </w:r>
      <w:r w:rsidR="00CA52C3" w:rsidRPr="00B51856">
        <w:rPr>
          <w:rFonts w:ascii="Times New Roman" w:hAnsi="Times New Roman" w:cs="Times New Roman"/>
          <w:bCs/>
          <w:szCs w:val="24"/>
        </w:rPr>
        <w:t>азначейский счет 03231643696560006500, единый казначейский счет 40102810245370000058, БИК территориального органа Федерального казначейства 016902004, Отделение Томск Банка России//УФК по Томской области, г. Томск</w:t>
      </w:r>
      <w:r w:rsidR="00EC10FD" w:rsidRPr="00B51856">
        <w:rPr>
          <w:rFonts w:ascii="Times New Roman" w:hAnsi="Times New Roman" w:cs="Times New Roman"/>
        </w:rPr>
        <w:t>;</w:t>
      </w:r>
      <w:r w:rsidRPr="00B51856">
        <w:rPr>
          <w:rFonts w:ascii="Times New Roman" w:hAnsi="Times New Roman" w:cs="Times New Roman"/>
        </w:rPr>
        <w:t xml:space="preserve"> </w:t>
      </w:r>
      <w:r w:rsidR="008C185D" w:rsidRPr="00B51856">
        <w:rPr>
          <w:rFonts w:ascii="Times New Roman" w:hAnsi="Times New Roman" w:cs="Times New Roman"/>
        </w:rPr>
        <w:t xml:space="preserve"> </w:t>
      </w:r>
    </w:p>
    <w:p w:rsidR="00CA52C3" w:rsidRPr="00B51856" w:rsidRDefault="00EC0669" w:rsidP="00E92C69">
      <w:pPr>
        <w:pStyle w:val="a3"/>
        <w:numPr>
          <w:ilvl w:val="0"/>
          <w:numId w:val="2"/>
        </w:numPr>
        <w:spacing w:after="0" w:line="240" w:lineRule="auto"/>
        <w:ind w:left="851" w:hanging="284"/>
        <w:jc w:val="both"/>
        <w:rPr>
          <w:rFonts w:ascii="Times New Roman" w:hAnsi="Times New Roman" w:cs="Times New Roman"/>
          <w:bCs/>
        </w:rPr>
      </w:pPr>
      <w:r w:rsidRPr="00B51856">
        <w:rPr>
          <w:rFonts w:ascii="Times New Roman" w:hAnsi="Times New Roman" w:cs="Times New Roman"/>
        </w:rPr>
        <w:t>в отделении УФК по Томской области учреждению открыты лицевой счет для учета операций со средствами, поступающими во временное распоряжение получателя бюджетных средств, 05653006900, лицевой счет получателя бюджетных средств 03653006900, лицевой счет администратора доходов районного бюджета 04653006900</w:t>
      </w:r>
      <w:r w:rsidR="00CA52C3" w:rsidRPr="00B51856">
        <w:rPr>
          <w:rFonts w:ascii="Times New Roman" w:hAnsi="Times New Roman" w:cs="Times New Roman"/>
          <w:bCs/>
        </w:rPr>
        <w:t>.</w:t>
      </w:r>
    </w:p>
    <w:p w:rsidR="00F7210F" w:rsidRPr="00B51856" w:rsidRDefault="00F7210F" w:rsidP="00030ECA">
      <w:pPr>
        <w:pStyle w:val="a3"/>
        <w:tabs>
          <w:tab w:val="left" w:pos="567"/>
        </w:tabs>
        <w:spacing w:after="0" w:line="240" w:lineRule="auto"/>
        <w:ind w:left="567"/>
        <w:rPr>
          <w:rFonts w:ascii="Times New Roman" w:hAnsi="Times New Roman" w:cs="Times New Roman"/>
        </w:rPr>
      </w:pPr>
      <w:r w:rsidRPr="00B51856">
        <w:rPr>
          <w:rFonts w:ascii="Times New Roman" w:hAnsi="Times New Roman" w:cs="Times New Roman"/>
        </w:rPr>
        <w:t xml:space="preserve">Банковских счетов в кредитных организациях учреждение не имеет.              </w:t>
      </w:r>
    </w:p>
    <w:p w:rsidR="00746E8A" w:rsidRPr="00B51856" w:rsidRDefault="00746E8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Организационно-правовая форма (ОКОПФ - 7 54 04): Муниципальные казенные учреждения.</w:t>
      </w:r>
    </w:p>
    <w:p w:rsidR="00746E8A" w:rsidRPr="00B51856" w:rsidRDefault="00746E8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 Вид экономической деятельности (ОКВЭД - 84.11.3): Деятельность органов местного самоуправления по управлению вопросами общего характера. </w:t>
      </w:r>
    </w:p>
    <w:p w:rsidR="00746E8A" w:rsidRPr="00B51856" w:rsidRDefault="00746E8A" w:rsidP="00746E8A">
      <w:pPr>
        <w:spacing w:after="0" w:line="240" w:lineRule="auto"/>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Код главы главного распорядителя бюджетных средств - 902.                                                                                         </w:t>
      </w:r>
      <w:r w:rsidRPr="00B51856">
        <w:rPr>
          <w:rFonts w:ascii="Times New Roman" w:hAnsi="Times New Roman" w:cs="Times New Roman"/>
        </w:rPr>
        <w:t xml:space="preserve">            </w:t>
      </w:r>
    </w:p>
    <w:p w:rsidR="00746E8A" w:rsidRPr="00B51856" w:rsidRDefault="00746E8A" w:rsidP="00746E8A">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Учреждение действует на основании Положения об Управлении финансов Администрации Чаинского района</w:t>
      </w:r>
      <w:r w:rsidRPr="00B51856">
        <w:rPr>
          <w:rFonts w:ascii="Times New Roman" w:hAnsi="Times New Roman" w:cs="Times New Roman"/>
        </w:rPr>
        <w:t xml:space="preserve">, утвержденного решением Думы Чаинского района от 25.04.2013 № 30, </w:t>
      </w:r>
      <w:r w:rsidR="00F7210F" w:rsidRPr="00B51856">
        <w:rPr>
          <w:rFonts w:ascii="Times New Roman" w:hAnsi="Times New Roman" w:cs="Times New Roman"/>
        </w:rPr>
        <w:t>является юридическим лицом и выполняет полномочия получателя средств</w:t>
      </w:r>
      <w:r w:rsidRPr="00B51856">
        <w:rPr>
          <w:rFonts w:ascii="Times New Roman" w:hAnsi="Times New Roman" w:cs="Times New Roman"/>
        </w:rPr>
        <w:t xml:space="preserve"> м</w:t>
      </w:r>
      <w:r w:rsidR="00F7210F" w:rsidRPr="00B51856">
        <w:rPr>
          <w:rFonts w:ascii="Times New Roman" w:hAnsi="Times New Roman" w:cs="Times New Roman"/>
        </w:rPr>
        <w:t>естного бюджета,</w:t>
      </w:r>
      <w:r w:rsidRPr="00B51856">
        <w:rPr>
          <w:rFonts w:ascii="Times New Roman" w:hAnsi="Times New Roman" w:cs="Times New Roman"/>
        </w:rPr>
        <w:t xml:space="preserve"> </w:t>
      </w:r>
      <w:r w:rsidR="00E2124E" w:rsidRPr="00B51856">
        <w:rPr>
          <w:rFonts w:ascii="Times New Roman" w:hAnsi="Times New Roman" w:cs="Times New Roman"/>
        </w:rPr>
        <w:t xml:space="preserve">самостоятельно осуществляет финансово-хозяйственную деятельность, </w:t>
      </w:r>
      <w:r w:rsidR="00F7210F" w:rsidRPr="00B51856">
        <w:rPr>
          <w:rFonts w:ascii="Times New Roman" w:hAnsi="Times New Roman" w:cs="Times New Roman"/>
        </w:rPr>
        <w:t xml:space="preserve">имеет самостоятельный баланс.                                                                                                                                                                                      </w:t>
      </w:r>
      <w:r w:rsidRPr="00B51856">
        <w:rPr>
          <w:rFonts w:ascii="Times New Roman" w:hAnsi="Times New Roman" w:cs="Times New Roman"/>
        </w:rPr>
        <w:t xml:space="preserve">  </w:t>
      </w:r>
    </w:p>
    <w:p w:rsidR="00F7210F" w:rsidRPr="00B51856" w:rsidRDefault="00F7210F" w:rsidP="00746E8A">
      <w:pPr>
        <w:spacing w:after="0" w:line="240" w:lineRule="auto"/>
        <w:ind w:firstLine="567"/>
        <w:rPr>
          <w:rFonts w:ascii="Times New Roman" w:hAnsi="Times New Roman" w:cs="Times New Roman"/>
        </w:rPr>
      </w:pPr>
      <w:r w:rsidRPr="00B51856">
        <w:rPr>
          <w:rFonts w:ascii="Times New Roman" w:hAnsi="Times New Roman" w:cs="Times New Roman"/>
        </w:rPr>
        <w:t>Основными направлениями деятельности Управления финансов являются:</w:t>
      </w:r>
    </w:p>
    <w:p w:rsidR="00F7210F" w:rsidRPr="00B51856" w:rsidRDefault="00F7210F" w:rsidP="00746E8A">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t>реализация на территории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основных направлений единой государственной финансовой политики;</w:t>
      </w:r>
    </w:p>
    <w:p w:rsidR="00EB5F45" w:rsidRPr="00B51856" w:rsidRDefault="00EB5F45" w:rsidP="00EB5F45">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t>обеспечение принципов единой бюджетной системы и межбюджетных отношений, определенных бюджетным законодательством Российской Федерации;</w:t>
      </w:r>
    </w:p>
    <w:p w:rsidR="00EB5F45" w:rsidRPr="00B51856" w:rsidRDefault="00EB5F45" w:rsidP="00EB5F45">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lastRenderedPageBreak/>
        <w:t xml:space="preserve"> составление проекта бюджета на очередной финансовый год и плановый период (среднесрочного плана), исполнение районного бюджета; </w:t>
      </w:r>
    </w:p>
    <w:p w:rsidR="00EB5F45" w:rsidRPr="00B51856" w:rsidRDefault="00EB5F45" w:rsidP="00EB5F45">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t>достижение оптимальных пропорций доходной и расходной частей бюджета;</w:t>
      </w:r>
    </w:p>
    <w:p w:rsidR="00EB5F45" w:rsidRPr="00B51856" w:rsidRDefault="00EB5F45" w:rsidP="00EB5F45">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t>обеспечение сбалансированности интересов всех участников бюджетного процесса на территории муниципального образования;</w:t>
      </w:r>
    </w:p>
    <w:p w:rsidR="00EB5F45" w:rsidRPr="00B51856" w:rsidRDefault="00EB5F45" w:rsidP="00EB5F45">
      <w:pPr>
        <w:pStyle w:val="a3"/>
        <w:numPr>
          <w:ilvl w:val="0"/>
          <w:numId w:val="3"/>
        </w:numPr>
        <w:spacing w:after="0" w:line="240" w:lineRule="auto"/>
        <w:jc w:val="both"/>
        <w:rPr>
          <w:rFonts w:ascii="Times New Roman" w:hAnsi="Times New Roman" w:cs="Times New Roman"/>
        </w:rPr>
      </w:pPr>
      <w:r w:rsidRPr="00B51856">
        <w:rPr>
          <w:rFonts w:ascii="Times New Roman" w:hAnsi="Times New Roman" w:cs="Times New Roman"/>
        </w:rPr>
        <w:t>казначейское исполнение бюджета, управление счетами бюджета и бюджетными средствами.</w:t>
      </w:r>
    </w:p>
    <w:p w:rsidR="00746E8A" w:rsidRPr="00B51856" w:rsidRDefault="00746E8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Возглавляет Управление финансов начальник. В его непосредственном подчинении находятся начальник бюджетного отдела, являющийся заместителем начальника, и начальник отдела казначейского исполнения бюджета (главный бухгалтер).</w:t>
      </w:r>
    </w:p>
    <w:p w:rsidR="00746E8A" w:rsidRPr="00B51856" w:rsidRDefault="00746E8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  Начальник – Калинина Татьяна Васильевна, действующий на основании Положения, утвержденного решением Думы</w:t>
      </w:r>
      <w:r w:rsidRPr="00B51856">
        <w:rPr>
          <w:rFonts w:ascii="Times New Roman" w:hAnsi="Times New Roman" w:cs="Times New Roman"/>
        </w:rPr>
        <w:t xml:space="preserve"> Чаинского района</w:t>
      </w:r>
      <w:r w:rsidR="00F7210F" w:rsidRPr="00B51856">
        <w:rPr>
          <w:rFonts w:ascii="Times New Roman" w:hAnsi="Times New Roman" w:cs="Times New Roman"/>
        </w:rPr>
        <w:t xml:space="preserve"> от 25.04.2013 № 30, телефон: (8 38 257 21132). </w:t>
      </w:r>
    </w:p>
    <w:p w:rsidR="005D1DDC" w:rsidRPr="00B51856" w:rsidRDefault="00746E8A" w:rsidP="00746E8A">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Начальник отдела казначейского исполнения бюджета (главный бухгалтер) – </w:t>
      </w:r>
      <w:proofErr w:type="spellStart"/>
      <w:r w:rsidR="00F7210F" w:rsidRPr="00B51856">
        <w:rPr>
          <w:rFonts w:ascii="Times New Roman" w:hAnsi="Times New Roman" w:cs="Times New Roman"/>
        </w:rPr>
        <w:t>Белевич</w:t>
      </w:r>
      <w:proofErr w:type="spellEnd"/>
      <w:r w:rsidR="00F7210F" w:rsidRPr="00B51856">
        <w:rPr>
          <w:rFonts w:ascii="Times New Roman" w:hAnsi="Times New Roman" w:cs="Times New Roman"/>
        </w:rPr>
        <w:t xml:space="preserve"> Елена</w:t>
      </w:r>
      <w:r w:rsidRPr="00B51856">
        <w:rPr>
          <w:rFonts w:ascii="Times New Roman" w:hAnsi="Times New Roman" w:cs="Times New Roman"/>
        </w:rPr>
        <w:t xml:space="preserve"> </w:t>
      </w:r>
      <w:r w:rsidR="00F7210F" w:rsidRPr="00B51856">
        <w:rPr>
          <w:rFonts w:ascii="Times New Roman" w:hAnsi="Times New Roman" w:cs="Times New Roman"/>
        </w:rPr>
        <w:t>Юрьевна, действует на основании Приказа Управления финансов Администрации Чаинского района № 1-лс от 16.01.2017г.,</w:t>
      </w:r>
      <w:r w:rsidRPr="00B51856">
        <w:rPr>
          <w:rFonts w:ascii="Times New Roman" w:hAnsi="Times New Roman" w:cs="Times New Roman"/>
        </w:rPr>
        <w:t xml:space="preserve"> </w:t>
      </w:r>
      <w:r w:rsidR="00F7210F" w:rsidRPr="00B51856">
        <w:rPr>
          <w:rFonts w:ascii="Times New Roman" w:hAnsi="Times New Roman" w:cs="Times New Roman"/>
        </w:rPr>
        <w:t>тел. (8 38 257 21112</w:t>
      </w:r>
      <w:r w:rsidRPr="00B51856">
        <w:rPr>
          <w:rFonts w:ascii="Times New Roman" w:hAnsi="Times New Roman" w:cs="Times New Roman"/>
        </w:rPr>
        <w:t>).</w:t>
      </w:r>
      <w:r w:rsidR="00F7210F" w:rsidRPr="00B51856">
        <w:rPr>
          <w:rFonts w:ascii="Times New Roman" w:hAnsi="Times New Roman" w:cs="Times New Roman"/>
        </w:rPr>
        <w:t xml:space="preserve">  </w:t>
      </w:r>
    </w:p>
    <w:p w:rsidR="00746E8A" w:rsidRPr="00B51856" w:rsidRDefault="00F7210F" w:rsidP="005D1DDC">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5D1DDC" w:rsidRPr="00B51856">
        <w:rPr>
          <w:rFonts w:ascii="Times New Roman" w:hAnsi="Times New Roman" w:cs="Times New Roman"/>
        </w:rPr>
        <w:t>Бухгалтерский учет ведется структурным подразделением – отделом казначейского исполнения бюджета, возглавляемым начальником отдела казначейского исполнения бюджета (главным бухгалтером).</w:t>
      </w:r>
    </w:p>
    <w:p w:rsidR="008F75F2" w:rsidRPr="00B51856" w:rsidRDefault="00545237" w:rsidP="008F75F2">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8F75F2" w:rsidRPr="00B51856">
        <w:rPr>
          <w:rFonts w:ascii="Times New Roman" w:hAnsi="Times New Roman" w:cs="Times New Roman"/>
        </w:rPr>
        <w:t>Бюджетный учет в Управлении финансов ведется с применением следующих программных продуктов:</w:t>
      </w:r>
    </w:p>
    <w:p w:rsidR="008F75F2" w:rsidRPr="00B51856" w:rsidRDefault="008F75F2" w:rsidP="008F75F2">
      <w:pPr>
        <w:spacing w:after="0" w:line="240" w:lineRule="auto"/>
        <w:jc w:val="both"/>
        <w:rPr>
          <w:rFonts w:ascii="Times New Roman" w:hAnsi="Times New Roman" w:cs="Times New Roman"/>
        </w:rPr>
      </w:pPr>
      <w:r w:rsidRPr="00B51856">
        <w:rPr>
          <w:rFonts w:ascii="Times New Roman" w:hAnsi="Times New Roman" w:cs="Times New Roman"/>
        </w:rPr>
        <w:t xml:space="preserve">           - Автоматизированный центр контроля «АЦК - Финансы», используется для учета исполнения </w:t>
      </w:r>
      <w:r w:rsidR="00252BF5" w:rsidRPr="00B51856">
        <w:rPr>
          <w:rFonts w:ascii="Times New Roman" w:hAnsi="Times New Roman" w:cs="Times New Roman"/>
        </w:rPr>
        <w:t>бюджетной сметы Управления финансов</w:t>
      </w:r>
      <w:r w:rsidRPr="00B51856">
        <w:rPr>
          <w:rFonts w:ascii="Times New Roman" w:hAnsi="Times New Roman" w:cs="Times New Roman"/>
        </w:rPr>
        <w:t xml:space="preserve">, учета операций по осуществлению функций главного администратора источников финансирования дефицита районного бюджета, учета операций по осуществлению </w:t>
      </w:r>
      <w:proofErr w:type="gramStart"/>
      <w:r w:rsidRPr="00B51856">
        <w:rPr>
          <w:rFonts w:ascii="Times New Roman" w:hAnsi="Times New Roman" w:cs="Times New Roman"/>
        </w:rPr>
        <w:t>функций  администратора</w:t>
      </w:r>
      <w:proofErr w:type="gramEnd"/>
      <w:r w:rsidRPr="00B51856">
        <w:rPr>
          <w:rFonts w:ascii="Times New Roman" w:hAnsi="Times New Roman" w:cs="Times New Roman"/>
        </w:rPr>
        <w:t xml:space="preserve"> доходов районного бюджета;</w:t>
      </w:r>
    </w:p>
    <w:p w:rsidR="008F75F2" w:rsidRPr="00B51856" w:rsidRDefault="008F75F2" w:rsidP="008F75F2">
      <w:pPr>
        <w:spacing w:after="0" w:line="240" w:lineRule="auto"/>
        <w:jc w:val="both"/>
        <w:rPr>
          <w:rFonts w:ascii="Times New Roman" w:hAnsi="Times New Roman" w:cs="Times New Roman"/>
        </w:rPr>
      </w:pPr>
      <w:r w:rsidRPr="00B51856">
        <w:rPr>
          <w:rFonts w:ascii="Times New Roman" w:hAnsi="Times New Roman" w:cs="Times New Roman"/>
        </w:rPr>
        <w:t xml:space="preserve">          - «1С-Бухгалтерия» используется для учета исполнения расходов на содержание Управления финансов; </w:t>
      </w:r>
    </w:p>
    <w:p w:rsidR="008F75F2" w:rsidRPr="00B51856" w:rsidRDefault="008F75F2" w:rsidP="008F75F2">
      <w:pPr>
        <w:spacing w:after="0" w:line="240" w:lineRule="auto"/>
        <w:jc w:val="both"/>
        <w:rPr>
          <w:rFonts w:ascii="Times New Roman" w:hAnsi="Times New Roman" w:cs="Times New Roman"/>
        </w:rPr>
      </w:pPr>
      <w:r w:rsidRPr="00B51856">
        <w:rPr>
          <w:rFonts w:ascii="Times New Roman" w:hAnsi="Times New Roman" w:cs="Times New Roman"/>
        </w:rPr>
        <w:t xml:space="preserve">          - Система электронного </w:t>
      </w:r>
      <w:proofErr w:type="gramStart"/>
      <w:r w:rsidRPr="00B51856">
        <w:rPr>
          <w:rFonts w:ascii="Times New Roman" w:hAnsi="Times New Roman" w:cs="Times New Roman"/>
        </w:rPr>
        <w:t>документооборота  СУФД</w:t>
      </w:r>
      <w:proofErr w:type="gramEnd"/>
      <w:r w:rsidRPr="00B51856">
        <w:rPr>
          <w:rFonts w:ascii="Times New Roman" w:hAnsi="Times New Roman" w:cs="Times New Roman"/>
        </w:rPr>
        <w:t xml:space="preserve">-ДУБП используется для электронного документооборота с Управлением федерального казначейства по Томской области по операциям со средствами на лицевом счете районного бюджета, по поступлениям в доход районного бюджета средств, администрируемых Управлением финансов на лицевом счете, открытом в УФК, учета операций со средствами, полученными во временное распоряжение; </w:t>
      </w:r>
    </w:p>
    <w:p w:rsidR="008F75F2" w:rsidRPr="00B51856" w:rsidRDefault="008F75F2" w:rsidP="008F75F2">
      <w:pPr>
        <w:spacing w:after="0" w:line="240" w:lineRule="auto"/>
        <w:jc w:val="both"/>
        <w:rPr>
          <w:rFonts w:ascii="Times New Roman" w:hAnsi="Times New Roman" w:cs="Times New Roman"/>
        </w:rPr>
      </w:pPr>
      <w:r w:rsidRPr="00B51856">
        <w:rPr>
          <w:rFonts w:ascii="Times New Roman" w:hAnsi="Times New Roman" w:cs="Times New Roman"/>
        </w:rPr>
        <w:t xml:space="preserve">          -</w:t>
      </w:r>
      <w:proofErr w:type="gramStart"/>
      <w:r w:rsidRPr="00B51856">
        <w:rPr>
          <w:rFonts w:ascii="Times New Roman" w:hAnsi="Times New Roman" w:cs="Times New Roman"/>
        </w:rPr>
        <w:t xml:space="preserve">   «</w:t>
      </w:r>
      <w:proofErr w:type="gramEnd"/>
      <w:r w:rsidRPr="00B51856">
        <w:rPr>
          <w:rFonts w:ascii="Times New Roman" w:hAnsi="Times New Roman" w:cs="Times New Roman"/>
        </w:rPr>
        <w:t xml:space="preserve">БАРС. </w:t>
      </w:r>
      <w:proofErr w:type="spellStart"/>
      <w:r w:rsidRPr="00B51856">
        <w:rPr>
          <w:rFonts w:ascii="Times New Roman" w:hAnsi="Times New Roman" w:cs="Times New Roman"/>
        </w:rPr>
        <w:t>Web</w:t>
      </w:r>
      <w:proofErr w:type="spellEnd"/>
      <w:r w:rsidRPr="00B51856">
        <w:rPr>
          <w:rFonts w:ascii="Times New Roman" w:hAnsi="Times New Roman" w:cs="Times New Roman"/>
        </w:rPr>
        <w:t>-бюджетная отчетность» используется для сбора бюджетной отчетности от главных распорядителей бюджетных средств и главных администраторов доходов районного бюджета и ее свода;</w:t>
      </w:r>
    </w:p>
    <w:p w:rsidR="008F75F2" w:rsidRPr="00B51856" w:rsidRDefault="008F75F2" w:rsidP="005D1DDC">
      <w:pPr>
        <w:spacing w:after="0" w:line="240" w:lineRule="auto"/>
        <w:jc w:val="both"/>
        <w:rPr>
          <w:rFonts w:ascii="Times New Roman" w:hAnsi="Times New Roman" w:cs="Times New Roman"/>
        </w:rPr>
      </w:pPr>
      <w:r w:rsidRPr="00B51856">
        <w:rPr>
          <w:rFonts w:ascii="Times New Roman" w:hAnsi="Times New Roman" w:cs="Times New Roman"/>
        </w:rPr>
        <w:t xml:space="preserve">          </w:t>
      </w:r>
      <w:proofErr w:type="gramStart"/>
      <w:r w:rsidRPr="00B51856">
        <w:rPr>
          <w:rFonts w:ascii="Times New Roman" w:hAnsi="Times New Roman" w:cs="Times New Roman"/>
        </w:rPr>
        <w:t>-  «</w:t>
      </w:r>
      <w:proofErr w:type="spellStart"/>
      <w:proofErr w:type="gramEnd"/>
      <w:r w:rsidRPr="00B51856">
        <w:rPr>
          <w:rFonts w:ascii="Times New Roman" w:hAnsi="Times New Roman" w:cs="Times New Roman"/>
        </w:rPr>
        <w:t>СБиС</w:t>
      </w:r>
      <w:proofErr w:type="spellEnd"/>
      <w:r w:rsidRPr="00B51856">
        <w:rPr>
          <w:rFonts w:ascii="Times New Roman" w:hAnsi="Times New Roman" w:cs="Times New Roman"/>
        </w:rPr>
        <w:t>++ Электронная отчетность» используется для передачи в электронном формате отчетности, предоставляемой в государственные внебюджетные фонды, а также налоговой и статистической отчетности.</w:t>
      </w:r>
      <w:r w:rsidR="00545237" w:rsidRPr="00B51856">
        <w:rPr>
          <w:rFonts w:ascii="Times New Roman" w:hAnsi="Times New Roman" w:cs="Times New Roman"/>
        </w:rPr>
        <w:t xml:space="preserve"> </w:t>
      </w:r>
      <w:r w:rsidRPr="00B51856">
        <w:rPr>
          <w:rFonts w:ascii="Times New Roman" w:hAnsi="Times New Roman" w:cs="Times New Roman"/>
        </w:rPr>
        <w:t xml:space="preserve"> </w:t>
      </w:r>
    </w:p>
    <w:p w:rsidR="008F75F2" w:rsidRPr="00B51856" w:rsidRDefault="008F75F2" w:rsidP="005D1DDC">
      <w:pPr>
        <w:spacing w:after="0" w:line="240" w:lineRule="auto"/>
        <w:jc w:val="both"/>
        <w:rPr>
          <w:rFonts w:ascii="Times New Roman" w:hAnsi="Times New Roman" w:cs="Times New Roman"/>
        </w:rPr>
      </w:pPr>
      <w:r w:rsidRPr="00B51856">
        <w:rPr>
          <w:rFonts w:ascii="Times New Roman" w:hAnsi="Times New Roman" w:cs="Times New Roman"/>
        </w:rPr>
        <w:t xml:space="preserve">            Касса для выдачи наличных денежных средств в учреждении отсутствует. Все расчеты осуществляются в безналичном порядке.</w:t>
      </w:r>
      <w:r w:rsidR="00545237" w:rsidRPr="00B51856">
        <w:rPr>
          <w:rFonts w:ascii="Times New Roman" w:hAnsi="Times New Roman" w:cs="Times New Roman"/>
        </w:rPr>
        <w:t xml:space="preserve"> </w:t>
      </w:r>
    </w:p>
    <w:p w:rsidR="005D1DDC" w:rsidRPr="00B51856" w:rsidRDefault="008F75F2" w:rsidP="005D1DDC">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545237" w:rsidRPr="00B51856">
        <w:rPr>
          <w:rFonts w:ascii="Times New Roman" w:hAnsi="Times New Roman" w:cs="Times New Roman"/>
        </w:rPr>
        <w:t xml:space="preserve">          </w:t>
      </w:r>
      <w:r w:rsidR="005D1DDC" w:rsidRPr="00B51856">
        <w:rPr>
          <w:rFonts w:ascii="Times New Roman" w:hAnsi="Times New Roman" w:cs="Times New Roman"/>
        </w:rPr>
        <w:t>В 202</w:t>
      </w:r>
      <w:r w:rsidR="00CA52C3" w:rsidRPr="00B51856">
        <w:rPr>
          <w:rFonts w:ascii="Times New Roman" w:hAnsi="Times New Roman" w:cs="Times New Roman"/>
        </w:rPr>
        <w:t>1</w:t>
      </w:r>
      <w:r w:rsidR="005D1DDC" w:rsidRPr="00B51856">
        <w:rPr>
          <w:rFonts w:ascii="Times New Roman" w:hAnsi="Times New Roman" w:cs="Times New Roman"/>
        </w:rPr>
        <w:t xml:space="preserve"> году учреждение не начинало вести новые виды деятельности, а также не прекращало прежний вид деятельности.</w:t>
      </w:r>
      <w:r w:rsidR="00E2124E" w:rsidRPr="00B51856">
        <w:rPr>
          <w:rFonts w:ascii="Times New Roman" w:hAnsi="Times New Roman" w:cs="Times New Roman"/>
        </w:rPr>
        <w:t xml:space="preserve"> В этой связи в составе Пояснительной записки не представляется таблица № 1.</w:t>
      </w:r>
    </w:p>
    <w:p w:rsidR="005D1DDC" w:rsidRPr="00B51856" w:rsidRDefault="005D1DDC" w:rsidP="005D1DDC">
      <w:pPr>
        <w:spacing w:after="0" w:line="240" w:lineRule="auto"/>
        <w:jc w:val="both"/>
        <w:rPr>
          <w:rFonts w:ascii="Times New Roman" w:hAnsi="Times New Roman" w:cs="Times New Roman"/>
        </w:rPr>
      </w:pPr>
      <w:r w:rsidRPr="00B51856">
        <w:rPr>
          <w:rFonts w:ascii="Times New Roman" w:hAnsi="Times New Roman" w:cs="Times New Roman"/>
        </w:rPr>
        <w:t xml:space="preserve">           Управление финансов имеет вкладку на сайте Администрации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w:t>
      </w:r>
      <w:hyperlink r:id="rId6" w:history="1">
        <w:r w:rsidR="00E2124E" w:rsidRPr="00B51856">
          <w:rPr>
            <w:rStyle w:val="a6"/>
            <w:rFonts w:ascii="Times New Roman" w:hAnsi="Times New Roman" w:cs="Times New Roman"/>
            <w:color w:val="auto"/>
          </w:rPr>
          <w:t>https://www.chainsk.tom.ru/content/upravlenie_finansov</w:t>
        </w:r>
      </w:hyperlink>
      <w:r w:rsidR="00E2124E" w:rsidRPr="00B51856">
        <w:rPr>
          <w:rFonts w:ascii="Times New Roman" w:hAnsi="Times New Roman" w:cs="Times New Roman"/>
        </w:rPr>
        <w:t xml:space="preserve"> </w:t>
      </w:r>
      <w:r w:rsidRPr="00B51856">
        <w:rPr>
          <w:rFonts w:ascii="Times New Roman" w:hAnsi="Times New Roman" w:cs="Times New Roman"/>
        </w:rPr>
        <w:t xml:space="preserve">в сети Интернет для размещения актуальной информации, подлежащей публичному раскрытию.  </w:t>
      </w:r>
    </w:p>
    <w:p w:rsidR="00EB5F45" w:rsidRPr="00B51856" w:rsidRDefault="00746E8A" w:rsidP="00EB5F45">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Подведомственных учреждений в ведении Управления финансов нет. </w:t>
      </w:r>
    </w:p>
    <w:p w:rsidR="00032336" w:rsidRPr="00B51856" w:rsidRDefault="00EB5F45" w:rsidP="00EB5F45">
      <w:pPr>
        <w:spacing w:after="0" w:line="240" w:lineRule="auto"/>
        <w:jc w:val="both"/>
        <w:rPr>
          <w:rFonts w:ascii="Times New Roman" w:hAnsi="Times New Roman" w:cs="Times New Roman"/>
        </w:rPr>
      </w:pPr>
      <w:r w:rsidRPr="00B51856">
        <w:rPr>
          <w:rFonts w:ascii="Times New Roman" w:hAnsi="Times New Roman" w:cs="Times New Roman"/>
          <w:color w:val="FF0000"/>
        </w:rPr>
        <w:t xml:space="preserve">           </w:t>
      </w:r>
      <w:r w:rsidR="00F7210F" w:rsidRPr="00B51856">
        <w:rPr>
          <w:rFonts w:ascii="Times New Roman" w:hAnsi="Times New Roman" w:cs="Times New Roman"/>
        </w:rPr>
        <w:t xml:space="preserve">Бюджетные полномочия </w:t>
      </w:r>
      <w:r w:rsidR="00FD468F" w:rsidRPr="00B51856">
        <w:rPr>
          <w:rFonts w:ascii="Times New Roman" w:hAnsi="Times New Roman" w:cs="Times New Roman"/>
        </w:rPr>
        <w:t xml:space="preserve">Управления финансов </w:t>
      </w:r>
      <w:r w:rsidR="00F7210F" w:rsidRPr="00B51856">
        <w:rPr>
          <w:rFonts w:ascii="Times New Roman" w:hAnsi="Times New Roman" w:cs="Times New Roman"/>
        </w:rPr>
        <w:t xml:space="preserve">в отчетном периоде не изменились.  </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p>
    <w:p w:rsidR="003A0EC0" w:rsidRDefault="00F7210F" w:rsidP="003A0EC0">
      <w:pPr>
        <w:spacing w:after="0" w:line="240" w:lineRule="auto"/>
        <w:jc w:val="center"/>
        <w:rPr>
          <w:rFonts w:ascii="Times New Roman" w:hAnsi="Times New Roman" w:cs="Times New Roman"/>
          <w:b/>
        </w:rPr>
      </w:pPr>
      <w:r w:rsidRPr="00B51856">
        <w:rPr>
          <w:rFonts w:ascii="Times New Roman" w:hAnsi="Times New Roman" w:cs="Times New Roman"/>
          <w:b/>
        </w:rPr>
        <w:t>Раздел 2 "Результаты деятельности субъекта бюджетной отчетности"</w:t>
      </w:r>
    </w:p>
    <w:p w:rsidR="00DB63CF" w:rsidRPr="00B51856" w:rsidRDefault="00DB63CF" w:rsidP="003A0EC0">
      <w:pPr>
        <w:spacing w:after="0" w:line="240" w:lineRule="auto"/>
        <w:jc w:val="center"/>
        <w:rPr>
          <w:rFonts w:ascii="Times New Roman" w:hAnsi="Times New Roman" w:cs="Times New Roman"/>
          <w:b/>
        </w:rPr>
      </w:pPr>
    </w:p>
    <w:p w:rsidR="00EB5F45" w:rsidRPr="00B51856" w:rsidRDefault="00EB5F45"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EC0669" w:rsidRPr="00B51856">
        <w:rPr>
          <w:rFonts w:ascii="Times New Roman" w:hAnsi="Times New Roman" w:cs="Times New Roman"/>
        </w:rPr>
        <w:t xml:space="preserve">В штатном расписании учреждения утверждено </w:t>
      </w:r>
      <w:r w:rsidR="00247C47" w:rsidRPr="00B51856">
        <w:rPr>
          <w:rFonts w:ascii="Times New Roman" w:hAnsi="Times New Roman" w:cs="Times New Roman"/>
        </w:rPr>
        <w:t>девять</w:t>
      </w:r>
      <w:r w:rsidR="00EC0669" w:rsidRPr="00B51856">
        <w:rPr>
          <w:rFonts w:ascii="Times New Roman" w:hAnsi="Times New Roman" w:cs="Times New Roman"/>
        </w:rPr>
        <w:t xml:space="preserve"> штатных единиц, свободных вакансий на начало и конец года нет.</w:t>
      </w:r>
      <w:r w:rsidR="00247C47" w:rsidRPr="00B51856">
        <w:rPr>
          <w:rFonts w:ascii="Times New Roman" w:hAnsi="Times New Roman" w:cs="Times New Roman"/>
        </w:rPr>
        <w:t xml:space="preserve"> </w:t>
      </w:r>
    </w:p>
    <w:p w:rsidR="002A473F" w:rsidRPr="00B51856" w:rsidRDefault="002A473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Рабочее место каждого сотрудника технически оборудовано компьютерной техникой с доступом в Интернет.</w:t>
      </w:r>
    </w:p>
    <w:p w:rsidR="009509F6" w:rsidRPr="00B51856" w:rsidRDefault="00EB5F45" w:rsidP="009509F6">
      <w:pPr>
        <w:spacing w:after="0" w:line="240" w:lineRule="auto"/>
        <w:jc w:val="both"/>
        <w:rPr>
          <w:rFonts w:ascii="Times New Roman" w:hAnsi="Times New Roman" w:cs="Times New Roman"/>
          <w:color w:val="000000" w:themeColor="text1"/>
        </w:rPr>
      </w:pPr>
      <w:r w:rsidRPr="00B51856">
        <w:rPr>
          <w:rFonts w:ascii="Times New Roman" w:hAnsi="Times New Roman" w:cs="Times New Roman"/>
          <w:color w:val="FF0000"/>
        </w:rPr>
        <w:t xml:space="preserve">         </w:t>
      </w:r>
      <w:r w:rsidR="009509F6" w:rsidRPr="00B51856">
        <w:rPr>
          <w:rFonts w:ascii="Times New Roman" w:hAnsi="Times New Roman" w:cs="Times New Roman"/>
          <w:color w:val="FF0000"/>
        </w:rPr>
        <w:t xml:space="preserve"> </w:t>
      </w:r>
      <w:r w:rsidR="009509F6" w:rsidRPr="00B51856">
        <w:rPr>
          <w:rFonts w:ascii="Times New Roman" w:hAnsi="Times New Roman" w:cs="Times New Roman"/>
          <w:color w:val="000000" w:themeColor="text1"/>
        </w:rPr>
        <w:t>Балансовая стоимость основных средств на конец отчетного периода составила 1</w:t>
      </w:r>
      <w:r w:rsidR="001D65B7" w:rsidRPr="00B51856">
        <w:rPr>
          <w:rFonts w:ascii="Times New Roman" w:hAnsi="Times New Roman" w:cs="Times New Roman"/>
          <w:color w:val="000000" w:themeColor="text1"/>
        </w:rPr>
        <w:t>539738,39</w:t>
      </w:r>
      <w:r w:rsidR="009509F6" w:rsidRPr="00B51856">
        <w:rPr>
          <w:rFonts w:ascii="Times New Roman" w:hAnsi="Times New Roman" w:cs="Times New Roman"/>
          <w:color w:val="000000" w:themeColor="text1"/>
        </w:rPr>
        <w:t xml:space="preserve"> руб., в том числе иное движимое имущество 1</w:t>
      </w:r>
      <w:r w:rsidR="001D65B7" w:rsidRPr="00B51856">
        <w:rPr>
          <w:rFonts w:ascii="Times New Roman" w:hAnsi="Times New Roman" w:cs="Times New Roman"/>
          <w:color w:val="000000" w:themeColor="text1"/>
        </w:rPr>
        <w:t>539738,39</w:t>
      </w:r>
      <w:r w:rsidR="009509F6" w:rsidRPr="00B51856">
        <w:rPr>
          <w:rFonts w:ascii="Times New Roman" w:hAnsi="Times New Roman" w:cs="Times New Roman"/>
          <w:color w:val="000000" w:themeColor="text1"/>
        </w:rPr>
        <w:t xml:space="preserve"> руб. В 2021 году </w:t>
      </w:r>
      <w:r w:rsidR="009509F6" w:rsidRPr="00B51856">
        <w:rPr>
          <w:rFonts w:ascii="Times New Roman" w:hAnsi="Times New Roman" w:cs="Times New Roman"/>
        </w:rPr>
        <w:t xml:space="preserve">приобретены </w:t>
      </w:r>
      <w:r w:rsidR="002A473F" w:rsidRPr="00B51856">
        <w:rPr>
          <w:rFonts w:ascii="Times New Roman" w:hAnsi="Times New Roman" w:cs="Times New Roman"/>
        </w:rPr>
        <w:t>веб камера</w:t>
      </w:r>
      <w:r w:rsidR="009509F6" w:rsidRPr="00B51856">
        <w:rPr>
          <w:rFonts w:ascii="Times New Roman" w:hAnsi="Times New Roman" w:cs="Times New Roman"/>
        </w:rPr>
        <w:t xml:space="preserve"> </w:t>
      </w:r>
      <w:r w:rsidR="009509F6" w:rsidRPr="00B51856">
        <w:rPr>
          <w:rFonts w:ascii="Times New Roman" w:hAnsi="Times New Roman" w:cs="Times New Roman"/>
          <w:color w:val="000000" w:themeColor="text1"/>
        </w:rPr>
        <w:t xml:space="preserve">на сумму </w:t>
      </w:r>
      <w:r w:rsidR="002A473F" w:rsidRPr="00B51856">
        <w:rPr>
          <w:rFonts w:ascii="Times New Roman" w:hAnsi="Times New Roman" w:cs="Times New Roman"/>
          <w:color w:val="000000" w:themeColor="text1"/>
        </w:rPr>
        <w:t>3500</w:t>
      </w:r>
      <w:r w:rsidR="009509F6" w:rsidRPr="00B51856">
        <w:rPr>
          <w:rFonts w:ascii="Times New Roman" w:hAnsi="Times New Roman" w:cs="Times New Roman"/>
          <w:color w:val="000000" w:themeColor="text1"/>
        </w:rPr>
        <w:t>,00 руб., системные блоки на сумму 12</w:t>
      </w:r>
      <w:r w:rsidR="002A473F" w:rsidRPr="00B51856">
        <w:rPr>
          <w:rFonts w:ascii="Times New Roman" w:hAnsi="Times New Roman" w:cs="Times New Roman"/>
          <w:color w:val="000000" w:themeColor="text1"/>
        </w:rPr>
        <w:t>3</w:t>
      </w:r>
      <w:r w:rsidR="009509F6" w:rsidRPr="00B51856">
        <w:rPr>
          <w:rFonts w:ascii="Times New Roman" w:hAnsi="Times New Roman" w:cs="Times New Roman"/>
          <w:color w:val="000000" w:themeColor="text1"/>
        </w:rPr>
        <w:t xml:space="preserve">000,00 руб., </w:t>
      </w:r>
      <w:r w:rsidR="00AD4A19" w:rsidRPr="00B51856">
        <w:rPr>
          <w:rFonts w:ascii="Times New Roman" w:hAnsi="Times New Roman" w:cs="Times New Roman"/>
          <w:color w:val="000000" w:themeColor="text1"/>
        </w:rPr>
        <w:t>радио</w:t>
      </w:r>
      <w:r w:rsidR="002A473F" w:rsidRPr="00B51856">
        <w:rPr>
          <w:rFonts w:ascii="Times New Roman" w:hAnsi="Times New Roman" w:cs="Times New Roman"/>
          <w:color w:val="000000" w:themeColor="text1"/>
        </w:rPr>
        <w:t>телефоны</w:t>
      </w:r>
      <w:r w:rsidR="009509F6" w:rsidRPr="00B51856">
        <w:rPr>
          <w:rFonts w:ascii="Times New Roman" w:hAnsi="Times New Roman" w:cs="Times New Roman"/>
          <w:color w:val="000000" w:themeColor="text1"/>
        </w:rPr>
        <w:t xml:space="preserve"> на сумму </w:t>
      </w:r>
      <w:r w:rsidR="002A473F" w:rsidRPr="00B51856">
        <w:rPr>
          <w:rFonts w:ascii="Times New Roman" w:hAnsi="Times New Roman" w:cs="Times New Roman"/>
          <w:color w:val="000000" w:themeColor="text1"/>
        </w:rPr>
        <w:t>10540,00</w:t>
      </w:r>
      <w:r w:rsidR="009509F6" w:rsidRPr="00B51856">
        <w:rPr>
          <w:rFonts w:ascii="Times New Roman" w:hAnsi="Times New Roman" w:cs="Times New Roman"/>
          <w:color w:val="000000" w:themeColor="text1"/>
        </w:rPr>
        <w:t xml:space="preserve"> руб., </w:t>
      </w:r>
      <w:r w:rsidR="002A473F" w:rsidRPr="00B51856">
        <w:rPr>
          <w:rFonts w:ascii="Times New Roman" w:hAnsi="Times New Roman" w:cs="Times New Roman"/>
          <w:color w:val="000000" w:themeColor="text1"/>
        </w:rPr>
        <w:t xml:space="preserve">внешний </w:t>
      </w:r>
      <w:r w:rsidR="009509F6" w:rsidRPr="00B51856">
        <w:rPr>
          <w:rFonts w:ascii="Times New Roman" w:hAnsi="Times New Roman" w:cs="Times New Roman"/>
          <w:color w:val="000000" w:themeColor="text1"/>
        </w:rPr>
        <w:t xml:space="preserve">накопитель </w:t>
      </w:r>
      <w:r w:rsidR="002A473F" w:rsidRPr="00B51856">
        <w:rPr>
          <w:rFonts w:ascii="Times New Roman" w:hAnsi="Times New Roman" w:cs="Times New Roman"/>
          <w:color w:val="000000" w:themeColor="text1"/>
        </w:rPr>
        <w:t>для копирования и хранения данных</w:t>
      </w:r>
      <w:r w:rsidR="009509F6" w:rsidRPr="00B51856">
        <w:rPr>
          <w:rFonts w:ascii="Times New Roman" w:hAnsi="Times New Roman" w:cs="Times New Roman"/>
          <w:color w:val="000000" w:themeColor="text1"/>
        </w:rPr>
        <w:t xml:space="preserve"> на сумму </w:t>
      </w:r>
      <w:r w:rsidR="00AD4A19" w:rsidRPr="00B51856">
        <w:rPr>
          <w:rFonts w:ascii="Times New Roman" w:hAnsi="Times New Roman" w:cs="Times New Roman"/>
          <w:color w:val="000000" w:themeColor="text1"/>
        </w:rPr>
        <w:t>5100</w:t>
      </w:r>
      <w:r w:rsidR="009509F6" w:rsidRPr="00B51856">
        <w:rPr>
          <w:rFonts w:ascii="Times New Roman" w:hAnsi="Times New Roman" w:cs="Times New Roman"/>
          <w:color w:val="000000" w:themeColor="text1"/>
        </w:rPr>
        <w:t>,00 руб.</w:t>
      </w:r>
      <w:proofErr w:type="gramStart"/>
      <w:r w:rsidR="009509F6" w:rsidRPr="00B51856">
        <w:rPr>
          <w:rFonts w:ascii="Times New Roman" w:hAnsi="Times New Roman" w:cs="Times New Roman"/>
          <w:color w:val="000000" w:themeColor="text1"/>
        </w:rPr>
        <w:t xml:space="preserve">,  </w:t>
      </w:r>
      <w:r w:rsidR="00B51856" w:rsidRPr="00B51856">
        <w:rPr>
          <w:rFonts w:ascii="Times New Roman" w:hAnsi="Times New Roman" w:cs="Times New Roman"/>
          <w:color w:val="000000" w:themeColor="text1"/>
        </w:rPr>
        <w:t>мышь</w:t>
      </w:r>
      <w:proofErr w:type="gramEnd"/>
      <w:r w:rsidR="00B51856" w:rsidRPr="00B51856">
        <w:rPr>
          <w:rFonts w:ascii="Times New Roman" w:hAnsi="Times New Roman" w:cs="Times New Roman"/>
          <w:color w:val="000000" w:themeColor="text1"/>
        </w:rPr>
        <w:t xml:space="preserve"> беспроводная (3шт.) на сумму 5500</w:t>
      </w:r>
      <w:r w:rsidR="009509F6" w:rsidRPr="00B51856">
        <w:rPr>
          <w:rFonts w:ascii="Times New Roman" w:hAnsi="Times New Roman" w:cs="Times New Roman"/>
          <w:color w:val="000000" w:themeColor="text1"/>
        </w:rPr>
        <w:t xml:space="preserve">,00 руб., ИБП на сумму </w:t>
      </w:r>
      <w:r w:rsidR="002A473F" w:rsidRPr="00B51856">
        <w:rPr>
          <w:rFonts w:ascii="Times New Roman" w:hAnsi="Times New Roman" w:cs="Times New Roman"/>
          <w:color w:val="000000" w:themeColor="text1"/>
        </w:rPr>
        <w:t>16960,00</w:t>
      </w:r>
      <w:r w:rsidR="009509F6" w:rsidRPr="00B51856">
        <w:rPr>
          <w:rFonts w:ascii="Times New Roman" w:hAnsi="Times New Roman" w:cs="Times New Roman"/>
          <w:color w:val="000000" w:themeColor="text1"/>
        </w:rPr>
        <w:t xml:space="preserve"> руб., </w:t>
      </w:r>
      <w:proofErr w:type="spellStart"/>
      <w:r w:rsidR="00B51856" w:rsidRPr="00B51856">
        <w:rPr>
          <w:rFonts w:ascii="Times New Roman" w:hAnsi="Times New Roman" w:cs="Times New Roman"/>
          <w:color w:val="000000" w:themeColor="text1"/>
        </w:rPr>
        <w:t>самонаборные</w:t>
      </w:r>
      <w:proofErr w:type="spellEnd"/>
      <w:r w:rsidR="00B51856" w:rsidRPr="00B51856">
        <w:rPr>
          <w:rFonts w:ascii="Times New Roman" w:hAnsi="Times New Roman" w:cs="Times New Roman"/>
          <w:color w:val="000000" w:themeColor="text1"/>
        </w:rPr>
        <w:t xml:space="preserve"> штампы на сумму 17960 руб., флэшка</w:t>
      </w:r>
      <w:r w:rsidR="009509F6" w:rsidRPr="00B51856">
        <w:rPr>
          <w:rFonts w:ascii="Times New Roman" w:hAnsi="Times New Roman" w:cs="Times New Roman"/>
          <w:color w:val="000000" w:themeColor="text1"/>
        </w:rPr>
        <w:t xml:space="preserve"> на сумму </w:t>
      </w:r>
      <w:r w:rsidR="00B51856" w:rsidRPr="00B51856">
        <w:rPr>
          <w:rFonts w:ascii="Times New Roman" w:hAnsi="Times New Roman" w:cs="Times New Roman"/>
          <w:color w:val="000000" w:themeColor="text1"/>
        </w:rPr>
        <w:t>1880</w:t>
      </w:r>
      <w:r w:rsidR="009509F6" w:rsidRPr="00B51856">
        <w:rPr>
          <w:rFonts w:ascii="Times New Roman" w:hAnsi="Times New Roman" w:cs="Times New Roman"/>
          <w:color w:val="000000" w:themeColor="text1"/>
        </w:rPr>
        <w:t>,00 руб..</w:t>
      </w:r>
      <w:r w:rsidR="009509F6" w:rsidRPr="00B51856">
        <w:rPr>
          <w:rFonts w:ascii="Times New Roman" w:hAnsi="Times New Roman" w:cs="Times New Roman"/>
          <w:color w:val="FF0000"/>
        </w:rPr>
        <w:t xml:space="preserve"> </w:t>
      </w:r>
      <w:r w:rsidR="009509F6" w:rsidRPr="00B51856">
        <w:rPr>
          <w:rFonts w:ascii="Times New Roman" w:hAnsi="Times New Roman" w:cs="Times New Roman"/>
          <w:color w:val="000000" w:themeColor="text1"/>
        </w:rPr>
        <w:t xml:space="preserve">Стоимость материальных запасов на конец отчетного периода </w:t>
      </w:r>
      <w:r w:rsidR="00B51856" w:rsidRPr="00B51856">
        <w:rPr>
          <w:rFonts w:ascii="Times New Roman" w:hAnsi="Times New Roman" w:cs="Times New Roman"/>
          <w:color w:val="000000" w:themeColor="text1"/>
        </w:rPr>
        <w:t>увеличилась</w:t>
      </w:r>
      <w:r w:rsidR="009509F6" w:rsidRPr="00B51856">
        <w:rPr>
          <w:rFonts w:ascii="Times New Roman" w:hAnsi="Times New Roman" w:cs="Times New Roman"/>
          <w:color w:val="000000" w:themeColor="text1"/>
        </w:rPr>
        <w:t xml:space="preserve"> на </w:t>
      </w:r>
      <w:r w:rsidR="00B51856" w:rsidRPr="00B51856">
        <w:rPr>
          <w:rFonts w:ascii="Times New Roman" w:hAnsi="Times New Roman" w:cs="Times New Roman"/>
          <w:color w:val="000000" w:themeColor="text1"/>
        </w:rPr>
        <w:t>9392,66</w:t>
      </w:r>
      <w:r w:rsidR="009509F6" w:rsidRPr="00B51856">
        <w:rPr>
          <w:rFonts w:ascii="Times New Roman" w:hAnsi="Times New Roman" w:cs="Times New Roman"/>
          <w:color w:val="000000" w:themeColor="text1"/>
        </w:rPr>
        <w:t xml:space="preserve"> </w:t>
      </w:r>
      <w:proofErr w:type="gramStart"/>
      <w:r w:rsidR="009509F6" w:rsidRPr="00B51856">
        <w:rPr>
          <w:rFonts w:ascii="Times New Roman" w:hAnsi="Times New Roman" w:cs="Times New Roman"/>
          <w:color w:val="000000" w:themeColor="text1"/>
        </w:rPr>
        <w:t>руб..</w:t>
      </w:r>
      <w:proofErr w:type="gramEnd"/>
      <w:r w:rsidR="009509F6" w:rsidRPr="00B51856">
        <w:rPr>
          <w:rFonts w:ascii="Times New Roman" w:hAnsi="Times New Roman" w:cs="Times New Roman"/>
          <w:color w:val="000000" w:themeColor="text1"/>
        </w:rPr>
        <w:t xml:space="preserve"> Списаны материальные запасы на сумму </w:t>
      </w:r>
      <w:r w:rsidR="00B51856" w:rsidRPr="00B51856">
        <w:rPr>
          <w:rFonts w:ascii="Times New Roman" w:hAnsi="Times New Roman" w:cs="Times New Roman"/>
          <w:color w:val="000000" w:themeColor="text1"/>
        </w:rPr>
        <w:t>55601,01</w:t>
      </w:r>
      <w:r w:rsidR="009509F6" w:rsidRPr="00B51856">
        <w:rPr>
          <w:rFonts w:ascii="Times New Roman" w:hAnsi="Times New Roman" w:cs="Times New Roman"/>
          <w:color w:val="000000" w:themeColor="text1"/>
        </w:rPr>
        <w:t xml:space="preserve"> руб., а приобретено расходных материалов для компьютерного оборудования и канцтоваров на сумму </w:t>
      </w:r>
      <w:r w:rsidR="00B51856" w:rsidRPr="00B51856">
        <w:rPr>
          <w:rFonts w:ascii="Times New Roman" w:hAnsi="Times New Roman" w:cs="Times New Roman"/>
          <w:color w:val="000000" w:themeColor="text1"/>
        </w:rPr>
        <w:t>64993,67</w:t>
      </w:r>
      <w:r w:rsidR="009509F6" w:rsidRPr="00B51856">
        <w:rPr>
          <w:rFonts w:ascii="Times New Roman" w:hAnsi="Times New Roman" w:cs="Times New Roman"/>
          <w:color w:val="000000" w:themeColor="text1"/>
        </w:rPr>
        <w:t xml:space="preserve"> руб.  </w:t>
      </w:r>
    </w:p>
    <w:p w:rsidR="00DB63CF" w:rsidRDefault="00EB5F45" w:rsidP="00DB63CF">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Закупка товаров, работ и услуг для муниципальных нужд в 20</w:t>
      </w:r>
      <w:r w:rsidR="00247C47" w:rsidRPr="00B51856">
        <w:rPr>
          <w:rFonts w:ascii="Times New Roman" w:hAnsi="Times New Roman" w:cs="Times New Roman"/>
        </w:rPr>
        <w:t>21</w:t>
      </w:r>
      <w:r w:rsidR="00F7210F" w:rsidRPr="00B51856">
        <w:rPr>
          <w:rFonts w:ascii="Times New Roman" w:hAnsi="Times New Roman" w:cs="Times New Roman"/>
        </w:rPr>
        <w:t xml:space="preserve"> году осуществлялась в соответствии с п.4 ч.1 ст.93 Федерального Закона от 05.04.2013г. №44-ФЗ «О контрактной системе в сфере закупок </w:t>
      </w:r>
      <w:r w:rsidR="00F7210F" w:rsidRPr="00B51856">
        <w:rPr>
          <w:rFonts w:ascii="Times New Roman" w:hAnsi="Times New Roman" w:cs="Times New Roman"/>
        </w:rPr>
        <w:lastRenderedPageBreak/>
        <w:t>товаров, работ, услуг для обеспечения государственных и муниципальных нужд", конкурентные способы определения поставщиков при заключении контрактов в 20</w:t>
      </w:r>
      <w:r w:rsidRPr="00B51856">
        <w:rPr>
          <w:rFonts w:ascii="Times New Roman" w:hAnsi="Times New Roman" w:cs="Times New Roman"/>
        </w:rPr>
        <w:t>2</w:t>
      </w:r>
      <w:r w:rsidR="00247C47" w:rsidRPr="00B51856">
        <w:rPr>
          <w:rFonts w:ascii="Times New Roman" w:hAnsi="Times New Roman" w:cs="Times New Roman"/>
        </w:rPr>
        <w:t>1</w:t>
      </w:r>
      <w:r w:rsidR="00F7210F" w:rsidRPr="00B51856">
        <w:rPr>
          <w:rFonts w:ascii="Times New Roman" w:hAnsi="Times New Roman" w:cs="Times New Roman"/>
        </w:rPr>
        <w:t xml:space="preserve"> году не применялись.</w:t>
      </w:r>
      <w:r w:rsidR="00FD6AEE" w:rsidRPr="00FD6AEE">
        <w:t xml:space="preserve"> </w:t>
      </w:r>
      <w:r w:rsidR="00FD6AEE" w:rsidRPr="00FD6AEE">
        <w:rPr>
          <w:rFonts w:ascii="Times New Roman" w:hAnsi="Times New Roman" w:cs="Times New Roman"/>
        </w:rPr>
        <w:t xml:space="preserve">План-график закупок на 2021 г. утвержден в сумме </w:t>
      </w:r>
      <w:r w:rsidR="00793C72">
        <w:rPr>
          <w:rFonts w:ascii="Times New Roman" w:hAnsi="Times New Roman" w:cs="Times New Roman"/>
        </w:rPr>
        <w:t>919421,97</w:t>
      </w:r>
      <w:r w:rsidR="00FD6AEE" w:rsidRPr="00FD6AEE">
        <w:rPr>
          <w:rFonts w:ascii="Times New Roman" w:hAnsi="Times New Roman" w:cs="Times New Roman"/>
        </w:rPr>
        <w:t xml:space="preserve"> руб.</w:t>
      </w:r>
      <w:r w:rsidR="00FD6AEE">
        <w:rPr>
          <w:rFonts w:ascii="Times New Roman" w:hAnsi="Times New Roman" w:cs="Times New Roman"/>
        </w:rPr>
        <w:t xml:space="preserve">, </w:t>
      </w:r>
      <w:r w:rsidR="00793C72">
        <w:rPr>
          <w:rFonts w:ascii="Times New Roman" w:hAnsi="Times New Roman" w:cs="Times New Roman"/>
        </w:rPr>
        <w:t xml:space="preserve">в </w:t>
      </w:r>
      <w:proofErr w:type="spellStart"/>
      <w:r w:rsidR="00793C72">
        <w:rPr>
          <w:rFonts w:ascii="Times New Roman" w:hAnsi="Times New Roman" w:cs="Times New Roman"/>
        </w:rPr>
        <w:t>т.ч</w:t>
      </w:r>
      <w:proofErr w:type="spellEnd"/>
      <w:r w:rsidR="00793C72">
        <w:rPr>
          <w:rFonts w:ascii="Times New Roman" w:hAnsi="Times New Roman" w:cs="Times New Roman"/>
        </w:rPr>
        <w:t xml:space="preserve">. на </w:t>
      </w:r>
      <w:r w:rsidR="00DB63CF">
        <w:rPr>
          <w:rFonts w:ascii="Times New Roman" w:hAnsi="Times New Roman" w:cs="Times New Roman"/>
        </w:rPr>
        <w:t>2021г.</w:t>
      </w:r>
      <w:r w:rsidR="00793C72">
        <w:rPr>
          <w:rFonts w:ascii="Times New Roman" w:hAnsi="Times New Roman" w:cs="Times New Roman"/>
        </w:rPr>
        <w:t xml:space="preserve"> 339421,97, на </w:t>
      </w:r>
      <w:r w:rsidR="00DB63CF">
        <w:rPr>
          <w:rFonts w:ascii="Times New Roman" w:hAnsi="Times New Roman" w:cs="Times New Roman"/>
        </w:rPr>
        <w:t xml:space="preserve">2022г. </w:t>
      </w:r>
      <w:r w:rsidR="00793C72">
        <w:rPr>
          <w:rFonts w:ascii="Times New Roman" w:hAnsi="Times New Roman" w:cs="Times New Roman"/>
        </w:rPr>
        <w:t>580000 руб., в 2021 году заключено и исполнено контрактов на сумму 339421,97 рублей, заключено в 2021 году</w:t>
      </w:r>
      <w:r w:rsidR="00DB63CF">
        <w:rPr>
          <w:rFonts w:ascii="Times New Roman" w:hAnsi="Times New Roman" w:cs="Times New Roman"/>
        </w:rPr>
        <w:t xml:space="preserve"> с периодом исполнения в 2022 году</w:t>
      </w:r>
      <w:r w:rsidR="00793C72">
        <w:rPr>
          <w:rFonts w:ascii="Times New Roman" w:hAnsi="Times New Roman" w:cs="Times New Roman"/>
        </w:rPr>
        <w:t xml:space="preserve"> 5</w:t>
      </w:r>
      <w:r w:rsidR="00DB63CF">
        <w:rPr>
          <w:rFonts w:ascii="Times New Roman" w:hAnsi="Times New Roman" w:cs="Times New Roman"/>
        </w:rPr>
        <w:t>76235 руб. Выполнение плана-графика закупок составило 99,59%.</w:t>
      </w:r>
      <w:r w:rsidR="00F7210F" w:rsidRPr="00B51856">
        <w:rPr>
          <w:rFonts w:ascii="Times New Roman" w:hAnsi="Times New Roman" w:cs="Times New Roman"/>
        </w:rPr>
        <w:t xml:space="preserve"> </w:t>
      </w:r>
      <w:r w:rsidR="00DB63CF" w:rsidRPr="00DB63CF">
        <w:rPr>
          <w:rFonts w:ascii="Times New Roman" w:hAnsi="Times New Roman" w:cs="Times New Roman"/>
        </w:rPr>
        <w:t>Показатели расходов на приобретение товаров (работ, услуг) отражены в от</w:t>
      </w:r>
      <w:r w:rsidR="00DB63CF">
        <w:rPr>
          <w:rFonts w:ascii="Times New Roman" w:hAnsi="Times New Roman" w:cs="Times New Roman"/>
        </w:rPr>
        <w:t>чете (Ф. 0503127) на 01.01.2022г.</w:t>
      </w:r>
      <w:r w:rsidR="00F7210F" w:rsidRPr="00B51856">
        <w:rPr>
          <w:rFonts w:ascii="Times New Roman" w:hAnsi="Times New Roman" w:cs="Times New Roman"/>
        </w:rPr>
        <w:t xml:space="preserve">                                                                                           </w:t>
      </w:r>
      <w:r w:rsidR="00DB63CF">
        <w:rPr>
          <w:rFonts w:ascii="Times New Roman" w:hAnsi="Times New Roman" w:cs="Times New Roman"/>
        </w:rPr>
        <w:t xml:space="preserve">               </w:t>
      </w:r>
    </w:p>
    <w:p w:rsidR="00FA1431" w:rsidRPr="00B51856" w:rsidRDefault="00EB5F45" w:rsidP="00DB63CF">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Меры по повышению эффективности расходования бюджетных средств, проводимые Управлением финансов на основании Распоряжения Администрации </w:t>
      </w:r>
      <w:proofErr w:type="spellStart"/>
      <w:r w:rsidR="00F7210F" w:rsidRPr="00B51856">
        <w:rPr>
          <w:rFonts w:ascii="Times New Roman" w:hAnsi="Times New Roman" w:cs="Times New Roman"/>
        </w:rPr>
        <w:t>Чаинского</w:t>
      </w:r>
      <w:proofErr w:type="spellEnd"/>
      <w:r w:rsidR="00F7210F" w:rsidRPr="00B51856">
        <w:rPr>
          <w:rFonts w:ascii="Times New Roman" w:hAnsi="Times New Roman" w:cs="Times New Roman"/>
        </w:rPr>
        <w:t xml:space="preserve"> района от </w:t>
      </w:r>
      <w:r w:rsidR="00242968" w:rsidRPr="00B51856">
        <w:rPr>
          <w:rFonts w:ascii="Times New Roman" w:hAnsi="Times New Roman" w:cs="Times New Roman"/>
        </w:rPr>
        <w:t>19</w:t>
      </w:r>
      <w:r w:rsidR="00F7210F" w:rsidRPr="00B51856">
        <w:rPr>
          <w:rFonts w:ascii="Times New Roman" w:hAnsi="Times New Roman" w:cs="Times New Roman"/>
        </w:rPr>
        <w:t>.04.20</w:t>
      </w:r>
      <w:r w:rsidR="00FA1431" w:rsidRPr="00B51856">
        <w:rPr>
          <w:rFonts w:ascii="Times New Roman" w:hAnsi="Times New Roman" w:cs="Times New Roman"/>
        </w:rPr>
        <w:t>2</w:t>
      </w:r>
      <w:r w:rsidR="00242968" w:rsidRPr="00B51856">
        <w:rPr>
          <w:rFonts w:ascii="Times New Roman" w:hAnsi="Times New Roman" w:cs="Times New Roman"/>
        </w:rPr>
        <w:t>1</w:t>
      </w:r>
      <w:r w:rsidR="00F7210F" w:rsidRPr="00B51856">
        <w:rPr>
          <w:rFonts w:ascii="Times New Roman" w:hAnsi="Times New Roman" w:cs="Times New Roman"/>
        </w:rPr>
        <w:t xml:space="preserve"> № </w:t>
      </w:r>
      <w:r w:rsidR="00242968" w:rsidRPr="00B51856">
        <w:rPr>
          <w:rFonts w:ascii="Times New Roman" w:hAnsi="Times New Roman" w:cs="Times New Roman"/>
        </w:rPr>
        <w:t>78</w:t>
      </w:r>
      <w:r w:rsidR="00F7210F" w:rsidRPr="00B51856">
        <w:rPr>
          <w:rFonts w:ascii="Times New Roman" w:hAnsi="Times New Roman" w:cs="Times New Roman"/>
        </w:rPr>
        <w:t>-р "</w:t>
      </w:r>
      <w:r w:rsidR="00242968" w:rsidRPr="00B51856">
        <w:rPr>
          <w:rFonts w:ascii="Times New Roman" w:hAnsi="Times New Roman" w:cs="Times New Roman"/>
        </w:rPr>
        <w:t>Об утверждении Плана мероприятий по оздоровлению муниципальных финансов муниципального образования «</w:t>
      </w:r>
      <w:proofErr w:type="spellStart"/>
      <w:r w:rsidR="00242968" w:rsidRPr="00B51856">
        <w:rPr>
          <w:rFonts w:ascii="Times New Roman" w:hAnsi="Times New Roman" w:cs="Times New Roman"/>
        </w:rPr>
        <w:t>Чаинский</w:t>
      </w:r>
      <w:proofErr w:type="spellEnd"/>
      <w:r w:rsidR="00242968" w:rsidRPr="00B51856">
        <w:rPr>
          <w:rFonts w:ascii="Times New Roman" w:hAnsi="Times New Roman" w:cs="Times New Roman"/>
        </w:rPr>
        <w:t xml:space="preserve"> район» на 2021 год</w:t>
      </w:r>
      <w:r w:rsidR="00F7210F" w:rsidRPr="00B51856">
        <w:rPr>
          <w:rFonts w:ascii="Times New Roman" w:hAnsi="Times New Roman" w:cs="Times New Roman"/>
        </w:rPr>
        <w:t>":</w:t>
      </w:r>
    </w:p>
    <w:p w:rsidR="00FA1431" w:rsidRPr="00B51856" w:rsidRDefault="00F7210F" w:rsidP="00FA1431">
      <w:pPr>
        <w:pStyle w:val="a3"/>
        <w:numPr>
          <w:ilvl w:val="0"/>
          <w:numId w:val="5"/>
        </w:numPr>
        <w:spacing w:after="0" w:line="240" w:lineRule="auto"/>
        <w:jc w:val="both"/>
        <w:rPr>
          <w:rFonts w:ascii="Times New Roman" w:hAnsi="Times New Roman" w:cs="Times New Roman"/>
        </w:rPr>
      </w:pPr>
      <w:r w:rsidRPr="00B51856">
        <w:rPr>
          <w:rFonts w:ascii="Times New Roman" w:hAnsi="Times New Roman" w:cs="Times New Roman"/>
        </w:rPr>
        <w:t xml:space="preserve">проведение мониторинга просроченной кредиторской и дебиторской задолженности (просроченная кредиторская и дебиторская задолженность отсутствует); </w:t>
      </w:r>
    </w:p>
    <w:p w:rsidR="00FA1431" w:rsidRPr="00B51856" w:rsidRDefault="00FA1431" w:rsidP="00E92C69">
      <w:pPr>
        <w:pStyle w:val="a3"/>
        <w:numPr>
          <w:ilvl w:val="0"/>
          <w:numId w:val="5"/>
        </w:numPr>
        <w:spacing w:after="0" w:line="240" w:lineRule="auto"/>
        <w:jc w:val="both"/>
        <w:rPr>
          <w:rFonts w:ascii="Times New Roman" w:hAnsi="Times New Roman" w:cs="Times New Roman"/>
        </w:rPr>
      </w:pPr>
      <w:r w:rsidRPr="00B51856">
        <w:rPr>
          <w:rFonts w:ascii="Times New Roman" w:hAnsi="Times New Roman" w:cs="Times New Roman"/>
        </w:rPr>
        <w:t>з</w:t>
      </w:r>
      <w:r w:rsidR="00F7210F" w:rsidRPr="00B51856">
        <w:rPr>
          <w:rFonts w:ascii="Times New Roman" w:hAnsi="Times New Roman" w:cs="Times New Roman"/>
        </w:rPr>
        <w:t>апрет на увеличение численности муниципальных служащих в 20</w:t>
      </w:r>
      <w:r w:rsidRPr="00B51856">
        <w:rPr>
          <w:rFonts w:ascii="Times New Roman" w:hAnsi="Times New Roman" w:cs="Times New Roman"/>
        </w:rPr>
        <w:t>2</w:t>
      </w:r>
      <w:r w:rsidR="00242968" w:rsidRPr="00B51856">
        <w:rPr>
          <w:rFonts w:ascii="Times New Roman" w:hAnsi="Times New Roman" w:cs="Times New Roman"/>
        </w:rPr>
        <w:t>1</w:t>
      </w:r>
      <w:r w:rsidR="00F7210F" w:rsidRPr="00B51856">
        <w:rPr>
          <w:rFonts w:ascii="Times New Roman" w:hAnsi="Times New Roman" w:cs="Times New Roman"/>
        </w:rPr>
        <w:t xml:space="preserve"> году (штатная численность муниципальных служащих Управления финансов на начало года 9, на конец года 9, не увеличена)</w:t>
      </w:r>
      <w:r w:rsidR="00E70DAE" w:rsidRPr="00B51856">
        <w:rPr>
          <w:rFonts w:ascii="Times New Roman" w:hAnsi="Times New Roman" w:cs="Times New Roman"/>
        </w:rPr>
        <w:t>.</w:t>
      </w:r>
      <w:r w:rsidR="00F7210F" w:rsidRPr="00B51856">
        <w:rPr>
          <w:rFonts w:ascii="Times New Roman" w:hAnsi="Times New Roman" w:cs="Times New Roman"/>
        </w:rPr>
        <w:t xml:space="preserve"> </w:t>
      </w:r>
    </w:p>
    <w:p w:rsidR="00F7210F" w:rsidRPr="00B51856" w:rsidRDefault="00F7210F" w:rsidP="0086792E">
      <w:pPr>
        <w:pStyle w:val="a3"/>
        <w:spacing w:after="0" w:line="240" w:lineRule="auto"/>
        <w:ind w:hanging="153"/>
        <w:jc w:val="both"/>
        <w:rPr>
          <w:rFonts w:ascii="Times New Roman" w:hAnsi="Times New Roman" w:cs="Times New Roman"/>
        </w:rPr>
      </w:pPr>
      <w:r w:rsidRPr="00B51856">
        <w:rPr>
          <w:rFonts w:ascii="Times New Roman" w:hAnsi="Times New Roman" w:cs="Times New Roman"/>
        </w:rPr>
        <w:t>Приняты меры по повышению квалификации</w:t>
      </w:r>
      <w:r w:rsidR="009E5579" w:rsidRPr="00B51856">
        <w:rPr>
          <w:rFonts w:ascii="Times New Roman" w:hAnsi="Times New Roman" w:cs="Times New Roman"/>
        </w:rPr>
        <w:t xml:space="preserve"> четырех сотрудников учреждения</w:t>
      </w:r>
      <w:r w:rsidRPr="00B51856">
        <w:rPr>
          <w:rFonts w:ascii="Times New Roman" w:hAnsi="Times New Roman" w:cs="Times New Roman"/>
        </w:rPr>
        <w:t>.</w:t>
      </w:r>
      <w:r w:rsidR="00247C47" w:rsidRPr="00B51856">
        <w:rPr>
          <w:rFonts w:ascii="Times New Roman" w:hAnsi="Times New Roman" w:cs="Times New Roman"/>
        </w:rPr>
        <w:t xml:space="preserve"> </w:t>
      </w:r>
    </w:p>
    <w:p w:rsidR="003A0EC0" w:rsidRPr="00B51856" w:rsidRDefault="003A0EC0" w:rsidP="003A0EC0">
      <w:pPr>
        <w:spacing w:after="0" w:line="240" w:lineRule="auto"/>
        <w:rPr>
          <w:rFonts w:ascii="Times New Roman" w:hAnsi="Times New Roman" w:cs="Times New Roman"/>
        </w:rPr>
      </w:pPr>
    </w:p>
    <w:p w:rsidR="003A0EC0" w:rsidRDefault="00F7210F" w:rsidP="003A0EC0">
      <w:pPr>
        <w:spacing w:after="0" w:line="240" w:lineRule="auto"/>
        <w:jc w:val="center"/>
        <w:rPr>
          <w:rFonts w:ascii="Times New Roman" w:hAnsi="Times New Roman" w:cs="Times New Roman"/>
          <w:b/>
        </w:rPr>
      </w:pPr>
      <w:r w:rsidRPr="00B51856">
        <w:rPr>
          <w:rFonts w:ascii="Times New Roman" w:hAnsi="Times New Roman" w:cs="Times New Roman"/>
          <w:b/>
        </w:rPr>
        <w:t>Раздел 3 "Анализ отчета об исполнении бюджета субъектом бюджетной отчетности"</w:t>
      </w:r>
    </w:p>
    <w:p w:rsidR="00DB63CF" w:rsidRPr="00B51856" w:rsidRDefault="00DB63CF" w:rsidP="003A0EC0">
      <w:pPr>
        <w:spacing w:after="0" w:line="240" w:lineRule="auto"/>
        <w:jc w:val="center"/>
        <w:rPr>
          <w:rFonts w:ascii="Times New Roman" w:hAnsi="Times New Roman" w:cs="Times New Roman"/>
          <w:b/>
        </w:rPr>
      </w:pPr>
    </w:p>
    <w:p w:rsidR="00F7210F" w:rsidRPr="00B51856" w:rsidRDefault="009E5579" w:rsidP="009E5579">
      <w:pPr>
        <w:spacing w:after="0" w:line="240" w:lineRule="auto"/>
        <w:ind w:firstLine="567"/>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Учреждение исполняет полномочия администратора доходов бюджета муниципального образования «</w:t>
      </w:r>
      <w:proofErr w:type="spellStart"/>
      <w:r w:rsidR="00F7210F" w:rsidRPr="00B51856">
        <w:rPr>
          <w:rFonts w:ascii="Times New Roman" w:hAnsi="Times New Roman" w:cs="Times New Roman"/>
        </w:rPr>
        <w:t>Чаинский</w:t>
      </w:r>
      <w:proofErr w:type="spellEnd"/>
      <w:r w:rsidR="00F7210F" w:rsidRPr="00B51856">
        <w:rPr>
          <w:rFonts w:ascii="Times New Roman" w:hAnsi="Times New Roman" w:cs="Times New Roman"/>
        </w:rPr>
        <w:t xml:space="preserve"> район» по коду главного администратора доходов 902. Приказом Управления финансов закреплены администрируемые учреждением виды доходов районного бюджета. На 20</w:t>
      </w:r>
      <w:r w:rsidRPr="00B51856">
        <w:rPr>
          <w:rFonts w:ascii="Times New Roman" w:hAnsi="Times New Roman" w:cs="Times New Roman"/>
        </w:rPr>
        <w:t>2</w:t>
      </w:r>
      <w:r w:rsidR="00E70DAE" w:rsidRPr="00B51856">
        <w:rPr>
          <w:rFonts w:ascii="Times New Roman" w:hAnsi="Times New Roman" w:cs="Times New Roman"/>
        </w:rPr>
        <w:t>1</w:t>
      </w:r>
      <w:r w:rsidR="00F7210F" w:rsidRPr="00B51856">
        <w:rPr>
          <w:rFonts w:ascii="Times New Roman" w:hAnsi="Times New Roman" w:cs="Times New Roman"/>
        </w:rPr>
        <w:t xml:space="preserve"> год плановые показатели по доходам доведены в сумме </w:t>
      </w:r>
      <w:r w:rsidR="00415287" w:rsidRPr="00B51856">
        <w:rPr>
          <w:rFonts w:ascii="Times New Roman" w:hAnsi="Times New Roman" w:cs="Times New Roman"/>
        </w:rPr>
        <w:t>130051600</w:t>
      </w:r>
      <w:r w:rsidRPr="00B51856">
        <w:rPr>
          <w:rFonts w:ascii="Times New Roman" w:hAnsi="Times New Roman" w:cs="Times New Roman"/>
        </w:rPr>
        <w:t xml:space="preserve"> </w:t>
      </w:r>
      <w:proofErr w:type="spellStart"/>
      <w:r w:rsidR="00F7210F" w:rsidRPr="00B51856">
        <w:rPr>
          <w:rFonts w:ascii="Times New Roman" w:hAnsi="Times New Roman" w:cs="Times New Roman"/>
        </w:rPr>
        <w:t>руб</w:t>
      </w:r>
      <w:proofErr w:type="spellEnd"/>
      <w:r w:rsidR="00F7210F" w:rsidRPr="00B51856">
        <w:rPr>
          <w:rFonts w:ascii="Times New Roman" w:hAnsi="Times New Roman" w:cs="Times New Roman"/>
        </w:rPr>
        <w:t xml:space="preserve"> и исполнены на 100%.                                                                                                              </w:t>
      </w:r>
    </w:p>
    <w:p w:rsidR="00792263"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9E5579" w:rsidRPr="00B51856">
        <w:rPr>
          <w:rFonts w:ascii="Times New Roman" w:hAnsi="Times New Roman" w:cs="Times New Roman"/>
        </w:rPr>
        <w:t xml:space="preserve">        </w:t>
      </w:r>
      <w:r w:rsidRPr="00B51856">
        <w:rPr>
          <w:rFonts w:ascii="Times New Roman" w:hAnsi="Times New Roman" w:cs="Times New Roman"/>
        </w:rPr>
        <w:t>Бюджетные ассигнования и лимиты бюджетных обязательств в 20</w:t>
      </w:r>
      <w:r w:rsidR="009E5579" w:rsidRPr="00B51856">
        <w:rPr>
          <w:rFonts w:ascii="Times New Roman" w:hAnsi="Times New Roman" w:cs="Times New Roman"/>
        </w:rPr>
        <w:t>2</w:t>
      </w:r>
      <w:r w:rsidR="009332BA" w:rsidRPr="00B51856">
        <w:rPr>
          <w:rFonts w:ascii="Times New Roman" w:hAnsi="Times New Roman" w:cs="Times New Roman"/>
        </w:rPr>
        <w:t>1</w:t>
      </w:r>
      <w:r w:rsidRPr="00B51856">
        <w:rPr>
          <w:rFonts w:ascii="Times New Roman" w:hAnsi="Times New Roman" w:cs="Times New Roman"/>
        </w:rPr>
        <w:t xml:space="preserve"> году доведены в сумме </w:t>
      </w:r>
      <w:r w:rsidR="009E5579" w:rsidRPr="00B51856">
        <w:rPr>
          <w:rFonts w:ascii="Times New Roman" w:hAnsi="Times New Roman" w:cs="Times New Roman"/>
        </w:rPr>
        <w:t>6</w:t>
      </w:r>
      <w:r w:rsidR="00252BF5" w:rsidRPr="00B51856">
        <w:rPr>
          <w:rFonts w:ascii="Times New Roman" w:hAnsi="Times New Roman" w:cs="Times New Roman"/>
        </w:rPr>
        <w:t>1429236,05</w:t>
      </w:r>
      <w:r w:rsidR="009E5579" w:rsidRPr="00B51856">
        <w:rPr>
          <w:rFonts w:ascii="Times New Roman" w:hAnsi="Times New Roman" w:cs="Times New Roman"/>
        </w:rPr>
        <w:t xml:space="preserve"> </w:t>
      </w:r>
      <w:r w:rsidRPr="00B51856">
        <w:rPr>
          <w:rFonts w:ascii="Times New Roman" w:hAnsi="Times New Roman" w:cs="Times New Roman"/>
        </w:rPr>
        <w:t>руб. Бюджетная смета по расходам исполнена на 99,</w:t>
      </w:r>
      <w:r w:rsidR="00252BF5" w:rsidRPr="00B51856">
        <w:rPr>
          <w:rFonts w:ascii="Times New Roman" w:hAnsi="Times New Roman" w:cs="Times New Roman"/>
        </w:rPr>
        <w:t>25</w:t>
      </w:r>
      <w:r w:rsidRPr="00B51856">
        <w:rPr>
          <w:rFonts w:ascii="Times New Roman" w:hAnsi="Times New Roman" w:cs="Times New Roman"/>
        </w:rPr>
        <w:t>%.  Принятие бюджетных и денежных обязательств сверх доведенного объёма лимитов бюджетных обязательств в 20</w:t>
      </w:r>
      <w:r w:rsidR="00D10A13" w:rsidRPr="00B51856">
        <w:rPr>
          <w:rFonts w:ascii="Times New Roman" w:hAnsi="Times New Roman" w:cs="Times New Roman"/>
        </w:rPr>
        <w:t>2</w:t>
      </w:r>
      <w:r w:rsidR="00252BF5" w:rsidRPr="00B51856">
        <w:rPr>
          <w:rFonts w:ascii="Times New Roman" w:hAnsi="Times New Roman" w:cs="Times New Roman"/>
        </w:rPr>
        <w:t>1</w:t>
      </w:r>
      <w:r w:rsidRPr="00B51856">
        <w:rPr>
          <w:rFonts w:ascii="Times New Roman" w:hAnsi="Times New Roman" w:cs="Times New Roman"/>
        </w:rPr>
        <w:t>г. не допускалось. Показатели исполнения бюджета отражены в отчете (ф. 0503127) на 01.01.202</w:t>
      </w:r>
      <w:r w:rsidR="00252BF5" w:rsidRPr="00B51856">
        <w:rPr>
          <w:rFonts w:ascii="Times New Roman" w:hAnsi="Times New Roman" w:cs="Times New Roman"/>
        </w:rPr>
        <w:t>2</w:t>
      </w:r>
      <w:r w:rsidRPr="00B51856">
        <w:rPr>
          <w:rFonts w:ascii="Times New Roman" w:hAnsi="Times New Roman" w:cs="Times New Roman"/>
        </w:rPr>
        <w:t xml:space="preserve">.                         </w:t>
      </w:r>
    </w:p>
    <w:p w:rsidR="00DF2C9D" w:rsidRPr="00B51856" w:rsidRDefault="00DF2C9D"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Кассовые расходы за счет средств федерального бюджета составили </w:t>
      </w:r>
      <w:r w:rsidRPr="00B51856">
        <w:rPr>
          <w:rFonts w:ascii="Times New Roman" w:hAnsi="Times New Roman" w:cs="Times New Roman"/>
        </w:rPr>
        <w:t>7</w:t>
      </w:r>
      <w:r w:rsidR="00AC7D4B" w:rsidRPr="00B51856">
        <w:rPr>
          <w:rFonts w:ascii="Times New Roman" w:hAnsi="Times New Roman" w:cs="Times New Roman"/>
        </w:rPr>
        <w:t>92400</w:t>
      </w:r>
      <w:r w:rsidR="00F7210F" w:rsidRPr="00B51856">
        <w:rPr>
          <w:rFonts w:ascii="Times New Roman" w:hAnsi="Times New Roman" w:cs="Times New Roman"/>
        </w:rPr>
        <w:t xml:space="preserve">,00 </w:t>
      </w:r>
      <w:proofErr w:type="spellStart"/>
      <w:r w:rsidR="00F7210F" w:rsidRPr="00B51856">
        <w:rPr>
          <w:rFonts w:ascii="Times New Roman" w:hAnsi="Times New Roman" w:cs="Times New Roman"/>
        </w:rPr>
        <w:t>руб</w:t>
      </w:r>
      <w:proofErr w:type="spellEnd"/>
      <w:r w:rsidR="00F7210F" w:rsidRPr="00B51856">
        <w:rPr>
          <w:rFonts w:ascii="Times New Roman" w:hAnsi="Times New Roman" w:cs="Times New Roman"/>
        </w:rPr>
        <w:t xml:space="preserve"> или 100% к утвержденным бюджетным назначениям.</w:t>
      </w:r>
    </w:p>
    <w:p w:rsidR="0041272C" w:rsidRPr="00B51856" w:rsidRDefault="0041272C" w:rsidP="0041272C">
      <w:pPr>
        <w:spacing w:after="0" w:line="240" w:lineRule="auto"/>
        <w:jc w:val="both"/>
        <w:rPr>
          <w:rFonts w:ascii="Times New Roman" w:hAnsi="Times New Roman" w:cs="Times New Roman"/>
        </w:rPr>
      </w:pPr>
      <w:r w:rsidRPr="00B51856">
        <w:rPr>
          <w:rFonts w:ascii="Times New Roman" w:hAnsi="Times New Roman" w:cs="Times New Roman"/>
        </w:rPr>
        <w:t xml:space="preserve">             Управление финансов не является участником федеральных целевых программ, </w:t>
      </w:r>
      <w:r w:rsidR="00912C65" w:rsidRPr="00B51856">
        <w:rPr>
          <w:rFonts w:ascii="Times New Roman" w:hAnsi="Times New Roman" w:cs="Times New Roman"/>
        </w:rPr>
        <w:t>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федеральных государственных органов, поэтому Сведения об исполнении мероприятий в рамках целевых программ (ф. 0503166) не предоставляются.</w:t>
      </w:r>
    </w:p>
    <w:p w:rsidR="00912C65" w:rsidRPr="00B51856" w:rsidRDefault="00912C65" w:rsidP="002C06A9">
      <w:pPr>
        <w:spacing w:after="0" w:line="240" w:lineRule="auto"/>
        <w:jc w:val="both"/>
        <w:rPr>
          <w:rFonts w:ascii="Times New Roman" w:hAnsi="Times New Roman" w:cs="Times New Roman"/>
        </w:rPr>
      </w:pPr>
      <w:r w:rsidRPr="00B51856">
        <w:rPr>
          <w:rFonts w:ascii="Times New Roman" w:hAnsi="Times New Roman" w:cs="Times New Roman"/>
        </w:rPr>
        <w:t xml:space="preserve">             Управление финансов в 202</w:t>
      </w:r>
      <w:r w:rsidR="00AC7D4B" w:rsidRPr="00B51856">
        <w:rPr>
          <w:rFonts w:ascii="Times New Roman" w:hAnsi="Times New Roman" w:cs="Times New Roman"/>
        </w:rPr>
        <w:t>1</w:t>
      </w:r>
      <w:r w:rsidRPr="00B51856">
        <w:rPr>
          <w:rFonts w:ascii="Times New Roman" w:hAnsi="Times New Roman" w:cs="Times New Roman"/>
        </w:rPr>
        <w:t xml:space="preserve"> году не привлекало </w:t>
      </w:r>
      <w:r w:rsidR="002C06A9" w:rsidRPr="00B51856">
        <w:rPr>
          <w:rFonts w:ascii="Times New Roman" w:hAnsi="Times New Roman" w:cs="Times New Roman"/>
        </w:rPr>
        <w:t xml:space="preserve">целевые </w:t>
      </w:r>
      <w:r w:rsidRPr="00B51856">
        <w:rPr>
          <w:rFonts w:ascii="Times New Roman" w:hAnsi="Times New Roman" w:cs="Times New Roman"/>
        </w:rPr>
        <w:t>заемные средства у иностранных кредиторов</w:t>
      </w:r>
      <w:r w:rsidR="002C06A9" w:rsidRPr="00B51856">
        <w:rPr>
          <w:rFonts w:ascii="Times New Roman" w:hAnsi="Times New Roman" w:cs="Times New Roman"/>
        </w:rPr>
        <w:t>, поэтому Сведения о целевых иностранных кредитах (ф. 0503167) не предоставляются.</w:t>
      </w:r>
    </w:p>
    <w:p w:rsidR="00E6558F" w:rsidRPr="00B51856" w:rsidRDefault="00DF2C9D"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          В сведениях об исполнении бюджета ф.0503164 исполнение составило менее 95% по КБК: 902</w:t>
      </w:r>
      <w:r w:rsidR="0041272C" w:rsidRPr="00B51856">
        <w:rPr>
          <w:rFonts w:ascii="Times New Roman" w:hAnsi="Times New Roman" w:cs="Times New Roman"/>
        </w:rPr>
        <w:t xml:space="preserve"> </w:t>
      </w:r>
      <w:r w:rsidR="00F7210F" w:rsidRPr="00B51856">
        <w:rPr>
          <w:rFonts w:ascii="Times New Roman" w:hAnsi="Times New Roman" w:cs="Times New Roman"/>
        </w:rPr>
        <w:t>0111</w:t>
      </w:r>
      <w:r w:rsidR="0041272C" w:rsidRPr="00B51856">
        <w:rPr>
          <w:rFonts w:ascii="Times New Roman" w:hAnsi="Times New Roman" w:cs="Times New Roman"/>
        </w:rPr>
        <w:t xml:space="preserve"> 7100000000 000</w:t>
      </w:r>
      <w:r w:rsidR="00F7210F" w:rsidRPr="00B51856">
        <w:rPr>
          <w:rFonts w:ascii="Times New Roman" w:hAnsi="Times New Roman" w:cs="Times New Roman"/>
        </w:rPr>
        <w:t xml:space="preserve"> в связи с нераспределенным остатком средств резервн</w:t>
      </w:r>
      <w:r w:rsidR="00E6558F" w:rsidRPr="00B51856">
        <w:rPr>
          <w:rFonts w:ascii="Times New Roman" w:hAnsi="Times New Roman" w:cs="Times New Roman"/>
        </w:rPr>
        <w:t>ых</w:t>
      </w:r>
      <w:r w:rsidR="00F7210F" w:rsidRPr="00B51856">
        <w:rPr>
          <w:rFonts w:ascii="Times New Roman" w:hAnsi="Times New Roman" w:cs="Times New Roman"/>
        </w:rPr>
        <w:t xml:space="preserve"> фонд</w:t>
      </w:r>
      <w:r w:rsidR="00E6558F" w:rsidRPr="00B51856">
        <w:rPr>
          <w:rFonts w:ascii="Times New Roman" w:hAnsi="Times New Roman" w:cs="Times New Roman"/>
        </w:rPr>
        <w:t xml:space="preserve">ов Администрации </w:t>
      </w:r>
      <w:proofErr w:type="spellStart"/>
      <w:r w:rsidR="00E6558F" w:rsidRPr="00B51856">
        <w:rPr>
          <w:rFonts w:ascii="Times New Roman" w:hAnsi="Times New Roman" w:cs="Times New Roman"/>
        </w:rPr>
        <w:t>Чаинского</w:t>
      </w:r>
      <w:proofErr w:type="spellEnd"/>
      <w:r w:rsidR="00E6558F" w:rsidRPr="00B51856">
        <w:rPr>
          <w:rFonts w:ascii="Times New Roman" w:hAnsi="Times New Roman" w:cs="Times New Roman"/>
        </w:rPr>
        <w:t xml:space="preserve"> района:</w:t>
      </w:r>
    </w:p>
    <w:p w:rsidR="00E6558F" w:rsidRPr="00B51856" w:rsidRDefault="00F7210F" w:rsidP="00E6558F">
      <w:pPr>
        <w:pStyle w:val="a3"/>
        <w:numPr>
          <w:ilvl w:val="0"/>
          <w:numId w:val="14"/>
        </w:numPr>
        <w:spacing w:after="0" w:line="240" w:lineRule="auto"/>
        <w:jc w:val="both"/>
        <w:rPr>
          <w:rFonts w:ascii="Times New Roman" w:hAnsi="Times New Roman" w:cs="Times New Roman"/>
        </w:rPr>
      </w:pPr>
      <w:r w:rsidRPr="00B51856">
        <w:rPr>
          <w:rFonts w:ascii="Times New Roman" w:hAnsi="Times New Roman" w:cs="Times New Roman"/>
        </w:rPr>
        <w:t xml:space="preserve">непредвиденных расходов </w:t>
      </w:r>
      <w:r w:rsidR="006B74C2" w:rsidRPr="00B51856">
        <w:rPr>
          <w:rFonts w:ascii="Times New Roman" w:hAnsi="Times New Roman" w:cs="Times New Roman"/>
        </w:rPr>
        <w:t xml:space="preserve">в сумме </w:t>
      </w:r>
      <w:r w:rsidR="00E6558F" w:rsidRPr="00B51856">
        <w:rPr>
          <w:rFonts w:ascii="Times New Roman" w:hAnsi="Times New Roman" w:cs="Times New Roman"/>
        </w:rPr>
        <w:t>307536,05</w:t>
      </w:r>
      <w:r w:rsidR="006B74C2" w:rsidRPr="00B51856">
        <w:rPr>
          <w:rFonts w:ascii="Times New Roman" w:hAnsi="Times New Roman" w:cs="Times New Roman"/>
        </w:rPr>
        <w:t xml:space="preserve"> руб</w:t>
      </w:r>
      <w:r w:rsidRPr="00B51856">
        <w:rPr>
          <w:rFonts w:ascii="Times New Roman" w:hAnsi="Times New Roman" w:cs="Times New Roman"/>
        </w:rPr>
        <w:t>.</w:t>
      </w:r>
      <w:r w:rsidR="00E6558F" w:rsidRPr="00B51856">
        <w:rPr>
          <w:rFonts w:ascii="Times New Roman" w:hAnsi="Times New Roman" w:cs="Times New Roman"/>
        </w:rPr>
        <w:t>;</w:t>
      </w:r>
    </w:p>
    <w:p w:rsidR="008C1337" w:rsidRPr="00B51856" w:rsidRDefault="00E6558F" w:rsidP="00E6558F">
      <w:pPr>
        <w:pStyle w:val="a3"/>
        <w:numPr>
          <w:ilvl w:val="0"/>
          <w:numId w:val="14"/>
        </w:numPr>
        <w:spacing w:after="0" w:line="240" w:lineRule="auto"/>
        <w:jc w:val="both"/>
        <w:rPr>
          <w:rFonts w:ascii="Times New Roman" w:hAnsi="Times New Roman" w:cs="Times New Roman"/>
        </w:rPr>
      </w:pPr>
      <w:r w:rsidRPr="00B51856">
        <w:rPr>
          <w:rFonts w:ascii="Times New Roman" w:hAnsi="Times New Roman" w:cs="Times New Roman"/>
        </w:rPr>
        <w:t>по предупреждению чрезвычайных ситуаций, ликвидации последствий стихийных бедствий и других чрезвычайных ситуаций</w:t>
      </w:r>
      <w:r w:rsidR="00F7210F" w:rsidRPr="00B51856">
        <w:rPr>
          <w:rFonts w:ascii="Times New Roman" w:hAnsi="Times New Roman" w:cs="Times New Roman"/>
        </w:rPr>
        <w:t xml:space="preserve"> </w:t>
      </w:r>
      <w:r w:rsidRPr="00B51856">
        <w:rPr>
          <w:rFonts w:ascii="Times New Roman" w:hAnsi="Times New Roman" w:cs="Times New Roman"/>
        </w:rPr>
        <w:t>в сумме 150000,00 руб.</w:t>
      </w:r>
    </w:p>
    <w:p w:rsidR="00DF1717" w:rsidRDefault="00DF1717" w:rsidP="00DF1717">
      <w:pPr>
        <w:spacing w:after="0" w:line="240" w:lineRule="auto"/>
        <w:ind w:firstLine="770"/>
        <w:jc w:val="both"/>
        <w:rPr>
          <w:rFonts w:ascii="Times New Roman" w:hAnsi="Times New Roman" w:cs="Times New Roman"/>
        </w:rPr>
      </w:pPr>
      <w:r>
        <w:rPr>
          <w:rFonts w:ascii="Times New Roman" w:hAnsi="Times New Roman" w:cs="Times New Roman"/>
        </w:rPr>
        <w:t>Сводной бюджетной росписью до Управления финансов доведены бюджетные ассигнования и лимиты бюджетных обязательств на 2021 год в сумме 60957300,00 рублей, в течение года были внесены изменения в сводную бюджетную роспись: увеличение на 1164400 рублей (на осуществление первичного воинского учета 792400 руб., на выплату заработной платы до МРОТ для сельских поселений</w:t>
      </w:r>
      <w:r w:rsidR="00E34F4F">
        <w:rPr>
          <w:rFonts w:ascii="Times New Roman" w:hAnsi="Times New Roman" w:cs="Times New Roman"/>
        </w:rPr>
        <w:t xml:space="preserve"> 372000 руб.</w:t>
      </w:r>
      <w:r>
        <w:rPr>
          <w:rFonts w:ascii="Times New Roman" w:hAnsi="Times New Roman" w:cs="Times New Roman"/>
        </w:rPr>
        <w:t>), уменьшение на 692463,95 рублей (перераспределение средств резервных фондов).</w:t>
      </w:r>
    </w:p>
    <w:p w:rsidR="00294128" w:rsidRPr="00B51856" w:rsidRDefault="00DF1717" w:rsidP="003A0EC0">
      <w:pPr>
        <w:spacing w:after="0" w:line="240" w:lineRule="auto"/>
        <w:jc w:val="both"/>
        <w:rPr>
          <w:rFonts w:ascii="Times New Roman" w:hAnsi="Times New Roman" w:cs="Times New Roman"/>
        </w:rPr>
      </w:pPr>
      <w:r>
        <w:rPr>
          <w:rFonts w:ascii="Times New Roman" w:hAnsi="Times New Roman" w:cs="Times New Roman"/>
        </w:rPr>
        <w:t xml:space="preserve">              </w:t>
      </w:r>
      <w:r w:rsidR="00F7210F" w:rsidRPr="00B51856">
        <w:rPr>
          <w:rFonts w:ascii="Times New Roman" w:hAnsi="Times New Roman" w:cs="Times New Roman"/>
        </w:rPr>
        <w:t xml:space="preserve">Бюджетные ассигнования ФНР и ФЧС отражаются в решении о бюджете по главному распорядителю Управлению финансов Администрации Чаинского района. В течение года при распределении средств данных фондов ассигнования в сумме </w:t>
      </w:r>
      <w:r w:rsidR="00E6558F" w:rsidRPr="00B51856">
        <w:rPr>
          <w:rFonts w:ascii="Times New Roman" w:hAnsi="Times New Roman" w:cs="Times New Roman"/>
        </w:rPr>
        <w:t>692463,95</w:t>
      </w:r>
      <w:r w:rsidR="00F7210F" w:rsidRPr="00B51856">
        <w:rPr>
          <w:rFonts w:ascii="Times New Roman" w:hAnsi="Times New Roman" w:cs="Times New Roman"/>
        </w:rPr>
        <w:t xml:space="preserve"> руб. были направлены исходя из отраслевой ведомственной принадлежности с внесением изменений в показатели сводной росписи и лимитов бюджетных обязательств и без внесения изменений в решение о бюджете. </w:t>
      </w:r>
    </w:p>
    <w:p w:rsidR="000B54B9" w:rsidRPr="00B51856" w:rsidRDefault="00294128" w:rsidP="00FF2BDD">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В соответствии со ст.217 п.3 Бюджетного кодекса РФ</w:t>
      </w:r>
      <w:r w:rsidR="006B74C2" w:rsidRPr="00B51856">
        <w:rPr>
          <w:rFonts w:ascii="Times New Roman" w:hAnsi="Times New Roman" w:cs="Times New Roman"/>
        </w:rPr>
        <w:t xml:space="preserve"> </w:t>
      </w:r>
      <w:r w:rsidR="00F7210F" w:rsidRPr="00B51856">
        <w:rPr>
          <w:rFonts w:ascii="Times New Roman" w:hAnsi="Times New Roman" w:cs="Times New Roman"/>
        </w:rPr>
        <w:t xml:space="preserve">в сводную бюджетную роспись внесены изменения по КБК 902 0203 0000000000 000: увеличение ассигнований на осуществление первичного воинского учета на территориях, где отсутствуют военные комиссариаты на сумму </w:t>
      </w:r>
      <w:r w:rsidR="000B54B9" w:rsidRPr="00B51856">
        <w:rPr>
          <w:rFonts w:ascii="Times New Roman" w:hAnsi="Times New Roman" w:cs="Times New Roman"/>
        </w:rPr>
        <w:t>792</w:t>
      </w:r>
      <w:r w:rsidR="00F7210F" w:rsidRPr="00B51856">
        <w:rPr>
          <w:rFonts w:ascii="Times New Roman" w:hAnsi="Times New Roman" w:cs="Times New Roman"/>
        </w:rPr>
        <w:t>,</w:t>
      </w:r>
      <w:r w:rsidR="006B74C2" w:rsidRPr="00B51856">
        <w:rPr>
          <w:rFonts w:ascii="Times New Roman" w:hAnsi="Times New Roman" w:cs="Times New Roman"/>
        </w:rPr>
        <w:t>4</w:t>
      </w:r>
      <w:r w:rsidR="00F7210F" w:rsidRPr="00B51856">
        <w:rPr>
          <w:rFonts w:ascii="Times New Roman" w:hAnsi="Times New Roman" w:cs="Times New Roman"/>
        </w:rPr>
        <w:t xml:space="preserve"> </w:t>
      </w:r>
      <w:proofErr w:type="spellStart"/>
      <w:r w:rsidR="00F7210F" w:rsidRPr="00B51856">
        <w:rPr>
          <w:rFonts w:ascii="Times New Roman" w:hAnsi="Times New Roman" w:cs="Times New Roman"/>
        </w:rPr>
        <w:t>тыс.руб</w:t>
      </w:r>
      <w:proofErr w:type="spellEnd"/>
      <w:r w:rsidR="00F7210F" w:rsidRPr="00B51856">
        <w:rPr>
          <w:rFonts w:ascii="Times New Roman" w:hAnsi="Times New Roman" w:cs="Times New Roman"/>
        </w:rPr>
        <w:t>. (</w:t>
      </w:r>
      <w:r w:rsidR="00113841" w:rsidRPr="00B51856">
        <w:rPr>
          <w:rFonts w:ascii="Times New Roman" w:hAnsi="Times New Roman" w:cs="Times New Roman"/>
        </w:rPr>
        <w:t xml:space="preserve">Закон Томской области от </w:t>
      </w:r>
      <w:r w:rsidR="000B54B9" w:rsidRPr="00B51856">
        <w:rPr>
          <w:rFonts w:ascii="Times New Roman" w:hAnsi="Times New Roman" w:cs="Times New Roman"/>
        </w:rPr>
        <w:t>29</w:t>
      </w:r>
      <w:r w:rsidR="00113841" w:rsidRPr="00B51856">
        <w:rPr>
          <w:rFonts w:ascii="Times New Roman" w:hAnsi="Times New Roman" w:cs="Times New Roman"/>
        </w:rPr>
        <w:t>.12.20</w:t>
      </w:r>
      <w:r w:rsidR="000B54B9" w:rsidRPr="00B51856">
        <w:rPr>
          <w:rFonts w:ascii="Times New Roman" w:hAnsi="Times New Roman" w:cs="Times New Roman"/>
        </w:rPr>
        <w:t>20</w:t>
      </w:r>
      <w:r w:rsidR="00113841" w:rsidRPr="00B51856">
        <w:rPr>
          <w:rFonts w:ascii="Times New Roman" w:hAnsi="Times New Roman" w:cs="Times New Roman"/>
        </w:rPr>
        <w:t xml:space="preserve"> № </w:t>
      </w:r>
      <w:r w:rsidR="000B54B9" w:rsidRPr="00B51856">
        <w:rPr>
          <w:rFonts w:ascii="Times New Roman" w:hAnsi="Times New Roman" w:cs="Times New Roman"/>
        </w:rPr>
        <w:t>180</w:t>
      </w:r>
      <w:r w:rsidR="00113841" w:rsidRPr="00B51856">
        <w:rPr>
          <w:rFonts w:ascii="Times New Roman" w:hAnsi="Times New Roman" w:cs="Times New Roman"/>
        </w:rPr>
        <w:t>-ОЗ "Об областном бюджете на 202</w:t>
      </w:r>
      <w:r w:rsidR="000B54B9" w:rsidRPr="00B51856">
        <w:rPr>
          <w:rFonts w:ascii="Times New Roman" w:hAnsi="Times New Roman" w:cs="Times New Roman"/>
        </w:rPr>
        <w:t>1</w:t>
      </w:r>
      <w:r w:rsidR="00113841" w:rsidRPr="00B51856">
        <w:rPr>
          <w:rFonts w:ascii="Times New Roman" w:hAnsi="Times New Roman" w:cs="Times New Roman"/>
        </w:rPr>
        <w:t xml:space="preserve"> год и на плановый период 202</w:t>
      </w:r>
      <w:r w:rsidR="000B54B9" w:rsidRPr="00B51856">
        <w:rPr>
          <w:rFonts w:ascii="Times New Roman" w:hAnsi="Times New Roman" w:cs="Times New Roman"/>
        </w:rPr>
        <w:t>2</w:t>
      </w:r>
      <w:r w:rsidR="00113841" w:rsidRPr="00B51856">
        <w:rPr>
          <w:rFonts w:ascii="Times New Roman" w:hAnsi="Times New Roman" w:cs="Times New Roman"/>
        </w:rPr>
        <w:t xml:space="preserve"> и 202</w:t>
      </w:r>
      <w:r w:rsidR="000B54B9" w:rsidRPr="00B51856">
        <w:rPr>
          <w:rFonts w:ascii="Times New Roman" w:hAnsi="Times New Roman" w:cs="Times New Roman"/>
        </w:rPr>
        <w:t>3</w:t>
      </w:r>
      <w:r w:rsidR="00113841" w:rsidRPr="00B51856">
        <w:rPr>
          <w:rFonts w:ascii="Times New Roman" w:hAnsi="Times New Roman" w:cs="Times New Roman"/>
        </w:rPr>
        <w:t xml:space="preserve"> годов"</w:t>
      </w:r>
      <w:r w:rsidR="00F7210F" w:rsidRPr="00B51856">
        <w:rPr>
          <w:rFonts w:ascii="Times New Roman" w:hAnsi="Times New Roman" w:cs="Times New Roman"/>
        </w:rPr>
        <w:t>)</w:t>
      </w:r>
      <w:r w:rsidR="00113841" w:rsidRPr="00B51856">
        <w:rPr>
          <w:rFonts w:ascii="Times New Roman" w:hAnsi="Times New Roman" w:cs="Times New Roman"/>
        </w:rPr>
        <w:t>.</w:t>
      </w:r>
    </w:p>
    <w:p w:rsidR="00FF2BDD" w:rsidRPr="00B51856" w:rsidRDefault="00113841" w:rsidP="00FF2BDD">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Бюджетные ассигнования по КБК 902 1403 0000000000 000 увеличены на сумму </w:t>
      </w:r>
      <w:r w:rsidR="00DB327D" w:rsidRPr="00B51856">
        <w:rPr>
          <w:rFonts w:ascii="Times New Roman" w:hAnsi="Times New Roman" w:cs="Times New Roman"/>
        </w:rPr>
        <w:t>372,0</w:t>
      </w:r>
      <w:r w:rsidR="00AF4A9B" w:rsidRPr="00B51856">
        <w:rPr>
          <w:rFonts w:ascii="Times New Roman" w:hAnsi="Times New Roman" w:cs="Times New Roman"/>
        </w:rPr>
        <w:t xml:space="preserve"> тыс.</w:t>
      </w:r>
      <w:r w:rsidR="00F7210F" w:rsidRPr="00B51856">
        <w:rPr>
          <w:rFonts w:ascii="Times New Roman" w:hAnsi="Times New Roman" w:cs="Times New Roman"/>
        </w:rPr>
        <w:t xml:space="preserve"> руб.</w:t>
      </w:r>
      <w:r w:rsidR="00FF2BDD" w:rsidRPr="00B51856">
        <w:rPr>
          <w:rFonts w:ascii="Times New Roman" w:hAnsi="Times New Roman" w:cs="Times New Roman"/>
        </w:rPr>
        <w:t>:</w:t>
      </w:r>
    </w:p>
    <w:p w:rsidR="00F7210F" w:rsidRPr="00B51856" w:rsidRDefault="00FF2BDD" w:rsidP="00E92C69">
      <w:pPr>
        <w:pStyle w:val="a3"/>
        <w:numPr>
          <w:ilvl w:val="0"/>
          <w:numId w:val="6"/>
        </w:numPr>
        <w:spacing w:after="0" w:line="240" w:lineRule="auto"/>
        <w:ind w:left="0" w:firstLine="360"/>
        <w:jc w:val="both"/>
        <w:rPr>
          <w:rFonts w:ascii="Times New Roman" w:hAnsi="Times New Roman" w:cs="Times New Roman"/>
        </w:rPr>
      </w:pPr>
      <w:r w:rsidRPr="00B51856">
        <w:rPr>
          <w:rFonts w:ascii="Times New Roman" w:hAnsi="Times New Roman" w:cs="Times New Roman"/>
        </w:rPr>
        <w:t>в</w:t>
      </w:r>
      <w:r w:rsidR="00F7210F" w:rsidRPr="00B51856">
        <w:rPr>
          <w:rFonts w:ascii="Times New Roman" w:hAnsi="Times New Roman" w:cs="Times New Roman"/>
        </w:rPr>
        <w:t xml:space="preserve"> соответствии с решением Думы Чаинского района "</w:t>
      </w:r>
      <w:r w:rsidRPr="00B51856">
        <w:rPr>
          <w:rFonts w:ascii="Times New Roman" w:hAnsi="Times New Roman" w:cs="Times New Roman"/>
        </w:rPr>
        <w:t xml:space="preserve">О внесении изменений в решение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от 1</w:t>
      </w:r>
      <w:r w:rsidR="00DB327D" w:rsidRPr="00B51856">
        <w:rPr>
          <w:rFonts w:ascii="Times New Roman" w:hAnsi="Times New Roman" w:cs="Times New Roman"/>
        </w:rPr>
        <w:t>7</w:t>
      </w:r>
      <w:r w:rsidRPr="00B51856">
        <w:rPr>
          <w:rFonts w:ascii="Times New Roman" w:hAnsi="Times New Roman" w:cs="Times New Roman"/>
        </w:rPr>
        <w:t>.12.20</w:t>
      </w:r>
      <w:r w:rsidR="00DB327D" w:rsidRPr="00B51856">
        <w:rPr>
          <w:rFonts w:ascii="Times New Roman" w:hAnsi="Times New Roman" w:cs="Times New Roman"/>
        </w:rPr>
        <w:t>20</w:t>
      </w:r>
      <w:r w:rsidRPr="00B51856">
        <w:rPr>
          <w:rFonts w:ascii="Times New Roman" w:hAnsi="Times New Roman" w:cs="Times New Roman"/>
        </w:rPr>
        <w:t xml:space="preserve"> № </w:t>
      </w:r>
      <w:r w:rsidR="00DB327D" w:rsidRPr="00B51856">
        <w:rPr>
          <w:rFonts w:ascii="Times New Roman" w:hAnsi="Times New Roman" w:cs="Times New Roman"/>
        </w:rPr>
        <w:t>47</w:t>
      </w:r>
      <w:r w:rsidRPr="00B51856">
        <w:rPr>
          <w:rFonts w:ascii="Times New Roman" w:hAnsi="Times New Roman" w:cs="Times New Roman"/>
        </w:rPr>
        <w:t xml:space="preserve"> «О бюджете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на 202</w:t>
      </w:r>
      <w:r w:rsidR="00DB327D" w:rsidRPr="00B51856">
        <w:rPr>
          <w:rFonts w:ascii="Times New Roman" w:hAnsi="Times New Roman" w:cs="Times New Roman"/>
        </w:rPr>
        <w:t>1</w:t>
      </w:r>
      <w:r w:rsidRPr="00B51856">
        <w:rPr>
          <w:rFonts w:ascii="Times New Roman" w:hAnsi="Times New Roman" w:cs="Times New Roman"/>
        </w:rPr>
        <w:t xml:space="preserve"> </w:t>
      </w:r>
      <w:r w:rsidRPr="00B51856">
        <w:rPr>
          <w:rFonts w:ascii="Times New Roman" w:hAnsi="Times New Roman" w:cs="Times New Roman"/>
        </w:rPr>
        <w:lastRenderedPageBreak/>
        <w:t>год и на плановый период 202</w:t>
      </w:r>
      <w:r w:rsidR="00DB327D" w:rsidRPr="00B51856">
        <w:rPr>
          <w:rFonts w:ascii="Times New Roman" w:hAnsi="Times New Roman" w:cs="Times New Roman"/>
        </w:rPr>
        <w:t>2</w:t>
      </w:r>
      <w:r w:rsidRPr="00B51856">
        <w:rPr>
          <w:rFonts w:ascii="Times New Roman" w:hAnsi="Times New Roman" w:cs="Times New Roman"/>
        </w:rPr>
        <w:t xml:space="preserve"> и 202</w:t>
      </w:r>
      <w:r w:rsidR="00DB327D" w:rsidRPr="00B51856">
        <w:rPr>
          <w:rFonts w:ascii="Times New Roman" w:hAnsi="Times New Roman" w:cs="Times New Roman"/>
        </w:rPr>
        <w:t>3</w:t>
      </w:r>
      <w:r w:rsidRPr="00B51856">
        <w:rPr>
          <w:rFonts w:ascii="Times New Roman" w:hAnsi="Times New Roman" w:cs="Times New Roman"/>
        </w:rPr>
        <w:t xml:space="preserve"> годов</w:t>
      </w:r>
      <w:r w:rsidR="00F7210F" w:rsidRPr="00B51856">
        <w:rPr>
          <w:rFonts w:ascii="Times New Roman" w:hAnsi="Times New Roman" w:cs="Times New Roman"/>
        </w:rPr>
        <w:t xml:space="preserve">" от </w:t>
      </w:r>
      <w:r w:rsidR="00DB327D" w:rsidRPr="00B51856">
        <w:rPr>
          <w:rFonts w:ascii="Times New Roman" w:hAnsi="Times New Roman" w:cs="Times New Roman"/>
        </w:rPr>
        <w:t>25</w:t>
      </w:r>
      <w:r w:rsidR="00F7210F" w:rsidRPr="00B51856">
        <w:rPr>
          <w:rFonts w:ascii="Times New Roman" w:hAnsi="Times New Roman" w:cs="Times New Roman"/>
        </w:rPr>
        <w:t>.0</w:t>
      </w:r>
      <w:r w:rsidR="00DB327D" w:rsidRPr="00B51856">
        <w:rPr>
          <w:rFonts w:ascii="Times New Roman" w:hAnsi="Times New Roman" w:cs="Times New Roman"/>
        </w:rPr>
        <w:t>2</w:t>
      </w:r>
      <w:r w:rsidR="00F7210F" w:rsidRPr="00B51856">
        <w:rPr>
          <w:rFonts w:ascii="Times New Roman" w:hAnsi="Times New Roman" w:cs="Times New Roman"/>
        </w:rPr>
        <w:t>.20</w:t>
      </w:r>
      <w:r w:rsidRPr="00B51856">
        <w:rPr>
          <w:rFonts w:ascii="Times New Roman" w:hAnsi="Times New Roman" w:cs="Times New Roman"/>
        </w:rPr>
        <w:t>2</w:t>
      </w:r>
      <w:r w:rsidR="00DB327D" w:rsidRPr="00B51856">
        <w:rPr>
          <w:rFonts w:ascii="Times New Roman" w:hAnsi="Times New Roman" w:cs="Times New Roman"/>
        </w:rPr>
        <w:t>1</w:t>
      </w:r>
      <w:r w:rsidR="00F7210F" w:rsidRPr="00B51856">
        <w:rPr>
          <w:rFonts w:ascii="Times New Roman" w:hAnsi="Times New Roman" w:cs="Times New Roman"/>
        </w:rPr>
        <w:t xml:space="preserve"> № </w:t>
      </w:r>
      <w:r w:rsidR="00DB327D" w:rsidRPr="00B51856">
        <w:rPr>
          <w:rFonts w:ascii="Times New Roman" w:hAnsi="Times New Roman" w:cs="Times New Roman"/>
        </w:rPr>
        <w:t>55</w:t>
      </w:r>
      <w:r w:rsidR="00F7210F" w:rsidRPr="00B51856">
        <w:rPr>
          <w:rFonts w:ascii="Times New Roman" w:hAnsi="Times New Roman" w:cs="Times New Roman"/>
        </w:rPr>
        <w:t xml:space="preserve"> предусмотрены средства</w:t>
      </w:r>
      <w:r w:rsidR="00DB327D" w:rsidRPr="00B51856">
        <w:rPr>
          <w:bCs/>
        </w:rPr>
        <w:t xml:space="preserve"> </w:t>
      </w:r>
      <w:r w:rsidR="00DB327D" w:rsidRPr="00B51856">
        <w:rPr>
          <w:rFonts w:ascii="Times New Roman" w:hAnsi="Times New Roman" w:cs="Times New Roman"/>
          <w:bCs/>
        </w:rPr>
        <w:t>на выплату заработной платы до минимального размера оплаты труда с учетом оплаты страховых взносов для сельских поселений</w:t>
      </w:r>
      <w:r w:rsidRPr="00B51856">
        <w:rPr>
          <w:rFonts w:ascii="Times New Roman" w:hAnsi="Times New Roman" w:cs="Times New Roman"/>
        </w:rPr>
        <w:t xml:space="preserve"> в сумме </w:t>
      </w:r>
      <w:r w:rsidR="00DB327D" w:rsidRPr="00B51856">
        <w:rPr>
          <w:rFonts w:ascii="Times New Roman" w:hAnsi="Times New Roman" w:cs="Times New Roman"/>
        </w:rPr>
        <w:t>372,0</w:t>
      </w:r>
      <w:r w:rsidRPr="00B51856">
        <w:rPr>
          <w:rFonts w:ascii="Times New Roman" w:hAnsi="Times New Roman" w:cs="Times New Roman"/>
        </w:rPr>
        <w:t xml:space="preserve"> тыс. руб., </w:t>
      </w:r>
      <w:r w:rsidR="00F7210F" w:rsidRPr="00B51856">
        <w:rPr>
          <w:rFonts w:ascii="Times New Roman" w:hAnsi="Times New Roman" w:cs="Times New Roman"/>
        </w:rPr>
        <w:t>в том числе:</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для Администрации </w:t>
      </w:r>
      <w:proofErr w:type="spellStart"/>
      <w:r w:rsidRPr="00B51856">
        <w:rPr>
          <w:rFonts w:ascii="Times New Roman" w:hAnsi="Times New Roman" w:cs="Times New Roman"/>
        </w:rPr>
        <w:t>Коломинского</w:t>
      </w:r>
      <w:proofErr w:type="spellEnd"/>
      <w:r w:rsidRPr="00B51856">
        <w:rPr>
          <w:rFonts w:ascii="Times New Roman" w:hAnsi="Times New Roman" w:cs="Times New Roman"/>
        </w:rPr>
        <w:t xml:space="preserve"> сельского поселения - на </w:t>
      </w:r>
      <w:r w:rsidR="00DB327D" w:rsidRPr="00B51856">
        <w:rPr>
          <w:rFonts w:ascii="Times New Roman" w:hAnsi="Times New Roman" w:cs="Times New Roman"/>
        </w:rPr>
        <w:t>71,5</w:t>
      </w:r>
      <w:r w:rsidRPr="00B51856">
        <w:rPr>
          <w:rFonts w:ascii="Times New Roman" w:hAnsi="Times New Roman" w:cs="Times New Roman"/>
        </w:rPr>
        <w:t xml:space="preserve"> </w:t>
      </w:r>
      <w:proofErr w:type="spellStart"/>
      <w:r w:rsidRPr="00B51856">
        <w:rPr>
          <w:rFonts w:ascii="Times New Roman" w:hAnsi="Times New Roman" w:cs="Times New Roman"/>
        </w:rPr>
        <w:t>тыс.руб</w:t>
      </w:r>
      <w:proofErr w:type="spellEnd"/>
      <w:r w:rsidRPr="00B51856">
        <w:rPr>
          <w:rFonts w:ascii="Times New Roman" w:hAnsi="Times New Roman" w:cs="Times New Roman"/>
        </w:rPr>
        <w:t>.;</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для Администрации Подгорнского сельского поселения - на </w:t>
      </w:r>
      <w:r w:rsidR="00F7437E" w:rsidRPr="00B51856">
        <w:rPr>
          <w:rFonts w:ascii="Times New Roman" w:hAnsi="Times New Roman" w:cs="Times New Roman"/>
        </w:rPr>
        <w:t>1</w:t>
      </w:r>
      <w:r w:rsidR="00DB327D" w:rsidRPr="00B51856">
        <w:rPr>
          <w:rFonts w:ascii="Times New Roman" w:hAnsi="Times New Roman" w:cs="Times New Roman"/>
        </w:rPr>
        <w:t>11,2</w:t>
      </w:r>
      <w:r w:rsidRPr="00B51856">
        <w:rPr>
          <w:rFonts w:ascii="Times New Roman" w:hAnsi="Times New Roman" w:cs="Times New Roman"/>
        </w:rPr>
        <w:t xml:space="preserve"> </w:t>
      </w:r>
      <w:proofErr w:type="spellStart"/>
      <w:r w:rsidRPr="00B51856">
        <w:rPr>
          <w:rFonts w:ascii="Times New Roman" w:hAnsi="Times New Roman" w:cs="Times New Roman"/>
        </w:rPr>
        <w:t>тыс.руб</w:t>
      </w:r>
      <w:proofErr w:type="spellEnd"/>
      <w:r w:rsidRPr="00B51856">
        <w:rPr>
          <w:rFonts w:ascii="Times New Roman" w:hAnsi="Times New Roman" w:cs="Times New Roman"/>
        </w:rPr>
        <w:t>.;</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для Администрации Усть-Бакчарского сельского поселения - на </w:t>
      </w:r>
      <w:r w:rsidR="00DB327D" w:rsidRPr="00B51856">
        <w:rPr>
          <w:rFonts w:ascii="Times New Roman" w:hAnsi="Times New Roman" w:cs="Times New Roman"/>
        </w:rPr>
        <w:t>132,3</w:t>
      </w:r>
      <w:r w:rsidRPr="00B51856">
        <w:rPr>
          <w:rFonts w:ascii="Times New Roman" w:hAnsi="Times New Roman" w:cs="Times New Roman"/>
        </w:rPr>
        <w:t xml:space="preserve"> </w:t>
      </w:r>
      <w:proofErr w:type="spellStart"/>
      <w:r w:rsidRPr="00B51856">
        <w:rPr>
          <w:rFonts w:ascii="Times New Roman" w:hAnsi="Times New Roman" w:cs="Times New Roman"/>
        </w:rPr>
        <w:t>тыс.руб</w:t>
      </w:r>
      <w:proofErr w:type="spellEnd"/>
      <w:r w:rsidRPr="00B51856">
        <w:rPr>
          <w:rFonts w:ascii="Times New Roman" w:hAnsi="Times New Roman" w:cs="Times New Roman"/>
        </w:rPr>
        <w:t>.;</w:t>
      </w:r>
    </w:p>
    <w:p w:rsidR="00F7210F" w:rsidRPr="00B51856" w:rsidRDefault="00F7210F"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для Администрации Чаинского сельского поселения - на </w:t>
      </w:r>
      <w:r w:rsidR="00DB327D" w:rsidRPr="00B51856">
        <w:rPr>
          <w:rFonts w:ascii="Times New Roman" w:hAnsi="Times New Roman" w:cs="Times New Roman"/>
        </w:rPr>
        <w:t>57,0</w:t>
      </w:r>
      <w:r w:rsidRPr="00B51856">
        <w:rPr>
          <w:rFonts w:ascii="Times New Roman" w:hAnsi="Times New Roman" w:cs="Times New Roman"/>
        </w:rPr>
        <w:t xml:space="preserve"> </w:t>
      </w:r>
      <w:proofErr w:type="spellStart"/>
      <w:r w:rsidRPr="00B51856">
        <w:rPr>
          <w:rFonts w:ascii="Times New Roman" w:hAnsi="Times New Roman" w:cs="Times New Roman"/>
        </w:rPr>
        <w:t>тыс.руб</w:t>
      </w:r>
      <w:proofErr w:type="spellEnd"/>
      <w:r w:rsidRPr="00B51856">
        <w:rPr>
          <w:rFonts w:ascii="Times New Roman" w:hAnsi="Times New Roman" w:cs="Times New Roman"/>
        </w:rPr>
        <w:t>.</w:t>
      </w:r>
      <w:r w:rsidR="00DB327D" w:rsidRPr="00B51856">
        <w:rPr>
          <w:rFonts w:ascii="Times New Roman" w:hAnsi="Times New Roman" w:cs="Times New Roman"/>
        </w:rPr>
        <w:t>.</w:t>
      </w:r>
    </w:p>
    <w:p w:rsidR="00AF4A9B" w:rsidRPr="00B51856" w:rsidRDefault="00AF4A9B" w:rsidP="001917A5">
      <w:pPr>
        <w:pStyle w:val="a3"/>
        <w:numPr>
          <w:ilvl w:val="0"/>
          <w:numId w:val="6"/>
        </w:numPr>
        <w:spacing w:after="0" w:line="240" w:lineRule="auto"/>
        <w:ind w:left="0" w:firstLine="349"/>
        <w:jc w:val="both"/>
        <w:rPr>
          <w:rFonts w:ascii="Times New Roman" w:hAnsi="Times New Roman" w:cs="Times New Roman"/>
          <w:bCs/>
        </w:rPr>
      </w:pPr>
      <w:r w:rsidRPr="00B51856">
        <w:rPr>
          <w:rFonts w:ascii="Times New Roman" w:hAnsi="Times New Roman" w:cs="Times New Roman"/>
        </w:rPr>
        <w:t>в</w:t>
      </w:r>
      <w:r w:rsidR="00F7210F" w:rsidRPr="00B51856">
        <w:rPr>
          <w:rFonts w:ascii="Times New Roman" w:hAnsi="Times New Roman" w:cs="Times New Roman"/>
        </w:rPr>
        <w:t xml:space="preserve"> соответствии с решением Думы Чаинского района "</w:t>
      </w:r>
      <w:r w:rsidRPr="00B51856">
        <w:rPr>
          <w:rFonts w:ascii="Times New Roman" w:hAnsi="Times New Roman" w:cs="Times New Roman"/>
        </w:rPr>
        <w:t xml:space="preserve">О внесении изменений в решение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от </w:t>
      </w:r>
      <w:r w:rsidR="005B5BFA" w:rsidRPr="00B51856">
        <w:rPr>
          <w:rFonts w:ascii="Times New Roman" w:hAnsi="Times New Roman" w:cs="Times New Roman"/>
        </w:rPr>
        <w:t>17</w:t>
      </w:r>
      <w:r w:rsidRPr="00B51856">
        <w:rPr>
          <w:rFonts w:ascii="Times New Roman" w:hAnsi="Times New Roman" w:cs="Times New Roman"/>
        </w:rPr>
        <w:t>.12.20</w:t>
      </w:r>
      <w:r w:rsidR="005B5BFA" w:rsidRPr="00B51856">
        <w:rPr>
          <w:rFonts w:ascii="Times New Roman" w:hAnsi="Times New Roman" w:cs="Times New Roman"/>
        </w:rPr>
        <w:t>20</w:t>
      </w:r>
      <w:r w:rsidRPr="00B51856">
        <w:rPr>
          <w:rFonts w:ascii="Times New Roman" w:hAnsi="Times New Roman" w:cs="Times New Roman"/>
        </w:rPr>
        <w:t xml:space="preserve"> № </w:t>
      </w:r>
      <w:r w:rsidR="005B5BFA" w:rsidRPr="00B51856">
        <w:rPr>
          <w:rFonts w:ascii="Times New Roman" w:hAnsi="Times New Roman" w:cs="Times New Roman"/>
        </w:rPr>
        <w:t>47</w:t>
      </w:r>
      <w:r w:rsidRPr="00B51856">
        <w:rPr>
          <w:rFonts w:ascii="Times New Roman" w:hAnsi="Times New Roman" w:cs="Times New Roman"/>
        </w:rPr>
        <w:t xml:space="preserve"> «О бюджете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на 202</w:t>
      </w:r>
      <w:r w:rsidR="005B5BFA" w:rsidRPr="00B51856">
        <w:rPr>
          <w:rFonts w:ascii="Times New Roman" w:hAnsi="Times New Roman" w:cs="Times New Roman"/>
        </w:rPr>
        <w:t>1</w:t>
      </w:r>
      <w:r w:rsidRPr="00B51856">
        <w:rPr>
          <w:rFonts w:ascii="Times New Roman" w:hAnsi="Times New Roman" w:cs="Times New Roman"/>
        </w:rPr>
        <w:t xml:space="preserve"> год и на плановый период 202</w:t>
      </w:r>
      <w:r w:rsidR="005B5BFA" w:rsidRPr="00B51856">
        <w:rPr>
          <w:rFonts w:ascii="Times New Roman" w:hAnsi="Times New Roman" w:cs="Times New Roman"/>
        </w:rPr>
        <w:t>2</w:t>
      </w:r>
      <w:r w:rsidRPr="00B51856">
        <w:rPr>
          <w:rFonts w:ascii="Times New Roman" w:hAnsi="Times New Roman" w:cs="Times New Roman"/>
        </w:rPr>
        <w:t xml:space="preserve"> и 202</w:t>
      </w:r>
      <w:r w:rsidR="005B5BFA" w:rsidRPr="00B51856">
        <w:rPr>
          <w:rFonts w:ascii="Times New Roman" w:hAnsi="Times New Roman" w:cs="Times New Roman"/>
        </w:rPr>
        <w:t>3</w:t>
      </w:r>
      <w:r w:rsidRPr="00B51856">
        <w:rPr>
          <w:rFonts w:ascii="Times New Roman" w:hAnsi="Times New Roman" w:cs="Times New Roman"/>
        </w:rPr>
        <w:t xml:space="preserve"> годов</w:t>
      </w:r>
      <w:r w:rsidR="00F7210F" w:rsidRPr="00B51856">
        <w:rPr>
          <w:rFonts w:ascii="Times New Roman" w:hAnsi="Times New Roman" w:cs="Times New Roman"/>
        </w:rPr>
        <w:t xml:space="preserve">" от </w:t>
      </w:r>
      <w:r w:rsidR="005B5BFA" w:rsidRPr="00B51856">
        <w:rPr>
          <w:rFonts w:ascii="Times New Roman" w:hAnsi="Times New Roman" w:cs="Times New Roman"/>
        </w:rPr>
        <w:t>25</w:t>
      </w:r>
      <w:r w:rsidR="00F7210F" w:rsidRPr="00B51856">
        <w:rPr>
          <w:rFonts w:ascii="Times New Roman" w:hAnsi="Times New Roman" w:cs="Times New Roman"/>
        </w:rPr>
        <w:t>.</w:t>
      </w:r>
      <w:r w:rsidR="005B5BFA" w:rsidRPr="00B51856">
        <w:rPr>
          <w:rFonts w:ascii="Times New Roman" w:hAnsi="Times New Roman" w:cs="Times New Roman"/>
        </w:rPr>
        <w:t>11</w:t>
      </w:r>
      <w:r w:rsidR="00F7210F" w:rsidRPr="00B51856">
        <w:rPr>
          <w:rFonts w:ascii="Times New Roman" w:hAnsi="Times New Roman" w:cs="Times New Roman"/>
        </w:rPr>
        <w:t>.20</w:t>
      </w:r>
      <w:r w:rsidRPr="00B51856">
        <w:rPr>
          <w:rFonts w:ascii="Times New Roman" w:hAnsi="Times New Roman" w:cs="Times New Roman"/>
        </w:rPr>
        <w:t>2</w:t>
      </w:r>
      <w:r w:rsidR="005B5BFA" w:rsidRPr="00B51856">
        <w:rPr>
          <w:rFonts w:ascii="Times New Roman" w:hAnsi="Times New Roman" w:cs="Times New Roman"/>
        </w:rPr>
        <w:t>1</w:t>
      </w:r>
      <w:r w:rsidR="00F7210F" w:rsidRPr="00B51856">
        <w:rPr>
          <w:rFonts w:ascii="Times New Roman" w:hAnsi="Times New Roman" w:cs="Times New Roman"/>
        </w:rPr>
        <w:t xml:space="preserve"> № </w:t>
      </w:r>
      <w:r w:rsidR="005B5BFA" w:rsidRPr="00B51856">
        <w:rPr>
          <w:rFonts w:ascii="Times New Roman" w:hAnsi="Times New Roman" w:cs="Times New Roman"/>
        </w:rPr>
        <w:t>125</w:t>
      </w:r>
      <w:r w:rsidR="00F7210F" w:rsidRPr="00B51856">
        <w:rPr>
          <w:rFonts w:ascii="Times New Roman" w:hAnsi="Times New Roman" w:cs="Times New Roman"/>
        </w:rPr>
        <w:t xml:space="preserve"> </w:t>
      </w:r>
      <w:r w:rsidRPr="00B51856">
        <w:rPr>
          <w:rFonts w:ascii="Times New Roman" w:hAnsi="Times New Roman" w:cs="Times New Roman"/>
        </w:rPr>
        <w:t xml:space="preserve"> </w:t>
      </w:r>
      <w:r w:rsidRPr="00B51856">
        <w:rPr>
          <w:rFonts w:ascii="Times New Roman" w:hAnsi="Times New Roman" w:cs="Times New Roman"/>
          <w:bCs/>
        </w:rPr>
        <w:t xml:space="preserve">уменьшены средства иных межбюджетных трансфертов на поддержку мер по обеспечению сбалансированности бюджета Подгорнского сельского поселения на сумму </w:t>
      </w:r>
      <w:r w:rsidR="005B5BFA" w:rsidRPr="00B51856">
        <w:rPr>
          <w:rFonts w:ascii="Times New Roman" w:hAnsi="Times New Roman" w:cs="Times New Roman"/>
        </w:rPr>
        <w:t xml:space="preserve">345911,74 </w:t>
      </w:r>
      <w:r w:rsidRPr="00B51856">
        <w:rPr>
          <w:rFonts w:ascii="Times New Roman" w:hAnsi="Times New Roman" w:cs="Times New Roman"/>
          <w:bCs/>
        </w:rPr>
        <w:t xml:space="preserve">руб., в связи с </w:t>
      </w:r>
      <w:r w:rsidR="004C0E47" w:rsidRPr="00B51856">
        <w:rPr>
          <w:rFonts w:ascii="Times New Roman" w:hAnsi="Times New Roman" w:cs="Times New Roman"/>
          <w:bCs/>
        </w:rPr>
        <w:t>экономией средств</w:t>
      </w:r>
      <w:r w:rsidR="004C0E47" w:rsidRPr="00B51856">
        <w:rPr>
          <w:rFonts w:ascii="Times New Roman" w:hAnsi="Times New Roman" w:cs="Times New Roman"/>
        </w:rPr>
        <w:t xml:space="preserve"> иных межбюджетных трансфертов на поддержку мер по обеспечению сбалансированности бюджетов сельских поселений в 2020 году, выделенных </w:t>
      </w:r>
      <w:r w:rsidR="004C0E47" w:rsidRPr="00B51856">
        <w:rPr>
          <w:rFonts w:ascii="Times New Roman" w:hAnsi="Times New Roman" w:cs="Times New Roman"/>
          <w:bCs/>
        </w:rPr>
        <w:t xml:space="preserve"> по </w:t>
      </w:r>
      <w:r w:rsidR="004C0E47" w:rsidRPr="00B51856">
        <w:rPr>
          <w:rFonts w:ascii="Times New Roman" w:hAnsi="Times New Roman" w:cs="Times New Roman"/>
        </w:rPr>
        <w:t>Соглашению №12/20 от 24.11.2020</w:t>
      </w:r>
      <w:r w:rsidRPr="00B51856">
        <w:rPr>
          <w:rFonts w:ascii="Times New Roman" w:hAnsi="Times New Roman" w:cs="Times New Roman"/>
          <w:bCs/>
        </w:rPr>
        <w:t xml:space="preserve"> </w:t>
      </w:r>
      <w:r w:rsidR="004C0E47" w:rsidRPr="00B51856">
        <w:rPr>
          <w:rFonts w:ascii="Times New Roman" w:hAnsi="Times New Roman" w:cs="Times New Roman"/>
          <w:bCs/>
        </w:rPr>
        <w:t xml:space="preserve">на </w:t>
      </w:r>
      <w:r w:rsidR="004C0E47" w:rsidRPr="00B51856">
        <w:rPr>
          <w:rFonts w:ascii="Times New Roman" w:hAnsi="Times New Roman" w:cs="Times New Roman"/>
        </w:rPr>
        <w:t xml:space="preserve">благоустройство общественной территории (ремонт спортивной площадки в рамках программы комфортная среда в </w:t>
      </w:r>
      <w:proofErr w:type="spellStart"/>
      <w:r w:rsidR="004C0E47" w:rsidRPr="00B51856">
        <w:rPr>
          <w:rFonts w:ascii="Times New Roman" w:hAnsi="Times New Roman" w:cs="Times New Roman"/>
        </w:rPr>
        <w:t>с.Подгорное</w:t>
      </w:r>
      <w:proofErr w:type="spellEnd"/>
      <w:r w:rsidR="004C0E47" w:rsidRPr="00B51856">
        <w:rPr>
          <w:rFonts w:ascii="Times New Roman" w:hAnsi="Times New Roman" w:cs="Times New Roman"/>
        </w:rPr>
        <w:t xml:space="preserve"> Томской области) по </w:t>
      </w:r>
      <w:proofErr w:type="spellStart"/>
      <w:r w:rsidR="004C0E47" w:rsidRPr="00B51856">
        <w:rPr>
          <w:rFonts w:ascii="Times New Roman" w:hAnsi="Times New Roman" w:cs="Times New Roman"/>
        </w:rPr>
        <w:t>ул.Соборная</w:t>
      </w:r>
      <w:proofErr w:type="spellEnd"/>
      <w:r w:rsidR="004C0E47" w:rsidRPr="00B51856">
        <w:rPr>
          <w:rFonts w:ascii="Times New Roman" w:hAnsi="Times New Roman" w:cs="Times New Roman"/>
        </w:rPr>
        <w:t xml:space="preserve">, 2 в </w:t>
      </w:r>
      <w:proofErr w:type="spellStart"/>
      <w:r w:rsidR="004C0E47" w:rsidRPr="00B51856">
        <w:rPr>
          <w:rFonts w:ascii="Times New Roman" w:hAnsi="Times New Roman" w:cs="Times New Roman"/>
        </w:rPr>
        <w:t>с.Подгорное</w:t>
      </w:r>
      <w:proofErr w:type="spellEnd"/>
      <w:r w:rsidR="004C0E47" w:rsidRPr="00B51856">
        <w:rPr>
          <w:rFonts w:ascii="Times New Roman" w:hAnsi="Times New Roman" w:cs="Times New Roman"/>
        </w:rPr>
        <w:t xml:space="preserve"> </w:t>
      </w:r>
      <w:proofErr w:type="spellStart"/>
      <w:r w:rsidR="004C0E47" w:rsidRPr="00B51856">
        <w:rPr>
          <w:rFonts w:ascii="Times New Roman" w:hAnsi="Times New Roman" w:cs="Times New Roman"/>
        </w:rPr>
        <w:t>Чаинского</w:t>
      </w:r>
      <w:proofErr w:type="spellEnd"/>
      <w:r w:rsidR="004C0E47" w:rsidRPr="00B51856">
        <w:rPr>
          <w:rFonts w:ascii="Times New Roman" w:hAnsi="Times New Roman" w:cs="Times New Roman"/>
        </w:rPr>
        <w:t xml:space="preserve"> района Томской области</w:t>
      </w:r>
      <w:r w:rsidR="004C0E47" w:rsidRPr="00B51856">
        <w:rPr>
          <w:rFonts w:ascii="Times New Roman" w:hAnsi="Times New Roman" w:cs="Times New Roman"/>
          <w:bCs/>
        </w:rPr>
        <w:t>;</w:t>
      </w:r>
    </w:p>
    <w:p w:rsidR="004C0E47" w:rsidRPr="00B51856" w:rsidRDefault="004C0E47" w:rsidP="004C0E47">
      <w:pPr>
        <w:pStyle w:val="a3"/>
        <w:numPr>
          <w:ilvl w:val="0"/>
          <w:numId w:val="6"/>
        </w:numPr>
        <w:spacing w:after="0" w:line="240" w:lineRule="auto"/>
        <w:ind w:left="0" w:firstLine="349"/>
        <w:jc w:val="both"/>
        <w:rPr>
          <w:rFonts w:ascii="Times New Roman" w:hAnsi="Times New Roman" w:cs="Times New Roman"/>
          <w:bCs/>
        </w:rPr>
      </w:pPr>
      <w:r w:rsidRPr="00B51856">
        <w:rPr>
          <w:rFonts w:ascii="Times New Roman" w:hAnsi="Times New Roman" w:cs="Times New Roman"/>
        </w:rPr>
        <w:t xml:space="preserve">в соответствии с решением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 внесении изменений в решение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от 17.12.2020 № 47 «О бюджете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на 2021 год и на плановый период 2022 и 2023 годов" от 25.11.2021 № 125  </w:t>
      </w:r>
      <w:r w:rsidRPr="00B51856">
        <w:rPr>
          <w:rFonts w:ascii="Times New Roman" w:hAnsi="Times New Roman" w:cs="Times New Roman"/>
          <w:bCs/>
        </w:rPr>
        <w:t xml:space="preserve">уменьшены средства иных межбюджетных трансфертов на поддержку мер по обеспечению сбалансированности бюджета </w:t>
      </w:r>
      <w:proofErr w:type="spellStart"/>
      <w:r w:rsidRPr="00B51856">
        <w:rPr>
          <w:rFonts w:ascii="Times New Roman" w:hAnsi="Times New Roman" w:cs="Times New Roman"/>
          <w:bCs/>
        </w:rPr>
        <w:t>Коломинского</w:t>
      </w:r>
      <w:proofErr w:type="spellEnd"/>
      <w:r w:rsidRPr="00B51856">
        <w:rPr>
          <w:rFonts w:ascii="Times New Roman" w:hAnsi="Times New Roman" w:cs="Times New Roman"/>
          <w:bCs/>
        </w:rPr>
        <w:t xml:space="preserve"> сельского поселения на сумму </w:t>
      </w:r>
      <w:r w:rsidRPr="00B51856">
        <w:rPr>
          <w:rFonts w:ascii="Times New Roman" w:hAnsi="Times New Roman" w:cs="Times New Roman"/>
        </w:rPr>
        <w:t xml:space="preserve">134310,12 </w:t>
      </w:r>
      <w:r w:rsidRPr="00B51856">
        <w:rPr>
          <w:rFonts w:ascii="Times New Roman" w:hAnsi="Times New Roman" w:cs="Times New Roman"/>
          <w:bCs/>
        </w:rPr>
        <w:t>руб., в связи с экономией средств</w:t>
      </w:r>
      <w:r w:rsidRPr="00B51856">
        <w:rPr>
          <w:rFonts w:ascii="Times New Roman" w:hAnsi="Times New Roman" w:cs="Times New Roman"/>
        </w:rPr>
        <w:t xml:space="preserve"> иных межбюджетных трансфертов на поддержку мер по обеспечению сбалансированности бюджетов сельских поселений в 2020 году, выделенных </w:t>
      </w:r>
      <w:r w:rsidRPr="00B51856">
        <w:rPr>
          <w:rFonts w:ascii="Times New Roman" w:hAnsi="Times New Roman" w:cs="Times New Roman"/>
          <w:bCs/>
        </w:rPr>
        <w:t xml:space="preserve"> по </w:t>
      </w:r>
      <w:r w:rsidRPr="00B51856">
        <w:rPr>
          <w:rFonts w:ascii="Times New Roman" w:hAnsi="Times New Roman" w:cs="Times New Roman"/>
        </w:rPr>
        <w:t xml:space="preserve">Соглашению № 9/20 от 11.09.2020 на выполнение кадастровых работ по описанию местоположения границ территориальных зон </w:t>
      </w:r>
      <w:proofErr w:type="spellStart"/>
      <w:r w:rsidRPr="00B51856">
        <w:rPr>
          <w:rFonts w:ascii="Times New Roman" w:hAnsi="Times New Roman" w:cs="Times New Roman"/>
        </w:rPr>
        <w:t>Коломинского</w:t>
      </w:r>
      <w:proofErr w:type="spellEnd"/>
      <w:r w:rsidRPr="00B51856">
        <w:rPr>
          <w:rFonts w:ascii="Times New Roman" w:hAnsi="Times New Roman" w:cs="Times New Roman"/>
        </w:rPr>
        <w:t xml:space="preserve"> сельского поселения и внесение сведений о территориальных зонах в Единый государственный реестр недвижимости, по Соглашению № 13/20 от 24.12.2020 на проведение экспертизы зданий шести модульных котельных;</w:t>
      </w:r>
    </w:p>
    <w:p w:rsidR="004C0E47" w:rsidRPr="00B51856" w:rsidRDefault="004C0E47" w:rsidP="004C0E47">
      <w:pPr>
        <w:pStyle w:val="a3"/>
        <w:numPr>
          <w:ilvl w:val="0"/>
          <w:numId w:val="6"/>
        </w:numPr>
        <w:spacing w:after="0" w:line="240" w:lineRule="auto"/>
        <w:ind w:left="0" w:firstLine="349"/>
        <w:jc w:val="both"/>
        <w:rPr>
          <w:rFonts w:ascii="Times New Roman" w:hAnsi="Times New Roman" w:cs="Times New Roman"/>
          <w:bCs/>
        </w:rPr>
      </w:pPr>
      <w:r w:rsidRPr="00B51856">
        <w:rPr>
          <w:rFonts w:ascii="Times New Roman" w:hAnsi="Times New Roman" w:cs="Times New Roman"/>
        </w:rPr>
        <w:t xml:space="preserve">в соответствии с решением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 внесении изменений в решение Думы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от 17.12.2020 № 47 «О бюджете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на 2021 год и на плановый период 2022 и 2023 годов" от 25.11.2021 № 125 увеличен резерв бюджетных ассигнований, предусмотренных Управлению финансов Администрации </w:t>
      </w:r>
      <w:proofErr w:type="spellStart"/>
      <w:r w:rsidRPr="00B51856">
        <w:rPr>
          <w:rFonts w:ascii="Times New Roman" w:hAnsi="Times New Roman" w:cs="Times New Roman"/>
        </w:rPr>
        <w:t>Чаинского</w:t>
      </w:r>
      <w:proofErr w:type="spellEnd"/>
      <w:r w:rsidRPr="00B51856">
        <w:rPr>
          <w:rFonts w:ascii="Times New Roman" w:hAnsi="Times New Roman" w:cs="Times New Roman"/>
        </w:rPr>
        <w:t xml:space="preserve"> района на реализацию ведомственной целевой программы «Создание условий для обеспечения равных финансовых возможностей сельских поселений по решению вопросов местного значения»</w:t>
      </w:r>
      <w:r w:rsidR="00C92736" w:rsidRPr="00B51856">
        <w:rPr>
          <w:rFonts w:ascii="Times New Roman" w:hAnsi="Times New Roman" w:cs="Times New Roman"/>
        </w:rPr>
        <w:t>,</w:t>
      </w:r>
      <w:r w:rsidRPr="00B51856">
        <w:rPr>
          <w:rFonts w:ascii="Times New Roman" w:hAnsi="Times New Roman" w:cs="Times New Roman"/>
        </w:rPr>
        <w:t xml:space="preserve"> </w:t>
      </w:r>
      <w:r w:rsidR="00C92736" w:rsidRPr="00B51856">
        <w:rPr>
          <w:rFonts w:ascii="Times New Roman" w:hAnsi="Times New Roman" w:cs="Times New Roman"/>
        </w:rPr>
        <w:t xml:space="preserve">на сумму 480221,86 руб. </w:t>
      </w:r>
      <w:r w:rsidRPr="00B51856">
        <w:rPr>
          <w:rFonts w:ascii="Times New Roman" w:hAnsi="Times New Roman" w:cs="Times New Roman"/>
        </w:rPr>
        <w:t>на предоставление иных межбюджетных трансфертов на поддержку мер по обеспечению сбалансированности бюджетов сельских</w:t>
      </w:r>
      <w:r w:rsidR="00C92736" w:rsidRPr="00B51856">
        <w:rPr>
          <w:rFonts w:ascii="Times New Roman" w:hAnsi="Times New Roman" w:cs="Times New Roman"/>
        </w:rPr>
        <w:t xml:space="preserve"> поселений.</w:t>
      </w:r>
    </w:p>
    <w:p w:rsidR="001917A5" w:rsidRPr="00B51856" w:rsidRDefault="001917A5" w:rsidP="0018437A">
      <w:pPr>
        <w:spacing w:after="0" w:line="240" w:lineRule="auto"/>
        <w:ind w:firstLine="284"/>
        <w:jc w:val="both"/>
      </w:pPr>
      <w:r w:rsidRPr="00B51856">
        <w:rPr>
          <w:rFonts w:ascii="Times New Roman" w:hAnsi="Times New Roman" w:cs="Times New Roman"/>
        </w:rPr>
        <w:t xml:space="preserve">       Зарезервированные в составе утвержденных в ведомственной структуре расходов районного бюджета на 202</w:t>
      </w:r>
      <w:r w:rsidR="00C92736" w:rsidRPr="00B51856">
        <w:rPr>
          <w:rFonts w:ascii="Times New Roman" w:hAnsi="Times New Roman" w:cs="Times New Roman"/>
        </w:rPr>
        <w:t>1</w:t>
      </w:r>
      <w:r w:rsidRPr="00B51856">
        <w:rPr>
          <w:rFonts w:ascii="Times New Roman" w:hAnsi="Times New Roman" w:cs="Times New Roman"/>
        </w:rPr>
        <w:t xml:space="preserve"> год бюджетные ассигнования, предусмотренные Управлению финансов Администрации Чаинского района, на реализацию ведомственной целевой программы «Создание условий для обеспечения равных финансовых возможностей сельских поселений по решению вопросов местного значения» в сумме </w:t>
      </w:r>
      <w:r w:rsidR="00C92736" w:rsidRPr="00B51856">
        <w:rPr>
          <w:rFonts w:ascii="Times New Roman" w:hAnsi="Times New Roman" w:cs="Times New Roman"/>
        </w:rPr>
        <w:t>2301821,86</w:t>
      </w:r>
      <w:r w:rsidRPr="00B51856">
        <w:rPr>
          <w:rFonts w:ascii="Times New Roman" w:hAnsi="Times New Roman" w:cs="Times New Roman"/>
        </w:rPr>
        <w:t xml:space="preserve"> рублей на предоставление иных межбюджетных трансфертов на поддержку мер по обеспечению сбалансированности бюджетов сельских поселений распределены следующим образом:</w:t>
      </w:r>
      <w:r w:rsidR="00D1531D" w:rsidRPr="00B51856">
        <w:rPr>
          <w:rFonts w:ascii="Times New Roman" w:hAnsi="Times New Roman" w:cs="Times New Roman"/>
        </w:rPr>
        <w:t xml:space="preserve">  </w:t>
      </w:r>
      <w:r w:rsidR="00241944" w:rsidRPr="00B51856">
        <w:rPr>
          <w:rFonts w:ascii="Times New Roman" w:hAnsi="Times New Roman" w:cs="Times New Roman"/>
        </w:rPr>
        <w:t xml:space="preserve"> </w:t>
      </w:r>
      <w:r w:rsidRPr="00B51856">
        <w:fldChar w:fldCharType="begin"/>
      </w:r>
      <w:r w:rsidRPr="00B51856">
        <w:instrText xml:space="preserve"> LINK Excel.Sheet.8 "UniBudget21" "Бюджет!R3C1:R17C3" \a \f 4 \h </w:instrText>
      </w:r>
      <w:r w:rsidR="00F76422" w:rsidRPr="00B51856">
        <w:instrText xml:space="preserve"> \* MERGEFORMAT </w:instrText>
      </w:r>
      <w:r w:rsidRPr="00B51856">
        <w:fldChar w:fldCharType="separate"/>
      </w:r>
    </w:p>
    <w:tbl>
      <w:tblPr>
        <w:tblW w:w="9882" w:type="dxa"/>
        <w:tblLook w:val="04A0" w:firstRow="1" w:lastRow="0" w:firstColumn="1" w:lastColumn="0" w:noHBand="0" w:noVBand="1"/>
      </w:tblPr>
      <w:tblGrid>
        <w:gridCol w:w="2972"/>
        <w:gridCol w:w="5250"/>
        <w:gridCol w:w="1660"/>
      </w:tblGrid>
      <w:tr w:rsidR="001917A5" w:rsidRPr="00B51856" w:rsidTr="00241944">
        <w:trPr>
          <w:trHeight w:val="851"/>
        </w:trPr>
        <w:tc>
          <w:tcPr>
            <w:tcW w:w="2972" w:type="dxa"/>
            <w:shd w:val="clear" w:color="auto" w:fill="auto"/>
            <w:vAlign w:val="center"/>
            <w:hideMark/>
          </w:tcPr>
          <w:p w:rsidR="001917A5" w:rsidRPr="00B51856" w:rsidRDefault="001917A5" w:rsidP="0018437A">
            <w:pPr>
              <w:spacing w:after="0" w:line="240" w:lineRule="auto"/>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 xml:space="preserve">Администрация </w:t>
            </w:r>
            <w:proofErr w:type="spellStart"/>
            <w:r w:rsidRPr="00B51856">
              <w:rPr>
                <w:rFonts w:ascii="Times New Roman" w:eastAsia="Times New Roman" w:hAnsi="Times New Roman" w:cs="Times New Roman"/>
                <w:lang w:eastAsia="ru-RU"/>
              </w:rPr>
              <w:t>Коломинского</w:t>
            </w:r>
            <w:proofErr w:type="spellEnd"/>
            <w:r w:rsidRPr="00B51856">
              <w:rPr>
                <w:rFonts w:ascii="Times New Roman" w:eastAsia="Times New Roman" w:hAnsi="Times New Roman" w:cs="Times New Roman"/>
                <w:lang w:eastAsia="ru-RU"/>
              </w:rPr>
              <w:t xml:space="preserve"> сельского  поселения</w:t>
            </w:r>
          </w:p>
        </w:tc>
        <w:tc>
          <w:tcPr>
            <w:tcW w:w="5250" w:type="dxa"/>
            <w:shd w:val="clear" w:color="auto" w:fill="auto"/>
            <w:vAlign w:val="center"/>
            <w:hideMark/>
          </w:tcPr>
          <w:p w:rsidR="001917A5" w:rsidRPr="00B51856" w:rsidRDefault="00C92736" w:rsidP="0018437A">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 xml:space="preserve">На проведение капитального ремонта водопровода в </w:t>
            </w:r>
            <w:proofErr w:type="spellStart"/>
            <w:r w:rsidRPr="00B51856">
              <w:rPr>
                <w:rFonts w:ascii="Times New Roman" w:eastAsia="Times New Roman" w:hAnsi="Times New Roman" w:cs="Times New Roman"/>
                <w:lang w:eastAsia="ru-RU"/>
              </w:rPr>
              <w:t>с.Новоколомино</w:t>
            </w:r>
            <w:proofErr w:type="spellEnd"/>
            <w:r w:rsidRPr="00B51856">
              <w:rPr>
                <w:rFonts w:ascii="Times New Roman" w:eastAsia="Times New Roman" w:hAnsi="Times New Roman" w:cs="Times New Roman"/>
                <w:lang w:eastAsia="ru-RU"/>
              </w:rPr>
              <w:t xml:space="preserve">, </w:t>
            </w:r>
            <w:proofErr w:type="spellStart"/>
            <w:r w:rsidRPr="00B51856">
              <w:rPr>
                <w:rFonts w:ascii="Times New Roman" w:eastAsia="Times New Roman" w:hAnsi="Times New Roman" w:cs="Times New Roman"/>
                <w:lang w:eastAsia="ru-RU"/>
              </w:rPr>
              <w:t>ул.Обская</w:t>
            </w:r>
            <w:proofErr w:type="spellEnd"/>
          </w:p>
        </w:tc>
        <w:tc>
          <w:tcPr>
            <w:tcW w:w="1660" w:type="dxa"/>
            <w:shd w:val="clear" w:color="auto" w:fill="auto"/>
            <w:vAlign w:val="center"/>
            <w:hideMark/>
          </w:tcPr>
          <w:p w:rsidR="001917A5" w:rsidRPr="00B51856" w:rsidRDefault="00C92736" w:rsidP="00C92736">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500</w:t>
            </w:r>
            <w:r w:rsidR="001917A5" w:rsidRPr="00B51856">
              <w:rPr>
                <w:rFonts w:ascii="Times New Roman" w:eastAsia="Times New Roman" w:hAnsi="Times New Roman" w:cs="Times New Roman"/>
                <w:lang w:eastAsia="ru-RU"/>
              </w:rPr>
              <w:t xml:space="preserve"> </w:t>
            </w:r>
            <w:r w:rsidRPr="00B51856">
              <w:rPr>
                <w:rFonts w:ascii="Times New Roman" w:eastAsia="Times New Roman" w:hAnsi="Times New Roman" w:cs="Times New Roman"/>
                <w:lang w:eastAsia="ru-RU"/>
              </w:rPr>
              <w:t>0</w:t>
            </w:r>
            <w:r w:rsidR="001917A5" w:rsidRPr="00B51856">
              <w:rPr>
                <w:rFonts w:ascii="Times New Roman" w:eastAsia="Times New Roman" w:hAnsi="Times New Roman" w:cs="Times New Roman"/>
                <w:lang w:eastAsia="ru-RU"/>
              </w:rPr>
              <w:t>00,00</w:t>
            </w:r>
          </w:p>
        </w:tc>
      </w:tr>
      <w:tr w:rsidR="00EA22CD" w:rsidRPr="00B51856" w:rsidTr="00241944">
        <w:trPr>
          <w:trHeight w:val="567"/>
        </w:trPr>
        <w:tc>
          <w:tcPr>
            <w:tcW w:w="8222" w:type="dxa"/>
            <w:gridSpan w:val="2"/>
            <w:shd w:val="clear" w:color="auto" w:fill="auto"/>
            <w:vAlign w:val="center"/>
          </w:tcPr>
          <w:p w:rsidR="00EA22CD" w:rsidRPr="00B51856" w:rsidRDefault="00EA22CD" w:rsidP="0018437A">
            <w:pPr>
              <w:spacing w:after="0" w:line="240" w:lineRule="auto"/>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Итого</w:t>
            </w:r>
            <w:r w:rsidR="00D1531D" w:rsidRPr="00B51856">
              <w:rPr>
                <w:rFonts w:ascii="Times New Roman" w:eastAsia="Times New Roman" w:hAnsi="Times New Roman" w:cs="Times New Roman"/>
                <w:b/>
                <w:bCs/>
                <w:lang w:eastAsia="ru-RU"/>
              </w:rPr>
              <w:t xml:space="preserve"> по Администрации </w:t>
            </w:r>
            <w:proofErr w:type="spellStart"/>
            <w:r w:rsidR="00D1531D" w:rsidRPr="00B51856">
              <w:rPr>
                <w:rFonts w:ascii="Times New Roman" w:eastAsia="Times New Roman" w:hAnsi="Times New Roman" w:cs="Times New Roman"/>
                <w:b/>
                <w:bCs/>
                <w:lang w:eastAsia="ru-RU"/>
              </w:rPr>
              <w:t>Коломинского</w:t>
            </w:r>
            <w:proofErr w:type="spellEnd"/>
            <w:r w:rsidR="00D1531D" w:rsidRPr="00B51856">
              <w:rPr>
                <w:rFonts w:ascii="Times New Roman" w:eastAsia="Times New Roman" w:hAnsi="Times New Roman" w:cs="Times New Roman"/>
                <w:b/>
                <w:bCs/>
                <w:lang w:eastAsia="ru-RU"/>
              </w:rPr>
              <w:t xml:space="preserve"> сельского поселения</w:t>
            </w:r>
          </w:p>
        </w:tc>
        <w:tc>
          <w:tcPr>
            <w:tcW w:w="1660" w:type="dxa"/>
            <w:shd w:val="clear" w:color="auto" w:fill="auto"/>
            <w:vAlign w:val="center"/>
            <w:hideMark/>
          </w:tcPr>
          <w:p w:rsidR="00EA22CD" w:rsidRPr="00B51856" w:rsidRDefault="00C92736" w:rsidP="00C92736">
            <w:pPr>
              <w:spacing w:after="0" w:line="240" w:lineRule="auto"/>
              <w:jc w:val="right"/>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500</w:t>
            </w:r>
            <w:r w:rsidR="00EA22CD" w:rsidRPr="00B51856">
              <w:rPr>
                <w:rFonts w:ascii="Times New Roman" w:eastAsia="Times New Roman" w:hAnsi="Times New Roman" w:cs="Times New Roman"/>
                <w:b/>
                <w:bCs/>
                <w:lang w:eastAsia="ru-RU"/>
              </w:rPr>
              <w:t xml:space="preserve"> </w:t>
            </w:r>
            <w:r w:rsidRPr="00B51856">
              <w:rPr>
                <w:rFonts w:ascii="Times New Roman" w:eastAsia="Times New Roman" w:hAnsi="Times New Roman" w:cs="Times New Roman"/>
                <w:b/>
                <w:bCs/>
                <w:lang w:eastAsia="ru-RU"/>
              </w:rPr>
              <w:t>000</w:t>
            </w:r>
            <w:r w:rsidR="00EA22CD" w:rsidRPr="00B51856">
              <w:rPr>
                <w:rFonts w:ascii="Times New Roman" w:eastAsia="Times New Roman" w:hAnsi="Times New Roman" w:cs="Times New Roman"/>
                <w:b/>
                <w:bCs/>
                <w:lang w:eastAsia="ru-RU"/>
              </w:rPr>
              <w:t>,</w:t>
            </w:r>
            <w:r w:rsidRPr="00B51856">
              <w:rPr>
                <w:rFonts w:ascii="Times New Roman" w:eastAsia="Times New Roman" w:hAnsi="Times New Roman" w:cs="Times New Roman"/>
                <w:b/>
                <w:bCs/>
                <w:lang w:eastAsia="ru-RU"/>
              </w:rPr>
              <w:t>00</w:t>
            </w:r>
          </w:p>
        </w:tc>
      </w:tr>
      <w:tr w:rsidR="001917A5" w:rsidRPr="00B51856" w:rsidTr="00241944">
        <w:trPr>
          <w:trHeight w:val="567"/>
        </w:trPr>
        <w:tc>
          <w:tcPr>
            <w:tcW w:w="2972" w:type="dxa"/>
            <w:shd w:val="clear" w:color="auto" w:fill="auto"/>
            <w:vAlign w:val="center"/>
            <w:hideMark/>
          </w:tcPr>
          <w:p w:rsidR="001917A5" w:rsidRPr="00B51856" w:rsidRDefault="001917A5" w:rsidP="0018437A">
            <w:pPr>
              <w:spacing w:after="0" w:line="240" w:lineRule="auto"/>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 xml:space="preserve">Администрация </w:t>
            </w:r>
            <w:proofErr w:type="spellStart"/>
            <w:r w:rsidRPr="00B51856">
              <w:rPr>
                <w:rFonts w:ascii="Times New Roman" w:eastAsia="Times New Roman" w:hAnsi="Times New Roman" w:cs="Times New Roman"/>
                <w:lang w:eastAsia="ru-RU"/>
              </w:rPr>
              <w:t>Чаинского</w:t>
            </w:r>
            <w:proofErr w:type="spellEnd"/>
            <w:r w:rsidR="00241944" w:rsidRPr="00B51856">
              <w:rPr>
                <w:rFonts w:ascii="Times New Roman" w:eastAsia="Times New Roman" w:hAnsi="Times New Roman" w:cs="Times New Roman"/>
                <w:lang w:eastAsia="ru-RU"/>
              </w:rPr>
              <w:t xml:space="preserve"> сельского</w:t>
            </w:r>
            <w:r w:rsidRPr="00B51856">
              <w:rPr>
                <w:rFonts w:ascii="Times New Roman" w:eastAsia="Times New Roman" w:hAnsi="Times New Roman" w:cs="Times New Roman"/>
                <w:lang w:eastAsia="ru-RU"/>
              </w:rPr>
              <w:t xml:space="preserve"> поселения</w:t>
            </w:r>
          </w:p>
        </w:tc>
        <w:tc>
          <w:tcPr>
            <w:tcW w:w="5250" w:type="dxa"/>
            <w:shd w:val="clear" w:color="auto" w:fill="auto"/>
            <w:vAlign w:val="center"/>
            <w:hideMark/>
          </w:tcPr>
          <w:p w:rsidR="001917A5" w:rsidRPr="00B51856" w:rsidRDefault="00C92736" w:rsidP="0018437A">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 xml:space="preserve">На проведение капитального ремонта квартиры № 1 дома № 1 по </w:t>
            </w:r>
            <w:proofErr w:type="spellStart"/>
            <w:r w:rsidRPr="00B51856">
              <w:rPr>
                <w:rFonts w:ascii="Times New Roman" w:eastAsia="Times New Roman" w:hAnsi="Times New Roman" w:cs="Times New Roman"/>
                <w:lang w:eastAsia="ru-RU"/>
              </w:rPr>
              <w:t>ул.Заводская</w:t>
            </w:r>
            <w:proofErr w:type="spellEnd"/>
            <w:r w:rsidRPr="00B51856">
              <w:rPr>
                <w:rFonts w:ascii="Times New Roman" w:eastAsia="Times New Roman" w:hAnsi="Times New Roman" w:cs="Times New Roman"/>
                <w:lang w:eastAsia="ru-RU"/>
              </w:rPr>
              <w:t xml:space="preserve"> в </w:t>
            </w:r>
            <w:proofErr w:type="spellStart"/>
            <w:r w:rsidRPr="00B51856">
              <w:rPr>
                <w:rFonts w:ascii="Times New Roman" w:eastAsia="Times New Roman" w:hAnsi="Times New Roman" w:cs="Times New Roman"/>
                <w:lang w:eastAsia="ru-RU"/>
              </w:rPr>
              <w:t>с.Гришкино</w:t>
            </w:r>
            <w:proofErr w:type="spellEnd"/>
            <w:r w:rsidRPr="00B51856">
              <w:rPr>
                <w:rFonts w:ascii="Times New Roman" w:eastAsia="Times New Roman" w:hAnsi="Times New Roman" w:cs="Times New Roman"/>
                <w:lang w:eastAsia="ru-RU"/>
              </w:rPr>
              <w:t xml:space="preserve"> Томской области </w:t>
            </w:r>
            <w:proofErr w:type="spellStart"/>
            <w:r w:rsidRPr="00B51856">
              <w:rPr>
                <w:rFonts w:ascii="Times New Roman" w:eastAsia="Times New Roman" w:hAnsi="Times New Roman" w:cs="Times New Roman"/>
                <w:lang w:eastAsia="ru-RU"/>
              </w:rPr>
              <w:t>Чаинского</w:t>
            </w:r>
            <w:proofErr w:type="spellEnd"/>
            <w:r w:rsidRPr="00B51856">
              <w:rPr>
                <w:rFonts w:ascii="Times New Roman" w:eastAsia="Times New Roman" w:hAnsi="Times New Roman" w:cs="Times New Roman"/>
                <w:lang w:eastAsia="ru-RU"/>
              </w:rPr>
              <w:t xml:space="preserve"> района в соответствии с Решением суда от 15.10.2020 № 2-49/2020</w:t>
            </w:r>
          </w:p>
        </w:tc>
        <w:tc>
          <w:tcPr>
            <w:tcW w:w="1660" w:type="dxa"/>
            <w:shd w:val="clear" w:color="auto" w:fill="auto"/>
            <w:vAlign w:val="center"/>
            <w:hideMark/>
          </w:tcPr>
          <w:p w:rsidR="001917A5" w:rsidRPr="00B51856" w:rsidRDefault="00C92736" w:rsidP="0018437A">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267575,25</w:t>
            </w:r>
          </w:p>
        </w:tc>
      </w:tr>
      <w:tr w:rsidR="001917A5" w:rsidRPr="00B51856" w:rsidTr="00241944">
        <w:trPr>
          <w:trHeight w:val="1012"/>
        </w:trPr>
        <w:tc>
          <w:tcPr>
            <w:tcW w:w="2972" w:type="dxa"/>
            <w:shd w:val="clear" w:color="auto" w:fill="auto"/>
            <w:vAlign w:val="center"/>
          </w:tcPr>
          <w:p w:rsidR="001917A5" w:rsidRPr="00B51856" w:rsidRDefault="001917A5" w:rsidP="0018437A">
            <w:pPr>
              <w:spacing w:after="0" w:line="240" w:lineRule="auto"/>
              <w:outlineLvl w:val="0"/>
              <w:rPr>
                <w:rFonts w:ascii="Times New Roman" w:eastAsia="Times New Roman" w:hAnsi="Times New Roman" w:cs="Times New Roman"/>
                <w:lang w:eastAsia="ru-RU"/>
              </w:rPr>
            </w:pPr>
          </w:p>
        </w:tc>
        <w:tc>
          <w:tcPr>
            <w:tcW w:w="5250" w:type="dxa"/>
            <w:shd w:val="clear" w:color="auto" w:fill="auto"/>
            <w:vAlign w:val="center"/>
            <w:hideMark/>
          </w:tcPr>
          <w:p w:rsidR="001917A5" w:rsidRPr="00B51856" w:rsidRDefault="00C92736" w:rsidP="0018437A">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 xml:space="preserve">На обустройство площадок для сбора ТКО в </w:t>
            </w:r>
            <w:proofErr w:type="spellStart"/>
            <w:r w:rsidRPr="00B51856">
              <w:rPr>
                <w:rFonts w:ascii="Times New Roman" w:eastAsia="Times New Roman" w:hAnsi="Times New Roman" w:cs="Times New Roman"/>
                <w:lang w:eastAsia="ru-RU"/>
              </w:rPr>
              <w:t>с.Чаинск</w:t>
            </w:r>
            <w:proofErr w:type="spellEnd"/>
            <w:r w:rsidRPr="00B51856">
              <w:rPr>
                <w:rFonts w:ascii="Times New Roman" w:eastAsia="Times New Roman" w:hAnsi="Times New Roman" w:cs="Times New Roman"/>
                <w:lang w:eastAsia="ru-RU"/>
              </w:rPr>
              <w:t xml:space="preserve"> и </w:t>
            </w:r>
            <w:proofErr w:type="spellStart"/>
            <w:r w:rsidRPr="00B51856">
              <w:rPr>
                <w:rFonts w:ascii="Times New Roman" w:eastAsia="Times New Roman" w:hAnsi="Times New Roman" w:cs="Times New Roman"/>
                <w:lang w:eastAsia="ru-RU"/>
              </w:rPr>
              <w:t>с.Гришкино</w:t>
            </w:r>
            <w:proofErr w:type="spellEnd"/>
            <w:r w:rsidRPr="00B51856">
              <w:rPr>
                <w:rFonts w:ascii="Times New Roman" w:eastAsia="Times New Roman" w:hAnsi="Times New Roman" w:cs="Times New Roman"/>
                <w:lang w:eastAsia="ru-RU"/>
              </w:rPr>
              <w:t xml:space="preserve"> в соответствии с решением суда от 24.06.2019 № 2а-42/2019</w:t>
            </w:r>
          </w:p>
        </w:tc>
        <w:tc>
          <w:tcPr>
            <w:tcW w:w="1660" w:type="dxa"/>
            <w:shd w:val="clear" w:color="auto" w:fill="auto"/>
            <w:vAlign w:val="center"/>
            <w:hideMark/>
          </w:tcPr>
          <w:p w:rsidR="001917A5" w:rsidRPr="00B51856" w:rsidRDefault="00C92736" w:rsidP="0018437A">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209904,03</w:t>
            </w:r>
          </w:p>
        </w:tc>
      </w:tr>
      <w:tr w:rsidR="00D1531D" w:rsidRPr="00B51856" w:rsidTr="00241944">
        <w:trPr>
          <w:trHeight w:val="567"/>
        </w:trPr>
        <w:tc>
          <w:tcPr>
            <w:tcW w:w="8222" w:type="dxa"/>
            <w:gridSpan w:val="2"/>
            <w:shd w:val="clear" w:color="auto" w:fill="auto"/>
            <w:vAlign w:val="center"/>
          </w:tcPr>
          <w:p w:rsidR="00D1531D" w:rsidRPr="00B51856" w:rsidRDefault="00D1531D" w:rsidP="00D1531D">
            <w:pPr>
              <w:spacing w:after="0" w:line="240" w:lineRule="auto"/>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 xml:space="preserve">Итого по Администрации </w:t>
            </w:r>
            <w:proofErr w:type="spellStart"/>
            <w:r w:rsidRPr="00B51856">
              <w:rPr>
                <w:rFonts w:ascii="Times New Roman" w:eastAsia="Times New Roman" w:hAnsi="Times New Roman" w:cs="Times New Roman"/>
                <w:b/>
                <w:bCs/>
                <w:lang w:eastAsia="ru-RU"/>
              </w:rPr>
              <w:t>Чаинского</w:t>
            </w:r>
            <w:proofErr w:type="spellEnd"/>
            <w:r w:rsidRPr="00B51856">
              <w:rPr>
                <w:rFonts w:ascii="Times New Roman" w:eastAsia="Times New Roman" w:hAnsi="Times New Roman" w:cs="Times New Roman"/>
                <w:b/>
                <w:bCs/>
                <w:lang w:eastAsia="ru-RU"/>
              </w:rPr>
              <w:t xml:space="preserve"> сельского поселения </w:t>
            </w:r>
          </w:p>
        </w:tc>
        <w:tc>
          <w:tcPr>
            <w:tcW w:w="1660" w:type="dxa"/>
            <w:shd w:val="clear" w:color="auto" w:fill="auto"/>
            <w:vAlign w:val="center"/>
            <w:hideMark/>
          </w:tcPr>
          <w:p w:rsidR="00D1531D" w:rsidRPr="00B51856" w:rsidRDefault="00241944" w:rsidP="0018437A">
            <w:pPr>
              <w:spacing w:after="0" w:line="240" w:lineRule="auto"/>
              <w:jc w:val="right"/>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477479,28</w:t>
            </w:r>
          </w:p>
        </w:tc>
      </w:tr>
      <w:tr w:rsidR="001917A5" w:rsidRPr="00B51856" w:rsidTr="00241944">
        <w:trPr>
          <w:trHeight w:val="1012"/>
        </w:trPr>
        <w:tc>
          <w:tcPr>
            <w:tcW w:w="2972" w:type="dxa"/>
            <w:shd w:val="clear" w:color="auto" w:fill="auto"/>
            <w:vAlign w:val="center"/>
            <w:hideMark/>
          </w:tcPr>
          <w:p w:rsidR="001917A5" w:rsidRPr="00B51856" w:rsidRDefault="00241944" w:rsidP="0018437A">
            <w:pPr>
              <w:spacing w:after="0" w:line="240" w:lineRule="auto"/>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lastRenderedPageBreak/>
              <w:t>А</w:t>
            </w:r>
            <w:r w:rsidR="001917A5" w:rsidRPr="00B51856">
              <w:rPr>
                <w:rFonts w:ascii="Times New Roman" w:eastAsia="Times New Roman" w:hAnsi="Times New Roman" w:cs="Times New Roman"/>
                <w:lang w:eastAsia="ru-RU"/>
              </w:rPr>
              <w:t>дминистрация</w:t>
            </w:r>
            <w:r w:rsidRPr="00B51856">
              <w:rPr>
                <w:rFonts w:ascii="Times New Roman" w:eastAsia="Times New Roman" w:hAnsi="Times New Roman" w:cs="Times New Roman"/>
                <w:lang w:eastAsia="ru-RU"/>
              </w:rPr>
              <w:t xml:space="preserve"> Подгорнского сельского поселения</w:t>
            </w:r>
          </w:p>
        </w:tc>
        <w:tc>
          <w:tcPr>
            <w:tcW w:w="5250" w:type="dxa"/>
            <w:shd w:val="clear" w:color="auto" w:fill="auto"/>
            <w:vAlign w:val="center"/>
            <w:hideMark/>
          </w:tcPr>
          <w:p w:rsidR="001917A5" w:rsidRPr="00B51856" w:rsidRDefault="00EA22CD" w:rsidP="00241944">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Н</w:t>
            </w:r>
            <w:r w:rsidR="00241944" w:rsidRPr="00B51856">
              <w:rPr>
                <w:rFonts w:ascii="Times New Roman" w:eastAsia="Times New Roman" w:hAnsi="Times New Roman" w:cs="Times New Roman"/>
                <w:lang w:eastAsia="ru-RU"/>
              </w:rPr>
              <w:t xml:space="preserve">а приобретение оборудования и его установку на станции водоподготовки по </w:t>
            </w:r>
            <w:proofErr w:type="spellStart"/>
            <w:r w:rsidR="00241944" w:rsidRPr="00B51856">
              <w:rPr>
                <w:rFonts w:ascii="Times New Roman" w:eastAsia="Times New Roman" w:hAnsi="Times New Roman" w:cs="Times New Roman"/>
                <w:lang w:eastAsia="ru-RU"/>
              </w:rPr>
              <w:t>ул.Юбилейная</w:t>
            </w:r>
            <w:proofErr w:type="spellEnd"/>
            <w:r w:rsidR="00241944" w:rsidRPr="00B51856">
              <w:rPr>
                <w:rFonts w:ascii="Times New Roman" w:eastAsia="Times New Roman" w:hAnsi="Times New Roman" w:cs="Times New Roman"/>
                <w:lang w:eastAsia="ru-RU"/>
              </w:rPr>
              <w:t xml:space="preserve"> в </w:t>
            </w:r>
            <w:proofErr w:type="spellStart"/>
            <w:r w:rsidR="00241944" w:rsidRPr="00B51856">
              <w:rPr>
                <w:rFonts w:ascii="Times New Roman" w:eastAsia="Times New Roman" w:hAnsi="Times New Roman" w:cs="Times New Roman"/>
                <w:lang w:eastAsia="ru-RU"/>
              </w:rPr>
              <w:t>с.Подгорное</w:t>
            </w:r>
            <w:proofErr w:type="spellEnd"/>
            <w:r w:rsidR="00241944" w:rsidRPr="00B51856">
              <w:rPr>
                <w:rFonts w:ascii="Times New Roman" w:eastAsia="Times New Roman" w:hAnsi="Times New Roman" w:cs="Times New Roman"/>
                <w:lang w:eastAsia="ru-RU"/>
              </w:rPr>
              <w:t xml:space="preserve"> (вторая водозаборная скважина)</w:t>
            </w:r>
          </w:p>
        </w:tc>
        <w:tc>
          <w:tcPr>
            <w:tcW w:w="1660" w:type="dxa"/>
            <w:shd w:val="clear" w:color="auto" w:fill="auto"/>
            <w:vAlign w:val="center"/>
            <w:hideMark/>
          </w:tcPr>
          <w:p w:rsidR="001917A5" w:rsidRPr="00B51856" w:rsidRDefault="00241944" w:rsidP="00241944">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168500</w:t>
            </w:r>
            <w:r w:rsidR="001917A5" w:rsidRPr="00B51856">
              <w:rPr>
                <w:rFonts w:ascii="Times New Roman" w:eastAsia="Times New Roman" w:hAnsi="Times New Roman" w:cs="Times New Roman"/>
                <w:lang w:eastAsia="ru-RU"/>
              </w:rPr>
              <w:t>,</w:t>
            </w:r>
            <w:r w:rsidRPr="00B51856">
              <w:rPr>
                <w:rFonts w:ascii="Times New Roman" w:eastAsia="Times New Roman" w:hAnsi="Times New Roman" w:cs="Times New Roman"/>
                <w:lang w:eastAsia="ru-RU"/>
              </w:rPr>
              <w:t>00</w:t>
            </w:r>
          </w:p>
        </w:tc>
      </w:tr>
      <w:tr w:rsidR="00241944" w:rsidRPr="00B51856" w:rsidTr="00241944">
        <w:trPr>
          <w:trHeight w:val="1012"/>
        </w:trPr>
        <w:tc>
          <w:tcPr>
            <w:tcW w:w="2972" w:type="dxa"/>
            <w:shd w:val="clear" w:color="auto" w:fill="auto"/>
            <w:vAlign w:val="center"/>
          </w:tcPr>
          <w:p w:rsidR="00241944" w:rsidRPr="00B51856" w:rsidRDefault="00241944" w:rsidP="0018437A">
            <w:pPr>
              <w:spacing w:after="0" w:line="240" w:lineRule="auto"/>
              <w:outlineLvl w:val="0"/>
              <w:rPr>
                <w:rFonts w:ascii="Times New Roman" w:eastAsia="Times New Roman" w:hAnsi="Times New Roman" w:cs="Times New Roman"/>
                <w:lang w:eastAsia="ru-RU"/>
              </w:rPr>
            </w:pPr>
          </w:p>
        </w:tc>
        <w:tc>
          <w:tcPr>
            <w:tcW w:w="5250" w:type="dxa"/>
            <w:shd w:val="clear" w:color="auto" w:fill="auto"/>
            <w:vAlign w:val="center"/>
          </w:tcPr>
          <w:p w:rsidR="00241944" w:rsidRPr="00B51856" w:rsidRDefault="00241944" w:rsidP="0018437A">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660" w:type="dxa"/>
            <w:shd w:val="clear" w:color="auto" w:fill="auto"/>
            <w:vAlign w:val="center"/>
          </w:tcPr>
          <w:p w:rsidR="00241944" w:rsidRPr="00B51856" w:rsidRDefault="00241944" w:rsidP="00241944">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155992,63</w:t>
            </w:r>
          </w:p>
        </w:tc>
      </w:tr>
      <w:tr w:rsidR="00241944" w:rsidRPr="00B51856" w:rsidTr="00241944">
        <w:trPr>
          <w:trHeight w:val="1012"/>
        </w:trPr>
        <w:tc>
          <w:tcPr>
            <w:tcW w:w="2972" w:type="dxa"/>
            <w:shd w:val="clear" w:color="auto" w:fill="auto"/>
            <w:vAlign w:val="center"/>
          </w:tcPr>
          <w:p w:rsidR="00241944" w:rsidRPr="00B51856" w:rsidRDefault="00241944" w:rsidP="0018437A">
            <w:pPr>
              <w:spacing w:after="0" w:line="240" w:lineRule="auto"/>
              <w:outlineLvl w:val="0"/>
              <w:rPr>
                <w:rFonts w:ascii="Times New Roman" w:eastAsia="Times New Roman" w:hAnsi="Times New Roman" w:cs="Times New Roman"/>
                <w:lang w:eastAsia="ru-RU"/>
              </w:rPr>
            </w:pPr>
          </w:p>
        </w:tc>
        <w:tc>
          <w:tcPr>
            <w:tcW w:w="5250" w:type="dxa"/>
            <w:shd w:val="clear" w:color="auto" w:fill="auto"/>
            <w:vAlign w:val="center"/>
          </w:tcPr>
          <w:p w:rsidR="00241944" w:rsidRPr="00B51856" w:rsidRDefault="00241944" w:rsidP="0018437A">
            <w:pPr>
              <w:spacing w:after="0" w:line="240" w:lineRule="auto"/>
              <w:jc w:val="both"/>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На выполнение работ по внесению изменений в Правила землепользования и застройки Подгорнского сельского поселения и по описанию местоположения границ территориальных зон и внесению сведений о границах территориальных зон Подгорнского сельского поселения в ЕГРН</w:t>
            </w:r>
          </w:p>
        </w:tc>
        <w:tc>
          <w:tcPr>
            <w:tcW w:w="1660" w:type="dxa"/>
            <w:shd w:val="clear" w:color="auto" w:fill="auto"/>
            <w:vAlign w:val="center"/>
          </w:tcPr>
          <w:p w:rsidR="00241944" w:rsidRPr="00B51856" w:rsidRDefault="00241944" w:rsidP="00241944">
            <w:pPr>
              <w:spacing w:after="0" w:line="240" w:lineRule="auto"/>
              <w:jc w:val="right"/>
              <w:outlineLvl w:val="0"/>
              <w:rPr>
                <w:rFonts w:ascii="Times New Roman" w:eastAsia="Times New Roman" w:hAnsi="Times New Roman" w:cs="Times New Roman"/>
                <w:lang w:eastAsia="ru-RU"/>
              </w:rPr>
            </w:pPr>
            <w:r w:rsidRPr="00B51856">
              <w:rPr>
                <w:rFonts w:ascii="Times New Roman" w:eastAsia="Times New Roman" w:hAnsi="Times New Roman" w:cs="Times New Roman"/>
                <w:lang w:eastAsia="ru-RU"/>
              </w:rPr>
              <w:t>400000,00</w:t>
            </w:r>
          </w:p>
        </w:tc>
      </w:tr>
      <w:tr w:rsidR="00D1531D" w:rsidRPr="00B51856" w:rsidTr="00241944">
        <w:trPr>
          <w:trHeight w:val="567"/>
        </w:trPr>
        <w:tc>
          <w:tcPr>
            <w:tcW w:w="8222" w:type="dxa"/>
            <w:gridSpan w:val="2"/>
            <w:shd w:val="clear" w:color="auto" w:fill="auto"/>
            <w:vAlign w:val="center"/>
            <w:hideMark/>
          </w:tcPr>
          <w:p w:rsidR="00D1531D" w:rsidRPr="00B51856" w:rsidRDefault="00D1531D" w:rsidP="00D1531D">
            <w:pPr>
              <w:spacing w:after="0" w:line="240" w:lineRule="auto"/>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Итого по Администрации Подгорнского сельского поселения </w:t>
            </w:r>
          </w:p>
        </w:tc>
        <w:tc>
          <w:tcPr>
            <w:tcW w:w="1660" w:type="dxa"/>
            <w:shd w:val="clear" w:color="auto" w:fill="auto"/>
            <w:vAlign w:val="center"/>
            <w:hideMark/>
          </w:tcPr>
          <w:p w:rsidR="00D1531D" w:rsidRPr="00B51856" w:rsidRDefault="00241944" w:rsidP="0018437A">
            <w:pPr>
              <w:spacing w:after="0" w:line="240" w:lineRule="auto"/>
              <w:jc w:val="right"/>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724492,63</w:t>
            </w:r>
          </w:p>
        </w:tc>
      </w:tr>
      <w:tr w:rsidR="00241944" w:rsidRPr="00B51856" w:rsidTr="00241944">
        <w:trPr>
          <w:trHeight w:val="567"/>
        </w:trPr>
        <w:tc>
          <w:tcPr>
            <w:tcW w:w="2972" w:type="dxa"/>
            <w:shd w:val="clear" w:color="auto" w:fill="auto"/>
            <w:vAlign w:val="center"/>
          </w:tcPr>
          <w:p w:rsidR="00241944" w:rsidRPr="00B51856" w:rsidRDefault="00241944" w:rsidP="00241944">
            <w:pPr>
              <w:spacing w:after="0" w:line="240" w:lineRule="auto"/>
              <w:rPr>
                <w:rFonts w:ascii="Times New Roman" w:eastAsia="Times New Roman" w:hAnsi="Times New Roman" w:cs="Times New Roman"/>
                <w:b/>
                <w:bCs/>
                <w:lang w:eastAsia="ru-RU"/>
              </w:rPr>
            </w:pPr>
            <w:r w:rsidRPr="00B51856">
              <w:rPr>
                <w:rFonts w:ascii="Times New Roman" w:eastAsia="Times New Roman" w:hAnsi="Times New Roman" w:cs="Times New Roman"/>
                <w:lang w:eastAsia="ru-RU"/>
              </w:rPr>
              <w:t>Администрация Усть-Бакчарского сельского поселения</w:t>
            </w:r>
          </w:p>
        </w:tc>
        <w:tc>
          <w:tcPr>
            <w:tcW w:w="5250" w:type="dxa"/>
            <w:shd w:val="clear" w:color="auto" w:fill="auto"/>
            <w:vAlign w:val="center"/>
          </w:tcPr>
          <w:p w:rsidR="00241944" w:rsidRPr="00B51856" w:rsidRDefault="00241944" w:rsidP="00D1531D">
            <w:pPr>
              <w:spacing w:after="0" w:line="240" w:lineRule="auto"/>
              <w:rPr>
                <w:rFonts w:ascii="Times New Roman" w:eastAsia="Times New Roman" w:hAnsi="Times New Roman" w:cs="Times New Roman"/>
                <w:bCs/>
                <w:lang w:eastAsia="ru-RU"/>
              </w:rPr>
            </w:pPr>
            <w:r w:rsidRPr="00B51856">
              <w:rPr>
                <w:rFonts w:ascii="Times New Roman" w:eastAsia="Times New Roman" w:hAnsi="Times New Roman" w:cs="Times New Roman"/>
                <w:bCs/>
                <w:lang w:eastAsia="ru-RU"/>
              </w:rPr>
              <w:t xml:space="preserve">На восстановление водонапорной башни в </w:t>
            </w:r>
            <w:proofErr w:type="spellStart"/>
            <w:r w:rsidRPr="00B51856">
              <w:rPr>
                <w:rFonts w:ascii="Times New Roman" w:eastAsia="Times New Roman" w:hAnsi="Times New Roman" w:cs="Times New Roman"/>
                <w:bCs/>
                <w:lang w:eastAsia="ru-RU"/>
              </w:rPr>
              <w:t>с.Нижняя</w:t>
            </w:r>
            <w:proofErr w:type="spellEnd"/>
            <w:r w:rsidRPr="00B51856">
              <w:rPr>
                <w:rFonts w:ascii="Times New Roman" w:eastAsia="Times New Roman" w:hAnsi="Times New Roman" w:cs="Times New Roman"/>
                <w:bCs/>
                <w:lang w:eastAsia="ru-RU"/>
              </w:rPr>
              <w:t xml:space="preserve"> </w:t>
            </w:r>
            <w:proofErr w:type="spellStart"/>
            <w:r w:rsidRPr="00B51856">
              <w:rPr>
                <w:rFonts w:ascii="Times New Roman" w:eastAsia="Times New Roman" w:hAnsi="Times New Roman" w:cs="Times New Roman"/>
                <w:bCs/>
                <w:lang w:eastAsia="ru-RU"/>
              </w:rPr>
              <w:t>Тига</w:t>
            </w:r>
            <w:proofErr w:type="spellEnd"/>
          </w:p>
        </w:tc>
        <w:tc>
          <w:tcPr>
            <w:tcW w:w="1660" w:type="dxa"/>
            <w:shd w:val="clear" w:color="auto" w:fill="auto"/>
            <w:vAlign w:val="center"/>
          </w:tcPr>
          <w:p w:rsidR="00241944" w:rsidRPr="00B51856" w:rsidRDefault="00241944" w:rsidP="0018437A">
            <w:pPr>
              <w:spacing w:after="0" w:line="240" w:lineRule="auto"/>
              <w:jc w:val="right"/>
              <w:rPr>
                <w:rFonts w:ascii="Times New Roman" w:eastAsia="Times New Roman" w:hAnsi="Times New Roman" w:cs="Times New Roman"/>
                <w:bCs/>
                <w:lang w:eastAsia="ru-RU"/>
              </w:rPr>
            </w:pPr>
            <w:r w:rsidRPr="00B51856">
              <w:rPr>
                <w:rFonts w:ascii="Times New Roman" w:eastAsia="Times New Roman" w:hAnsi="Times New Roman" w:cs="Times New Roman"/>
                <w:bCs/>
                <w:lang w:eastAsia="ru-RU"/>
              </w:rPr>
              <w:t>195700,00</w:t>
            </w:r>
          </w:p>
        </w:tc>
      </w:tr>
      <w:tr w:rsidR="00241944" w:rsidRPr="00B51856" w:rsidTr="00241944">
        <w:trPr>
          <w:trHeight w:val="567"/>
        </w:trPr>
        <w:tc>
          <w:tcPr>
            <w:tcW w:w="2972" w:type="dxa"/>
            <w:shd w:val="clear" w:color="auto" w:fill="auto"/>
            <w:vAlign w:val="center"/>
          </w:tcPr>
          <w:p w:rsidR="00241944" w:rsidRPr="00B51856" w:rsidRDefault="00241944" w:rsidP="00D1531D">
            <w:pPr>
              <w:spacing w:after="0" w:line="240" w:lineRule="auto"/>
              <w:rPr>
                <w:rFonts w:ascii="Times New Roman" w:eastAsia="Times New Roman" w:hAnsi="Times New Roman" w:cs="Times New Roman"/>
                <w:lang w:eastAsia="ru-RU"/>
              </w:rPr>
            </w:pPr>
          </w:p>
        </w:tc>
        <w:tc>
          <w:tcPr>
            <w:tcW w:w="5250" w:type="dxa"/>
            <w:shd w:val="clear" w:color="auto" w:fill="auto"/>
            <w:vAlign w:val="center"/>
          </w:tcPr>
          <w:p w:rsidR="00241944" w:rsidRPr="00B51856" w:rsidRDefault="00241944" w:rsidP="00D1531D">
            <w:pPr>
              <w:spacing w:after="0" w:line="240" w:lineRule="auto"/>
              <w:rPr>
                <w:rFonts w:ascii="Times New Roman" w:eastAsia="Times New Roman" w:hAnsi="Times New Roman" w:cs="Times New Roman"/>
                <w:bCs/>
                <w:lang w:eastAsia="ru-RU"/>
              </w:rPr>
            </w:pPr>
            <w:r w:rsidRPr="00B51856">
              <w:rPr>
                <w:rFonts w:ascii="Times New Roman" w:eastAsia="Times New Roman" w:hAnsi="Times New Roman" w:cs="Times New Roman"/>
                <w:bCs/>
                <w:lang w:eastAsia="ru-RU"/>
              </w:rPr>
              <w:t>На описание местоположения границ территориальных зон и по внесению сведений о границах территориальных зон Усть-Бакчарского сельского поселения в ЕГРН</w:t>
            </w:r>
          </w:p>
        </w:tc>
        <w:tc>
          <w:tcPr>
            <w:tcW w:w="1660" w:type="dxa"/>
            <w:shd w:val="clear" w:color="auto" w:fill="auto"/>
            <w:vAlign w:val="center"/>
          </w:tcPr>
          <w:p w:rsidR="00241944" w:rsidRPr="00B51856" w:rsidRDefault="00241944" w:rsidP="0018437A">
            <w:pPr>
              <w:spacing w:after="0" w:line="240" w:lineRule="auto"/>
              <w:jc w:val="right"/>
              <w:rPr>
                <w:rFonts w:ascii="Times New Roman" w:eastAsia="Times New Roman" w:hAnsi="Times New Roman" w:cs="Times New Roman"/>
                <w:bCs/>
                <w:lang w:eastAsia="ru-RU"/>
              </w:rPr>
            </w:pPr>
            <w:r w:rsidRPr="00B51856">
              <w:rPr>
                <w:rFonts w:ascii="Times New Roman" w:eastAsia="Times New Roman" w:hAnsi="Times New Roman" w:cs="Times New Roman"/>
                <w:bCs/>
                <w:lang w:eastAsia="ru-RU"/>
              </w:rPr>
              <w:t>400000,00</w:t>
            </w:r>
          </w:p>
        </w:tc>
      </w:tr>
      <w:tr w:rsidR="00241944" w:rsidRPr="00B51856" w:rsidTr="00241944">
        <w:trPr>
          <w:trHeight w:val="567"/>
        </w:trPr>
        <w:tc>
          <w:tcPr>
            <w:tcW w:w="8222" w:type="dxa"/>
            <w:gridSpan w:val="2"/>
            <w:shd w:val="clear" w:color="auto" w:fill="auto"/>
            <w:vAlign w:val="center"/>
          </w:tcPr>
          <w:p w:rsidR="00241944" w:rsidRPr="00B51856" w:rsidRDefault="00241944" w:rsidP="00241944">
            <w:pPr>
              <w:spacing w:after="0" w:line="240" w:lineRule="auto"/>
              <w:rPr>
                <w:rFonts w:ascii="Times New Roman" w:eastAsia="Times New Roman" w:hAnsi="Times New Roman" w:cs="Times New Roman"/>
                <w:bCs/>
                <w:lang w:eastAsia="ru-RU"/>
              </w:rPr>
            </w:pPr>
            <w:r w:rsidRPr="00B51856">
              <w:rPr>
                <w:rFonts w:ascii="Times New Roman" w:eastAsia="Times New Roman" w:hAnsi="Times New Roman" w:cs="Times New Roman"/>
                <w:b/>
                <w:bCs/>
                <w:lang w:eastAsia="ru-RU"/>
              </w:rPr>
              <w:t>Итого по Администрации Усть-Бакчарского сельского поселения</w:t>
            </w:r>
          </w:p>
        </w:tc>
        <w:tc>
          <w:tcPr>
            <w:tcW w:w="1660" w:type="dxa"/>
            <w:shd w:val="clear" w:color="auto" w:fill="auto"/>
            <w:vAlign w:val="center"/>
          </w:tcPr>
          <w:p w:rsidR="00241944" w:rsidRPr="00B51856" w:rsidRDefault="00241944" w:rsidP="0018437A">
            <w:pPr>
              <w:spacing w:after="0" w:line="240" w:lineRule="auto"/>
              <w:jc w:val="right"/>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595700,00</w:t>
            </w:r>
          </w:p>
        </w:tc>
      </w:tr>
      <w:tr w:rsidR="00D1531D" w:rsidRPr="00B51856" w:rsidTr="00241944">
        <w:trPr>
          <w:trHeight w:val="567"/>
        </w:trPr>
        <w:tc>
          <w:tcPr>
            <w:tcW w:w="8222" w:type="dxa"/>
            <w:gridSpan w:val="2"/>
            <w:shd w:val="clear" w:color="auto" w:fill="auto"/>
            <w:noWrap/>
            <w:vAlign w:val="bottom"/>
            <w:hideMark/>
          </w:tcPr>
          <w:p w:rsidR="00D1531D" w:rsidRPr="00B51856" w:rsidRDefault="00D1531D" w:rsidP="00D1531D">
            <w:pPr>
              <w:spacing w:after="0" w:line="240" w:lineRule="auto"/>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Всего по поселениям</w:t>
            </w:r>
          </w:p>
        </w:tc>
        <w:tc>
          <w:tcPr>
            <w:tcW w:w="1660" w:type="dxa"/>
            <w:shd w:val="clear" w:color="auto" w:fill="auto"/>
            <w:noWrap/>
            <w:vAlign w:val="bottom"/>
            <w:hideMark/>
          </w:tcPr>
          <w:p w:rsidR="00D1531D" w:rsidRPr="00B51856" w:rsidRDefault="00A943CA" w:rsidP="0018437A">
            <w:pPr>
              <w:spacing w:after="0" w:line="240" w:lineRule="auto"/>
              <w:jc w:val="right"/>
              <w:rPr>
                <w:rFonts w:ascii="Times New Roman" w:eastAsia="Times New Roman" w:hAnsi="Times New Roman" w:cs="Times New Roman"/>
                <w:b/>
                <w:bCs/>
                <w:lang w:eastAsia="ru-RU"/>
              </w:rPr>
            </w:pPr>
            <w:r w:rsidRPr="00B51856">
              <w:rPr>
                <w:rFonts w:ascii="Times New Roman" w:eastAsia="Times New Roman" w:hAnsi="Times New Roman" w:cs="Times New Roman"/>
                <w:b/>
                <w:bCs/>
                <w:lang w:eastAsia="ru-RU"/>
              </w:rPr>
              <w:t>2297671,91</w:t>
            </w:r>
          </w:p>
        </w:tc>
      </w:tr>
    </w:tbl>
    <w:p w:rsidR="00452B82" w:rsidRPr="00B51856" w:rsidRDefault="001917A5" w:rsidP="0018437A">
      <w:pPr>
        <w:spacing w:after="0" w:line="240" w:lineRule="auto"/>
        <w:ind w:firstLine="284"/>
        <w:jc w:val="both"/>
        <w:rPr>
          <w:rFonts w:ascii="Times New Roman" w:hAnsi="Times New Roman" w:cs="Times New Roman"/>
        </w:rPr>
      </w:pPr>
      <w:r w:rsidRPr="00B51856">
        <w:rPr>
          <w:rFonts w:ascii="Times New Roman" w:hAnsi="Times New Roman" w:cs="Times New Roman"/>
        </w:rPr>
        <w:fldChar w:fldCharType="end"/>
      </w:r>
      <w:r w:rsidR="00F7210F" w:rsidRPr="00B51856">
        <w:rPr>
          <w:rFonts w:ascii="Times New Roman" w:hAnsi="Times New Roman" w:cs="Times New Roman"/>
        </w:rPr>
        <w:t xml:space="preserve">  </w:t>
      </w:r>
      <w:r w:rsidR="00A943CA" w:rsidRPr="00B51856">
        <w:rPr>
          <w:rFonts w:ascii="Times New Roman" w:hAnsi="Times New Roman" w:cs="Times New Roman"/>
        </w:rPr>
        <w:t xml:space="preserve">Нераспределенный остаток по поселениям на 01.01.2022г.                                                          4149,95  </w:t>
      </w:r>
    </w:p>
    <w:p w:rsidR="00A943CA" w:rsidRPr="00B51856" w:rsidRDefault="00A943CA" w:rsidP="0018437A">
      <w:pPr>
        <w:spacing w:after="0" w:line="240" w:lineRule="auto"/>
        <w:ind w:firstLine="284"/>
        <w:jc w:val="both"/>
        <w:rPr>
          <w:rFonts w:ascii="Times New Roman" w:hAnsi="Times New Roman" w:cs="Times New Roman"/>
        </w:rPr>
      </w:pPr>
    </w:p>
    <w:p w:rsidR="00F7210F" w:rsidRPr="00B51856" w:rsidRDefault="00F7210F" w:rsidP="0018437A">
      <w:pPr>
        <w:spacing w:after="0" w:line="240" w:lineRule="auto"/>
        <w:ind w:firstLine="284"/>
        <w:jc w:val="both"/>
        <w:rPr>
          <w:rFonts w:ascii="Times New Roman" w:hAnsi="Times New Roman" w:cs="Times New Roman"/>
        </w:rPr>
      </w:pPr>
      <w:r w:rsidRPr="00B51856">
        <w:rPr>
          <w:rFonts w:ascii="Times New Roman" w:hAnsi="Times New Roman" w:cs="Times New Roman"/>
        </w:rPr>
        <w:t xml:space="preserve">  </w:t>
      </w:r>
    </w:p>
    <w:p w:rsidR="00F7210F" w:rsidRPr="00B51856" w:rsidRDefault="00F7210F" w:rsidP="003A0EC0">
      <w:pPr>
        <w:spacing w:after="0" w:line="240" w:lineRule="auto"/>
        <w:jc w:val="center"/>
        <w:rPr>
          <w:rFonts w:ascii="Times New Roman" w:hAnsi="Times New Roman" w:cs="Times New Roman"/>
          <w:b/>
        </w:rPr>
      </w:pPr>
      <w:r w:rsidRPr="00B51856">
        <w:rPr>
          <w:rFonts w:ascii="Times New Roman" w:hAnsi="Times New Roman" w:cs="Times New Roman"/>
          <w:b/>
        </w:rPr>
        <w:t>Раздел 4 " Анализ показателей бухгалтерской отчетности субъекта бюджетной отчетности"</w:t>
      </w:r>
    </w:p>
    <w:p w:rsidR="00EA22CD" w:rsidRPr="00B51856" w:rsidRDefault="00EA22CD" w:rsidP="003A0EC0">
      <w:pPr>
        <w:spacing w:after="0" w:line="240" w:lineRule="auto"/>
        <w:jc w:val="center"/>
        <w:rPr>
          <w:rFonts w:ascii="Times New Roman" w:hAnsi="Times New Roman" w:cs="Times New Roman"/>
          <w:b/>
        </w:rPr>
      </w:pPr>
    </w:p>
    <w:p w:rsidR="002A158D" w:rsidRPr="00B51856" w:rsidRDefault="002A158D" w:rsidP="00EF64F7">
      <w:pPr>
        <w:spacing w:after="0" w:line="240" w:lineRule="auto"/>
        <w:rPr>
          <w:rFonts w:ascii="Times New Roman" w:hAnsi="Times New Roman" w:cs="Times New Roman"/>
        </w:rPr>
      </w:pPr>
      <w:r w:rsidRPr="00B51856">
        <w:rPr>
          <w:rFonts w:ascii="Times New Roman" w:hAnsi="Times New Roman" w:cs="Times New Roman"/>
        </w:rPr>
        <w:t xml:space="preserve">            </w:t>
      </w:r>
      <w:r w:rsidR="00EF64F7" w:rsidRPr="00B51856">
        <w:rPr>
          <w:rFonts w:ascii="Times New Roman" w:hAnsi="Times New Roman" w:cs="Times New Roman"/>
        </w:rPr>
        <w:t>События после отчетной даты, которые подлежат отражению в оборотах 202</w:t>
      </w:r>
      <w:r w:rsidR="00A943CA" w:rsidRPr="00B51856">
        <w:rPr>
          <w:rFonts w:ascii="Times New Roman" w:hAnsi="Times New Roman" w:cs="Times New Roman"/>
        </w:rPr>
        <w:t>1</w:t>
      </w:r>
      <w:r w:rsidR="00EF64F7" w:rsidRPr="00B51856">
        <w:rPr>
          <w:rFonts w:ascii="Times New Roman" w:hAnsi="Times New Roman" w:cs="Times New Roman"/>
        </w:rPr>
        <w:t xml:space="preserve"> года и отчетности за этот год, не происходили. Ошибки прошлых лет в 202</w:t>
      </w:r>
      <w:r w:rsidR="00A943CA" w:rsidRPr="00B51856">
        <w:rPr>
          <w:rFonts w:ascii="Times New Roman" w:hAnsi="Times New Roman" w:cs="Times New Roman"/>
        </w:rPr>
        <w:t>1</w:t>
      </w:r>
      <w:r w:rsidR="00EF64F7" w:rsidRPr="00B51856">
        <w:rPr>
          <w:rFonts w:ascii="Times New Roman" w:hAnsi="Times New Roman" w:cs="Times New Roman"/>
        </w:rPr>
        <w:t xml:space="preserve"> году не выявлены.</w:t>
      </w:r>
    </w:p>
    <w:p w:rsidR="002A158D" w:rsidRPr="00B51856" w:rsidRDefault="002A158D" w:rsidP="002A158D">
      <w:pPr>
        <w:spacing w:after="0" w:line="240" w:lineRule="auto"/>
        <w:jc w:val="both"/>
        <w:rPr>
          <w:rFonts w:ascii="Times New Roman" w:hAnsi="Times New Roman" w:cs="Times New Roman"/>
        </w:rPr>
      </w:pPr>
      <w:r w:rsidRPr="00B51856">
        <w:rPr>
          <w:rFonts w:ascii="Times New Roman" w:hAnsi="Times New Roman" w:cs="Times New Roman"/>
        </w:rPr>
        <w:t xml:space="preserve">            П</w:t>
      </w:r>
      <w:r w:rsidR="00F7210F" w:rsidRPr="00B51856">
        <w:rPr>
          <w:rFonts w:ascii="Times New Roman" w:hAnsi="Times New Roman" w:cs="Times New Roman"/>
        </w:rPr>
        <w:t>о состоянию на 01.01.202</w:t>
      </w:r>
      <w:r w:rsidR="00A943CA" w:rsidRPr="00B51856">
        <w:rPr>
          <w:rFonts w:ascii="Times New Roman" w:hAnsi="Times New Roman" w:cs="Times New Roman"/>
        </w:rPr>
        <w:t>2</w:t>
      </w:r>
      <w:r w:rsidR="00F7210F" w:rsidRPr="00B51856">
        <w:rPr>
          <w:rFonts w:ascii="Times New Roman" w:hAnsi="Times New Roman" w:cs="Times New Roman"/>
        </w:rPr>
        <w:t>г. просроченной дебиторской, кредиторской задолженности нет.</w:t>
      </w:r>
      <w:r w:rsidRPr="00B51856">
        <w:rPr>
          <w:rFonts w:ascii="Times New Roman" w:hAnsi="Times New Roman" w:cs="Times New Roman"/>
        </w:rPr>
        <w:t xml:space="preserve">               </w:t>
      </w:r>
    </w:p>
    <w:p w:rsidR="00EF64F7" w:rsidRPr="00B51856" w:rsidRDefault="002A158D" w:rsidP="002A158D">
      <w:pPr>
        <w:spacing w:after="0" w:line="240" w:lineRule="auto"/>
        <w:rPr>
          <w:rFonts w:ascii="Times New Roman" w:hAnsi="Times New Roman" w:cs="Times New Roman"/>
        </w:rPr>
      </w:pPr>
      <w:r w:rsidRPr="00B51856">
        <w:rPr>
          <w:rFonts w:ascii="Times New Roman" w:hAnsi="Times New Roman" w:cs="Times New Roman"/>
        </w:rPr>
        <w:t xml:space="preserve">            До</w:t>
      </w:r>
      <w:r w:rsidR="00F7210F" w:rsidRPr="00B51856">
        <w:rPr>
          <w:rFonts w:ascii="Times New Roman" w:hAnsi="Times New Roman" w:cs="Times New Roman"/>
        </w:rPr>
        <w:t>лгосрочной</w:t>
      </w:r>
      <w:r w:rsidRPr="00B51856">
        <w:rPr>
          <w:rFonts w:ascii="Times New Roman" w:hAnsi="Times New Roman" w:cs="Times New Roman"/>
        </w:rPr>
        <w:t xml:space="preserve"> </w:t>
      </w:r>
      <w:r w:rsidR="00F7210F" w:rsidRPr="00B51856">
        <w:rPr>
          <w:rFonts w:ascii="Times New Roman" w:hAnsi="Times New Roman" w:cs="Times New Roman"/>
        </w:rPr>
        <w:t xml:space="preserve">задолженности нет.      </w:t>
      </w:r>
    </w:p>
    <w:p w:rsidR="00C564FE" w:rsidRPr="00B51856" w:rsidRDefault="00F7210F" w:rsidP="0018437A">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EF64F7" w:rsidRPr="00B51856">
        <w:rPr>
          <w:rFonts w:ascii="Times New Roman" w:hAnsi="Times New Roman" w:cs="Times New Roman"/>
        </w:rPr>
        <w:t>Незавершенных объектов капитального строительства, а также вложений в объекты недвижимого имущества за 202</w:t>
      </w:r>
      <w:r w:rsidR="00A943CA" w:rsidRPr="00B51856">
        <w:rPr>
          <w:rFonts w:ascii="Times New Roman" w:hAnsi="Times New Roman" w:cs="Times New Roman"/>
        </w:rPr>
        <w:t>1</w:t>
      </w:r>
      <w:r w:rsidR="00EF64F7" w:rsidRPr="00B51856">
        <w:rPr>
          <w:rFonts w:ascii="Times New Roman" w:hAnsi="Times New Roman" w:cs="Times New Roman"/>
        </w:rPr>
        <w:t xml:space="preserve"> год нет, в связи с чем Сведения о вложениях в объекты недвижимого имущества, объектах незавершенного строительства (ф. 0503190) не предоставляются.</w:t>
      </w:r>
      <w:r w:rsidRPr="00B51856">
        <w:rPr>
          <w:rFonts w:ascii="Times New Roman" w:hAnsi="Times New Roman" w:cs="Times New Roman"/>
        </w:rPr>
        <w:t xml:space="preserve">    </w:t>
      </w:r>
    </w:p>
    <w:p w:rsidR="002A158D" w:rsidRPr="00B51856" w:rsidRDefault="00C564FE" w:rsidP="0018437A">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       </w:t>
      </w:r>
      <w:r w:rsidRPr="00B51856">
        <w:rPr>
          <w:rFonts w:ascii="Times New Roman" w:hAnsi="Times New Roman" w:cs="Times New Roman"/>
        </w:rPr>
        <w:t>В 202</w:t>
      </w:r>
      <w:r w:rsidR="00A943CA" w:rsidRPr="00B51856">
        <w:rPr>
          <w:rFonts w:ascii="Times New Roman" w:hAnsi="Times New Roman" w:cs="Times New Roman"/>
        </w:rPr>
        <w:t>1</w:t>
      </w:r>
      <w:r w:rsidRPr="00B51856">
        <w:rPr>
          <w:rFonts w:ascii="Times New Roman" w:hAnsi="Times New Roman" w:cs="Times New Roman"/>
        </w:rPr>
        <w:t xml:space="preserve"> году учреждение не принимало участия в реализации национальных проектов (программ), комплексном плане</w:t>
      </w:r>
      <w:r w:rsidR="00F7210F" w:rsidRPr="00B51856">
        <w:rPr>
          <w:rFonts w:ascii="Times New Roman" w:hAnsi="Times New Roman" w:cs="Times New Roman"/>
        </w:rPr>
        <w:t xml:space="preserve"> </w:t>
      </w:r>
      <w:r w:rsidRPr="00B51856">
        <w:rPr>
          <w:rFonts w:ascii="Times New Roman" w:hAnsi="Times New Roman" w:cs="Times New Roman"/>
        </w:rPr>
        <w:t>модернизации и расширения магистральной инфраструктуры, в связи с чем Отчет (ф. 0503128-НП) не представляется.</w:t>
      </w:r>
      <w:r w:rsidR="00F7210F" w:rsidRPr="00B51856">
        <w:rPr>
          <w:rFonts w:ascii="Times New Roman" w:hAnsi="Times New Roman" w:cs="Times New Roman"/>
        </w:rPr>
        <w:t xml:space="preserve">                                                                                                                                                                          </w:t>
      </w:r>
      <w:r w:rsidR="002A158D" w:rsidRPr="00B51856">
        <w:rPr>
          <w:rFonts w:ascii="Times New Roman" w:hAnsi="Times New Roman" w:cs="Times New Roman"/>
        </w:rPr>
        <w:t xml:space="preserve">               </w:t>
      </w:r>
    </w:p>
    <w:p w:rsidR="00F7210F" w:rsidRPr="00B51856" w:rsidRDefault="002A158D" w:rsidP="002A158D">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По состоянию на 01.01.202</w:t>
      </w:r>
      <w:r w:rsidR="00A943CA" w:rsidRPr="00B51856">
        <w:rPr>
          <w:rFonts w:ascii="Times New Roman" w:hAnsi="Times New Roman" w:cs="Times New Roman"/>
        </w:rPr>
        <w:t>2</w:t>
      </w:r>
      <w:r w:rsidR="00F7210F" w:rsidRPr="00B51856">
        <w:rPr>
          <w:rFonts w:ascii="Times New Roman" w:hAnsi="Times New Roman" w:cs="Times New Roman"/>
        </w:rPr>
        <w:t xml:space="preserve"> в учреждении числится срочная кредиторская задолженность </w:t>
      </w:r>
      <w:r w:rsidRPr="00B51856">
        <w:rPr>
          <w:rFonts w:ascii="Times New Roman" w:hAnsi="Times New Roman" w:cs="Times New Roman"/>
        </w:rPr>
        <w:t xml:space="preserve">в сумме </w:t>
      </w:r>
      <w:r w:rsidR="00A943CA" w:rsidRPr="00B51856">
        <w:rPr>
          <w:rFonts w:ascii="Times New Roman" w:hAnsi="Times New Roman" w:cs="Times New Roman"/>
        </w:rPr>
        <w:t>121</w:t>
      </w:r>
      <w:r w:rsidRPr="00B51856">
        <w:rPr>
          <w:rFonts w:ascii="Times New Roman" w:hAnsi="Times New Roman" w:cs="Times New Roman"/>
        </w:rPr>
        <w:t>,</w:t>
      </w:r>
      <w:r w:rsidR="00A943CA" w:rsidRPr="00B51856">
        <w:rPr>
          <w:rFonts w:ascii="Times New Roman" w:hAnsi="Times New Roman" w:cs="Times New Roman"/>
        </w:rPr>
        <w:t>2</w:t>
      </w:r>
      <w:r w:rsidRPr="00B51856">
        <w:rPr>
          <w:rFonts w:ascii="Times New Roman" w:hAnsi="Times New Roman" w:cs="Times New Roman"/>
        </w:rPr>
        <w:t>7</w:t>
      </w:r>
      <w:r w:rsidR="00F7210F" w:rsidRPr="00B51856">
        <w:rPr>
          <w:rFonts w:ascii="Times New Roman" w:hAnsi="Times New Roman" w:cs="Times New Roman"/>
        </w:rPr>
        <w:t xml:space="preserve"> руб. Кредиторская задолженность возникла в результате предоставления счет-фактуры на оказание услуг связи после конечной даты подтверждения исполнений денежных обязательств в соответствии с приказом Управления финансов от 30.07.2015г. № 12-ОД. </w:t>
      </w:r>
    </w:p>
    <w:p w:rsidR="0035694C" w:rsidRPr="00B51856" w:rsidRDefault="002A158D" w:rsidP="002C7E5F">
      <w:pPr>
        <w:autoSpaceDE w:val="0"/>
        <w:autoSpaceDN w:val="0"/>
        <w:adjustRightInd w:val="0"/>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Валюта баланса на начало года в ф. 0503130 за 20</w:t>
      </w:r>
      <w:r w:rsidRPr="00B51856">
        <w:rPr>
          <w:rFonts w:ascii="Times New Roman" w:hAnsi="Times New Roman" w:cs="Times New Roman"/>
        </w:rPr>
        <w:t>2</w:t>
      </w:r>
      <w:r w:rsidR="002C7E5F" w:rsidRPr="00B51856">
        <w:rPr>
          <w:rFonts w:ascii="Times New Roman" w:hAnsi="Times New Roman" w:cs="Times New Roman"/>
        </w:rPr>
        <w:t>1</w:t>
      </w:r>
      <w:r w:rsidR="00F7210F" w:rsidRPr="00B51856">
        <w:rPr>
          <w:rFonts w:ascii="Times New Roman" w:hAnsi="Times New Roman" w:cs="Times New Roman"/>
        </w:rPr>
        <w:t xml:space="preserve"> год</w:t>
      </w:r>
      <w:r w:rsidR="002C7E5F" w:rsidRPr="00B51856">
        <w:rPr>
          <w:rFonts w:ascii="Times New Roman" w:hAnsi="Times New Roman" w:cs="Times New Roman"/>
        </w:rPr>
        <w:t xml:space="preserve"> составила 549205,16 руб., </w:t>
      </w:r>
      <w:r w:rsidR="00F7210F" w:rsidRPr="00B51856">
        <w:rPr>
          <w:rFonts w:ascii="Times New Roman" w:hAnsi="Times New Roman" w:cs="Times New Roman"/>
        </w:rPr>
        <w:t xml:space="preserve"> на конец года в ф. 0503130 за 20</w:t>
      </w:r>
      <w:r w:rsidR="002C7E5F" w:rsidRPr="00B51856">
        <w:rPr>
          <w:rFonts w:ascii="Times New Roman" w:hAnsi="Times New Roman" w:cs="Times New Roman"/>
        </w:rPr>
        <w:t>21</w:t>
      </w:r>
      <w:r w:rsidR="00F7210F" w:rsidRPr="00B51856">
        <w:rPr>
          <w:rFonts w:ascii="Times New Roman" w:hAnsi="Times New Roman" w:cs="Times New Roman"/>
        </w:rPr>
        <w:t xml:space="preserve"> год  </w:t>
      </w:r>
      <w:r w:rsidR="002C7E5F" w:rsidRPr="00B51856">
        <w:rPr>
          <w:rFonts w:ascii="Times New Roman" w:hAnsi="Times New Roman" w:cs="Times New Roman"/>
        </w:rPr>
        <w:t xml:space="preserve">149844,16 руб., изменение в сторону увеличения составило 399361 руб., связано со  вступлением в силу с 01.01.2021г. </w:t>
      </w:r>
      <w:hyperlink r:id="rId7" w:history="1">
        <w:r w:rsidR="002C7E5F" w:rsidRPr="00B51856">
          <w:rPr>
            <w:rFonts w:ascii="Times New Roman" w:hAnsi="Times New Roman" w:cs="Times New Roman"/>
            <w:color w:val="0000FF"/>
          </w:rPr>
          <w:t>СГС</w:t>
        </w:r>
      </w:hyperlink>
      <w:r w:rsidR="002C7E5F" w:rsidRPr="00B51856">
        <w:rPr>
          <w:rFonts w:ascii="Times New Roman" w:hAnsi="Times New Roman" w:cs="Times New Roman"/>
        </w:rPr>
        <w:t xml:space="preserve"> "Нематериальные активы" и отражением на балансовом учете прав пользования </w:t>
      </w:r>
      <w:r w:rsidR="0035694C" w:rsidRPr="00B51856">
        <w:rPr>
          <w:rFonts w:ascii="Times New Roman" w:hAnsi="Times New Roman" w:cs="Times New Roman"/>
        </w:rPr>
        <w:t>программным обеспечением с неопределенным сроком пользования:</w:t>
      </w:r>
    </w:p>
    <w:tbl>
      <w:tblPr>
        <w:tblStyle w:val="a7"/>
        <w:tblW w:w="0" w:type="auto"/>
        <w:tblLook w:val="04A0" w:firstRow="1" w:lastRow="0" w:firstColumn="1" w:lastColumn="0" w:noHBand="0" w:noVBand="1"/>
      </w:tblPr>
      <w:tblGrid>
        <w:gridCol w:w="660"/>
        <w:gridCol w:w="6848"/>
        <w:gridCol w:w="1509"/>
      </w:tblGrid>
      <w:tr w:rsidR="0035694C" w:rsidRPr="00B51856" w:rsidTr="0035694C">
        <w:trPr>
          <w:trHeight w:val="483"/>
        </w:trPr>
        <w:tc>
          <w:tcPr>
            <w:tcW w:w="660"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w:t>
            </w:r>
          </w:p>
        </w:tc>
        <w:tc>
          <w:tcPr>
            <w:tcW w:w="6848"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Наименование объекта</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 xml:space="preserve">Коли-        </w:t>
            </w:r>
            <w:proofErr w:type="spellStart"/>
            <w:r w:rsidRPr="00B51856">
              <w:rPr>
                <w:rFonts w:ascii="Times New Roman" w:hAnsi="Times New Roman" w:cs="Times New Roman"/>
                <w:sz w:val="20"/>
                <w:szCs w:val="20"/>
              </w:rPr>
              <w:t>чество</w:t>
            </w:r>
            <w:proofErr w:type="spellEnd"/>
          </w:p>
        </w:tc>
      </w:tr>
      <w:tr w:rsidR="0035694C" w:rsidRPr="00B51856" w:rsidTr="0035694C">
        <w:trPr>
          <w:trHeight w:val="295"/>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Secret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Net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Studio</w:t>
            </w:r>
            <w:proofErr w:type="spellEnd"/>
            <w:r w:rsidRPr="00B51856">
              <w:rPr>
                <w:rFonts w:ascii="Times New Roman" w:hAnsi="Times New Roman" w:cs="Times New Roman"/>
                <w:sz w:val="20"/>
                <w:szCs w:val="20"/>
              </w:rPr>
              <w:t xml:space="preserve"> 8</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71"/>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2</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lang w:val="en-US"/>
              </w:rPr>
            </w:pPr>
            <w:r w:rsidRPr="00B51856">
              <w:rPr>
                <w:rFonts w:ascii="Times New Roman" w:hAnsi="Times New Roman" w:cs="Times New Roman"/>
                <w:sz w:val="20"/>
                <w:szCs w:val="20"/>
                <w:lang w:val="en-US"/>
              </w:rPr>
              <w:t xml:space="preserve">Microsoft Windows server 2003 </w:t>
            </w:r>
            <w:proofErr w:type="spellStart"/>
            <w:r w:rsidRPr="00B51856">
              <w:rPr>
                <w:rFonts w:ascii="Times New Roman" w:hAnsi="Times New Roman" w:cs="Times New Roman"/>
                <w:sz w:val="20"/>
                <w:szCs w:val="20"/>
                <w:lang w:val="en-US"/>
              </w:rPr>
              <w:t>Standart</w:t>
            </w:r>
            <w:proofErr w:type="spellEnd"/>
            <w:r w:rsidRPr="00B51856">
              <w:rPr>
                <w:rFonts w:ascii="Times New Roman" w:hAnsi="Times New Roman" w:cs="Times New Roman"/>
                <w:sz w:val="20"/>
                <w:szCs w:val="20"/>
                <w:lang w:val="en-US"/>
              </w:rPr>
              <w:t xml:space="preserve"> Edition</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75"/>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3</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8.1 (64413556)</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3</w:t>
            </w:r>
          </w:p>
        </w:tc>
      </w:tr>
      <w:tr w:rsidR="0035694C" w:rsidRPr="00B51856" w:rsidTr="0035694C">
        <w:trPr>
          <w:trHeight w:val="265"/>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4</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10 (67768664)</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3</w:t>
            </w:r>
          </w:p>
        </w:tc>
      </w:tr>
      <w:tr w:rsidR="0035694C" w:rsidRPr="00B51856" w:rsidTr="0035694C">
        <w:trPr>
          <w:trHeight w:val="283"/>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5</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8.1 (63991089)</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73"/>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6</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10 (65807225)</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2</w:t>
            </w:r>
          </w:p>
        </w:tc>
      </w:tr>
      <w:tr w:rsidR="0035694C" w:rsidRPr="00B51856" w:rsidTr="0035694C">
        <w:trPr>
          <w:trHeight w:val="263"/>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lastRenderedPageBreak/>
              <w:t>7</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7 </w:t>
            </w:r>
            <w:proofErr w:type="spellStart"/>
            <w:r w:rsidRPr="00B51856">
              <w:rPr>
                <w:rFonts w:ascii="Times New Roman" w:hAnsi="Times New Roman" w:cs="Times New Roman"/>
                <w:sz w:val="20"/>
                <w:szCs w:val="20"/>
              </w:rPr>
              <w:t>Professional</w:t>
            </w:r>
            <w:proofErr w:type="spellEnd"/>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76"/>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8</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Windows</w:t>
            </w:r>
            <w:proofErr w:type="spellEnd"/>
            <w:r w:rsidRPr="00B51856">
              <w:rPr>
                <w:rFonts w:ascii="Times New Roman" w:hAnsi="Times New Roman" w:cs="Times New Roman"/>
                <w:sz w:val="20"/>
                <w:szCs w:val="20"/>
              </w:rPr>
              <w:t xml:space="preserve"> 7</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76"/>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9</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lang w:val="en-US"/>
              </w:rPr>
            </w:pPr>
            <w:r w:rsidRPr="00B51856">
              <w:rPr>
                <w:rFonts w:ascii="Times New Roman" w:hAnsi="Times New Roman" w:cs="Times New Roman"/>
                <w:sz w:val="20"/>
                <w:szCs w:val="20"/>
                <w:lang w:val="en-US"/>
              </w:rPr>
              <w:t>Microsoft Office Home and Business 2013</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66"/>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10</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Office</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2013 </w:t>
            </w:r>
            <w:proofErr w:type="spellStart"/>
            <w:r w:rsidRPr="00B51856">
              <w:rPr>
                <w:rFonts w:ascii="Times New Roman" w:hAnsi="Times New Roman" w:cs="Times New Roman"/>
                <w:sz w:val="20"/>
                <w:szCs w:val="20"/>
              </w:rPr>
              <w:t>plus</w:t>
            </w:r>
            <w:proofErr w:type="spellEnd"/>
            <w:r w:rsidRPr="00B51856">
              <w:rPr>
                <w:rFonts w:ascii="Times New Roman" w:hAnsi="Times New Roman" w:cs="Times New Roman"/>
                <w:sz w:val="20"/>
                <w:szCs w:val="20"/>
              </w:rPr>
              <w:t xml:space="preserve"> (65807238)</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r w:rsidR="0035694C" w:rsidRPr="00B51856" w:rsidTr="0035694C">
        <w:trPr>
          <w:trHeight w:val="284"/>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11</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Office</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2016 </w:t>
            </w:r>
            <w:proofErr w:type="spellStart"/>
            <w:r w:rsidRPr="00B51856">
              <w:rPr>
                <w:rFonts w:ascii="Times New Roman" w:hAnsi="Times New Roman" w:cs="Times New Roman"/>
                <w:sz w:val="20"/>
                <w:szCs w:val="20"/>
              </w:rPr>
              <w:t>plus</w:t>
            </w:r>
            <w:proofErr w:type="spellEnd"/>
            <w:r w:rsidRPr="00B51856">
              <w:rPr>
                <w:rFonts w:ascii="Times New Roman" w:hAnsi="Times New Roman" w:cs="Times New Roman"/>
                <w:sz w:val="20"/>
                <w:szCs w:val="20"/>
              </w:rPr>
              <w:t xml:space="preserve"> (68203149)</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3</w:t>
            </w:r>
          </w:p>
        </w:tc>
      </w:tr>
      <w:tr w:rsidR="0035694C" w:rsidRPr="00B51856" w:rsidTr="0035694C">
        <w:trPr>
          <w:trHeight w:val="273"/>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12</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proofErr w:type="spellStart"/>
            <w:r w:rsidRPr="00B51856">
              <w:rPr>
                <w:rFonts w:ascii="Times New Roman" w:hAnsi="Times New Roman" w:cs="Times New Roman"/>
                <w:sz w:val="20"/>
                <w:szCs w:val="20"/>
              </w:rPr>
              <w:t>Microsoft</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Office</w:t>
            </w:r>
            <w:proofErr w:type="spellEnd"/>
            <w:r w:rsidRPr="00B51856">
              <w:rPr>
                <w:rFonts w:ascii="Times New Roman" w:hAnsi="Times New Roman" w:cs="Times New Roman"/>
                <w:sz w:val="20"/>
                <w:szCs w:val="20"/>
              </w:rPr>
              <w:t xml:space="preserve"> </w:t>
            </w:r>
            <w:proofErr w:type="spellStart"/>
            <w:r w:rsidRPr="00B51856">
              <w:rPr>
                <w:rFonts w:ascii="Times New Roman" w:hAnsi="Times New Roman" w:cs="Times New Roman"/>
                <w:sz w:val="20"/>
                <w:szCs w:val="20"/>
              </w:rPr>
              <w:t>Professional</w:t>
            </w:r>
            <w:proofErr w:type="spellEnd"/>
            <w:r w:rsidRPr="00B51856">
              <w:rPr>
                <w:rFonts w:ascii="Times New Roman" w:hAnsi="Times New Roman" w:cs="Times New Roman"/>
                <w:sz w:val="20"/>
                <w:szCs w:val="20"/>
              </w:rPr>
              <w:t xml:space="preserve"> 2016 </w:t>
            </w:r>
            <w:proofErr w:type="spellStart"/>
            <w:r w:rsidRPr="00B51856">
              <w:rPr>
                <w:rFonts w:ascii="Times New Roman" w:hAnsi="Times New Roman" w:cs="Times New Roman"/>
                <w:sz w:val="20"/>
                <w:szCs w:val="20"/>
              </w:rPr>
              <w:t>plus</w:t>
            </w:r>
            <w:proofErr w:type="spellEnd"/>
            <w:r w:rsidRPr="00B51856">
              <w:rPr>
                <w:rFonts w:ascii="Times New Roman" w:hAnsi="Times New Roman" w:cs="Times New Roman"/>
                <w:sz w:val="20"/>
                <w:szCs w:val="20"/>
              </w:rPr>
              <w:t xml:space="preserve"> (69190966)</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5</w:t>
            </w:r>
          </w:p>
        </w:tc>
      </w:tr>
      <w:tr w:rsidR="0035694C" w:rsidRPr="00B51856" w:rsidTr="0035694C">
        <w:trPr>
          <w:trHeight w:val="483"/>
        </w:trPr>
        <w:tc>
          <w:tcPr>
            <w:tcW w:w="660"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13</w:t>
            </w:r>
          </w:p>
        </w:tc>
        <w:tc>
          <w:tcPr>
            <w:tcW w:w="6848" w:type="dxa"/>
            <w:hideMark/>
          </w:tcPr>
          <w:p w:rsidR="0035694C" w:rsidRPr="00B51856" w:rsidRDefault="0035694C" w:rsidP="0035694C">
            <w:pPr>
              <w:autoSpaceDE w:val="0"/>
              <w:autoSpaceDN w:val="0"/>
              <w:adjustRightInd w:val="0"/>
              <w:jc w:val="both"/>
              <w:rPr>
                <w:rFonts w:ascii="Times New Roman" w:hAnsi="Times New Roman" w:cs="Times New Roman"/>
                <w:sz w:val="20"/>
                <w:szCs w:val="20"/>
              </w:rPr>
            </w:pPr>
            <w:r w:rsidRPr="00B51856">
              <w:rPr>
                <w:rFonts w:ascii="Times New Roman" w:hAnsi="Times New Roman" w:cs="Times New Roman"/>
                <w:sz w:val="20"/>
                <w:szCs w:val="20"/>
              </w:rPr>
              <w:t>1С:Предприятие 8 ( Бухгалтерия государственного учреждения ПРОФ, зарплата и кадры бюджетного учреждения)</w:t>
            </w:r>
          </w:p>
        </w:tc>
        <w:tc>
          <w:tcPr>
            <w:tcW w:w="1509" w:type="dxa"/>
            <w:hideMark/>
          </w:tcPr>
          <w:p w:rsidR="0035694C" w:rsidRPr="00B51856" w:rsidRDefault="0035694C" w:rsidP="0035694C">
            <w:pPr>
              <w:autoSpaceDE w:val="0"/>
              <w:autoSpaceDN w:val="0"/>
              <w:adjustRightInd w:val="0"/>
              <w:jc w:val="center"/>
              <w:rPr>
                <w:rFonts w:ascii="Times New Roman" w:hAnsi="Times New Roman" w:cs="Times New Roman"/>
                <w:sz w:val="20"/>
                <w:szCs w:val="20"/>
              </w:rPr>
            </w:pPr>
            <w:r w:rsidRPr="00B51856">
              <w:rPr>
                <w:rFonts w:ascii="Times New Roman" w:hAnsi="Times New Roman" w:cs="Times New Roman"/>
                <w:sz w:val="20"/>
                <w:szCs w:val="20"/>
              </w:rPr>
              <w:t>1</w:t>
            </w:r>
          </w:p>
        </w:tc>
      </w:tr>
    </w:tbl>
    <w:p w:rsidR="002C7E5F" w:rsidRPr="00B51856" w:rsidRDefault="0035694C" w:rsidP="002C7E5F">
      <w:pPr>
        <w:autoSpaceDE w:val="0"/>
        <w:autoSpaceDN w:val="0"/>
        <w:adjustRightInd w:val="0"/>
        <w:spacing w:after="0" w:line="240" w:lineRule="auto"/>
        <w:jc w:val="both"/>
        <w:rPr>
          <w:rFonts w:ascii="Times New Roman" w:hAnsi="Times New Roman" w:cs="Times New Roman"/>
        </w:rPr>
      </w:pPr>
      <w:r w:rsidRPr="00B51856">
        <w:rPr>
          <w:rFonts w:ascii="Times New Roman" w:hAnsi="Times New Roman" w:cs="Times New Roman"/>
        </w:rPr>
        <w:t xml:space="preserve">           Указанные выше права пользования программным обеспечением одновременно</w:t>
      </w:r>
      <w:r w:rsidR="00326D71" w:rsidRPr="00B51856">
        <w:rPr>
          <w:rFonts w:ascii="Times New Roman" w:hAnsi="Times New Roman" w:cs="Times New Roman"/>
        </w:rPr>
        <w:t xml:space="preserve"> с постановкой на балансовый учет </w:t>
      </w:r>
      <w:r w:rsidRPr="00B51856">
        <w:rPr>
          <w:rFonts w:ascii="Times New Roman" w:hAnsi="Times New Roman" w:cs="Times New Roman"/>
        </w:rPr>
        <w:t xml:space="preserve">списаны с </w:t>
      </w:r>
      <w:proofErr w:type="spellStart"/>
      <w:r w:rsidRPr="00B51856">
        <w:rPr>
          <w:rFonts w:ascii="Times New Roman" w:hAnsi="Times New Roman" w:cs="Times New Roman"/>
        </w:rPr>
        <w:t>забалансового</w:t>
      </w:r>
      <w:proofErr w:type="spellEnd"/>
      <w:r w:rsidRPr="00B51856">
        <w:rPr>
          <w:rFonts w:ascii="Times New Roman" w:hAnsi="Times New Roman" w:cs="Times New Roman"/>
        </w:rPr>
        <w:t xml:space="preserve"> учета </w:t>
      </w:r>
      <w:r w:rsidR="00326D71" w:rsidRPr="00B51856">
        <w:rPr>
          <w:rFonts w:ascii="Times New Roman" w:hAnsi="Times New Roman" w:cs="Times New Roman"/>
        </w:rPr>
        <w:t>со с</w:t>
      </w:r>
      <w:r w:rsidRPr="00B51856">
        <w:rPr>
          <w:rFonts w:ascii="Times New Roman" w:hAnsi="Times New Roman" w:cs="Times New Roman"/>
        </w:rPr>
        <w:t>чет</w:t>
      </w:r>
      <w:r w:rsidR="00326D71" w:rsidRPr="00B51856">
        <w:rPr>
          <w:rFonts w:ascii="Times New Roman" w:hAnsi="Times New Roman" w:cs="Times New Roman"/>
        </w:rPr>
        <w:t xml:space="preserve">а </w:t>
      </w:r>
      <w:r w:rsidRPr="00B51856">
        <w:rPr>
          <w:rFonts w:ascii="Times New Roman" w:hAnsi="Times New Roman" w:cs="Times New Roman"/>
        </w:rPr>
        <w:t xml:space="preserve">01 "Имущество, </w:t>
      </w:r>
      <w:proofErr w:type="spellStart"/>
      <w:r w:rsidRPr="00B51856">
        <w:rPr>
          <w:rFonts w:ascii="Times New Roman" w:hAnsi="Times New Roman" w:cs="Times New Roman"/>
        </w:rPr>
        <w:t>полученнное</w:t>
      </w:r>
      <w:proofErr w:type="spellEnd"/>
      <w:r w:rsidRPr="00B51856">
        <w:rPr>
          <w:rFonts w:ascii="Times New Roman" w:hAnsi="Times New Roman" w:cs="Times New Roman"/>
        </w:rPr>
        <w:t xml:space="preserve"> в пользование"</w:t>
      </w:r>
      <w:r w:rsidR="00326D71" w:rsidRPr="00B51856">
        <w:rPr>
          <w:rFonts w:ascii="Times New Roman" w:hAnsi="Times New Roman" w:cs="Times New Roman"/>
        </w:rPr>
        <w:t xml:space="preserve">, поэтому остатки на 01.01.2021г. в справке о наличии имущества  и обязательств на </w:t>
      </w:r>
      <w:proofErr w:type="spellStart"/>
      <w:r w:rsidR="00326D71" w:rsidRPr="00B51856">
        <w:rPr>
          <w:rFonts w:ascii="Times New Roman" w:hAnsi="Times New Roman" w:cs="Times New Roman"/>
        </w:rPr>
        <w:t>забалансовых</w:t>
      </w:r>
      <w:proofErr w:type="spellEnd"/>
      <w:r w:rsidR="00326D71" w:rsidRPr="00B51856">
        <w:rPr>
          <w:rFonts w:ascii="Times New Roman" w:hAnsi="Times New Roman" w:cs="Times New Roman"/>
        </w:rPr>
        <w:t xml:space="preserve"> счетах к форме 0503130 за 2021г. и остатки на 01.01.2021г. в справке к форме 0503130 за 2020г. изменены в сторону уменьшения на 24 руб. И</w:t>
      </w:r>
      <w:r w:rsidR="002C7E5F" w:rsidRPr="00B51856">
        <w:rPr>
          <w:rFonts w:ascii="Times New Roman" w:hAnsi="Times New Roman" w:cs="Times New Roman"/>
        </w:rPr>
        <w:t xml:space="preserve">зменении показателей на начало отчетного периода приводятся в сведениях об изменении остатков валюты баланса </w:t>
      </w:r>
      <w:hyperlink r:id="rId8" w:history="1">
        <w:r w:rsidR="00326D71" w:rsidRPr="00B51856">
          <w:rPr>
            <w:rFonts w:ascii="Times New Roman" w:hAnsi="Times New Roman" w:cs="Times New Roman"/>
          </w:rPr>
          <w:t xml:space="preserve">в </w:t>
        </w:r>
        <w:r w:rsidR="002C7E5F" w:rsidRPr="00B51856">
          <w:rPr>
            <w:rFonts w:ascii="Times New Roman" w:hAnsi="Times New Roman" w:cs="Times New Roman"/>
          </w:rPr>
          <w:t>ф. 0503</w:t>
        </w:r>
        <w:r w:rsidR="00DD25C8">
          <w:rPr>
            <w:rFonts w:ascii="Times New Roman" w:hAnsi="Times New Roman" w:cs="Times New Roman"/>
          </w:rPr>
          <w:t>1</w:t>
        </w:r>
        <w:r w:rsidR="002C7E5F" w:rsidRPr="00B51856">
          <w:rPr>
            <w:rFonts w:ascii="Times New Roman" w:hAnsi="Times New Roman" w:cs="Times New Roman"/>
          </w:rPr>
          <w:t>73</w:t>
        </w:r>
      </w:hyperlink>
      <w:r w:rsidR="00326D71" w:rsidRPr="00B51856">
        <w:rPr>
          <w:rFonts w:ascii="Times New Roman" w:hAnsi="Times New Roman" w:cs="Times New Roman"/>
        </w:rPr>
        <w:t>.</w:t>
      </w:r>
      <w:r w:rsidR="002C7E5F" w:rsidRPr="00B51856">
        <w:rPr>
          <w:rFonts w:ascii="Times New Roman" w:hAnsi="Times New Roman" w:cs="Times New Roman"/>
        </w:rPr>
        <w:t xml:space="preserve"> </w:t>
      </w:r>
    </w:p>
    <w:p w:rsidR="002F3585" w:rsidRPr="00B51856" w:rsidRDefault="002F3585" w:rsidP="002F3585">
      <w:pPr>
        <w:spacing w:after="0" w:line="240" w:lineRule="auto"/>
        <w:jc w:val="both"/>
        <w:rPr>
          <w:rFonts w:ascii="Times New Roman" w:hAnsi="Times New Roman" w:cs="Times New Roman"/>
        </w:rPr>
      </w:pPr>
      <w:r w:rsidRPr="00B51856">
        <w:rPr>
          <w:rFonts w:ascii="Times New Roman" w:hAnsi="Times New Roman" w:cs="Times New Roman"/>
        </w:rPr>
        <w:t xml:space="preserve">            Финансовых вложений и вложений в финансовые активы Управлением финансов за 202</w:t>
      </w:r>
      <w:r w:rsidR="005A4481" w:rsidRPr="00B51856">
        <w:rPr>
          <w:rFonts w:ascii="Times New Roman" w:hAnsi="Times New Roman" w:cs="Times New Roman"/>
        </w:rPr>
        <w:t>1</w:t>
      </w:r>
      <w:r w:rsidRPr="00B51856">
        <w:rPr>
          <w:rFonts w:ascii="Times New Roman" w:hAnsi="Times New Roman" w:cs="Times New Roman"/>
        </w:rPr>
        <w:t xml:space="preserve"> год не осуществлялось, в связи с этим отсутствуют показатели, подлежащие отражению в Сведениях о финансовых вложениях получателя бюджетных средств, администратора источников финансирования дефицита бюджета (ф. 0503171), данная форма в составе отчетности не предоставляется.</w:t>
      </w:r>
    </w:p>
    <w:p w:rsidR="00E92C69" w:rsidRPr="00B51856" w:rsidRDefault="00F8277B" w:rsidP="0047069C">
      <w:pPr>
        <w:autoSpaceDE w:val="0"/>
        <w:autoSpaceDN w:val="0"/>
        <w:adjustRightInd w:val="0"/>
        <w:spacing w:after="0" w:line="240" w:lineRule="auto"/>
        <w:ind w:firstLine="540"/>
        <w:jc w:val="both"/>
        <w:rPr>
          <w:rFonts w:ascii="Times New Roman" w:hAnsi="Times New Roman" w:cs="Times New Roman"/>
        </w:rPr>
      </w:pPr>
      <w:r w:rsidRPr="00B51856">
        <w:rPr>
          <w:rFonts w:ascii="Times New Roman" w:hAnsi="Times New Roman" w:cs="Times New Roman"/>
        </w:rPr>
        <w:t xml:space="preserve">  </w:t>
      </w:r>
      <w:r w:rsidR="0047069C" w:rsidRPr="00B51856">
        <w:rPr>
          <w:rFonts w:ascii="Times New Roman" w:hAnsi="Times New Roman" w:cs="Times New Roman"/>
        </w:rPr>
        <w:t xml:space="preserve"> </w:t>
      </w:r>
      <w:r w:rsidRPr="00B51856">
        <w:rPr>
          <w:rFonts w:ascii="Times New Roman" w:hAnsi="Times New Roman" w:cs="Times New Roman"/>
        </w:rPr>
        <w:t>Имущество</w:t>
      </w:r>
      <w:r w:rsidR="00E92C69" w:rsidRPr="00B51856">
        <w:rPr>
          <w:rFonts w:ascii="Times New Roman" w:hAnsi="Times New Roman" w:cs="Times New Roman"/>
        </w:rPr>
        <w:t xml:space="preserve">, </w:t>
      </w:r>
      <w:r w:rsidRPr="00B51856">
        <w:rPr>
          <w:rFonts w:ascii="Times New Roman" w:hAnsi="Times New Roman" w:cs="Times New Roman"/>
        </w:rPr>
        <w:t>полученное учреждением по договору безвозмездного пользования нежилыми помещениями (служебные кабинеты Управления финансов)</w:t>
      </w:r>
      <w:r w:rsidR="00E92C69" w:rsidRPr="00B51856">
        <w:rPr>
          <w:rFonts w:ascii="Times New Roman" w:hAnsi="Times New Roman" w:cs="Times New Roman"/>
        </w:rPr>
        <w:t xml:space="preserve"> для выполнения возложенных на него полномочий без закрепления права оперативного управления, </w:t>
      </w:r>
      <w:r w:rsidRPr="00B51856">
        <w:rPr>
          <w:rFonts w:ascii="Times New Roman" w:hAnsi="Times New Roman" w:cs="Times New Roman"/>
        </w:rPr>
        <w:t>учтено</w:t>
      </w:r>
      <w:r w:rsidR="00E92C69" w:rsidRPr="00B51856">
        <w:rPr>
          <w:rFonts w:ascii="Times New Roman" w:hAnsi="Times New Roman" w:cs="Times New Roman"/>
        </w:rPr>
        <w:t xml:space="preserve"> на </w:t>
      </w:r>
      <w:proofErr w:type="spellStart"/>
      <w:r w:rsidR="00E92C69" w:rsidRPr="00B51856">
        <w:rPr>
          <w:rFonts w:ascii="Times New Roman" w:hAnsi="Times New Roman" w:cs="Times New Roman"/>
        </w:rPr>
        <w:t>забалансовом</w:t>
      </w:r>
      <w:proofErr w:type="spellEnd"/>
      <w:r w:rsidR="00E92C69" w:rsidRPr="00B51856">
        <w:rPr>
          <w:rFonts w:ascii="Times New Roman" w:hAnsi="Times New Roman" w:cs="Times New Roman"/>
        </w:rPr>
        <w:t xml:space="preserve"> счете 01 по стоимости</w:t>
      </w:r>
      <w:r w:rsidR="0047069C" w:rsidRPr="00B51856">
        <w:rPr>
          <w:rFonts w:ascii="Times New Roman" w:hAnsi="Times New Roman" w:cs="Times New Roman"/>
        </w:rPr>
        <w:t xml:space="preserve"> 120277,60 рублей</w:t>
      </w:r>
      <w:r w:rsidR="00E92C69" w:rsidRPr="00B51856">
        <w:rPr>
          <w:rFonts w:ascii="Times New Roman" w:hAnsi="Times New Roman" w:cs="Times New Roman"/>
        </w:rPr>
        <w:t xml:space="preserve">, которую указал собственник в </w:t>
      </w:r>
      <w:r w:rsidRPr="00B51856">
        <w:rPr>
          <w:rFonts w:ascii="Times New Roman" w:hAnsi="Times New Roman" w:cs="Times New Roman"/>
        </w:rPr>
        <w:t>договоре</w:t>
      </w:r>
      <w:r w:rsidR="00E92C69" w:rsidRPr="00B51856">
        <w:rPr>
          <w:rFonts w:ascii="Times New Roman" w:hAnsi="Times New Roman" w:cs="Times New Roman"/>
        </w:rPr>
        <w:t>, по</w:t>
      </w:r>
      <w:r w:rsidRPr="00B51856">
        <w:rPr>
          <w:rFonts w:ascii="Times New Roman" w:hAnsi="Times New Roman" w:cs="Times New Roman"/>
        </w:rPr>
        <w:t>дтверждающем передачу имущества.</w:t>
      </w:r>
    </w:p>
    <w:p w:rsidR="00E92C69" w:rsidRPr="00B51856" w:rsidRDefault="0047069C" w:rsidP="0047069C">
      <w:pPr>
        <w:autoSpaceDE w:val="0"/>
        <w:autoSpaceDN w:val="0"/>
        <w:adjustRightInd w:val="0"/>
        <w:spacing w:after="0" w:line="240" w:lineRule="auto"/>
        <w:ind w:firstLine="540"/>
        <w:jc w:val="both"/>
        <w:rPr>
          <w:rFonts w:ascii="Times New Roman" w:hAnsi="Times New Roman" w:cs="Times New Roman"/>
        </w:rPr>
      </w:pPr>
      <w:r w:rsidRPr="00B51856">
        <w:rPr>
          <w:rFonts w:ascii="Times New Roman" w:hAnsi="Times New Roman" w:cs="Times New Roman"/>
        </w:rPr>
        <w:t xml:space="preserve">   На счете 1 201 30 000 по коду строки 207 </w:t>
      </w:r>
      <w:r w:rsidR="00E92C69" w:rsidRPr="00B51856">
        <w:rPr>
          <w:rFonts w:ascii="Times New Roman" w:hAnsi="Times New Roman" w:cs="Times New Roman"/>
        </w:rPr>
        <w:t xml:space="preserve">в балансе (ф. 0503130) </w:t>
      </w:r>
      <w:r w:rsidRPr="00B51856">
        <w:rPr>
          <w:rFonts w:ascii="Times New Roman" w:hAnsi="Times New Roman" w:cs="Times New Roman"/>
        </w:rPr>
        <w:t>отражены денежные документы</w:t>
      </w:r>
      <w:r w:rsidR="00190DA7" w:rsidRPr="00B51856">
        <w:rPr>
          <w:rFonts w:ascii="Times New Roman" w:hAnsi="Times New Roman" w:cs="Times New Roman"/>
        </w:rPr>
        <w:t>.</w:t>
      </w:r>
      <w:r w:rsidRPr="00B51856">
        <w:rPr>
          <w:rFonts w:ascii="Times New Roman" w:hAnsi="Times New Roman" w:cs="Times New Roman"/>
        </w:rPr>
        <w:t xml:space="preserve"> </w:t>
      </w:r>
      <w:r w:rsidR="00E92C69" w:rsidRPr="00B51856">
        <w:rPr>
          <w:rFonts w:ascii="Times New Roman" w:hAnsi="Times New Roman" w:cs="Times New Roman"/>
        </w:rPr>
        <w:t xml:space="preserve"> </w:t>
      </w:r>
    </w:p>
    <w:p w:rsidR="00F7210F" w:rsidRPr="00B51856" w:rsidRDefault="002C06A9" w:rsidP="00326D71">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2F3585" w:rsidRPr="00B51856">
        <w:rPr>
          <w:rFonts w:ascii="Times New Roman" w:hAnsi="Times New Roman" w:cs="Times New Roman"/>
        </w:rPr>
        <w:t xml:space="preserve">  </w:t>
      </w:r>
      <w:r w:rsidR="00F7210F" w:rsidRPr="00B51856">
        <w:rPr>
          <w:rFonts w:ascii="Times New Roman" w:hAnsi="Times New Roman" w:cs="Times New Roman"/>
        </w:rPr>
        <w:t xml:space="preserve">В форме 0503175 отражены неисполненные бюджетные обязательства в сумме </w:t>
      </w:r>
      <w:r w:rsidR="00326D71" w:rsidRPr="00B51856">
        <w:rPr>
          <w:rFonts w:ascii="Times New Roman" w:hAnsi="Times New Roman" w:cs="Times New Roman"/>
        </w:rPr>
        <w:t>6090,38</w:t>
      </w:r>
      <w:r w:rsidR="00F7210F" w:rsidRPr="00B51856">
        <w:rPr>
          <w:rFonts w:ascii="Times New Roman" w:hAnsi="Times New Roman" w:cs="Times New Roman"/>
        </w:rPr>
        <w:t xml:space="preserve"> руб.</w:t>
      </w:r>
      <w:r w:rsidR="00C83BB7" w:rsidRPr="00B51856">
        <w:rPr>
          <w:rFonts w:ascii="Times New Roman" w:hAnsi="Times New Roman" w:cs="Times New Roman"/>
        </w:rPr>
        <w:t xml:space="preserve"> </w:t>
      </w:r>
      <w:r w:rsidR="00326D71" w:rsidRPr="00B51856">
        <w:rPr>
          <w:rFonts w:ascii="Times New Roman" w:hAnsi="Times New Roman" w:cs="Times New Roman"/>
        </w:rPr>
        <w:t>:</w:t>
      </w:r>
      <w:r w:rsidR="00C83BB7" w:rsidRPr="00B51856">
        <w:rPr>
          <w:rFonts w:ascii="Times New Roman" w:hAnsi="Times New Roman" w:cs="Times New Roman"/>
        </w:rPr>
        <w:t xml:space="preserve"> </w:t>
      </w:r>
      <w:r w:rsidR="00F7210F" w:rsidRPr="00B51856">
        <w:rPr>
          <w:rFonts w:ascii="Times New Roman" w:hAnsi="Times New Roman" w:cs="Times New Roman"/>
        </w:rPr>
        <w:t xml:space="preserve"> </w:t>
      </w:r>
      <w:r w:rsidR="00C83BB7" w:rsidRPr="00B51856">
        <w:rPr>
          <w:rFonts w:ascii="Times New Roman" w:hAnsi="Times New Roman" w:cs="Times New Roman"/>
        </w:rPr>
        <w:t xml:space="preserve">в </w:t>
      </w:r>
      <w:r w:rsidR="00F7210F" w:rsidRPr="00B51856">
        <w:rPr>
          <w:rFonts w:ascii="Times New Roman" w:hAnsi="Times New Roman" w:cs="Times New Roman"/>
        </w:rPr>
        <w:t xml:space="preserve">связи с экономией по начислениям на выплаты по оплате труда </w:t>
      </w:r>
      <w:r w:rsidR="00326D71" w:rsidRPr="00B51856">
        <w:rPr>
          <w:rFonts w:ascii="Times New Roman" w:hAnsi="Times New Roman" w:cs="Times New Roman"/>
        </w:rPr>
        <w:t>–</w:t>
      </w:r>
      <w:r w:rsidR="00F7210F" w:rsidRPr="00B51856">
        <w:rPr>
          <w:rFonts w:ascii="Times New Roman" w:hAnsi="Times New Roman" w:cs="Times New Roman"/>
        </w:rPr>
        <w:t xml:space="preserve"> </w:t>
      </w:r>
      <w:r w:rsidR="00326D71" w:rsidRPr="00B51856">
        <w:rPr>
          <w:rFonts w:ascii="Times New Roman" w:hAnsi="Times New Roman" w:cs="Times New Roman"/>
        </w:rPr>
        <w:t>0,92</w:t>
      </w:r>
      <w:r w:rsidR="00F7210F" w:rsidRPr="00B51856">
        <w:rPr>
          <w:rFonts w:ascii="Times New Roman" w:hAnsi="Times New Roman" w:cs="Times New Roman"/>
        </w:rPr>
        <w:t xml:space="preserve"> руб.</w:t>
      </w:r>
      <w:r w:rsidR="00326D71" w:rsidRPr="00B51856">
        <w:rPr>
          <w:rFonts w:ascii="Times New Roman" w:hAnsi="Times New Roman" w:cs="Times New Roman"/>
        </w:rPr>
        <w:t>, в связи с нераспределенным остатком на предоставление иных межбюджетных трансфертов на поддержку мер по обеспечению сбалансированности бюджетов сельских поселений</w:t>
      </w:r>
      <w:r w:rsidR="004D61CE" w:rsidRPr="00B51856">
        <w:rPr>
          <w:rFonts w:ascii="Times New Roman" w:hAnsi="Times New Roman" w:cs="Times New Roman"/>
        </w:rPr>
        <w:t xml:space="preserve"> 4149,95 руб., в связи с возвратом не использованных  межбюджетных трансфертов на проведение капремонтов объектов коммунальной инфраструктуры в целях подготовки к отопительному сезону за 2021г. Администрацией Подгорнского сельского поселения 1939,51руб.</w:t>
      </w:r>
    </w:p>
    <w:p w:rsidR="003A0EC0" w:rsidRPr="00B51856" w:rsidRDefault="003A0EC0" w:rsidP="003A0EC0">
      <w:pPr>
        <w:spacing w:after="0" w:line="240" w:lineRule="auto"/>
        <w:rPr>
          <w:rFonts w:ascii="Times New Roman" w:hAnsi="Times New Roman" w:cs="Times New Roman"/>
        </w:rPr>
      </w:pPr>
    </w:p>
    <w:p w:rsidR="00F7210F" w:rsidRPr="00B51856" w:rsidRDefault="00F7210F" w:rsidP="003A0EC0">
      <w:pPr>
        <w:spacing w:after="0" w:line="240" w:lineRule="auto"/>
        <w:jc w:val="center"/>
        <w:rPr>
          <w:rFonts w:ascii="Times New Roman" w:hAnsi="Times New Roman" w:cs="Times New Roman"/>
          <w:b/>
        </w:rPr>
      </w:pPr>
      <w:r w:rsidRPr="00B51856">
        <w:rPr>
          <w:rFonts w:ascii="Times New Roman" w:hAnsi="Times New Roman" w:cs="Times New Roman"/>
          <w:b/>
        </w:rPr>
        <w:t>Раздел 5 "Прочие вопросы деятельности субъекта бюджетной отчетности"</w:t>
      </w:r>
    </w:p>
    <w:p w:rsidR="003A0EC0" w:rsidRPr="00B51856" w:rsidRDefault="003A0EC0" w:rsidP="003A0EC0">
      <w:pPr>
        <w:spacing w:after="0" w:line="240" w:lineRule="auto"/>
        <w:jc w:val="center"/>
        <w:rPr>
          <w:rFonts w:ascii="Times New Roman" w:hAnsi="Times New Roman" w:cs="Times New Roman"/>
          <w:b/>
        </w:rPr>
      </w:pPr>
    </w:p>
    <w:p w:rsidR="00A80F6A" w:rsidRPr="00B51856" w:rsidRDefault="00A80F6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С целью подготовки к составлению годовой бюджетной отчетности была проведена инвентаризация имущества, финансовых активов и обязательств в соответствии с приказом Управления финансов от </w:t>
      </w:r>
      <w:r w:rsidR="004D61CE" w:rsidRPr="00B51856">
        <w:rPr>
          <w:rFonts w:ascii="Times New Roman" w:hAnsi="Times New Roman" w:cs="Times New Roman"/>
        </w:rPr>
        <w:t>10</w:t>
      </w:r>
      <w:r w:rsidR="00F7210F" w:rsidRPr="00B51856">
        <w:rPr>
          <w:rFonts w:ascii="Times New Roman" w:hAnsi="Times New Roman" w:cs="Times New Roman"/>
        </w:rPr>
        <w:t>.11.20</w:t>
      </w:r>
      <w:r w:rsidRPr="00B51856">
        <w:rPr>
          <w:rFonts w:ascii="Times New Roman" w:hAnsi="Times New Roman" w:cs="Times New Roman"/>
        </w:rPr>
        <w:t>2</w:t>
      </w:r>
      <w:r w:rsidR="00DD25C8">
        <w:rPr>
          <w:rFonts w:ascii="Times New Roman" w:hAnsi="Times New Roman" w:cs="Times New Roman"/>
        </w:rPr>
        <w:t>1</w:t>
      </w:r>
      <w:r w:rsidR="00F7210F" w:rsidRPr="00B51856">
        <w:rPr>
          <w:rFonts w:ascii="Times New Roman" w:hAnsi="Times New Roman" w:cs="Times New Roman"/>
        </w:rPr>
        <w:t xml:space="preserve">г. № </w:t>
      </w:r>
      <w:r w:rsidR="004D61CE" w:rsidRPr="00B51856">
        <w:rPr>
          <w:rFonts w:ascii="Times New Roman" w:hAnsi="Times New Roman" w:cs="Times New Roman"/>
        </w:rPr>
        <w:t>20</w:t>
      </w:r>
      <w:r w:rsidR="00F7210F" w:rsidRPr="00B51856">
        <w:rPr>
          <w:rFonts w:ascii="Times New Roman" w:hAnsi="Times New Roman" w:cs="Times New Roman"/>
        </w:rPr>
        <w:t xml:space="preserve">-ОД. Инвентаризацию основных средств и материальных запасов, числящихся на балансовых и </w:t>
      </w:r>
      <w:proofErr w:type="spellStart"/>
      <w:r w:rsidR="00F7210F" w:rsidRPr="00B51856">
        <w:rPr>
          <w:rFonts w:ascii="Times New Roman" w:hAnsi="Times New Roman" w:cs="Times New Roman"/>
        </w:rPr>
        <w:t>забалансовых</w:t>
      </w:r>
      <w:proofErr w:type="spellEnd"/>
      <w:r w:rsidR="00F7210F" w:rsidRPr="00B51856">
        <w:rPr>
          <w:rFonts w:ascii="Times New Roman" w:hAnsi="Times New Roman" w:cs="Times New Roman"/>
        </w:rPr>
        <w:t xml:space="preserve"> счетах, расчетов с бюджетом, поставщиками, подотчетными лицами, работниками, другими дебиторами и кредиторами проведена по состоянию на 1 </w:t>
      </w:r>
      <w:r w:rsidRPr="00B51856">
        <w:rPr>
          <w:rFonts w:ascii="Times New Roman" w:hAnsi="Times New Roman" w:cs="Times New Roman"/>
        </w:rPr>
        <w:t>ноября</w:t>
      </w:r>
      <w:r w:rsidR="00F7210F" w:rsidRPr="00B51856">
        <w:rPr>
          <w:rFonts w:ascii="Times New Roman" w:hAnsi="Times New Roman" w:cs="Times New Roman"/>
        </w:rPr>
        <w:t xml:space="preserve"> 20</w:t>
      </w:r>
      <w:r w:rsidRPr="00B51856">
        <w:rPr>
          <w:rFonts w:ascii="Times New Roman" w:hAnsi="Times New Roman" w:cs="Times New Roman"/>
        </w:rPr>
        <w:t>2</w:t>
      </w:r>
      <w:r w:rsidR="004D61CE" w:rsidRPr="00B51856">
        <w:rPr>
          <w:rFonts w:ascii="Times New Roman" w:hAnsi="Times New Roman" w:cs="Times New Roman"/>
        </w:rPr>
        <w:t>1</w:t>
      </w:r>
      <w:r w:rsidR="00F7210F" w:rsidRPr="00B51856">
        <w:rPr>
          <w:rFonts w:ascii="Times New Roman" w:hAnsi="Times New Roman" w:cs="Times New Roman"/>
        </w:rPr>
        <w:t xml:space="preserve"> года.</w:t>
      </w:r>
      <w:r w:rsidR="004D61CE" w:rsidRPr="00B51856">
        <w:rPr>
          <w:rFonts w:ascii="Times New Roman" w:hAnsi="Times New Roman" w:cs="Times New Roman"/>
        </w:rPr>
        <w:t xml:space="preserve"> </w:t>
      </w:r>
      <w:r w:rsidR="00152033" w:rsidRPr="00B51856">
        <w:rPr>
          <w:rFonts w:ascii="Times New Roman" w:hAnsi="Times New Roman" w:cs="Times New Roman"/>
        </w:rPr>
        <w:t>Расхождений по результатам проведения инвентаризации нет, в связи с этим в составе пояснительной записки не предоставляется таблица №6.</w:t>
      </w:r>
      <w:r w:rsidR="00EF64F7" w:rsidRPr="00B51856">
        <w:rPr>
          <w:rFonts w:ascii="Times New Roman" w:hAnsi="Times New Roman" w:cs="Times New Roman"/>
        </w:rPr>
        <w:t xml:space="preserve"> Признаки обесценения объектов нефинансовых активов во время инвентаризации не выявлены.</w:t>
      </w:r>
    </w:p>
    <w:p w:rsidR="00A80F6A" w:rsidRPr="00B51856" w:rsidRDefault="00A80F6A" w:rsidP="003A0EC0">
      <w:pPr>
        <w:spacing w:after="0" w:line="240" w:lineRule="auto"/>
        <w:jc w:val="both"/>
        <w:rPr>
          <w:rFonts w:ascii="Times New Roman" w:hAnsi="Times New Roman" w:cs="Times New Roman"/>
        </w:rPr>
      </w:pPr>
      <w:r w:rsidRPr="00B51856">
        <w:rPr>
          <w:rFonts w:ascii="Times New Roman" w:hAnsi="Times New Roman" w:cs="Times New Roman"/>
        </w:rPr>
        <w:t xml:space="preserve"> </w:t>
      </w:r>
      <w:r w:rsidR="00F7210F" w:rsidRPr="00B51856">
        <w:rPr>
          <w:rFonts w:ascii="Times New Roman" w:hAnsi="Times New Roman" w:cs="Times New Roman"/>
        </w:rPr>
        <w:t xml:space="preserve">          В учреждении создаются и отражаются в учете резервы предстоящих расходов на оплату отпусков. Используются счета:  </w:t>
      </w:r>
    </w:p>
    <w:p w:rsidR="00A80F6A" w:rsidRPr="00B51856" w:rsidRDefault="00F7210F" w:rsidP="00A80F6A">
      <w:pPr>
        <w:pStyle w:val="a3"/>
        <w:numPr>
          <w:ilvl w:val="0"/>
          <w:numId w:val="6"/>
        </w:numPr>
        <w:spacing w:after="0" w:line="240" w:lineRule="auto"/>
        <w:jc w:val="both"/>
        <w:rPr>
          <w:rFonts w:ascii="Times New Roman" w:hAnsi="Times New Roman" w:cs="Times New Roman"/>
        </w:rPr>
      </w:pPr>
      <w:r w:rsidRPr="00B51856">
        <w:rPr>
          <w:rFonts w:ascii="Times New Roman" w:hAnsi="Times New Roman" w:cs="Times New Roman"/>
        </w:rPr>
        <w:t>1.401.60.211 "Резерв на оплату отпусков за фактически отработанное вр</w:t>
      </w:r>
      <w:r w:rsidR="00A80F6A" w:rsidRPr="00B51856">
        <w:rPr>
          <w:rFonts w:ascii="Times New Roman" w:hAnsi="Times New Roman" w:cs="Times New Roman"/>
        </w:rPr>
        <w:t>емя в части выплат персоналу";</w:t>
      </w:r>
    </w:p>
    <w:p w:rsidR="00A80F6A" w:rsidRPr="00B51856" w:rsidRDefault="00F7210F" w:rsidP="00A80F6A">
      <w:pPr>
        <w:pStyle w:val="a3"/>
        <w:numPr>
          <w:ilvl w:val="0"/>
          <w:numId w:val="6"/>
        </w:numPr>
        <w:spacing w:after="0" w:line="240" w:lineRule="auto"/>
        <w:jc w:val="both"/>
        <w:rPr>
          <w:rFonts w:ascii="Times New Roman" w:hAnsi="Times New Roman" w:cs="Times New Roman"/>
        </w:rPr>
      </w:pPr>
      <w:proofErr w:type="gramStart"/>
      <w:r w:rsidRPr="00B51856">
        <w:rPr>
          <w:rFonts w:ascii="Times New Roman" w:hAnsi="Times New Roman" w:cs="Times New Roman"/>
        </w:rPr>
        <w:t>1.401.60.213  "</w:t>
      </w:r>
      <w:proofErr w:type="gramEnd"/>
      <w:r w:rsidRPr="00B51856">
        <w:rPr>
          <w:rFonts w:ascii="Times New Roman" w:hAnsi="Times New Roman" w:cs="Times New Roman"/>
        </w:rPr>
        <w:t xml:space="preserve">Резерв на оплату отпусков за фактически отработанное время в части оплаты страховых взносов".    </w:t>
      </w:r>
    </w:p>
    <w:p w:rsidR="00C564FE" w:rsidRPr="00B51856" w:rsidRDefault="00F7210F" w:rsidP="00A80F6A">
      <w:pPr>
        <w:pStyle w:val="a3"/>
        <w:spacing w:after="0" w:line="240" w:lineRule="auto"/>
        <w:ind w:left="0" w:firstLine="567"/>
        <w:jc w:val="both"/>
        <w:rPr>
          <w:rFonts w:ascii="Times New Roman" w:hAnsi="Times New Roman" w:cs="Times New Roman"/>
        </w:rPr>
      </w:pPr>
      <w:r w:rsidRPr="00B51856">
        <w:rPr>
          <w:rFonts w:ascii="Times New Roman" w:hAnsi="Times New Roman" w:cs="Times New Roman"/>
        </w:rPr>
        <w:t>Резерв отпусков рас</w:t>
      </w:r>
      <w:r w:rsidR="00A80F6A" w:rsidRPr="00B51856">
        <w:rPr>
          <w:rFonts w:ascii="Times New Roman" w:hAnsi="Times New Roman" w:cs="Times New Roman"/>
        </w:rPr>
        <w:t>с</w:t>
      </w:r>
      <w:r w:rsidRPr="00B51856">
        <w:rPr>
          <w:rFonts w:ascii="Times New Roman" w:hAnsi="Times New Roman" w:cs="Times New Roman"/>
        </w:rPr>
        <w:t xml:space="preserve">читывается путем умножения общего количества не использованных всеми сотрудниками дней отпуска за период с начала работы на дату расчета (последний день года) на средний дневной заработок по учреждению за последние 12 мес.  В сумму обязательных страховых взносов для формирования резерва включается сумма, рассчитанная по общеустановленной ставке страховых взносов – 30,2%. Оценочное обязательство по резерву на оплату отпусков за фактически отработанное время определяется ежегодно на последний день года.     </w:t>
      </w:r>
    </w:p>
    <w:p w:rsidR="00F7210F" w:rsidRPr="00B51856" w:rsidRDefault="00F7210F" w:rsidP="00A80F6A">
      <w:pPr>
        <w:pStyle w:val="a3"/>
        <w:spacing w:after="0" w:line="240" w:lineRule="auto"/>
        <w:ind w:left="0" w:firstLine="567"/>
        <w:jc w:val="both"/>
        <w:rPr>
          <w:rFonts w:ascii="Times New Roman" w:hAnsi="Times New Roman" w:cs="Times New Roman"/>
        </w:rPr>
      </w:pPr>
      <w:r w:rsidRPr="00B51856">
        <w:rPr>
          <w:rFonts w:ascii="Times New Roman" w:hAnsi="Times New Roman" w:cs="Times New Roman"/>
        </w:rPr>
        <w:t xml:space="preserve"> </w:t>
      </w:r>
      <w:r w:rsidR="00C564FE" w:rsidRPr="00B51856">
        <w:rPr>
          <w:rFonts w:ascii="Times New Roman" w:hAnsi="Times New Roman" w:cs="Times New Roman"/>
        </w:rPr>
        <w:t>Обязательств по судебным решениям и исполнительным документам на 1 января 202</w:t>
      </w:r>
      <w:r w:rsidR="00152033" w:rsidRPr="00B51856">
        <w:rPr>
          <w:rFonts w:ascii="Times New Roman" w:hAnsi="Times New Roman" w:cs="Times New Roman"/>
        </w:rPr>
        <w:t>2</w:t>
      </w:r>
      <w:r w:rsidR="00C564FE" w:rsidRPr="00B51856">
        <w:rPr>
          <w:rFonts w:ascii="Times New Roman" w:hAnsi="Times New Roman" w:cs="Times New Roman"/>
        </w:rPr>
        <w:t xml:space="preserve"> года нет, в течение 202</w:t>
      </w:r>
      <w:r w:rsidR="00152033" w:rsidRPr="00B51856">
        <w:rPr>
          <w:rFonts w:ascii="Times New Roman" w:hAnsi="Times New Roman" w:cs="Times New Roman"/>
        </w:rPr>
        <w:t>1</w:t>
      </w:r>
      <w:r w:rsidR="00C564FE" w:rsidRPr="00B51856">
        <w:rPr>
          <w:rFonts w:ascii="Times New Roman" w:hAnsi="Times New Roman" w:cs="Times New Roman"/>
        </w:rPr>
        <w:t xml:space="preserve"> года такие</w:t>
      </w:r>
      <w:r w:rsidRPr="00B51856">
        <w:rPr>
          <w:rFonts w:ascii="Times New Roman" w:hAnsi="Times New Roman" w:cs="Times New Roman"/>
        </w:rPr>
        <w:t xml:space="preserve"> </w:t>
      </w:r>
      <w:r w:rsidR="00C564FE" w:rsidRPr="00B51856">
        <w:rPr>
          <w:rFonts w:ascii="Times New Roman" w:hAnsi="Times New Roman" w:cs="Times New Roman"/>
        </w:rPr>
        <w:t>обязательства не возникали, в связи с этим отсутствуют показатели, подлежащие отражению в Сведениях об исполнении судебных решений по денежным обязательствам бюджета (ф.0503296), данная форма в составе отчетности не предоставляется.</w:t>
      </w:r>
      <w:r w:rsidRPr="00B51856">
        <w:rPr>
          <w:rFonts w:ascii="Times New Roman" w:hAnsi="Times New Roman" w:cs="Times New Roman"/>
        </w:rPr>
        <w:t xml:space="preserve">                                                                              </w:t>
      </w:r>
    </w:p>
    <w:p w:rsidR="00B972E3" w:rsidRPr="00B51856" w:rsidRDefault="001D6580" w:rsidP="00B972E3">
      <w:pPr>
        <w:spacing w:after="0" w:line="240" w:lineRule="auto"/>
        <w:ind w:firstLine="600"/>
        <w:jc w:val="both"/>
        <w:rPr>
          <w:rFonts w:ascii="Times New Roman" w:hAnsi="Times New Roman" w:cs="Times New Roman"/>
        </w:rPr>
      </w:pPr>
      <w:r w:rsidRPr="00B51856">
        <w:rPr>
          <w:rFonts w:ascii="Times New Roman" w:hAnsi="Times New Roman" w:cs="Times New Roman"/>
        </w:rPr>
        <w:t>В 20</w:t>
      </w:r>
      <w:r w:rsidR="00B972E3" w:rsidRPr="00B51856">
        <w:rPr>
          <w:rFonts w:ascii="Times New Roman" w:hAnsi="Times New Roman" w:cs="Times New Roman"/>
        </w:rPr>
        <w:t>2</w:t>
      </w:r>
      <w:r w:rsidR="00152033" w:rsidRPr="00B51856">
        <w:rPr>
          <w:rFonts w:ascii="Times New Roman" w:hAnsi="Times New Roman" w:cs="Times New Roman"/>
        </w:rPr>
        <w:t>1</w:t>
      </w:r>
      <w:r w:rsidRPr="00B51856">
        <w:rPr>
          <w:rFonts w:ascii="Times New Roman" w:hAnsi="Times New Roman" w:cs="Times New Roman"/>
        </w:rPr>
        <w:t xml:space="preserve"> году органом внешнего государственного (муниципального) финансового контроля (Контрольно-счетная комиссия муниципального образования «</w:t>
      </w:r>
      <w:proofErr w:type="spellStart"/>
      <w:r w:rsidRPr="00B51856">
        <w:rPr>
          <w:rFonts w:ascii="Times New Roman" w:hAnsi="Times New Roman" w:cs="Times New Roman"/>
        </w:rPr>
        <w:t>Чаинский</w:t>
      </w:r>
      <w:proofErr w:type="spellEnd"/>
      <w:r w:rsidRPr="00B51856">
        <w:rPr>
          <w:rFonts w:ascii="Times New Roman" w:hAnsi="Times New Roman" w:cs="Times New Roman"/>
        </w:rPr>
        <w:t xml:space="preserve"> район») проводил</w:t>
      </w:r>
      <w:r w:rsidR="00190DA7" w:rsidRPr="00B51856">
        <w:rPr>
          <w:rFonts w:ascii="Times New Roman" w:hAnsi="Times New Roman" w:cs="Times New Roman"/>
        </w:rPr>
        <w:t>а</w:t>
      </w:r>
      <w:r w:rsidRPr="00B51856">
        <w:rPr>
          <w:rFonts w:ascii="Times New Roman" w:hAnsi="Times New Roman" w:cs="Times New Roman"/>
        </w:rPr>
        <w:t>сь проверк</w:t>
      </w:r>
      <w:r w:rsidR="00190DA7" w:rsidRPr="00B51856">
        <w:rPr>
          <w:rFonts w:ascii="Times New Roman" w:hAnsi="Times New Roman" w:cs="Times New Roman"/>
        </w:rPr>
        <w:t>а</w:t>
      </w:r>
      <w:r w:rsidRPr="00B51856">
        <w:rPr>
          <w:rFonts w:ascii="Times New Roman" w:hAnsi="Times New Roman" w:cs="Times New Roman"/>
        </w:rPr>
        <w:t xml:space="preserve">:                       </w:t>
      </w:r>
    </w:p>
    <w:p w:rsidR="00B972E3" w:rsidRPr="00B51856" w:rsidRDefault="00B972E3" w:rsidP="00B972E3">
      <w:pPr>
        <w:pStyle w:val="a3"/>
        <w:numPr>
          <w:ilvl w:val="0"/>
          <w:numId w:val="13"/>
        </w:numPr>
        <w:spacing w:after="0" w:line="240" w:lineRule="auto"/>
        <w:ind w:left="0" w:firstLine="567"/>
        <w:jc w:val="both"/>
        <w:rPr>
          <w:rFonts w:ascii="Times New Roman" w:hAnsi="Times New Roman" w:cs="Times New Roman"/>
          <w:color w:val="FF0000"/>
        </w:rPr>
      </w:pPr>
      <w:r w:rsidRPr="00B51856">
        <w:rPr>
          <w:rFonts w:ascii="Times New Roman" w:hAnsi="Times New Roman" w:cs="Times New Roman"/>
        </w:rPr>
        <w:lastRenderedPageBreak/>
        <w:t xml:space="preserve">    </w:t>
      </w:r>
      <w:r w:rsidR="001D6580" w:rsidRPr="00B51856">
        <w:rPr>
          <w:rFonts w:ascii="Times New Roman" w:hAnsi="Times New Roman" w:cs="Times New Roman"/>
        </w:rPr>
        <w:t xml:space="preserve">внешняя проверка годовой бюджетной отчетности Управления финансов Администрации Чаинского района </w:t>
      </w:r>
      <w:proofErr w:type="gramStart"/>
      <w:r w:rsidR="001D6580" w:rsidRPr="00B51856">
        <w:rPr>
          <w:rFonts w:ascii="Times New Roman" w:hAnsi="Times New Roman" w:cs="Times New Roman"/>
        </w:rPr>
        <w:t>как  главного</w:t>
      </w:r>
      <w:proofErr w:type="gramEnd"/>
      <w:r w:rsidR="001D6580" w:rsidRPr="00B51856">
        <w:rPr>
          <w:rFonts w:ascii="Times New Roman" w:hAnsi="Times New Roman" w:cs="Times New Roman"/>
        </w:rPr>
        <w:t xml:space="preserve"> распорядителя бюджетных средств</w:t>
      </w:r>
      <w:r w:rsidR="001D65B7" w:rsidRPr="00B51856">
        <w:rPr>
          <w:rFonts w:ascii="Times New Roman" w:hAnsi="Times New Roman" w:cs="Times New Roman"/>
        </w:rPr>
        <w:t xml:space="preserve"> за 2020 год</w:t>
      </w:r>
      <w:r w:rsidR="001D6580" w:rsidRPr="00B51856">
        <w:rPr>
          <w:rFonts w:ascii="Times New Roman" w:hAnsi="Times New Roman" w:cs="Times New Roman"/>
        </w:rPr>
        <w:t xml:space="preserve"> (Заключение по результатам проведения внешней проверки от 25 марта 20</w:t>
      </w:r>
      <w:r w:rsidRPr="00B51856">
        <w:rPr>
          <w:rFonts w:ascii="Times New Roman" w:hAnsi="Times New Roman" w:cs="Times New Roman"/>
        </w:rPr>
        <w:t>2</w:t>
      </w:r>
      <w:r w:rsidR="00190DA7" w:rsidRPr="00B51856">
        <w:rPr>
          <w:rFonts w:ascii="Times New Roman" w:hAnsi="Times New Roman" w:cs="Times New Roman"/>
        </w:rPr>
        <w:t>1</w:t>
      </w:r>
      <w:r w:rsidR="001D65B7" w:rsidRPr="00B51856">
        <w:rPr>
          <w:rFonts w:ascii="Times New Roman" w:hAnsi="Times New Roman" w:cs="Times New Roman"/>
        </w:rPr>
        <w:t xml:space="preserve"> года).</w:t>
      </w:r>
      <w:r w:rsidR="001D6580" w:rsidRPr="00B51856">
        <w:rPr>
          <w:rFonts w:ascii="Times New Roman" w:hAnsi="Times New Roman" w:cs="Times New Roman"/>
        </w:rPr>
        <w:t xml:space="preserve"> </w:t>
      </w:r>
    </w:p>
    <w:p w:rsidR="00F71202" w:rsidRPr="00B51856" w:rsidRDefault="000B7E0C" w:rsidP="000B7E0C">
      <w:pPr>
        <w:spacing w:after="0" w:line="240" w:lineRule="auto"/>
        <w:jc w:val="both"/>
        <w:rPr>
          <w:rFonts w:ascii="Times New Roman" w:hAnsi="Times New Roman" w:cs="Times New Roman"/>
        </w:rPr>
      </w:pPr>
      <w:r w:rsidRPr="00B51856">
        <w:rPr>
          <w:rFonts w:ascii="Times New Roman" w:hAnsi="Times New Roman" w:cs="Times New Roman"/>
        </w:rPr>
        <w:t xml:space="preserve">            Информация об основных положениях учетной политики:</w:t>
      </w:r>
    </w:p>
    <w:tbl>
      <w:tblPr>
        <w:tblW w:w="0" w:type="auto"/>
        <w:jc w:val="center"/>
        <w:tblCellMar>
          <w:top w:w="102" w:type="dxa"/>
          <w:left w:w="62" w:type="dxa"/>
          <w:bottom w:w="102" w:type="dxa"/>
          <w:right w:w="62" w:type="dxa"/>
        </w:tblCellMar>
        <w:tblLook w:val="0000" w:firstRow="0" w:lastRow="0" w:firstColumn="0" w:lastColumn="0" w:noHBand="0" w:noVBand="0"/>
      </w:tblPr>
      <w:tblGrid>
        <w:gridCol w:w="2019"/>
        <w:gridCol w:w="1707"/>
        <w:gridCol w:w="2027"/>
        <w:gridCol w:w="4443"/>
      </w:tblGrid>
      <w:tr w:rsidR="00F71202" w:rsidRPr="00B51856" w:rsidTr="000B657B">
        <w:trPr>
          <w:jc w:val="center"/>
        </w:trPr>
        <w:tc>
          <w:tcPr>
            <w:tcW w:w="0" w:type="auto"/>
            <w:vMerge w:val="restart"/>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r w:rsidRPr="00B51856">
              <w:rPr>
                <w:rFonts w:ascii="Times New Roman" w:hAnsi="Times New Roman" w:cs="Times New Roman"/>
              </w:rPr>
              <w:t>Наименование объекта учета</w:t>
            </w:r>
          </w:p>
        </w:tc>
        <w:tc>
          <w:tcPr>
            <w:tcW w:w="0" w:type="auto"/>
            <w:vMerge w:val="restart"/>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r w:rsidRPr="00B51856">
              <w:rPr>
                <w:rFonts w:ascii="Times New Roman" w:hAnsi="Times New Roman" w:cs="Times New Roman"/>
              </w:rPr>
              <w:t>Код счета бухгалтерского учета</w:t>
            </w:r>
          </w:p>
        </w:tc>
        <w:tc>
          <w:tcPr>
            <w:tcW w:w="0" w:type="auto"/>
            <w:gridSpan w:val="2"/>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r w:rsidRPr="00B51856">
              <w:rPr>
                <w:rFonts w:ascii="Times New Roman" w:hAnsi="Times New Roman" w:cs="Times New Roman"/>
              </w:rPr>
              <w:t>Метод оценки и момент отражения операции в учете</w:t>
            </w:r>
          </w:p>
        </w:tc>
      </w:tr>
      <w:tr w:rsidR="00F71202" w:rsidRPr="00B51856" w:rsidTr="000B657B">
        <w:trPr>
          <w:jc w:val="center"/>
        </w:trPr>
        <w:tc>
          <w:tcPr>
            <w:tcW w:w="0" w:type="auto"/>
            <w:vMerge/>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r w:rsidRPr="00B51856">
              <w:rPr>
                <w:rFonts w:ascii="Times New Roman" w:hAnsi="Times New Roman" w:cs="Times New Roman"/>
              </w:rPr>
              <w:t>Способ ведения</w:t>
            </w:r>
          </w:p>
        </w:tc>
        <w:tc>
          <w:tcPr>
            <w:tcW w:w="0" w:type="auto"/>
            <w:tcBorders>
              <w:top w:val="single" w:sz="4" w:space="0" w:color="auto"/>
              <w:left w:val="single" w:sz="4" w:space="0" w:color="auto"/>
              <w:bottom w:val="single" w:sz="4" w:space="0" w:color="auto"/>
              <w:right w:val="single" w:sz="4" w:space="0" w:color="auto"/>
            </w:tcBorders>
          </w:tcPr>
          <w:p w:rsidR="00F71202" w:rsidRPr="00B51856" w:rsidRDefault="00F71202" w:rsidP="00B05507">
            <w:pPr>
              <w:spacing w:after="0" w:line="240" w:lineRule="auto"/>
              <w:jc w:val="center"/>
              <w:rPr>
                <w:rFonts w:ascii="Times New Roman" w:hAnsi="Times New Roman" w:cs="Times New Roman"/>
              </w:rPr>
            </w:pPr>
            <w:r w:rsidRPr="00B51856">
              <w:rPr>
                <w:rFonts w:ascii="Times New Roman" w:hAnsi="Times New Roman" w:cs="Times New Roman"/>
              </w:rPr>
              <w:t>Характеристика</w:t>
            </w:r>
          </w:p>
        </w:tc>
      </w:tr>
      <w:tr w:rsidR="00F71202"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Активы, обязательства, финансовый результат</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 xml:space="preserve">Организация ведения </w:t>
            </w:r>
            <w:r w:rsidR="000B7E0C" w:rsidRPr="00B51856">
              <w:rPr>
                <w:rFonts w:ascii="Times New Roman" w:hAnsi="Times New Roman" w:cs="Times New Roman"/>
              </w:rPr>
              <w:t xml:space="preserve">бюджетного </w:t>
            </w:r>
            <w:r w:rsidRPr="00B51856">
              <w:rPr>
                <w:rFonts w:ascii="Times New Roman" w:hAnsi="Times New Roman" w:cs="Times New Roman"/>
              </w:rPr>
              <w:t>учета</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0B7E0C" w:rsidP="000B657B">
            <w:pPr>
              <w:spacing w:after="0" w:line="240" w:lineRule="auto"/>
              <w:jc w:val="center"/>
              <w:rPr>
                <w:rFonts w:ascii="Times New Roman" w:hAnsi="Times New Roman" w:cs="Times New Roman"/>
              </w:rPr>
            </w:pPr>
            <w:r w:rsidRPr="00B51856">
              <w:rPr>
                <w:rFonts w:ascii="Times New Roman" w:hAnsi="Times New Roman" w:cs="Times New Roman"/>
              </w:rPr>
              <w:t xml:space="preserve">Бюджетный учет ведется структурным подразделением Управления финансов – отделом казначейского исполнения бюджета, возглавляемым начальником отдела казначейского исполнения бюджета (главным бухгалтером). Отдел действует на основании Положения об отделе казначейского исполнения бюджета Управления финансов Администрации Чаинского района, </w:t>
            </w:r>
            <w:r w:rsidR="000241A7" w:rsidRPr="00B51856">
              <w:rPr>
                <w:rFonts w:ascii="Times New Roman" w:hAnsi="Times New Roman" w:cs="Times New Roman"/>
              </w:rPr>
              <w:t>утвержденное начальником Управления финансов Администрации Чаинского района «15» мая 2013 года</w:t>
            </w:r>
          </w:p>
        </w:tc>
      </w:tr>
      <w:tr w:rsidR="00F71202"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Основные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0 101 00 000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Определение срока полезного использования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0241A7" w:rsidP="000B657B">
            <w:pPr>
              <w:spacing w:after="0" w:line="240" w:lineRule="auto"/>
              <w:jc w:val="center"/>
              <w:rPr>
                <w:rFonts w:ascii="Times New Roman" w:hAnsi="Times New Roman" w:cs="Times New Roman"/>
              </w:rPr>
            </w:pPr>
            <w:r w:rsidRPr="00B51856">
              <w:rPr>
                <w:rFonts w:ascii="Times New Roman" w:hAnsi="Times New Roman" w:cs="Times New Roman"/>
              </w:rPr>
              <w:t>Срок полезного использования объектов нефинансовых активов в целях принятия их к учету в составе основных средств и начисления амортизации определяется на основании решения комиссии по поступлению и выбытию активов и исходя из ожидаемого срока получения экономических выгод и (или) полезного потенциала, заключенного в активе, в порядке, установленном п. 35 СГС "Основные средства", п. 44 Инструкции № 157н.</w:t>
            </w:r>
          </w:p>
        </w:tc>
      </w:tr>
      <w:tr w:rsidR="00F71202" w:rsidRPr="00B51856" w:rsidTr="000B657B">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Амортизация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0 104 00 000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Методы начисления амортизации</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Линейный метод</w:t>
            </w:r>
          </w:p>
        </w:tc>
      </w:tr>
      <w:tr w:rsidR="00F71202" w:rsidRPr="00B51856" w:rsidTr="000B657B">
        <w:trPr>
          <w:jc w:val="center"/>
        </w:trPr>
        <w:tc>
          <w:tcPr>
            <w:tcW w:w="0" w:type="auto"/>
            <w:vMerge/>
            <w:tcBorders>
              <w:top w:val="single" w:sz="4" w:space="0" w:color="auto"/>
              <w:left w:val="single" w:sz="4" w:space="0" w:color="auto"/>
              <w:bottom w:val="single" w:sz="4" w:space="0" w:color="auto"/>
              <w:right w:val="single" w:sz="4" w:space="0" w:color="auto"/>
            </w:tcBorders>
          </w:tcPr>
          <w:p w:rsidR="00F71202" w:rsidRPr="00B51856" w:rsidRDefault="00F71202" w:rsidP="000B657B">
            <w:pPr>
              <w:spacing w:after="0" w:line="240" w:lineRule="auto"/>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F71202" w:rsidRPr="00B51856" w:rsidRDefault="00F71202" w:rsidP="000B657B">
            <w:pPr>
              <w:spacing w:after="0" w:line="240" w:lineRule="auto"/>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Методы учета суммы амортизации при переоценке объекта основных средств</w:t>
            </w:r>
          </w:p>
        </w:tc>
        <w:tc>
          <w:tcPr>
            <w:tcW w:w="0" w:type="auto"/>
            <w:tcBorders>
              <w:top w:val="single" w:sz="4" w:space="0" w:color="auto"/>
              <w:left w:val="single" w:sz="4" w:space="0" w:color="auto"/>
              <w:bottom w:val="single" w:sz="4" w:space="0" w:color="auto"/>
              <w:right w:val="single" w:sz="4" w:space="0" w:color="auto"/>
            </w:tcBorders>
            <w:vAlign w:val="center"/>
          </w:tcPr>
          <w:p w:rsidR="000241A7" w:rsidRPr="00B51856" w:rsidRDefault="000241A7" w:rsidP="000B657B">
            <w:pPr>
              <w:spacing w:after="0" w:line="240" w:lineRule="auto"/>
              <w:jc w:val="center"/>
              <w:rPr>
                <w:rFonts w:ascii="Times New Roman" w:hAnsi="Times New Roman" w:cs="Times New Roman"/>
              </w:rPr>
            </w:pPr>
            <w:r w:rsidRPr="00B51856">
              <w:rPr>
                <w:rFonts w:ascii="Times New Roman" w:hAnsi="Times New Roman" w:cs="Times New Roman"/>
              </w:rPr>
              <w:t>При переоценке объектов основных средств (в том числе объектов основных средств, отчуждаемых не в пользу организаций госсектора) сумма накопленной амортизации, исчисленная на дату переоценки, в Управлении финансов учитывается следующим способом:</w:t>
            </w:r>
          </w:p>
          <w:p w:rsidR="00F71202" w:rsidRPr="00B51856" w:rsidRDefault="000241A7" w:rsidP="000B657B">
            <w:pPr>
              <w:spacing w:after="0" w:line="240" w:lineRule="auto"/>
              <w:jc w:val="center"/>
              <w:rPr>
                <w:rFonts w:ascii="Times New Roman" w:hAnsi="Times New Roman" w:cs="Times New Roman"/>
              </w:rPr>
            </w:pPr>
            <w:r w:rsidRPr="00B51856">
              <w:rPr>
                <w:rFonts w:ascii="Times New Roman" w:hAnsi="Times New Roman" w:cs="Times New Roman"/>
              </w:rPr>
              <w:t>-</w:t>
            </w:r>
            <w:r w:rsidRPr="00B51856">
              <w:rPr>
                <w:rFonts w:ascii="Times New Roman" w:hAnsi="Times New Roman" w:cs="Times New Roman"/>
              </w:rPr>
              <w:tab/>
              <w:t>сумма амортизации пересчитывается пропорционально изменению первоначальной стоимости объекта основных средств. Остаточная стоимость после переоценки должна равняться его переоцененной стоимости. Балансовая стоимость и накопленная амортизация умножаются на один и тот же коэффициент, чтобы при суммировании давать переоцененную стоимость на дату проведения переоценки.</w:t>
            </w:r>
          </w:p>
        </w:tc>
      </w:tr>
      <w:tr w:rsidR="00F71202"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Материальные запасы</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0 105 00 000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Выбытие материальных запасов</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0241A7" w:rsidP="000B657B">
            <w:pPr>
              <w:spacing w:after="0" w:line="240" w:lineRule="auto"/>
              <w:jc w:val="center"/>
              <w:rPr>
                <w:rFonts w:ascii="Times New Roman" w:hAnsi="Times New Roman" w:cs="Times New Roman"/>
              </w:rPr>
            </w:pPr>
            <w:r w:rsidRPr="00B51856">
              <w:rPr>
                <w:rFonts w:ascii="Times New Roman" w:hAnsi="Times New Roman" w:cs="Times New Roman"/>
              </w:rPr>
              <w:t>Выбытие (отпуск) материальных запасов осуществляется по фактической стоимости каждой единицы</w:t>
            </w:r>
          </w:p>
        </w:tc>
      </w:tr>
      <w:tr w:rsidR="001C7A9A"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1C7A9A"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lastRenderedPageBreak/>
              <w:t>Материальные ценности на хранении</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02</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B51856" w:rsidRDefault="00B05507" w:rsidP="000B657B">
            <w:pPr>
              <w:spacing w:after="0" w:line="240" w:lineRule="auto"/>
              <w:jc w:val="center"/>
              <w:rPr>
                <w:rFonts w:ascii="Times New Roman" w:hAnsi="Times New Roman" w:cs="Times New Roman"/>
              </w:rPr>
            </w:pPr>
            <w:r w:rsidRPr="00B51856">
              <w:rPr>
                <w:rFonts w:ascii="Times New Roman" w:hAnsi="Times New Roman" w:cs="Times New Roman"/>
              </w:rPr>
              <w:t xml:space="preserve">Материальные ценности, полученные (принятые) учреждением, учитываются на </w:t>
            </w:r>
            <w:proofErr w:type="spellStart"/>
            <w:r w:rsidRPr="00B51856">
              <w:rPr>
                <w:rFonts w:ascii="Times New Roman" w:hAnsi="Times New Roman" w:cs="Times New Roman"/>
              </w:rPr>
              <w:t>забалансовом</w:t>
            </w:r>
            <w:proofErr w:type="spellEnd"/>
            <w:r w:rsidRPr="00B51856">
              <w:rPr>
                <w:rFonts w:ascii="Times New Roman" w:hAnsi="Times New Roman" w:cs="Times New Roman"/>
              </w:rPr>
              <w:t xml:space="preserve"> счете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tc>
      </w:tr>
      <w:tr w:rsidR="00F71202"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Бланки строгой отчетности</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03</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F71202" w:rsidP="000B657B">
            <w:pPr>
              <w:spacing w:after="0" w:line="240" w:lineRule="auto"/>
              <w:jc w:val="center"/>
              <w:rPr>
                <w:rFonts w:ascii="Times New Roman" w:hAnsi="Times New Roman" w:cs="Times New Roman"/>
              </w:rPr>
            </w:pPr>
            <w:r w:rsidRPr="00B51856">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B51856" w:rsidRDefault="00B05507" w:rsidP="000B657B">
            <w:pPr>
              <w:spacing w:after="0" w:line="240" w:lineRule="auto"/>
              <w:jc w:val="center"/>
              <w:rPr>
                <w:rFonts w:ascii="Times New Roman" w:hAnsi="Times New Roman" w:cs="Times New Roman"/>
              </w:rPr>
            </w:pPr>
            <w:r w:rsidRPr="00B51856">
              <w:rPr>
                <w:rFonts w:ascii="Times New Roman" w:hAnsi="Times New Roman" w:cs="Times New Roman"/>
              </w:rPr>
              <w:t>По стоимости приобретения бланков</w:t>
            </w:r>
          </w:p>
        </w:tc>
      </w:tr>
      <w:tr w:rsidR="00C576E8" w:rsidRPr="00B51856"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C576E8"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Основные средства стоимостью до 10 000 руб. включительно в эксплуатации</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21</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B51856" w:rsidRDefault="00C576E8" w:rsidP="000B657B">
            <w:pPr>
              <w:spacing w:after="0" w:line="240" w:lineRule="auto"/>
              <w:jc w:val="center"/>
              <w:rPr>
                <w:rFonts w:ascii="Times New Roman" w:hAnsi="Times New Roman" w:cs="Times New Roman"/>
              </w:rPr>
            </w:pPr>
            <w:r w:rsidRPr="00B51856">
              <w:rPr>
                <w:rFonts w:ascii="Times New Roman" w:hAnsi="Times New Roman" w:cs="Times New Roman"/>
              </w:rPr>
              <w:t>По балансовой стоимости введенного в эксплуатацию объекта.</w:t>
            </w:r>
          </w:p>
        </w:tc>
      </w:tr>
    </w:tbl>
    <w:p w:rsidR="00F71202" w:rsidRPr="00B51856" w:rsidRDefault="00F71202" w:rsidP="003A0EC0">
      <w:pPr>
        <w:spacing w:after="0" w:line="240" w:lineRule="auto"/>
        <w:jc w:val="both"/>
        <w:rPr>
          <w:rFonts w:ascii="Times New Roman" w:hAnsi="Times New Roman" w:cs="Times New Roman"/>
        </w:rPr>
      </w:pPr>
    </w:p>
    <w:p w:rsidR="00B05507" w:rsidRPr="00B51856" w:rsidRDefault="00B05507" w:rsidP="00B05507">
      <w:pPr>
        <w:spacing w:after="0" w:line="240" w:lineRule="auto"/>
        <w:rPr>
          <w:rFonts w:ascii="Times New Roman" w:hAnsi="Times New Roman" w:cs="Times New Roman"/>
        </w:rPr>
      </w:pPr>
      <w:r w:rsidRPr="00B51856">
        <w:rPr>
          <w:rFonts w:ascii="Times New Roman" w:hAnsi="Times New Roman" w:cs="Times New Roman"/>
        </w:rPr>
        <w:t xml:space="preserve">           В связи с отсутствием числовых показателей в составе годовой отчетности и пояснительной записки к ней не представлены формы и приложения: </w:t>
      </w:r>
    </w:p>
    <w:p w:rsidR="00D113DF" w:rsidRDefault="00D113DF" w:rsidP="00D113DF">
      <w:pPr>
        <w:pStyle w:val="a3"/>
        <w:numPr>
          <w:ilvl w:val="0"/>
          <w:numId w:val="10"/>
        </w:numPr>
        <w:rPr>
          <w:rFonts w:ascii="Times New Roman" w:hAnsi="Times New Roman" w:cs="Times New Roman"/>
        </w:rPr>
      </w:pPr>
      <w:r w:rsidRPr="00B51856">
        <w:rPr>
          <w:rFonts w:ascii="Times New Roman" w:hAnsi="Times New Roman" w:cs="Times New Roman"/>
        </w:rPr>
        <w:t>Отчет о бюджетных обязательствах по национальным проектам (ф. 0503128-НП);</w:t>
      </w:r>
    </w:p>
    <w:p w:rsidR="00112BF1" w:rsidRPr="00B51856" w:rsidRDefault="00112BF1" w:rsidP="00112BF1">
      <w:pPr>
        <w:pStyle w:val="a3"/>
        <w:numPr>
          <w:ilvl w:val="0"/>
          <w:numId w:val="10"/>
        </w:numPr>
        <w:rPr>
          <w:rFonts w:ascii="Times New Roman" w:hAnsi="Times New Roman" w:cs="Times New Roman"/>
        </w:rPr>
      </w:pPr>
      <w:r>
        <w:rPr>
          <w:rFonts w:ascii="Times New Roman" w:hAnsi="Times New Roman" w:cs="Times New Roman"/>
        </w:rPr>
        <w:t>Т</w:t>
      </w:r>
      <w:r w:rsidRPr="00112BF1">
        <w:rPr>
          <w:rFonts w:ascii="Times New Roman" w:hAnsi="Times New Roman" w:cs="Times New Roman"/>
        </w:rPr>
        <w:t>аблиц</w:t>
      </w:r>
      <w:r>
        <w:rPr>
          <w:rFonts w:ascii="Times New Roman" w:hAnsi="Times New Roman" w:cs="Times New Roman"/>
        </w:rPr>
        <w:t>а</w:t>
      </w:r>
      <w:r w:rsidRPr="00112BF1">
        <w:rPr>
          <w:rFonts w:ascii="Times New Roman" w:hAnsi="Times New Roman" w:cs="Times New Roman"/>
        </w:rPr>
        <w:t xml:space="preserve"> </w:t>
      </w:r>
      <w:r>
        <w:rPr>
          <w:rFonts w:ascii="Times New Roman" w:hAnsi="Times New Roman" w:cs="Times New Roman"/>
        </w:rPr>
        <w:t>6</w:t>
      </w:r>
      <w:r w:rsidRPr="00112BF1">
        <w:rPr>
          <w:rFonts w:ascii="Times New Roman" w:hAnsi="Times New Roman" w:cs="Times New Roman"/>
        </w:rPr>
        <w:t xml:space="preserve"> "Сведения о проведении инвентаризаций"</w:t>
      </w:r>
      <w:r>
        <w:rPr>
          <w:rFonts w:ascii="Times New Roman" w:hAnsi="Times New Roman" w:cs="Times New Roman"/>
        </w:rPr>
        <w:t>;</w:t>
      </w:r>
    </w:p>
    <w:p w:rsidR="00D113DF" w:rsidRPr="00B51856" w:rsidRDefault="00D113DF" w:rsidP="00D113DF">
      <w:pPr>
        <w:pStyle w:val="a3"/>
        <w:numPr>
          <w:ilvl w:val="0"/>
          <w:numId w:val="10"/>
        </w:numPr>
        <w:rPr>
          <w:rFonts w:ascii="Times New Roman" w:hAnsi="Times New Roman" w:cs="Times New Roman"/>
        </w:rPr>
      </w:pPr>
      <w:r w:rsidRPr="00B51856">
        <w:rPr>
          <w:rFonts w:ascii="Times New Roman" w:hAnsi="Times New Roman" w:cs="Times New Roman"/>
        </w:rPr>
        <w:t>Сведения об исполнении мероприятий в рамках целевых программ (ф. 0503166);</w:t>
      </w:r>
    </w:p>
    <w:p w:rsidR="00D113DF" w:rsidRPr="00B51856" w:rsidRDefault="00D113DF" w:rsidP="00D113DF">
      <w:pPr>
        <w:pStyle w:val="a3"/>
        <w:numPr>
          <w:ilvl w:val="0"/>
          <w:numId w:val="10"/>
        </w:numPr>
        <w:rPr>
          <w:rFonts w:ascii="Times New Roman" w:hAnsi="Times New Roman" w:cs="Times New Roman"/>
        </w:rPr>
      </w:pPr>
      <w:r w:rsidRPr="00B51856">
        <w:rPr>
          <w:rFonts w:ascii="Times New Roman" w:hAnsi="Times New Roman" w:cs="Times New Roman"/>
        </w:rPr>
        <w:t>Сведения о целевых иностранных кредитах (ф. 0503167);</w:t>
      </w:r>
    </w:p>
    <w:p w:rsidR="00D113DF" w:rsidRPr="00B51856" w:rsidRDefault="00D113DF" w:rsidP="00D113DF">
      <w:pPr>
        <w:pStyle w:val="a3"/>
        <w:numPr>
          <w:ilvl w:val="0"/>
          <w:numId w:val="10"/>
        </w:numPr>
        <w:jc w:val="both"/>
        <w:rPr>
          <w:rFonts w:ascii="Times New Roman" w:hAnsi="Times New Roman" w:cs="Times New Roman"/>
        </w:rPr>
      </w:pPr>
      <w:r w:rsidRPr="00B51856">
        <w:rPr>
          <w:rFonts w:ascii="Times New Roman" w:hAnsi="Times New Roman" w:cs="Times New Roman"/>
        </w:rPr>
        <w:t xml:space="preserve">Сведения о финансовых вложениях получателя бюджетных средств, администратора источников финансирования дефицита бюджета (ф.0503171); </w:t>
      </w:r>
    </w:p>
    <w:p w:rsidR="00D113DF" w:rsidRPr="00B51856" w:rsidRDefault="00D113DF" w:rsidP="00D113DF">
      <w:pPr>
        <w:pStyle w:val="a3"/>
        <w:numPr>
          <w:ilvl w:val="0"/>
          <w:numId w:val="10"/>
        </w:numPr>
        <w:rPr>
          <w:rFonts w:ascii="Times New Roman" w:hAnsi="Times New Roman" w:cs="Times New Roman"/>
        </w:rPr>
      </w:pPr>
      <w:r w:rsidRPr="00B51856">
        <w:rPr>
          <w:rFonts w:ascii="Times New Roman" w:hAnsi="Times New Roman" w:cs="Times New Roman"/>
        </w:rPr>
        <w:t>Сведения о государственном (муниципальном) долге, предоставленных бюджетных кредитах (ф. 0503172);</w:t>
      </w:r>
    </w:p>
    <w:p w:rsidR="001D6580" w:rsidRPr="00B51856" w:rsidRDefault="001D6580" w:rsidP="00B05507">
      <w:pPr>
        <w:pStyle w:val="a3"/>
        <w:numPr>
          <w:ilvl w:val="0"/>
          <w:numId w:val="10"/>
        </w:numPr>
        <w:spacing w:after="0" w:line="240" w:lineRule="auto"/>
        <w:jc w:val="both"/>
        <w:rPr>
          <w:rFonts w:ascii="Times New Roman" w:hAnsi="Times New Roman" w:cs="Times New Roman"/>
        </w:rPr>
      </w:pPr>
      <w:r w:rsidRPr="00B51856">
        <w:rPr>
          <w:rFonts w:ascii="Times New Roman" w:hAnsi="Times New Roman" w:cs="Times New Roman"/>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p>
    <w:p w:rsidR="00D113DF" w:rsidRPr="00B51856" w:rsidRDefault="00D113DF" w:rsidP="00D113DF">
      <w:pPr>
        <w:pStyle w:val="a3"/>
        <w:numPr>
          <w:ilvl w:val="0"/>
          <w:numId w:val="10"/>
        </w:numPr>
        <w:spacing w:after="0" w:line="240" w:lineRule="auto"/>
        <w:rPr>
          <w:rFonts w:ascii="Times New Roman" w:hAnsi="Times New Roman" w:cs="Times New Roman"/>
        </w:rPr>
      </w:pPr>
      <w:r w:rsidRPr="00B51856">
        <w:rPr>
          <w:rFonts w:ascii="Times New Roman" w:hAnsi="Times New Roman" w:cs="Times New Roman"/>
        </w:rPr>
        <w:t>Сведения об остатках денежных средств на счетах получателя бюджетных средств (ф. 0503178);</w:t>
      </w:r>
    </w:p>
    <w:p w:rsidR="00D113DF" w:rsidRPr="00B51856" w:rsidRDefault="00D113DF" w:rsidP="00D113DF">
      <w:pPr>
        <w:pStyle w:val="a3"/>
        <w:numPr>
          <w:ilvl w:val="0"/>
          <w:numId w:val="10"/>
        </w:numPr>
        <w:spacing w:after="0" w:line="240" w:lineRule="auto"/>
        <w:jc w:val="both"/>
        <w:rPr>
          <w:rFonts w:ascii="Times New Roman" w:hAnsi="Times New Roman" w:cs="Times New Roman"/>
        </w:rPr>
      </w:pPr>
      <w:r w:rsidRPr="00B51856">
        <w:rPr>
          <w:rFonts w:ascii="Times New Roman" w:hAnsi="Times New Roman" w:cs="Times New Roman"/>
        </w:rPr>
        <w:t>Справка о суммах консолидируемых поступлений, подлежащих зачислению на счет бюджета (ф. 0503184);</w:t>
      </w:r>
    </w:p>
    <w:p w:rsidR="001D6580" w:rsidRPr="00B51856" w:rsidRDefault="001D6580" w:rsidP="00B05507">
      <w:pPr>
        <w:pStyle w:val="a3"/>
        <w:numPr>
          <w:ilvl w:val="0"/>
          <w:numId w:val="10"/>
        </w:numPr>
        <w:spacing w:after="0" w:line="240" w:lineRule="auto"/>
        <w:rPr>
          <w:rFonts w:ascii="Times New Roman" w:hAnsi="Times New Roman" w:cs="Times New Roman"/>
        </w:rPr>
      </w:pPr>
      <w:r w:rsidRPr="00B51856">
        <w:rPr>
          <w:rFonts w:ascii="Times New Roman" w:hAnsi="Times New Roman" w:cs="Times New Roman"/>
        </w:rPr>
        <w:t>Сведения о вложениях в объекты недвижимого имущества, объектах незавершенного строительства (ф. 0503190)</w:t>
      </w:r>
      <w:r w:rsidR="00B972E3" w:rsidRPr="00B51856">
        <w:rPr>
          <w:rFonts w:ascii="Times New Roman" w:hAnsi="Times New Roman" w:cs="Times New Roman"/>
        </w:rPr>
        <w:t>;</w:t>
      </w:r>
    </w:p>
    <w:p w:rsidR="000D6203" w:rsidRPr="00B51856" w:rsidRDefault="000D6203" w:rsidP="000D6203">
      <w:pPr>
        <w:pStyle w:val="a3"/>
        <w:numPr>
          <w:ilvl w:val="0"/>
          <w:numId w:val="10"/>
        </w:numPr>
        <w:spacing w:after="0" w:line="240" w:lineRule="auto"/>
        <w:jc w:val="both"/>
        <w:rPr>
          <w:rFonts w:ascii="Times New Roman" w:hAnsi="Times New Roman" w:cs="Times New Roman"/>
        </w:rPr>
      </w:pPr>
      <w:r w:rsidRPr="00B51856">
        <w:rPr>
          <w:rFonts w:ascii="Times New Roman" w:hAnsi="Times New Roman" w:cs="Times New Roman"/>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p>
    <w:p w:rsidR="001D6580" w:rsidRPr="00B51856" w:rsidRDefault="001D6580" w:rsidP="00B05507">
      <w:pPr>
        <w:pStyle w:val="a3"/>
        <w:numPr>
          <w:ilvl w:val="0"/>
          <w:numId w:val="10"/>
        </w:numPr>
        <w:spacing w:after="0" w:line="240" w:lineRule="auto"/>
        <w:rPr>
          <w:rFonts w:ascii="Times New Roman" w:hAnsi="Times New Roman" w:cs="Times New Roman"/>
        </w:rPr>
      </w:pPr>
      <w:r w:rsidRPr="00B51856">
        <w:rPr>
          <w:rFonts w:ascii="Times New Roman" w:hAnsi="Times New Roman" w:cs="Times New Roman"/>
        </w:rPr>
        <w:t>Сведения об исполнении судебных решений по денежным обязательствам бюджета (ф.0503296)</w:t>
      </w:r>
      <w:r w:rsidR="003A0EC0" w:rsidRPr="00B51856">
        <w:rPr>
          <w:rFonts w:ascii="Times New Roman" w:hAnsi="Times New Roman" w:cs="Times New Roman"/>
        </w:rPr>
        <w:t>.</w:t>
      </w:r>
      <w:r w:rsidRPr="00B51856">
        <w:rPr>
          <w:rFonts w:ascii="Times New Roman" w:hAnsi="Times New Roman" w:cs="Times New Roman"/>
        </w:rPr>
        <w:t xml:space="preserve">     </w:t>
      </w:r>
    </w:p>
    <w:p w:rsidR="00B53501" w:rsidRPr="00B51856" w:rsidRDefault="00B53501" w:rsidP="00B53501">
      <w:pPr>
        <w:spacing w:after="0" w:line="240" w:lineRule="auto"/>
        <w:ind w:firstLine="708"/>
        <w:rPr>
          <w:rFonts w:ascii="Times New Roman" w:hAnsi="Times New Roman" w:cs="Times New Roman"/>
        </w:rPr>
      </w:pPr>
    </w:p>
    <w:p w:rsidR="00DB6540" w:rsidRPr="00B51856" w:rsidRDefault="00B53501" w:rsidP="00DB6540">
      <w:pPr>
        <w:spacing w:after="0" w:line="240" w:lineRule="auto"/>
        <w:ind w:firstLine="851"/>
        <w:rPr>
          <w:rFonts w:ascii="Times New Roman" w:hAnsi="Times New Roman" w:cs="Times New Roman"/>
        </w:rPr>
      </w:pPr>
      <w:r w:rsidRPr="00B51856">
        <w:rPr>
          <w:rFonts w:ascii="Times New Roman" w:hAnsi="Times New Roman" w:cs="Times New Roman"/>
        </w:rPr>
        <w:t>Руководитель</w:t>
      </w:r>
      <w:r w:rsidR="00DB6540" w:rsidRPr="00B51856">
        <w:rPr>
          <w:rFonts w:ascii="Times New Roman" w:hAnsi="Times New Roman" w:cs="Times New Roman"/>
        </w:rPr>
        <w:t xml:space="preserve">                        __________________          Т.В. Калинина</w:t>
      </w:r>
    </w:p>
    <w:p w:rsidR="00DB6540" w:rsidRDefault="00DB6540" w:rsidP="003A0EC0">
      <w:pPr>
        <w:spacing w:after="0" w:line="240" w:lineRule="auto"/>
        <w:rPr>
          <w:rFonts w:ascii="Times New Roman" w:hAnsi="Times New Roman" w:cs="Times New Roman"/>
          <w:sz w:val="16"/>
          <w:szCs w:val="16"/>
        </w:rPr>
      </w:pPr>
      <w:r w:rsidRPr="00B51856">
        <w:rPr>
          <w:rFonts w:ascii="Times New Roman" w:hAnsi="Times New Roman" w:cs="Times New Roman"/>
          <w:sz w:val="16"/>
          <w:szCs w:val="16"/>
        </w:rPr>
        <w:t xml:space="preserve">                                                                                              </w:t>
      </w:r>
      <w:r w:rsidR="00B53501" w:rsidRPr="00B51856">
        <w:rPr>
          <w:rFonts w:ascii="Times New Roman" w:hAnsi="Times New Roman" w:cs="Times New Roman"/>
          <w:sz w:val="16"/>
          <w:szCs w:val="16"/>
        </w:rPr>
        <w:t xml:space="preserve">   </w:t>
      </w:r>
      <w:r w:rsidRPr="00B51856">
        <w:rPr>
          <w:rFonts w:ascii="Times New Roman" w:hAnsi="Times New Roman" w:cs="Times New Roman"/>
          <w:sz w:val="16"/>
          <w:szCs w:val="16"/>
        </w:rPr>
        <w:t xml:space="preserve">    (</w:t>
      </w:r>
      <w:proofErr w:type="gramStart"/>
      <w:r w:rsidRPr="00B51856">
        <w:rPr>
          <w:rFonts w:ascii="Times New Roman" w:hAnsi="Times New Roman" w:cs="Times New Roman"/>
          <w:sz w:val="16"/>
          <w:szCs w:val="16"/>
        </w:rPr>
        <w:t xml:space="preserve">подпись)   </w:t>
      </w:r>
      <w:proofErr w:type="gramEnd"/>
      <w:r w:rsidRPr="00B51856">
        <w:rPr>
          <w:rFonts w:ascii="Times New Roman" w:hAnsi="Times New Roman" w:cs="Times New Roman"/>
          <w:sz w:val="16"/>
          <w:szCs w:val="16"/>
        </w:rPr>
        <w:t xml:space="preserve">                         (расшифровка подписи)</w:t>
      </w:r>
    </w:p>
    <w:p w:rsidR="00DB63CF" w:rsidRPr="00B51856" w:rsidRDefault="00DB63CF" w:rsidP="003A0EC0">
      <w:pPr>
        <w:spacing w:after="0" w:line="240" w:lineRule="auto"/>
        <w:rPr>
          <w:rFonts w:ascii="Times New Roman" w:hAnsi="Times New Roman" w:cs="Times New Roman"/>
          <w:sz w:val="16"/>
          <w:szCs w:val="16"/>
        </w:rPr>
      </w:pPr>
    </w:p>
    <w:p w:rsidR="00B53501" w:rsidRPr="00B51856" w:rsidRDefault="00B53501" w:rsidP="00DB6540">
      <w:pPr>
        <w:spacing w:after="0" w:line="240" w:lineRule="auto"/>
        <w:ind w:firstLine="851"/>
        <w:rPr>
          <w:rFonts w:ascii="Times New Roman" w:hAnsi="Times New Roman" w:cs="Times New Roman"/>
        </w:rPr>
      </w:pPr>
      <w:r w:rsidRPr="00B51856">
        <w:rPr>
          <w:rFonts w:ascii="Times New Roman" w:hAnsi="Times New Roman" w:cs="Times New Roman"/>
        </w:rPr>
        <w:t xml:space="preserve">Руководитель </w:t>
      </w:r>
      <w:proofErr w:type="spellStart"/>
      <w:r w:rsidRPr="00B51856">
        <w:rPr>
          <w:rFonts w:ascii="Times New Roman" w:hAnsi="Times New Roman" w:cs="Times New Roman"/>
        </w:rPr>
        <w:t>планово</w:t>
      </w:r>
      <w:proofErr w:type="spellEnd"/>
      <w:r w:rsidRPr="00B51856">
        <w:rPr>
          <w:rFonts w:ascii="Times New Roman" w:hAnsi="Times New Roman" w:cs="Times New Roman"/>
        </w:rPr>
        <w:t xml:space="preserve"> –</w:t>
      </w:r>
    </w:p>
    <w:p w:rsidR="00DB6540" w:rsidRPr="00B51856" w:rsidRDefault="00B53501" w:rsidP="00DB6540">
      <w:pPr>
        <w:spacing w:after="0" w:line="240" w:lineRule="auto"/>
        <w:ind w:firstLine="851"/>
        <w:rPr>
          <w:rFonts w:ascii="Times New Roman" w:hAnsi="Times New Roman" w:cs="Times New Roman"/>
        </w:rPr>
      </w:pPr>
      <w:r w:rsidRPr="00B51856">
        <w:rPr>
          <w:rFonts w:ascii="Times New Roman" w:hAnsi="Times New Roman" w:cs="Times New Roman"/>
        </w:rPr>
        <w:t>экономической службы</w:t>
      </w:r>
      <w:r w:rsidR="00DB6540" w:rsidRPr="00B51856">
        <w:rPr>
          <w:rFonts w:ascii="Times New Roman" w:hAnsi="Times New Roman" w:cs="Times New Roman"/>
        </w:rPr>
        <w:t xml:space="preserve">   </w:t>
      </w:r>
      <w:r w:rsidRPr="00B51856">
        <w:rPr>
          <w:rFonts w:ascii="Times New Roman" w:hAnsi="Times New Roman" w:cs="Times New Roman"/>
        </w:rPr>
        <w:t xml:space="preserve">  </w:t>
      </w:r>
      <w:r w:rsidR="00DB6540" w:rsidRPr="00B51856">
        <w:rPr>
          <w:rFonts w:ascii="Times New Roman" w:hAnsi="Times New Roman" w:cs="Times New Roman"/>
        </w:rPr>
        <w:t xml:space="preserve">  __________________         Е.В. Коптелова</w:t>
      </w:r>
    </w:p>
    <w:p w:rsidR="00DB6540" w:rsidRPr="00B51856" w:rsidRDefault="00DB6540" w:rsidP="003A0EC0">
      <w:pPr>
        <w:spacing w:after="0" w:line="240" w:lineRule="auto"/>
        <w:rPr>
          <w:rFonts w:ascii="Times New Roman" w:hAnsi="Times New Roman" w:cs="Times New Roman"/>
          <w:sz w:val="16"/>
          <w:szCs w:val="16"/>
        </w:rPr>
      </w:pPr>
      <w:r w:rsidRPr="00B51856">
        <w:rPr>
          <w:rFonts w:ascii="Times New Roman" w:hAnsi="Times New Roman" w:cs="Times New Roman"/>
          <w:sz w:val="16"/>
          <w:szCs w:val="16"/>
        </w:rPr>
        <w:t xml:space="preserve">                                                                                           </w:t>
      </w:r>
      <w:r w:rsidR="00B53501" w:rsidRPr="00B51856">
        <w:rPr>
          <w:rFonts w:ascii="Times New Roman" w:hAnsi="Times New Roman" w:cs="Times New Roman"/>
          <w:sz w:val="16"/>
          <w:szCs w:val="16"/>
        </w:rPr>
        <w:t xml:space="preserve"> </w:t>
      </w:r>
      <w:r w:rsidRPr="00B51856">
        <w:rPr>
          <w:rFonts w:ascii="Times New Roman" w:hAnsi="Times New Roman" w:cs="Times New Roman"/>
          <w:sz w:val="16"/>
          <w:szCs w:val="16"/>
        </w:rPr>
        <w:t xml:space="preserve">          (</w:t>
      </w:r>
      <w:proofErr w:type="gramStart"/>
      <w:r w:rsidRPr="00B51856">
        <w:rPr>
          <w:rFonts w:ascii="Times New Roman" w:hAnsi="Times New Roman" w:cs="Times New Roman"/>
          <w:sz w:val="16"/>
          <w:szCs w:val="16"/>
        </w:rPr>
        <w:t xml:space="preserve">подпись)   </w:t>
      </w:r>
      <w:proofErr w:type="gramEnd"/>
      <w:r w:rsidRPr="00B51856">
        <w:rPr>
          <w:rFonts w:ascii="Times New Roman" w:hAnsi="Times New Roman" w:cs="Times New Roman"/>
          <w:sz w:val="16"/>
          <w:szCs w:val="16"/>
        </w:rPr>
        <w:t xml:space="preserve">                       (расшифровка подписи)</w:t>
      </w:r>
    </w:p>
    <w:p w:rsidR="00DB6540" w:rsidRPr="00B51856" w:rsidRDefault="00DB6540" w:rsidP="003A0EC0">
      <w:pPr>
        <w:spacing w:after="0" w:line="240" w:lineRule="auto"/>
        <w:rPr>
          <w:rFonts w:ascii="Times New Roman" w:hAnsi="Times New Roman" w:cs="Times New Roman"/>
          <w:sz w:val="16"/>
          <w:szCs w:val="16"/>
        </w:rPr>
      </w:pPr>
    </w:p>
    <w:p w:rsidR="00DB6540" w:rsidRPr="00B51856" w:rsidRDefault="00DB6540" w:rsidP="00DB6540">
      <w:pPr>
        <w:spacing w:after="0" w:line="240" w:lineRule="auto"/>
        <w:ind w:firstLine="851"/>
        <w:rPr>
          <w:rFonts w:ascii="Times New Roman" w:hAnsi="Times New Roman" w:cs="Times New Roman"/>
        </w:rPr>
      </w:pPr>
      <w:r w:rsidRPr="00B51856">
        <w:rPr>
          <w:rFonts w:ascii="Times New Roman" w:hAnsi="Times New Roman" w:cs="Times New Roman"/>
        </w:rPr>
        <w:t xml:space="preserve">Главный бухгалтер              ___________________       Е.Ю. </w:t>
      </w:r>
      <w:proofErr w:type="spellStart"/>
      <w:r w:rsidRPr="00B51856">
        <w:rPr>
          <w:rFonts w:ascii="Times New Roman" w:hAnsi="Times New Roman" w:cs="Times New Roman"/>
        </w:rPr>
        <w:t>Белевич</w:t>
      </w:r>
      <w:proofErr w:type="spellEnd"/>
    </w:p>
    <w:p w:rsidR="00DB6540" w:rsidRPr="00B51856" w:rsidRDefault="00DB6540" w:rsidP="00DB6540">
      <w:pPr>
        <w:spacing w:after="0" w:line="240" w:lineRule="auto"/>
        <w:ind w:firstLine="851"/>
        <w:rPr>
          <w:rFonts w:ascii="Times New Roman" w:hAnsi="Times New Roman" w:cs="Times New Roman"/>
          <w:sz w:val="16"/>
          <w:szCs w:val="16"/>
        </w:rPr>
      </w:pPr>
      <w:r w:rsidRPr="00B51856">
        <w:rPr>
          <w:rFonts w:ascii="Times New Roman" w:hAnsi="Times New Roman" w:cs="Times New Roman"/>
          <w:sz w:val="16"/>
          <w:szCs w:val="16"/>
        </w:rPr>
        <w:t xml:space="preserve">                                                                                (</w:t>
      </w:r>
      <w:proofErr w:type="gramStart"/>
      <w:r w:rsidRPr="00B51856">
        <w:rPr>
          <w:rFonts w:ascii="Times New Roman" w:hAnsi="Times New Roman" w:cs="Times New Roman"/>
          <w:sz w:val="16"/>
          <w:szCs w:val="16"/>
        </w:rPr>
        <w:t xml:space="preserve">подпись)   </w:t>
      </w:r>
      <w:proofErr w:type="gramEnd"/>
      <w:r w:rsidRPr="00B51856">
        <w:rPr>
          <w:rFonts w:ascii="Times New Roman" w:hAnsi="Times New Roman" w:cs="Times New Roman"/>
          <w:sz w:val="16"/>
          <w:szCs w:val="16"/>
        </w:rPr>
        <w:t xml:space="preserve">                       (расшифровка подписи)</w:t>
      </w:r>
    </w:p>
    <w:p w:rsidR="00DB6540" w:rsidRPr="00B51856" w:rsidRDefault="00DB6540" w:rsidP="00DB6540">
      <w:pPr>
        <w:spacing w:after="0" w:line="240" w:lineRule="auto"/>
        <w:ind w:firstLine="851"/>
        <w:rPr>
          <w:rFonts w:ascii="Times New Roman" w:hAnsi="Times New Roman" w:cs="Times New Roman"/>
          <w:sz w:val="16"/>
          <w:szCs w:val="16"/>
        </w:rPr>
      </w:pPr>
    </w:p>
    <w:p w:rsidR="00E34F4F" w:rsidRDefault="00E34F4F" w:rsidP="000D6203">
      <w:pPr>
        <w:spacing w:after="0" w:line="240" w:lineRule="auto"/>
        <w:ind w:firstLine="851"/>
        <w:rPr>
          <w:rFonts w:ascii="Times New Roman" w:hAnsi="Times New Roman" w:cs="Times New Roman"/>
        </w:rPr>
      </w:pPr>
    </w:p>
    <w:p w:rsidR="00DB6540" w:rsidRPr="00DB6540" w:rsidRDefault="00DB6540" w:rsidP="000D6203">
      <w:pPr>
        <w:spacing w:after="0" w:line="240" w:lineRule="auto"/>
        <w:ind w:firstLine="851"/>
      </w:pPr>
      <w:bookmarkStart w:id="0" w:name="_GoBack"/>
      <w:bookmarkEnd w:id="0"/>
      <w:r w:rsidRPr="00B51856">
        <w:rPr>
          <w:rFonts w:ascii="Times New Roman" w:hAnsi="Times New Roman" w:cs="Times New Roman"/>
        </w:rPr>
        <w:t>1</w:t>
      </w:r>
      <w:r w:rsidR="000D6203" w:rsidRPr="00B51856">
        <w:rPr>
          <w:rFonts w:ascii="Times New Roman" w:hAnsi="Times New Roman" w:cs="Times New Roman"/>
        </w:rPr>
        <w:t>7</w:t>
      </w:r>
      <w:r w:rsidRPr="00B51856">
        <w:rPr>
          <w:rFonts w:ascii="Times New Roman" w:hAnsi="Times New Roman" w:cs="Times New Roman"/>
        </w:rPr>
        <w:t xml:space="preserve"> января 202</w:t>
      </w:r>
      <w:r w:rsidR="000D6203" w:rsidRPr="00B51856">
        <w:rPr>
          <w:rFonts w:ascii="Times New Roman" w:hAnsi="Times New Roman" w:cs="Times New Roman"/>
        </w:rPr>
        <w:t>2</w:t>
      </w:r>
      <w:r w:rsidRPr="00B51856">
        <w:rPr>
          <w:rFonts w:ascii="Times New Roman" w:hAnsi="Times New Roman" w:cs="Times New Roman"/>
        </w:rPr>
        <w:t>г.</w:t>
      </w:r>
      <w:r w:rsidRPr="00DB6540">
        <w:t xml:space="preserve">        </w:t>
      </w:r>
    </w:p>
    <w:sectPr w:rsidR="00DB6540" w:rsidRPr="00DB6540" w:rsidSect="00E34F4F">
      <w:pgSz w:w="11906" w:h="16838"/>
      <w:pgMar w:top="568"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7BF9"/>
    <w:multiLevelType w:val="hybridMultilevel"/>
    <w:tmpl w:val="846CC270"/>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610DE8"/>
    <w:multiLevelType w:val="hybridMultilevel"/>
    <w:tmpl w:val="F28C9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F55CA9"/>
    <w:multiLevelType w:val="hybridMultilevel"/>
    <w:tmpl w:val="18667766"/>
    <w:lvl w:ilvl="0" w:tplc="5E5ECC8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193C4FB0"/>
    <w:multiLevelType w:val="hybridMultilevel"/>
    <w:tmpl w:val="F0942454"/>
    <w:lvl w:ilvl="0" w:tplc="CB10A42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DCA148A"/>
    <w:multiLevelType w:val="hybridMultilevel"/>
    <w:tmpl w:val="ED56B2D6"/>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DD1D28"/>
    <w:multiLevelType w:val="hybridMultilevel"/>
    <w:tmpl w:val="9B9AD084"/>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4F1D92"/>
    <w:multiLevelType w:val="hybridMultilevel"/>
    <w:tmpl w:val="5450037A"/>
    <w:lvl w:ilvl="0" w:tplc="C708085C">
      <w:start w:val="1"/>
      <w:numFmt w:val="bullet"/>
      <w:lvlText w:val=""/>
      <w:lvlJc w:val="left"/>
      <w:pPr>
        <w:ind w:left="927" w:hanging="360"/>
      </w:pPr>
      <w:rPr>
        <w:rFonts w:ascii="Symbol" w:hAnsi="Symbol"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29EF7E5C"/>
    <w:multiLevelType w:val="hybridMultilevel"/>
    <w:tmpl w:val="634831BC"/>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504FB9"/>
    <w:multiLevelType w:val="hybridMultilevel"/>
    <w:tmpl w:val="4AA4085E"/>
    <w:lvl w:ilvl="0" w:tplc="5E5ECC84">
      <w:start w:val="1"/>
      <w:numFmt w:val="bullet"/>
      <w:lvlText w:val=""/>
      <w:lvlJc w:val="left"/>
      <w:pPr>
        <w:ind w:left="5422" w:hanging="360"/>
      </w:pPr>
      <w:rPr>
        <w:rFonts w:ascii="Symbol" w:hAnsi="Symbol" w:hint="default"/>
      </w:rPr>
    </w:lvl>
    <w:lvl w:ilvl="1" w:tplc="04190003" w:tentative="1">
      <w:start w:val="1"/>
      <w:numFmt w:val="bullet"/>
      <w:lvlText w:val="o"/>
      <w:lvlJc w:val="left"/>
      <w:pPr>
        <w:ind w:left="6142" w:hanging="360"/>
      </w:pPr>
      <w:rPr>
        <w:rFonts w:ascii="Courier New" w:hAnsi="Courier New" w:cs="Courier New" w:hint="default"/>
      </w:rPr>
    </w:lvl>
    <w:lvl w:ilvl="2" w:tplc="04190005" w:tentative="1">
      <w:start w:val="1"/>
      <w:numFmt w:val="bullet"/>
      <w:lvlText w:val=""/>
      <w:lvlJc w:val="left"/>
      <w:pPr>
        <w:ind w:left="6862" w:hanging="360"/>
      </w:pPr>
      <w:rPr>
        <w:rFonts w:ascii="Wingdings" w:hAnsi="Wingdings" w:hint="default"/>
      </w:rPr>
    </w:lvl>
    <w:lvl w:ilvl="3" w:tplc="04190001" w:tentative="1">
      <w:start w:val="1"/>
      <w:numFmt w:val="bullet"/>
      <w:lvlText w:val=""/>
      <w:lvlJc w:val="left"/>
      <w:pPr>
        <w:ind w:left="7582" w:hanging="360"/>
      </w:pPr>
      <w:rPr>
        <w:rFonts w:ascii="Symbol" w:hAnsi="Symbol" w:hint="default"/>
      </w:rPr>
    </w:lvl>
    <w:lvl w:ilvl="4" w:tplc="04190003" w:tentative="1">
      <w:start w:val="1"/>
      <w:numFmt w:val="bullet"/>
      <w:lvlText w:val="o"/>
      <w:lvlJc w:val="left"/>
      <w:pPr>
        <w:ind w:left="8302" w:hanging="360"/>
      </w:pPr>
      <w:rPr>
        <w:rFonts w:ascii="Courier New" w:hAnsi="Courier New" w:cs="Courier New" w:hint="default"/>
      </w:rPr>
    </w:lvl>
    <w:lvl w:ilvl="5" w:tplc="04190005" w:tentative="1">
      <w:start w:val="1"/>
      <w:numFmt w:val="bullet"/>
      <w:lvlText w:val=""/>
      <w:lvlJc w:val="left"/>
      <w:pPr>
        <w:ind w:left="9022" w:hanging="360"/>
      </w:pPr>
      <w:rPr>
        <w:rFonts w:ascii="Wingdings" w:hAnsi="Wingdings" w:hint="default"/>
      </w:rPr>
    </w:lvl>
    <w:lvl w:ilvl="6" w:tplc="04190001" w:tentative="1">
      <w:start w:val="1"/>
      <w:numFmt w:val="bullet"/>
      <w:lvlText w:val=""/>
      <w:lvlJc w:val="left"/>
      <w:pPr>
        <w:ind w:left="9742" w:hanging="360"/>
      </w:pPr>
      <w:rPr>
        <w:rFonts w:ascii="Symbol" w:hAnsi="Symbol" w:hint="default"/>
      </w:rPr>
    </w:lvl>
    <w:lvl w:ilvl="7" w:tplc="04190003" w:tentative="1">
      <w:start w:val="1"/>
      <w:numFmt w:val="bullet"/>
      <w:lvlText w:val="o"/>
      <w:lvlJc w:val="left"/>
      <w:pPr>
        <w:ind w:left="10462" w:hanging="360"/>
      </w:pPr>
      <w:rPr>
        <w:rFonts w:ascii="Courier New" w:hAnsi="Courier New" w:cs="Courier New" w:hint="default"/>
      </w:rPr>
    </w:lvl>
    <w:lvl w:ilvl="8" w:tplc="04190005" w:tentative="1">
      <w:start w:val="1"/>
      <w:numFmt w:val="bullet"/>
      <w:lvlText w:val=""/>
      <w:lvlJc w:val="left"/>
      <w:pPr>
        <w:ind w:left="11182" w:hanging="360"/>
      </w:pPr>
      <w:rPr>
        <w:rFonts w:ascii="Wingdings" w:hAnsi="Wingdings" w:hint="default"/>
      </w:rPr>
    </w:lvl>
  </w:abstractNum>
  <w:abstractNum w:abstractNumId="9" w15:restartNumberingAfterBreak="0">
    <w:nsid w:val="676F4AD3"/>
    <w:multiLevelType w:val="hybridMultilevel"/>
    <w:tmpl w:val="8DF0987C"/>
    <w:lvl w:ilvl="0" w:tplc="C0065F68">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927862"/>
    <w:multiLevelType w:val="hybridMultilevel"/>
    <w:tmpl w:val="DD6618C4"/>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6025D9"/>
    <w:multiLevelType w:val="hybridMultilevel"/>
    <w:tmpl w:val="79FAD7E6"/>
    <w:lvl w:ilvl="0" w:tplc="5E5ECC84">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2" w15:restartNumberingAfterBreak="0">
    <w:nsid w:val="764E6B26"/>
    <w:multiLevelType w:val="hybridMultilevel"/>
    <w:tmpl w:val="9B6E4A9A"/>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CC3144"/>
    <w:multiLevelType w:val="hybridMultilevel"/>
    <w:tmpl w:val="EC9A89A4"/>
    <w:lvl w:ilvl="0" w:tplc="5E5ECC84">
      <w:start w:val="1"/>
      <w:numFmt w:val="bullet"/>
      <w:lvlText w:val=""/>
      <w:lvlJc w:val="left"/>
      <w:pPr>
        <w:ind w:left="1272" w:hanging="360"/>
      </w:pPr>
      <w:rPr>
        <w:rFonts w:ascii="Symbol" w:hAnsi="Symbol" w:hint="default"/>
      </w:rPr>
    </w:lvl>
    <w:lvl w:ilvl="1" w:tplc="04190003" w:tentative="1">
      <w:start w:val="1"/>
      <w:numFmt w:val="bullet"/>
      <w:lvlText w:val="o"/>
      <w:lvlJc w:val="left"/>
      <w:pPr>
        <w:ind w:left="1992" w:hanging="360"/>
      </w:pPr>
      <w:rPr>
        <w:rFonts w:ascii="Courier New" w:hAnsi="Courier New" w:cs="Courier New" w:hint="default"/>
      </w:rPr>
    </w:lvl>
    <w:lvl w:ilvl="2" w:tplc="04190005" w:tentative="1">
      <w:start w:val="1"/>
      <w:numFmt w:val="bullet"/>
      <w:lvlText w:val=""/>
      <w:lvlJc w:val="left"/>
      <w:pPr>
        <w:ind w:left="2712" w:hanging="360"/>
      </w:pPr>
      <w:rPr>
        <w:rFonts w:ascii="Wingdings" w:hAnsi="Wingdings" w:hint="default"/>
      </w:rPr>
    </w:lvl>
    <w:lvl w:ilvl="3" w:tplc="04190001" w:tentative="1">
      <w:start w:val="1"/>
      <w:numFmt w:val="bullet"/>
      <w:lvlText w:val=""/>
      <w:lvlJc w:val="left"/>
      <w:pPr>
        <w:ind w:left="3432" w:hanging="360"/>
      </w:pPr>
      <w:rPr>
        <w:rFonts w:ascii="Symbol" w:hAnsi="Symbol" w:hint="default"/>
      </w:rPr>
    </w:lvl>
    <w:lvl w:ilvl="4" w:tplc="04190003" w:tentative="1">
      <w:start w:val="1"/>
      <w:numFmt w:val="bullet"/>
      <w:lvlText w:val="o"/>
      <w:lvlJc w:val="left"/>
      <w:pPr>
        <w:ind w:left="4152" w:hanging="360"/>
      </w:pPr>
      <w:rPr>
        <w:rFonts w:ascii="Courier New" w:hAnsi="Courier New" w:cs="Courier New" w:hint="default"/>
      </w:rPr>
    </w:lvl>
    <w:lvl w:ilvl="5" w:tplc="04190005" w:tentative="1">
      <w:start w:val="1"/>
      <w:numFmt w:val="bullet"/>
      <w:lvlText w:val=""/>
      <w:lvlJc w:val="left"/>
      <w:pPr>
        <w:ind w:left="4872" w:hanging="360"/>
      </w:pPr>
      <w:rPr>
        <w:rFonts w:ascii="Wingdings" w:hAnsi="Wingdings" w:hint="default"/>
      </w:rPr>
    </w:lvl>
    <w:lvl w:ilvl="6" w:tplc="04190001" w:tentative="1">
      <w:start w:val="1"/>
      <w:numFmt w:val="bullet"/>
      <w:lvlText w:val=""/>
      <w:lvlJc w:val="left"/>
      <w:pPr>
        <w:ind w:left="5592" w:hanging="360"/>
      </w:pPr>
      <w:rPr>
        <w:rFonts w:ascii="Symbol" w:hAnsi="Symbol" w:hint="default"/>
      </w:rPr>
    </w:lvl>
    <w:lvl w:ilvl="7" w:tplc="04190003" w:tentative="1">
      <w:start w:val="1"/>
      <w:numFmt w:val="bullet"/>
      <w:lvlText w:val="o"/>
      <w:lvlJc w:val="left"/>
      <w:pPr>
        <w:ind w:left="6312" w:hanging="360"/>
      </w:pPr>
      <w:rPr>
        <w:rFonts w:ascii="Courier New" w:hAnsi="Courier New" w:cs="Courier New" w:hint="default"/>
      </w:rPr>
    </w:lvl>
    <w:lvl w:ilvl="8" w:tplc="04190005" w:tentative="1">
      <w:start w:val="1"/>
      <w:numFmt w:val="bullet"/>
      <w:lvlText w:val=""/>
      <w:lvlJc w:val="left"/>
      <w:pPr>
        <w:ind w:left="7032" w:hanging="360"/>
      </w:pPr>
      <w:rPr>
        <w:rFonts w:ascii="Wingdings" w:hAnsi="Wingdings" w:hint="default"/>
      </w:rPr>
    </w:lvl>
  </w:abstractNum>
  <w:num w:numId="1">
    <w:abstractNumId w:val="1"/>
  </w:num>
  <w:num w:numId="2">
    <w:abstractNumId w:val="13"/>
  </w:num>
  <w:num w:numId="3">
    <w:abstractNumId w:val="10"/>
  </w:num>
  <w:num w:numId="4">
    <w:abstractNumId w:val="5"/>
  </w:num>
  <w:num w:numId="5">
    <w:abstractNumId w:val="12"/>
  </w:num>
  <w:num w:numId="6">
    <w:abstractNumId w:val="4"/>
  </w:num>
  <w:num w:numId="7">
    <w:abstractNumId w:val="9"/>
  </w:num>
  <w:num w:numId="8">
    <w:abstractNumId w:val="3"/>
  </w:num>
  <w:num w:numId="9">
    <w:abstractNumId w:val="0"/>
  </w:num>
  <w:num w:numId="10">
    <w:abstractNumId w:val="7"/>
  </w:num>
  <w:num w:numId="11">
    <w:abstractNumId w:val="2"/>
  </w:num>
  <w:num w:numId="12">
    <w:abstractNumId w:val="8"/>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FB"/>
    <w:rsid w:val="000241A7"/>
    <w:rsid w:val="00030ECA"/>
    <w:rsid w:val="00032336"/>
    <w:rsid w:val="000512B6"/>
    <w:rsid w:val="0006068A"/>
    <w:rsid w:val="00070FBB"/>
    <w:rsid w:val="000B54B9"/>
    <w:rsid w:val="000B657B"/>
    <w:rsid w:val="000B7E0C"/>
    <w:rsid w:val="000D6203"/>
    <w:rsid w:val="000F20C9"/>
    <w:rsid w:val="00112BF1"/>
    <w:rsid w:val="00113841"/>
    <w:rsid w:val="00152033"/>
    <w:rsid w:val="0018437A"/>
    <w:rsid w:val="00190DA7"/>
    <w:rsid w:val="001917A5"/>
    <w:rsid w:val="001C7A9A"/>
    <w:rsid w:val="001D6580"/>
    <w:rsid w:val="001D65B7"/>
    <w:rsid w:val="002050FF"/>
    <w:rsid w:val="00212B68"/>
    <w:rsid w:val="00241944"/>
    <w:rsid w:val="00242968"/>
    <w:rsid w:val="00247C47"/>
    <w:rsid w:val="00252BF5"/>
    <w:rsid w:val="00294128"/>
    <w:rsid w:val="002A158D"/>
    <w:rsid w:val="002A473F"/>
    <w:rsid w:val="002C06A9"/>
    <w:rsid w:val="002C7E5F"/>
    <w:rsid w:val="002F3585"/>
    <w:rsid w:val="002F706F"/>
    <w:rsid w:val="003104B1"/>
    <w:rsid w:val="00311386"/>
    <w:rsid w:val="00326D71"/>
    <w:rsid w:val="00355A61"/>
    <w:rsid w:val="0035694C"/>
    <w:rsid w:val="00384A82"/>
    <w:rsid w:val="003A0EC0"/>
    <w:rsid w:val="003C6B3F"/>
    <w:rsid w:val="003D72E1"/>
    <w:rsid w:val="004056E2"/>
    <w:rsid w:val="0041272C"/>
    <w:rsid w:val="00415287"/>
    <w:rsid w:val="00452B82"/>
    <w:rsid w:val="00454AE4"/>
    <w:rsid w:val="0047069C"/>
    <w:rsid w:val="004C0E47"/>
    <w:rsid w:val="004D61CE"/>
    <w:rsid w:val="004D69E4"/>
    <w:rsid w:val="00514918"/>
    <w:rsid w:val="00545237"/>
    <w:rsid w:val="005473F1"/>
    <w:rsid w:val="00584D8B"/>
    <w:rsid w:val="005A4481"/>
    <w:rsid w:val="005B5BFA"/>
    <w:rsid w:val="005D1DDC"/>
    <w:rsid w:val="006B74C2"/>
    <w:rsid w:val="00726DFB"/>
    <w:rsid w:val="00746E8A"/>
    <w:rsid w:val="00792263"/>
    <w:rsid w:val="00793C72"/>
    <w:rsid w:val="007C5143"/>
    <w:rsid w:val="0086792E"/>
    <w:rsid w:val="008863AC"/>
    <w:rsid w:val="008C1337"/>
    <w:rsid w:val="008C185D"/>
    <w:rsid w:val="008F75F2"/>
    <w:rsid w:val="00912C65"/>
    <w:rsid w:val="009332BA"/>
    <w:rsid w:val="009509F6"/>
    <w:rsid w:val="00966866"/>
    <w:rsid w:val="009E5579"/>
    <w:rsid w:val="009F1909"/>
    <w:rsid w:val="00A61C85"/>
    <w:rsid w:val="00A801FC"/>
    <w:rsid w:val="00A80F6A"/>
    <w:rsid w:val="00A943CA"/>
    <w:rsid w:val="00AB46F8"/>
    <w:rsid w:val="00AC7D4B"/>
    <w:rsid w:val="00AD4A19"/>
    <w:rsid w:val="00AF4A9B"/>
    <w:rsid w:val="00B054DD"/>
    <w:rsid w:val="00B05507"/>
    <w:rsid w:val="00B510FE"/>
    <w:rsid w:val="00B51856"/>
    <w:rsid w:val="00B53501"/>
    <w:rsid w:val="00B972E3"/>
    <w:rsid w:val="00C564FE"/>
    <w:rsid w:val="00C576E8"/>
    <w:rsid w:val="00C83BB7"/>
    <w:rsid w:val="00C92736"/>
    <w:rsid w:val="00CA306B"/>
    <w:rsid w:val="00CA52C3"/>
    <w:rsid w:val="00CA728F"/>
    <w:rsid w:val="00D10A13"/>
    <w:rsid w:val="00D113DF"/>
    <w:rsid w:val="00D1531D"/>
    <w:rsid w:val="00D3252F"/>
    <w:rsid w:val="00DA3229"/>
    <w:rsid w:val="00DB327D"/>
    <w:rsid w:val="00DB63CF"/>
    <w:rsid w:val="00DB6540"/>
    <w:rsid w:val="00DD25C8"/>
    <w:rsid w:val="00DD6A9B"/>
    <w:rsid w:val="00DE5F19"/>
    <w:rsid w:val="00DF1717"/>
    <w:rsid w:val="00DF2C9D"/>
    <w:rsid w:val="00E2124E"/>
    <w:rsid w:val="00E34F4F"/>
    <w:rsid w:val="00E6558F"/>
    <w:rsid w:val="00E70DAE"/>
    <w:rsid w:val="00E92C69"/>
    <w:rsid w:val="00EA22CD"/>
    <w:rsid w:val="00EB5F45"/>
    <w:rsid w:val="00EC0669"/>
    <w:rsid w:val="00EC10FD"/>
    <w:rsid w:val="00EF64F7"/>
    <w:rsid w:val="00F145B2"/>
    <w:rsid w:val="00F22693"/>
    <w:rsid w:val="00F71202"/>
    <w:rsid w:val="00F7210F"/>
    <w:rsid w:val="00F7437E"/>
    <w:rsid w:val="00F76422"/>
    <w:rsid w:val="00F8277B"/>
    <w:rsid w:val="00FA1431"/>
    <w:rsid w:val="00FD468F"/>
    <w:rsid w:val="00FD6AEE"/>
    <w:rsid w:val="00FF2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9B1D"/>
  <w15:chartTrackingRefBased/>
  <w15:docId w15:val="{72C187F8-FE0E-4295-A0D7-77E4198E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580"/>
    <w:pPr>
      <w:ind w:left="720"/>
      <w:contextualSpacing/>
    </w:pPr>
  </w:style>
  <w:style w:type="paragraph" w:styleId="a4">
    <w:name w:val="Balloon Text"/>
    <w:basedOn w:val="a"/>
    <w:link w:val="a5"/>
    <w:uiPriority w:val="99"/>
    <w:semiHidden/>
    <w:unhideWhenUsed/>
    <w:rsid w:val="000F20C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20C9"/>
    <w:rPr>
      <w:rFonts w:ascii="Segoe UI" w:hAnsi="Segoe UI" w:cs="Segoe UI"/>
      <w:sz w:val="18"/>
      <w:szCs w:val="18"/>
    </w:rPr>
  </w:style>
  <w:style w:type="character" w:styleId="a6">
    <w:name w:val="Hyperlink"/>
    <w:basedOn w:val="a0"/>
    <w:uiPriority w:val="99"/>
    <w:unhideWhenUsed/>
    <w:rsid w:val="00E2124E"/>
    <w:rPr>
      <w:color w:val="0563C1" w:themeColor="hyperlink"/>
      <w:u w:val="single"/>
    </w:rPr>
  </w:style>
  <w:style w:type="table" w:styleId="a7">
    <w:name w:val="Table Grid"/>
    <w:basedOn w:val="a1"/>
    <w:uiPriority w:val="39"/>
    <w:rsid w:val="00356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47063">
      <w:bodyDiv w:val="1"/>
      <w:marLeft w:val="0"/>
      <w:marRight w:val="0"/>
      <w:marTop w:val="0"/>
      <w:marBottom w:val="0"/>
      <w:divBdr>
        <w:top w:val="none" w:sz="0" w:space="0" w:color="auto"/>
        <w:left w:val="none" w:sz="0" w:space="0" w:color="auto"/>
        <w:bottom w:val="none" w:sz="0" w:space="0" w:color="auto"/>
        <w:right w:val="none" w:sz="0" w:space="0" w:color="auto"/>
      </w:divBdr>
    </w:div>
    <w:div w:id="254635685">
      <w:bodyDiv w:val="1"/>
      <w:marLeft w:val="0"/>
      <w:marRight w:val="0"/>
      <w:marTop w:val="0"/>
      <w:marBottom w:val="0"/>
      <w:divBdr>
        <w:top w:val="none" w:sz="0" w:space="0" w:color="auto"/>
        <w:left w:val="none" w:sz="0" w:space="0" w:color="auto"/>
        <w:bottom w:val="none" w:sz="0" w:space="0" w:color="auto"/>
        <w:right w:val="none" w:sz="0" w:space="0" w:color="auto"/>
      </w:divBdr>
    </w:div>
    <w:div w:id="294257258">
      <w:bodyDiv w:val="1"/>
      <w:marLeft w:val="0"/>
      <w:marRight w:val="0"/>
      <w:marTop w:val="0"/>
      <w:marBottom w:val="0"/>
      <w:divBdr>
        <w:top w:val="none" w:sz="0" w:space="0" w:color="auto"/>
        <w:left w:val="none" w:sz="0" w:space="0" w:color="auto"/>
        <w:bottom w:val="none" w:sz="0" w:space="0" w:color="auto"/>
        <w:right w:val="none" w:sz="0" w:space="0" w:color="auto"/>
      </w:divBdr>
    </w:div>
    <w:div w:id="816990152">
      <w:bodyDiv w:val="1"/>
      <w:marLeft w:val="0"/>
      <w:marRight w:val="0"/>
      <w:marTop w:val="0"/>
      <w:marBottom w:val="0"/>
      <w:divBdr>
        <w:top w:val="none" w:sz="0" w:space="0" w:color="auto"/>
        <w:left w:val="none" w:sz="0" w:space="0" w:color="auto"/>
        <w:bottom w:val="none" w:sz="0" w:space="0" w:color="auto"/>
        <w:right w:val="none" w:sz="0" w:space="0" w:color="auto"/>
      </w:divBdr>
    </w:div>
    <w:div w:id="1052802274">
      <w:bodyDiv w:val="1"/>
      <w:marLeft w:val="0"/>
      <w:marRight w:val="0"/>
      <w:marTop w:val="0"/>
      <w:marBottom w:val="0"/>
      <w:divBdr>
        <w:top w:val="none" w:sz="0" w:space="0" w:color="auto"/>
        <w:left w:val="none" w:sz="0" w:space="0" w:color="auto"/>
        <w:bottom w:val="none" w:sz="0" w:space="0" w:color="auto"/>
        <w:right w:val="none" w:sz="0" w:space="0" w:color="auto"/>
      </w:divBdr>
    </w:div>
    <w:div w:id="1168596968">
      <w:bodyDiv w:val="1"/>
      <w:marLeft w:val="0"/>
      <w:marRight w:val="0"/>
      <w:marTop w:val="0"/>
      <w:marBottom w:val="0"/>
      <w:divBdr>
        <w:top w:val="none" w:sz="0" w:space="0" w:color="auto"/>
        <w:left w:val="none" w:sz="0" w:space="0" w:color="auto"/>
        <w:bottom w:val="none" w:sz="0" w:space="0" w:color="auto"/>
        <w:right w:val="none" w:sz="0" w:space="0" w:color="auto"/>
      </w:divBdr>
    </w:div>
    <w:div w:id="1394159935">
      <w:bodyDiv w:val="1"/>
      <w:marLeft w:val="0"/>
      <w:marRight w:val="0"/>
      <w:marTop w:val="0"/>
      <w:marBottom w:val="0"/>
      <w:divBdr>
        <w:top w:val="none" w:sz="0" w:space="0" w:color="auto"/>
        <w:left w:val="none" w:sz="0" w:space="0" w:color="auto"/>
        <w:bottom w:val="none" w:sz="0" w:space="0" w:color="auto"/>
        <w:right w:val="none" w:sz="0" w:space="0" w:color="auto"/>
      </w:divBdr>
    </w:div>
    <w:div w:id="1803645690">
      <w:bodyDiv w:val="1"/>
      <w:marLeft w:val="0"/>
      <w:marRight w:val="0"/>
      <w:marTop w:val="0"/>
      <w:marBottom w:val="0"/>
      <w:divBdr>
        <w:top w:val="none" w:sz="0" w:space="0" w:color="auto"/>
        <w:left w:val="none" w:sz="0" w:space="0" w:color="auto"/>
        <w:bottom w:val="none" w:sz="0" w:space="0" w:color="auto"/>
        <w:right w:val="none" w:sz="0" w:space="0" w:color="auto"/>
      </w:divBdr>
    </w:div>
    <w:div w:id="1888641946">
      <w:bodyDiv w:val="1"/>
      <w:marLeft w:val="0"/>
      <w:marRight w:val="0"/>
      <w:marTop w:val="0"/>
      <w:marBottom w:val="0"/>
      <w:divBdr>
        <w:top w:val="none" w:sz="0" w:space="0" w:color="auto"/>
        <w:left w:val="none" w:sz="0" w:space="0" w:color="auto"/>
        <w:bottom w:val="none" w:sz="0" w:space="0" w:color="auto"/>
        <w:right w:val="none" w:sz="0" w:space="0" w:color="auto"/>
      </w:divBdr>
    </w:div>
    <w:div w:id="1901089032">
      <w:bodyDiv w:val="1"/>
      <w:marLeft w:val="0"/>
      <w:marRight w:val="0"/>
      <w:marTop w:val="0"/>
      <w:marBottom w:val="0"/>
      <w:divBdr>
        <w:top w:val="none" w:sz="0" w:space="0" w:color="auto"/>
        <w:left w:val="none" w:sz="0" w:space="0" w:color="auto"/>
        <w:bottom w:val="none" w:sz="0" w:space="0" w:color="auto"/>
        <w:right w:val="none" w:sz="0" w:space="0" w:color="auto"/>
      </w:divBdr>
    </w:div>
    <w:div w:id="21324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BD5C5690B930016D51DCD74F1E8E28BC31F1ADD7204B9212ABD739E47DF6F86D764111C1AE1361738E4BB00C58B75784799D4B966FVD26K" TargetMode="External"/><Relationship Id="rId3" Type="http://schemas.openxmlformats.org/officeDocument/2006/relationships/settings" Target="settings.xml"/><Relationship Id="rId7" Type="http://schemas.openxmlformats.org/officeDocument/2006/relationships/hyperlink" Target="consultantplus://offline/ref=6225E1D8CC9F3B6591DA171E628F93409A6506F1480757F15F29195EF33358CE2622E65DF527D880F964862A9B9871C6A2098A8CE78B7D94IE4F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ainsk.tom.ru/content/upravlenie_finansov"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5315</TotalTime>
  <Pages>8</Pages>
  <Words>4631</Words>
  <Characters>26401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dc:creator>
  <cp:keywords/>
  <dc:description/>
  <cp:lastModifiedBy>buhgalt</cp:lastModifiedBy>
  <cp:revision>23</cp:revision>
  <cp:lastPrinted>2022-03-14T10:22:00Z</cp:lastPrinted>
  <dcterms:created xsi:type="dcterms:W3CDTF">2021-03-09T05:56:00Z</dcterms:created>
  <dcterms:modified xsi:type="dcterms:W3CDTF">2022-03-14T10:32:00Z</dcterms:modified>
</cp:coreProperties>
</file>