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3410EB"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31306713" r:id="rId8"/>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025E07" w:rsidRDefault="00133A4E" w:rsidP="00133A4E">
      <w:pPr>
        <w:pStyle w:val="aa"/>
        <w:jc w:val="both"/>
        <w:rPr>
          <w:rFonts w:ascii="Times New Roman" w:hAnsi="Times New Roman" w:cs="Times New Roman"/>
          <w:sz w:val="24"/>
          <w:szCs w:val="24"/>
        </w:rPr>
      </w:pPr>
    </w:p>
    <w:tbl>
      <w:tblPr>
        <w:tblW w:w="0" w:type="auto"/>
        <w:tblInd w:w="-142" w:type="dxa"/>
        <w:tblLayout w:type="fixed"/>
        <w:tblLook w:val="0000" w:firstRow="0" w:lastRow="0" w:firstColumn="0" w:lastColumn="0" w:noHBand="0" w:noVBand="0"/>
      </w:tblPr>
      <w:tblGrid>
        <w:gridCol w:w="3095"/>
        <w:gridCol w:w="3392"/>
        <w:gridCol w:w="2981"/>
      </w:tblGrid>
      <w:tr w:rsidR="00133A4E" w:rsidRPr="00025E07" w:rsidTr="00B57535">
        <w:tc>
          <w:tcPr>
            <w:tcW w:w="3095" w:type="dxa"/>
          </w:tcPr>
          <w:p w:rsidR="00133A4E" w:rsidRPr="00025E07" w:rsidRDefault="00CD42F0" w:rsidP="0007423A">
            <w:pPr>
              <w:pStyle w:val="aa"/>
              <w:ind w:firstLine="43"/>
              <w:jc w:val="both"/>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0B63B2" w:rsidRPr="00025E07">
              <w:rPr>
                <w:rFonts w:ascii="Times New Roman" w:hAnsi="Times New Roman" w:cs="Times New Roman"/>
                <w:sz w:val="24"/>
                <w:szCs w:val="24"/>
              </w:rPr>
              <w:t>0</w:t>
            </w:r>
            <w:r w:rsidR="00224AC0" w:rsidRPr="00025E07">
              <w:rPr>
                <w:rFonts w:ascii="Times New Roman" w:hAnsi="Times New Roman" w:cs="Times New Roman"/>
                <w:sz w:val="24"/>
                <w:szCs w:val="24"/>
              </w:rPr>
              <w:t>.1</w:t>
            </w:r>
            <w:r w:rsidR="0007423A" w:rsidRPr="00025E07">
              <w:rPr>
                <w:rFonts w:ascii="Times New Roman" w:hAnsi="Times New Roman" w:cs="Times New Roman"/>
                <w:sz w:val="24"/>
                <w:szCs w:val="24"/>
              </w:rPr>
              <w:t>1</w:t>
            </w:r>
            <w:r w:rsidR="0006051F" w:rsidRPr="00025E07">
              <w:rPr>
                <w:rFonts w:ascii="Times New Roman" w:hAnsi="Times New Roman" w:cs="Times New Roman"/>
                <w:sz w:val="24"/>
                <w:szCs w:val="24"/>
              </w:rPr>
              <w:t>.20</w:t>
            </w:r>
            <w:r w:rsidR="000B63B2" w:rsidRPr="00025E07">
              <w:rPr>
                <w:rFonts w:ascii="Times New Roman" w:hAnsi="Times New Roman" w:cs="Times New Roman"/>
                <w:sz w:val="24"/>
                <w:szCs w:val="24"/>
              </w:rPr>
              <w:t>2</w:t>
            </w:r>
            <w:r w:rsidR="0020397E" w:rsidRPr="00025E07">
              <w:rPr>
                <w:rFonts w:ascii="Times New Roman" w:hAnsi="Times New Roman" w:cs="Times New Roman"/>
                <w:sz w:val="24"/>
                <w:szCs w:val="24"/>
              </w:rPr>
              <w:t>2</w:t>
            </w:r>
            <w:r w:rsidR="0007423A" w:rsidRPr="00025E07">
              <w:rPr>
                <w:rFonts w:ascii="Times New Roman" w:hAnsi="Times New Roman" w:cs="Times New Roman"/>
                <w:sz w:val="24"/>
                <w:szCs w:val="24"/>
              </w:rPr>
              <w:t xml:space="preserve"> </w:t>
            </w:r>
          </w:p>
        </w:tc>
        <w:tc>
          <w:tcPr>
            <w:tcW w:w="3392" w:type="dxa"/>
          </w:tcPr>
          <w:p w:rsidR="00133A4E" w:rsidRPr="00025E07" w:rsidRDefault="0007423A" w:rsidP="0007423A">
            <w:pPr>
              <w:pStyle w:val="aa"/>
              <w:tabs>
                <w:tab w:val="left" w:pos="957"/>
              </w:tabs>
              <w:jc w:val="both"/>
              <w:rPr>
                <w:rFonts w:ascii="Times New Roman" w:hAnsi="Times New Roman" w:cs="Times New Roman"/>
                <w:sz w:val="24"/>
                <w:szCs w:val="24"/>
              </w:rPr>
            </w:pPr>
            <w:r w:rsidRPr="00025E07">
              <w:rPr>
                <w:rFonts w:ascii="Times New Roman" w:hAnsi="Times New Roman" w:cs="Times New Roman"/>
                <w:sz w:val="24"/>
                <w:szCs w:val="24"/>
              </w:rPr>
              <w:t xml:space="preserve">       </w:t>
            </w:r>
            <w:r w:rsidR="005F72A3">
              <w:rPr>
                <w:rFonts w:ascii="Times New Roman" w:hAnsi="Times New Roman" w:cs="Times New Roman"/>
                <w:sz w:val="24"/>
                <w:szCs w:val="24"/>
              </w:rPr>
              <w:t xml:space="preserve">  </w:t>
            </w:r>
            <w:r w:rsidRPr="00025E07">
              <w:rPr>
                <w:rFonts w:ascii="Times New Roman" w:hAnsi="Times New Roman" w:cs="Times New Roman"/>
                <w:sz w:val="24"/>
                <w:szCs w:val="24"/>
              </w:rPr>
              <w:t xml:space="preserve">      </w:t>
            </w:r>
            <w:r w:rsidR="00133A4E" w:rsidRPr="00025E07">
              <w:rPr>
                <w:rFonts w:ascii="Times New Roman" w:hAnsi="Times New Roman" w:cs="Times New Roman"/>
                <w:sz w:val="24"/>
                <w:szCs w:val="24"/>
              </w:rPr>
              <w:t>с. Подгорное</w:t>
            </w:r>
          </w:p>
        </w:tc>
        <w:tc>
          <w:tcPr>
            <w:tcW w:w="2981" w:type="dxa"/>
          </w:tcPr>
          <w:p w:rsidR="00133A4E" w:rsidRPr="00025E07" w:rsidRDefault="0020397E" w:rsidP="0007423A">
            <w:pPr>
              <w:pStyle w:val="aa"/>
              <w:ind w:right="-246"/>
              <w:jc w:val="both"/>
              <w:rPr>
                <w:rFonts w:ascii="Times New Roman" w:hAnsi="Times New Roman" w:cs="Times New Roman"/>
                <w:sz w:val="24"/>
                <w:szCs w:val="24"/>
              </w:rPr>
            </w:pPr>
            <w:r w:rsidRPr="00025E07">
              <w:rPr>
                <w:rFonts w:ascii="Times New Roman" w:hAnsi="Times New Roman" w:cs="Times New Roman"/>
                <w:sz w:val="24"/>
                <w:szCs w:val="24"/>
              </w:rPr>
              <w:t xml:space="preserve">                                </w:t>
            </w:r>
            <w:r w:rsidR="00133A4E" w:rsidRPr="00025E07">
              <w:rPr>
                <w:rFonts w:ascii="Times New Roman" w:hAnsi="Times New Roman" w:cs="Times New Roman"/>
                <w:sz w:val="24"/>
                <w:szCs w:val="24"/>
              </w:rPr>
              <w:t xml:space="preserve">№ </w:t>
            </w:r>
            <w:r w:rsidR="00CD42F0">
              <w:rPr>
                <w:rFonts w:ascii="Times New Roman" w:hAnsi="Times New Roman" w:cs="Times New Roman"/>
                <w:sz w:val="24"/>
                <w:szCs w:val="24"/>
              </w:rPr>
              <w:t>25</w:t>
            </w:r>
            <w:r w:rsidR="000B63B2" w:rsidRPr="00025E07">
              <w:rPr>
                <w:rFonts w:ascii="Times New Roman" w:hAnsi="Times New Roman" w:cs="Times New Roman"/>
                <w:sz w:val="24"/>
                <w:szCs w:val="24"/>
              </w:rPr>
              <w:t>0</w:t>
            </w:r>
          </w:p>
        </w:tc>
      </w:tr>
    </w:tbl>
    <w:p w:rsidR="00133A4E" w:rsidRPr="00025E07" w:rsidRDefault="00133A4E" w:rsidP="0007423A">
      <w:pPr>
        <w:pStyle w:val="aa"/>
        <w:jc w:val="both"/>
        <w:rPr>
          <w:rFonts w:ascii="Times New Roman" w:hAnsi="Times New Roman" w:cs="Times New Roman"/>
          <w:sz w:val="24"/>
          <w:szCs w:val="24"/>
        </w:rPr>
      </w:pPr>
    </w:p>
    <w:p w:rsidR="0007423A" w:rsidRPr="005F72A3" w:rsidRDefault="0007423A" w:rsidP="0007423A">
      <w:pPr>
        <w:pStyle w:val="aa"/>
        <w:tabs>
          <w:tab w:val="left" w:pos="4962"/>
        </w:tabs>
        <w:ind w:right="4392"/>
        <w:jc w:val="both"/>
        <w:rPr>
          <w:rFonts w:ascii="Times New Roman" w:hAnsi="Times New Roman" w:cs="Times New Roman"/>
          <w:sz w:val="24"/>
          <w:szCs w:val="24"/>
        </w:rPr>
      </w:pPr>
      <w:r w:rsidRPr="00025E07">
        <w:rPr>
          <w:rFonts w:ascii="Times New Roman" w:hAnsi="Times New Roman" w:cs="Times New Roman"/>
          <w:sz w:val="24"/>
          <w:szCs w:val="24"/>
        </w:rPr>
        <w:t xml:space="preserve">О принятии к осуществлению отдельных полномочий органов местного самоуправления муниципальных образований «Коломинское сельское поселение», «Подгорнское </w:t>
      </w:r>
      <w:r w:rsidRPr="005F72A3">
        <w:rPr>
          <w:rFonts w:ascii="Times New Roman" w:hAnsi="Times New Roman" w:cs="Times New Roman"/>
          <w:sz w:val="24"/>
          <w:szCs w:val="24"/>
        </w:rPr>
        <w:t>сельское поселение» по организации в границах поселения газоснабжения населения</w:t>
      </w:r>
    </w:p>
    <w:p w:rsidR="00133A4E" w:rsidRPr="005F72A3" w:rsidRDefault="00133A4E" w:rsidP="00133A4E">
      <w:pPr>
        <w:pStyle w:val="aa"/>
        <w:jc w:val="both"/>
        <w:rPr>
          <w:rFonts w:ascii="Times New Roman" w:hAnsi="Times New Roman" w:cs="Times New Roman"/>
          <w:bCs/>
          <w:color w:val="000000"/>
          <w:sz w:val="24"/>
          <w:szCs w:val="24"/>
        </w:rPr>
      </w:pPr>
    </w:p>
    <w:p w:rsidR="00133A4E" w:rsidRPr="005F72A3" w:rsidRDefault="00133A4E" w:rsidP="0007423A">
      <w:pPr>
        <w:pStyle w:val="aa"/>
        <w:ind w:firstLine="709"/>
        <w:jc w:val="both"/>
        <w:rPr>
          <w:rFonts w:ascii="Times New Roman" w:hAnsi="Times New Roman" w:cs="Times New Roman"/>
          <w:sz w:val="24"/>
          <w:szCs w:val="24"/>
        </w:rPr>
      </w:pPr>
      <w:r w:rsidRPr="005F72A3">
        <w:rPr>
          <w:rFonts w:ascii="Times New Roman" w:hAnsi="Times New Roman" w:cs="Times New Roman"/>
          <w:sz w:val="24"/>
          <w:szCs w:val="24"/>
        </w:rPr>
        <w:t xml:space="preserve">Рассмотрев решение Совета </w:t>
      </w:r>
      <w:r w:rsidR="0007423A" w:rsidRPr="005F72A3">
        <w:rPr>
          <w:rFonts w:ascii="Times New Roman" w:hAnsi="Times New Roman" w:cs="Times New Roman"/>
          <w:sz w:val="24"/>
          <w:szCs w:val="24"/>
        </w:rPr>
        <w:t>Коломинск</w:t>
      </w:r>
      <w:r w:rsidRPr="005F72A3">
        <w:rPr>
          <w:rFonts w:ascii="Times New Roman" w:hAnsi="Times New Roman" w:cs="Times New Roman"/>
          <w:sz w:val="24"/>
          <w:szCs w:val="24"/>
        </w:rPr>
        <w:t xml:space="preserve">ого сельского поселения от </w:t>
      </w:r>
      <w:r w:rsidR="000B63B2" w:rsidRPr="005F72A3">
        <w:rPr>
          <w:rFonts w:ascii="Times New Roman" w:hAnsi="Times New Roman" w:cs="Times New Roman"/>
          <w:sz w:val="24"/>
          <w:szCs w:val="24"/>
        </w:rPr>
        <w:t>2</w:t>
      </w:r>
      <w:r w:rsidR="0007423A" w:rsidRPr="005F72A3">
        <w:rPr>
          <w:rFonts w:ascii="Times New Roman" w:hAnsi="Times New Roman" w:cs="Times New Roman"/>
          <w:sz w:val="24"/>
          <w:szCs w:val="24"/>
        </w:rPr>
        <w:t>7</w:t>
      </w:r>
      <w:r w:rsidRPr="005F72A3">
        <w:rPr>
          <w:rFonts w:ascii="Times New Roman" w:hAnsi="Times New Roman" w:cs="Times New Roman"/>
          <w:sz w:val="24"/>
          <w:szCs w:val="24"/>
        </w:rPr>
        <w:t>.</w:t>
      </w:r>
      <w:r w:rsidR="0007423A" w:rsidRPr="005F72A3">
        <w:rPr>
          <w:rFonts w:ascii="Times New Roman" w:hAnsi="Times New Roman" w:cs="Times New Roman"/>
          <w:sz w:val="24"/>
          <w:szCs w:val="24"/>
        </w:rPr>
        <w:t>10</w:t>
      </w:r>
      <w:r w:rsidRPr="005F72A3">
        <w:rPr>
          <w:rFonts w:ascii="Times New Roman" w:hAnsi="Times New Roman" w:cs="Times New Roman"/>
          <w:sz w:val="24"/>
          <w:szCs w:val="24"/>
        </w:rPr>
        <w:t>.20</w:t>
      </w:r>
      <w:r w:rsidR="000B63B2" w:rsidRPr="005F72A3">
        <w:rPr>
          <w:rFonts w:ascii="Times New Roman" w:hAnsi="Times New Roman" w:cs="Times New Roman"/>
          <w:sz w:val="24"/>
          <w:szCs w:val="24"/>
        </w:rPr>
        <w:t>2</w:t>
      </w:r>
      <w:r w:rsidR="0020397E" w:rsidRPr="005F72A3">
        <w:rPr>
          <w:rFonts w:ascii="Times New Roman" w:hAnsi="Times New Roman" w:cs="Times New Roman"/>
          <w:sz w:val="24"/>
          <w:szCs w:val="24"/>
        </w:rPr>
        <w:t>2</w:t>
      </w:r>
      <w:r w:rsidRPr="005F72A3">
        <w:rPr>
          <w:rFonts w:ascii="Times New Roman" w:hAnsi="Times New Roman" w:cs="Times New Roman"/>
          <w:sz w:val="24"/>
          <w:szCs w:val="24"/>
        </w:rPr>
        <w:t xml:space="preserve"> </w:t>
      </w:r>
      <w:r w:rsidRPr="005F72A3">
        <w:rPr>
          <w:rFonts w:ascii="Times New Roman" w:hAnsi="Times New Roman" w:cs="Times New Roman"/>
          <w:sz w:val="24"/>
          <w:szCs w:val="24"/>
        </w:rPr>
        <w:br/>
      </w:r>
      <w:r w:rsidR="0020397E" w:rsidRPr="005F72A3">
        <w:rPr>
          <w:rFonts w:ascii="Times New Roman" w:hAnsi="Times New Roman" w:cs="Times New Roman"/>
          <w:sz w:val="24"/>
          <w:szCs w:val="24"/>
        </w:rPr>
        <w:t>№ 4</w:t>
      </w:r>
      <w:r w:rsidR="0007423A" w:rsidRPr="005F72A3">
        <w:rPr>
          <w:rFonts w:ascii="Times New Roman" w:hAnsi="Times New Roman" w:cs="Times New Roman"/>
          <w:sz w:val="24"/>
          <w:szCs w:val="24"/>
        </w:rPr>
        <w:t>1</w:t>
      </w:r>
      <w:r w:rsidRPr="005F72A3">
        <w:rPr>
          <w:rFonts w:ascii="Times New Roman" w:hAnsi="Times New Roman" w:cs="Times New Roman"/>
          <w:sz w:val="24"/>
          <w:szCs w:val="24"/>
        </w:rPr>
        <w:t xml:space="preserve"> «</w:t>
      </w:r>
      <w:r w:rsidR="0007423A" w:rsidRPr="005F72A3">
        <w:rPr>
          <w:rFonts w:ascii="Times New Roman" w:hAnsi="Times New Roman" w:cs="Times New Roman"/>
          <w:sz w:val="24"/>
          <w:szCs w:val="24"/>
        </w:rPr>
        <w:t xml:space="preserve">О передаче муниципальному образованию «Чаинский район </w:t>
      </w:r>
      <w:r w:rsidR="00040023" w:rsidRPr="00E40362">
        <w:rPr>
          <w:rFonts w:ascii="Times New Roman" w:hAnsi="Times New Roman" w:cs="Times New Roman"/>
          <w:sz w:val="23"/>
          <w:szCs w:val="23"/>
        </w:rPr>
        <w:t>Томской области</w:t>
      </w:r>
      <w:r w:rsidR="0007423A" w:rsidRPr="005F72A3">
        <w:rPr>
          <w:rFonts w:ascii="Times New Roman" w:hAnsi="Times New Roman" w:cs="Times New Roman"/>
          <w:sz w:val="24"/>
          <w:szCs w:val="24"/>
        </w:rPr>
        <w:t>» отдельных полномочий органов местного самоуправления муниципального образования «Коломинского сельское поселение» по организации в границах поселения газоснабжения населения</w:t>
      </w:r>
      <w:r w:rsidRPr="005F72A3">
        <w:rPr>
          <w:rFonts w:ascii="Times New Roman" w:hAnsi="Times New Roman" w:cs="Times New Roman"/>
          <w:sz w:val="24"/>
          <w:szCs w:val="24"/>
        </w:rPr>
        <w:t>»,</w:t>
      </w:r>
      <w:r w:rsidR="0007423A" w:rsidRPr="005F72A3">
        <w:rPr>
          <w:rFonts w:ascii="Times New Roman" w:hAnsi="Times New Roman" w:cs="Times New Roman"/>
          <w:sz w:val="24"/>
          <w:szCs w:val="24"/>
        </w:rPr>
        <w:t xml:space="preserve"> решение Совета Подгорнского сельского поселения 31.10.2022 № 41 «О передаче муниципальному образованию «Чаинский район </w:t>
      </w:r>
      <w:r w:rsidR="00040023" w:rsidRPr="00E40362">
        <w:rPr>
          <w:rFonts w:ascii="Times New Roman" w:hAnsi="Times New Roman" w:cs="Times New Roman"/>
          <w:sz w:val="23"/>
          <w:szCs w:val="23"/>
        </w:rPr>
        <w:t>Томской области</w:t>
      </w:r>
      <w:r w:rsidR="0007423A" w:rsidRPr="005F72A3">
        <w:rPr>
          <w:rFonts w:ascii="Times New Roman" w:hAnsi="Times New Roman" w:cs="Times New Roman"/>
          <w:sz w:val="24"/>
          <w:szCs w:val="24"/>
        </w:rPr>
        <w:t xml:space="preserve">»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w:t>
      </w:r>
      <w:r w:rsidRPr="005F72A3">
        <w:rPr>
          <w:rFonts w:ascii="Times New Roman" w:hAnsi="Times New Roman" w:cs="Times New Roman"/>
          <w:sz w:val="24"/>
          <w:szCs w:val="24"/>
        </w:rPr>
        <w:t>статьей 2</w:t>
      </w:r>
      <w:r w:rsidR="00224AC0" w:rsidRPr="005F72A3">
        <w:rPr>
          <w:rFonts w:ascii="Times New Roman" w:hAnsi="Times New Roman" w:cs="Times New Roman"/>
          <w:sz w:val="24"/>
          <w:szCs w:val="24"/>
        </w:rPr>
        <w:t>9</w:t>
      </w:r>
      <w:r w:rsidRPr="005F72A3">
        <w:rPr>
          <w:rFonts w:ascii="Times New Roman" w:hAnsi="Times New Roman" w:cs="Times New Roman"/>
          <w:sz w:val="24"/>
          <w:szCs w:val="24"/>
        </w:rPr>
        <w:t xml:space="preserve"> Устава муниципального образования «Чаинский район</w:t>
      </w:r>
      <w:r w:rsidR="00224AC0" w:rsidRPr="005F72A3">
        <w:rPr>
          <w:rFonts w:ascii="Times New Roman" w:hAnsi="Times New Roman" w:cs="Times New Roman"/>
          <w:sz w:val="24"/>
          <w:szCs w:val="24"/>
        </w:rPr>
        <w:t xml:space="preserve"> Томской области</w:t>
      </w:r>
      <w:r w:rsidRPr="005F72A3">
        <w:rPr>
          <w:rFonts w:ascii="Times New Roman" w:hAnsi="Times New Roman" w:cs="Times New Roman"/>
          <w:sz w:val="24"/>
          <w:szCs w:val="24"/>
        </w:rPr>
        <w:t xml:space="preserve">», </w:t>
      </w:r>
    </w:p>
    <w:p w:rsidR="00133A4E" w:rsidRPr="005F72A3" w:rsidRDefault="00133A4E" w:rsidP="00133A4E">
      <w:pPr>
        <w:pStyle w:val="aa"/>
        <w:jc w:val="both"/>
        <w:rPr>
          <w:rFonts w:ascii="Times New Roman" w:hAnsi="Times New Roman" w:cs="Times New Roman"/>
          <w:sz w:val="24"/>
          <w:szCs w:val="24"/>
        </w:rPr>
      </w:pPr>
    </w:p>
    <w:p w:rsidR="00133A4E" w:rsidRPr="005F72A3" w:rsidRDefault="00133A4E" w:rsidP="00133A4E">
      <w:pPr>
        <w:pStyle w:val="aa"/>
        <w:ind w:firstLine="709"/>
        <w:jc w:val="both"/>
        <w:rPr>
          <w:rFonts w:ascii="Times New Roman" w:hAnsi="Times New Roman" w:cs="Times New Roman"/>
          <w:sz w:val="24"/>
          <w:szCs w:val="24"/>
        </w:rPr>
      </w:pPr>
      <w:r w:rsidRPr="005F72A3">
        <w:rPr>
          <w:rFonts w:ascii="Times New Roman" w:hAnsi="Times New Roman" w:cs="Times New Roman"/>
          <w:sz w:val="24"/>
          <w:szCs w:val="24"/>
        </w:rPr>
        <w:t>Дума Чаинского района РЕШИЛА:</w:t>
      </w:r>
    </w:p>
    <w:p w:rsidR="00133A4E" w:rsidRPr="005F72A3" w:rsidRDefault="00133A4E" w:rsidP="00133A4E">
      <w:pPr>
        <w:pStyle w:val="aa"/>
        <w:jc w:val="both"/>
        <w:rPr>
          <w:rFonts w:ascii="Times New Roman" w:hAnsi="Times New Roman" w:cs="Times New Roman"/>
          <w:sz w:val="24"/>
          <w:szCs w:val="24"/>
        </w:rPr>
      </w:pPr>
    </w:p>
    <w:p w:rsidR="00D35B8A" w:rsidRPr="005F72A3" w:rsidRDefault="00133A4E" w:rsidP="00F81011">
      <w:pPr>
        <w:pStyle w:val="aa"/>
        <w:ind w:firstLine="709"/>
        <w:jc w:val="both"/>
        <w:rPr>
          <w:rFonts w:ascii="Times New Roman" w:hAnsi="Times New Roman" w:cs="Times New Roman"/>
          <w:sz w:val="24"/>
          <w:szCs w:val="24"/>
        </w:rPr>
      </w:pPr>
      <w:r w:rsidRPr="005F72A3">
        <w:rPr>
          <w:rFonts w:ascii="Times New Roman" w:hAnsi="Times New Roman" w:cs="Times New Roman"/>
          <w:sz w:val="24"/>
          <w:szCs w:val="24"/>
        </w:rPr>
        <w:t>1.</w:t>
      </w:r>
      <w:r w:rsidRPr="005F72A3">
        <w:rPr>
          <w:rFonts w:ascii="Times New Roman" w:hAnsi="Times New Roman" w:cs="Times New Roman"/>
          <w:color w:val="FFFFFF" w:themeColor="background1"/>
          <w:sz w:val="24"/>
          <w:szCs w:val="24"/>
        </w:rPr>
        <w:t>.</w:t>
      </w:r>
      <w:r w:rsidR="00B36230" w:rsidRPr="005F72A3">
        <w:rPr>
          <w:rFonts w:ascii="Times New Roman" w:hAnsi="Times New Roman" w:cs="Times New Roman"/>
          <w:color w:val="FFFFFF" w:themeColor="background1"/>
          <w:sz w:val="24"/>
          <w:szCs w:val="24"/>
        </w:rPr>
        <w:t xml:space="preserve"> </w:t>
      </w:r>
      <w:r w:rsidR="00F10C1E" w:rsidRPr="005F72A3">
        <w:rPr>
          <w:rFonts w:ascii="Times New Roman" w:hAnsi="Times New Roman" w:cs="Times New Roman"/>
          <w:sz w:val="24"/>
          <w:szCs w:val="24"/>
        </w:rPr>
        <w:t>Органам местного самоуправления муниципального</w:t>
      </w:r>
      <w:r w:rsidR="00F10C1E" w:rsidRPr="005F72A3">
        <w:rPr>
          <w:rFonts w:ascii="Times New Roman" w:hAnsi="Times New Roman" w:cs="Times New Roman"/>
          <w:color w:val="000000" w:themeColor="text1"/>
          <w:sz w:val="24"/>
          <w:szCs w:val="24"/>
        </w:rPr>
        <w:t xml:space="preserve"> </w:t>
      </w:r>
      <w:r w:rsidR="00F10C1E" w:rsidRPr="005F72A3">
        <w:rPr>
          <w:rFonts w:ascii="Times New Roman" w:hAnsi="Times New Roman" w:cs="Times New Roman"/>
          <w:sz w:val="24"/>
          <w:szCs w:val="24"/>
        </w:rPr>
        <w:t xml:space="preserve">образования </w:t>
      </w:r>
      <w:r w:rsidRPr="005F72A3">
        <w:rPr>
          <w:rFonts w:ascii="Times New Roman" w:hAnsi="Times New Roman" w:cs="Times New Roman"/>
          <w:sz w:val="24"/>
          <w:szCs w:val="24"/>
        </w:rPr>
        <w:t>«Чаинский район</w:t>
      </w:r>
      <w:r w:rsidR="0020397E" w:rsidRPr="005F72A3">
        <w:rPr>
          <w:rFonts w:ascii="Times New Roman" w:hAnsi="Times New Roman" w:cs="Times New Roman"/>
          <w:sz w:val="24"/>
          <w:szCs w:val="24"/>
        </w:rPr>
        <w:t xml:space="preserve"> Томской области</w:t>
      </w:r>
      <w:r w:rsidRPr="005F72A3">
        <w:rPr>
          <w:rFonts w:ascii="Times New Roman" w:hAnsi="Times New Roman" w:cs="Times New Roman"/>
          <w:sz w:val="24"/>
          <w:szCs w:val="24"/>
        </w:rPr>
        <w:t>» принять к осуществлен</w:t>
      </w:r>
      <w:r w:rsidR="00D35B8A" w:rsidRPr="005F72A3">
        <w:rPr>
          <w:rFonts w:ascii="Times New Roman" w:hAnsi="Times New Roman" w:cs="Times New Roman"/>
          <w:sz w:val="24"/>
          <w:szCs w:val="24"/>
        </w:rPr>
        <w:t>ию отдельные полномочия органов местного самоуправления муниципальных образований «Коломинское сельское поселение», «Подгорнское сельское поселение</w:t>
      </w:r>
      <w:r w:rsidR="00F81011" w:rsidRPr="005F72A3">
        <w:rPr>
          <w:rFonts w:ascii="Times New Roman" w:hAnsi="Times New Roman" w:cs="Times New Roman"/>
          <w:sz w:val="24"/>
          <w:szCs w:val="24"/>
        </w:rPr>
        <w:t xml:space="preserve">» </w:t>
      </w:r>
      <w:r w:rsidR="00D35B8A" w:rsidRPr="005F72A3">
        <w:rPr>
          <w:rFonts w:ascii="Times New Roman" w:hAnsi="Times New Roman" w:cs="Times New Roman"/>
          <w:sz w:val="24"/>
          <w:szCs w:val="24"/>
        </w:rPr>
        <w:t>по организации в границах поселения газоснабжения населения:</w:t>
      </w:r>
    </w:p>
    <w:p w:rsidR="00D35B8A" w:rsidRPr="005F72A3" w:rsidRDefault="00D35B8A" w:rsidP="00E23AD4">
      <w:pPr>
        <w:spacing w:after="0"/>
        <w:ind w:firstLine="720"/>
        <w:jc w:val="both"/>
        <w:outlineLvl w:val="1"/>
        <w:rPr>
          <w:rFonts w:ascii="Times New Roman" w:hAnsi="Times New Roman" w:cs="Times New Roman"/>
          <w:sz w:val="24"/>
          <w:szCs w:val="24"/>
        </w:rPr>
      </w:pPr>
      <w:r w:rsidRPr="005F72A3">
        <w:rPr>
          <w:rFonts w:ascii="Times New Roman" w:hAnsi="Times New Roman" w:cs="Times New Roman"/>
          <w:sz w:val="24"/>
          <w:szCs w:val="24"/>
        </w:rPr>
        <w:t xml:space="preserve">1) по организации проектирования строительства на территории </w:t>
      </w:r>
      <w:r w:rsidR="00FD6D58" w:rsidRPr="005F72A3">
        <w:rPr>
          <w:rFonts w:ascii="Times New Roman" w:hAnsi="Times New Roman" w:cs="Times New Roman"/>
          <w:sz w:val="24"/>
          <w:szCs w:val="24"/>
        </w:rPr>
        <w:t xml:space="preserve">Коломинского сельского поселения, </w:t>
      </w:r>
      <w:r w:rsidRPr="005F72A3">
        <w:rPr>
          <w:rFonts w:ascii="Times New Roman" w:hAnsi="Times New Roman" w:cs="Times New Roman"/>
          <w:sz w:val="24"/>
          <w:szCs w:val="24"/>
        </w:rPr>
        <w:t>Подгорнского сельского поселения</w:t>
      </w:r>
      <w:r w:rsidR="00FD6D58" w:rsidRPr="005F72A3">
        <w:rPr>
          <w:rFonts w:ascii="Times New Roman" w:hAnsi="Times New Roman" w:cs="Times New Roman"/>
          <w:sz w:val="24"/>
          <w:szCs w:val="24"/>
        </w:rPr>
        <w:t xml:space="preserve"> </w:t>
      </w:r>
      <w:r w:rsidRPr="005F72A3">
        <w:rPr>
          <w:rFonts w:ascii="Times New Roman" w:hAnsi="Times New Roman" w:cs="Times New Roman"/>
          <w:sz w:val="24"/>
          <w:szCs w:val="24"/>
        </w:rPr>
        <w:t>сетей газоснабжения;</w:t>
      </w:r>
    </w:p>
    <w:p w:rsidR="00D35B8A" w:rsidRPr="005F72A3" w:rsidRDefault="00D35B8A" w:rsidP="00E23AD4">
      <w:pPr>
        <w:spacing w:after="0"/>
        <w:ind w:firstLine="720"/>
        <w:jc w:val="both"/>
        <w:outlineLvl w:val="1"/>
        <w:rPr>
          <w:rFonts w:ascii="Times New Roman" w:hAnsi="Times New Roman" w:cs="Times New Roman"/>
          <w:sz w:val="24"/>
          <w:szCs w:val="24"/>
        </w:rPr>
      </w:pPr>
      <w:r w:rsidRPr="005F72A3">
        <w:rPr>
          <w:rFonts w:ascii="Times New Roman" w:hAnsi="Times New Roman" w:cs="Times New Roman"/>
          <w:sz w:val="24"/>
          <w:szCs w:val="24"/>
        </w:rPr>
        <w:t xml:space="preserve">2) по организации строительства на территории </w:t>
      </w:r>
      <w:r w:rsidR="00FD6D58" w:rsidRPr="005F72A3">
        <w:rPr>
          <w:rFonts w:ascii="Times New Roman" w:hAnsi="Times New Roman" w:cs="Times New Roman"/>
          <w:sz w:val="24"/>
          <w:szCs w:val="24"/>
        </w:rPr>
        <w:t xml:space="preserve">Коломинского сельского поселения, </w:t>
      </w:r>
      <w:r w:rsidRPr="005F72A3">
        <w:rPr>
          <w:rFonts w:ascii="Times New Roman" w:hAnsi="Times New Roman" w:cs="Times New Roman"/>
          <w:sz w:val="24"/>
          <w:szCs w:val="24"/>
        </w:rPr>
        <w:t>Подгорнского сельского поселения сетей газоснабжения.</w:t>
      </w:r>
    </w:p>
    <w:p w:rsidR="006B2D18" w:rsidRPr="005F72A3" w:rsidRDefault="006B2D18" w:rsidP="006B2D18">
      <w:pPr>
        <w:spacing w:after="0"/>
        <w:ind w:firstLine="709"/>
        <w:jc w:val="both"/>
        <w:rPr>
          <w:rFonts w:ascii="Times New Roman" w:hAnsi="Times New Roman" w:cs="Times New Roman"/>
          <w:sz w:val="24"/>
          <w:szCs w:val="24"/>
        </w:rPr>
      </w:pPr>
      <w:r w:rsidRPr="005F72A3">
        <w:rPr>
          <w:rFonts w:ascii="Times New Roman" w:hAnsi="Times New Roman" w:cs="Times New Roman"/>
          <w:sz w:val="24"/>
          <w:szCs w:val="24"/>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в 2023 году и плановом периоде 2024-2025 годов:</w:t>
      </w:r>
    </w:p>
    <w:p w:rsidR="006B2D18" w:rsidRPr="005F72A3" w:rsidRDefault="006B2D18" w:rsidP="006B2D18">
      <w:pPr>
        <w:spacing w:after="0"/>
        <w:jc w:val="both"/>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033"/>
        <w:gridCol w:w="4521"/>
      </w:tblGrid>
      <w:tr w:rsidR="006B2D18" w:rsidRPr="005F72A3" w:rsidTr="006B2D18">
        <w:tc>
          <w:tcPr>
            <w:tcW w:w="540"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both"/>
              <w:rPr>
                <w:rFonts w:ascii="Times New Roman" w:hAnsi="Times New Roman" w:cs="Times New Roman"/>
                <w:sz w:val="24"/>
                <w:szCs w:val="24"/>
              </w:rPr>
            </w:pPr>
            <w:r w:rsidRPr="005F72A3">
              <w:rPr>
                <w:rFonts w:ascii="Times New Roman" w:hAnsi="Times New Roman" w:cs="Times New Roman"/>
                <w:sz w:val="24"/>
                <w:szCs w:val="24"/>
              </w:rPr>
              <w:lastRenderedPageBreak/>
              <w:t>№ п/п</w:t>
            </w:r>
          </w:p>
        </w:tc>
        <w:tc>
          <w:tcPr>
            <w:tcW w:w="4033"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Наименование сельского поселения</w:t>
            </w:r>
          </w:p>
        </w:tc>
        <w:tc>
          <w:tcPr>
            <w:tcW w:w="4521"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Размер иных межбюджетных трансфертов на осуществление полномочий, рублей</w:t>
            </w:r>
          </w:p>
        </w:tc>
      </w:tr>
      <w:tr w:rsidR="006B2D18" w:rsidRPr="005F72A3" w:rsidTr="006B2D18">
        <w:tc>
          <w:tcPr>
            <w:tcW w:w="540"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21774E">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1</w:t>
            </w:r>
          </w:p>
        </w:tc>
        <w:tc>
          <w:tcPr>
            <w:tcW w:w="4033"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both"/>
              <w:rPr>
                <w:rFonts w:ascii="Times New Roman" w:hAnsi="Times New Roman" w:cs="Times New Roman"/>
                <w:sz w:val="24"/>
                <w:szCs w:val="24"/>
              </w:rPr>
            </w:pPr>
            <w:r w:rsidRPr="005F72A3">
              <w:rPr>
                <w:rFonts w:ascii="Times New Roman" w:hAnsi="Times New Roman" w:cs="Times New Roman"/>
                <w:sz w:val="24"/>
                <w:szCs w:val="24"/>
              </w:rPr>
              <w:t>Коломинское сельское поселение</w:t>
            </w:r>
          </w:p>
        </w:tc>
        <w:tc>
          <w:tcPr>
            <w:tcW w:w="4521"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21774E">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4 900,00</w:t>
            </w:r>
          </w:p>
        </w:tc>
      </w:tr>
      <w:tr w:rsidR="006B2D18" w:rsidRPr="005F72A3" w:rsidTr="0021774E">
        <w:trPr>
          <w:trHeight w:val="126"/>
        </w:trPr>
        <w:tc>
          <w:tcPr>
            <w:tcW w:w="540"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21774E">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2</w:t>
            </w:r>
          </w:p>
        </w:tc>
        <w:tc>
          <w:tcPr>
            <w:tcW w:w="4033"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both"/>
              <w:rPr>
                <w:rFonts w:ascii="Times New Roman" w:hAnsi="Times New Roman" w:cs="Times New Roman"/>
                <w:sz w:val="24"/>
                <w:szCs w:val="24"/>
              </w:rPr>
            </w:pPr>
            <w:r w:rsidRPr="005F72A3">
              <w:rPr>
                <w:rFonts w:ascii="Times New Roman" w:hAnsi="Times New Roman" w:cs="Times New Roman"/>
                <w:sz w:val="24"/>
                <w:szCs w:val="24"/>
              </w:rPr>
              <w:t>Подгорнское сельское поселение</w:t>
            </w:r>
          </w:p>
        </w:tc>
        <w:tc>
          <w:tcPr>
            <w:tcW w:w="4521"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21774E">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2 500,00</w:t>
            </w:r>
          </w:p>
        </w:tc>
      </w:tr>
      <w:tr w:rsidR="006B2D18" w:rsidRPr="005F72A3" w:rsidTr="006B2D18">
        <w:tc>
          <w:tcPr>
            <w:tcW w:w="540" w:type="dxa"/>
            <w:tcBorders>
              <w:top w:val="single" w:sz="4" w:space="0" w:color="000000"/>
              <w:left w:val="single" w:sz="4" w:space="0" w:color="000000"/>
              <w:bottom w:val="single" w:sz="4" w:space="0" w:color="000000"/>
              <w:right w:val="single" w:sz="4" w:space="0" w:color="000000"/>
            </w:tcBorders>
          </w:tcPr>
          <w:p w:rsidR="006B2D18" w:rsidRPr="005F72A3" w:rsidRDefault="006B2D18" w:rsidP="0021774E">
            <w:pPr>
              <w:pStyle w:val="aa"/>
              <w:spacing w:line="276" w:lineRule="auto"/>
              <w:jc w:val="center"/>
              <w:rPr>
                <w:rFonts w:ascii="Times New Roman" w:hAnsi="Times New Roman" w:cs="Times New Roman"/>
                <w:sz w:val="24"/>
                <w:szCs w:val="24"/>
              </w:rPr>
            </w:pPr>
          </w:p>
        </w:tc>
        <w:tc>
          <w:tcPr>
            <w:tcW w:w="4033"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6845E9">
            <w:pPr>
              <w:pStyle w:val="aa"/>
              <w:spacing w:line="276" w:lineRule="auto"/>
              <w:jc w:val="both"/>
              <w:rPr>
                <w:rFonts w:ascii="Times New Roman" w:hAnsi="Times New Roman" w:cs="Times New Roman"/>
                <w:sz w:val="24"/>
                <w:szCs w:val="24"/>
              </w:rPr>
            </w:pPr>
            <w:r w:rsidRPr="005F72A3">
              <w:rPr>
                <w:rFonts w:ascii="Times New Roman" w:hAnsi="Times New Roman" w:cs="Times New Roman"/>
                <w:sz w:val="24"/>
                <w:szCs w:val="24"/>
              </w:rPr>
              <w:t xml:space="preserve">Итого </w:t>
            </w:r>
          </w:p>
        </w:tc>
        <w:tc>
          <w:tcPr>
            <w:tcW w:w="4521" w:type="dxa"/>
            <w:tcBorders>
              <w:top w:val="single" w:sz="4" w:space="0" w:color="000000"/>
              <w:left w:val="single" w:sz="4" w:space="0" w:color="000000"/>
              <w:bottom w:val="single" w:sz="4" w:space="0" w:color="000000"/>
              <w:right w:val="single" w:sz="4" w:space="0" w:color="000000"/>
            </w:tcBorders>
            <w:hideMark/>
          </w:tcPr>
          <w:p w:rsidR="006B2D18" w:rsidRPr="005F72A3" w:rsidRDefault="006B2D18" w:rsidP="0021774E">
            <w:pPr>
              <w:pStyle w:val="aa"/>
              <w:spacing w:line="276" w:lineRule="auto"/>
              <w:jc w:val="center"/>
              <w:rPr>
                <w:rFonts w:ascii="Times New Roman" w:hAnsi="Times New Roman" w:cs="Times New Roman"/>
                <w:sz w:val="24"/>
                <w:szCs w:val="24"/>
              </w:rPr>
            </w:pPr>
            <w:r w:rsidRPr="005F72A3">
              <w:rPr>
                <w:rFonts w:ascii="Times New Roman" w:hAnsi="Times New Roman" w:cs="Times New Roman"/>
                <w:sz w:val="24"/>
                <w:szCs w:val="24"/>
              </w:rPr>
              <w:t>7 400,00</w:t>
            </w:r>
          </w:p>
        </w:tc>
      </w:tr>
    </w:tbl>
    <w:p w:rsidR="006B2D18" w:rsidRPr="005F72A3" w:rsidRDefault="006B2D18" w:rsidP="00133A4E">
      <w:pPr>
        <w:pStyle w:val="aa"/>
        <w:ind w:firstLine="709"/>
        <w:jc w:val="both"/>
        <w:rPr>
          <w:rFonts w:ascii="Times New Roman" w:hAnsi="Times New Roman" w:cs="Times New Roman"/>
          <w:sz w:val="24"/>
          <w:szCs w:val="24"/>
        </w:rPr>
      </w:pPr>
    </w:p>
    <w:p w:rsidR="006B2D18" w:rsidRPr="005F72A3" w:rsidRDefault="006B2D18" w:rsidP="00133A4E">
      <w:pPr>
        <w:pStyle w:val="aa"/>
        <w:ind w:firstLine="709"/>
        <w:jc w:val="both"/>
        <w:rPr>
          <w:rFonts w:ascii="Times New Roman" w:hAnsi="Times New Roman" w:cs="Times New Roman"/>
          <w:sz w:val="24"/>
          <w:szCs w:val="24"/>
        </w:rPr>
      </w:pPr>
      <w:r w:rsidRPr="005F72A3">
        <w:rPr>
          <w:rFonts w:ascii="Times New Roman" w:hAnsi="Times New Roman" w:cs="Times New Roman"/>
          <w:sz w:val="24"/>
          <w:szCs w:val="24"/>
        </w:rPr>
        <w:t>3. Администрации Чаинского района заключить соответствующие Соглашения с Администрацией Коломинского сельского поселения, Администрацией Подгорнского сельского поселения о принятии отдельных полномочий, указанных в пункте 1 настоящего решения.</w:t>
      </w:r>
    </w:p>
    <w:p w:rsidR="00BA72A5" w:rsidRPr="005F72A3" w:rsidRDefault="00133A4E" w:rsidP="00BA72A5">
      <w:pPr>
        <w:pStyle w:val="aa"/>
        <w:spacing w:line="276" w:lineRule="auto"/>
        <w:ind w:firstLine="709"/>
        <w:jc w:val="both"/>
        <w:rPr>
          <w:rFonts w:ascii="Times New Roman" w:hAnsi="Times New Roman" w:cs="Times New Roman"/>
          <w:sz w:val="24"/>
          <w:szCs w:val="24"/>
        </w:rPr>
      </w:pPr>
      <w:r w:rsidRPr="005F72A3">
        <w:rPr>
          <w:rFonts w:ascii="Times New Roman" w:hAnsi="Times New Roman" w:cs="Times New Roman"/>
          <w:sz w:val="24"/>
          <w:szCs w:val="24"/>
        </w:rPr>
        <w:t>4.</w:t>
      </w:r>
      <w:r w:rsidRPr="005F72A3">
        <w:rPr>
          <w:rFonts w:ascii="Times New Roman" w:hAnsi="Times New Roman" w:cs="Times New Roman"/>
          <w:color w:val="FFFFFF" w:themeColor="background1"/>
          <w:sz w:val="24"/>
          <w:szCs w:val="24"/>
        </w:rPr>
        <w:t>.</w:t>
      </w:r>
      <w:r w:rsidR="00DB06F9" w:rsidRPr="005F72A3">
        <w:rPr>
          <w:rFonts w:ascii="Times New Roman" w:hAnsi="Times New Roman" w:cs="Times New Roman"/>
          <w:sz w:val="24"/>
          <w:szCs w:val="24"/>
        </w:rPr>
        <w:t xml:space="preserve"> </w:t>
      </w:r>
      <w:r w:rsidR="00BA72A5" w:rsidRPr="005F72A3">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sidR="00BA72A5" w:rsidRPr="005F72A3">
        <w:rPr>
          <w:rFonts w:ascii="Times New Roman" w:hAnsi="Times New Roman" w:cs="Times New Roman"/>
          <w:color w:val="000000" w:themeColor="text1"/>
          <w:sz w:val="24"/>
          <w:szCs w:val="24"/>
        </w:rPr>
        <w:t>с 01 января 2023 года по 31 декабря 2025 года</w:t>
      </w:r>
      <w:r w:rsidR="00BA72A5" w:rsidRPr="005F72A3">
        <w:rPr>
          <w:rFonts w:ascii="Times New Roman" w:hAnsi="Times New Roman" w:cs="Times New Roman"/>
          <w:color w:val="FF0000"/>
          <w:sz w:val="24"/>
          <w:szCs w:val="24"/>
        </w:rPr>
        <w:t xml:space="preserve"> </w:t>
      </w:r>
      <w:r w:rsidR="00BA72A5" w:rsidRPr="005F72A3">
        <w:rPr>
          <w:rFonts w:ascii="Times New Roman" w:hAnsi="Times New Roman" w:cs="Times New Roman"/>
          <w:sz w:val="24"/>
          <w:szCs w:val="24"/>
        </w:rPr>
        <w:t>включительно.</w:t>
      </w:r>
    </w:p>
    <w:p w:rsidR="00133A4E" w:rsidRPr="00025E07" w:rsidRDefault="00DB06F9" w:rsidP="00DB06F9">
      <w:pPr>
        <w:pStyle w:val="aa"/>
        <w:ind w:firstLine="709"/>
        <w:jc w:val="both"/>
        <w:rPr>
          <w:rFonts w:ascii="Times New Roman" w:hAnsi="Times New Roman" w:cs="Times New Roman"/>
          <w:sz w:val="24"/>
          <w:szCs w:val="24"/>
        </w:rPr>
      </w:pPr>
      <w:r w:rsidRPr="005F72A3">
        <w:rPr>
          <w:rFonts w:ascii="Times New Roman" w:hAnsi="Times New Roman" w:cs="Times New Roman"/>
          <w:sz w:val="24"/>
          <w:szCs w:val="24"/>
        </w:rPr>
        <w:t>5.</w:t>
      </w:r>
      <w:r w:rsidRPr="005F72A3">
        <w:rPr>
          <w:rFonts w:ascii="Times New Roman" w:hAnsi="Times New Roman" w:cs="Times New Roman"/>
          <w:color w:val="FFFFFF" w:themeColor="background1"/>
          <w:sz w:val="24"/>
          <w:szCs w:val="24"/>
        </w:rPr>
        <w:t>.</w:t>
      </w:r>
      <w:r w:rsidR="00133A4E" w:rsidRPr="005F72A3">
        <w:rPr>
          <w:rFonts w:ascii="Times New Roman" w:hAnsi="Times New Roman" w:cs="Times New Roman"/>
          <w:sz w:val="24"/>
          <w:szCs w:val="24"/>
        </w:rPr>
        <w:t xml:space="preserve">Опубликовать настоящее </w:t>
      </w:r>
      <w:r w:rsidR="00133A4E" w:rsidRPr="005F72A3">
        <w:rPr>
          <w:rFonts w:ascii="Times New Roman" w:hAnsi="Times New Roman" w:cs="Times New Roman"/>
          <w:color w:val="000000" w:themeColor="text1"/>
          <w:sz w:val="24"/>
          <w:szCs w:val="24"/>
        </w:rPr>
        <w:t>решение в</w:t>
      </w:r>
      <w:r w:rsidR="009048A3" w:rsidRPr="005F72A3">
        <w:rPr>
          <w:rFonts w:ascii="Times New Roman" w:hAnsi="Times New Roman" w:cs="Times New Roman"/>
          <w:color w:val="000000" w:themeColor="text1"/>
          <w:sz w:val="24"/>
          <w:szCs w:val="24"/>
        </w:rPr>
        <w:t xml:space="preserve"> официальном</w:t>
      </w:r>
      <w:r w:rsidR="00133A4E" w:rsidRPr="005F72A3">
        <w:rPr>
          <w:rFonts w:ascii="Times New Roman" w:hAnsi="Times New Roman" w:cs="Times New Roman"/>
          <w:sz w:val="24"/>
          <w:szCs w:val="24"/>
        </w:rPr>
        <w:t xml:space="preserve"> печатном издании «Официальны</w:t>
      </w:r>
      <w:r w:rsidR="000B74F1" w:rsidRPr="005F72A3">
        <w:rPr>
          <w:rFonts w:ascii="Times New Roman" w:hAnsi="Times New Roman" w:cs="Times New Roman"/>
          <w:sz w:val="24"/>
          <w:szCs w:val="24"/>
        </w:rPr>
        <w:t xml:space="preserve">е ведомости Чаинского района», </w:t>
      </w:r>
      <w:r w:rsidR="00133A4E" w:rsidRPr="005F72A3">
        <w:rPr>
          <w:rFonts w:ascii="Times New Roman" w:hAnsi="Times New Roman" w:cs="Times New Roman"/>
          <w:sz w:val="24"/>
          <w:szCs w:val="24"/>
        </w:rPr>
        <w:t>на официальном сайте муниципального образования «Чаинский район</w:t>
      </w:r>
      <w:r w:rsidR="0020397E" w:rsidRPr="005F72A3">
        <w:rPr>
          <w:rFonts w:ascii="Times New Roman" w:hAnsi="Times New Roman" w:cs="Times New Roman"/>
          <w:sz w:val="24"/>
          <w:szCs w:val="24"/>
        </w:rPr>
        <w:t xml:space="preserve"> Томской области</w:t>
      </w:r>
      <w:r w:rsidR="00133A4E" w:rsidRPr="005F72A3">
        <w:rPr>
          <w:rFonts w:ascii="Times New Roman" w:hAnsi="Times New Roman" w:cs="Times New Roman"/>
          <w:sz w:val="24"/>
          <w:szCs w:val="24"/>
        </w:rPr>
        <w:t xml:space="preserve">» по адресу </w:t>
      </w:r>
      <w:hyperlink r:id="rId9" w:history="1">
        <w:r w:rsidR="00133A4E" w:rsidRPr="005F72A3">
          <w:rPr>
            <w:rStyle w:val="a9"/>
            <w:rFonts w:ascii="Times New Roman" w:hAnsi="Times New Roman" w:cs="Times New Roman"/>
            <w:sz w:val="24"/>
            <w:szCs w:val="24"/>
          </w:rPr>
          <w:t>http://chainsk.tom.ru</w:t>
        </w:r>
      </w:hyperlink>
      <w:r w:rsidR="00133A4E" w:rsidRPr="005F72A3">
        <w:rPr>
          <w:rFonts w:ascii="Times New Roman" w:hAnsi="Times New Roman" w:cs="Times New Roman"/>
          <w:sz w:val="24"/>
          <w:szCs w:val="24"/>
        </w:rPr>
        <w:t>, официальном сайте Думы Чаинского района</w:t>
      </w:r>
      <w:r w:rsidR="00133A4E" w:rsidRPr="00025E07">
        <w:rPr>
          <w:rFonts w:ascii="Times New Roman" w:hAnsi="Times New Roman" w:cs="Times New Roman"/>
          <w:sz w:val="24"/>
          <w:szCs w:val="24"/>
        </w:rPr>
        <w:t xml:space="preserve"> по адресу </w:t>
      </w:r>
      <w:hyperlink r:id="rId10" w:history="1">
        <w:r w:rsidR="00133A4E" w:rsidRPr="00025E07">
          <w:rPr>
            <w:rStyle w:val="a9"/>
            <w:rFonts w:ascii="Times New Roman" w:hAnsi="Times New Roman" w:cs="Times New Roman"/>
            <w:sz w:val="24"/>
            <w:szCs w:val="24"/>
          </w:rPr>
          <w:t>http://www.chainduma.ru</w:t>
        </w:r>
      </w:hyperlink>
      <w:r w:rsidR="00133A4E" w:rsidRPr="00025E07">
        <w:rPr>
          <w:rFonts w:ascii="Times New Roman" w:hAnsi="Times New Roman" w:cs="Times New Roman"/>
          <w:sz w:val="24"/>
          <w:szCs w:val="24"/>
        </w:rPr>
        <w:t>.</w:t>
      </w:r>
    </w:p>
    <w:p w:rsidR="00133A4E" w:rsidRPr="00025E07" w:rsidRDefault="0020397E" w:rsidP="00133A4E">
      <w:pPr>
        <w:pStyle w:val="aa"/>
        <w:ind w:firstLine="709"/>
        <w:jc w:val="both"/>
        <w:rPr>
          <w:rFonts w:ascii="Times New Roman" w:hAnsi="Times New Roman" w:cs="Times New Roman"/>
          <w:sz w:val="24"/>
          <w:szCs w:val="24"/>
        </w:rPr>
      </w:pPr>
      <w:r w:rsidRPr="00025E07">
        <w:rPr>
          <w:rFonts w:ascii="Times New Roman" w:hAnsi="Times New Roman" w:cs="Times New Roman"/>
          <w:sz w:val="24"/>
          <w:szCs w:val="24"/>
        </w:rPr>
        <w:t>6.</w:t>
      </w:r>
      <w:r w:rsidRPr="00025E07">
        <w:rPr>
          <w:rFonts w:ascii="Times New Roman" w:hAnsi="Times New Roman" w:cs="Times New Roman"/>
          <w:color w:val="FFFFFF" w:themeColor="background1"/>
          <w:sz w:val="24"/>
          <w:szCs w:val="24"/>
        </w:rPr>
        <w:t>.</w:t>
      </w:r>
      <w:r w:rsidRPr="00025E07">
        <w:rPr>
          <w:rFonts w:ascii="Times New Roman" w:hAnsi="Times New Roman" w:cs="Times New Roman"/>
          <w:sz w:val="24"/>
          <w:szCs w:val="24"/>
        </w:rPr>
        <w:t xml:space="preserve"> Контроль</w:t>
      </w:r>
      <w:r w:rsidR="00133A4E" w:rsidRPr="00025E07">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025E07" w:rsidRDefault="00133A4E" w:rsidP="00133A4E">
      <w:pPr>
        <w:pStyle w:val="aa"/>
        <w:jc w:val="both"/>
        <w:rPr>
          <w:rFonts w:ascii="Times New Roman" w:hAnsi="Times New Roman" w:cs="Times New Roman"/>
          <w:sz w:val="24"/>
          <w:szCs w:val="24"/>
        </w:rPr>
      </w:pPr>
    </w:p>
    <w:p w:rsidR="0007423A" w:rsidRDefault="0007423A" w:rsidP="00296B63">
      <w:pPr>
        <w:spacing w:after="0"/>
        <w:jc w:val="both"/>
        <w:rPr>
          <w:rFonts w:ascii="Times New Roman" w:hAnsi="Times New Roman" w:cs="Times New Roman"/>
          <w:sz w:val="24"/>
          <w:szCs w:val="24"/>
        </w:rPr>
      </w:pPr>
    </w:p>
    <w:p w:rsidR="00296B63" w:rsidRPr="00025E07" w:rsidRDefault="00296B63" w:rsidP="00296B63">
      <w:pPr>
        <w:spacing w:after="0"/>
        <w:jc w:val="both"/>
        <w:rPr>
          <w:rFonts w:ascii="Times New Roman" w:hAnsi="Times New Roman" w:cs="Times New Roman"/>
          <w:sz w:val="24"/>
          <w:szCs w:val="24"/>
        </w:rPr>
      </w:pPr>
    </w:p>
    <w:p w:rsidR="0007423A" w:rsidRDefault="0007423A" w:rsidP="0007423A">
      <w:pPr>
        <w:jc w:val="both"/>
        <w:rPr>
          <w:rFonts w:ascii="Times New Roman" w:hAnsi="Times New Roman" w:cs="Times New Roman"/>
          <w:sz w:val="24"/>
          <w:szCs w:val="24"/>
        </w:rPr>
      </w:pPr>
      <w:r w:rsidRPr="00025E07">
        <w:rPr>
          <w:rFonts w:ascii="Times New Roman" w:hAnsi="Times New Roman" w:cs="Times New Roman"/>
          <w:sz w:val="24"/>
          <w:szCs w:val="24"/>
        </w:rPr>
        <w:t>Председатель Думы Чаинского района</w:t>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t xml:space="preserve">                С.Ю. Гусева</w:t>
      </w:r>
    </w:p>
    <w:p w:rsidR="00C74ADB" w:rsidRPr="00025E07" w:rsidRDefault="00C74ADB" w:rsidP="00296B63">
      <w:pPr>
        <w:spacing w:after="0"/>
        <w:jc w:val="both"/>
        <w:rPr>
          <w:rFonts w:ascii="Times New Roman" w:hAnsi="Times New Roman" w:cs="Times New Roman"/>
          <w:sz w:val="24"/>
          <w:szCs w:val="24"/>
        </w:rPr>
      </w:pPr>
    </w:p>
    <w:p w:rsidR="0007423A" w:rsidRPr="00025E07" w:rsidRDefault="0007423A" w:rsidP="0007423A">
      <w:pPr>
        <w:jc w:val="both"/>
        <w:rPr>
          <w:rFonts w:ascii="Times New Roman" w:hAnsi="Times New Roman" w:cs="Times New Roman"/>
          <w:sz w:val="24"/>
          <w:szCs w:val="24"/>
        </w:rPr>
      </w:pPr>
      <w:r w:rsidRPr="00025E07">
        <w:rPr>
          <w:rFonts w:ascii="Times New Roman" w:hAnsi="Times New Roman" w:cs="Times New Roman"/>
          <w:sz w:val="24"/>
          <w:szCs w:val="24"/>
        </w:rPr>
        <w:t>Глава Чаинского района</w:t>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r>
      <w:r w:rsidRPr="00025E07">
        <w:rPr>
          <w:rFonts w:ascii="Times New Roman" w:hAnsi="Times New Roman" w:cs="Times New Roman"/>
          <w:sz w:val="24"/>
          <w:szCs w:val="24"/>
        </w:rPr>
        <w:tab/>
        <w:t xml:space="preserve">             В.Н. Столяров</w:t>
      </w:r>
    </w:p>
    <w:p w:rsidR="0007423A" w:rsidRDefault="0007423A"/>
    <w:sectPr w:rsidR="0007423A" w:rsidSect="00B57535">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EB" w:rsidRDefault="003410EB" w:rsidP="00B57535">
      <w:pPr>
        <w:spacing w:after="0" w:line="240" w:lineRule="auto"/>
      </w:pPr>
      <w:r>
        <w:separator/>
      </w:r>
    </w:p>
  </w:endnote>
  <w:endnote w:type="continuationSeparator" w:id="0">
    <w:p w:rsidR="003410EB" w:rsidRDefault="003410EB"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EB" w:rsidRDefault="003410EB" w:rsidP="00B57535">
      <w:pPr>
        <w:spacing w:after="0" w:line="240" w:lineRule="auto"/>
      </w:pPr>
      <w:r>
        <w:separator/>
      </w:r>
    </w:p>
  </w:footnote>
  <w:footnote w:type="continuationSeparator" w:id="0">
    <w:p w:rsidR="003410EB" w:rsidRDefault="003410EB"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CD42F0">
          <w:rPr>
            <w:noProof/>
          </w:rPr>
          <w:t>2</w:t>
        </w:r>
        <w:r>
          <w:fldChar w:fldCharType="end"/>
        </w:r>
      </w:p>
    </w:sdtContent>
  </w:sdt>
  <w:p w:rsidR="00B57535" w:rsidRDefault="00B575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322"/>
    <w:multiLevelType w:val="hybridMultilevel"/>
    <w:tmpl w:val="BA46A314"/>
    <w:lvl w:ilvl="0" w:tplc="48FAF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4E0A75"/>
    <w:multiLevelType w:val="hybridMultilevel"/>
    <w:tmpl w:val="4E8CAB6C"/>
    <w:lvl w:ilvl="0" w:tplc="6C98933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25E07"/>
    <w:rsid w:val="00040023"/>
    <w:rsid w:val="00045F98"/>
    <w:rsid w:val="00050B2F"/>
    <w:rsid w:val="0006051F"/>
    <w:rsid w:val="000737EC"/>
    <w:rsid w:val="0007423A"/>
    <w:rsid w:val="000B63B2"/>
    <w:rsid w:val="000B74F1"/>
    <w:rsid w:val="00133A4E"/>
    <w:rsid w:val="001826E9"/>
    <w:rsid w:val="00187AF5"/>
    <w:rsid w:val="001B292B"/>
    <w:rsid w:val="001C6D76"/>
    <w:rsid w:val="001E7F32"/>
    <w:rsid w:val="0020397E"/>
    <w:rsid w:val="00203CFC"/>
    <w:rsid w:val="0021774E"/>
    <w:rsid w:val="00224AC0"/>
    <w:rsid w:val="00296B63"/>
    <w:rsid w:val="002D18F2"/>
    <w:rsid w:val="003410EB"/>
    <w:rsid w:val="00352D13"/>
    <w:rsid w:val="003806D6"/>
    <w:rsid w:val="004F2B91"/>
    <w:rsid w:val="005131FC"/>
    <w:rsid w:val="00544891"/>
    <w:rsid w:val="00566A3D"/>
    <w:rsid w:val="005F72A3"/>
    <w:rsid w:val="00611A83"/>
    <w:rsid w:val="00665EA7"/>
    <w:rsid w:val="006718BD"/>
    <w:rsid w:val="00673950"/>
    <w:rsid w:val="006B2D18"/>
    <w:rsid w:val="00712B95"/>
    <w:rsid w:val="007903E2"/>
    <w:rsid w:val="007C1BE8"/>
    <w:rsid w:val="00840033"/>
    <w:rsid w:val="0089666F"/>
    <w:rsid w:val="008C3815"/>
    <w:rsid w:val="009048A3"/>
    <w:rsid w:val="009312CE"/>
    <w:rsid w:val="0096547E"/>
    <w:rsid w:val="00987146"/>
    <w:rsid w:val="00992611"/>
    <w:rsid w:val="009C406F"/>
    <w:rsid w:val="00A73527"/>
    <w:rsid w:val="00AD55D7"/>
    <w:rsid w:val="00B36230"/>
    <w:rsid w:val="00B42A7F"/>
    <w:rsid w:val="00B57535"/>
    <w:rsid w:val="00BA72A5"/>
    <w:rsid w:val="00BC201E"/>
    <w:rsid w:val="00C00177"/>
    <w:rsid w:val="00C50E5F"/>
    <w:rsid w:val="00C74ADB"/>
    <w:rsid w:val="00CD42F0"/>
    <w:rsid w:val="00CF6166"/>
    <w:rsid w:val="00D137B3"/>
    <w:rsid w:val="00D35B8A"/>
    <w:rsid w:val="00DB06F9"/>
    <w:rsid w:val="00DB6FE1"/>
    <w:rsid w:val="00E104B3"/>
    <w:rsid w:val="00E23AD4"/>
    <w:rsid w:val="00EC736D"/>
    <w:rsid w:val="00F10C1E"/>
    <w:rsid w:val="00F81011"/>
    <w:rsid w:val="00F94C83"/>
    <w:rsid w:val="00FD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C5276"/>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 w:type="paragraph" w:styleId="af1">
    <w:name w:val="Body Text"/>
    <w:basedOn w:val="a"/>
    <w:link w:val="af2"/>
    <w:uiPriority w:val="99"/>
    <w:semiHidden/>
    <w:unhideWhenUsed/>
    <w:rsid w:val="0007423A"/>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semiHidden/>
    <w:rsid w:val="000742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ainduma.ru" TargetMode="External"/><Relationship Id="rId4" Type="http://schemas.openxmlformats.org/officeDocument/2006/relationships/webSettings" Target="webSettings.xml"/><Relationship Id="rId9" Type="http://schemas.openxmlformats.org/officeDocument/2006/relationships/hyperlink" Target="http://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29</cp:revision>
  <cp:lastPrinted>2022-11-23T04:06:00Z</cp:lastPrinted>
  <dcterms:created xsi:type="dcterms:W3CDTF">2022-10-20T02:29:00Z</dcterms:created>
  <dcterms:modified xsi:type="dcterms:W3CDTF">2022-11-30T02:45:00Z</dcterms:modified>
</cp:coreProperties>
</file>