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81D" w:rsidRPr="005519CD" w:rsidRDefault="003F6865" w:rsidP="004402A3">
      <w:pPr>
        <w:ind w:right="-2"/>
        <w:jc w:val="center"/>
        <w:rPr>
          <w:sz w:val="44"/>
          <w:szCs w:val="44"/>
        </w:rPr>
      </w:pPr>
      <w:r>
        <w:rPr>
          <w:noProof/>
          <w:sz w:val="44"/>
          <w:szCs w:val="4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07.3pt;margin-top:23.65pt;width:65.6pt;height:76.2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29" DrawAspect="Content" ObjectID="_1792927231" r:id="rId9"/>
        </w:object>
      </w: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r w:rsidRPr="005519CD">
        <w:rPr>
          <w:sz w:val="44"/>
          <w:szCs w:val="44"/>
        </w:rPr>
        <w:t>Томская область Чаинский район</w:t>
      </w:r>
    </w:p>
    <w:p w:rsidR="00D037C5" w:rsidRDefault="009B781D" w:rsidP="004402A3">
      <w:pPr>
        <w:ind w:right="-2"/>
        <w:jc w:val="center"/>
        <w:rPr>
          <w:sz w:val="44"/>
          <w:szCs w:val="44"/>
        </w:rPr>
      </w:pPr>
      <w:r w:rsidRPr="005519CD">
        <w:rPr>
          <w:sz w:val="44"/>
          <w:szCs w:val="44"/>
        </w:rPr>
        <w:t>Муниципальное образование</w:t>
      </w:r>
    </w:p>
    <w:p w:rsidR="009B781D" w:rsidRPr="005519CD" w:rsidRDefault="009B781D" w:rsidP="004402A3">
      <w:pPr>
        <w:ind w:right="-2"/>
        <w:jc w:val="center"/>
        <w:rPr>
          <w:sz w:val="44"/>
          <w:szCs w:val="44"/>
        </w:rPr>
      </w:pPr>
      <w:r w:rsidRPr="005519CD">
        <w:rPr>
          <w:sz w:val="44"/>
          <w:szCs w:val="44"/>
        </w:rPr>
        <w:t xml:space="preserve"> "Чаинский район</w:t>
      </w:r>
      <w:r w:rsidR="00D037C5">
        <w:rPr>
          <w:sz w:val="44"/>
          <w:szCs w:val="44"/>
        </w:rPr>
        <w:t xml:space="preserve"> Томской области</w:t>
      </w:r>
      <w:r w:rsidRPr="005519CD">
        <w:rPr>
          <w:sz w:val="44"/>
          <w:szCs w:val="44"/>
        </w:rPr>
        <w:t>"</w:t>
      </w: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spacing w:line="360" w:lineRule="auto"/>
        <w:ind w:right="-2"/>
        <w:jc w:val="center"/>
        <w:rPr>
          <w:b/>
          <w:sz w:val="44"/>
          <w:szCs w:val="44"/>
        </w:rPr>
      </w:pPr>
      <w:r w:rsidRPr="005519CD">
        <w:rPr>
          <w:b/>
          <w:sz w:val="44"/>
          <w:szCs w:val="44"/>
        </w:rPr>
        <w:t>ОФИЦИАЛЬНЫЕ ВЕДОМОСТИ</w:t>
      </w:r>
    </w:p>
    <w:p w:rsidR="009B781D" w:rsidRPr="005519CD" w:rsidRDefault="009B781D" w:rsidP="004402A3">
      <w:pPr>
        <w:spacing w:line="360" w:lineRule="auto"/>
        <w:ind w:right="-2"/>
        <w:jc w:val="center"/>
        <w:rPr>
          <w:b/>
          <w:sz w:val="44"/>
          <w:szCs w:val="44"/>
        </w:rPr>
      </w:pPr>
      <w:r w:rsidRPr="005519CD">
        <w:rPr>
          <w:b/>
          <w:sz w:val="44"/>
          <w:szCs w:val="44"/>
        </w:rPr>
        <w:t>ЧАИНСКОГО РАЙОНА</w:t>
      </w: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r w:rsidRPr="005519CD">
        <w:rPr>
          <w:sz w:val="44"/>
          <w:szCs w:val="44"/>
        </w:rPr>
        <w:t>Официальное издание</w:t>
      </w:r>
    </w:p>
    <w:p w:rsidR="009B781D" w:rsidRPr="005519CD" w:rsidRDefault="009B781D" w:rsidP="004402A3">
      <w:pPr>
        <w:spacing w:line="360" w:lineRule="auto"/>
        <w:ind w:right="-2"/>
        <w:jc w:val="center"/>
        <w:rPr>
          <w:b/>
          <w:sz w:val="44"/>
          <w:szCs w:val="44"/>
        </w:rPr>
      </w:pPr>
    </w:p>
    <w:p w:rsidR="009B781D" w:rsidRPr="005519CD" w:rsidRDefault="009B781D" w:rsidP="004402A3">
      <w:pPr>
        <w:spacing w:line="360" w:lineRule="auto"/>
        <w:ind w:right="-2"/>
        <w:jc w:val="center"/>
        <w:rPr>
          <w:b/>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right"/>
        <w:rPr>
          <w:sz w:val="44"/>
          <w:szCs w:val="44"/>
        </w:rPr>
      </w:pPr>
    </w:p>
    <w:p w:rsidR="009B781D" w:rsidRPr="005519CD" w:rsidRDefault="009B781D" w:rsidP="004402A3">
      <w:pPr>
        <w:ind w:right="-2"/>
        <w:jc w:val="right"/>
        <w:rPr>
          <w:sz w:val="44"/>
          <w:szCs w:val="44"/>
        </w:rPr>
      </w:pPr>
      <w:r w:rsidRPr="005519CD">
        <w:rPr>
          <w:sz w:val="44"/>
          <w:szCs w:val="44"/>
        </w:rPr>
        <w:t xml:space="preserve">№ </w:t>
      </w:r>
      <w:r w:rsidR="00BD430F">
        <w:rPr>
          <w:sz w:val="44"/>
          <w:szCs w:val="44"/>
        </w:rPr>
        <w:t>1</w:t>
      </w:r>
      <w:r w:rsidR="005A6F02">
        <w:rPr>
          <w:sz w:val="44"/>
          <w:szCs w:val="44"/>
        </w:rPr>
        <w:t>3</w:t>
      </w:r>
      <w:r w:rsidRPr="005519CD">
        <w:rPr>
          <w:sz w:val="44"/>
          <w:szCs w:val="44"/>
        </w:rPr>
        <w:t xml:space="preserve"> (</w:t>
      </w:r>
      <w:r w:rsidR="00BD430F">
        <w:rPr>
          <w:sz w:val="44"/>
          <w:szCs w:val="44"/>
        </w:rPr>
        <w:t>23</w:t>
      </w:r>
      <w:r w:rsidR="005A6F02">
        <w:rPr>
          <w:sz w:val="44"/>
          <w:szCs w:val="44"/>
        </w:rPr>
        <w:t>2</w:t>
      </w:r>
      <w:r w:rsidRPr="005519CD">
        <w:rPr>
          <w:sz w:val="44"/>
          <w:szCs w:val="44"/>
        </w:rPr>
        <w:t>)</w:t>
      </w:r>
    </w:p>
    <w:p w:rsidR="009B781D" w:rsidRPr="005519CD" w:rsidRDefault="005A6F02" w:rsidP="004402A3">
      <w:pPr>
        <w:ind w:right="-2"/>
        <w:jc w:val="right"/>
        <w:rPr>
          <w:sz w:val="44"/>
          <w:szCs w:val="44"/>
        </w:rPr>
      </w:pPr>
      <w:r>
        <w:rPr>
          <w:sz w:val="44"/>
          <w:szCs w:val="44"/>
        </w:rPr>
        <w:t>31</w:t>
      </w:r>
      <w:r w:rsidR="00BD430F">
        <w:rPr>
          <w:sz w:val="44"/>
          <w:szCs w:val="44"/>
        </w:rPr>
        <w:t xml:space="preserve"> октября</w:t>
      </w:r>
      <w:r w:rsidR="008B1791" w:rsidRPr="005519CD">
        <w:rPr>
          <w:sz w:val="44"/>
          <w:szCs w:val="44"/>
        </w:rPr>
        <w:t xml:space="preserve"> 202</w:t>
      </w:r>
      <w:r w:rsidR="00EE2C3F">
        <w:rPr>
          <w:sz w:val="44"/>
          <w:szCs w:val="44"/>
        </w:rPr>
        <w:t>4</w:t>
      </w:r>
      <w:r w:rsidR="008B1791" w:rsidRPr="005519CD">
        <w:rPr>
          <w:sz w:val="44"/>
          <w:szCs w:val="44"/>
        </w:rPr>
        <w:t xml:space="preserve"> года </w:t>
      </w:r>
    </w:p>
    <w:p w:rsidR="009B781D" w:rsidRPr="005519CD" w:rsidRDefault="009B781D" w:rsidP="004402A3">
      <w:pPr>
        <w:ind w:right="-2"/>
        <w:jc w:val="right"/>
        <w:rPr>
          <w:sz w:val="44"/>
          <w:szCs w:val="44"/>
        </w:rPr>
      </w:pPr>
    </w:p>
    <w:p w:rsidR="009B781D" w:rsidRPr="005519CD" w:rsidRDefault="009B781D" w:rsidP="004402A3">
      <w:pPr>
        <w:ind w:right="-2"/>
        <w:jc w:val="right"/>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r w:rsidRPr="005519CD">
        <w:rPr>
          <w:sz w:val="44"/>
          <w:szCs w:val="44"/>
        </w:rPr>
        <w:lastRenderedPageBreak/>
        <w:t xml:space="preserve">с. Подгорное </w:t>
      </w:r>
    </w:p>
    <w:p w:rsidR="008B1791" w:rsidRPr="005519CD" w:rsidRDefault="008B1791" w:rsidP="006A4580">
      <w:pPr>
        <w:ind w:right="-2"/>
        <w:rPr>
          <w:sz w:val="44"/>
          <w:szCs w:val="44"/>
        </w:rPr>
      </w:pPr>
    </w:p>
    <w:p w:rsidR="008B1791" w:rsidRPr="005519CD" w:rsidRDefault="008B1791" w:rsidP="006A4580">
      <w:pPr>
        <w:ind w:right="-2"/>
        <w:rPr>
          <w:sz w:val="44"/>
          <w:szCs w:val="44"/>
        </w:rPr>
      </w:pPr>
    </w:p>
    <w:p w:rsidR="008B1791" w:rsidRPr="005519CD" w:rsidRDefault="008B1791" w:rsidP="006A4580">
      <w:pPr>
        <w:ind w:right="-2"/>
        <w:rPr>
          <w:sz w:val="20"/>
          <w:szCs w:val="20"/>
        </w:rPr>
      </w:pPr>
    </w:p>
    <w:p w:rsidR="008B1791" w:rsidRPr="005519CD" w:rsidRDefault="008B1791" w:rsidP="006A4580">
      <w:pPr>
        <w:ind w:right="-2"/>
        <w:rPr>
          <w:sz w:val="20"/>
          <w:szCs w:val="20"/>
        </w:rPr>
      </w:pPr>
    </w:p>
    <w:p w:rsidR="009B781D" w:rsidRPr="005519CD" w:rsidRDefault="009B781D" w:rsidP="006A4580">
      <w:pPr>
        <w:ind w:right="-2"/>
        <w:rPr>
          <w:sz w:val="20"/>
          <w:szCs w:val="20"/>
        </w:rPr>
      </w:pPr>
      <w:r w:rsidRPr="005519CD">
        <w:rPr>
          <w:sz w:val="20"/>
          <w:szCs w:val="20"/>
        </w:rPr>
        <w:t>Официальное печатное издание для опубликования муниципальных</w:t>
      </w:r>
    </w:p>
    <w:p w:rsidR="009B781D" w:rsidRPr="005519CD" w:rsidRDefault="009B781D" w:rsidP="006A4580">
      <w:pPr>
        <w:ind w:right="-2"/>
        <w:rPr>
          <w:sz w:val="20"/>
          <w:szCs w:val="20"/>
        </w:rPr>
      </w:pPr>
      <w:r w:rsidRPr="005519CD">
        <w:rPr>
          <w:sz w:val="20"/>
          <w:szCs w:val="20"/>
        </w:rPr>
        <w:t>правовых актов, обсуждения проектов муниципальных правовых актов</w:t>
      </w:r>
    </w:p>
    <w:p w:rsidR="009B781D" w:rsidRPr="005519CD" w:rsidRDefault="009B781D" w:rsidP="006A4580">
      <w:pPr>
        <w:ind w:right="-2"/>
        <w:rPr>
          <w:sz w:val="20"/>
          <w:szCs w:val="20"/>
        </w:rPr>
      </w:pPr>
      <w:r w:rsidRPr="005519CD">
        <w:rPr>
          <w:sz w:val="20"/>
          <w:szCs w:val="20"/>
        </w:rPr>
        <w:t>по вопросам местного значения, доведения до сведения жителей</w:t>
      </w:r>
    </w:p>
    <w:p w:rsidR="009B781D" w:rsidRPr="005519CD" w:rsidRDefault="009B781D" w:rsidP="006A4580">
      <w:pPr>
        <w:ind w:right="-2"/>
        <w:rPr>
          <w:sz w:val="20"/>
          <w:szCs w:val="20"/>
        </w:rPr>
      </w:pPr>
      <w:r w:rsidRPr="005519CD">
        <w:rPr>
          <w:sz w:val="20"/>
          <w:szCs w:val="20"/>
        </w:rPr>
        <w:t>муниципального образования «Чаинский район» информации</w:t>
      </w:r>
    </w:p>
    <w:p w:rsidR="009B781D" w:rsidRPr="005519CD" w:rsidRDefault="009B781D" w:rsidP="006A4580">
      <w:pPr>
        <w:ind w:right="-2"/>
        <w:rPr>
          <w:sz w:val="20"/>
          <w:szCs w:val="20"/>
        </w:rPr>
      </w:pPr>
      <w:r w:rsidRPr="005519CD">
        <w:rPr>
          <w:sz w:val="20"/>
          <w:szCs w:val="20"/>
        </w:rPr>
        <w:t>о социально-экономическом и культурном развитии муниципального</w:t>
      </w:r>
    </w:p>
    <w:p w:rsidR="009B781D" w:rsidRPr="005519CD" w:rsidRDefault="009B781D" w:rsidP="006A4580">
      <w:pPr>
        <w:ind w:right="-2"/>
        <w:rPr>
          <w:sz w:val="20"/>
          <w:szCs w:val="20"/>
        </w:rPr>
      </w:pPr>
      <w:r w:rsidRPr="005519CD">
        <w:rPr>
          <w:sz w:val="20"/>
          <w:szCs w:val="20"/>
        </w:rPr>
        <w:t>образования, о развитии его общественной инфраструктуры</w:t>
      </w:r>
    </w:p>
    <w:p w:rsidR="009B781D" w:rsidRPr="005519CD" w:rsidRDefault="009B781D" w:rsidP="006A4580">
      <w:pPr>
        <w:ind w:right="-2"/>
        <w:rPr>
          <w:sz w:val="20"/>
          <w:szCs w:val="20"/>
        </w:rPr>
      </w:pPr>
      <w:r w:rsidRPr="005519CD">
        <w:rPr>
          <w:sz w:val="20"/>
          <w:szCs w:val="20"/>
        </w:rPr>
        <w:t>и иной официальной информации</w:t>
      </w:r>
    </w:p>
    <w:p w:rsidR="009B781D" w:rsidRPr="005519CD" w:rsidRDefault="009B781D" w:rsidP="004402A3">
      <w:pPr>
        <w:ind w:right="-2"/>
        <w:rPr>
          <w:sz w:val="20"/>
          <w:szCs w:val="20"/>
        </w:rPr>
      </w:pP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b/>
          <w:sz w:val="20"/>
          <w:szCs w:val="20"/>
        </w:rPr>
      </w:pPr>
      <w:r w:rsidRPr="005519CD">
        <w:rPr>
          <w:b/>
          <w:sz w:val="20"/>
          <w:szCs w:val="20"/>
        </w:rPr>
        <w:t>Учредитель:</w:t>
      </w:r>
    </w:p>
    <w:p w:rsidR="009B781D" w:rsidRPr="005519CD" w:rsidRDefault="009B781D" w:rsidP="004402A3">
      <w:pPr>
        <w:ind w:right="-2"/>
        <w:rPr>
          <w:b/>
          <w:sz w:val="20"/>
          <w:szCs w:val="20"/>
        </w:rPr>
      </w:pPr>
      <w:r w:rsidRPr="005519CD">
        <w:rPr>
          <w:b/>
          <w:sz w:val="20"/>
          <w:szCs w:val="20"/>
        </w:rPr>
        <w:t>Администрация Чаинского района</w:t>
      </w:r>
    </w:p>
    <w:p w:rsidR="009B781D" w:rsidRPr="005519CD" w:rsidRDefault="009B781D" w:rsidP="004402A3">
      <w:pPr>
        <w:ind w:right="-2"/>
        <w:rPr>
          <w:sz w:val="20"/>
          <w:szCs w:val="20"/>
        </w:rPr>
      </w:pPr>
      <w:r w:rsidRPr="005519CD">
        <w:rPr>
          <w:sz w:val="20"/>
          <w:szCs w:val="20"/>
        </w:rPr>
        <w:t>636400, Томская область, Чаинский район,</w:t>
      </w:r>
    </w:p>
    <w:p w:rsidR="009B781D" w:rsidRPr="005519CD" w:rsidRDefault="009B781D" w:rsidP="004402A3">
      <w:pPr>
        <w:ind w:right="-2"/>
        <w:rPr>
          <w:sz w:val="20"/>
          <w:szCs w:val="20"/>
        </w:rPr>
      </w:pPr>
      <w:r w:rsidRPr="005519CD">
        <w:rPr>
          <w:sz w:val="20"/>
          <w:szCs w:val="20"/>
        </w:rPr>
        <w:t>с. Подгорное, ул. Ленинская, 11</w:t>
      </w:r>
    </w:p>
    <w:p w:rsidR="009B781D" w:rsidRPr="005519CD" w:rsidRDefault="009B781D" w:rsidP="004402A3">
      <w:pPr>
        <w:ind w:right="-2"/>
        <w:rPr>
          <w:sz w:val="20"/>
          <w:szCs w:val="20"/>
        </w:rPr>
      </w:pPr>
      <w:r w:rsidRPr="005519CD">
        <w:rPr>
          <w:sz w:val="20"/>
          <w:szCs w:val="20"/>
        </w:rPr>
        <w:t>тел. 2-19-28</w:t>
      </w:r>
    </w:p>
    <w:p w:rsidR="009B781D" w:rsidRPr="005519CD" w:rsidRDefault="009B781D" w:rsidP="004402A3">
      <w:pPr>
        <w:ind w:right="-2"/>
        <w:rPr>
          <w:sz w:val="20"/>
          <w:szCs w:val="20"/>
        </w:rPr>
      </w:pP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sz w:val="20"/>
          <w:szCs w:val="20"/>
        </w:rPr>
      </w:pPr>
    </w:p>
    <w:p w:rsidR="009B781D" w:rsidRPr="005519CD" w:rsidRDefault="009B781D" w:rsidP="004402A3">
      <w:pPr>
        <w:ind w:right="-2"/>
        <w:rPr>
          <w:b/>
          <w:sz w:val="20"/>
          <w:szCs w:val="20"/>
        </w:rPr>
      </w:pPr>
      <w:r w:rsidRPr="005519CD">
        <w:rPr>
          <w:b/>
          <w:sz w:val="20"/>
          <w:szCs w:val="20"/>
        </w:rPr>
        <w:t>Главный редактор:</w:t>
      </w:r>
    </w:p>
    <w:p w:rsidR="009B781D" w:rsidRPr="005519CD" w:rsidRDefault="009B781D" w:rsidP="004402A3">
      <w:pPr>
        <w:ind w:right="-2"/>
        <w:rPr>
          <w:sz w:val="20"/>
          <w:szCs w:val="20"/>
        </w:rPr>
      </w:pPr>
      <w:r w:rsidRPr="005519CD">
        <w:rPr>
          <w:sz w:val="20"/>
          <w:szCs w:val="20"/>
        </w:rPr>
        <w:t>Кольцова О.В.</w:t>
      </w: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sz w:val="20"/>
          <w:szCs w:val="20"/>
        </w:rPr>
      </w:pPr>
    </w:p>
    <w:p w:rsidR="009B781D" w:rsidRPr="005519CD" w:rsidRDefault="009B781D" w:rsidP="004402A3">
      <w:pPr>
        <w:ind w:right="-2"/>
        <w:rPr>
          <w:sz w:val="20"/>
          <w:szCs w:val="20"/>
        </w:rPr>
      </w:pPr>
      <w:r w:rsidRPr="005519CD">
        <w:rPr>
          <w:sz w:val="20"/>
          <w:szCs w:val="20"/>
        </w:rPr>
        <w:t>Приобрести официальное периодическое издание</w:t>
      </w:r>
    </w:p>
    <w:p w:rsidR="009B781D" w:rsidRPr="005519CD" w:rsidRDefault="009B781D" w:rsidP="004402A3">
      <w:pPr>
        <w:ind w:right="-2"/>
        <w:rPr>
          <w:sz w:val="20"/>
          <w:szCs w:val="20"/>
        </w:rPr>
      </w:pPr>
      <w:r w:rsidRPr="005519CD">
        <w:rPr>
          <w:sz w:val="20"/>
          <w:szCs w:val="20"/>
        </w:rPr>
        <w:t>«Официальные ведомости Чаинского района»</w:t>
      </w:r>
    </w:p>
    <w:p w:rsidR="009B781D" w:rsidRPr="005519CD" w:rsidRDefault="009B781D" w:rsidP="004402A3">
      <w:pPr>
        <w:ind w:right="-2"/>
        <w:rPr>
          <w:sz w:val="20"/>
          <w:szCs w:val="20"/>
        </w:rPr>
      </w:pPr>
      <w:r w:rsidRPr="005519CD">
        <w:rPr>
          <w:sz w:val="20"/>
          <w:szCs w:val="20"/>
        </w:rPr>
        <w:t>вы можете в Администрации Чаинского района</w:t>
      </w:r>
    </w:p>
    <w:p w:rsidR="009B781D" w:rsidRPr="005519CD" w:rsidRDefault="009B781D" w:rsidP="004402A3">
      <w:pPr>
        <w:ind w:right="-2"/>
        <w:rPr>
          <w:sz w:val="20"/>
          <w:szCs w:val="20"/>
        </w:rPr>
      </w:pPr>
    </w:p>
    <w:p w:rsidR="009B781D" w:rsidRPr="005519CD" w:rsidRDefault="009B781D" w:rsidP="004402A3">
      <w:pPr>
        <w:ind w:right="-2"/>
        <w:rPr>
          <w:sz w:val="20"/>
          <w:szCs w:val="20"/>
        </w:rPr>
      </w:pPr>
    </w:p>
    <w:p w:rsidR="009B781D" w:rsidRPr="005519CD" w:rsidRDefault="009B781D" w:rsidP="004402A3">
      <w:pPr>
        <w:ind w:right="-2"/>
        <w:rPr>
          <w:sz w:val="20"/>
          <w:szCs w:val="20"/>
        </w:rPr>
      </w:pPr>
      <w:r w:rsidRPr="005519CD">
        <w:rPr>
          <w:sz w:val="20"/>
          <w:szCs w:val="20"/>
        </w:rPr>
        <w:t>Тираж 7 экз.</w:t>
      </w: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sz w:val="20"/>
          <w:szCs w:val="20"/>
        </w:rPr>
      </w:pPr>
      <w:r w:rsidRPr="005519CD">
        <w:rPr>
          <w:sz w:val="20"/>
          <w:szCs w:val="20"/>
        </w:rPr>
        <w:t>Бесплатно</w:t>
      </w: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sz w:val="20"/>
          <w:szCs w:val="20"/>
        </w:rPr>
      </w:pPr>
      <w:r w:rsidRPr="005519CD">
        <w:rPr>
          <w:sz w:val="20"/>
          <w:szCs w:val="20"/>
        </w:rPr>
        <w:t>Отпечатано в Администрации Чаинского района,</w:t>
      </w:r>
    </w:p>
    <w:p w:rsidR="009B781D" w:rsidRPr="005519CD" w:rsidRDefault="009B781D" w:rsidP="004402A3">
      <w:pPr>
        <w:ind w:right="-2"/>
        <w:rPr>
          <w:sz w:val="20"/>
          <w:szCs w:val="20"/>
        </w:rPr>
      </w:pPr>
      <w:r w:rsidRPr="005519CD">
        <w:rPr>
          <w:sz w:val="20"/>
          <w:szCs w:val="20"/>
        </w:rPr>
        <w:t>636400, Томская область, Чаинский район,</w:t>
      </w:r>
    </w:p>
    <w:p w:rsidR="009B781D" w:rsidRPr="005519CD" w:rsidRDefault="009B781D" w:rsidP="004402A3">
      <w:pPr>
        <w:ind w:right="-2"/>
        <w:rPr>
          <w:sz w:val="20"/>
          <w:szCs w:val="20"/>
        </w:rPr>
      </w:pPr>
      <w:r w:rsidRPr="005519CD">
        <w:rPr>
          <w:sz w:val="20"/>
          <w:szCs w:val="20"/>
        </w:rPr>
        <w:t>с. Подгорное, ул. Ленинская, 11</w:t>
      </w:r>
    </w:p>
    <w:p w:rsidR="009B781D" w:rsidRPr="005519CD" w:rsidRDefault="009B781D"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Default="005F3AF7" w:rsidP="004402A3">
      <w:pPr>
        <w:ind w:right="-2"/>
        <w:rPr>
          <w:sz w:val="20"/>
          <w:szCs w:val="20"/>
        </w:rPr>
      </w:pPr>
    </w:p>
    <w:p w:rsidR="008B1791" w:rsidRPr="005519CD" w:rsidRDefault="008B1791" w:rsidP="008B1791">
      <w:pPr>
        <w:ind w:right="-2"/>
        <w:jc w:val="center"/>
        <w:rPr>
          <w:b/>
          <w:sz w:val="20"/>
          <w:szCs w:val="20"/>
        </w:rPr>
      </w:pPr>
      <w:r w:rsidRPr="005519CD">
        <w:rPr>
          <w:b/>
          <w:sz w:val="20"/>
          <w:szCs w:val="20"/>
        </w:rPr>
        <w:lastRenderedPageBreak/>
        <w:t>Содержание</w:t>
      </w:r>
    </w:p>
    <w:p w:rsidR="008B1791" w:rsidRPr="005519CD" w:rsidRDefault="008B1791" w:rsidP="008B1791">
      <w:pPr>
        <w:ind w:right="-2"/>
        <w:jc w:val="center"/>
        <w:rPr>
          <w:b/>
          <w:sz w:val="20"/>
          <w:szCs w:val="20"/>
        </w:rPr>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2"/>
        <w:gridCol w:w="774"/>
        <w:gridCol w:w="1114"/>
        <w:gridCol w:w="585"/>
      </w:tblGrid>
      <w:tr w:rsidR="008B1791" w:rsidRPr="003630F5" w:rsidTr="00C85D27">
        <w:trPr>
          <w:trHeight w:val="137"/>
        </w:trPr>
        <w:tc>
          <w:tcPr>
            <w:tcW w:w="7162" w:type="dxa"/>
          </w:tcPr>
          <w:p w:rsidR="008B1791" w:rsidRPr="003630F5" w:rsidRDefault="008B1791" w:rsidP="003630F5">
            <w:pPr>
              <w:ind w:right="-2"/>
              <w:jc w:val="center"/>
              <w:rPr>
                <w:sz w:val="20"/>
                <w:szCs w:val="20"/>
              </w:rPr>
            </w:pPr>
            <w:r w:rsidRPr="003630F5">
              <w:rPr>
                <w:sz w:val="20"/>
                <w:szCs w:val="20"/>
              </w:rPr>
              <w:t>Наименование документа</w:t>
            </w:r>
          </w:p>
        </w:tc>
        <w:tc>
          <w:tcPr>
            <w:tcW w:w="774" w:type="dxa"/>
          </w:tcPr>
          <w:p w:rsidR="008B1791" w:rsidRPr="003630F5" w:rsidRDefault="00EE2C3F" w:rsidP="003630F5">
            <w:pPr>
              <w:ind w:right="-2"/>
              <w:jc w:val="center"/>
              <w:rPr>
                <w:sz w:val="20"/>
                <w:szCs w:val="20"/>
              </w:rPr>
            </w:pPr>
            <w:r w:rsidRPr="003630F5">
              <w:rPr>
                <w:sz w:val="20"/>
                <w:szCs w:val="20"/>
              </w:rPr>
              <w:t>Номер</w:t>
            </w:r>
          </w:p>
        </w:tc>
        <w:tc>
          <w:tcPr>
            <w:tcW w:w="1114" w:type="dxa"/>
          </w:tcPr>
          <w:p w:rsidR="008B1791" w:rsidRPr="003630F5" w:rsidRDefault="00EE2C3F" w:rsidP="003630F5">
            <w:pPr>
              <w:ind w:right="-2"/>
              <w:jc w:val="center"/>
              <w:rPr>
                <w:sz w:val="20"/>
                <w:szCs w:val="20"/>
              </w:rPr>
            </w:pPr>
            <w:r w:rsidRPr="003630F5">
              <w:rPr>
                <w:sz w:val="20"/>
                <w:szCs w:val="20"/>
              </w:rPr>
              <w:t>Дата</w:t>
            </w:r>
          </w:p>
        </w:tc>
        <w:tc>
          <w:tcPr>
            <w:tcW w:w="585" w:type="dxa"/>
          </w:tcPr>
          <w:p w:rsidR="008B1791" w:rsidRPr="003630F5" w:rsidRDefault="008B1791" w:rsidP="003630F5">
            <w:pPr>
              <w:ind w:right="-2"/>
              <w:jc w:val="center"/>
              <w:rPr>
                <w:sz w:val="20"/>
                <w:szCs w:val="20"/>
              </w:rPr>
            </w:pPr>
            <w:r w:rsidRPr="003630F5">
              <w:rPr>
                <w:sz w:val="20"/>
                <w:szCs w:val="20"/>
              </w:rPr>
              <w:t>Стр.</w:t>
            </w:r>
          </w:p>
        </w:tc>
      </w:tr>
      <w:tr w:rsidR="0051698F" w:rsidRPr="003630F5" w:rsidTr="00C85D27">
        <w:trPr>
          <w:trHeight w:val="137"/>
        </w:trPr>
        <w:tc>
          <w:tcPr>
            <w:tcW w:w="9635" w:type="dxa"/>
            <w:gridSpan w:val="4"/>
          </w:tcPr>
          <w:p w:rsidR="00BD430F" w:rsidRPr="003630F5" w:rsidRDefault="00BD430F" w:rsidP="003630F5">
            <w:pPr>
              <w:pStyle w:val="a7"/>
              <w:ind w:right="-58"/>
              <w:rPr>
                <w:rFonts w:ascii="Times New Roman" w:hAnsi="Times New Roman" w:cs="Times New Roman"/>
                <w:b/>
                <w:sz w:val="20"/>
                <w:szCs w:val="20"/>
              </w:rPr>
            </w:pPr>
          </w:p>
          <w:p w:rsidR="0051698F" w:rsidRPr="003630F5" w:rsidRDefault="0051698F" w:rsidP="003630F5">
            <w:pPr>
              <w:pStyle w:val="a7"/>
              <w:ind w:right="-58"/>
              <w:rPr>
                <w:rFonts w:ascii="Times New Roman" w:hAnsi="Times New Roman" w:cs="Times New Roman"/>
                <w:b/>
                <w:sz w:val="20"/>
                <w:szCs w:val="20"/>
              </w:rPr>
            </w:pPr>
            <w:r w:rsidRPr="003630F5">
              <w:rPr>
                <w:rFonts w:ascii="Times New Roman" w:hAnsi="Times New Roman" w:cs="Times New Roman"/>
                <w:b/>
                <w:sz w:val="20"/>
                <w:szCs w:val="20"/>
              </w:rPr>
              <w:t xml:space="preserve">ПОСТАНОВЛЕНИЯ АДМИНИСТРАЦИИ ЧАИНСКОГО РАЙОНА </w:t>
            </w:r>
          </w:p>
          <w:p w:rsidR="0051698F" w:rsidRPr="003630F5" w:rsidRDefault="0051698F" w:rsidP="003630F5">
            <w:pPr>
              <w:ind w:right="-2"/>
              <w:jc w:val="center"/>
              <w:rPr>
                <w:sz w:val="20"/>
                <w:szCs w:val="20"/>
              </w:rPr>
            </w:pPr>
          </w:p>
        </w:tc>
      </w:tr>
      <w:tr w:rsidR="0051698F" w:rsidRPr="003630F5" w:rsidTr="00C85D27">
        <w:trPr>
          <w:trHeight w:val="137"/>
        </w:trPr>
        <w:tc>
          <w:tcPr>
            <w:tcW w:w="7162" w:type="dxa"/>
          </w:tcPr>
          <w:p w:rsidR="0051698F" w:rsidRPr="00EB031F" w:rsidRDefault="00EB031F" w:rsidP="003630F5">
            <w:pPr>
              <w:pStyle w:val="a7"/>
              <w:ind w:right="-58"/>
              <w:rPr>
                <w:rFonts w:ascii="Times New Roman" w:hAnsi="Times New Roman" w:cs="Times New Roman"/>
                <w:b/>
                <w:sz w:val="20"/>
                <w:szCs w:val="20"/>
              </w:rPr>
            </w:pPr>
            <w:r w:rsidRPr="00EB031F">
              <w:rPr>
                <w:rFonts w:ascii="Times New Roman" w:eastAsia="Times New Roman" w:hAnsi="Times New Roman" w:cs="Times New Roman"/>
                <w:sz w:val="20"/>
                <w:szCs w:val="20"/>
                <w:lang w:eastAsia="ru-RU"/>
              </w:rPr>
              <w:t>О внесении изменений в постановление Администрации Чаинского района от 25.01.2021 № 30 «Об утверждении Порядка определения объема бюджетных ассигнований муниципальным казенным образовательным учреждениям Чаинского района на организацию бесплатного горячего питания обучающихся, получающих начальное общее образование, а также определения объема  и условия предоставления субсидий из бюджета муниципального образования «Чаинский район»  муниципальным бюджетным и автономным образовательным учреждениям Чаинского района на организацию бесплатного горячего питания обучающихся, получающих начальное общее образование»</w:t>
            </w:r>
          </w:p>
        </w:tc>
        <w:tc>
          <w:tcPr>
            <w:tcW w:w="774" w:type="dxa"/>
          </w:tcPr>
          <w:p w:rsidR="0051698F" w:rsidRPr="003630F5" w:rsidRDefault="00D96000" w:rsidP="003630F5">
            <w:pPr>
              <w:ind w:right="-2"/>
              <w:jc w:val="center"/>
              <w:rPr>
                <w:sz w:val="20"/>
                <w:szCs w:val="20"/>
              </w:rPr>
            </w:pPr>
            <w:r w:rsidRPr="003630F5">
              <w:rPr>
                <w:sz w:val="20"/>
                <w:szCs w:val="20"/>
              </w:rPr>
              <w:t>544</w:t>
            </w:r>
          </w:p>
        </w:tc>
        <w:tc>
          <w:tcPr>
            <w:tcW w:w="1114" w:type="dxa"/>
          </w:tcPr>
          <w:p w:rsidR="0051698F" w:rsidRPr="003630F5" w:rsidRDefault="00D96000" w:rsidP="003630F5">
            <w:pPr>
              <w:ind w:right="-2"/>
              <w:jc w:val="center"/>
              <w:rPr>
                <w:sz w:val="20"/>
                <w:szCs w:val="20"/>
              </w:rPr>
            </w:pPr>
            <w:r w:rsidRPr="003630F5">
              <w:rPr>
                <w:sz w:val="20"/>
                <w:szCs w:val="20"/>
              </w:rPr>
              <w:t>29.12.2022</w:t>
            </w:r>
          </w:p>
        </w:tc>
        <w:tc>
          <w:tcPr>
            <w:tcW w:w="585" w:type="dxa"/>
          </w:tcPr>
          <w:p w:rsidR="0051698F" w:rsidRPr="003630F5" w:rsidRDefault="00014011" w:rsidP="003630F5">
            <w:pPr>
              <w:ind w:right="-2"/>
              <w:jc w:val="center"/>
              <w:rPr>
                <w:sz w:val="20"/>
                <w:szCs w:val="20"/>
              </w:rPr>
            </w:pPr>
            <w:r>
              <w:rPr>
                <w:sz w:val="20"/>
                <w:szCs w:val="20"/>
              </w:rPr>
              <w:t>6</w:t>
            </w:r>
          </w:p>
        </w:tc>
      </w:tr>
      <w:tr w:rsidR="00D96000" w:rsidRPr="003630F5" w:rsidTr="00C85D27">
        <w:trPr>
          <w:trHeight w:val="137"/>
        </w:trPr>
        <w:tc>
          <w:tcPr>
            <w:tcW w:w="7162" w:type="dxa"/>
          </w:tcPr>
          <w:p w:rsidR="00D96000" w:rsidRPr="00EB031F" w:rsidRDefault="00EB031F" w:rsidP="003630F5">
            <w:pPr>
              <w:pStyle w:val="a7"/>
              <w:ind w:right="-58"/>
              <w:rPr>
                <w:rFonts w:ascii="Times New Roman" w:hAnsi="Times New Roman" w:cs="Times New Roman"/>
                <w:b/>
                <w:sz w:val="20"/>
                <w:szCs w:val="20"/>
              </w:rPr>
            </w:pPr>
            <w:r w:rsidRPr="00EB031F">
              <w:rPr>
                <w:rFonts w:ascii="Times New Roman" w:eastAsia="Times New Roman" w:hAnsi="Times New Roman" w:cs="Times New Roman"/>
                <w:sz w:val="20"/>
                <w:szCs w:val="20"/>
                <w:lang w:eastAsia="ru-RU"/>
              </w:rPr>
              <w:t>О внесении изменений в постановление Администрации Чаинского района от 25.01.2021 № 30 «Об утверждении Порядка определения объема бюджетных ассигнований муниципальным казенным образовательным учреждениям Чаинского района на организацию бесплатного горячего питания обучающихся, получающих начальное общее образование, а также определения объема  и условия предоставления субсидий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организацию бесплатного горячего питания обучающихся, получающих начальное общее образование»</w:t>
            </w:r>
          </w:p>
        </w:tc>
        <w:tc>
          <w:tcPr>
            <w:tcW w:w="774" w:type="dxa"/>
          </w:tcPr>
          <w:p w:rsidR="00D96000" w:rsidRPr="00EB031F" w:rsidRDefault="00D96000" w:rsidP="003630F5">
            <w:pPr>
              <w:ind w:right="-2"/>
              <w:jc w:val="center"/>
              <w:rPr>
                <w:sz w:val="20"/>
                <w:szCs w:val="20"/>
              </w:rPr>
            </w:pPr>
            <w:r w:rsidRPr="00EB031F">
              <w:rPr>
                <w:sz w:val="20"/>
                <w:szCs w:val="20"/>
              </w:rPr>
              <w:t>153</w:t>
            </w:r>
          </w:p>
        </w:tc>
        <w:tc>
          <w:tcPr>
            <w:tcW w:w="1114" w:type="dxa"/>
          </w:tcPr>
          <w:p w:rsidR="00D96000" w:rsidRPr="003630F5" w:rsidRDefault="00D96000" w:rsidP="003630F5">
            <w:pPr>
              <w:ind w:right="-2"/>
              <w:jc w:val="center"/>
              <w:rPr>
                <w:sz w:val="20"/>
                <w:szCs w:val="20"/>
              </w:rPr>
            </w:pPr>
            <w:r w:rsidRPr="003630F5">
              <w:rPr>
                <w:sz w:val="20"/>
                <w:szCs w:val="20"/>
              </w:rPr>
              <w:t>25.01.2024</w:t>
            </w:r>
          </w:p>
        </w:tc>
        <w:tc>
          <w:tcPr>
            <w:tcW w:w="585" w:type="dxa"/>
          </w:tcPr>
          <w:p w:rsidR="00D96000" w:rsidRPr="003630F5" w:rsidRDefault="00014011" w:rsidP="003630F5">
            <w:pPr>
              <w:ind w:right="-2"/>
              <w:jc w:val="center"/>
              <w:rPr>
                <w:sz w:val="20"/>
                <w:szCs w:val="20"/>
              </w:rPr>
            </w:pPr>
            <w:r>
              <w:rPr>
                <w:sz w:val="20"/>
                <w:szCs w:val="20"/>
              </w:rPr>
              <w:t>9</w:t>
            </w:r>
          </w:p>
        </w:tc>
      </w:tr>
      <w:tr w:rsidR="00D96000" w:rsidRPr="003630F5" w:rsidTr="00C85D27">
        <w:trPr>
          <w:trHeight w:val="137"/>
        </w:trPr>
        <w:tc>
          <w:tcPr>
            <w:tcW w:w="7162" w:type="dxa"/>
          </w:tcPr>
          <w:p w:rsidR="00D96000" w:rsidRPr="003630F5" w:rsidRDefault="00D96000" w:rsidP="003630F5">
            <w:pPr>
              <w:tabs>
                <w:tab w:val="left" w:pos="0"/>
              </w:tabs>
              <w:overflowPunct/>
              <w:autoSpaceDE/>
              <w:autoSpaceDN/>
              <w:adjustRightInd/>
              <w:ind w:right="21"/>
              <w:jc w:val="both"/>
              <w:textAlignment w:val="auto"/>
              <w:rPr>
                <w:rFonts w:eastAsia="Times New Roman"/>
                <w:sz w:val="20"/>
                <w:szCs w:val="20"/>
                <w:lang w:eastAsia="ru-RU"/>
              </w:rPr>
            </w:pPr>
            <w:r w:rsidRPr="003630F5">
              <w:rPr>
                <w:rFonts w:eastAsia="Times New Roman"/>
                <w:sz w:val="20"/>
                <w:szCs w:val="20"/>
                <w:lang w:eastAsia="ru-RU"/>
              </w:rPr>
              <w:t>О внесении изменений в постановление Администрации Чаинского района от 27.04.2024 № 241 «Об установлении расходных обязательств по осуществлению государственных полномочий по расчету и предоставлению субвенций на предоставление жилых помещений детям-сиротам и детям, оставшимися без попечения родителей, лицам из их числа по договорам найма специализированных жилых помещений в Чаинском районе на 2024 год»</w:t>
            </w:r>
          </w:p>
          <w:p w:rsidR="00D96000" w:rsidRPr="003630F5" w:rsidRDefault="00D96000" w:rsidP="003630F5">
            <w:pPr>
              <w:pStyle w:val="a7"/>
              <w:ind w:right="-58"/>
              <w:rPr>
                <w:rFonts w:ascii="Times New Roman" w:hAnsi="Times New Roman" w:cs="Times New Roman"/>
                <w:b/>
                <w:sz w:val="20"/>
                <w:szCs w:val="20"/>
              </w:rPr>
            </w:pPr>
          </w:p>
        </w:tc>
        <w:tc>
          <w:tcPr>
            <w:tcW w:w="774" w:type="dxa"/>
          </w:tcPr>
          <w:p w:rsidR="00D96000" w:rsidRPr="003630F5" w:rsidRDefault="00DB67AD" w:rsidP="003630F5">
            <w:pPr>
              <w:ind w:right="-2"/>
              <w:jc w:val="center"/>
              <w:rPr>
                <w:sz w:val="20"/>
                <w:szCs w:val="20"/>
              </w:rPr>
            </w:pPr>
            <w:r w:rsidRPr="003630F5">
              <w:rPr>
                <w:sz w:val="20"/>
                <w:szCs w:val="20"/>
              </w:rPr>
              <w:t>501</w:t>
            </w:r>
          </w:p>
        </w:tc>
        <w:tc>
          <w:tcPr>
            <w:tcW w:w="1114" w:type="dxa"/>
          </w:tcPr>
          <w:p w:rsidR="00D96000" w:rsidRPr="003630F5" w:rsidRDefault="00DB67AD" w:rsidP="003630F5">
            <w:pPr>
              <w:ind w:right="-2"/>
              <w:jc w:val="center"/>
              <w:rPr>
                <w:sz w:val="20"/>
                <w:szCs w:val="20"/>
              </w:rPr>
            </w:pPr>
            <w:r w:rsidRPr="003630F5">
              <w:rPr>
                <w:sz w:val="20"/>
                <w:szCs w:val="20"/>
              </w:rPr>
              <w:t>01.10.2024</w:t>
            </w:r>
          </w:p>
        </w:tc>
        <w:tc>
          <w:tcPr>
            <w:tcW w:w="585" w:type="dxa"/>
          </w:tcPr>
          <w:p w:rsidR="00D96000" w:rsidRPr="003630F5" w:rsidRDefault="00014011" w:rsidP="003630F5">
            <w:pPr>
              <w:ind w:right="-2"/>
              <w:jc w:val="center"/>
              <w:rPr>
                <w:sz w:val="20"/>
                <w:szCs w:val="20"/>
              </w:rPr>
            </w:pPr>
            <w:r>
              <w:rPr>
                <w:sz w:val="20"/>
                <w:szCs w:val="20"/>
              </w:rPr>
              <w:t>16</w:t>
            </w:r>
          </w:p>
        </w:tc>
      </w:tr>
      <w:tr w:rsidR="00D96000" w:rsidRPr="003630F5" w:rsidTr="00C85D27">
        <w:trPr>
          <w:trHeight w:val="137"/>
        </w:trPr>
        <w:tc>
          <w:tcPr>
            <w:tcW w:w="7162" w:type="dxa"/>
          </w:tcPr>
          <w:p w:rsidR="00D96000" w:rsidRPr="003630F5" w:rsidRDefault="00DB67AD" w:rsidP="003630F5">
            <w:pPr>
              <w:pStyle w:val="a7"/>
              <w:ind w:right="-58"/>
              <w:rPr>
                <w:rFonts w:ascii="Times New Roman" w:hAnsi="Times New Roman" w:cs="Times New Roman"/>
                <w:b/>
                <w:sz w:val="20"/>
                <w:szCs w:val="20"/>
              </w:rPr>
            </w:pPr>
            <w:r w:rsidRPr="003630F5">
              <w:rPr>
                <w:rFonts w:ascii="Times New Roman" w:eastAsia="Times New Roman" w:hAnsi="Times New Roman" w:cs="Times New Roman"/>
                <w:sz w:val="20"/>
                <w:szCs w:val="20"/>
                <w:lang w:eastAsia="ru-RU"/>
              </w:rPr>
              <w:t>О закрытии лодочных переправ на реке Чая в районе с. Подгорное,  с. Стрельниково</w:t>
            </w:r>
          </w:p>
        </w:tc>
        <w:tc>
          <w:tcPr>
            <w:tcW w:w="774" w:type="dxa"/>
          </w:tcPr>
          <w:p w:rsidR="00D96000" w:rsidRPr="003630F5" w:rsidRDefault="00DB67AD" w:rsidP="003630F5">
            <w:pPr>
              <w:ind w:right="-2"/>
              <w:jc w:val="center"/>
              <w:rPr>
                <w:sz w:val="20"/>
                <w:szCs w:val="20"/>
              </w:rPr>
            </w:pPr>
            <w:r w:rsidRPr="003630F5">
              <w:rPr>
                <w:sz w:val="20"/>
                <w:szCs w:val="20"/>
              </w:rPr>
              <w:t>503</w:t>
            </w:r>
          </w:p>
        </w:tc>
        <w:tc>
          <w:tcPr>
            <w:tcW w:w="1114" w:type="dxa"/>
          </w:tcPr>
          <w:p w:rsidR="00D96000" w:rsidRPr="003630F5" w:rsidRDefault="00DB67AD" w:rsidP="003630F5">
            <w:pPr>
              <w:ind w:right="-2"/>
              <w:jc w:val="center"/>
              <w:rPr>
                <w:sz w:val="20"/>
                <w:szCs w:val="20"/>
              </w:rPr>
            </w:pPr>
            <w:r w:rsidRPr="003630F5">
              <w:rPr>
                <w:sz w:val="20"/>
                <w:szCs w:val="20"/>
              </w:rPr>
              <w:t>01.10.2024</w:t>
            </w:r>
          </w:p>
        </w:tc>
        <w:tc>
          <w:tcPr>
            <w:tcW w:w="585" w:type="dxa"/>
          </w:tcPr>
          <w:p w:rsidR="00D96000" w:rsidRPr="003630F5" w:rsidRDefault="00014011" w:rsidP="003630F5">
            <w:pPr>
              <w:ind w:right="-2"/>
              <w:jc w:val="center"/>
              <w:rPr>
                <w:sz w:val="20"/>
                <w:szCs w:val="20"/>
              </w:rPr>
            </w:pPr>
            <w:r>
              <w:rPr>
                <w:sz w:val="20"/>
                <w:szCs w:val="20"/>
              </w:rPr>
              <w:t>17</w:t>
            </w:r>
          </w:p>
        </w:tc>
      </w:tr>
      <w:tr w:rsidR="00D96000" w:rsidRPr="003630F5" w:rsidTr="00C85D27">
        <w:trPr>
          <w:trHeight w:val="137"/>
        </w:trPr>
        <w:tc>
          <w:tcPr>
            <w:tcW w:w="7162" w:type="dxa"/>
          </w:tcPr>
          <w:p w:rsidR="00D96000" w:rsidRPr="003630F5" w:rsidRDefault="00DB67AD" w:rsidP="003630F5">
            <w:pPr>
              <w:pStyle w:val="a7"/>
              <w:ind w:right="-58"/>
              <w:rPr>
                <w:rFonts w:ascii="Times New Roman" w:hAnsi="Times New Roman" w:cs="Times New Roman"/>
                <w:b/>
                <w:sz w:val="20"/>
                <w:szCs w:val="20"/>
              </w:rPr>
            </w:pPr>
            <w:r w:rsidRPr="003630F5">
              <w:rPr>
                <w:rFonts w:ascii="Times New Roman" w:eastAsia="Times New Roman" w:hAnsi="Times New Roman" w:cs="Times New Roman"/>
                <w:sz w:val="20"/>
                <w:szCs w:val="20"/>
                <w:lang w:eastAsia="ru-RU"/>
              </w:rPr>
              <w:t>О внесении изменений в постановление Администрации Чаинского района от 14.03.2024 № 159 «Об утверждении муниципальной программы  «Организация предоставления дополнительного образования в муниципальных образовательных организациях Чаинского района»</w:t>
            </w:r>
          </w:p>
        </w:tc>
        <w:tc>
          <w:tcPr>
            <w:tcW w:w="774" w:type="dxa"/>
          </w:tcPr>
          <w:p w:rsidR="00D96000" w:rsidRPr="003630F5" w:rsidRDefault="00DB67AD" w:rsidP="003630F5">
            <w:pPr>
              <w:ind w:right="-2"/>
              <w:jc w:val="center"/>
              <w:rPr>
                <w:sz w:val="20"/>
                <w:szCs w:val="20"/>
              </w:rPr>
            </w:pPr>
            <w:r w:rsidRPr="003630F5">
              <w:rPr>
                <w:sz w:val="20"/>
                <w:szCs w:val="20"/>
              </w:rPr>
              <w:t>505</w:t>
            </w:r>
          </w:p>
        </w:tc>
        <w:tc>
          <w:tcPr>
            <w:tcW w:w="1114" w:type="dxa"/>
          </w:tcPr>
          <w:p w:rsidR="00D96000" w:rsidRPr="003630F5" w:rsidRDefault="00DB67AD" w:rsidP="003630F5">
            <w:pPr>
              <w:ind w:right="-2"/>
              <w:jc w:val="center"/>
              <w:rPr>
                <w:sz w:val="20"/>
                <w:szCs w:val="20"/>
              </w:rPr>
            </w:pPr>
            <w:r w:rsidRPr="003630F5">
              <w:rPr>
                <w:sz w:val="20"/>
                <w:szCs w:val="20"/>
              </w:rPr>
              <w:t>02.10.2024</w:t>
            </w:r>
          </w:p>
        </w:tc>
        <w:tc>
          <w:tcPr>
            <w:tcW w:w="585" w:type="dxa"/>
          </w:tcPr>
          <w:p w:rsidR="00D96000" w:rsidRPr="003630F5" w:rsidRDefault="00014011" w:rsidP="003630F5">
            <w:pPr>
              <w:ind w:right="-2"/>
              <w:jc w:val="center"/>
              <w:rPr>
                <w:sz w:val="20"/>
                <w:szCs w:val="20"/>
              </w:rPr>
            </w:pPr>
            <w:r>
              <w:rPr>
                <w:sz w:val="20"/>
                <w:szCs w:val="20"/>
              </w:rPr>
              <w:t>17</w:t>
            </w:r>
          </w:p>
        </w:tc>
      </w:tr>
      <w:tr w:rsidR="00D96000" w:rsidRPr="003630F5" w:rsidTr="00C85D27">
        <w:trPr>
          <w:trHeight w:val="137"/>
        </w:trPr>
        <w:tc>
          <w:tcPr>
            <w:tcW w:w="7162" w:type="dxa"/>
          </w:tcPr>
          <w:p w:rsidR="00D96000" w:rsidRPr="003630F5" w:rsidRDefault="00DB67AD" w:rsidP="003630F5">
            <w:pPr>
              <w:pStyle w:val="a7"/>
              <w:ind w:right="-58"/>
              <w:rPr>
                <w:rFonts w:ascii="Times New Roman" w:hAnsi="Times New Roman" w:cs="Times New Roman"/>
                <w:b/>
                <w:sz w:val="20"/>
                <w:szCs w:val="20"/>
              </w:rPr>
            </w:pPr>
            <w:r w:rsidRPr="003630F5">
              <w:rPr>
                <w:rFonts w:ascii="Times New Roman" w:eastAsia="Times New Roman" w:hAnsi="Times New Roman" w:cs="Times New Roman"/>
                <w:sz w:val="20"/>
                <w:szCs w:val="20"/>
                <w:lang w:eastAsia="ru-RU"/>
              </w:rPr>
              <w:t>О внесении изменений в постановление Администрации Чаинского района от 14.03.2024 № 162 «Об утверждении муниципальной программы  «Организация предоставления дошкольного образования на территории Чаинского района»</w:t>
            </w:r>
          </w:p>
        </w:tc>
        <w:tc>
          <w:tcPr>
            <w:tcW w:w="774" w:type="dxa"/>
          </w:tcPr>
          <w:p w:rsidR="00D96000" w:rsidRPr="003630F5" w:rsidRDefault="00DB67AD" w:rsidP="003630F5">
            <w:pPr>
              <w:ind w:right="-2"/>
              <w:jc w:val="center"/>
              <w:rPr>
                <w:sz w:val="20"/>
                <w:szCs w:val="20"/>
              </w:rPr>
            </w:pPr>
            <w:r w:rsidRPr="003630F5">
              <w:rPr>
                <w:sz w:val="20"/>
                <w:szCs w:val="20"/>
              </w:rPr>
              <w:t>506</w:t>
            </w:r>
          </w:p>
        </w:tc>
        <w:tc>
          <w:tcPr>
            <w:tcW w:w="1114" w:type="dxa"/>
          </w:tcPr>
          <w:p w:rsidR="00D96000" w:rsidRPr="003630F5" w:rsidRDefault="00DB67AD" w:rsidP="003630F5">
            <w:pPr>
              <w:ind w:right="-2"/>
              <w:jc w:val="center"/>
              <w:rPr>
                <w:sz w:val="20"/>
                <w:szCs w:val="20"/>
              </w:rPr>
            </w:pPr>
            <w:r w:rsidRPr="003630F5">
              <w:rPr>
                <w:sz w:val="20"/>
                <w:szCs w:val="20"/>
              </w:rPr>
              <w:t>02.10.2024</w:t>
            </w:r>
          </w:p>
        </w:tc>
        <w:tc>
          <w:tcPr>
            <w:tcW w:w="585" w:type="dxa"/>
          </w:tcPr>
          <w:p w:rsidR="00D96000" w:rsidRPr="003630F5" w:rsidRDefault="00014011" w:rsidP="003630F5">
            <w:pPr>
              <w:ind w:right="-2"/>
              <w:jc w:val="center"/>
              <w:rPr>
                <w:sz w:val="20"/>
                <w:szCs w:val="20"/>
              </w:rPr>
            </w:pPr>
            <w:r>
              <w:rPr>
                <w:sz w:val="20"/>
                <w:szCs w:val="20"/>
              </w:rPr>
              <w:t>27</w:t>
            </w:r>
          </w:p>
        </w:tc>
      </w:tr>
      <w:tr w:rsidR="00D96000" w:rsidRPr="003630F5" w:rsidTr="00C85D27">
        <w:trPr>
          <w:trHeight w:val="137"/>
        </w:trPr>
        <w:tc>
          <w:tcPr>
            <w:tcW w:w="7162" w:type="dxa"/>
          </w:tcPr>
          <w:p w:rsidR="00D96000" w:rsidRPr="003630F5" w:rsidRDefault="00DB67AD" w:rsidP="00C85D27">
            <w:pPr>
              <w:widowControl w:val="0"/>
              <w:tabs>
                <w:tab w:val="left" w:pos="709"/>
              </w:tabs>
              <w:overflowPunct/>
              <w:jc w:val="both"/>
              <w:textAlignment w:val="auto"/>
              <w:rPr>
                <w:b/>
                <w:sz w:val="20"/>
                <w:szCs w:val="20"/>
              </w:rPr>
            </w:pPr>
            <w:r w:rsidRPr="003630F5">
              <w:rPr>
                <w:rFonts w:eastAsia="Times New Roman"/>
                <w:sz w:val="20"/>
                <w:szCs w:val="20"/>
                <w:lang w:eastAsia="ru-RU"/>
              </w:rPr>
              <w:t>О внесении изменений в постановление Администрации Чаинского района</w:t>
            </w:r>
            <w:r w:rsidR="00C85D27">
              <w:rPr>
                <w:rFonts w:eastAsia="Times New Roman"/>
                <w:sz w:val="20"/>
                <w:szCs w:val="20"/>
                <w:lang w:eastAsia="ru-RU"/>
              </w:rPr>
              <w:t xml:space="preserve"> </w:t>
            </w:r>
            <w:r w:rsidRPr="003630F5">
              <w:rPr>
                <w:rFonts w:eastAsia="Times New Roman"/>
                <w:sz w:val="20"/>
                <w:szCs w:val="20"/>
                <w:lang w:eastAsia="ru-RU"/>
              </w:rPr>
              <w:t>от 13.03.2024 № 158 «Об утверждении муниципальной программы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tc>
        <w:tc>
          <w:tcPr>
            <w:tcW w:w="774" w:type="dxa"/>
          </w:tcPr>
          <w:p w:rsidR="00D96000" w:rsidRPr="003630F5" w:rsidRDefault="00DB67AD" w:rsidP="003630F5">
            <w:pPr>
              <w:ind w:right="-2"/>
              <w:jc w:val="center"/>
              <w:rPr>
                <w:sz w:val="20"/>
                <w:szCs w:val="20"/>
              </w:rPr>
            </w:pPr>
            <w:r w:rsidRPr="003630F5">
              <w:rPr>
                <w:sz w:val="20"/>
                <w:szCs w:val="20"/>
              </w:rPr>
              <w:t>507</w:t>
            </w:r>
          </w:p>
        </w:tc>
        <w:tc>
          <w:tcPr>
            <w:tcW w:w="1114" w:type="dxa"/>
          </w:tcPr>
          <w:p w:rsidR="00D96000" w:rsidRPr="003630F5" w:rsidRDefault="00DB67AD" w:rsidP="003630F5">
            <w:pPr>
              <w:ind w:right="-2"/>
              <w:jc w:val="center"/>
              <w:rPr>
                <w:sz w:val="20"/>
                <w:szCs w:val="20"/>
              </w:rPr>
            </w:pPr>
            <w:r w:rsidRPr="003630F5">
              <w:rPr>
                <w:sz w:val="20"/>
                <w:szCs w:val="20"/>
              </w:rPr>
              <w:t>158</w:t>
            </w:r>
          </w:p>
        </w:tc>
        <w:tc>
          <w:tcPr>
            <w:tcW w:w="585" w:type="dxa"/>
          </w:tcPr>
          <w:p w:rsidR="00D96000" w:rsidRPr="003630F5" w:rsidRDefault="00014011" w:rsidP="003630F5">
            <w:pPr>
              <w:ind w:right="-2"/>
              <w:jc w:val="center"/>
              <w:rPr>
                <w:sz w:val="20"/>
                <w:szCs w:val="20"/>
              </w:rPr>
            </w:pPr>
            <w:r>
              <w:rPr>
                <w:sz w:val="20"/>
                <w:szCs w:val="20"/>
              </w:rPr>
              <w:t>33</w:t>
            </w:r>
          </w:p>
        </w:tc>
      </w:tr>
      <w:tr w:rsidR="00C85D27" w:rsidRPr="003630F5" w:rsidTr="00C85D27">
        <w:trPr>
          <w:trHeight w:val="137"/>
        </w:trPr>
        <w:tc>
          <w:tcPr>
            <w:tcW w:w="7162" w:type="dxa"/>
          </w:tcPr>
          <w:p w:rsidR="00C85D27" w:rsidRPr="003630F5" w:rsidRDefault="00C85D27" w:rsidP="00C85D27">
            <w:pPr>
              <w:widowControl w:val="0"/>
              <w:tabs>
                <w:tab w:val="left" w:pos="709"/>
              </w:tabs>
              <w:overflowPunct/>
              <w:jc w:val="both"/>
              <w:textAlignment w:val="auto"/>
              <w:rPr>
                <w:rFonts w:eastAsia="Times New Roman"/>
                <w:sz w:val="20"/>
                <w:szCs w:val="20"/>
                <w:lang w:eastAsia="ru-RU"/>
              </w:rPr>
            </w:pPr>
            <w:r w:rsidRPr="003630F5">
              <w:rPr>
                <w:rFonts w:eastAsia="Times New Roman"/>
                <w:sz w:val="20"/>
                <w:szCs w:val="20"/>
                <w:lang w:eastAsia="ru-RU"/>
              </w:rPr>
              <w:t>О внесении изменений в постановление Администрации Чаинского района от 14.03.2024 № 161 «Об утверждении муниципальной программы  «Развитие инфраструктуры образования на территории Чаинского района»</w:t>
            </w:r>
          </w:p>
        </w:tc>
        <w:tc>
          <w:tcPr>
            <w:tcW w:w="774" w:type="dxa"/>
          </w:tcPr>
          <w:p w:rsidR="00C85D27" w:rsidRPr="003630F5" w:rsidRDefault="00C85D27" w:rsidP="00C85D27">
            <w:pPr>
              <w:ind w:right="-2"/>
              <w:jc w:val="center"/>
              <w:rPr>
                <w:sz w:val="20"/>
                <w:szCs w:val="20"/>
              </w:rPr>
            </w:pPr>
            <w:r w:rsidRPr="003630F5">
              <w:rPr>
                <w:sz w:val="20"/>
                <w:szCs w:val="20"/>
              </w:rPr>
              <w:t>508</w:t>
            </w:r>
          </w:p>
        </w:tc>
        <w:tc>
          <w:tcPr>
            <w:tcW w:w="1114" w:type="dxa"/>
          </w:tcPr>
          <w:p w:rsidR="00C85D27" w:rsidRPr="003630F5" w:rsidRDefault="00C85D27" w:rsidP="00C85D27">
            <w:pPr>
              <w:ind w:right="-2"/>
              <w:jc w:val="center"/>
              <w:rPr>
                <w:sz w:val="20"/>
                <w:szCs w:val="20"/>
              </w:rPr>
            </w:pPr>
            <w:r w:rsidRPr="003630F5">
              <w:rPr>
                <w:sz w:val="20"/>
                <w:szCs w:val="20"/>
              </w:rPr>
              <w:t>03.10.2024</w:t>
            </w:r>
          </w:p>
        </w:tc>
        <w:tc>
          <w:tcPr>
            <w:tcW w:w="585" w:type="dxa"/>
          </w:tcPr>
          <w:p w:rsidR="00C85D27" w:rsidRPr="003630F5" w:rsidRDefault="00014011" w:rsidP="00C85D27">
            <w:pPr>
              <w:ind w:right="-2"/>
              <w:jc w:val="center"/>
              <w:rPr>
                <w:sz w:val="20"/>
                <w:szCs w:val="20"/>
              </w:rPr>
            </w:pPr>
            <w:r>
              <w:rPr>
                <w:sz w:val="20"/>
                <w:szCs w:val="20"/>
              </w:rPr>
              <w:t>50</w:t>
            </w:r>
          </w:p>
        </w:tc>
      </w:tr>
      <w:tr w:rsidR="00C85D27" w:rsidRPr="003630F5" w:rsidTr="00C85D27">
        <w:trPr>
          <w:trHeight w:val="846"/>
        </w:trPr>
        <w:tc>
          <w:tcPr>
            <w:tcW w:w="7162" w:type="dxa"/>
          </w:tcPr>
          <w:p w:rsidR="00C85D27" w:rsidRPr="003630F5" w:rsidRDefault="00C85D27" w:rsidP="00C85D27">
            <w:pPr>
              <w:widowControl w:val="0"/>
              <w:overflowPunct/>
              <w:ind w:right="-2"/>
              <w:jc w:val="both"/>
              <w:textAlignment w:val="auto"/>
              <w:rPr>
                <w:b/>
                <w:sz w:val="20"/>
                <w:szCs w:val="20"/>
              </w:rPr>
            </w:pPr>
            <w:r w:rsidRPr="003630F5">
              <w:rPr>
                <w:rFonts w:eastAsia="Times New Roman"/>
                <w:bCs/>
                <w:sz w:val="20"/>
                <w:szCs w:val="20"/>
                <w:lang w:eastAsia="ru-RU"/>
              </w:rPr>
              <w:t xml:space="preserve">Об утверждении норматива стоимости 1 квадратного метра общей площади жилья по муниципальному образованию «Чаинский район Томской области» на </w:t>
            </w:r>
            <w:r w:rsidRPr="003630F5">
              <w:rPr>
                <w:rFonts w:eastAsia="Times New Roman"/>
                <w:bCs/>
                <w:sz w:val="20"/>
                <w:szCs w:val="20"/>
                <w:lang w:val="en-US" w:eastAsia="ru-RU"/>
              </w:rPr>
              <w:t>IV</w:t>
            </w:r>
            <w:r w:rsidRPr="003630F5">
              <w:rPr>
                <w:rFonts w:eastAsia="Times New Roman"/>
                <w:bCs/>
                <w:sz w:val="20"/>
                <w:szCs w:val="20"/>
                <w:lang w:eastAsia="ru-RU"/>
              </w:rPr>
              <w:t xml:space="preserve"> квартал 2024 года</w:t>
            </w:r>
          </w:p>
        </w:tc>
        <w:tc>
          <w:tcPr>
            <w:tcW w:w="774" w:type="dxa"/>
          </w:tcPr>
          <w:p w:rsidR="00C85D27" w:rsidRPr="003630F5" w:rsidRDefault="00C85D27" w:rsidP="00C85D27">
            <w:pPr>
              <w:ind w:right="-2"/>
              <w:jc w:val="center"/>
              <w:rPr>
                <w:sz w:val="20"/>
                <w:szCs w:val="20"/>
              </w:rPr>
            </w:pPr>
            <w:r w:rsidRPr="003630F5">
              <w:rPr>
                <w:sz w:val="20"/>
                <w:szCs w:val="20"/>
              </w:rPr>
              <w:t>509</w:t>
            </w:r>
          </w:p>
        </w:tc>
        <w:tc>
          <w:tcPr>
            <w:tcW w:w="1114" w:type="dxa"/>
          </w:tcPr>
          <w:p w:rsidR="00C85D27" w:rsidRPr="003630F5" w:rsidRDefault="00C85D27" w:rsidP="00C85D27">
            <w:pPr>
              <w:ind w:right="-2"/>
              <w:jc w:val="center"/>
              <w:rPr>
                <w:sz w:val="20"/>
                <w:szCs w:val="20"/>
              </w:rPr>
            </w:pPr>
            <w:r w:rsidRPr="003630F5">
              <w:rPr>
                <w:sz w:val="20"/>
                <w:szCs w:val="20"/>
              </w:rPr>
              <w:t>03.10.2024</w:t>
            </w:r>
          </w:p>
        </w:tc>
        <w:tc>
          <w:tcPr>
            <w:tcW w:w="585" w:type="dxa"/>
          </w:tcPr>
          <w:p w:rsidR="00C85D27" w:rsidRPr="003630F5" w:rsidRDefault="00014011" w:rsidP="00C85D27">
            <w:pPr>
              <w:ind w:right="-2"/>
              <w:jc w:val="center"/>
              <w:rPr>
                <w:sz w:val="20"/>
                <w:szCs w:val="20"/>
              </w:rPr>
            </w:pPr>
            <w:r>
              <w:rPr>
                <w:sz w:val="20"/>
                <w:szCs w:val="20"/>
              </w:rPr>
              <w:t>60</w:t>
            </w:r>
          </w:p>
        </w:tc>
      </w:tr>
      <w:tr w:rsidR="00C85D27" w:rsidRPr="003630F5" w:rsidTr="00C85D27">
        <w:trPr>
          <w:trHeight w:val="137"/>
        </w:trPr>
        <w:tc>
          <w:tcPr>
            <w:tcW w:w="7162" w:type="dxa"/>
          </w:tcPr>
          <w:p w:rsidR="00C85D27" w:rsidRPr="003630F5" w:rsidRDefault="00C85D27" w:rsidP="00C85D27">
            <w:pPr>
              <w:pStyle w:val="a9"/>
              <w:ind w:right="-1" w:hanging="37"/>
              <w:jc w:val="both"/>
              <w:rPr>
                <w:rFonts w:ascii="Times New Roman" w:eastAsia="Times New Roman" w:hAnsi="Times New Roman"/>
                <w:sz w:val="20"/>
                <w:szCs w:val="20"/>
              </w:rPr>
            </w:pPr>
            <w:r w:rsidRPr="003630F5">
              <w:rPr>
                <w:rFonts w:ascii="Times New Roman" w:eastAsia="Times New Roman" w:hAnsi="Times New Roman"/>
                <w:sz w:val="20"/>
                <w:szCs w:val="20"/>
              </w:rPr>
              <w:t xml:space="preserve">О внесении изменений в постановление Администрации Чаинского района от 25.03.2024 № 179а «Об утверждении муниципальной программы </w:t>
            </w:r>
            <w:r w:rsidRPr="003630F5">
              <w:rPr>
                <w:rFonts w:ascii="Times New Roman" w:hAnsi="Times New Roman"/>
                <w:sz w:val="20"/>
                <w:szCs w:val="20"/>
              </w:rPr>
              <w:t>«Создание условий для обеспечения населения Чаинского района библиотечными услугами»</w:t>
            </w:r>
          </w:p>
          <w:p w:rsidR="00C85D27" w:rsidRPr="003630F5" w:rsidRDefault="00C85D27" w:rsidP="00C85D27">
            <w:pPr>
              <w:pStyle w:val="a7"/>
              <w:ind w:right="-58"/>
              <w:rPr>
                <w:rFonts w:ascii="Times New Roman" w:hAnsi="Times New Roman" w:cs="Times New Roman"/>
                <w:b/>
                <w:sz w:val="20"/>
                <w:szCs w:val="20"/>
              </w:rPr>
            </w:pPr>
          </w:p>
        </w:tc>
        <w:tc>
          <w:tcPr>
            <w:tcW w:w="774" w:type="dxa"/>
          </w:tcPr>
          <w:p w:rsidR="00C85D27" w:rsidRPr="003630F5" w:rsidRDefault="00C85D27" w:rsidP="00C85D27">
            <w:pPr>
              <w:ind w:right="-2"/>
              <w:jc w:val="center"/>
              <w:rPr>
                <w:sz w:val="20"/>
                <w:szCs w:val="20"/>
              </w:rPr>
            </w:pPr>
            <w:r w:rsidRPr="003630F5">
              <w:rPr>
                <w:sz w:val="20"/>
                <w:szCs w:val="20"/>
              </w:rPr>
              <w:t>510</w:t>
            </w:r>
          </w:p>
        </w:tc>
        <w:tc>
          <w:tcPr>
            <w:tcW w:w="1114" w:type="dxa"/>
          </w:tcPr>
          <w:p w:rsidR="00C85D27" w:rsidRPr="003630F5" w:rsidRDefault="00C85D27" w:rsidP="00C85D27">
            <w:pPr>
              <w:ind w:right="-2"/>
              <w:jc w:val="center"/>
              <w:rPr>
                <w:sz w:val="20"/>
                <w:szCs w:val="20"/>
              </w:rPr>
            </w:pPr>
            <w:r w:rsidRPr="003630F5">
              <w:rPr>
                <w:sz w:val="20"/>
                <w:szCs w:val="20"/>
              </w:rPr>
              <w:t>03.10.2024</w:t>
            </w:r>
          </w:p>
        </w:tc>
        <w:tc>
          <w:tcPr>
            <w:tcW w:w="585" w:type="dxa"/>
          </w:tcPr>
          <w:p w:rsidR="00C85D27" w:rsidRPr="003630F5" w:rsidRDefault="00014011" w:rsidP="00C85D27">
            <w:pPr>
              <w:ind w:right="-2"/>
              <w:jc w:val="center"/>
              <w:rPr>
                <w:sz w:val="20"/>
                <w:szCs w:val="20"/>
              </w:rPr>
            </w:pPr>
            <w:r>
              <w:rPr>
                <w:sz w:val="20"/>
                <w:szCs w:val="20"/>
              </w:rPr>
              <w:t>60</w:t>
            </w:r>
          </w:p>
        </w:tc>
      </w:tr>
      <w:tr w:rsidR="00C85D27" w:rsidRPr="003630F5" w:rsidTr="00C85D27">
        <w:trPr>
          <w:trHeight w:val="137"/>
        </w:trPr>
        <w:tc>
          <w:tcPr>
            <w:tcW w:w="7162" w:type="dxa"/>
          </w:tcPr>
          <w:p w:rsidR="00C85D27" w:rsidRPr="003630F5" w:rsidRDefault="00C85D27" w:rsidP="00C85D27">
            <w:pPr>
              <w:overflowPunct/>
              <w:jc w:val="both"/>
              <w:textAlignment w:val="auto"/>
              <w:rPr>
                <w:rFonts w:eastAsia="Times New Roman"/>
                <w:sz w:val="20"/>
                <w:szCs w:val="20"/>
                <w:lang w:eastAsia="ru-RU"/>
              </w:rPr>
            </w:pPr>
            <w:r w:rsidRPr="003630F5">
              <w:rPr>
                <w:rFonts w:eastAsia="Times New Roman"/>
                <w:sz w:val="20"/>
                <w:szCs w:val="20"/>
                <w:lang w:eastAsia="ru-RU"/>
              </w:rPr>
              <w:t>О внесении изменений в постановление Администрации Чаинского района от 22.02.2024 № 119 «Об утверждении муниципальной программы «Развитие физической культуры и спорта в Чаинском районе»</w:t>
            </w:r>
          </w:p>
          <w:p w:rsidR="00C85D27" w:rsidRPr="003630F5" w:rsidRDefault="00C85D27" w:rsidP="00C85D27">
            <w:pPr>
              <w:pStyle w:val="a7"/>
              <w:ind w:right="-58"/>
              <w:rPr>
                <w:rFonts w:ascii="Times New Roman" w:hAnsi="Times New Roman" w:cs="Times New Roman"/>
                <w:b/>
                <w:sz w:val="20"/>
                <w:szCs w:val="20"/>
              </w:rPr>
            </w:pPr>
          </w:p>
        </w:tc>
        <w:tc>
          <w:tcPr>
            <w:tcW w:w="774" w:type="dxa"/>
          </w:tcPr>
          <w:p w:rsidR="00C85D27" w:rsidRPr="003630F5" w:rsidRDefault="00C85D27" w:rsidP="00C85D27">
            <w:pPr>
              <w:ind w:right="-2"/>
              <w:jc w:val="center"/>
              <w:rPr>
                <w:sz w:val="20"/>
                <w:szCs w:val="20"/>
              </w:rPr>
            </w:pPr>
            <w:r w:rsidRPr="003630F5">
              <w:rPr>
                <w:sz w:val="20"/>
                <w:szCs w:val="20"/>
              </w:rPr>
              <w:t>511</w:t>
            </w:r>
          </w:p>
        </w:tc>
        <w:tc>
          <w:tcPr>
            <w:tcW w:w="1114" w:type="dxa"/>
          </w:tcPr>
          <w:p w:rsidR="00C85D27" w:rsidRPr="003630F5" w:rsidRDefault="00C85D27" w:rsidP="00C85D27">
            <w:pPr>
              <w:ind w:right="-2"/>
              <w:jc w:val="center"/>
              <w:rPr>
                <w:sz w:val="20"/>
                <w:szCs w:val="20"/>
              </w:rPr>
            </w:pPr>
            <w:r w:rsidRPr="003630F5">
              <w:rPr>
                <w:sz w:val="20"/>
                <w:szCs w:val="20"/>
              </w:rPr>
              <w:t>07.10.2024</w:t>
            </w:r>
          </w:p>
        </w:tc>
        <w:tc>
          <w:tcPr>
            <w:tcW w:w="585" w:type="dxa"/>
          </w:tcPr>
          <w:p w:rsidR="00C85D27" w:rsidRPr="003630F5" w:rsidRDefault="00014011" w:rsidP="00C85D27">
            <w:pPr>
              <w:ind w:right="-2"/>
              <w:jc w:val="center"/>
              <w:rPr>
                <w:sz w:val="20"/>
                <w:szCs w:val="20"/>
              </w:rPr>
            </w:pPr>
            <w:r>
              <w:rPr>
                <w:sz w:val="20"/>
                <w:szCs w:val="20"/>
              </w:rPr>
              <w:t>75</w:t>
            </w:r>
          </w:p>
        </w:tc>
      </w:tr>
      <w:tr w:rsidR="00C85D27" w:rsidRPr="003630F5" w:rsidTr="00C85D27">
        <w:trPr>
          <w:trHeight w:val="137"/>
        </w:trPr>
        <w:tc>
          <w:tcPr>
            <w:tcW w:w="7162" w:type="dxa"/>
          </w:tcPr>
          <w:p w:rsidR="00C85D27" w:rsidRPr="003630F5" w:rsidRDefault="00C85D27" w:rsidP="00C85D27">
            <w:pPr>
              <w:widowControl w:val="0"/>
              <w:overflowPunct/>
              <w:adjustRightInd/>
              <w:jc w:val="both"/>
              <w:textAlignment w:val="auto"/>
              <w:rPr>
                <w:rFonts w:eastAsia="Times New Roman"/>
                <w:sz w:val="20"/>
                <w:szCs w:val="20"/>
                <w:lang w:eastAsia="ru-RU"/>
              </w:rPr>
            </w:pPr>
            <w:r w:rsidRPr="003630F5">
              <w:rPr>
                <w:rFonts w:eastAsia="Times New Roman"/>
                <w:sz w:val="20"/>
                <w:szCs w:val="20"/>
                <w:lang w:eastAsia="ru-RU"/>
              </w:rPr>
              <w:t xml:space="preserve">О внесении изменений в постановление Администрации Чаинского района от 11.09.2024     № 464 «Об утверждении Порядка определения объема и условий </w:t>
            </w:r>
            <w:r w:rsidRPr="003630F5">
              <w:rPr>
                <w:rFonts w:eastAsia="Times New Roman"/>
                <w:sz w:val="20"/>
                <w:szCs w:val="20"/>
                <w:lang w:eastAsia="ru-RU"/>
              </w:rPr>
              <w:lastRenderedPageBreak/>
              <w:t>предоставления субсидии автономным (бюджетным) учреждениям на обеспечение одноразовым бесплатным питанием обучающихся в муниципальных общеобразовательных организациях, указанных в пункте 4 части 1 статьи 4 Закона Томской области от 5 июня 2024 № 47-ОЗ «О дополнительных мерах социальной поддержки многодетных семей»»</w:t>
            </w:r>
          </w:p>
          <w:p w:rsidR="00C85D27" w:rsidRPr="003630F5" w:rsidRDefault="00C85D27" w:rsidP="00C85D27">
            <w:pPr>
              <w:pStyle w:val="a7"/>
              <w:ind w:right="-58"/>
              <w:rPr>
                <w:rFonts w:ascii="Times New Roman" w:hAnsi="Times New Roman" w:cs="Times New Roman"/>
                <w:b/>
                <w:sz w:val="20"/>
                <w:szCs w:val="20"/>
              </w:rPr>
            </w:pPr>
          </w:p>
        </w:tc>
        <w:tc>
          <w:tcPr>
            <w:tcW w:w="774" w:type="dxa"/>
          </w:tcPr>
          <w:p w:rsidR="00C85D27" w:rsidRPr="003630F5" w:rsidRDefault="00C85D27" w:rsidP="00C85D27">
            <w:pPr>
              <w:ind w:right="-2"/>
              <w:jc w:val="center"/>
              <w:rPr>
                <w:sz w:val="20"/>
                <w:szCs w:val="20"/>
              </w:rPr>
            </w:pPr>
            <w:r w:rsidRPr="003630F5">
              <w:rPr>
                <w:sz w:val="20"/>
                <w:szCs w:val="20"/>
              </w:rPr>
              <w:lastRenderedPageBreak/>
              <w:t>512</w:t>
            </w:r>
          </w:p>
        </w:tc>
        <w:tc>
          <w:tcPr>
            <w:tcW w:w="1114" w:type="dxa"/>
          </w:tcPr>
          <w:p w:rsidR="00C85D27" w:rsidRPr="003630F5" w:rsidRDefault="00C85D27" w:rsidP="00C85D27">
            <w:pPr>
              <w:ind w:right="-2"/>
              <w:jc w:val="center"/>
              <w:rPr>
                <w:sz w:val="20"/>
                <w:szCs w:val="20"/>
              </w:rPr>
            </w:pPr>
            <w:r w:rsidRPr="003630F5">
              <w:rPr>
                <w:sz w:val="20"/>
                <w:szCs w:val="20"/>
              </w:rPr>
              <w:t>07.10.2024</w:t>
            </w:r>
          </w:p>
        </w:tc>
        <w:tc>
          <w:tcPr>
            <w:tcW w:w="585" w:type="dxa"/>
          </w:tcPr>
          <w:p w:rsidR="00C85D27" w:rsidRPr="003630F5" w:rsidRDefault="00014011" w:rsidP="00C85D27">
            <w:pPr>
              <w:ind w:right="-2"/>
              <w:jc w:val="center"/>
              <w:rPr>
                <w:sz w:val="20"/>
                <w:szCs w:val="20"/>
              </w:rPr>
            </w:pPr>
            <w:r>
              <w:rPr>
                <w:sz w:val="20"/>
                <w:szCs w:val="20"/>
              </w:rPr>
              <w:t>93</w:t>
            </w:r>
          </w:p>
        </w:tc>
      </w:tr>
      <w:tr w:rsidR="00C85D27" w:rsidRPr="003630F5" w:rsidTr="00C85D27">
        <w:trPr>
          <w:trHeight w:val="137"/>
        </w:trPr>
        <w:tc>
          <w:tcPr>
            <w:tcW w:w="7162" w:type="dxa"/>
          </w:tcPr>
          <w:p w:rsidR="00C85D27" w:rsidRPr="003630F5" w:rsidRDefault="00C85D27" w:rsidP="00C85D27">
            <w:pPr>
              <w:overflowPunct/>
              <w:autoSpaceDE/>
              <w:autoSpaceDN/>
              <w:adjustRightInd/>
              <w:ind w:right="-2"/>
              <w:jc w:val="both"/>
              <w:textAlignment w:val="auto"/>
              <w:rPr>
                <w:rFonts w:eastAsia="Times New Roman"/>
                <w:sz w:val="20"/>
                <w:szCs w:val="20"/>
                <w:lang w:eastAsia="ru-RU"/>
              </w:rPr>
            </w:pPr>
            <w:r w:rsidRPr="003630F5">
              <w:rPr>
                <w:rFonts w:eastAsia="Times New Roman"/>
                <w:sz w:val="20"/>
                <w:szCs w:val="20"/>
                <w:lang w:eastAsia="ru-RU"/>
              </w:rPr>
              <w:lastRenderedPageBreak/>
              <w:t>О внесении изменений в постановление Администрации Чаинского района от 03.10.2011 № 150 «Об утверждении Положения о системе оплаты труда работников муниципальных учреждений, находящихся в ведении муниципального учреждения «Отдел по культуре, молодежной политике и спорту Администрации Чаинского района Томской области»</w:t>
            </w:r>
          </w:p>
          <w:p w:rsidR="00C85D27" w:rsidRPr="003630F5" w:rsidRDefault="00C85D27" w:rsidP="00C85D27">
            <w:pPr>
              <w:pStyle w:val="a7"/>
              <w:ind w:right="-58"/>
              <w:rPr>
                <w:rFonts w:ascii="Times New Roman" w:hAnsi="Times New Roman" w:cs="Times New Roman"/>
                <w:b/>
                <w:sz w:val="20"/>
                <w:szCs w:val="20"/>
              </w:rPr>
            </w:pPr>
          </w:p>
        </w:tc>
        <w:tc>
          <w:tcPr>
            <w:tcW w:w="774" w:type="dxa"/>
          </w:tcPr>
          <w:p w:rsidR="00C85D27" w:rsidRPr="003630F5" w:rsidRDefault="00C85D27" w:rsidP="00C85D27">
            <w:pPr>
              <w:ind w:right="-2"/>
              <w:jc w:val="both"/>
              <w:rPr>
                <w:sz w:val="20"/>
                <w:szCs w:val="20"/>
              </w:rPr>
            </w:pPr>
            <w:r w:rsidRPr="003630F5">
              <w:rPr>
                <w:sz w:val="20"/>
                <w:szCs w:val="20"/>
              </w:rPr>
              <w:t>513</w:t>
            </w:r>
          </w:p>
        </w:tc>
        <w:tc>
          <w:tcPr>
            <w:tcW w:w="1114" w:type="dxa"/>
          </w:tcPr>
          <w:p w:rsidR="00C85D27" w:rsidRPr="003630F5" w:rsidRDefault="00C85D27" w:rsidP="00C85D27">
            <w:pPr>
              <w:ind w:right="-2"/>
              <w:jc w:val="center"/>
              <w:rPr>
                <w:sz w:val="20"/>
                <w:szCs w:val="20"/>
              </w:rPr>
            </w:pPr>
            <w:r w:rsidRPr="003630F5">
              <w:rPr>
                <w:sz w:val="20"/>
                <w:szCs w:val="20"/>
              </w:rPr>
              <w:t>07.10.2024</w:t>
            </w:r>
          </w:p>
        </w:tc>
        <w:tc>
          <w:tcPr>
            <w:tcW w:w="585" w:type="dxa"/>
          </w:tcPr>
          <w:p w:rsidR="00C85D27" w:rsidRPr="003630F5" w:rsidRDefault="00014011" w:rsidP="00C85D27">
            <w:pPr>
              <w:ind w:right="-2"/>
              <w:jc w:val="center"/>
              <w:rPr>
                <w:sz w:val="20"/>
                <w:szCs w:val="20"/>
              </w:rPr>
            </w:pPr>
            <w:r>
              <w:rPr>
                <w:sz w:val="20"/>
                <w:szCs w:val="20"/>
              </w:rPr>
              <w:t>93</w:t>
            </w:r>
          </w:p>
        </w:tc>
      </w:tr>
      <w:tr w:rsidR="00C85D27" w:rsidRPr="003630F5" w:rsidTr="00C85D27">
        <w:trPr>
          <w:trHeight w:val="137"/>
        </w:trPr>
        <w:tc>
          <w:tcPr>
            <w:tcW w:w="7162" w:type="dxa"/>
          </w:tcPr>
          <w:p w:rsidR="00C85D27" w:rsidRPr="003630F5" w:rsidRDefault="00C85D27" w:rsidP="00C85D27">
            <w:pPr>
              <w:overflowPunct/>
              <w:jc w:val="both"/>
              <w:textAlignment w:val="auto"/>
              <w:rPr>
                <w:rFonts w:eastAsia="Times New Roman"/>
                <w:sz w:val="20"/>
                <w:szCs w:val="20"/>
                <w:lang w:eastAsia="ru-RU"/>
              </w:rPr>
            </w:pPr>
            <w:r w:rsidRPr="003630F5">
              <w:rPr>
                <w:rFonts w:eastAsia="Times New Roman"/>
                <w:sz w:val="20"/>
                <w:szCs w:val="20"/>
                <w:lang w:eastAsia="ru-RU"/>
              </w:rPr>
              <w:t>О внесении изменений в постановление Администрации Чаинского района от 19.01.2024 № 31 «Об утверждении Порядка определения объема и условий предоставления субсидии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w:t>
            </w:r>
          </w:p>
          <w:p w:rsidR="00C85D27" w:rsidRPr="003630F5" w:rsidRDefault="00C85D27" w:rsidP="00C85D27">
            <w:pPr>
              <w:pStyle w:val="a7"/>
              <w:ind w:right="-58"/>
              <w:rPr>
                <w:rFonts w:ascii="Times New Roman" w:hAnsi="Times New Roman" w:cs="Times New Roman"/>
                <w:b/>
                <w:sz w:val="20"/>
                <w:szCs w:val="20"/>
              </w:rPr>
            </w:pPr>
          </w:p>
        </w:tc>
        <w:tc>
          <w:tcPr>
            <w:tcW w:w="774" w:type="dxa"/>
          </w:tcPr>
          <w:p w:rsidR="00C85D27" w:rsidRPr="003630F5" w:rsidRDefault="00C85D27" w:rsidP="00C85D27">
            <w:pPr>
              <w:ind w:right="-2"/>
              <w:jc w:val="center"/>
              <w:rPr>
                <w:sz w:val="20"/>
                <w:szCs w:val="20"/>
              </w:rPr>
            </w:pPr>
            <w:r w:rsidRPr="003630F5">
              <w:rPr>
                <w:sz w:val="20"/>
                <w:szCs w:val="20"/>
              </w:rPr>
              <w:t>515</w:t>
            </w:r>
          </w:p>
        </w:tc>
        <w:tc>
          <w:tcPr>
            <w:tcW w:w="1114" w:type="dxa"/>
          </w:tcPr>
          <w:p w:rsidR="00C85D27" w:rsidRPr="003630F5" w:rsidRDefault="00C85D27" w:rsidP="00C85D27">
            <w:pPr>
              <w:ind w:right="-2"/>
              <w:jc w:val="center"/>
              <w:rPr>
                <w:sz w:val="20"/>
                <w:szCs w:val="20"/>
              </w:rPr>
            </w:pPr>
            <w:r w:rsidRPr="003630F5">
              <w:rPr>
                <w:sz w:val="20"/>
                <w:szCs w:val="20"/>
              </w:rPr>
              <w:t>08.10.2024</w:t>
            </w:r>
          </w:p>
        </w:tc>
        <w:tc>
          <w:tcPr>
            <w:tcW w:w="585" w:type="dxa"/>
          </w:tcPr>
          <w:p w:rsidR="00C85D27" w:rsidRPr="003630F5" w:rsidRDefault="00014011" w:rsidP="00C85D27">
            <w:pPr>
              <w:ind w:right="-2"/>
              <w:jc w:val="center"/>
              <w:rPr>
                <w:sz w:val="20"/>
                <w:szCs w:val="20"/>
              </w:rPr>
            </w:pPr>
            <w:r>
              <w:rPr>
                <w:sz w:val="20"/>
                <w:szCs w:val="20"/>
              </w:rPr>
              <w:t>94</w:t>
            </w:r>
          </w:p>
        </w:tc>
      </w:tr>
      <w:tr w:rsidR="00C85D27" w:rsidRPr="003630F5" w:rsidTr="00C85D27">
        <w:trPr>
          <w:trHeight w:val="137"/>
        </w:trPr>
        <w:tc>
          <w:tcPr>
            <w:tcW w:w="7162" w:type="dxa"/>
          </w:tcPr>
          <w:p w:rsidR="00C85D27" w:rsidRPr="003630F5" w:rsidRDefault="00C85D27" w:rsidP="00C85D27">
            <w:pPr>
              <w:overflowPunct/>
              <w:autoSpaceDE/>
              <w:autoSpaceDN/>
              <w:adjustRightInd/>
              <w:ind w:right="-1"/>
              <w:jc w:val="both"/>
              <w:textAlignment w:val="auto"/>
              <w:rPr>
                <w:rFonts w:eastAsia="Times New Roman"/>
                <w:sz w:val="20"/>
                <w:szCs w:val="20"/>
                <w:lang w:eastAsia="ru-RU"/>
              </w:rPr>
            </w:pPr>
            <w:r w:rsidRPr="003630F5">
              <w:rPr>
                <w:rFonts w:eastAsia="Times New Roman"/>
                <w:sz w:val="20"/>
                <w:szCs w:val="20"/>
                <w:lang w:eastAsia="ru-RU"/>
              </w:rPr>
              <w:t>Об утверждении плана мероприятий («дорожной карты») по взысканию дебиторской задолженности по платежам в бюджет муниципального образования «Чаинский район Томской области», пеням и штрафам по ним</w:t>
            </w:r>
          </w:p>
          <w:p w:rsidR="00C85D27" w:rsidRPr="003630F5" w:rsidRDefault="00C85D27" w:rsidP="00C85D27">
            <w:pPr>
              <w:pStyle w:val="a7"/>
              <w:ind w:right="-58"/>
              <w:rPr>
                <w:rFonts w:ascii="Times New Roman" w:hAnsi="Times New Roman" w:cs="Times New Roman"/>
                <w:b/>
                <w:sz w:val="20"/>
                <w:szCs w:val="20"/>
              </w:rPr>
            </w:pPr>
          </w:p>
        </w:tc>
        <w:tc>
          <w:tcPr>
            <w:tcW w:w="774" w:type="dxa"/>
          </w:tcPr>
          <w:p w:rsidR="00C85D27" w:rsidRPr="003630F5" w:rsidRDefault="00C85D27" w:rsidP="00C85D27">
            <w:pPr>
              <w:ind w:right="-2"/>
              <w:jc w:val="center"/>
              <w:rPr>
                <w:sz w:val="20"/>
                <w:szCs w:val="20"/>
              </w:rPr>
            </w:pPr>
            <w:r w:rsidRPr="003630F5">
              <w:rPr>
                <w:sz w:val="20"/>
                <w:szCs w:val="20"/>
              </w:rPr>
              <w:t>516</w:t>
            </w:r>
          </w:p>
        </w:tc>
        <w:tc>
          <w:tcPr>
            <w:tcW w:w="1114" w:type="dxa"/>
          </w:tcPr>
          <w:p w:rsidR="00C85D27" w:rsidRPr="003630F5" w:rsidRDefault="00C85D27" w:rsidP="00C85D27">
            <w:pPr>
              <w:ind w:right="-2"/>
              <w:jc w:val="center"/>
              <w:rPr>
                <w:sz w:val="20"/>
                <w:szCs w:val="20"/>
              </w:rPr>
            </w:pPr>
            <w:r w:rsidRPr="003630F5">
              <w:rPr>
                <w:sz w:val="20"/>
                <w:szCs w:val="20"/>
              </w:rPr>
              <w:t>08.10.2024</w:t>
            </w:r>
          </w:p>
        </w:tc>
        <w:tc>
          <w:tcPr>
            <w:tcW w:w="585" w:type="dxa"/>
          </w:tcPr>
          <w:p w:rsidR="00C85D27" w:rsidRPr="003630F5" w:rsidRDefault="00014011" w:rsidP="00C85D27">
            <w:pPr>
              <w:ind w:right="-2"/>
              <w:jc w:val="center"/>
              <w:rPr>
                <w:sz w:val="20"/>
                <w:szCs w:val="20"/>
              </w:rPr>
            </w:pPr>
            <w:r>
              <w:rPr>
                <w:sz w:val="20"/>
                <w:szCs w:val="20"/>
              </w:rPr>
              <w:t>97</w:t>
            </w:r>
          </w:p>
        </w:tc>
      </w:tr>
      <w:tr w:rsidR="00C85D27" w:rsidRPr="003630F5" w:rsidTr="00C85D27">
        <w:trPr>
          <w:trHeight w:val="137"/>
        </w:trPr>
        <w:tc>
          <w:tcPr>
            <w:tcW w:w="7162" w:type="dxa"/>
          </w:tcPr>
          <w:p w:rsidR="00C85D27" w:rsidRPr="003630F5" w:rsidRDefault="00C85D27" w:rsidP="00C85D27">
            <w:pPr>
              <w:overflowPunct/>
              <w:autoSpaceDE/>
              <w:autoSpaceDN/>
              <w:adjustRightInd/>
              <w:jc w:val="both"/>
              <w:textAlignment w:val="auto"/>
              <w:rPr>
                <w:rFonts w:eastAsia="Times New Roman"/>
                <w:sz w:val="20"/>
                <w:szCs w:val="20"/>
                <w:lang w:eastAsia="ru-RU"/>
              </w:rPr>
            </w:pPr>
            <w:r w:rsidRPr="003630F5">
              <w:rPr>
                <w:rFonts w:eastAsia="Times New Roman"/>
                <w:sz w:val="20"/>
                <w:szCs w:val="20"/>
                <w:lang w:eastAsia="ru-RU"/>
              </w:rPr>
              <w:t>О внесении изменений в постановление Администрации Чаинского района от 30.10.2019 № 383 «Об утверждении муниципальной программы «Чаинский район Томской области» «Комплексное развитие сельских территорий Чаинского района»</w:t>
            </w:r>
          </w:p>
          <w:p w:rsidR="00C85D27" w:rsidRPr="003630F5" w:rsidRDefault="00C85D27" w:rsidP="00C85D27">
            <w:pPr>
              <w:pStyle w:val="a7"/>
              <w:ind w:right="-58"/>
              <w:rPr>
                <w:rFonts w:ascii="Times New Roman" w:hAnsi="Times New Roman" w:cs="Times New Roman"/>
                <w:b/>
                <w:sz w:val="20"/>
                <w:szCs w:val="20"/>
              </w:rPr>
            </w:pPr>
          </w:p>
        </w:tc>
        <w:tc>
          <w:tcPr>
            <w:tcW w:w="774" w:type="dxa"/>
          </w:tcPr>
          <w:p w:rsidR="00C85D27" w:rsidRPr="003630F5" w:rsidRDefault="00C85D27" w:rsidP="00C85D27">
            <w:pPr>
              <w:ind w:right="-2"/>
              <w:jc w:val="center"/>
              <w:rPr>
                <w:sz w:val="20"/>
                <w:szCs w:val="20"/>
              </w:rPr>
            </w:pPr>
            <w:r w:rsidRPr="003630F5">
              <w:rPr>
                <w:sz w:val="20"/>
                <w:szCs w:val="20"/>
              </w:rPr>
              <w:t>517</w:t>
            </w:r>
          </w:p>
        </w:tc>
        <w:tc>
          <w:tcPr>
            <w:tcW w:w="1114" w:type="dxa"/>
          </w:tcPr>
          <w:p w:rsidR="00C85D27" w:rsidRPr="003630F5" w:rsidRDefault="00C85D27" w:rsidP="00C85D27">
            <w:pPr>
              <w:ind w:right="-2"/>
              <w:jc w:val="center"/>
              <w:rPr>
                <w:sz w:val="20"/>
                <w:szCs w:val="20"/>
              </w:rPr>
            </w:pPr>
            <w:r w:rsidRPr="003630F5">
              <w:rPr>
                <w:sz w:val="20"/>
                <w:szCs w:val="20"/>
              </w:rPr>
              <w:t>11.10.2024</w:t>
            </w:r>
          </w:p>
        </w:tc>
        <w:tc>
          <w:tcPr>
            <w:tcW w:w="585" w:type="dxa"/>
          </w:tcPr>
          <w:p w:rsidR="00C85D27" w:rsidRPr="003630F5" w:rsidRDefault="00014011" w:rsidP="00C85D27">
            <w:pPr>
              <w:ind w:right="-2"/>
              <w:jc w:val="center"/>
              <w:rPr>
                <w:sz w:val="20"/>
                <w:szCs w:val="20"/>
              </w:rPr>
            </w:pPr>
            <w:r>
              <w:rPr>
                <w:sz w:val="20"/>
                <w:szCs w:val="20"/>
              </w:rPr>
              <w:t>101</w:t>
            </w:r>
          </w:p>
        </w:tc>
      </w:tr>
      <w:tr w:rsidR="00C85D27" w:rsidRPr="003630F5" w:rsidTr="00C85D27">
        <w:trPr>
          <w:trHeight w:val="137"/>
        </w:trPr>
        <w:tc>
          <w:tcPr>
            <w:tcW w:w="7162" w:type="dxa"/>
          </w:tcPr>
          <w:p w:rsidR="00C85D27" w:rsidRPr="003630F5" w:rsidRDefault="00C85D27" w:rsidP="00C85D27">
            <w:pPr>
              <w:widowControl w:val="0"/>
              <w:overflowPunct/>
              <w:adjustRightInd/>
              <w:jc w:val="both"/>
              <w:textAlignment w:val="auto"/>
              <w:rPr>
                <w:rFonts w:eastAsia="Times New Roman"/>
                <w:sz w:val="20"/>
                <w:szCs w:val="20"/>
              </w:rPr>
            </w:pPr>
            <w:r w:rsidRPr="003630F5">
              <w:rPr>
                <w:rFonts w:eastAsia="Times New Roman"/>
                <w:sz w:val="20"/>
                <w:szCs w:val="20"/>
              </w:rPr>
              <w:t>Об утверждении административного регламента по предоставлению муниципальной услуги «</w:t>
            </w:r>
            <w:r w:rsidRPr="003630F5">
              <w:rPr>
                <w:rFonts w:eastAsia="Times New Roman"/>
                <w:sz w:val="20"/>
                <w:szCs w:val="20"/>
                <w:lang w:eastAsia="ru-RU"/>
              </w:rPr>
              <w:t>Выдача разрешения на вступление в брак несовершеннолетним, достигшим возраста 16 лет</w:t>
            </w:r>
            <w:r w:rsidRPr="003630F5">
              <w:rPr>
                <w:rFonts w:eastAsia="Times New Roman"/>
                <w:sz w:val="20"/>
                <w:szCs w:val="20"/>
              </w:rPr>
              <w:t>»</w:t>
            </w:r>
          </w:p>
          <w:p w:rsidR="00C85D27" w:rsidRPr="003630F5" w:rsidRDefault="00C85D27" w:rsidP="00C85D27">
            <w:pPr>
              <w:pStyle w:val="a7"/>
              <w:ind w:right="-58"/>
              <w:rPr>
                <w:rFonts w:ascii="Times New Roman" w:hAnsi="Times New Roman" w:cs="Times New Roman"/>
                <w:b/>
                <w:sz w:val="20"/>
                <w:szCs w:val="20"/>
              </w:rPr>
            </w:pPr>
          </w:p>
        </w:tc>
        <w:tc>
          <w:tcPr>
            <w:tcW w:w="774" w:type="dxa"/>
          </w:tcPr>
          <w:p w:rsidR="00C85D27" w:rsidRPr="003630F5" w:rsidRDefault="00C85D27" w:rsidP="00C85D27">
            <w:pPr>
              <w:ind w:right="-2"/>
              <w:jc w:val="center"/>
              <w:rPr>
                <w:sz w:val="20"/>
                <w:szCs w:val="20"/>
              </w:rPr>
            </w:pPr>
            <w:r w:rsidRPr="003630F5">
              <w:rPr>
                <w:sz w:val="20"/>
                <w:szCs w:val="20"/>
              </w:rPr>
              <w:t>519</w:t>
            </w:r>
          </w:p>
        </w:tc>
        <w:tc>
          <w:tcPr>
            <w:tcW w:w="1114" w:type="dxa"/>
          </w:tcPr>
          <w:p w:rsidR="00C85D27" w:rsidRPr="003630F5" w:rsidRDefault="00C85D27" w:rsidP="00C85D27">
            <w:pPr>
              <w:ind w:right="-2"/>
              <w:jc w:val="center"/>
              <w:rPr>
                <w:sz w:val="20"/>
                <w:szCs w:val="20"/>
              </w:rPr>
            </w:pPr>
            <w:r w:rsidRPr="003630F5">
              <w:rPr>
                <w:sz w:val="20"/>
                <w:szCs w:val="20"/>
              </w:rPr>
              <w:t>14.10.2024</w:t>
            </w:r>
          </w:p>
        </w:tc>
        <w:tc>
          <w:tcPr>
            <w:tcW w:w="585" w:type="dxa"/>
          </w:tcPr>
          <w:p w:rsidR="00C85D27" w:rsidRPr="003630F5" w:rsidRDefault="00014011" w:rsidP="00C85D27">
            <w:pPr>
              <w:ind w:right="-2"/>
              <w:jc w:val="center"/>
              <w:rPr>
                <w:sz w:val="20"/>
                <w:szCs w:val="20"/>
              </w:rPr>
            </w:pPr>
            <w:r>
              <w:rPr>
                <w:sz w:val="20"/>
                <w:szCs w:val="20"/>
              </w:rPr>
              <w:t>108</w:t>
            </w:r>
          </w:p>
        </w:tc>
      </w:tr>
      <w:tr w:rsidR="00C85D27" w:rsidRPr="003630F5" w:rsidTr="00C85D27">
        <w:trPr>
          <w:trHeight w:val="137"/>
        </w:trPr>
        <w:tc>
          <w:tcPr>
            <w:tcW w:w="7162" w:type="dxa"/>
          </w:tcPr>
          <w:p w:rsidR="00C85D27" w:rsidRPr="003630F5" w:rsidRDefault="00C85D27" w:rsidP="00C85D27">
            <w:pPr>
              <w:tabs>
                <w:tab w:val="left" w:pos="5245"/>
              </w:tabs>
              <w:overflowPunct/>
              <w:ind w:right="158"/>
              <w:jc w:val="both"/>
              <w:textAlignment w:val="auto"/>
              <w:rPr>
                <w:rFonts w:eastAsia="Times New Roman"/>
                <w:bCs/>
                <w:sz w:val="20"/>
                <w:szCs w:val="20"/>
                <w:lang w:eastAsia="ru-RU"/>
              </w:rPr>
            </w:pPr>
            <w:r w:rsidRPr="003630F5">
              <w:rPr>
                <w:rFonts w:eastAsia="Times New Roman"/>
                <w:bCs/>
                <w:sz w:val="20"/>
                <w:szCs w:val="20"/>
                <w:lang w:eastAsia="ru-RU"/>
              </w:rPr>
              <w:t>О внесении изменений в постановление Администрации Чаинского района от 10.07.2017 № 234 «Об утверждении Положения о системе оплаты труда руководителей, их заместителей и главных бухгалтеров муниципальных автономных, казенных и бюджетных учреждений муниципального образования «Чаинский район Томской области»</w:t>
            </w:r>
          </w:p>
          <w:p w:rsidR="00C85D27" w:rsidRPr="003630F5" w:rsidRDefault="00C85D27" w:rsidP="00C85D27">
            <w:pPr>
              <w:pStyle w:val="a7"/>
              <w:ind w:right="-58"/>
              <w:rPr>
                <w:rFonts w:ascii="Times New Roman" w:hAnsi="Times New Roman" w:cs="Times New Roman"/>
                <w:b/>
                <w:sz w:val="20"/>
                <w:szCs w:val="20"/>
              </w:rPr>
            </w:pPr>
          </w:p>
        </w:tc>
        <w:tc>
          <w:tcPr>
            <w:tcW w:w="774" w:type="dxa"/>
          </w:tcPr>
          <w:p w:rsidR="00C85D27" w:rsidRPr="003630F5" w:rsidRDefault="00C85D27" w:rsidP="00C85D27">
            <w:pPr>
              <w:ind w:right="-2"/>
              <w:jc w:val="center"/>
              <w:rPr>
                <w:sz w:val="20"/>
                <w:szCs w:val="20"/>
              </w:rPr>
            </w:pPr>
            <w:r w:rsidRPr="003630F5">
              <w:rPr>
                <w:sz w:val="20"/>
                <w:szCs w:val="20"/>
              </w:rPr>
              <w:t>520</w:t>
            </w:r>
          </w:p>
        </w:tc>
        <w:tc>
          <w:tcPr>
            <w:tcW w:w="1114" w:type="dxa"/>
          </w:tcPr>
          <w:p w:rsidR="00C85D27" w:rsidRPr="003630F5" w:rsidRDefault="00C85D27" w:rsidP="00C85D27">
            <w:pPr>
              <w:ind w:right="-2"/>
              <w:jc w:val="center"/>
              <w:rPr>
                <w:sz w:val="20"/>
                <w:szCs w:val="20"/>
              </w:rPr>
            </w:pPr>
            <w:r w:rsidRPr="003630F5">
              <w:rPr>
                <w:sz w:val="20"/>
                <w:szCs w:val="20"/>
              </w:rPr>
              <w:t>14.10.2024</w:t>
            </w:r>
          </w:p>
        </w:tc>
        <w:tc>
          <w:tcPr>
            <w:tcW w:w="585" w:type="dxa"/>
          </w:tcPr>
          <w:p w:rsidR="00C85D27" w:rsidRPr="003630F5" w:rsidRDefault="00014011" w:rsidP="00C85D27">
            <w:pPr>
              <w:ind w:right="-2"/>
              <w:jc w:val="center"/>
              <w:rPr>
                <w:sz w:val="20"/>
                <w:szCs w:val="20"/>
              </w:rPr>
            </w:pPr>
            <w:r>
              <w:rPr>
                <w:sz w:val="20"/>
                <w:szCs w:val="20"/>
              </w:rPr>
              <w:t>118</w:t>
            </w:r>
          </w:p>
        </w:tc>
      </w:tr>
      <w:tr w:rsidR="00C85D27" w:rsidRPr="003630F5" w:rsidTr="00C85D27">
        <w:trPr>
          <w:trHeight w:val="137"/>
        </w:trPr>
        <w:tc>
          <w:tcPr>
            <w:tcW w:w="7162" w:type="dxa"/>
          </w:tcPr>
          <w:p w:rsidR="00C85D27" w:rsidRPr="003630F5" w:rsidRDefault="00C85D27" w:rsidP="00C85D27">
            <w:pPr>
              <w:overflowPunct/>
              <w:autoSpaceDE/>
              <w:autoSpaceDN/>
              <w:adjustRightInd/>
              <w:jc w:val="both"/>
              <w:textAlignment w:val="auto"/>
              <w:rPr>
                <w:rFonts w:eastAsia="Times New Roman"/>
                <w:sz w:val="20"/>
                <w:szCs w:val="20"/>
                <w:lang w:eastAsia="ru-RU"/>
              </w:rPr>
            </w:pPr>
            <w:r w:rsidRPr="003630F5">
              <w:rPr>
                <w:rFonts w:eastAsia="Times New Roman"/>
                <w:sz w:val="20"/>
                <w:szCs w:val="20"/>
                <w:lang w:eastAsia="ru-RU"/>
              </w:rPr>
              <w:t>Об утверждении Порядка осуществления полномочий по определению поставщиков (подрядчиков, исполнителей) при осуществлении закупок товаров, работ, услуг для обеспечения муниципальных нужд муниципального образования «Коломинское сельское поселение»</w:t>
            </w:r>
          </w:p>
          <w:p w:rsidR="00C85D27" w:rsidRPr="003630F5" w:rsidRDefault="00C85D27" w:rsidP="00C85D27">
            <w:pPr>
              <w:pStyle w:val="a7"/>
              <w:ind w:right="-58"/>
              <w:rPr>
                <w:rFonts w:ascii="Times New Roman" w:hAnsi="Times New Roman" w:cs="Times New Roman"/>
                <w:b/>
                <w:sz w:val="20"/>
                <w:szCs w:val="20"/>
              </w:rPr>
            </w:pPr>
          </w:p>
        </w:tc>
        <w:tc>
          <w:tcPr>
            <w:tcW w:w="774" w:type="dxa"/>
          </w:tcPr>
          <w:p w:rsidR="00C85D27" w:rsidRPr="003630F5" w:rsidRDefault="00C85D27" w:rsidP="00C85D27">
            <w:pPr>
              <w:ind w:right="-2"/>
              <w:jc w:val="center"/>
              <w:rPr>
                <w:sz w:val="20"/>
                <w:szCs w:val="20"/>
              </w:rPr>
            </w:pPr>
            <w:r w:rsidRPr="003630F5">
              <w:rPr>
                <w:sz w:val="20"/>
                <w:szCs w:val="20"/>
              </w:rPr>
              <w:t>521</w:t>
            </w:r>
          </w:p>
        </w:tc>
        <w:tc>
          <w:tcPr>
            <w:tcW w:w="1114" w:type="dxa"/>
          </w:tcPr>
          <w:p w:rsidR="00C85D27" w:rsidRPr="003630F5" w:rsidRDefault="00C85D27" w:rsidP="00C85D27">
            <w:pPr>
              <w:ind w:right="-2"/>
              <w:jc w:val="center"/>
              <w:rPr>
                <w:sz w:val="20"/>
                <w:szCs w:val="20"/>
              </w:rPr>
            </w:pPr>
            <w:r w:rsidRPr="003630F5">
              <w:rPr>
                <w:sz w:val="20"/>
                <w:szCs w:val="20"/>
              </w:rPr>
              <w:t>14.10.2024</w:t>
            </w:r>
          </w:p>
        </w:tc>
        <w:tc>
          <w:tcPr>
            <w:tcW w:w="585" w:type="dxa"/>
          </w:tcPr>
          <w:p w:rsidR="00C85D27" w:rsidRPr="003630F5" w:rsidRDefault="00014011" w:rsidP="00C85D27">
            <w:pPr>
              <w:ind w:right="-2"/>
              <w:jc w:val="center"/>
              <w:rPr>
                <w:sz w:val="20"/>
                <w:szCs w:val="20"/>
              </w:rPr>
            </w:pPr>
            <w:r>
              <w:rPr>
                <w:sz w:val="20"/>
                <w:szCs w:val="20"/>
              </w:rPr>
              <w:t>119</w:t>
            </w:r>
          </w:p>
        </w:tc>
      </w:tr>
      <w:tr w:rsidR="00C85D27" w:rsidRPr="003630F5" w:rsidTr="00C85D27">
        <w:trPr>
          <w:trHeight w:val="137"/>
        </w:trPr>
        <w:tc>
          <w:tcPr>
            <w:tcW w:w="7162" w:type="dxa"/>
          </w:tcPr>
          <w:p w:rsidR="00C85D27" w:rsidRPr="003630F5" w:rsidRDefault="00C85D27" w:rsidP="00C85D27">
            <w:pPr>
              <w:overflowPunct/>
              <w:autoSpaceDE/>
              <w:autoSpaceDN/>
              <w:adjustRightInd/>
              <w:jc w:val="both"/>
              <w:textAlignment w:val="auto"/>
              <w:rPr>
                <w:rFonts w:eastAsia="Times New Roman"/>
                <w:sz w:val="20"/>
                <w:szCs w:val="20"/>
                <w:lang w:eastAsia="ru-RU"/>
              </w:rPr>
            </w:pPr>
            <w:r w:rsidRPr="003630F5">
              <w:rPr>
                <w:rFonts w:eastAsia="Times New Roman"/>
                <w:sz w:val="20"/>
                <w:szCs w:val="20"/>
                <w:lang w:eastAsia="ru-RU"/>
              </w:rPr>
              <w:t>О внесении изменений в постановление Администрации Чаинского района</w:t>
            </w:r>
            <w:r>
              <w:rPr>
                <w:rFonts w:eastAsia="Times New Roman"/>
                <w:sz w:val="20"/>
                <w:szCs w:val="20"/>
                <w:lang w:eastAsia="ru-RU"/>
              </w:rPr>
              <w:t xml:space="preserve"> </w:t>
            </w:r>
            <w:r w:rsidRPr="003630F5">
              <w:rPr>
                <w:rFonts w:eastAsia="Times New Roman"/>
                <w:sz w:val="20"/>
                <w:szCs w:val="20"/>
                <w:lang w:eastAsia="ru-RU"/>
              </w:rPr>
              <w:t>от 17.01.2023 № 33 «Об утверждении порядков предоставления субсидий на реализацию мер государственной поддержки сельскохозяйственного производства из бюджета муниципального образования «Чаинский район Томской области»</w:t>
            </w:r>
          </w:p>
          <w:p w:rsidR="00C85D27" w:rsidRPr="003630F5" w:rsidRDefault="00C85D27" w:rsidP="00C85D27">
            <w:pPr>
              <w:pStyle w:val="a7"/>
              <w:ind w:right="-58"/>
              <w:rPr>
                <w:rFonts w:ascii="Times New Roman" w:hAnsi="Times New Roman" w:cs="Times New Roman"/>
                <w:b/>
                <w:sz w:val="20"/>
                <w:szCs w:val="20"/>
              </w:rPr>
            </w:pPr>
          </w:p>
        </w:tc>
        <w:tc>
          <w:tcPr>
            <w:tcW w:w="774" w:type="dxa"/>
          </w:tcPr>
          <w:p w:rsidR="00C85D27" w:rsidRPr="003630F5" w:rsidRDefault="00C85D27" w:rsidP="00C85D27">
            <w:pPr>
              <w:ind w:right="-2"/>
              <w:jc w:val="center"/>
              <w:rPr>
                <w:sz w:val="20"/>
                <w:szCs w:val="20"/>
              </w:rPr>
            </w:pPr>
            <w:r w:rsidRPr="003630F5">
              <w:rPr>
                <w:sz w:val="20"/>
                <w:szCs w:val="20"/>
              </w:rPr>
              <w:t>522</w:t>
            </w:r>
          </w:p>
        </w:tc>
        <w:tc>
          <w:tcPr>
            <w:tcW w:w="1114" w:type="dxa"/>
          </w:tcPr>
          <w:p w:rsidR="00C85D27" w:rsidRPr="003630F5" w:rsidRDefault="00C85D27" w:rsidP="00C85D27">
            <w:pPr>
              <w:ind w:right="-2"/>
              <w:jc w:val="center"/>
              <w:rPr>
                <w:sz w:val="20"/>
                <w:szCs w:val="20"/>
              </w:rPr>
            </w:pPr>
            <w:r w:rsidRPr="003630F5">
              <w:rPr>
                <w:sz w:val="20"/>
                <w:szCs w:val="20"/>
              </w:rPr>
              <w:t>16.10.2024</w:t>
            </w:r>
          </w:p>
        </w:tc>
        <w:tc>
          <w:tcPr>
            <w:tcW w:w="585" w:type="dxa"/>
          </w:tcPr>
          <w:p w:rsidR="00C85D27" w:rsidRPr="003630F5" w:rsidRDefault="00014011" w:rsidP="00C85D27">
            <w:pPr>
              <w:ind w:right="-2"/>
              <w:jc w:val="center"/>
              <w:rPr>
                <w:sz w:val="20"/>
                <w:szCs w:val="20"/>
              </w:rPr>
            </w:pPr>
            <w:r>
              <w:rPr>
                <w:sz w:val="20"/>
                <w:szCs w:val="20"/>
              </w:rPr>
              <w:t>120</w:t>
            </w:r>
          </w:p>
        </w:tc>
      </w:tr>
      <w:tr w:rsidR="00C85D27" w:rsidRPr="003630F5" w:rsidTr="00C85D27">
        <w:trPr>
          <w:trHeight w:val="137"/>
        </w:trPr>
        <w:tc>
          <w:tcPr>
            <w:tcW w:w="7162" w:type="dxa"/>
          </w:tcPr>
          <w:p w:rsidR="00C85D27" w:rsidRPr="003630F5" w:rsidRDefault="00C85D27" w:rsidP="00C85D27">
            <w:pPr>
              <w:overflowPunct/>
              <w:autoSpaceDE/>
              <w:autoSpaceDN/>
              <w:adjustRightInd/>
              <w:ind w:firstLine="142"/>
              <w:jc w:val="both"/>
              <w:textAlignment w:val="auto"/>
              <w:rPr>
                <w:rFonts w:eastAsia="Times New Roman"/>
                <w:sz w:val="20"/>
                <w:szCs w:val="20"/>
                <w:lang w:eastAsia="ru-RU"/>
              </w:rPr>
            </w:pPr>
            <w:r w:rsidRPr="003630F5">
              <w:rPr>
                <w:rFonts w:eastAsia="Times New Roman"/>
                <w:sz w:val="20"/>
                <w:szCs w:val="20"/>
                <w:lang w:eastAsia="ru-RU"/>
              </w:rPr>
              <w:t>О внесении изменений в постановление Администрации Чаинского района от 28.03.2024 № 191 «Об утверждении административного регламента предоставления муниципальной услуги «Организация отдыха и оздоровления детей в каникулярное время»</w:t>
            </w:r>
          </w:p>
        </w:tc>
        <w:tc>
          <w:tcPr>
            <w:tcW w:w="774" w:type="dxa"/>
          </w:tcPr>
          <w:p w:rsidR="00C85D27" w:rsidRPr="003630F5" w:rsidRDefault="00C85D27" w:rsidP="00C85D27">
            <w:pPr>
              <w:ind w:right="-2"/>
              <w:jc w:val="center"/>
              <w:rPr>
                <w:sz w:val="20"/>
                <w:szCs w:val="20"/>
              </w:rPr>
            </w:pPr>
            <w:r w:rsidRPr="003630F5">
              <w:rPr>
                <w:sz w:val="20"/>
                <w:szCs w:val="20"/>
              </w:rPr>
              <w:t>523</w:t>
            </w:r>
          </w:p>
        </w:tc>
        <w:tc>
          <w:tcPr>
            <w:tcW w:w="1114" w:type="dxa"/>
          </w:tcPr>
          <w:p w:rsidR="00C85D27" w:rsidRPr="003630F5" w:rsidRDefault="00C85D27" w:rsidP="00C85D27">
            <w:pPr>
              <w:ind w:right="-2"/>
              <w:jc w:val="center"/>
              <w:rPr>
                <w:sz w:val="20"/>
                <w:szCs w:val="20"/>
              </w:rPr>
            </w:pPr>
            <w:r w:rsidRPr="003630F5">
              <w:rPr>
                <w:sz w:val="20"/>
                <w:szCs w:val="20"/>
              </w:rPr>
              <w:t>16.10.2024</w:t>
            </w:r>
          </w:p>
        </w:tc>
        <w:tc>
          <w:tcPr>
            <w:tcW w:w="585" w:type="dxa"/>
          </w:tcPr>
          <w:p w:rsidR="00C85D27" w:rsidRPr="003630F5" w:rsidRDefault="00014011" w:rsidP="00C85D27">
            <w:pPr>
              <w:ind w:right="-2"/>
              <w:jc w:val="center"/>
              <w:rPr>
                <w:sz w:val="20"/>
                <w:szCs w:val="20"/>
              </w:rPr>
            </w:pPr>
            <w:r>
              <w:rPr>
                <w:sz w:val="20"/>
                <w:szCs w:val="20"/>
              </w:rPr>
              <w:t>121</w:t>
            </w:r>
          </w:p>
        </w:tc>
      </w:tr>
      <w:tr w:rsidR="00C85D27" w:rsidRPr="003630F5" w:rsidTr="00C85D27">
        <w:trPr>
          <w:trHeight w:val="137"/>
        </w:trPr>
        <w:tc>
          <w:tcPr>
            <w:tcW w:w="7162" w:type="dxa"/>
          </w:tcPr>
          <w:p w:rsidR="00C85D27" w:rsidRPr="003630F5" w:rsidRDefault="00C85D27" w:rsidP="00C85D27">
            <w:pPr>
              <w:overflowPunct/>
              <w:autoSpaceDE/>
              <w:autoSpaceDN/>
              <w:adjustRightInd/>
              <w:ind w:firstLine="142"/>
              <w:jc w:val="both"/>
              <w:textAlignment w:val="auto"/>
              <w:rPr>
                <w:rFonts w:eastAsia="Times New Roman"/>
                <w:sz w:val="20"/>
                <w:szCs w:val="20"/>
                <w:lang w:eastAsia="ru-RU"/>
              </w:rPr>
            </w:pPr>
            <w:r w:rsidRPr="003630F5">
              <w:rPr>
                <w:rFonts w:eastAsia="Times New Roman"/>
                <w:sz w:val="20"/>
                <w:szCs w:val="20"/>
                <w:lang w:eastAsia="ru-RU"/>
              </w:rPr>
              <w:t xml:space="preserve">О внесении изменений в постановление Администрации Чаинского района от  09.09.2024 № 459 «Об утверждении Порядка определения объема и условий предоставления субсидии автономным и бюджетным учреждениям на выплату ежемесячного денежного вознаграждения советникам директоров по воспитанию  и взаимодействию с детскими общественными объединениями </w:t>
            </w:r>
            <w:r w:rsidRPr="003630F5">
              <w:rPr>
                <w:rFonts w:eastAsia="Times New Roman"/>
                <w:sz w:val="20"/>
                <w:szCs w:val="20"/>
                <w:lang w:eastAsia="ru-RU"/>
              </w:rPr>
              <w:lastRenderedPageBreak/>
              <w:t>муниципальных общеобразовательных  учреждений»</w:t>
            </w:r>
          </w:p>
        </w:tc>
        <w:tc>
          <w:tcPr>
            <w:tcW w:w="774" w:type="dxa"/>
          </w:tcPr>
          <w:p w:rsidR="00C85D27" w:rsidRPr="003630F5" w:rsidRDefault="00C85D27" w:rsidP="00C85D27">
            <w:pPr>
              <w:ind w:right="-2"/>
              <w:jc w:val="center"/>
              <w:rPr>
                <w:sz w:val="20"/>
                <w:szCs w:val="20"/>
              </w:rPr>
            </w:pPr>
            <w:r w:rsidRPr="003630F5">
              <w:rPr>
                <w:sz w:val="20"/>
                <w:szCs w:val="20"/>
              </w:rPr>
              <w:lastRenderedPageBreak/>
              <w:t>524</w:t>
            </w:r>
          </w:p>
        </w:tc>
        <w:tc>
          <w:tcPr>
            <w:tcW w:w="1114" w:type="dxa"/>
          </w:tcPr>
          <w:p w:rsidR="00C85D27" w:rsidRPr="003630F5" w:rsidRDefault="00C85D27" w:rsidP="00C85D27">
            <w:pPr>
              <w:ind w:right="-2"/>
              <w:jc w:val="center"/>
              <w:rPr>
                <w:sz w:val="20"/>
                <w:szCs w:val="20"/>
              </w:rPr>
            </w:pPr>
            <w:r w:rsidRPr="003630F5">
              <w:rPr>
                <w:sz w:val="20"/>
                <w:szCs w:val="20"/>
              </w:rPr>
              <w:t>17.10.2024</w:t>
            </w:r>
          </w:p>
        </w:tc>
        <w:tc>
          <w:tcPr>
            <w:tcW w:w="585" w:type="dxa"/>
          </w:tcPr>
          <w:p w:rsidR="00C85D27" w:rsidRPr="003630F5" w:rsidRDefault="00014011" w:rsidP="00C85D27">
            <w:pPr>
              <w:ind w:right="-2"/>
              <w:jc w:val="center"/>
              <w:rPr>
                <w:sz w:val="20"/>
                <w:szCs w:val="20"/>
              </w:rPr>
            </w:pPr>
            <w:r>
              <w:rPr>
                <w:sz w:val="20"/>
                <w:szCs w:val="20"/>
              </w:rPr>
              <w:t>122</w:t>
            </w:r>
          </w:p>
        </w:tc>
      </w:tr>
      <w:tr w:rsidR="00C85D27" w:rsidRPr="003630F5" w:rsidTr="00C85D27">
        <w:trPr>
          <w:trHeight w:val="137"/>
        </w:trPr>
        <w:tc>
          <w:tcPr>
            <w:tcW w:w="7162" w:type="dxa"/>
          </w:tcPr>
          <w:p w:rsidR="00C85D27" w:rsidRPr="003630F5" w:rsidRDefault="00C85D27" w:rsidP="00C85D27">
            <w:pPr>
              <w:overflowPunct/>
              <w:autoSpaceDE/>
              <w:autoSpaceDN/>
              <w:adjustRightInd/>
              <w:ind w:right="139"/>
              <w:jc w:val="both"/>
              <w:textAlignment w:val="auto"/>
              <w:rPr>
                <w:rFonts w:eastAsia="Times New Roman"/>
                <w:color w:val="000000"/>
                <w:sz w:val="20"/>
                <w:szCs w:val="20"/>
                <w:lang w:eastAsia="ru-RU"/>
              </w:rPr>
            </w:pPr>
            <w:r w:rsidRPr="003630F5">
              <w:rPr>
                <w:rFonts w:eastAsia="Times New Roman"/>
                <w:color w:val="000000"/>
                <w:sz w:val="20"/>
                <w:szCs w:val="20"/>
                <w:lang w:eastAsia="ru-RU"/>
              </w:rPr>
              <w:lastRenderedPageBreak/>
              <w:t>О внесении изменений в постановление Администрации Чаинского района от 24.01.2023 № 62 «Об утверждении форм документов для предоставления субсидий»</w:t>
            </w:r>
          </w:p>
          <w:p w:rsidR="00C85D27" w:rsidRPr="003630F5" w:rsidRDefault="00C85D27" w:rsidP="00C85D27">
            <w:pPr>
              <w:overflowPunct/>
              <w:autoSpaceDE/>
              <w:autoSpaceDN/>
              <w:adjustRightInd/>
              <w:ind w:hanging="142"/>
              <w:jc w:val="both"/>
              <w:textAlignment w:val="auto"/>
              <w:rPr>
                <w:rFonts w:eastAsia="Times New Roman"/>
                <w:sz w:val="20"/>
                <w:szCs w:val="20"/>
                <w:lang w:eastAsia="ru-RU"/>
              </w:rPr>
            </w:pPr>
          </w:p>
        </w:tc>
        <w:tc>
          <w:tcPr>
            <w:tcW w:w="774" w:type="dxa"/>
          </w:tcPr>
          <w:p w:rsidR="00C85D27" w:rsidRPr="003630F5" w:rsidRDefault="00C85D27" w:rsidP="00C85D27">
            <w:pPr>
              <w:ind w:right="-2"/>
              <w:jc w:val="center"/>
              <w:rPr>
                <w:sz w:val="20"/>
                <w:szCs w:val="20"/>
              </w:rPr>
            </w:pPr>
            <w:r w:rsidRPr="003630F5">
              <w:rPr>
                <w:sz w:val="20"/>
                <w:szCs w:val="20"/>
              </w:rPr>
              <w:t>525</w:t>
            </w:r>
          </w:p>
        </w:tc>
        <w:tc>
          <w:tcPr>
            <w:tcW w:w="1114" w:type="dxa"/>
          </w:tcPr>
          <w:p w:rsidR="00C85D27" w:rsidRPr="003630F5" w:rsidRDefault="00C85D27" w:rsidP="00C85D27">
            <w:pPr>
              <w:ind w:right="-2"/>
              <w:jc w:val="center"/>
              <w:rPr>
                <w:sz w:val="20"/>
                <w:szCs w:val="20"/>
              </w:rPr>
            </w:pPr>
            <w:r w:rsidRPr="003630F5">
              <w:rPr>
                <w:sz w:val="20"/>
                <w:szCs w:val="20"/>
              </w:rPr>
              <w:t>17.10.2024</w:t>
            </w:r>
          </w:p>
        </w:tc>
        <w:tc>
          <w:tcPr>
            <w:tcW w:w="585" w:type="dxa"/>
          </w:tcPr>
          <w:p w:rsidR="00C85D27" w:rsidRPr="003630F5" w:rsidRDefault="00014011" w:rsidP="00C85D27">
            <w:pPr>
              <w:ind w:right="-2"/>
              <w:jc w:val="center"/>
              <w:rPr>
                <w:sz w:val="20"/>
                <w:szCs w:val="20"/>
              </w:rPr>
            </w:pPr>
            <w:r>
              <w:rPr>
                <w:sz w:val="20"/>
                <w:szCs w:val="20"/>
              </w:rPr>
              <w:t>122</w:t>
            </w:r>
          </w:p>
        </w:tc>
      </w:tr>
      <w:tr w:rsidR="00C85D27" w:rsidRPr="003630F5" w:rsidTr="00C85D27">
        <w:trPr>
          <w:trHeight w:val="137"/>
        </w:trPr>
        <w:tc>
          <w:tcPr>
            <w:tcW w:w="7162" w:type="dxa"/>
          </w:tcPr>
          <w:p w:rsidR="00C85D27" w:rsidRPr="003630F5" w:rsidRDefault="00C85D27" w:rsidP="00C85D27">
            <w:pPr>
              <w:tabs>
                <w:tab w:val="left" w:pos="4820"/>
                <w:tab w:val="left" w:pos="5245"/>
              </w:tabs>
              <w:overflowPunct/>
              <w:ind w:right="-1"/>
              <w:jc w:val="both"/>
              <w:textAlignment w:val="auto"/>
              <w:rPr>
                <w:rFonts w:eastAsia="Times New Roman"/>
                <w:bCs/>
                <w:sz w:val="20"/>
                <w:szCs w:val="20"/>
                <w:lang w:eastAsia="ru-RU"/>
              </w:rPr>
            </w:pPr>
            <w:r w:rsidRPr="003630F5">
              <w:rPr>
                <w:rFonts w:eastAsia="Times New Roman"/>
                <w:bCs/>
                <w:sz w:val="20"/>
                <w:szCs w:val="20"/>
                <w:lang w:eastAsia="ru-RU"/>
              </w:rPr>
              <w:t>Об утверждении состава Административной комиссии Чаинского района</w:t>
            </w:r>
          </w:p>
          <w:p w:rsidR="00C85D27" w:rsidRPr="003630F5" w:rsidRDefault="00C85D27" w:rsidP="00C85D27">
            <w:pPr>
              <w:overflowPunct/>
              <w:autoSpaceDE/>
              <w:autoSpaceDN/>
              <w:adjustRightInd/>
              <w:ind w:hanging="142"/>
              <w:jc w:val="both"/>
              <w:textAlignment w:val="auto"/>
              <w:rPr>
                <w:rFonts w:eastAsia="Times New Roman"/>
                <w:sz w:val="20"/>
                <w:szCs w:val="20"/>
                <w:lang w:eastAsia="ru-RU"/>
              </w:rPr>
            </w:pPr>
          </w:p>
        </w:tc>
        <w:tc>
          <w:tcPr>
            <w:tcW w:w="774" w:type="dxa"/>
          </w:tcPr>
          <w:p w:rsidR="00C85D27" w:rsidRPr="003630F5" w:rsidRDefault="00C85D27" w:rsidP="00C85D27">
            <w:pPr>
              <w:ind w:right="-2"/>
              <w:jc w:val="center"/>
              <w:rPr>
                <w:sz w:val="20"/>
                <w:szCs w:val="20"/>
              </w:rPr>
            </w:pPr>
            <w:r w:rsidRPr="003630F5">
              <w:rPr>
                <w:sz w:val="20"/>
                <w:szCs w:val="20"/>
              </w:rPr>
              <w:t>528</w:t>
            </w:r>
          </w:p>
        </w:tc>
        <w:tc>
          <w:tcPr>
            <w:tcW w:w="1114" w:type="dxa"/>
          </w:tcPr>
          <w:p w:rsidR="00C85D27" w:rsidRPr="003630F5" w:rsidRDefault="00C85D27" w:rsidP="00C85D27">
            <w:pPr>
              <w:ind w:right="-2"/>
              <w:jc w:val="center"/>
              <w:rPr>
                <w:sz w:val="20"/>
                <w:szCs w:val="20"/>
              </w:rPr>
            </w:pPr>
            <w:r w:rsidRPr="003630F5">
              <w:rPr>
                <w:sz w:val="20"/>
                <w:szCs w:val="20"/>
              </w:rPr>
              <w:t>17.10.2024</w:t>
            </w:r>
          </w:p>
        </w:tc>
        <w:tc>
          <w:tcPr>
            <w:tcW w:w="585" w:type="dxa"/>
          </w:tcPr>
          <w:p w:rsidR="00C85D27" w:rsidRPr="003630F5" w:rsidRDefault="00014011" w:rsidP="00C85D27">
            <w:pPr>
              <w:ind w:right="-2"/>
              <w:jc w:val="center"/>
              <w:rPr>
                <w:sz w:val="20"/>
                <w:szCs w:val="20"/>
              </w:rPr>
            </w:pPr>
            <w:r>
              <w:rPr>
                <w:sz w:val="20"/>
                <w:szCs w:val="20"/>
              </w:rPr>
              <w:t>125</w:t>
            </w:r>
          </w:p>
        </w:tc>
      </w:tr>
      <w:tr w:rsidR="00C85D27" w:rsidRPr="003630F5" w:rsidTr="00C85D27">
        <w:trPr>
          <w:trHeight w:val="137"/>
        </w:trPr>
        <w:tc>
          <w:tcPr>
            <w:tcW w:w="7162" w:type="dxa"/>
          </w:tcPr>
          <w:p w:rsidR="002477D1" w:rsidRPr="002477D1" w:rsidRDefault="002477D1" w:rsidP="002477D1">
            <w:pPr>
              <w:overflowPunct/>
              <w:autoSpaceDE/>
              <w:autoSpaceDN/>
              <w:adjustRightInd/>
              <w:jc w:val="both"/>
              <w:textAlignment w:val="auto"/>
              <w:rPr>
                <w:rFonts w:eastAsia="Times New Roman"/>
                <w:sz w:val="20"/>
                <w:szCs w:val="20"/>
                <w:lang w:eastAsia="ru-RU"/>
              </w:rPr>
            </w:pPr>
            <w:r w:rsidRPr="002477D1">
              <w:rPr>
                <w:rFonts w:eastAsia="Times New Roman"/>
                <w:bCs/>
                <w:sz w:val="20"/>
                <w:szCs w:val="20"/>
                <w:lang w:eastAsia="ru-RU"/>
              </w:rPr>
              <w:t>Об утверждении</w:t>
            </w:r>
            <w:r>
              <w:rPr>
                <w:rFonts w:eastAsia="Times New Roman"/>
                <w:bCs/>
                <w:sz w:val="20"/>
                <w:szCs w:val="20"/>
                <w:lang w:eastAsia="ru-RU"/>
              </w:rPr>
              <w:t xml:space="preserve"> </w:t>
            </w:r>
            <w:r w:rsidRPr="002477D1">
              <w:rPr>
                <w:rFonts w:eastAsia="Times New Roman"/>
                <w:bCs/>
                <w:sz w:val="20"/>
                <w:szCs w:val="20"/>
                <w:lang w:eastAsia="ru-RU"/>
              </w:rPr>
              <w:t>Положения о награждении памятными подарками</w:t>
            </w:r>
            <w:r>
              <w:rPr>
                <w:rFonts w:eastAsia="Times New Roman"/>
                <w:bCs/>
                <w:sz w:val="20"/>
                <w:szCs w:val="20"/>
                <w:lang w:eastAsia="ru-RU"/>
              </w:rPr>
              <w:t xml:space="preserve"> </w:t>
            </w:r>
            <w:r w:rsidRPr="002477D1">
              <w:rPr>
                <w:rFonts w:eastAsia="Times New Roman"/>
                <w:sz w:val="20"/>
                <w:szCs w:val="20"/>
                <w:lang w:eastAsia="ru-RU"/>
              </w:rPr>
              <w:t>Администрации Чаинского района Томской области</w:t>
            </w:r>
          </w:p>
          <w:p w:rsidR="00C85D27" w:rsidRPr="003630F5" w:rsidRDefault="00C85D27" w:rsidP="002477D1">
            <w:pPr>
              <w:overflowPunct/>
              <w:autoSpaceDE/>
              <w:autoSpaceDN/>
              <w:adjustRightInd/>
              <w:jc w:val="both"/>
              <w:textAlignment w:val="auto"/>
              <w:rPr>
                <w:rFonts w:eastAsia="Times New Roman"/>
                <w:sz w:val="20"/>
                <w:szCs w:val="20"/>
                <w:lang w:eastAsia="ru-RU"/>
              </w:rPr>
            </w:pPr>
          </w:p>
        </w:tc>
        <w:tc>
          <w:tcPr>
            <w:tcW w:w="774" w:type="dxa"/>
          </w:tcPr>
          <w:p w:rsidR="00C85D27" w:rsidRPr="003630F5" w:rsidRDefault="002477D1" w:rsidP="002477D1">
            <w:pPr>
              <w:ind w:right="-2"/>
              <w:jc w:val="both"/>
              <w:rPr>
                <w:sz w:val="20"/>
                <w:szCs w:val="20"/>
              </w:rPr>
            </w:pPr>
            <w:r>
              <w:rPr>
                <w:sz w:val="20"/>
                <w:szCs w:val="20"/>
              </w:rPr>
              <w:t>529</w:t>
            </w:r>
          </w:p>
        </w:tc>
        <w:tc>
          <w:tcPr>
            <w:tcW w:w="1114" w:type="dxa"/>
          </w:tcPr>
          <w:p w:rsidR="00C85D27" w:rsidRPr="003630F5" w:rsidRDefault="002477D1" w:rsidP="00C85D27">
            <w:pPr>
              <w:ind w:right="-2"/>
              <w:jc w:val="center"/>
              <w:rPr>
                <w:sz w:val="20"/>
                <w:szCs w:val="20"/>
              </w:rPr>
            </w:pPr>
            <w:r>
              <w:rPr>
                <w:sz w:val="20"/>
                <w:szCs w:val="20"/>
              </w:rPr>
              <w:t>17.10.2024</w:t>
            </w:r>
          </w:p>
        </w:tc>
        <w:tc>
          <w:tcPr>
            <w:tcW w:w="585" w:type="dxa"/>
          </w:tcPr>
          <w:p w:rsidR="00C85D27" w:rsidRPr="003630F5" w:rsidRDefault="00014011" w:rsidP="00C85D27">
            <w:pPr>
              <w:ind w:right="-2"/>
              <w:jc w:val="center"/>
              <w:rPr>
                <w:sz w:val="20"/>
                <w:szCs w:val="20"/>
              </w:rPr>
            </w:pPr>
            <w:r>
              <w:rPr>
                <w:sz w:val="20"/>
                <w:szCs w:val="20"/>
              </w:rPr>
              <w:t>126</w:t>
            </w:r>
          </w:p>
        </w:tc>
      </w:tr>
      <w:tr w:rsidR="002477D1" w:rsidRPr="003630F5" w:rsidTr="00C85D27">
        <w:trPr>
          <w:trHeight w:val="137"/>
        </w:trPr>
        <w:tc>
          <w:tcPr>
            <w:tcW w:w="7162" w:type="dxa"/>
          </w:tcPr>
          <w:p w:rsidR="002477D1" w:rsidRDefault="002477D1" w:rsidP="002477D1">
            <w:pPr>
              <w:overflowPunct/>
              <w:autoSpaceDE/>
              <w:autoSpaceDN/>
              <w:adjustRightInd/>
              <w:jc w:val="both"/>
              <w:textAlignment w:val="auto"/>
              <w:rPr>
                <w:rFonts w:eastAsia="Times New Roman"/>
                <w:sz w:val="20"/>
                <w:szCs w:val="20"/>
                <w:lang w:eastAsia="ru-RU"/>
              </w:rPr>
            </w:pPr>
            <w:r w:rsidRPr="003630F5">
              <w:rPr>
                <w:rFonts w:eastAsia="Times New Roman"/>
                <w:sz w:val="20"/>
                <w:szCs w:val="20"/>
                <w:lang w:eastAsia="ru-RU"/>
              </w:rPr>
              <w:t>О внесении изменений в постановление Администрации Чаинского района от 18.01.2023 № 49 «Об утверждении муниципальной программы «Профилактика правонарушений на территории Чаинского района»</w:t>
            </w:r>
          </w:p>
          <w:p w:rsidR="00211841" w:rsidRPr="003630F5" w:rsidRDefault="00211841" w:rsidP="002477D1">
            <w:pPr>
              <w:overflowPunct/>
              <w:autoSpaceDE/>
              <w:autoSpaceDN/>
              <w:adjustRightInd/>
              <w:jc w:val="both"/>
              <w:textAlignment w:val="auto"/>
              <w:rPr>
                <w:rFonts w:eastAsia="Times New Roman"/>
                <w:sz w:val="20"/>
                <w:szCs w:val="20"/>
                <w:lang w:eastAsia="ru-RU"/>
              </w:rPr>
            </w:pPr>
          </w:p>
        </w:tc>
        <w:tc>
          <w:tcPr>
            <w:tcW w:w="774" w:type="dxa"/>
          </w:tcPr>
          <w:p w:rsidR="002477D1" w:rsidRPr="003630F5" w:rsidRDefault="002477D1" w:rsidP="002477D1">
            <w:pPr>
              <w:ind w:right="-2"/>
              <w:jc w:val="center"/>
              <w:rPr>
                <w:sz w:val="20"/>
                <w:szCs w:val="20"/>
              </w:rPr>
            </w:pPr>
            <w:r w:rsidRPr="003630F5">
              <w:rPr>
                <w:sz w:val="20"/>
                <w:szCs w:val="20"/>
              </w:rPr>
              <w:t>530</w:t>
            </w:r>
          </w:p>
        </w:tc>
        <w:tc>
          <w:tcPr>
            <w:tcW w:w="1114" w:type="dxa"/>
          </w:tcPr>
          <w:p w:rsidR="002477D1" w:rsidRPr="003630F5" w:rsidRDefault="002477D1" w:rsidP="002477D1">
            <w:pPr>
              <w:ind w:right="-2"/>
              <w:jc w:val="center"/>
              <w:rPr>
                <w:sz w:val="20"/>
                <w:szCs w:val="20"/>
              </w:rPr>
            </w:pPr>
            <w:r w:rsidRPr="003630F5">
              <w:rPr>
                <w:sz w:val="20"/>
                <w:szCs w:val="20"/>
              </w:rPr>
              <w:t>18.10.2024</w:t>
            </w:r>
          </w:p>
        </w:tc>
        <w:tc>
          <w:tcPr>
            <w:tcW w:w="585" w:type="dxa"/>
          </w:tcPr>
          <w:p w:rsidR="002477D1" w:rsidRPr="003630F5" w:rsidRDefault="00014011" w:rsidP="002477D1">
            <w:pPr>
              <w:ind w:right="-2"/>
              <w:jc w:val="center"/>
              <w:rPr>
                <w:sz w:val="20"/>
                <w:szCs w:val="20"/>
              </w:rPr>
            </w:pPr>
            <w:r>
              <w:rPr>
                <w:sz w:val="20"/>
                <w:szCs w:val="20"/>
              </w:rPr>
              <w:t>131</w:t>
            </w:r>
          </w:p>
        </w:tc>
      </w:tr>
      <w:tr w:rsidR="00014011" w:rsidRPr="003630F5" w:rsidTr="00C85D27">
        <w:trPr>
          <w:trHeight w:val="137"/>
        </w:trPr>
        <w:tc>
          <w:tcPr>
            <w:tcW w:w="7162" w:type="dxa"/>
          </w:tcPr>
          <w:p w:rsidR="00014011" w:rsidRPr="003630F5" w:rsidRDefault="00014011" w:rsidP="00014011">
            <w:pPr>
              <w:overflowPunct/>
              <w:autoSpaceDE/>
              <w:autoSpaceDN/>
              <w:adjustRightInd/>
              <w:ind w:hanging="37"/>
              <w:jc w:val="both"/>
              <w:textAlignment w:val="auto"/>
              <w:rPr>
                <w:rFonts w:eastAsia="Times New Roman"/>
                <w:sz w:val="20"/>
                <w:szCs w:val="20"/>
                <w:lang w:eastAsia="ru-RU"/>
              </w:rPr>
            </w:pPr>
            <w:r w:rsidRPr="00014011">
              <w:rPr>
                <w:rFonts w:eastAsia="Calibri"/>
                <w:sz w:val="20"/>
                <w:szCs w:val="20"/>
                <w:lang w:eastAsia="ru-RU"/>
              </w:rPr>
              <w:t>Об утверждении отчета об исполнении бюджета муниципального образования «Чаинский район Томской области» за 9 месяцев 2024 года</w:t>
            </w:r>
          </w:p>
        </w:tc>
        <w:tc>
          <w:tcPr>
            <w:tcW w:w="774" w:type="dxa"/>
          </w:tcPr>
          <w:p w:rsidR="00014011" w:rsidRPr="003630F5" w:rsidRDefault="00014011" w:rsidP="002477D1">
            <w:pPr>
              <w:ind w:right="-2"/>
              <w:jc w:val="center"/>
              <w:rPr>
                <w:sz w:val="20"/>
                <w:szCs w:val="20"/>
              </w:rPr>
            </w:pPr>
            <w:r>
              <w:rPr>
                <w:sz w:val="20"/>
                <w:szCs w:val="20"/>
              </w:rPr>
              <w:t>540</w:t>
            </w:r>
          </w:p>
        </w:tc>
        <w:tc>
          <w:tcPr>
            <w:tcW w:w="1114" w:type="dxa"/>
          </w:tcPr>
          <w:p w:rsidR="00014011" w:rsidRPr="003630F5" w:rsidRDefault="00014011" w:rsidP="002477D1">
            <w:pPr>
              <w:ind w:right="-2"/>
              <w:jc w:val="center"/>
              <w:rPr>
                <w:sz w:val="20"/>
                <w:szCs w:val="20"/>
              </w:rPr>
            </w:pPr>
            <w:r>
              <w:rPr>
                <w:sz w:val="20"/>
                <w:szCs w:val="20"/>
              </w:rPr>
              <w:t>28.10.2024</w:t>
            </w:r>
          </w:p>
        </w:tc>
        <w:tc>
          <w:tcPr>
            <w:tcW w:w="585" w:type="dxa"/>
          </w:tcPr>
          <w:p w:rsidR="00014011" w:rsidRDefault="00014011" w:rsidP="002477D1">
            <w:pPr>
              <w:ind w:right="-2"/>
              <w:jc w:val="center"/>
              <w:rPr>
                <w:sz w:val="20"/>
                <w:szCs w:val="20"/>
              </w:rPr>
            </w:pPr>
            <w:r>
              <w:rPr>
                <w:sz w:val="20"/>
                <w:szCs w:val="20"/>
              </w:rPr>
              <w:t>152</w:t>
            </w:r>
          </w:p>
        </w:tc>
      </w:tr>
      <w:tr w:rsidR="002477D1" w:rsidRPr="003630F5" w:rsidTr="00C85D27">
        <w:trPr>
          <w:trHeight w:val="137"/>
        </w:trPr>
        <w:tc>
          <w:tcPr>
            <w:tcW w:w="7162" w:type="dxa"/>
          </w:tcPr>
          <w:p w:rsidR="002477D1" w:rsidRPr="002477D1" w:rsidRDefault="002477D1" w:rsidP="002477D1">
            <w:pPr>
              <w:overflowPunct/>
              <w:autoSpaceDE/>
              <w:autoSpaceDN/>
              <w:adjustRightInd/>
              <w:jc w:val="both"/>
              <w:textAlignment w:val="auto"/>
              <w:rPr>
                <w:rFonts w:eastAsia="Times New Roman"/>
                <w:color w:val="000000"/>
                <w:sz w:val="20"/>
                <w:szCs w:val="20"/>
                <w:lang w:eastAsia="ru-RU"/>
              </w:rPr>
            </w:pPr>
            <w:r w:rsidRPr="002477D1">
              <w:rPr>
                <w:rFonts w:eastAsia="Calibri"/>
                <w:sz w:val="20"/>
                <w:szCs w:val="20"/>
                <w:lang w:eastAsia="ru-RU"/>
              </w:rPr>
              <w:t>О внесении изменений в постановление Администрации Чаинского района от 26.07.2024 № 403</w:t>
            </w:r>
            <w:r>
              <w:rPr>
                <w:rFonts w:eastAsia="Calibri"/>
                <w:sz w:val="20"/>
                <w:szCs w:val="20"/>
                <w:lang w:eastAsia="ru-RU"/>
              </w:rPr>
              <w:t xml:space="preserve"> </w:t>
            </w:r>
            <w:r w:rsidRPr="002477D1">
              <w:rPr>
                <w:rFonts w:eastAsia="Times New Roman"/>
                <w:color w:val="000000"/>
                <w:sz w:val="20"/>
                <w:szCs w:val="20"/>
                <w:lang w:eastAsia="ru-RU"/>
              </w:rPr>
              <w:t xml:space="preserve">«О признании утратившими силу правовых актов </w:t>
            </w:r>
          </w:p>
          <w:p w:rsidR="002477D1" w:rsidRPr="002477D1" w:rsidRDefault="002477D1" w:rsidP="002477D1">
            <w:pPr>
              <w:overflowPunct/>
              <w:autoSpaceDE/>
              <w:autoSpaceDN/>
              <w:adjustRightInd/>
              <w:ind w:right="-2"/>
              <w:jc w:val="both"/>
              <w:textAlignment w:val="auto"/>
              <w:rPr>
                <w:rFonts w:eastAsia="Times New Roman"/>
                <w:sz w:val="20"/>
                <w:szCs w:val="20"/>
                <w:lang w:eastAsia="ru-RU"/>
              </w:rPr>
            </w:pPr>
            <w:r w:rsidRPr="002477D1">
              <w:rPr>
                <w:rFonts w:eastAsia="Times New Roman"/>
                <w:color w:val="000000"/>
                <w:sz w:val="20"/>
                <w:szCs w:val="20"/>
                <w:lang w:eastAsia="ru-RU"/>
              </w:rPr>
              <w:t>в сфере предоставления муниципальных услуг»</w:t>
            </w:r>
          </w:p>
          <w:p w:rsidR="002477D1" w:rsidRPr="003630F5" w:rsidRDefault="002477D1" w:rsidP="002477D1">
            <w:pPr>
              <w:pStyle w:val="a7"/>
              <w:ind w:right="-1"/>
              <w:rPr>
                <w:rFonts w:ascii="Times New Roman" w:eastAsia="Times New Roman" w:hAnsi="Times New Roman" w:cs="Times New Roman"/>
                <w:sz w:val="20"/>
                <w:szCs w:val="20"/>
                <w:lang w:eastAsia="ru-RU"/>
              </w:rPr>
            </w:pPr>
          </w:p>
        </w:tc>
        <w:tc>
          <w:tcPr>
            <w:tcW w:w="774" w:type="dxa"/>
          </w:tcPr>
          <w:p w:rsidR="002477D1" w:rsidRPr="003630F5" w:rsidRDefault="002477D1" w:rsidP="002477D1">
            <w:pPr>
              <w:ind w:right="-2"/>
              <w:jc w:val="center"/>
              <w:rPr>
                <w:sz w:val="20"/>
                <w:szCs w:val="20"/>
              </w:rPr>
            </w:pPr>
            <w:r>
              <w:rPr>
                <w:sz w:val="20"/>
                <w:szCs w:val="20"/>
              </w:rPr>
              <w:t>544</w:t>
            </w:r>
          </w:p>
        </w:tc>
        <w:tc>
          <w:tcPr>
            <w:tcW w:w="1114" w:type="dxa"/>
          </w:tcPr>
          <w:p w:rsidR="002477D1" w:rsidRPr="003630F5" w:rsidRDefault="002477D1" w:rsidP="002477D1">
            <w:pPr>
              <w:ind w:right="-2"/>
              <w:jc w:val="center"/>
              <w:rPr>
                <w:sz w:val="20"/>
                <w:szCs w:val="20"/>
              </w:rPr>
            </w:pPr>
            <w:r>
              <w:rPr>
                <w:sz w:val="20"/>
                <w:szCs w:val="20"/>
              </w:rPr>
              <w:t>31.10.2024</w:t>
            </w:r>
          </w:p>
        </w:tc>
        <w:tc>
          <w:tcPr>
            <w:tcW w:w="585" w:type="dxa"/>
          </w:tcPr>
          <w:p w:rsidR="002477D1" w:rsidRPr="003630F5" w:rsidRDefault="00014011" w:rsidP="002477D1">
            <w:pPr>
              <w:ind w:right="-2"/>
              <w:jc w:val="center"/>
              <w:rPr>
                <w:sz w:val="20"/>
                <w:szCs w:val="20"/>
              </w:rPr>
            </w:pPr>
            <w:r>
              <w:rPr>
                <w:sz w:val="20"/>
                <w:szCs w:val="20"/>
              </w:rPr>
              <w:t>186</w:t>
            </w:r>
          </w:p>
        </w:tc>
      </w:tr>
      <w:tr w:rsidR="002477D1" w:rsidRPr="003630F5" w:rsidTr="00C85D27">
        <w:trPr>
          <w:trHeight w:val="137"/>
        </w:trPr>
        <w:tc>
          <w:tcPr>
            <w:tcW w:w="7162" w:type="dxa"/>
          </w:tcPr>
          <w:p w:rsidR="002477D1" w:rsidRDefault="002477D1" w:rsidP="002477D1">
            <w:pPr>
              <w:overflowPunct/>
              <w:autoSpaceDE/>
              <w:autoSpaceDN/>
              <w:adjustRightInd/>
              <w:jc w:val="both"/>
              <w:textAlignment w:val="auto"/>
              <w:rPr>
                <w:rFonts w:eastAsia="Times New Roman"/>
                <w:sz w:val="20"/>
                <w:szCs w:val="20"/>
                <w:lang w:eastAsia="ru-RU"/>
              </w:rPr>
            </w:pPr>
            <w:r w:rsidRPr="002477D1">
              <w:rPr>
                <w:rFonts w:eastAsia="Times New Roman"/>
                <w:sz w:val="20"/>
                <w:szCs w:val="20"/>
                <w:lang w:eastAsia="ru-RU"/>
              </w:rPr>
              <w:t xml:space="preserve">Об утверждении административного регламента предоставления </w:t>
            </w:r>
            <w:r>
              <w:rPr>
                <w:rFonts w:eastAsia="Times New Roman"/>
                <w:sz w:val="20"/>
                <w:szCs w:val="20"/>
                <w:lang w:eastAsia="ru-RU"/>
              </w:rPr>
              <w:t xml:space="preserve"> </w:t>
            </w:r>
            <w:r w:rsidRPr="002477D1">
              <w:rPr>
                <w:rFonts w:eastAsia="Times New Roman"/>
                <w:sz w:val="20"/>
                <w:szCs w:val="20"/>
                <w:lang w:eastAsia="ru-RU"/>
              </w:rPr>
              <w:t>муниципальной услуги «Предоставление информации из базы данных о результатах единого государственного экзамена»</w:t>
            </w:r>
          </w:p>
          <w:p w:rsidR="00211841" w:rsidRPr="003630F5" w:rsidRDefault="00211841" w:rsidP="002477D1">
            <w:pPr>
              <w:overflowPunct/>
              <w:autoSpaceDE/>
              <w:autoSpaceDN/>
              <w:adjustRightInd/>
              <w:jc w:val="both"/>
              <w:textAlignment w:val="auto"/>
              <w:rPr>
                <w:rFonts w:eastAsia="Times New Roman"/>
                <w:sz w:val="20"/>
                <w:szCs w:val="20"/>
                <w:lang w:eastAsia="ru-RU"/>
              </w:rPr>
            </w:pPr>
          </w:p>
        </w:tc>
        <w:tc>
          <w:tcPr>
            <w:tcW w:w="774" w:type="dxa"/>
          </w:tcPr>
          <w:p w:rsidR="002477D1" w:rsidRPr="003630F5" w:rsidRDefault="002477D1" w:rsidP="002477D1">
            <w:pPr>
              <w:ind w:right="-2"/>
              <w:jc w:val="center"/>
              <w:rPr>
                <w:sz w:val="20"/>
                <w:szCs w:val="20"/>
              </w:rPr>
            </w:pPr>
            <w:r>
              <w:rPr>
                <w:sz w:val="20"/>
                <w:szCs w:val="20"/>
              </w:rPr>
              <w:t>547</w:t>
            </w:r>
          </w:p>
        </w:tc>
        <w:tc>
          <w:tcPr>
            <w:tcW w:w="1114" w:type="dxa"/>
          </w:tcPr>
          <w:p w:rsidR="002477D1" w:rsidRPr="003630F5" w:rsidRDefault="002477D1" w:rsidP="002477D1">
            <w:pPr>
              <w:ind w:right="-2"/>
              <w:jc w:val="center"/>
              <w:rPr>
                <w:sz w:val="20"/>
                <w:szCs w:val="20"/>
              </w:rPr>
            </w:pPr>
            <w:r>
              <w:rPr>
                <w:sz w:val="20"/>
                <w:szCs w:val="20"/>
              </w:rPr>
              <w:t>31.10.2024</w:t>
            </w:r>
          </w:p>
        </w:tc>
        <w:tc>
          <w:tcPr>
            <w:tcW w:w="585" w:type="dxa"/>
          </w:tcPr>
          <w:p w:rsidR="002477D1" w:rsidRPr="003630F5" w:rsidRDefault="00014011" w:rsidP="002477D1">
            <w:pPr>
              <w:ind w:right="-2"/>
              <w:jc w:val="center"/>
              <w:rPr>
                <w:sz w:val="20"/>
                <w:szCs w:val="20"/>
              </w:rPr>
            </w:pPr>
            <w:r>
              <w:rPr>
                <w:sz w:val="20"/>
                <w:szCs w:val="20"/>
              </w:rPr>
              <w:t>187</w:t>
            </w:r>
          </w:p>
        </w:tc>
      </w:tr>
      <w:tr w:rsidR="0077024C" w:rsidRPr="003630F5" w:rsidTr="00C85D27">
        <w:trPr>
          <w:trHeight w:val="137"/>
        </w:trPr>
        <w:tc>
          <w:tcPr>
            <w:tcW w:w="7162" w:type="dxa"/>
          </w:tcPr>
          <w:p w:rsidR="0077024C" w:rsidRPr="007D6DE1" w:rsidRDefault="0077024C" w:rsidP="0077024C">
            <w:pPr>
              <w:jc w:val="both"/>
              <w:rPr>
                <w:sz w:val="20"/>
                <w:szCs w:val="20"/>
              </w:rPr>
            </w:pPr>
            <w:r w:rsidRPr="007D6DE1">
              <w:rPr>
                <w:sz w:val="20"/>
                <w:szCs w:val="20"/>
              </w:rPr>
              <w:t>О внесении изменений в постановление Администрации Чаинского района</w:t>
            </w:r>
          </w:p>
          <w:p w:rsidR="0077024C" w:rsidRPr="007D6DE1" w:rsidRDefault="0077024C" w:rsidP="0077024C">
            <w:pPr>
              <w:jc w:val="both"/>
              <w:rPr>
                <w:sz w:val="20"/>
                <w:szCs w:val="20"/>
              </w:rPr>
            </w:pPr>
            <w:r w:rsidRPr="007D6DE1">
              <w:rPr>
                <w:sz w:val="20"/>
                <w:szCs w:val="20"/>
              </w:rPr>
              <w:t>от 13.03.2024 № 158 «Об утверждении муниципальной программы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tc>
        <w:tc>
          <w:tcPr>
            <w:tcW w:w="774" w:type="dxa"/>
          </w:tcPr>
          <w:p w:rsidR="0077024C" w:rsidRDefault="0077024C" w:rsidP="0077024C">
            <w:pPr>
              <w:ind w:right="-2"/>
              <w:jc w:val="center"/>
              <w:rPr>
                <w:sz w:val="20"/>
                <w:szCs w:val="20"/>
              </w:rPr>
            </w:pPr>
            <w:r>
              <w:rPr>
                <w:sz w:val="20"/>
                <w:szCs w:val="20"/>
              </w:rPr>
              <w:t>343</w:t>
            </w:r>
          </w:p>
        </w:tc>
        <w:tc>
          <w:tcPr>
            <w:tcW w:w="1114" w:type="dxa"/>
          </w:tcPr>
          <w:p w:rsidR="0077024C" w:rsidRDefault="0077024C" w:rsidP="0077024C">
            <w:pPr>
              <w:ind w:right="-2"/>
              <w:jc w:val="center"/>
              <w:rPr>
                <w:sz w:val="20"/>
                <w:szCs w:val="20"/>
              </w:rPr>
            </w:pPr>
            <w:r>
              <w:rPr>
                <w:sz w:val="20"/>
                <w:szCs w:val="20"/>
              </w:rPr>
              <w:t>26.06.2024</w:t>
            </w:r>
          </w:p>
        </w:tc>
        <w:tc>
          <w:tcPr>
            <w:tcW w:w="585" w:type="dxa"/>
          </w:tcPr>
          <w:p w:rsidR="0077024C" w:rsidRDefault="00E10484" w:rsidP="0077024C">
            <w:pPr>
              <w:ind w:right="-2"/>
              <w:jc w:val="center"/>
              <w:rPr>
                <w:sz w:val="20"/>
                <w:szCs w:val="20"/>
              </w:rPr>
            </w:pPr>
            <w:r>
              <w:rPr>
                <w:sz w:val="20"/>
                <w:szCs w:val="20"/>
              </w:rPr>
              <w:t>199</w:t>
            </w:r>
          </w:p>
        </w:tc>
      </w:tr>
    </w:tbl>
    <w:p w:rsidR="00D30CCF" w:rsidRDefault="00B73E07" w:rsidP="00BD430F">
      <w:pPr>
        <w:overflowPunct/>
        <w:autoSpaceDE/>
        <w:autoSpaceDN/>
        <w:adjustRightInd/>
        <w:jc w:val="center"/>
        <w:textAlignment w:val="auto"/>
        <w:rPr>
          <w:b/>
          <w:sz w:val="20"/>
          <w:szCs w:val="20"/>
        </w:rPr>
      </w:pPr>
      <w:r w:rsidRPr="005519CD">
        <w:rPr>
          <w:b/>
          <w:sz w:val="20"/>
          <w:szCs w:val="20"/>
        </w:rPr>
        <w:br w:type="page"/>
      </w:r>
    </w:p>
    <w:p w:rsidR="00373D3B" w:rsidRDefault="00BD430F" w:rsidP="00BD430F">
      <w:pPr>
        <w:overflowPunct/>
        <w:autoSpaceDE/>
        <w:autoSpaceDN/>
        <w:adjustRightInd/>
        <w:jc w:val="center"/>
        <w:textAlignment w:val="auto"/>
        <w:rPr>
          <w:b/>
          <w:sz w:val="20"/>
          <w:szCs w:val="20"/>
        </w:rPr>
      </w:pPr>
      <w:r>
        <w:rPr>
          <w:b/>
          <w:sz w:val="20"/>
          <w:szCs w:val="20"/>
        </w:rPr>
        <w:lastRenderedPageBreak/>
        <w:t>ПОСТАНОВЛЕНИЯ АДМИНИСТРАЦИИ ЧАИНСКОГО РАЙОНА</w:t>
      </w:r>
    </w:p>
    <w:p w:rsidR="00D30CCF" w:rsidRDefault="00D30CCF" w:rsidP="00BD430F">
      <w:pPr>
        <w:overflowPunct/>
        <w:autoSpaceDE/>
        <w:autoSpaceDN/>
        <w:adjustRightInd/>
        <w:jc w:val="center"/>
        <w:textAlignment w:val="auto"/>
        <w:rPr>
          <w:b/>
          <w:sz w:val="20"/>
          <w:szCs w:val="20"/>
        </w:rPr>
      </w:pPr>
    </w:p>
    <w:p w:rsidR="008739C9" w:rsidRDefault="008739C9" w:rsidP="00BD430F">
      <w:pPr>
        <w:overflowPunct/>
        <w:autoSpaceDE/>
        <w:autoSpaceDN/>
        <w:adjustRightInd/>
        <w:jc w:val="center"/>
        <w:textAlignment w:val="auto"/>
        <w:rPr>
          <w:b/>
          <w:sz w:val="20"/>
          <w:szCs w:val="20"/>
        </w:rPr>
      </w:pPr>
    </w:p>
    <w:p w:rsidR="008739C9" w:rsidRDefault="008739C9" w:rsidP="008739C9">
      <w:pPr>
        <w:overflowPunct/>
        <w:autoSpaceDE/>
        <w:autoSpaceDN/>
        <w:adjustRightInd/>
        <w:jc w:val="center"/>
        <w:textAlignment w:val="auto"/>
        <w:rPr>
          <w:b/>
          <w:sz w:val="20"/>
          <w:szCs w:val="20"/>
        </w:rPr>
      </w:pPr>
      <w:r>
        <w:rPr>
          <w:b/>
          <w:sz w:val="20"/>
          <w:szCs w:val="20"/>
        </w:rPr>
        <w:t>Постановление Администрации Чаинского района от 29.12.2022 № 544</w:t>
      </w:r>
    </w:p>
    <w:tbl>
      <w:tblPr>
        <w:tblW w:w="14249" w:type="dxa"/>
        <w:tblLook w:val="04A0" w:firstRow="1" w:lastRow="0" w:firstColumn="1" w:lastColumn="0" w:noHBand="0" w:noVBand="1"/>
      </w:tblPr>
      <w:tblGrid>
        <w:gridCol w:w="9464"/>
        <w:gridCol w:w="4785"/>
      </w:tblGrid>
      <w:tr w:rsidR="008739C9" w:rsidRPr="00EB031F" w:rsidTr="008739C9">
        <w:tc>
          <w:tcPr>
            <w:tcW w:w="9464" w:type="dxa"/>
            <w:shd w:val="clear" w:color="auto" w:fill="auto"/>
          </w:tcPr>
          <w:p w:rsidR="008739C9" w:rsidRPr="00EB031F" w:rsidRDefault="008739C9" w:rsidP="008739C9">
            <w:pPr>
              <w:widowControl w:val="0"/>
              <w:overflowPunct/>
              <w:adjustRightInd/>
              <w:jc w:val="center"/>
              <w:textAlignment w:val="auto"/>
              <w:rPr>
                <w:rFonts w:eastAsia="Times New Roman"/>
                <w:b/>
                <w:sz w:val="20"/>
                <w:szCs w:val="20"/>
                <w:lang w:eastAsia="ru-RU"/>
              </w:rPr>
            </w:pPr>
            <w:r w:rsidRPr="00EB031F">
              <w:rPr>
                <w:rFonts w:eastAsia="Times New Roman"/>
                <w:b/>
                <w:sz w:val="20"/>
                <w:szCs w:val="20"/>
                <w:lang w:eastAsia="ru-RU"/>
              </w:rPr>
              <w:t>О внесении изменений в постановление Администрации Чаинского района от 25.01.2021 № 30 «Об утверждении Порядка определения объема бюджетных ассигнований муниципальным казенным образовательным учреждениям Чаинского района на организацию бесплатного горячего питания обучающихся, получающих начальное общее образование, а также определения объема  и условия предоставления субсидий из бюджета муниципального образования «Чаинский район»  муниципальным бюджетным и автономным образовательным учреждениям Чаинского района на организацию бесплатного горячего питания обучающихся, получающих начальное общее образование»</w:t>
            </w:r>
          </w:p>
        </w:tc>
        <w:tc>
          <w:tcPr>
            <w:tcW w:w="4785" w:type="dxa"/>
            <w:shd w:val="clear" w:color="auto" w:fill="auto"/>
          </w:tcPr>
          <w:p w:rsidR="008739C9" w:rsidRPr="00EB031F" w:rsidRDefault="008739C9" w:rsidP="008739C9">
            <w:pPr>
              <w:widowControl w:val="0"/>
              <w:overflowPunct/>
              <w:adjustRightInd/>
              <w:jc w:val="center"/>
              <w:textAlignment w:val="auto"/>
              <w:rPr>
                <w:rFonts w:eastAsia="Times New Roman"/>
                <w:b/>
                <w:sz w:val="20"/>
                <w:szCs w:val="20"/>
                <w:lang w:eastAsia="ru-RU"/>
              </w:rPr>
            </w:pPr>
          </w:p>
        </w:tc>
      </w:tr>
    </w:tbl>
    <w:p w:rsidR="008739C9" w:rsidRPr="00EB031F" w:rsidRDefault="008739C9" w:rsidP="008739C9">
      <w:pPr>
        <w:widowControl w:val="0"/>
        <w:overflowPunct/>
        <w:adjustRightInd/>
        <w:ind w:firstLine="709"/>
        <w:jc w:val="center"/>
        <w:textAlignment w:val="auto"/>
        <w:rPr>
          <w:rFonts w:eastAsia="Times New Roman"/>
          <w:b/>
          <w:sz w:val="20"/>
          <w:szCs w:val="20"/>
          <w:lang w:eastAsia="ru-RU"/>
        </w:rPr>
      </w:pPr>
    </w:p>
    <w:p w:rsidR="008739C9" w:rsidRPr="00EB031F" w:rsidRDefault="008739C9" w:rsidP="008739C9">
      <w:pPr>
        <w:widowControl w:val="0"/>
        <w:overflowPunct/>
        <w:adjustRightInd/>
        <w:ind w:firstLine="709"/>
        <w:jc w:val="both"/>
        <w:textAlignment w:val="auto"/>
        <w:rPr>
          <w:rFonts w:eastAsia="Times New Roman"/>
          <w:sz w:val="20"/>
          <w:szCs w:val="20"/>
          <w:lang w:eastAsia="ru-RU"/>
        </w:rPr>
      </w:pPr>
      <w:r w:rsidRPr="00EB031F">
        <w:rPr>
          <w:rFonts w:eastAsia="Times New Roman"/>
          <w:sz w:val="20"/>
          <w:szCs w:val="20"/>
          <w:lang w:eastAsia="ru-RU"/>
        </w:rPr>
        <w:t>В целях совершенствования нормативного правого акта, в соответствии с постановлением Администрации Томской области от 08.09.2022 № 394а «О внесении изменения в постановление Администрации Томской области от 27.09.2022 № 342а», руководствуясь статьей 49 Устава муниципального образования «Чаинский район Томской области»,</w:t>
      </w:r>
    </w:p>
    <w:p w:rsidR="008739C9" w:rsidRPr="00EB031F" w:rsidRDefault="008739C9" w:rsidP="008739C9">
      <w:pPr>
        <w:widowControl w:val="0"/>
        <w:overflowPunct/>
        <w:adjustRightInd/>
        <w:ind w:firstLine="709"/>
        <w:jc w:val="both"/>
        <w:textAlignment w:val="auto"/>
        <w:rPr>
          <w:rFonts w:eastAsia="Times New Roman"/>
          <w:sz w:val="20"/>
          <w:szCs w:val="20"/>
          <w:lang w:eastAsia="ru-RU"/>
        </w:rPr>
      </w:pPr>
    </w:p>
    <w:p w:rsidR="008739C9" w:rsidRPr="00EB031F" w:rsidRDefault="008739C9" w:rsidP="008739C9">
      <w:pPr>
        <w:widowControl w:val="0"/>
        <w:overflowPunct/>
        <w:adjustRightInd/>
        <w:ind w:firstLine="709"/>
        <w:jc w:val="both"/>
        <w:textAlignment w:val="auto"/>
        <w:rPr>
          <w:rFonts w:eastAsia="Times New Roman"/>
          <w:sz w:val="20"/>
          <w:szCs w:val="20"/>
          <w:lang w:eastAsia="ru-RU"/>
        </w:rPr>
      </w:pPr>
      <w:r w:rsidRPr="00EB031F">
        <w:rPr>
          <w:rFonts w:eastAsia="Times New Roman"/>
          <w:sz w:val="20"/>
          <w:szCs w:val="20"/>
          <w:lang w:eastAsia="ru-RU"/>
        </w:rPr>
        <w:t>ПОСТАНОВЛЯЮ:</w:t>
      </w:r>
    </w:p>
    <w:p w:rsidR="008739C9" w:rsidRPr="00EB031F" w:rsidRDefault="008739C9" w:rsidP="008739C9">
      <w:pPr>
        <w:widowControl w:val="0"/>
        <w:numPr>
          <w:ilvl w:val="0"/>
          <w:numId w:val="5"/>
        </w:numPr>
        <w:overflowPunct/>
        <w:autoSpaceDE/>
        <w:autoSpaceDN/>
        <w:adjustRightInd/>
        <w:ind w:left="0" w:firstLine="709"/>
        <w:jc w:val="both"/>
        <w:textAlignment w:val="auto"/>
        <w:rPr>
          <w:rFonts w:eastAsia="Times New Roman"/>
          <w:sz w:val="20"/>
          <w:szCs w:val="20"/>
          <w:lang w:eastAsia="ru-RU"/>
        </w:rPr>
      </w:pPr>
      <w:r w:rsidRPr="00EB031F">
        <w:rPr>
          <w:rFonts w:eastAsia="Times New Roman"/>
          <w:sz w:val="20"/>
          <w:szCs w:val="20"/>
          <w:lang w:eastAsia="ru-RU"/>
        </w:rPr>
        <w:t>Внести в постановление Администрации Чаинского района от 25.01.2021 № 30 «Об утверждении Порядка определения объема бюджетных ассигнований муниципальным казенным образовательным учреждениям Чаинского района на организацию бесплатного горячего питания обучающихся, получающих начальное общее образование, а также определения объема  и условия предоставления субсидий из бюджета муниципального образования «Чаинский район»  муниципальным бюджетным и автономным образовательным учреждениям Чаинского района на организацию бесплатного горячего питания обучающихся, получающих начальное общее образование» изменения согласно приложению к настоящему постановлению.</w:t>
      </w:r>
    </w:p>
    <w:p w:rsidR="008739C9" w:rsidRPr="00EB031F" w:rsidRDefault="008739C9" w:rsidP="008739C9">
      <w:pPr>
        <w:widowControl w:val="0"/>
        <w:numPr>
          <w:ilvl w:val="0"/>
          <w:numId w:val="5"/>
        </w:numPr>
        <w:overflowPunct/>
        <w:autoSpaceDE/>
        <w:autoSpaceDN/>
        <w:adjustRightInd/>
        <w:ind w:left="0" w:firstLine="709"/>
        <w:jc w:val="both"/>
        <w:textAlignment w:val="auto"/>
        <w:rPr>
          <w:rFonts w:eastAsia="Times New Roman"/>
          <w:sz w:val="20"/>
          <w:szCs w:val="20"/>
          <w:lang w:eastAsia="ru-RU"/>
        </w:rPr>
      </w:pPr>
      <w:r w:rsidRPr="00EB031F">
        <w:rPr>
          <w:rFonts w:eastAsia="Times New Roman"/>
          <w:sz w:val="20"/>
          <w:szCs w:val="20"/>
          <w:lang w:eastAsia="ru-RU"/>
        </w:rPr>
        <w:t xml:space="preserve">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http://chainsk.tom.ru/. </w:t>
      </w:r>
    </w:p>
    <w:p w:rsidR="008739C9" w:rsidRPr="00EB031F" w:rsidRDefault="008739C9" w:rsidP="008739C9">
      <w:pPr>
        <w:widowControl w:val="0"/>
        <w:numPr>
          <w:ilvl w:val="0"/>
          <w:numId w:val="5"/>
        </w:numPr>
        <w:overflowPunct/>
        <w:autoSpaceDE/>
        <w:autoSpaceDN/>
        <w:adjustRightInd/>
        <w:ind w:left="0" w:firstLine="709"/>
        <w:jc w:val="both"/>
        <w:textAlignment w:val="auto"/>
        <w:rPr>
          <w:rFonts w:eastAsia="Times New Roman"/>
          <w:sz w:val="20"/>
          <w:szCs w:val="20"/>
          <w:lang w:eastAsia="ru-RU"/>
        </w:rPr>
      </w:pPr>
      <w:r w:rsidRPr="00EB031F">
        <w:rPr>
          <w:rFonts w:eastAsia="Times New Roman"/>
          <w:sz w:val="20"/>
          <w:szCs w:val="20"/>
          <w:lang w:eastAsia="ru-RU"/>
        </w:rPr>
        <w:t>Настоящее постановление вступает в силу со дня его официального опубликования и распространяется на правоотношения возникшие с 1 сентября 2022 года, и действует до 31 декабря 2022 года.</w:t>
      </w:r>
    </w:p>
    <w:p w:rsidR="008739C9" w:rsidRPr="00EB031F" w:rsidRDefault="008739C9" w:rsidP="008739C9">
      <w:pPr>
        <w:widowControl w:val="0"/>
        <w:numPr>
          <w:ilvl w:val="0"/>
          <w:numId w:val="5"/>
        </w:numPr>
        <w:overflowPunct/>
        <w:autoSpaceDE/>
        <w:autoSpaceDN/>
        <w:adjustRightInd/>
        <w:ind w:left="0" w:firstLine="709"/>
        <w:jc w:val="both"/>
        <w:textAlignment w:val="auto"/>
        <w:rPr>
          <w:rFonts w:eastAsia="Times New Roman"/>
          <w:sz w:val="20"/>
          <w:szCs w:val="20"/>
          <w:lang w:eastAsia="ru-RU"/>
        </w:rPr>
      </w:pPr>
      <w:r w:rsidRPr="00EB031F">
        <w:rPr>
          <w:rFonts w:eastAsia="Times New Roman"/>
          <w:sz w:val="20"/>
          <w:szCs w:val="20"/>
          <w:lang w:eastAsia="ru-RU"/>
        </w:rPr>
        <w:t>Контроль за исполнением настоящего постановления возложить на начальника Управления образования Администрации Чаинского района С.Г. Степанову.</w:t>
      </w:r>
    </w:p>
    <w:p w:rsidR="008739C9" w:rsidRPr="00EB031F" w:rsidRDefault="008739C9" w:rsidP="008739C9">
      <w:pPr>
        <w:widowControl w:val="0"/>
        <w:overflowPunct/>
        <w:adjustRightInd/>
        <w:jc w:val="both"/>
        <w:textAlignment w:val="auto"/>
        <w:rPr>
          <w:rFonts w:eastAsia="Times New Roman"/>
          <w:sz w:val="20"/>
          <w:szCs w:val="20"/>
          <w:lang w:eastAsia="ru-RU"/>
        </w:rPr>
      </w:pPr>
    </w:p>
    <w:p w:rsidR="008739C9" w:rsidRPr="00EB031F" w:rsidRDefault="008739C9" w:rsidP="008739C9">
      <w:pPr>
        <w:widowControl w:val="0"/>
        <w:overflowPunct/>
        <w:adjustRightInd/>
        <w:jc w:val="both"/>
        <w:textAlignment w:val="auto"/>
        <w:rPr>
          <w:rFonts w:eastAsia="Times New Roman"/>
          <w:sz w:val="20"/>
          <w:szCs w:val="20"/>
          <w:lang w:eastAsia="ru-RU"/>
        </w:rPr>
      </w:pPr>
    </w:p>
    <w:p w:rsidR="008739C9" w:rsidRPr="00EB031F" w:rsidRDefault="008739C9" w:rsidP="008739C9">
      <w:pPr>
        <w:widowControl w:val="0"/>
        <w:overflowPunct/>
        <w:adjustRightInd/>
        <w:jc w:val="both"/>
        <w:textAlignment w:val="auto"/>
        <w:rPr>
          <w:rFonts w:eastAsia="Times New Roman"/>
          <w:sz w:val="20"/>
          <w:szCs w:val="20"/>
          <w:lang w:eastAsia="ru-RU"/>
        </w:rPr>
      </w:pPr>
      <w:r w:rsidRPr="00EB031F">
        <w:rPr>
          <w:rFonts w:eastAsia="Times New Roman"/>
          <w:sz w:val="20"/>
          <w:szCs w:val="20"/>
          <w:lang w:eastAsia="ru-RU"/>
        </w:rPr>
        <w:t>Глава Чаинского района                                                                          В.Н. Столяров</w:t>
      </w:r>
    </w:p>
    <w:p w:rsidR="008739C9" w:rsidRPr="00EB031F" w:rsidRDefault="008739C9" w:rsidP="008739C9">
      <w:pPr>
        <w:widowControl w:val="0"/>
        <w:overflowPunct/>
        <w:adjustRightInd/>
        <w:jc w:val="both"/>
        <w:textAlignment w:val="auto"/>
        <w:rPr>
          <w:rFonts w:eastAsia="Times New Roman"/>
          <w:sz w:val="20"/>
          <w:szCs w:val="20"/>
          <w:lang w:eastAsia="ru-RU"/>
        </w:rPr>
      </w:pPr>
    </w:p>
    <w:p w:rsidR="008739C9" w:rsidRPr="00EB031F" w:rsidRDefault="008739C9" w:rsidP="008739C9">
      <w:pPr>
        <w:widowControl w:val="0"/>
        <w:overflowPunct/>
        <w:adjustRightInd/>
        <w:jc w:val="both"/>
        <w:textAlignment w:val="auto"/>
        <w:rPr>
          <w:rFonts w:eastAsia="Times New Roman"/>
          <w:sz w:val="20"/>
          <w:szCs w:val="20"/>
          <w:lang w:eastAsia="ru-RU"/>
        </w:rPr>
      </w:pPr>
    </w:p>
    <w:p w:rsidR="008739C9" w:rsidRPr="00EB031F" w:rsidRDefault="008739C9" w:rsidP="008739C9">
      <w:pPr>
        <w:widowControl w:val="0"/>
        <w:overflowPunct/>
        <w:adjustRightInd/>
        <w:ind w:firstLine="709"/>
        <w:jc w:val="right"/>
        <w:textAlignment w:val="auto"/>
        <w:rPr>
          <w:rFonts w:eastAsia="Times New Roman"/>
          <w:sz w:val="20"/>
          <w:szCs w:val="20"/>
          <w:lang w:eastAsia="ru-RU"/>
        </w:rPr>
      </w:pPr>
      <w:r w:rsidRPr="00EB031F">
        <w:rPr>
          <w:rFonts w:eastAsia="Times New Roman"/>
          <w:sz w:val="20"/>
          <w:szCs w:val="20"/>
          <w:lang w:eastAsia="ru-RU"/>
        </w:rPr>
        <w:t xml:space="preserve">Приложение </w:t>
      </w:r>
    </w:p>
    <w:p w:rsidR="008739C9" w:rsidRPr="00EB031F" w:rsidRDefault="008739C9" w:rsidP="008739C9">
      <w:pPr>
        <w:widowControl w:val="0"/>
        <w:overflowPunct/>
        <w:adjustRightInd/>
        <w:ind w:firstLine="709"/>
        <w:jc w:val="right"/>
        <w:textAlignment w:val="auto"/>
        <w:rPr>
          <w:rFonts w:eastAsia="Times New Roman"/>
          <w:sz w:val="20"/>
          <w:szCs w:val="20"/>
          <w:lang w:eastAsia="ru-RU"/>
        </w:rPr>
      </w:pPr>
      <w:r w:rsidRPr="00EB031F">
        <w:rPr>
          <w:rFonts w:eastAsia="Times New Roman"/>
          <w:sz w:val="20"/>
          <w:szCs w:val="20"/>
          <w:lang w:eastAsia="ru-RU"/>
        </w:rPr>
        <w:t xml:space="preserve">к постановлению </w:t>
      </w:r>
    </w:p>
    <w:p w:rsidR="008739C9" w:rsidRPr="00EB031F" w:rsidRDefault="008739C9" w:rsidP="008739C9">
      <w:pPr>
        <w:widowControl w:val="0"/>
        <w:overflowPunct/>
        <w:adjustRightInd/>
        <w:ind w:firstLine="709"/>
        <w:jc w:val="right"/>
        <w:textAlignment w:val="auto"/>
        <w:rPr>
          <w:rFonts w:eastAsia="Times New Roman"/>
          <w:sz w:val="20"/>
          <w:szCs w:val="20"/>
          <w:lang w:eastAsia="ru-RU"/>
        </w:rPr>
      </w:pPr>
      <w:r w:rsidRPr="00EB031F">
        <w:rPr>
          <w:rFonts w:eastAsia="Times New Roman"/>
          <w:sz w:val="20"/>
          <w:szCs w:val="20"/>
          <w:lang w:eastAsia="ru-RU"/>
        </w:rPr>
        <w:t xml:space="preserve">Администрации Чаинского района </w:t>
      </w:r>
    </w:p>
    <w:p w:rsidR="008739C9" w:rsidRPr="00EB031F" w:rsidRDefault="008739C9" w:rsidP="008739C9">
      <w:pPr>
        <w:widowControl w:val="0"/>
        <w:overflowPunct/>
        <w:adjustRightInd/>
        <w:ind w:firstLine="709"/>
        <w:jc w:val="right"/>
        <w:textAlignment w:val="auto"/>
        <w:rPr>
          <w:rFonts w:eastAsia="Times New Roman"/>
          <w:sz w:val="20"/>
          <w:szCs w:val="20"/>
          <w:lang w:eastAsia="ru-RU"/>
        </w:rPr>
      </w:pPr>
      <w:r w:rsidRPr="00EB031F">
        <w:rPr>
          <w:rFonts w:eastAsia="Times New Roman"/>
          <w:sz w:val="20"/>
          <w:szCs w:val="20"/>
          <w:lang w:eastAsia="ru-RU"/>
        </w:rPr>
        <w:t>от 29.12.2022 № 544</w:t>
      </w:r>
    </w:p>
    <w:p w:rsidR="008739C9" w:rsidRPr="00EB031F" w:rsidRDefault="008739C9" w:rsidP="008739C9">
      <w:pPr>
        <w:overflowPunct/>
        <w:autoSpaceDE/>
        <w:autoSpaceDN/>
        <w:adjustRightInd/>
        <w:ind w:firstLine="708"/>
        <w:jc w:val="center"/>
        <w:textAlignment w:val="auto"/>
        <w:rPr>
          <w:rFonts w:eastAsia="Times New Roman"/>
          <w:sz w:val="20"/>
          <w:szCs w:val="20"/>
          <w:lang w:eastAsia="ru-RU"/>
        </w:rPr>
      </w:pPr>
    </w:p>
    <w:p w:rsidR="008739C9" w:rsidRPr="00EB031F" w:rsidRDefault="008739C9" w:rsidP="008739C9">
      <w:pPr>
        <w:overflowPunct/>
        <w:autoSpaceDE/>
        <w:autoSpaceDN/>
        <w:adjustRightInd/>
        <w:ind w:firstLine="708"/>
        <w:jc w:val="center"/>
        <w:textAlignment w:val="auto"/>
        <w:rPr>
          <w:rFonts w:eastAsia="Times New Roman"/>
          <w:sz w:val="20"/>
          <w:szCs w:val="20"/>
          <w:lang w:eastAsia="ru-RU"/>
        </w:rPr>
      </w:pPr>
      <w:r w:rsidRPr="00EB031F">
        <w:rPr>
          <w:rFonts w:eastAsia="Times New Roman"/>
          <w:sz w:val="20"/>
          <w:szCs w:val="20"/>
          <w:lang w:eastAsia="ru-RU"/>
        </w:rPr>
        <w:t xml:space="preserve">Изменения </w:t>
      </w:r>
    </w:p>
    <w:p w:rsidR="008739C9" w:rsidRPr="00EB031F" w:rsidRDefault="008739C9" w:rsidP="008739C9">
      <w:pPr>
        <w:overflowPunct/>
        <w:autoSpaceDE/>
        <w:autoSpaceDN/>
        <w:adjustRightInd/>
        <w:ind w:firstLine="708"/>
        <w:jc w:val="center"/>
        <w:textAlignment w:val="auto"/>
        <w:rPr>
          <w:rFonts w:eastAsia="Times New Roman"/>
          <w:sz w:val="20"/>
          <w:szCs w:val="20"/>
          <w:lang w:eastAsia="ru-RU"/>
        </w:rPr>
      </w:pPr>
      <w:r w:rsidRPr="00EB031F">
        <w:rPr>
          <w:rFonts w:eastAsia="Times New Roman"/>
          <w:sz w:val="20"/>
          <w:szCs w:val="20"/>
          <w:lang w:eastAsia="ru-RU"/>
        </w:rPr>
        <w:t>в постановление Администрации Чаинского района от 25.01.2021 № 30 «Об утверждении Порядка определения объема бюджетных ассигнований муниципальным казенным образовательным учреждениям Чаинского района на организацию бесплатного горячего питания обучающихся, получающих начальное общее образование, а также определения объема  и условия предоставления субсидий из бюджета муниципального образования «Чаинский район»  муниципальным бюджетным и автономным образовательным учреждениям Чаинского района на организацию бесплатного горячего питания обучающихся, получающих начальное общее образование»</w:t>
      </w:r>
    </w:p>
    <w:p w:rsidR="008739C9" w:rsidRPr="00EB031F" w:rsidRDefault="008739C9" w:rsidP="008739C9">
      <w:pPr>
        <w:overflowPunct/>
        <w:autoSpaceDE/>
        <w:autoSpaceDN/>
        <w:adjustRightInd/>
        <w:ind w:firstLine="708"/>
        <w:jc w:val="center"/>
        <w:textAlignment w:val="auto"/>
        <w:rPr>
          <w:rFonts w:eastAsia="Times New Roman"/>
          <w:sz w:val="20"/>
          <w:szCs w:val="20"/>
          <w:lang w:eastAsia="ru-RU"/>
        </w:rPr>
      </w:pPr>
    </w:p>
    <w:p w:rsidR="008739C9" w:rsidRPr="00EB031F" w:rsidRDefault="008739C9" w:rsidP="008739C9">
      <w:pPr>
        <w:numPr>
          <w:ilvl w:val="0"/>
          <w:numId w:val="6"/>
        </w:numPr>
        <w:overflowPunct/>
        <w:autoSpaceDE/>
        <w:autoSpaceDN/>
        <w:adjustRightInd/>
        <w:ind w:left="0" w:firstLine="709"/>
        <w:jc w:val="both"/>
        <w:textAlignment w:val="auto"/>
        <w:rPr>
          <w:rFonts w:eastAsia="Times New Roman"/>
          <w:sz w:val="20"/>
          <w:szCs w:val="20"/>
          <w:lang w:eastAsia="ru-RU"/>
        </w:rPr>
      </w:pPr>
      <w:r w:rsidRPr="00EB031F">
        <w:rPr>
          <w:rFonts w:eastAsia="Times New Roman"/>
          <w:sz w:val="20"/>
          <w:szCs w:val="20"/>
          <w:lang w:eastAsia="ru-RU"/>
        </w:rPr>
        <w:t>Наименование постановления «Об утверждении Порядка определения объема бюджетных ассигнований муниципальным казенным образовательным учреждениям Чаинского района на организацию бесплатного горячего питания обучающихся, получающих начальное общее образование, а также определения объема  и условия предоставления субсидий из бюджета муниципального образования «Чаинский район»  муниципальным бюджетным и автономным образовательным учреждениям Чаинского района на организацию бесплатного горячего питания обучающихся, получающих начальное общее образование» изложить в новой редакции:</w:t>
      </w:r>
    </w:p>
    <w:p w:rsidR="008739C9" w:rsidRPr="00EB031F" w:rsidRDefault="008739C9" w:rsidP="008739C9">
      <w:pPr>
        <w:overflowPunct/>
        <w:autoSpaceDE/>
        <w:autoSpaceDN/>
        <w:adjustRightInd/>
        <w:ind w:firstLine="708"/>
        <w:jc w:val="both"/>
        <w:textAlignment w:val="auto"/>
        <w:rPr>
          <w:rFonts w:eastAsia="Times New Roman"/>
          <w:sz w:val="20"/>
          <w:szCs w:val="20"/>
          <w:lang w:eastAsia="ru-RU"/>
        </w:rPr>
      </w:pPr>
      <w:r w:rsidRPr="00EB031F">
        <w:rPr>
          <w:rFonts w:eastAsia="Times New Roman"/>
          <w:sz w:val="20"/>
          <w:szCs w:val="20"/>
          <w:lang w:eastAsia="ru-RU"/>
        </w:rPr>
        <w:t xml:space="preserve">«Об утверждении Порядка определения объема бюджетных ассигнований муниципальным казенным образовательным учреждениям Чаинского района на организацию бесплатного горячего питания обучающихся, получающих начальное общее образование, а также определения объема  и условия предоставления субсидий из бюджета муниципального образования «Чаинский район Томской области»  муниципальным бюджетным и </w:t>
      </w:r>
      <w:r w:rsidRPr="00EB031F">
        <w:rPr>
          <w:rFonts w:eastAsia="Times New Roman"/>
          <w:sz w:val="20"/>
          <w:szCs w:val="20"/>
          <w:lang w:eastAsia="ru-RU"/>
        </w:rPr>
        <w:lastRenderedPageBreak/>
        <w:t>автономным образовательным учреждениям Чаинского района на организацию бесплатного горячего питания обучающихся, получающих начальное общее образование».</w:t>
      </w:r>
    </w:p>
    <w:p w:rsidR="008739C9" w:rsidRPr="00EB031F" w:rsidRDefault="008739C9" w:rsidP="008739C9">
      <w:pPr>
        <w:numPr>
          <w:ilvl w:val="0"/>
          <w:numId w:val="6"/>
        </w:numPr>
        <w:overflowPunct/>
        <w:autoSpaceDE/>
        <w:autoSpaceDN/>
        <w:adjustRightInd/>
        <w:ind w:left="0" w:firstLine="709"/>
        <w:jc w:val="both"/>
        <w:textAlignment w:val="auto"/>
        <w:rPr>
          <w:rFonts w:eastAsia="Times New Roman"/>
          <w:sz w:val="20"/>
          <w:szCs w:val="20"/>
          <w:lang w:eastAsia="ru-RU"/>
        </w:rPr>
      </w:pPr>
      <w:r w:rsidRPr="00EB031F">
        <w:rPr>
          <w:rFonts w:eastAsia="Times New Roman"/>
          <w:sz w:val="20"/>
          <w:szCs w:val="20"/>
          <w:lang w:eastAsia="ru-RU"/>
        </w:rPr>
        <w:t>Приложение к постановлению Администрации Чаинского района от 25.01.2021 № 30 «Об утверждении Порядка определения объема бюджетных ассигнований муниципальным казенным образовательным учреждениям Чаинского района на организацию бесплатного горячего питания обучающихся, получающих начальное общее образование, а также определения объема  и условия предоставления субсидий из бюджета муниципального образования «Чаинский район»  муниципальным бюджетным и автономным образовательным учреждениям Чаинского района на организацию бесплатного горячего питания обучающихся, получающих начальное общее образование» изложить в новой редакции:</w:t>
      </w:r>
    </w:p>
    <w:p w:rsidR="008739C9" w:rsidRPr="00EB031F" w:rsidRDefault="008739C9" w:rsidP="008739C9">
      <w:pPr>
        <w:overflowPunct/>
        <w:autoSpaceDE/>
        <w:autoSpaceDN/>
        <w:adjustRightInd/>
        <w:ind w:left="709"/>
        <w:jc w:val="both"/>
        <w:textAlignment w:val="auto"/>
        <w:rPr>
          <w:rFonts w:eastAsia="Times New Roman"/>
          <w:sz w:val="20"/>
          <w:szCs w:val="20"/>
          <w:lang w:eastAsia="ru-RU"/>
        </w:rPr>
      </w:pPr>
    </w:p>
    <w:p w:rsidR="008739C9" w:rsidRPr="00EB031F" w:rsidRDefault="008739C9" w:rsidP="008739C9">
      <w:pPr>
        <w:widowControl w:val="0"/>
        <w:overflowPunct/>
        <w:adjustRightInd/>
        <w:ind w:firstLine="709"/>
        <w:jc w:val="right"/>
        <w:textAlignment w:val="auto"/>
        <w:rPr>
          <w:rFonts w:eastAsia="Times New Roman"/>
          <w:sz w:val="20"/>
          <w:szCs w:val="20"/>
          <w:lang w:eastAsia="ru-RU"/>
        </w:rPr>
      </w:pPr>
    </w:p>
    <w:p w:rsidR="008739C9" w:rsidRPr="00EB031F" w:rsidRDefault="008739C9" w:rsidP="008739C9">
      <w:pPr>
        <w:widowControl w:val="0"/>
        <w:overflowPunct/>
        <w:adjustRightInd/>
        <w:ind w:firstLine="709"/>
        <w:jc w:val="right"/>
        <w:textAlignment w:val="auto"/>
        <w:rPr>
          <w:rFonts w:eastAsia="Times New Roman"/>
          <w:sz w:val="20"/>
          <w:szCs w:val="20"/>
          <w:lang w:eastAsia="ru-RU"/>
        </w:rPr>
      </w:pPr>
    </w:p>
    <w:p w:rsidR="008739C9" w:rsidRPr="00EB031F" w:rsidRDefault="008739C9" w:rsidP="008739C9">
      <w:pPr>
        <w:widowControl w:val="0"/>
        <w:overflowPunct/>
        <w:adjustRightInd/>
        <w:ind w:firstLine="709"/>
        <w:jc w:val="right"/>
        <w:textAlignment w:val="auto"/>
        <w:rPr>
          <w:rFonts w:eastAsia="Times New Roman"/>
          <w:sz w:val="20"/>
          <w:szCs w:val="20"/>
          <w:lang w:eastAsia="ru-RU"/>
        </w:rPr>
      </w:pPr>
      <w:r w:rsidRPr="00EB031F">
        <w:rPr>
          <w:rFonts w:eastAsia="Times New Roman"/>
          <w:sz w:val="20"/>
          <w:szCs w:val="20"/>
          <w:lang w:eastAsia="ru-RU"/>
        </w:rPr>
        <w:t xml:space="preserve">«Приложение </w:t>
      </w:r>
    </w:p>
    <w:p w:rsidR="008739C9" w:rsidRPr="00EB031F" w:rsidRDefault="008739C9" w:rsidP="008739C9">
      <w:pPr>
        <w:widowControl w:val="0"/>
        <w:overflowPunct/>
        <w:adjustRightInd/>
        <w:ind w:firstLine="709"/>
        <w:jc w:val="right"/>
        <w:textAlignment w:val="auto"/>
        <w:rPr>
          <w:rFonts w:eastAsia="Times New Roman"/>
          <w:sz w:val="20"/>
          <w:szCs w:val="20"/>
          <w:lang w:eastAsia="ru-RU"/>
        </w:rPr>
      </w:pPr>
      <w:r w:rsidRPr="00EB031F">
        <w:rPr>
          <w:rFonts w:eastAsia="Times New Roman"/>
          <w:sz w:val="20"/>
          <w:szCs w:val="20"/>
          <w:lang w:eastAsia="ru-RU"/>
        </w:rPr>
        <w:t xml:space="preserve">к постановлению </w:t>
      </w:r>
    </w:p>
    <w:p w:rsidR="008739C9" w:rsidRPr="00EB031F" w:rsidRDefault="008739C9" w:rsidP="008739C9">
      <w:pPr>
        <w:widowControl w:val="0"/>
        <w:overflowPunct/>
        <w:adjustRightInd/>
        <w:ind w:firstLine="709"/>
        <w:jc w:val="right"/>
        <w:textAlignment w:val="auto"/>
        <w:rPr>
          <w:rFonts w:eastAsia="Times New Roman"/>
          <w:sz w:val="20"/>
          <w:szCs w:val="20"/>
          <w:lang w:eastAsia="ru-RU"/>
        </w:rPr>
      </w:pPr>
      <w:r w:rsidRPr="00EB031F">
        <w:rPr>
          <w:rFonts w:eastAsia="Times New Roman"/>
          <w:sz w:val="20"/>
          <w:szCs w:val="20"/>
          <w:lang w:eastAsia="ru-RU"/>
        </w:rPr>
        <w:t xml:space="preserve">Администрации Чаинского района </w:t>
      </w:r>
    </w:p>
    <w:p w:rsidR="008739C9" w:rsidRPr="00EB031F" w:rsidRDefault="008739C9" w:rsidP="008739C9">
      <w:pPr>
        <w:widowControl w:val="0"/>
        <w:overflowPunct/>
        <w:adjustRightInd/>
        <w:ind w:firstLine="709"/>
        <w:jc w:val="right"/>
        <w:textAlignment w:val="auto"/>
        <w:rPr>
          <w:rFonts w:eastAsia="Times New Roman"/>
          <w:sz w:val="20"/>
          <w:szCs w:val="20"/>
          <w:lang w:eastAsia="ru-RU"/>
        </w:rPr>
      </w:pPr>
      <w:r w:rsidRPr="00EB031F">
        <w:rPr>
          <w:rFonts w:eastAsia="Times New Roman"/>
          <w:sz w:val="20"/>
          <w:szCs w:val="20"/>
          <w:lang w:eastAsia="ru-RU"/>
        </w:rPr>
        <w:t>от 25.01.2021 № 30</w:t>
      </w:r>
    </w:p>
    <w:p w:rsidR="008739C9" w:rsidRPr="00EB031F" w:rsidRDefault="008739C9" w:rsidP="008739C9">
      <w:pPr>
        <w:overflowPunct/>
        <w:autoSpaceDE/>
        <w:autoSpaceDN/>
        <w:adjustRightInd/>
        <w:ind w:firstLine="708"/>
        <w:jc w:val="center"/>
        <w:textAlignment w:val="auto"/>
        <w:rPr>
          <w:rFonts w:eastAsia="Times New Roman"/>
          <w:sz w:val="20"/>
          <w:szCs w:val="20"/>
          <w:lang w:eastAsia="ru-RU"/>
        </w:rPr>
      </w:pPr>
    </w:p>
    <w:p w:rsidR="008739C9" w:rsidRPr="00EB031F" w:rsidRDefault="008739C9" w:rsidP="008739C9">
      <w:pPr>
        <w:overflowPunct/>
        <w:autoSpaceDE/>
        <w:autoSpaceDN/>
        <w:adjustRightInd/>
        <w:ind w:firstLine="708"/>
        <w:jc w:val="center"/>
        <w:textAlignment w:val="auto"/>
        <w:rPr>
          <w:rFonts w:eastAsia="Times New Roman"/>
          <w:sz w:val="20"/>
          <w:szCs w:val="20"/>
          <w:lang w:eastAsia="ru-RU"/>
        </w:rPr>
      </w:pPr>
    </w:p>
    <w:p w:rsidR="008739C9" w:rsidRPr="00EB031F" w:rsidRDefault="008739C9" w:rsidP="008739C9">
      <w:pPr>
        <w:overflowPunct/>
        <w:autoSpaceDE/>
        <w:autoSpaceDN/>
        <w:adjustRightInd/>
        <w:ind w:firstLine="708"/>
        <w:jc w:val="center"/>
        <w:textAlignment w:val="auto"/>
        <w:rPr>
          <w:rFonts w:eastAsia="Times New Roman"/>
          <w:sz w:val="20"/>
          <w:szCs w:val="20"/>
          <w:lang w:eastAsia="ru-RU"/>
        </w:rPr>
      </w:pPr>
      <w:r w:rsidRPr="00EB031F">
        <w:rPr>
          <w:rFonts w:eastAsia="Times New Roman"/>
          <w:sz w:val="20"/>
          <w:szCs w:val="20"/>
          <w:lang w:eastAsia="ru-RU"/>
        </w:rPr>
        <w:t xml:space="preserve">Порядок </w:t>
      </w:r>
    </w:p>
    <w:p w:rsidR="008739C9" w:rsidRPr="00EB031F" w:rsidRDefault="008739C9" w:rsidP="008739C9">
      <w:pPr>
        <w:overflowPunct/>
        <w:autoSpaceDE/>
        <w:autoSpaceDN/>
        <w:adjustRightInd/>
        <w:ind w:firstLine="708"/>
        <w:jc w:val="center"/>
        <w:textAlignment w:val="auto"/>
        <w:rPr>
          <w:rFonts w:eastAsia="Times New Roman"/>
          <w:sz w:val="20"/>
          <w:szCs w:val="20"/>
          <w:lang w:eastAsia="ru-RU"/>
        </w:rPr>
      </w:pPr>
      <w:r w:rsidRPr="00EB031F">
        <w:rPr>
          <w:rFonts w:eastAsia="Times New Roman"/>
          <w:sz w:val="20"/>
          <w:szCs w:val="20"/>
          <w:lang w:eastAsia="ru-RU"/>
        </w:rPr>
        <w:t>определения объема бюджетных ассигнований муниципальным казенным образовательным учреждениям Чаинского района на организацию бесплатного горячего питания обучающихся, получающих начальное общее образование, а также определения объема  и условия предоставления субсидий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организацию бесплатного горячего питания обучающихся, получающих начальное общее образование</w:t>
      </w:r>
    </w:p>
    <w:p w:rsidR="008739C9" w:rsidRPr="00EB031F" w:rsidRDefault="008739C9" w:rsidP="008739C9">
      <w:pPr>
        <w:overflowPunct/>
        <w:autoSpaceDE/>
        <w:autoSpaceDN/>
        <w:adjustRightInd/>
        <w:ind w:firstLine="708"/>
        <w:jc w:val="center"/>
        <w:textAlignment w:val="auto"/>
        <w:rPr>
          <w:rFonts w:eastAsia="Times New Roman"/>
          <w:sz w:val="20"/>
          <w:szCs w:val="20"/>
          <w:lang w:eastAsia="ru-RU"/>
        </w:rPr>
      </w:pPr>
    </w:p>
    <w:p w:rsidR="008739C9" w:rsidRPr="00EB031F" w:rsidRDefault="008739C9" w:rsidP="008739C9">
      <w:pPr>
        <w:overflowPunct/>
        <w:autoSpaceDE/>
        <w:autoSpaceDN/>
        <w:adjustRightInd/>
        <w:ind w:firstLine="539"/>
        <w:jc w:val="both"/>
        <w:textAlignment w:val="auto"/>
        <w:rPr>
          <w:rFonts w:eastAsia="Times New Roman"/>
          <w:sz w:val="20"/>
          <w:szCs w:val="20"/>
          <w:lang w:eastAsia="ru-RU"/>
        </w:rPr>
      </w:pPr>
      <w:r w:rsidRPr="00EB031F">
        <w:rPr>
          <w:rFonts w:eastAsia="Times New Roman"/>
          <w:sz w:val="20"/>
          <w:szCs w:val="20"/>
          <w:lang w:eastAsia="ru-RU"/>
        </w:rPr>
        <w:t>1. Настоящий Порядок устанавливает:</w:t>
      </w:r>
    </w:p>
    <w:p w:rsidR="008739C9" w:rsidRPr="00EB031F" w:rsidRDefault="008739C9" w:rsidP="008739C9">
      <w:pPr>
        <w:overflowPunct/>
        <w:autoSpaceDE/>
        <w:autoSpaceDN/>
        <w:adjustRightInd/>
        <w:ind w:firstLine="539"/>
        <w:jc w:val="both"/>
        <w:textAlignment w:val="auto"/>
        <w:rPr>
          <w:rFonts w:eastAsia="Times New Roman"/>
          <w:sz w:val="20"/>
          <w:szCs w:val="20"/>
          <w:lang w:eastAsia="ru-RU"/>
        </w:rPr>
      </w:pPr>
      <w:r w:rsidRPr="00EB031F">
        <w:rPr>
          <w:rFonts w:eastAsia="Times New Roman"/>
          <w:sz w:val="20"/>
          <w:szCs w:val="20"/>
          <w:lang w:eastAsia="ru-RU"/>
        </w:rPr>
        <w:t>1) правила определения объема бюджетных ассигнований муниципальным казенным образовательным учреждениям Чаинского района (далее – бюджетные ассигнования) на организацию бесплатного горячего питания обучающихся, получающих начальное общее образование;</w:t>
      </w:r>
    </w:p>
    <w:p w:rsidR="008739C9" w:rsidRPr="00EB031F" w:rsidRDefault="008739C9" w:rsidP="008739C9">
      <w:pPr>
        <w:overflowPunct/>
        <w:autoSpaceDE/>
        <w:autoSpaceDN/>
        <w:adjustRightInd/>
        <w:ind w:firstLine="539"/>
        <w:jc w:val="both"/>
        <w:textAlignment w:val="auto"/>
        <w:rPr>
          <w:rFonts w:eastAsia="Times New Roman"/>
          <w:sz w:val="20"/>
          <w:szCs w:val="20"/>
          <w:lang w:eastAsia="ru-RU"/>
        </w:rPr>
      </w:pPr>
      <w:r w:rsidRPr="00EB031F">
        <w:rPr>
          <w:rFonts w:eastAsia="Times New Roman"/>
          <w:sz w:val="20"/>
          <w:szCs w:val="20"/>
          <w:lang w:eastAsia="ru-RU"/>
        </w:rPr>
        <w:t>2) правила определения объема и условия предоставления субсидий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(далее – субсидия) на организацию бесплатного горячего питания обучающихся, получающих начальное общее образование (далее – субсидия).</w:t>
      </w:r>
    </w:p>
    <w:p w:rsidR="008739C9" w:rsidRPr="00EB031F" w:rsidRDefault="008739C9" w:rsidP="008739C9">
      <w:pPr>
        <w:widowControl w:val="0"/>
        <w:overflowPunct/>
        <w:ind w:firstLine="539"/>
        <w:jc w:val="both"/>
        <w:textAlignment w:val="auto"/>
        <w:rPr>
          <w:rFonts w:eastAsia="Times New Roman"/>
          <w:sz w:val="20"/>
          <w:szCs w:val="20"/>
          <w:lang w:eastAsia="ru-RU"/>
        </w:rPr>
      </w:pPr>
      <w:r w:rsidRPr="00EB031F">
        <w:rPr>
          <w:rFonts w:eastAsia="Times New Roman"/>
          <w:sz w:val="20"/>
          <w:szCs w:val="20"/>
          <w:lang w:eastAsia="ru-RU"/>
        </w:rPr>
        <w:t>2. Целью использования субсидия являются расходы на организацию бесплатного горячего питания обучающихся, получающих начальное общее образование в муниципальных образовательных учреждениях Чаинского района (далее – МОУ Чаинского района).</w:t>
      </w:r>
    </w:p>
    <w:p w:rsidR="008739C9" w:rsidRPr="00EB031F" w:rsidRDefault="008739C9" w:rsidP="008739C9">
      <w:pPr>
        <w:overflowPunct/>
        <w:autoSpaceDE/>
        <w:autoSpaceDN/>
        <w:adjustRightInd/>
        <w:ind w:firstLine="540"/>
        <w:jc w:val="both"/>
        <w:textAlignment w:val="auto"/>
        <w:rPr>
          <w:rFonts w:eastAsia="Times New Roman"/>
          <w:sz w:val="20"/>
          <w:szCs w:val="20"/>
          <w:lang w:eastAsia="ru-RU"/>
        </w:rPr>
      </w:pPr>
      <w:r w:rsidRPr="00EB031F">
        <w:rPr>
          <w:rFonts w:eastAsia="Times New Roman"/>
          <w:sz w:val="20"/>
          <w:szCs w:val="20"/>
          <w:lang w:eastAsia="ru-RU"/>
        </w:rPr>
        <w:t>3. Объем бюджетных ассигнований и объем субсидий для i-го МОУ Чаинского района( S</w:t>
      </w:r>
      <w:r w:rsidRPr="00EB031F">
        <w:rPr>
          <w:rFonts w:eastAsia="Times New Roman"/>
          <w:sz w:val="20"/>
          <w:szCs w:val="20"/>
          <w:vertAlign w:val="subscript"/>
          <w:lang w:eastAsia="ru-RU"/>
        </w:rPr>
        <w:t>i</w:t>
      </w:r>
      <w:r w:rsidRPr="00EB031F">
        <w:rPr>
          <w:rFonts w:eastAsia="Times New Roman"/>
          <w:sz w:val="20"/>
          <w:szCs w:val="20"/>
          <w:lang w:eastAsia="ru-RU"/>
        </w:rPr>
        <w:t>), определяется по формуле:</w:t>
      </w:r>
    </w:p>
    <w:p w:rsidR="008739C9" w:rsidRPr="00EB031F" w:rsidRDefault="008739C9" w:rsidP="008739C9">
      <w:pPr>
        <w:overflowPunct/>
        <w:autoSpaceDE/>
        <w:autoSpaceDN/>
        <w:adjustRightInd/>
        <w:ind w:firstLine="708"/>
        <w:jc w:val="center"/>
        <w:textAlignment w:val="auto"/>
        <w:rPr>
          <w:rFonts w:eastAsia="Times New Roman"/>
          <w:sz w:val="20"/>
          <w:szCs w:val="20"/>
          <w:lang w:eastAsia="ru-RU"/>
        </w:rPr>
      </w:pPr>
    </w:p>
    <w:p w:rsidR="008739C9" w:rsidRPr="00EB031F" w:rsidRDefault="008739C9" w:rsidP="008739C9">
      <w:pPr>
        <w:overflowPunct/>
        <w:autoSpaceDE/>
        <w:autoSpaceDN/>
        <w:adjustRightInd/>
        <w:ind w:firstLine="708"/>
        <w:jc w:val="center"/>
        <w:textAlignment w:val="auto"/>
        <w:rPr>
          <w:rFonts w:eastAsia="Times New Roman"/>
          <w:sz w:val="20"/>
          <w:szCs w:val="20"/>
          <w:lang w:val="en-US" w:eastAsia="ru-RU"/>
        </w:rPr>
      </w:pPr>
      <w:r w:rsidRPr="00EB031F">
        <w:rPr>
          <w:rFonts w:eastAsia="Times New Roman"/>
          <w:sz w:val="20"/>
          <w:szCs w:val="20"/>
          <w:lang w:val="en-US" w:eastAsia="ru-RU"/>
        </w:rPr>
        <w:t>S</w:t>
      </w:r>
      <w:r w:rsidRPr="00EB031F">
        <w:rPr>
          <w:rFonts w:eastAsia="Times New Roman"/>
          <w:sz w:val="20"/>
          <w:szCs w:val="20"/>
          <w:vertAlign w:val="subscript"/>
          <w:lang w:val="en-US" w:eastAsia="ru-RU"/>
        </w:rPr>
        <w:t xml:space="preserve">i </w:t>
      </w:r>
      <w:r w:rsidRPr="00EB031F">
        <w:rPr>
          <w:rFonts w:eastAsia="Times New Roman"/>
          <w:sz w:val="20"/>
          <w:szCs w:val="20"/>
          <w:lang w:val="en-US" w:eastAsia="ru-RU"/>
        </w:rPr>
        <w:t>= S</w:t>
      </w:r>
      <w:r w:rsidRPr="00EB031F">
        <w:rPr>
          <w:rFonts w:eastAsia="Times New Roman"/>
          <w:sz w:val="20"/>
          <w:szCs w:val="20"/>
          <w:vertAlign w:val="subscript"/>
          <w:lang w:val="en-US" w:eastAsia="ru-RU"/>
        </w:rPr>
        <w:t xml:space="preserve">1i </w:t>
      </w:r>
      <w:r w:rsidRPr="00EB031F">
        <w:rPr>
          <w:rFonts w:eastAsia="Times New Roman"/>
          <w:sz w:val="20"/>
          <w:szCs w:val="20"/>
          <w:lang w:val="en-US" w:eastAsia="ru-RU"/>
        </w:rPr>
        <w:t>+ S</w:t>
      </w:r>
      <w:r w:rsidRPr="00EB031F">
        <w:rPr>
          <w:rFonts w:eastAsia="Times New Roman"/>
          <w:sz w:val="20"/>
          <w:szCs w:val="20"/>
          <w:vertAlign w:val="subscript"/>
          <w:lang w:val="en-US" w:eastAsia="ru-RU"/>
        </w:rPr>
        <w:t xml:space="preserve">2i </w:t>
      </w:r>
      <w:r w:rsidRPr="00EB031F">
        <w:rPr>
          <w:rFonts w:eastAsia="Times New Roman"/>
          <w:sz w:val="20"/>
          <w:szCs w:val="20"/>
          <w:lang w:val="en-US" w:eastAsia="ru-RU"/>
        </w:rPr>
        <w:t xml:space="preserve">, </w:t>
      </w:r>
      <w:r w:rsidRPr="00EB031F">
        <w:rPr>
          <w:rFonts w:eastAsia="Times New Roman"/>
          <w:sz w:val="20"/>
          <w:szCs w:val="20"/>
          <w:lang w:eastAsia="ru-RU"/>
        </w:rPr>
        <w:t>где</w:t>
      </w:r>
      <w:r w:rsidRPr="00EB031F">
        <w:rPr>
          <w:rFonts w:eastAsia="Times New Roman"/>
          <w:sz w:val="20"/>
          <w:szCs w:val="20"/>
          <w:lang w:val="en-US" w:eastAsia="ru-RU"/>
        </w:rPr>
        <w:t>:</w:t>
      </w:r>
    </w:p>
    <w:p w:rsidR="008739C9" w:rsidRPr="00EB031F" w:rsidRDefault="008739C9" w:rsidP="008739C9">
      <w:pPr>
        <w:widowControl w:val="0"/>
        <w:overflowPunct/>
        <w:adjustRightInd/>
        <w:jc w:val="center"/>
        <w:textAlignment w:val="auto"/>
        <w:rPr>
          <w:rFonts w:eastAsia="Times New Roman"/>
          <w:sz w:val="20"/>
          <w:szCs w:val="20"/>
          <w:lang w:val="en-US" w:eastAsia="ru-RU"/>
        </w:rPr>
      </w:pPr>
      <w:r w:rsidRPr="00EB031F">
        <w:rPr>
          <w:rFonts w:eastAsia="Times New Roman"/>
          <w:sz w:val="20"/>
          <w:szCs w:val="20"/>
          <w:lang w:val="en-US" w:eastAsia="ru-RU"/>
        </w:rPr>
        <w:t>S</w:t>
      </w:r>
      <w:r w:rsidRPr="00EB031F">
        <w:rPr>
          <w:rFonts w:eastAsia="Times New Roman"/>
          <w:sz w:val="20"/>
          <w:szCs w:val="20"/>
          <w:vertAlign w:val="subscript"/>
          <w:lang w:val="en-US" w:eastAsia="ru-RU"/>
        </w:rPr>
        <w:t>1i</w:t>
      </w:r>
      <w:r w:rsidRPr="00EB031F">
        <w:rPr>
          <w:rFonts w:eastAsia="Times New Roman"/>
          <w:sz w:val="20"/>
          <w:szCs w:val="20"/>
          <w:lang w:val="en-US" w:eastAsia="ru-RU"/>
        </w:rPr>
        <w:t xml:space="preserve"> = S</w:t>
      </w:r>
      <w:r w:rsidRPr="00EB031F">
        <w:rPr>
          <w:rFonts w:eastAsia="Times New Roman"/>
          <w:sz w:val="20"/>
          <w:szCs w:val="20"/>
          <w:vertAlign w:val="subscript"/>
          <w:lang w:eastAsia="ru-RU"/>
        </w:rPr>
        <w:t>общ</w:t>
      </w:r>
      <w:r w:rsidRPr="00EB031F">
        <w:rPr>
          <w:rFonts w:eastAsia="Times New Roman"/>
          <w:sz w:val="20"/>
          <w:szCs w:val="20"/>
          <w:lang w:val="en-US" w:eastAsia="ru-RU"/>
        </w:rPr>
        <w:t xml:space="preserve"> x (</w:t>
      </w:r>
      <w:r w:rsidRPr="00EB031F">
        <w:rPr>
          <w:rFonts w:eastAsia="Times New Roman"/>
          <w:sz w:val="20"/>
          <w:szCs w:val="20"/>
          <w:lang w:eastAsia="ru-RU"/>
        </w:rPr>
        <w:t>Ч</w:t>
      </w:r>
      <w:r w:rsidRPr="00EB031F">
        <w:rPr>
          <w:rFonts w:eastAsia="Times New Roman"/>
          <w:sz w:val="20"/>
          <w:szCs w:val="20"/>
          <w:vertAlign w:val="subscript"/>
          <w:lang w:eastAsia="ru-RU"/>
        </w:rPr>
        <w:t>детей</w:t>
      </w:r>
      <w:r w:rsidRPr="00EB031F">
        <w:rPr>
          <w:rFonts w:eastAsia="Times New Roman"/>
          <w:sz w:val="20"/>
          <w:szCs w:val="20"/>
          <w:vertAlign w:val="subscript"/>
          <w:lang w:val="en-US" w:eastAsia="ru-RU"/>
        </w:rPr>
        <w:t>1</w:t>
      </w:r>
      <w:r w:rsidRPr="00EB031F">
        <w:rPr>
          <w:rFonts w:eastAsia="Times New Roman"/>
          <w:sz w:val="20"/>
          <w:szCs w:val="20"/>
          <w:vertAlign w:val="subscript"/>
          <w:lang w:eastAsia="ru-RU"/>
        </w:rPr>
        <w:t>кл</w:t>
      </w:r>
      <w:r w:rsidRPr="00EB031F">
        <w:rPr>
          <w:rFonts w:eastAsia="Times New Roman"/>
          <w:sz w:val="20"/>
          <w:szCs w:val="20"/>
          <w:vertAlign w:val="subscript"/>
          <w:lang w:val="en-US" w:eastAsia="ru-RU"/>
        </w:rPr>
        <w:t>i</w:t>
      </w:r>
      <w:r w:rsidRPr="00EB031F">
        <w:rPr>
          <w:rFonts w:eastAsia="Times New Roman"/>
          <w:sz w:val="20"/>
          <w:szCs w:val="20"/>
          <w:lang w:val="en-US" w:eastAsia="ru-RU"/>
        </w:rPr>
        <w:t xml:space="preserve"> x </w:t>
      </w:r>
      <w:r w:rsidRPr="00EB031F">
        <w:rPr>
          <w:rFonts w:eastAsia="Times New Roman"/>
          <w:sz w:val="20"/>
          <w:szCs w:val="20"/>
          <w:lang w:eastAsia="ru-RU"/>
        </w:rPr>
        <w:t>Дней</w:t>
      </w:r>
      <w:r w:rsidRPr="00EB031F">
        <w:rPr>
          <w:rFonts w:eastAsia="Times New Roman"/>
          <w:sz w:val="20"/>
          <w:szCs w:val="20"/>
          <w:vertAlign w:val="subscript"/>
          <w:lang w:val="en-US" w:eastAsia="ru-RU"/>
        </w:rPr>
        <w:t>1</w:t>
      </w:r>
      <w:r w:rsidRPr="00EB031F">
        <w:rPr>
          <w:rFonts w:eastAsia="Times New Roman"/>
          <w:sz w:val="20"/>
          <w:szCs w:val="20"/>
          <w:vertAlign w:val="subscript"/>
          <w:lang w:eastAsia="ru-RU"/>
        </w:rPr>
        <w:t>кл</w:t>
      </w:r>
      <w:r w:rsidRPr="00EB031F">
        <w:rPr>
          <w:rFonts w:eastAsia="Times New Roman"/>
          <w:sz w:val="20"/>
          <w:szCs w:val="20"/>
          <w:lang w:val="en-US" w:eastAsia="ru-RU"/>
        </w:rPr>
        <w:t xml:space="preserve"> + </w:t>
      </w:r>
      <w:r w:rsidRPr="00EB031F">
        <w:rPr>
          <w:rFonts w:eastAsia="Times New Roman"/>
          <w:sz w:val="20"/>
          <w:szCs w:val="20"/>
          <w:lang w:eastAsia="ru-RU"/>
        </w:rPr>
        <w:t>Ч</w:t>
      </w:r>
      <w:r w:rsidRPr="00EB031F">
        <w:rPr>
          <w:rFonts w:eastAsia="Times New Roman"/>
          <w:sz w:val="20"/>
          <w:szCs w:val="20"/>
          <w:vertAlign w:val="subscript"/>
          <w:lang w:eastAsia="ru-RU"/>
        </w:rPr>
        <w:t>детей</w:t>
      </w:r>
      <w:r w:rsidRPr="00EB031F">
        <w:rPr>
          <w:rFonts w:eastAsia="Times New Roman"/>
          <w:sz w:val="20"/>
          <w:szCs w:val="20"/>
          <w:vertAlign w:val="subscript"/>
          <w:lang w:val="en-US" w:eastAsia="ru-RU"/>
        </w:rPr>
        <w:t>2-4</w:t>
      </w:r>
      <w:r w:rsidRPr="00EB031F">
        <w:rPr>
          <w:rFonts w:eastAsia="Times New Roman"/>
          <w:sz w:val="20"/>
          <w:szCs w:val="20"/>
          <w:vertAlign w:val="subscript"/>
          <w:lang w:eastAsia="ru-RU"/>
        </w:rPr>
        <w:t>кл</w:t>
      </w:r>
      <w:r w:rsidRPr="00EB031F">
        <w:rPr>
          <w:rFonts w:eastAsia="Times New Roman"/>
          <w:sz w:val="20"/>
          <w:szCs w:val="20"/>
          <w:vertAlign w:val="subscript"/>
          <w:lang w:val="en-US" w:eastAsia="ru-RU"/>
        </w:rPr>
        <w:t>i</w:t>
      </w:r>
      <w:r w:rsidRPr="00EB031F">
        <w:rPr>
          <w:rFonts w:eastAsia="Times New Roman"/>
          <w:sz w:val="20"/>
          <w:szCs w:val="20"/>
          <w:lang w:val="en-US" w:eastAsia="ru-RU"/>
        </w:rPr>
        <w:t xml:space="preserve"> x</w:t>
      </w:r>
    </w:p>
    <w:p w:rsidR="008739C9" w:rsidRPr="00EB031F" w:rsidRDefault="008739C9" w:rsidP="008739C9">
      <w:pPr>
        <w:widowControl w:val="0"/>
        <w:overflowPunct/>
        <w:adjustRightInd/>
        <w:jc w:val="center"/>
        <w:textAlignment w:val="auto"/>
        <w:rPr>
          <w:rFonts w:eastAsia="Times New Roman"/>
          <w:sz w:val="20"/>
          <w:szCs w:val="20"/>
          <w:lang w:eastAsia="ru-RU"/>
        </w:rPr>
      </w:pPr>
      <w:r w:rsidRPr="00EB031F">
        <w:rPr>
          <w:rFonts w:eastAsia="Times New Roman"/>
          <w:sz w:val="20"/>
          <w:szCs w:val="20"/>
          <w:lang w:eastAsia="ru-RU"/>
        </w:rPr>
        <w:t>x Дней</w:t>
      </w:r>
      <w:r w:rsidRPr="00EB031F">
        <w:rPr>
          <w:rFonts w:eastAsia="Times New Roman"/>
          <w:sz w:val="20"/>
          <w:szCs w:val="20"/>
          <w:vertAlign w:val="subscript"/>
          <w:lang w:eastAsia="ru-RU"/>
        </w:rPr>
        <w:t>2-4кл</w:t>
      </w:r>
      <w:r w:rsidRPr="00EB031F">
        <w:rPr>
          <w:rFonts w:eastAsia="Times New Roman"/>
          <w:sz w:val="20"/>
          <w:szCs w:val="20"/>
          <w:lang w:eastAsia="ru-RU"/>
        </w:rPr>
        <w:t>) / (Ч</w:t>
      </w:r>
      <w:r w:rsidRPr="00EB031F">
        <w:rPr>
          <w:rFonts w:eastAsia="Times New Roman"/>
          <w:sz w:val="20"/>
          <w:szCs w:val="20"/>
          <w:vertAlign w:val="subscript"/>
          <w:lang w:eastAsia="ru-RU"/>
        </w:rPr>
        <w:t>детей1кл</w:t>
      </w:r>
      <w:r w:rsidRPr="00EB031F">
        <w:rPr>
          <w:rFonts w:eastAsia="Times New Roman"/>
          <w:sz w:val="20"/>
          <w:szCs w:val="20"/>
          <w:lang w:eastAsia="ru-RU"/>
        </w:rPr>
        <w:t xml:space="preserve"> x Дней</w:t>
      </w:r>
      <w:r w:rsidRPr="00EB031F">
        <w:rPr>
          <w:rFonts w:eastAsia="Times New Roman"/>
          <w:sz w:val="20"/>
          <w:szCs w:val="20"/>
          <w:vertAlign w:val="subscript"/>
          <w:lang w:eastAsia="ru-RU"/>
        </w:rPr>
        <w:t>1кл</w:t>
      </w:r>
      <w:r w:rsidRPr="00EB031F">
        <w:rPr>
          <w:rFonts w:eastAsia="Times New Roman"/>
          <w:sz w:val="20"/>
          <w:szCs w:val="20"/>
          <w:lang w:eastAsia="ru-RU"/>
        </w:rPr>
        <w:t xml:space="preserve"> + Ч</w:t>
      </w:r>
      <w:r w:rsidRPr="00EB031F">
        <w:rPr>
          <w:rFonts w:eastAsia="Times New Roman"/>
          <w:sz w:val="20"/>
          <w:szCs w:val="20"/>
          <w:vertAlign w:val="subscript"/>
          <w:lang w:eastAsia="ru-RU"/>
        </w:rPr>
        <w:t>детей2-4кл</w:t>
      </w:r>
      <w:r w:rsidRPr="00EB031F">
        <w:rPr>
          <w:rFonts w:eastAsia="Times New Roman"/>
          <w:sz w:val="20"/>
          <w:szCs w:val="20"/>
          <w:lang w:eastAsia="ru-RU"/>
        </w:rPr>
        <w:t xml:space="preserve"> x</w:t>
      </w:r>
    </w:p>
    <w:p w:rsidR="008739C9" w:rsidRPr="00EB031F" w:rsidRDefault="008739C9" w:rsidP="008739C9">
      <w:pPr>
        <w:widowControl w:val="0"/>
        <w:overflowPunct/>
        <w:adjustRightInd/>
        <w:jc w:val="center"/>
        <w:textAlignment w:val="auto"/>
        <w:rPr>
          <w:rFonts w:eastAsia="Times New Roman"/>
          <w:sz w:val="20"/>
          <w:szCs w:val="20"/>
          <w:lang w:eastAsia="ru-RU"/>
        </w:rPr>
      </w:pPr>
      <w:r w:rsidRPr="00EB031F">
        <w:rPr>
          <w:rFonts w:eastAsia="Times New Roman"/>
          <w:sz w:val="20"/>
          <w:szCs w:val="20"/>
          <w:lang w:eastAsia="ru-RU"/>
        </w:rPr>
        <w:t>x Дней</w:t>
      </w:r>
      <w:r w:rsidRPr="00EB031F">
        <w:rPr>
          <w:rFonts w:eastAsia="Times New Roman"/>
          <w:sz w:val="20"/>
          <w:szCs w:val="20"/>
          <w:vertAlign w:val="subscript"/>
          <w:lang w:eastAsia="ru-RU"/>
        </w:rPr>
        <w:t>2-4кл</w:t>
      </w:r>
      <w:r w:rsidRPr="00EB031F">
        <w:rPr>
          <w:rFonts w:eastAsia="Times New Roman"/>
          <w:sz w:val="20"/>
          <w:szCs w:val="20"/>
          <w:lang w:eastAsia="ru-RU"/>
        </w:rPr>
        <w:t>), где:</w:t>
      </w:r>
    </w:p>
    <w:p w:rsidR="008739C9" w:rsidRPr="00EB031F" w:rsidRDefault="008739C9" w:rsidP="008739C9">
      <w:pPr>
        <w:widowControl w:val="0"/>
        <w:overflowPunct/>
        <w:adjustRightInd/>
        <w:jc w:val="both"/>
        <w:textAlignment w:val="auto"/>
        <w:rPr>
          <w:rFonts w:eastAsia="Times New Roman"/>
          <w:sz w:val="20"/>
          <w:szCs w:val="20"/>
          <w:lang w:eastAsia="ru-RU"/>
        </w:rPr>
      </w:pPr>
    </w:p>
    <w:p w:rsidR="008739C9" w:rsidRPr="00EB031F" w:rsidRDefault="008739C9" w:rsidP="008739C9">
      <w:pPr>
        <w:widowControl w:val="0"/>
        <w:overflowPunct/>
        <w:adjustRightInd/>
        <w:ind w:firstLine="709"/>
        <w:jc w:val="both"/>
        <w:textAlignment w:val="auto"/>
        <w:rPr>
          <w:rFonts w:eastAsia="Times New Roman"/>
          <w:sz w:val="20"/>
          <w:szCs w:val="20"/>
          <w:lang w:eastAsia="ru-RU"/>
        </w:rPr>
      </w:pPr>
      <w:r w:rsidRPr="00EB031F">
        <w:rPr>
          <w:rFonts w:eastAsia="Times New Roman"/>
          <w:sz w:val="20"/>
          <w:szCs w:val="20"/>
          <w:lang w:eastAsia="ru-RU"/>
        </w:rPr>
        <w:t>S</w:t>
      </w:r>
      <w:r w:rsidRPr="00EB031F">
        <w:rPr>
          <w:rFonts w:eastAsia="Times New Roman"/>
          <w:sz w:val="20"/>
          <w:szCs w:val="20"/>
          <w:vertAlign w:val="subscript"/>
          <w:lang w:eastAsia="ru-RU"/>
        </w:rPr>
        <w:t>общ</w:t>
      </w:r>
      <w:r w:rsidRPr="00EB031F">
        <w:rPr>
          <w:rFonts w:eastAsia="Times New Roman"/>
          <w:sz w:val="20"/>
          <w:szCs w:val="20"/>
          <w:lang w:eastAsia="ru-RU"/>
        </w:rPr>
        <w:t xml:space="preserve"> - общий объем бюджетных ассигнований на соответствующий финансовый год, предусмотренных на организацию бесплатного горячего питания обучающихся, получающих начальное общее образование в МОУ Чаинского района за счет средств областного и федерального бюджетов, за исключением дополнительных ассигнований в связи с индексацией расходов;</w:t>
      </w:r>
    </w:p>
    <w:p w:rsidR="008739C9" w:rsidRPr="00EB031F" w:rsidRDefault="008739C9" w:rsidP="008739C9">
      <w:pPr>
        <w:widowControl w:val="0"/>
        <w:overflowPunct/>
        <w:adjustRightInd/>
        <w:ind w:firstLine="709"/>
        <w:jc w:val="both"/>
        <w:textAlignment w:val="auto"/>
        <w:rPr>
          <w:rFonts w:eastAsia="Times New Roman"/>
          <w:sz w:val="20"/>
          <w:szCs w:val="20"/>
          <w:lang w:eastAsia="ru-RU"/>
        </w:rPr>
      </w:pPr>
      <w:r w:rsidRPr="00EB031F">
        <w:rPr>
          <w:rFonts w:eastAsia="Times New Roman"/>
          <w:sz w:val="20"/>
          <w:szCs w:val="20"/>
          <w:lang w:eastAsia="ru-RU"/>
        </w:rPr>
        <w:t>Ч</w:t>
      </w:r>
      <w:r w:rsidRPr="00EB031F">
        <w:rPr>
          <w:rFonts w:eastAsia="Times New Roman"/>
          <w:sz w:val="20"/>
          <w:szCs w:val="20"/>
          <w:vertAlign w:val="subscript"/>
          <w:lang w:eastAsia="ru-RU"/>
        </w:rPr>
        <w:t>детей1кл</w:t>
      </w:r>
      <w:r w:rsidRPr="00EB031F">
        <w:rPr>
          <w:rFonts w:eastAsia="Times New Roman"/>
          <w:sz w:val="20"/>
          <w:szCs w:val="20"/>
          <w:lang w:eastAsia="ru-RU"/>
        </w:rPr>
        <w:t xml:space="preserve"> - численность обучающихся в 1-х классах в МОУ Чаинского района, учтенная при расчете распределения субсидии на организации бесплатного горячего питания обучающихся, получающих начальное общее образование в МОУ Чаинского района;</w:t>
      </w:r>
    </w:p>
    <w:p w:rsidR="008739C9" w:rsidRPr="00EB031F" w:rsidRDefault="008739C9" w:rsidP="008739C9">
      <w:pPr>
        <w:widowControl w:val="0"/>
        <w:overflowPunct/>
        <w:adjustRightInd/>
        <w:ind w:firstLine="709"/>
        <w:jc w:val="both"/>
        <w:textAlignment w:val="auto"/>
        <w:rPr>
          <w:rFonts w:eastAsia="Times New Roman"/>
          <w:sz w:val="20"/>
          <w:szCs w:val="20"/>
          <w:lang w:eastAsia="ru-RU"/>
        </w:rPr>
      </w:pPr>
      <w:r w:rsidRPr="00EB031F">
        <w:rPr>
          <w:rFonts w:eastAsia="Times New Roman"/>
          <w:sz w:val="20"/>
          <w:szCs w:val="20"/>
          <w:lang w:eastAsia="ru-RU"/>
        </w:rPr>
        <w:t>Ч</w:t>
      </w:r>
      <w:r w:rsidRPr="00EB031F">
        <w:rPr>
          <w:rFonts w:eastAsia="Times New Roman"/>
          <w:sz w:val="20"/>
          <w:szCs w:val="20"/>
          <w:vertAlign w:val="subscript"/>
          <w:lang w:eastAsia="ru-RU"/>
        </w:rPr>
        <w:t>детей2-4кл</w:t>
      </w:r>
      <w:r w:rsidRPr="00EB031F">
        <w:rPr>
          <w:rFonts w:eastAsia="Times New Roman"/>
          <w:sz w:val="20"/>
          <w:szCs w:val="20"/>
          <w:lang w:eastAsia="ru-RU"/>
        </w:rPr>
        <w:t xml:space="preserve"> - численность обучающихся во 2 - 4-х классах в МОУ Чаинского района, учтенная при расчете распределения субсидии на организации бесплатного горячего питания обучающихся, получающих начальное общее образование в МОУ Чаинского района;</w:t>
      </w:r>
    </w:p>
    <w:p w:rsidR="008739C9" w:rsidRPr="00EB031F" w:rsidRDefault="008739C9" w:rsidP="008739C9">
      <w:pPr>
        <w:widowControl w:val="0"/>
        <w:overflowPunct/>
        <w:adjustRightInd/>
        <w:ind w:firstLine="709"/>
        <w:jc w:val="both"/>
        <w:textAlignment w:val="auto"/>
        <w:rPr>
          <w:rFonts w:eastAsia="Times New Roman"/>
          <w:sz w:val="20"/>
          <w:szCs w:val="20"/>
          <w:lang w:eastAsia="ru-RU"/>
        </w:rPr>
      </w:pPr>
      <w:r w:rsidRPr="00EB031F">
        <w:rPr>
          <w:rFonts w:eastAsia="Times New Roman"/>
          <w:sz w:val="20"/>
          <w:szCs w:val="20"/>
          <w:lang w:eastAsia="ru-RU"/>
        </w:rPr>
        <w:t>Ч</w:t>
      </w:r>
      <w:r w:rsidRPr="00EB031F">
        <w:rPr>
          <w:rFonts w:eastAsia="Times New Roman"/>
          <w:sz w:val="20"/>
          <w:szCs w:val="20"/>
          <w:vertAlign w:val="subscript"/>
          <w:lang w:eastAsia="ru-RU"/>
        </w:rPr>
        <w:t>детей1клi</w:t>
      </w:r>
      <w:r w:rsidRPr="00EB031F">
        <w:rPr>
          <w:rFonts w:eastAsia="Times New Roman"/>
          <w:sz w:val="20"/>
          <w:szCs w:val="20"/>
          <w:lang w:eastAsia="ru-RU"/>
        </w:rPr>
        <w:t xml:space="preserve"> – планируемая среднегодовая численность обучающихся в 1-х классах, за исключением обучающихся с ограниченными возможностями здоровья, на соответствующей финансовый год i-го МОУ Чаинский район рассчитывается по следующей формуле:</w:t>
      </w:r>
    </w:p>
    <w:p w:rsidR="008739C9" w:rsidRPr="00EB031F" w:rsidRDefault="008739C9" w:rsidP="008739C9">
      <w:pPr>
        <w:overflowPunct/>
        <w:ind w:firstLine="709"/>
        <w:jc w:val="both"/>
        <w:textAlignment w:val="auto"/>
        <w:rPr>
          <w:rFonts w:eastAsia="Times New Roman"/>
          <w:sz w:val="20"/>
          <w:szCs w:val="20"/>
          <w:lang w:eastAsia="ru-RU"/>
        </w:rPr>
      </w:pPr>
    </w:p>
    <w:p w:rsidR="008739C9" w:rsidRPr="00EB031F" w:rsidRDefault="008739C9" w:rsidP="008739C9">
      <w:pPr>
        <w:overflowPunct/>
        <w:ind w:firstLine="709"/>
        <w:jc w:val="center"/>
        <w:textAlignment w:val="auto"/>
        <w:rPr>
          <w:rFonts w:eastAsia="Times New Roman"/>
          <w:sz w:val="20"/>
          <w:szCs w:val="20"/>
          <w:lang w:eastAsia="ru-RU"/>
        </w:rPr>
      </w:pPr>
      <w:r w:rsidRPr="00EB031F">
        <w:rPr>
          <w:rFonts w:eastAsia="Times New Roman"/>
          <w:sz w:val="20"/>
          <w:szCs w:val="20"/>
          <w:lang w:eastAsia="ru-RU"/>
        </w:rPr>
        <w:t>Ч</w:t>
      </w:r>
      <w:r w:rsidRPr="00EB031F">
        <w:rPr>
          <w:rFonts w:eastAsia="Times New Roman"/>
          <w:sz w:val="20"/>
          <w:szCs w:val="20"/>
          <w:vertAlign w:val="subscript"/>
          <w:lang w:eastAsia="ru-RU"/>
        </w:rPr>
        <w:t>детей1кл</w:t>
      </w:r>
      <w:r w:rsidRPr="00EB031F">
        <w:rPr>
          <w:rFonts w:eastAsia="Times New Roman"/>
          <w:sz w:val="20"/>
          <w:szCs w:val="20"/>
          <w:lang w:eastAsia="ru-RU"/>
        </w:rPr>
        <w:t>i = (Ч</w:t>
      </w:r>
      <w:r w:rsidRPr="00EB031F">
        <w:rPr>
          <w:rFonts w:eastAsia="Times New Roman"/>
          <w:sz w:val="20"/>
          <w:szCs w:val="20"/>
          <w:vertAlign w:val="subscript"/>
          <w:lang w:eastAsia="ru-RU"/>
        </w:rPr>
        <w:t>детей1кл8i</w:t>
      </w:r>
      <w:r w:rsidRPr="00EB031F">
        <w:rPr>
          <w:rFonts w:eastAsia="Times New Roman"/>
          <w:sz w:val="20"/>
          <w:szCs w:val="20"/>
          <w:lang w:eastAsia="ru-RU"/>
        </w:rPr>
        <w:t xml:space="preserve"> x 8 + Ч</w:t>
      </w:r>
      <w:r w:rsidRPr="00EB031F">
        <w:rPr>
          <w:rFonts w:eastAsia="Times New Roman"/>
          <w:sz w:val="20"/>
          <w:szCs w:val="20"/>
          <w:vertAlign w:val="subscript"/>
          <w:lang w:eastAsia="ru-RU"/>
        </w:rPr>
        <w:t>детей1кл4i</w:t>
      </w:r>
      <w:r w:rsidRPr="00EB031F">
        <w:rPr>
          <w:rFonts w:eastAsia="Times New Roman"/>
          <w:sz w:val="20"/>
          <w:szCs w:val="20"/>
          <w:lang w:eastAsia="ru-RU"/>
        </w:rPr>
        <w:t xml:space="preserve"> x 4) / 12, где:</w:t>
      </w:r>
    </w:p>
    <w:p w:rsidR="008739C9" w:rsidRPr="00EB031F" w:rsidRDefault="008739C9" w:rsidP="008739C9">
      <w:pPr>
        <w:overflowPunct/>
        <w:ind w:firstLine="709"/>
        <w:jc w:val="both"/>
        <w:textAlignment w:val="auto"/>
        <w:rPr>
          <w:rFonts w:eastAsia="Times New Roman"/>
          <w:sz w:val="20"/>
          <w:szCs w:val="20"/>
          <w:lang w:eastAsia="ru-RU"/>
        </w:rPr>
      </w:pPr>
    </w:p>
    <w:p w:rsidR="008739C9" w:rsidRPr="00EB031F" w:rsidRDefault="008739C9" w:rsidP="008739C9">
      <w:pPr>
        <w:overflowPunct/>
        <w:ind w:firstLine="709"/>
        <w:jc w:val="both"/>
        <w:textAlignment w:val="auto"/>
        <w:rPr>
          <w:rFonts w:eastAsia="Times New Roman"/>
          <w:sz w:val="20"/>
          <w:szCs w:val="20"/>
          <w:lang w:eastAsia="ru-RU"/>
        </w:rPr>
      </w:pPr>
      <w:r w:rsidRPr="00EB031F">
        <w:rPr>
          <w:rFonts w:eastAsia="Times New Roman"/>
          <w:sz w:val="20"/>
          <w:szCs w:val="20"/>
          <w:lang w:eastAsia="ru-RU"/>
        </w:rPr>
        <w:t>Ч</w:t>
      </w:r>
      <w:r w:rsidRPr="00EB031F">
        <w:rPr>
          <w:rFonts w:eastAsia="Times New Roman"/>
          <w:sz w:val="20"/>
          <w:szCs w:val="20"/>
          <w:vertAlign w:val="subscript"/>
          <w:lang w:eastAsia="ru-RU"/>
        </w:rPr>
        <w:t xml:space="preserve">детей1кл8i </w:t>
      </w:r>
      <w:r w:rsidRPr="00EB031F">
        <w:rPr>
          <w:rFonts w:eastAsia="Times New Roman"/>
          <w:sz w:val="20"/>
          <w:szCs w:val="20"/>
          <w:lang w:eastAsia="ru-RU"/>
        </w:rPr>
        <w:t xml:space="preserve">- планируемая численность обучающихся в 1-х классах, за исключением обучающихся с ограниченными возможностями здоровья, на 1 сентября года, предшествующего году предоставления субсидии </w:t>
      </w:r>
      <w:r w:rsidRPr="00EB031F">
        <w:rPr>
          <w:rFonts w:eastAsia="Times New Roman"/>
          <w:sz w:val="20"/>
          <w:szCs w:val="20"/>
          <w:lang w:eastAsia="ru-RU"/>
        </w:rPr>
        <w:lastRenderedPageBreak/>
        <w:t>(бюджетных ассигнований), согласно заявке i-го МОУ Чаинского района на получение субсидии (бюджетных ассигнований);</w:t>
      </w:r>
    </w:p>
    <w:p w:rsidR="008739C9" w:rsidRPr="00EB031F" w:rsidRDefault="008739C9" w:rsidP="008739C9">
      <w:pPr>
        <w:overflowPunct/>
        <w:ind w:firstLine="709"/>
        <w:jc w:val="both"/>
        <w:textAlignment w:val="auto"/>
        <w:rPr>
          <w:rFonts w:eastAsia="Times New Roman"/>
          <w:sz w:val="20"/>
          <w:szCs w:val="20"/>
          <w:lang w:eastAsia="ru-RU"/>
        </w:rPr>
      </w:pPr>
      <w:r w:rsidRPr="00EB031F">
        <w:rPr>
          <w:rFonts w:eastAsia="Times New Roman"/>
          <w:sz w:val="20"/>
          <w:szCs w:val="20"/>
          <w:lang w:eastAsia="ru-RU"/>
        </w:rPr>
        <w:t>Ч</w:t>
      </w:r>
      <w:r w:rsidRPr="00EB031F">
        <w:rPr>
          <w:rFonts w:eastAsia="Times New Roman"/>
          <w:sz w:val="20"/>
          <w:szCs w:val="20"/>
          <w:vertAlign w:val="subscript"/>
          <w:lang w:eastAsia="ru-RU"/>
        </w:rPr>
        <w:t>детей1кл4i</w:t>
      </w:r>
      <w:r w:rsidRPr="00EB031F">
        <w:rPr>
          <w:rFonts w:eastAsia="Times New Roman"/>
          <w:sz w:val="20"/>
          <w:szCs w:val="20"/>
          <w:lang w:eastAsia="ru-RU"/>
        </w:rPr>
        <w:t xml:space="preserve"> - планируемая численность обучающихся в 1-х классах, за исключением обучающихся с ограниченными возможностями здоровья, на 1 сентября года предоставления субсидии (бюджетных ассигнований), согласно заявке;</w:t>
      </w:r>
    </w:p>
    <w:p w:rsidR="008739C9" w:rsidRPr="00EB031F" w:rsidRDefault="008739C9" w:rsidP="008739C9">
      <w:pPr>
        <w:widowControl w:val="0"/>
        <w:overflowPunct/>
        <w:adjustRightInd/>
        <w:ind w:firstLine="709"/>
        <w:jc w:val="both"/>
        <w:textAlignment w:val="auto"/>
        <w:rPr>
          <w:rFonts w:eastAsia="Times New Roman"/>
          <w:sz w:val="20"/>
          <w:szCs w:val="20"/>
          <w:lang w:eastAsia="ru-RU"/>
        </w:rPr>
      </w:pPr>
      <w:r w:rsidRPr="00EB031F">
        <w:rPr>
          <w:rFonts w:eastAsia="Times New Roman"/>
          <w:sz w:val="20"/>
          <w:szCs w:val="20"/>
          <w:lang w:eastAsia="ru-RU"/>
        </w:rPr>
        <w:t>Ч</w:t>
      </w:r>
      <w:r w:rsidRPr="00EB031F">
        <w:rPr>
          <w:rFonts w:eastAsia="Times New Roman"/>
          <w:sz w:val="20"/>
          <w:szCs w:val="20"/>
          <w:vertAlign w:val="subscript"/>
          <w:lang w:eastAsia="ru-RU"/>
        </w:rPr>
        <w:t>детей2-4клi</w:t>
      </w:r>
      <w:r w:rsidRPr="00EB031F">
        <w:rPr>
          <w:rFonts w:eastAsia="Times New Roman"/>
          <w:sz w:val="20"/>
          <w:szCs w:val="20"/>
          <w:lang w:eastAsia="ru-RU"/>
        </w:rPr>
        <w:t xml:space="preserve"> - планируемая численность обучающихся во 2 - 4-х, за исключением обучающихся с ограниченными возможностями здоровья, на соответствующей финансовый год i-го МОУ Чаинский район рассчитывается по следующей формуле:</w:t>
      </w:r>
    </w:p>
    <w:p w:rsidR="008739C9" w:rsidRPr="00EB031F" w:rsidRDefault="008739C9" w:rsidP="008739C9">
      <w:pPr>
        <w:overflowPunct/>
        <w:ind w:firstLine="709"/>
        <w:jc w:val="center"/>
        <w:textAlignment w:val="auto"/>
        <w:rPr>
          <w:rFonts w:eastAsia="Times New Roman"/>
          <w:sz w:val="20"/>
          <w:szCs w:val="20"/>
          <w:lang w:eastAsia="ru-RU"/>
        </w:rPr>
      </w:pPr>
    </w:p>
    <w:p w:rsidR="008739C9" w:rsidRPr="00EB031F" w:rsidRDefault="008739C9" w:rsidP="008739C9">
      <w:pPr>
        <w:overflowPunct/>
        <w:ind w:firstLine="709"/>
        <w:jc w:val="center"/>
        <w:textAlignment w:val="auto"/>
        <w:rPr>
          <w:rFonts w:eastAsia="Times New Roman"/>
          <w:sz w:val="20"/>
          <w:szCs w:val="20"/>
          <w:lang w:eastAsia="ru-RU"/>
        </w:rPr>
      </w:pPr>
      <w:r w:rsidRPr="00EB031F">
        <w:rPr>
          <w:rFonts w:eastAsia="Times New Roman"/>
          <w:sz w:val="20"/>
          <w:szCs w:val="20"/>
          <w:lang w:eastAsia="ru-RU"/>
        </w:rPr>
        <w:t>Ч</w:t>
      </w:r>
      <w:r w:rsidRPr="00EB031F">
        <w:rPr>
          <w:rFonts w:eastAsia="Times New Roman"/>
          <w:sz w:val="20"/>
          <w:szCs w:val="20"/>
          <w:vertAlign w:val="subscript"/>
          <w:lang w:eastAsia="ru-RU"/>
        </w:rPr>
        <w:t xml:space="preserve">детей2-4клi </w:t>
      </w:r>
      <w:r w:rsidRPr="00EB031F">
        <w:rPr>
          <w:rFonts w:eastAsia="Times New Roman"/>
          <w:sz w:val="20"/>
          <w:szCs w:val="20"/>
          <w:lang w:eastAsia="ru-RU"/>
        </w:rPr>
        <w:t>= (Ч</w:t>
      </w:r>
      <w:r w:rsidRPr="00EB031F">
        <w:rPr>
          <w:rFonts w:eastAsia="Times New Roman"/>
          <w:sz w:val="20"/>
          <w:szCs w:val="20"/>
          <w:vertAlign w:val="subscript"/>
          <w:lang w:eastAsia="ru-RU"/>
        </w:rPr>
        <w:t xml:space="preserve">детей2-4кл8i </w:t>
      </w:r>
      <w:r w:rsidRPr="00EB031F">
        <w:rPr>
          <w:rFonts w:eastAsia="Times New Roman"/>
          <w:sz w:val="20"/>
          <w:szCs w:val="20"/>
          <w:lang w:eastAsia="ru-RU"/>
        </w:rPr>
        <w:t>x 8 + Ч</w:t>
      </w:r>
      <w:r w:rsidRPr="00EB031F">
        <w:rPr>
          <w:rFonts w:eastAsia="Times New Roman"/>
          <w:sz w:val="20"/>
          <w:szCs w:val="20"/>
          <w:vertAlign w:val="subscript"/>
          <w:lang w:eastAsia="ru-RU"/>
        </w:rPr>
        <w:t xml:space="preserve">детей2-4кл4i </w:t>
      </w:r>
      <w:r w:rsidRPr="00EB031F">
        <w:rPr>
          <w:rFonts w:eastAsia="Times New Roman"/>
          <w:sz w:val="20"/>
          <w:szCs w:val="20"/>
          <w:lang w:eastAsia="ru-RU"/>
        </w:rPr>
        <w:t>x 4) / 12, где:</w:t>
      </w:r>
    </w:p>
    <w:p w:rsidR="008739C9" w:rsidRPr="00EB031F" w:rsidRDefault="008739C9" w:rsidP="008739C9">
      <w:pPr>
        <w:overflowPunct/>
        <w:ind w:firstLine="709"/>
        <w:jc w:val="center"/>
        <w:textAlignment w:val="auto"/>
        <w:rPr>
          <w:rFonts w:eastAsia="Times New Roman"/>
          <w:sz w:val="20"/>
          <w:szCs w:val="20"/>
          <w:lang w:eastAsia="ru-RU"/>
        </w:rPr>
      </w:pPr>
    </w:p>
    <w:p w:rsidR="008739C9" w:rsidRPr="00EB031F" w:rsidRDefault="008739C9" w:rsidP="008739C9">
      <w:pPr>
        <w:overflowPunct/>
        <w:ind w:firstLine="709"/>
        <w:jc w:val="both"/>
        <w:textAlignment w:val="auto"/>
        <w:rPr>
          <w:rFonts w:eastAsia="Times New Roman"/>
          <w:sz w:val="20"/>
          <w:szCs w:val="20"/>
          <w:lang w:eastAsia="ru-RU"/>
        </w:rPr>
      </w:pPr>
      <w:r w:rsidRPr="00EB031F">
        <w:rPr>
          <w:rFonts w:eastAsia="Times New Roman"/>
          <w:sz w:val="20"/>
          <w:szCs w:val="20"/>
          <w:lang w:eastAsia="ru-RU"/>
        </w:rPr>
        <w:t>Ч</w:t>
      </w:r>
      <w:r w:rsidRPr="00EB031F">
        <w:rPr>
          <w:rFonts w:eastAsia="Times New Roman"/>
          <w:sz w:val="20"/>
          <w:szCs w:val="20"/>
          <w:vertAlign w:val="subscript"/>
          <w:lang w:eastAsia="ru-RU"/>
        </w:rPr>
        <w:t xml:space="preserve">детей2-4кл8i </w:t>
      </w:r>
      <w:r w:rsidRPr="00EB031F">
        <w:rPr>
          <w:rFonts w:eastAsia="Times New Roman"/>
          <w:sz w:val="20"/>
          <w:szCs w:val="20"/>
          <w:lang w:eastAsia="ru-RU"/>
        </w:rPr>
        <w:t>- планируемая численность обучающихся во 2-х - 4-х классах, за исключением обучающихся с ограниченными возможностями здоровья, на 1 сентября года, предшествующего году предоставления субсидии (бюджетных ассигнований), согласно заявке i-го МОУ Чаинского района на получение субсидии (бюджетных ассигнований);</w:t>
      </w:r>
    </w:p>
    <w:p w:rsidR="008739C9" w:rsidRPr="00EB031F" w:rsidRDefault="008739C9" w:rsidP="008739C9">
      <w:pPr>
        <w:overflowPunct/>
        <w:ind w:firstLine="709"/>
        <w:jc w:val="both"/>
        <w:textAlignment w:val="auto"/>
        <w:rPr>
          <w:rFonts w:eastAsia="Times New Roman"/>
          <w:sz w:val="20"/>
          <w:szCs w:val="20"/>
          <w:lang w:eastAsia="ru-RU"/>
        </w:rPr>
      </w:pPr>
      <w:r w:rsidRPr="00EB031F">
        <w:rPr>
          <w:rFonts w:eastAsia="Times New Roman"/>
          <w:sz w:val="20"/>
          <w:szCs w:val="20"/>
          <w:lang w:eastAsia="ru-RU"/>
        </w:rPr>
        <w:t>Ч</w:t>
      </w:r>
      <w:r w:rsidRPr="00EB031F">
        <w:rPr>
          <w:rFonts w:eastAsia="Times New Roman"/>
          <w:sz w:val="20"/>
          <w:szCs w:val="20"/>
          <w:vertAlign w:val="subscript"/>
          <w:lang w:eastAsia="ru-RU"/>
        </w:rPr>
        <w:t xml:space="preserve">детей2-4кл4i </w:t>
      </w:r>
      <w:r w:rsidRPr="00EB031F">
        <w:rPr>
          <w:rFonts w:eastAsia="Times New Roman"/>
          <w:sz w:val="20"/>
          <w:szCs w:val="20"/>
          <w:lang w:eastAsia="ru-RU"/>
        </w:rPr>
        <w:t>- планируемая численность обучающихся во 2-х - 4-х классах, за исключением обучающихся с ограниченными возможностями здоровья, на 1 сентября года предоставления (бюджетных ассигнований), согласно заявке i-го МОУ Чаинского района на получение субсидии (бюджетных ассигнований);</w:t>
      </w:r>
    </w:p>
    <w:p w:rsidR="008739C9" w:rsidRPr="00EB031F" w:rsidRDefault="008739C9" w:rsidP="008739C9">
      <w:pPr>
        <w:widowControl w:val="0"/>
        <w:overflowPunct/>
        <w:adjustRightInd/>
        <w:ind w:firstLine="709"/>
        <w:jc w:val="both"/>
        <w:textAlignment w:val="auto"/>
        <w:rPr>
          <w:rFonts w:eastAsia="Times New Roman"/>
          <w:sz w:val="20"/>
          <w:szCs w:val="20"/>
          <w:lang w:eastAsia="ru-RU"/>
        </w:rPr>
      </w:pPr>
      <w:r w:rsidRPr="00EB031F">
        <w:rPr>
          <w:rFonts w:eastAsia="Times New Roman"/>
          <w:sz w:val="20"/>
          <w:szCs w:val="20"/>
          <w:lang w:eastAsia="ru-RU"/>
        </w:rPr>
        <w:t>Д</w:t>
      </w:r>
      <w:r w:rsidRPr="00EB031F">
        <w:rPr>
          <w:rFonts w:eastAsia="Times New Roman"/>
          <w:sz w:val="20"/>
          <w:szCs w:val="20"/>
          <w:vertAlign w:val="subscript"/>
          <w:lang w:eastAsia="ru-RU"/>
        </w:rPr>
        <w:t>ней1кл</w:t>
      </w:r>
      <w:r w:rsidRPr="00EB031F">
        <w:rPr>
          <w:rFonts w:eastAsia="Times New Roman"/>
          <w:sz w:val="20"/>
          <w:szCs w:val="20"/>
          <w:lang w:eastAsia="ru-RU"/>
        </w:rPr>
        <w:t xml:space="preserve"> - количество учебных дней в году для обучающихся в 1-х классах, равное 165 дням в соответствующем финансовом году;</w:t>
      </w:r>
    </w:p>
    <w:p w:rsidR="008739C9" w:rsidRPr="00EB031F" w:rsidRDefault="008739C9" w:rsidP="008739C9">
      <w:pPr>
        <w:widowControl w:val="0"/>
        <w:overflowPunct/>
        <w:adjustRightInd/>
        <w:ind w:firstLine="709"/>
        <w:jc w:val="both"/>
        <w:textAlignment w:val="auto"/>
        <w:rPr>
          <w:rFonts w:eastAsia="Times New Roman"/>
          <w:sz w:val="20"/>
          <w:szCs w:val="20"/>
          <w:lang w:eastAsia="ru-RU"/>
        </w:rPr>
      </w:pPr>
      <w:r w:rsidRPr="00EB031F">
        <w:rPr>
          <w:rFonts w:eastAsia="Times New Roman"/>
          <w:sz w:val="20"/>
          <w:szCs w:val="20"/>
          <w:lang w:eastAsia="ru-RU"/>
        </w:rPr>
        <w:t>Д</w:t>
      </w:r>
      <w:r w:rsidRPr="00EB031F">
        <w:rPr>
          <w:rFonts w:eastAsia="Times New Roman"/>
          <w:sz w:val="20"/>
          <w:szCs w:val="20"/>
          <w:vertAlign w:val="subscript"/>
          <w:lang w:eastAsia="ru-RU"/>
        </w:rPr>
        <w:t xml:space="preserve">ней2-4кл </w:t>
      </w:r>
      <w:r w:rsidRPr="00EB031F">
        <w:rPr>
          <w:rFonts w:eastAsia="Times New Roman"/>
          <w:sz w:val="20"/>
          <w:szCs w:val="20"/>
          <w:lang w:eastAsia="ru-RU"/>
        </w:rPr>
        <w:t>- количество учебных дней в году для обучающихся во 2 - 4-х классах, равное 170 дням в соответствующем финансовом году.</w:t>
      </w:r>
    </w:p>
    <w:p w:rsidR="008739C9" w:rsidRPr="00EB031F" w:rsidRDefault="008739C9" w:rsidP="008739C9">
      <w:pPr>
        <w:overflowPunct/>
        <w:ind w:firstLine="709"/>
        <w:jc w:val="both"/>
        <w:textAlignment w:val="auto"/>
        <w:rPr>
          <w:rFonts w:eastAsia="Times New Roman"/>
          <w:sz w:val="20"/>
          <w:szCs w:val="20"/>
          <w:lang w:eastAsia="ru-RU"/>
        </w:rPr>
      </w:pPr>
      <w:r w:rsidRPr="00EB031F">
        <w:rPr>
          <w:rFonts w:eastAsia="Times New Roman"/>
          <w:sz w:val="20"/>
          <w:szCs w:val="20"/>
          <w:lang w:eastAsia="ru-RU"/>
        </w:rPr>
        <w:t>S2i - дополнительный объем субсидии из областного бюджета, выделяемой бюджету i-го муниципального образования в связи с индексацией расходов, рассчитывается по следующей формуле:</w:t>
      </w:r>
    </w:p>
    <w:p w:rsidR="008739C9" w:rsidRPr="00EB031F" w:rsidRDefault="008739C9" w:rsidP="008739C9">
      <w:pPr>
        <w:overflowPunct/>
        <w:jc w:val="both"/>
        <w:textAlignment w:val="auto"/>
        <w:outlineLvl w:val="0"/>
        <w:rPr>
          <w:rFonts w:eastAsia="Times New Roman"/>
          <w:sz w:val="20"/>
          <w:szCs w:val="20"/>
          <w:lang w:eastAsia="ru-RU"/>
        </w:rPr>
      </w:pPr>
    </w:p>
    <w:p w:rsidR="008739C9" w:rsidRPr="00EB031F" w:rsidRDefault="008739C9" w:rsidP="008739C9">
      <w:pPr>
        <w:overflowPunct/>
        <w:jc w:val="center"/>
        <w:textAlignment w:val="auto"/>
        <w:rPr>
          <w:rFonts w:eastAsia="Times New Roman"/>
          <w:sz w:val="20"/>
          <w:szCs w:val="20"/>
          <w:lang w:eastAsia="ru-RU"/>
        </w:rPr>
      </w:pPr>
      <w:r w:rsidRPr="00EB031F">
        <w:rPr>
          <w:rFonts w:eastAsia="Times New Roman"/>
          <w:sz w:val="20"/>
          <w:szCs w:val="20"/>
          <w:lang w:eastAsia="ru-RU"/>
        </w:rPr>
        <w:t>S</w:t>
      </w:r>
      <w:r w:rsidRPr="00EB031F">
        <w:rPr>
          <w:rFonts w:eastAsia="Times New Roman"/>
          <w:sz w:val="20"/>
          <w:szCs w:val="20"/>
          <w:vertAlign w:val="subscript"/>
          <w:lang w:eastAsia="ru-RU"/>
        </w:rPr>
        <w:t xml:space="preserve">2i </w:t>
      </w:r>
      <w:r w:rsidRPr="00EB031F">
        <w:rPr>
          <w:rFonts w:eastAsia="Times New Roman"/>
          <w:sz w:val="20"/>
          <w:szCs w:val="20"/>
          <w:lang w:eastAsia="ru-RU"/>
        </w:rPr>
        <w:t>= С</w:t>
      </w:r>
      <w:r w:rsidRPr="00EB031F">
        <w:rPr>
          <w:rFonts w:eastAsia="Times New Roman"/>
          <w:sz w:val="20"/>
          <w:szCs w:val="20"/>
          <w:vertAlign w:val="subscript"/>
          <w:lang w:eastAsia="ru-RU"/>
        </w:rPr>
        <w:t>2022</w:t>
      </w:r>
      <w:r w:rsidRPr="00EB031F">
        <w:rPr>
          <w:rFonts w:eastAsia="Times New Roman"/>
          <w:sz w:val="20"/>
          <w:szCs w:val="20"/>
          <w:lang w:eastAsia="ru-RU"/>
        </w:rPr>
        <w:t xml:space="preserve">  / (Ч</w:t>
      </w:r>
      <w:r w:rsidRPr="00EB031F">
        <w:rPr>
          <w:rFonts w:eastAsia="Times New Roman"/>
          <w:sz w:val="20"/>
          <w:szCs w:val="20"/>
          <w:vertAlign w:val="subscript"/>
          <w:lang w:eastAsia="ru-RU"/>
        </w:rPr>
        <w:t xml:space="preserve">детей1клi </w:t>
      </w:r>
      <w:r w:rsidRPr="00EB031F">
        <w:rPr>
          <w:rFonts w:eastAsia="Times New Roman"/>
          <w:sz w:val="20"/>
          <w:szCs w:val="20"/>
          <w:lang w:eastAsia="ru-RU"/>
        </w:rPr>
        <w:t>x Дней1кл + Ч</w:t>
      </w:r>
      <w:r w:rsidRPr="00EB031F">
        <w:rPr>
          <w:rFonts w:eastAsia="Times New Roman"/>
          <w:sz w:val="20"/>
          <w:szCs w:val="20"/>
          <w:vertAlign w:val="subscript"/>
          <w:lang w:eastAsia="ru-RU"/>
        </w:rPr>
        <w:t xml:space="preserve">детей2-4клi </w:t>
      </w:r>
      <w:r w:rsidRPr="00EB031F">
        <w:rPr>
          <w:rFonts w:eastAsia="Times New Roman"/>
          <w:sz w:val="20"/>
          <w:szCs w:val="20"/>
          <w:lang w:eastAsia="ru-RU"/>
        </w:rPr>
        <w:t>x Дней2-4кл), где:</w:t>
      </w:r>
    </w:p>
    <w:p w:rsidR="008739C9" w:rsidRPr="00EB031F" w:rsidRDefault="008739C9" w:rsidP="008739C9">
      <w:pPr>
        <w:overflowPunct/>
        <w:jc w:val="both"/>
        <w:textAlignment w:val="auto"/>
        <w:rPr>
          <w:rFonts w:eastAsia="Times New Roman"/>
          <w:sz w:val="20"/>
          <w:szCs w:val="20"/>
          <w:lang w:eastAsia="ru-RU"/>
        </w:rPr>
      </w:pPr>
    </w:p>
    <w:p w:rsidR="008739C9" w:rsidRPr="00EB031F" w:rsidRDefault="008739C9" w:rsidP="008739C9">
      <w:pPr>
        <w:overflowPunct/>
        <w:ind w:firstLine="540"/>
        <w:jc w:val="both"/>
        <w:textAlignment w:val="auto"/>
        <w:rPr>
          <w:rFonts w:eastAsia="Times New Roman"/>
          <w:sz w:val="20"/>
          <w:szCs w:val="20"/>
          <w:lang w:eastAsia="ru-RU"/>
        </w:rPr>
      </w:pPr>
      <w:r w:rsidRPr="00EB031F">
        <w:rPr>
          <w:rFonts w:eastAsia="Times New Roman"/>
          <w:sz w:val="20"/>
          <w:szCs w:val="20"/>
          <w:lang w:eastAsia="ru-RU"/>
        </w:rPr>
        <w:t>С</w:t>
      </w:r>
      <w:r w:rsidRPr="00EB031F">
        <w:rPr>
          <w:rFonts w:eastAsia="Times New Roman"/>
          <w:sz w:val="20"/>
          <w:szCs w:val="20"/>
          <w:vertAlign w:val="subscript"/>
          <w:lang w:eastAsia="ru-RU"/>
        </w:rPr>
        <w:t>2022</w:t>
      </w:r>
      <w:r w:rsidRPr="00EB031F">
        <w:rPr>
          <w:rFonts w:eastAsia="Times New Roman"/>
          <w:sz w:val="20"/>
          <w:szCs w:val="20"/>
          <w:lang w:eastAsia="ru-RU"/>
        </w:rPr>
        <w:t xml:space="preserve"> - бюджетные ассигнования и лимиты бюджетных обязательств, доведенные до управления образования в соответствии с решением Думы Чаинского района о бюджете муниципального образования «Чаинский район Томской области» на 2022 год определяются по следующей формуле:</w:t>
      </w:r>
    </w:p>
    <w:p w:rsidR="008739C9" w:rsidRPr="00EB031F" w:rsidRDefault="008739C9" w:rsidP="008739C9">
      <w:pPr>
        <w:overflowPunct/>
        <w:autoSpaceDE/>
        <w:autoSpaceDN/>
        <w:adjustRightInd/>
        <w:ind w:firstLine="708"/>
        <w:jc w:val="both"/>
        <w:textAlignment w:val="auto"/>
        <w:rPr>
          <w:rFonts w:eastAsia="Times New Roman"/>
          <w:sz w:val="20"/>
          <w:szCs w:val="20"/>
          <w:lang w:eastAsia="ru-RU"/>
        </w:rPr>
      </w:pPr>
      <w:r w:rsidRPr="00EB031F">
        <w:rPr>
          <w:rFonts w:eastAsia="Times New Roman"/>
          <w:sz w:val="20"/>
          <w:szCs w:val="20"/>
          <w:lang w:eastAsia="ru-RU"/>
        </w:rPr>
        <w:t>4. Условием предоставления субсидии бюджетным и автономным учреждениям является заключение между Управлением образования Администрации Чаинского района (далее – Управление образования) и МОУ Чаинского района соглашения о предоставлении субсидии на организацию бесплатного горячего питания обучающихся, получающих начальное общее образование (далее – соглашение), предусматривающего обязательства МОУ Чаинский район.</w:t>
      </w:r>
    </w:p>
    <w:p w:rsidR="008739C9" w:rsidRPr="00EB031F" w:rsidRDefault="008739C9" w:rsidP="008739C9">
      <w:pPr>
        <w:overflowPunct/>
        <w:autoSpaceDE/>
        <w:autoSpaceDN/>
        <w:adjustRightInd/>
        <w:ind w:firstLine="708"/>
        <w:jc w:val="both"/>
        <w:textAlignment w:val="auto"/>
        <w:rPr>
          <w:rFonts w:eastAsia="Times New Roman"/>
          <w:sz w:val="20"/>
          <w:szCs w:val="20"/>
          <w:lang w:eastAsia="ru-RU"/>
        </w:rPr>
      </w:pPr>
      <w:r w:rsidRPr="00EB031F">
        <w:rPr>
          <w:rFonts w:eastAsia="Times New Roman"/>
          <w:sz w:val="20"/>
          <w:szCs w:val="20"/>
          <w:lang w:eastAsia="ru-RU"/>
        </w:rPr>
        <w:t>5. Перечисление субсидии осуществляется на лицевой счет МОУ Чаинского района, открытый в Управлении финансов Администрации Чаинского района для отражения операций со средствами, предоставленными из бюджета муниципального образования «Чаинский район Томской области» в виде субсидий на иные цели, а также бюджетных инвестиций.</w:t>
      </w:r>
    </w:p>
    <w:p w:rsidR="008739C9" w:rsidRPr="00EB031F" w:rsidRDefault="008739C9" w:rsidP="008739C9">
      <w:pPr>
        <w:overflowPunct/>
        <w:autoSpaceDE/>
        <w:autoSpaceDN/>
        <w:adjustRightInd/>
        <w:ind w:firstLine="708"/>
        <w:jc w:val="both"/>
        <w:textAlignment w:val="auto"/>
        <w:rPr>
          <w:rFonts w:eastAsia="Times New Roman"/>
          <w:sz w:val="20"/>
          <w:szCs w:val="20"/>
          <w:lang w:eastAsia="ru-RU"/>
        </w:rPr>
      </w:pPr>
      <w:r w:rsidRPr="00EB031F">
        <w:rPr>
          <w:rFonts w:eastAsia="Times New Roman"/>
          <w:sz w:val="20"/>
          <w:szCs w:val="20"/>
          <w:lang w:eastAsia="ru-RU"/>
        </w:rPr>
        <w:t>6. Управление образования перечисляет субсидию в объемах и в сроки согласно графику перечисления субсидии, указанному в соглашении.</w:t>
      </w:r>
    </w:p>
    <w:p w:rsidR="008739C9" w:rsidRPr="00EB031F" w:rsidRDefault="008739C9" w:rsidP="008739C9">
      <w:pPr>
        <w:widowControl w:val="0"/>
        <w:overflowPunct/>
        <w:adjustRightInd/>
        <w:ind w:firstLine="709"/>
        <w:jc w:val="both"/>
        <w:textAlignment w:val="auto"/>
        <w:rPr>
          <w:rFonts w:eastAsia="Times New Roman"/>
          <w:sz w:val="20"/>
          <w:szCs w:val="20"/>
          <w:lang w:eastAsia="ru-RU"/>
        </w:rPr>
      </w:pPr>
      <w:r w:rsidRPr="00EB031F">
        <w:rPr>
          <w:rFonts w:eastAsia="Times New Roman"/>
          <w:sz w:val="20"/>
          <w:szCs w:val="20"/>
          <w:lang w:eastAsia="ru-RU"/>
        </w:rPr>
        <w:t>7. Показатель результативности использования субсидии:</w:t>
      </w:r>
    </w:p>
    <w:p w:rsidR="008739C9" w:rsidRPr="00EB031F" w:rsidRDefault="008739C9" w:rsidP="008739C9">
      <w:pPr>
        <w:widowControl w:val="0"/>
        <w:overflowPunct/>
        <w:adjustRightInd/>
        <w:ind w:firstLine="709"/>
        <w:jc w:val="both"/>
        <w:textAlignment w:val="auto"/>
        <w:rPr>
          <w:rFonts w:eastAsia="Times New Roman"/>
          <w:sz w:val="20"/>
          <w:szCs w:val="20"/>
          <w:lang w:eastAsia="ru-RU"/>
        </w:rPr>
      </w:pPr>
      <w:r w:rsidRPr="00EB031F">
        <w:rPr>
          <w:rFonts w:eastAsia="Times New Roman"/>
          <w:sz w:val="20"/>
          <w:szCs w:val="20"/>
          <w:lang w:eastAsia="ru-RU"/>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процент.</w:t>
      </w:r>
    </w:p>
    <w:p w:rsidR="008739C9" w:rsidRPr="00EB031F" w:rsidRDefault="008739C9" w:rsidP="008739C9">
      <w:pPr>
        <w:widowControl w:val="0"/>
        <w:overflowPunct/>
        <w:adjustRightInd/>
        <w:ind w:firstLine="709"/>
        <w:jc w:val="both"/>
        <w:textAlignment w:val="auto"/>
        <w:rPr>
          <w:rFonts w:eastAsia="Times New Roman"/>
          <w:sz w:val="20"/>
          <w:szCs w:val="20"/>
          <w:lang w:eastAsia="ru-RU"/>
        </w:rPr>
      </w:pPr>
      <w:r w:rsidRPr="00EB031F">
        <w:rPr>
          <w:rFonts w:eastAsia="Times New Roman"/>
          <w:sz w:val="20"/>
          <w:szCs w:val="20"/>
          <w:lang w:eastAsia="ru-RU"/>
        </w:rPr>
        <w:t>Значение показателя результативности использования субсидии устанавливается в соглашении.</w:t>
      </w:r>
    </w:p>
    <w:p w:rsidR="008739C9" w:rsidRPr="00EB031F" w:rsidRDefault="008739C9" w:rsidP="008739C9">
      <w:pPr>
        <w:widowControl w:val="0"/>
        <w:overflowPunct/>
        <w:adjustRightInd/>
        <w:ind w:firstLine="709"/>
        <w:jc w:val="both"/>
        <w:textAlignment w:val="auto"/>
        <w:rPr>
          <w:rFonts w:eastAsia="Times New Roman"/>
          <w:sz w:val="20"/>
          <w:szCs w:val="20"/>
          <w:lang w:eastAsia="ru-RU"/>
        </w:rPr>
      </w:pPr>
      <w:r w:rsidRPr="00EB031F">
        <w:rPr>
          <w:rFonts w:eastAsia="Times New Roman"/>
          <w:sz w:val="20"/>
          <w:szCs w:val="20"/>
          <w:lang w:eastAsia="ru-RU"/>
        </w:rPr>
        <w:t xml:space="preserve">8. Перерасчет субсидии i-му МОУ Чаинского района предусматривается в случае изменения значений показателей численности обучающихся в 1-х и (или) 2 - 4-х классах на 1 сентября в текущем финансовом году согласно </w:t>
      </w:r>
      <w:hyperlink w:anchor="P7898" w:history="1">
        <w:r w:rsidRPr="00EB031F">
          <w:rPr>
            <w:rFonts w:eastAsia="Times New Roman"/>
            <w:sz w:val="20"/>
            <w:szCs w:val="20"/>
            <w:lang w:eastAsia="ru-RU"/>
          </w:rPr>
          <w:t>пункту 3</w:t>
        </w:r>
      </w:hyperlink>
      <w:r w:rsidRPr="00EB031F">
        <w:rPr>
          <w:rFonts w:eastAsia="Times New Roman"/>
          <w:sz w:val="20"/>
          <w:szCs w:val="20"/>
          <w:lang w:eastAsia="ru-RU"/>
        </w:rPr>
        <w:t xml:space="preserve"> настоящего Порядка.</w:t>
      </w:r>
    </w:p>
    <w:p w:rsidR="008739C9" w:rsidRPr="00EB031F" w:rsidRDefault="008739C9" w:rsidP="008739C9">
      <w:pPr>
        <w:widowControl w:val="0"/>
        <w:overflowPunct/>
        <w:adjustRightInd/>
        <w:ind w:firstLine="709"/>
        <w:jc w:val="both"/>
        <w:textAlignment w:val="auto"/>
        <w:rPr>
          <w:rFonts w:eastAsia="Times New Roman"/>
          <w:sz w:val="20"/>
          <w:szCs w:val="20"/>
          <w:lang w:eastAsia="ru-RU"/>
        </w:rPr>
      </w:pPr>
      <w:r w:rsidRPr="00EB031F">
        <w:rPr>
          <w:rFonts w:eastAsia="Times New Roman"/>
          <w:sz w:val="20"/>
          <w:szCs w:val="20"/>
          <w:lang w:eastAsia="ru-RU"/>
        </w:rPr>
        <w:t xml:space="preserve">9. В случае если МОУ Чаинского района по состоянию на 31 декабря года предоставления субсидии допущены нарушения обязательств по достижению значений показателей результативности использования субсидии согласно </w:t>
      </w:r>
      <w:hyperlink w:anchor="P7914" w:history="1">
        <w:r w:rsidRPr="00EB031F">
          <w:rPr>
            <w:rFonts w:eastAsia="Times New Roman"/>
            <w:sz w:val="20"/>
            <w:szCs w:val="20"/>
            <w:lang w:eastAsia="ru-RU"/>
          </w:rPr>
          <w:t>пункту 6</w:t>
        </w:r>
      </w:hyperlink>
      <w:r w:rsidRPr="00EB031F">
        <w:rPr>
          <w:rFonts w:eastAsia="Times New Roman"/>
          <w:sz w:val="20"/>
          <w:szCs w:val="20"/>
          <w:lang w:eastAsia="ru-RU"/>
        </w:rPr>
        <w:t xml:space="preserve"> настоящего Порядка, которые не устранены до первой даты представления отчетности в году, следующем за годом предоставления субсидии, средства субсидии подлежат возврату в бюджет МО «Чаинский район Томской области» в объеме, рассчитываемом в соответствии с настоящим пунктом.</w:t>
      </w:r>
    </w:p>
    <w:p w:rsidR="008739C9" w:rsidRPr="00EB031F" w:rsidRDefault="008739C9" w:rsidP="008739C9">
      <w:pPr>
        <w:widowControl w:val="0"/>
        <w:overflowPunct/>
        <w:adjustRightInd/>
        <w:ind w:firstLine="709"/>
        <w:jc w:val="both"/>
        <w:textAlignment w:val="auto"/>
        <w:rPr>
          <w:rFonts w:eastAsia="Times New Roman"/>
          <w:sz w:val="20"/>
          <w:szCs w:val="20"/>
          <w:lang w:eastAsia="ru-RU"/>
        </w:rPr>
      </w:pPr>
      <w:r w:rsidRPr="00EB031F">
        <w:rPr>
          <w:rFonts w:eastAsia="Times New Roman"/>
          <w:sz w:val="20"/>
          <w:szCs w:val="20"/>
          <w:lang w:eastAsia="ru-RU"/>
        </w:rPr>
        <w:t>Объем средств, подлежащий возврату из МОУ Чаинского района в  бюджет МО «Чаинский район Томской области» не позднее пяти рабочих дней после осуществления фактических расходов (V</w:t>
      </w:r>
      <w:r w:rsidRPr="00EB031F">
        <w:rPr>
          <w:rFonts w:eastAsia="Times New Roman"/>
          <w:sz w:val="20"/>
          <w:szCs w:val="20"/>
          <w:vertAlign w:val="subscript"/>
          <w:lang w:eastAsia="ru-RU"/>
        </w:rPr>
        <w:t>возврата</w:t>
      </w:r>
      <w:r w:rsidRPr="00EB031F">
        <w:rPr>
          <w:rFonts w:eastAsia="Times New Roman"/>
          <w:sz w:val="20"/>
          <w:szCs w:val="20"/>
          <w:lang w:eastAsia="ru-RU"/>
        </w:rPr>
        <w:t>), определяется по следующей формуле:</w:t>
      </w:r>
    </w:p>
    <w:p w:rsidR="008739C9" w:rsidRPr="00EB031F" w:rsidRDefault="008739C9" w:rsidP="008739C9">
      <w:pPr>
        <w:widowControl w:val="0"/>
        <w:overflowPunct/>
        <w:adjustRightInd/>
        <w:ind w:firstLine="709"/>
        <w:jc w:val="both"/>
        <w:textAlignment w:val="auto"/>
        <w:rPr>
          <w:rFonts w:eastAsia="Times New Roman"/>
          <w:sz w:val="20"/>
          <w:szCs w:val="20"/>
          <w:lang w:eastAsia="ru-RU"/>
        </w:rPr>
      </w:pPr>
    </w:p>
    <w:p w:rsidR="008739C9" w:rsidRPr="00EB031F" w:rsidRDefault="008739C9" w:rsidP="008739C9">
      <w:pPr>
        <w:widowControl w:val="0"/>
        <w:overflowPunct/>
        <w:adjustRightInd/>
        <w:ind w:firstLine="709"/>
        <w:jc w:val="center"/>
        <w:textAlignment w:val="auto"/>
        <w:rPr>
          <w:rFonts w:eastAsia="Times New Roman"/>
          <w:sz w:val="20"/>
          <w:szCs w:val="20"/>
          <w:lang w:eastAsia="ru-RU"/>
        </w:rPr>
      </w:pPr>
      <w:r w:rsidRPr="00EB031F">
        <w:rPr>
          <w:rFonts w:eastAsia="Times New Roman"/>
          <w:sz w:val="20"/>
          <w:szCs w:val="20"/>
          <w:lang w:eastAsia="ru-RU"/>
        </w:rPr>
        <w:t>V</w:t>
      </w:r>
      <w:r w:rsidRPr="00EB031F">
        <w:rPr>
          <w:rFonts w:eastAsia="Times New Roman"/>
          <w:sz w:val="20"/>
          <w:szCs w:val="20"/>
          <w:vertAlign w:val="subscript"/>
          <w:lang w:eastAsia="ru-RU"/>
        </w:rPr>
        <w:t>возврата</w:t>
      </w:r>
      <w:r w:rsidRPr="00EB031F">
        <w:rPr>
          <w:rFonts w:eastAsia="Times New Roman"/>
          <w:sz w:val="20"/>
          <w:szCs w:val="20"/>
          <w:lang w:eastAsia="ru-RU"/>
        </w:rPr>
        <w:t xml:space="preserve"> = V</w:t>
      </w:r>
      <w:r w:rsidRPr="00EB031F">
        <w:rPr>
          <w:rFonts w:eastAsia="Times New Roman"/>
          <w:sz w:val="20"/>
          <w:szCs w:val="20"/>
          <w:vertAlign w:val="subscript"/>
          <w:lang w:eastAsia="ru-RU"/>
        </w:rPr>
        <w:t>субсидии</w:t>
      </w:r>
      <w:r w:rsidRPr="00EB031F">
        <w:rPr>
          <w:rFonts w:eastAsia="Times New Roman"/>
          <w:sz w:val="20"/>
          <w:szCs w:val="20"/>
          <w:lang w:eastAsia="ru-RU"/>
        </w:rPr>
        <w:t xml:space="preserve"> x k x 0,1, где:</w:t>
      </w:r>
    </w:p>
    <w:p w:rsidR="008739C9" w:rsidRPr="00EB031F" w:rsidRDefault="008739C9" w:rsidP="008739C9">
      <w:pPr>
        <w:widowControl w:val="0"/>
        <w:overflowPunct/>
        <w:adjustRightInd/>
        <w:ind w:firstLine="709"/>
        <w:jc w:val="both"/>
        <w:textAlignment w:val="auto"/>
        <w:rPr>
          <w:rFonts w:eastAsia="Times New Roman"/>
          <w:sz w:val="20"/>
          <w:szCs w:val="20"/>
          <w:lang w:eastAsia="ru-RU"/>
        </w:rPr>
      </w:pPr>
    </w:p>
    <w:p w:rsidR="008739C9" w:rsidRPr="00EB031F" w:rsidRDefault="008739C9" w:rsidP="008739C9">
      <w:pPr>
        <w:widowControl w:val="0"/>
        <w:overflowPunct/>
        <w:adjustRightInd/>
        <w:ind w:firstLine="709"/>
        <w:jc w:val="both"/>
        <w:textAlignment w:val="auto"/>
        <w:rPr>
          <w:rFonts w:eastAsia="Times New Roman"/>
          <w:sz w:val="20"/>
          <w:szCs w:val="20"/>
          <w:lang w:eastAsia="ru-RU"/>
        </w:rPr>
      </w:pPr>
      <w:r w:rsidRPr="00EB031F">
        <w:rPr>
          <w:rFonts w:eastAsia="Times New Roman"/>
          <w:sz w:val="20"/>
          <w:szCs w:val="20"/>
          <w:lang w:eastAsia="ru-RU"/>
        </w:rPr>
        <w:t>V</w:t>
      </w:r>
      <w:r w:rsidRPr="00EB031F">
        <w:rPr>
          <w:rFonts w:eastAsia="Times New Roman"/>
          <w:sz w:val="20"/>
          <w:szCs w:val="20"/>
          <w:vertAlign w:val="subscript"/>
          <w:lang w:eastAsia="ru-RU"/>
        </w:rPr>
        <w:t>субсидии</w:t>
      </w:r>
      <w:r w:rsidRPr="00EB031F">
        <w:rPr>
          <w:rFonts w:eastAsia="Times New Roman"/>
          <w:sz w:val="20"/>
          <w:szCs w:val="20"/>
          <w:lang w:eastAsia="ru-RU"/>
        </w:rPr>
        <w:t xml:space="preserve"> - размер субсидии, предоставленной МОУ Чаинского района в отчетном финансовом году;</w:t>
      </w:r>
    </w:p>
    <w:p w:rsidR="008739C9" w:rsidRPr="00EB031F" w:rsidRDefault="008739C9" w:rsidP="008739C9">
      <w:pPr>
        <w:widowControl w:val="0"/>
        <w:overflowPunct/>
        <w:adjustRightInd/>
        <w:ind w:firstLine="709"/>
        <w:jc w:val="both"/>
        <w:textAlignment w:val="auto"/>
        <w:rPr>
          <w:rFonts w:eastAsia="Times New Roman"/>
          <w:sz w:val="20"/>
          <w:szCs w:val="20"/>
          <w:lang w:eastAsia="ru-RU"/>
        </w:rPr>
      </w:pPr>
      <w:r w:rsidRPr="00EB031F">
        <w:rPr>
          <w:rFonts w:eastAsia="Times New Roman"/>
          <w:sz w:val="20"/>
          <w:szCs w:val="20"/>
          <w:lang w:eastAsia="ru-RU"/>
        </w:rPr>
        <w:t>k - коэффициент возврата субсидии.</w:t>
      </w:r>
    </w:p>
    <w:p w:rsidR="008739C9" w:rsidRPr="00EB031F" w:rsidRDefault="008739C9" w:rsidP="008739C9">
      <w:pPr>
        <w:widowControl w:val="0"/>
        <w:overflowPunct/>
        <w:adjustRightInd/>
        <w:ind w:firstLine="709"/>
        <w:jc w:val="both"/>
        <w:textAlignment w:val="auto"/>
        <w:rPr>
          <w:rFonts w:eastAsia="Times New Roman"/>
          <w:sz w:val="20"/>
          <w:szCs w:val="20"/>
          <w:lang w:eastAsia="ru-RU"/>
        </w:rPr>
      </w:pPr>
      <w:r w:rsidRPr="00EB031F">
        <w:rPr>
          <w:rFonts w:eastAsia="Times New Roman"/>
          <w:sz w:val="20"/>
          <w:szCs w:val="20"/>
          <w:lang w:eastAsia="ru-RU"/>
        </w:rPr>
        <w:lastRenderedPageBreak/>
        <w:t>При расчете объема средств, подлежащих возврату из МОУ Чаинского района в бюджет МО «Чаинский район Томской области» (V</w:t>
      </w:r>
      <w:r w:rsidRPr="00EB031F">
        <w:rPr>
          <w:rFonts w:eastAsia="Times New Roman"/>
          <w:sz w:val="20"/>
          <w:szCs w:val="20"/>
          <w:vertAlign w:val="subscript"/>
          <w:lang w:eastAsia="ru-RU"/>
        </w:rPr>
        <w:t>возврата</w:t>
      </w:r>
      <w:r w:rsidRPr="00EB031F">
        <w:rPr>
          <w:rFonts w:eastAsia="Times New Roman"/>
          <w:sz w:val="20"/>
          <w:szCs w:val="20"/>
          <w:lang w:eastAsia="ru-RU"/>
        </w:rPr>
        <w:t>), в размере субсидии, предоставленной МОУ Чаинский район в отчетном финансовом году (V</w:t>
      </w:r>
      <w:r w:rsidRPr="00EB031F">
        <w:rPr>
          <w:rFonts w:eastAsia="Times New Roman"/>
          <w:sz w:val="20"/>
          <w:szCs w:val="20"/>
          <w:vertAlign w:val="subscript"/>
          <w:lang w:eastAsia="ru-RU"/>
        </w:rPr>
        <w:t>субсидии</w:t>
      </w:r>
      <w:r w:rsidRPr="00EB031F">
        <w:rPr>
          <w:rFonts w:eastAsia="Times New Roman"/>
          <w:sz w:val="20"/>
          <w:szCs w:val="20"/>
          <w:lang w:eastAsia="ru-RU"/>
        </w:rPr>
        <w:t>), не учитывается размер остатка субсидии, не использованного по состоянию на 1 января года, следующего за годом предоставления субсидий.</w:t>
      </w:r>
    </w:p>
    <w:p w:rsidR="008739C9" w:rsidRPr="00EB031F" w:rsidRDefault="008739C9" w:rsidP="008739C9">
      <w:pPr>
        <w:widowControl w:val="0"/>
        <w:overflowPunct/>
        <w:adjustRightInd/>
        <w:ind w:firstLine="540"/>
        <w:jc w:val="both"/>
        <w:textAlignment w:val="auto"/>
        <w:rPr>
          <w:rFonts w:eastAsia="Times New Roman"/>
          <w:sz w:val="20"/>
          <w:szCs w:val="20"/>
          <w:lang w:eastAsia="ru-RU"/>
        </w:rPr>
      </w:pPr>
      <w:r w:rsidRPr="00EB031F">
        <w:rPr>
          <w:rFonts w:eastAsia="Times New Roman"/>
          <w:sz w:val="20"/>
          <w:szCs w:val="20"/>
          <w:lang w:eastAsia="ru-RU"/>
        </w:rPr>
        <w:t>При расчете V</w:t>
      </w:r>
      <w:r w:rsidRPr="00EB031F">
        <w:rPr>
          <w:rFonts w:eastAsia="Times New Roman"/>
          <w:sz w:val="20"/>
          <w:szCs w:val="20"/>
          <w:vertAlign w:val="subscript"/>
          <w:lang w:eastAsia="ru-RU"/>
        </w:rPr>
        <w:t>возврата</w:t>
      </w:r>
      <w:r w:rsidRPr="00EB031F">
        <w:rPr>
          <w:rFonts w:eastAsia="Times New Roman"/>
          <w:sz w:val="20"/>
          <w:szCs w:val="20"/>
          <w:lang w:eastAsia="ru-RU"/>
        </w:rPr>
        <w:t xml:space="preserve"> используются только положительные значения коэффициента возврата субсидии (k).</w:t>
      </w:r>
    </w:p>
    <w:p w:rsidR="008739C9" w:rsidRPr="00EB031F" w:rsidRDefault="008739C9" w:rsidP="008739C9">
      <w:pPr>
        <w:widowControl w:val="0"/>
        <w:overflowPunct/>
        <w:adjustRightInd/>
        <w:ind w:firstLine="540"/>
        <w:jc w:val="both"/>
        <w:textAlignment w:val="auto"/>
        <w:rPr>
          <w:rFonts w:eastAsia="Times New Roman"/>
          <w:sz w:val="20"/>
          <w:szCs w:val="20"/>
          <w:lang w:eastAsia="ru-RU"/>
        </w:rPr>
      </w:pPr>
      <w:r w:rsidRPr="00EB031F">
        <w:rPr>
          <w:rFonts w:eastAsia="Times New Roman"/>
          <w:sz w:val="20"/>
          <w:szCs w:val="20"/>
          <w:lang w:eastAsia="ru-RU"/>
        </w:rPr>
        <w:t>Коэффициент возврата субсидии (k) определяется по следующей формуле:</w:t>
      </w:r>
    </w:p>
    <w:p w:rsidR="008739C9" w:rsidRPr="00EB031F" w:rsidRDefault="008739C9" w:rsidP="008739C9">
      <w:pPr>
        <w:widowControl w:val="0"/>
        <w:overflowPunct/>
        <w:adjustRightInd/>
        <w:jc w:val="both"/>
        <w:textAlignment w:val="auto"/>
        <w:rPr>
          <w:rFonts w:eastAsia="Times New Roman"/>
          <w:sz w:val="20"/>
          <w:szCs w:val="20"/>
          <w:lang w:eastAsia="ru-RU"/>
        </w:rPr>
      </w:pPr>
    </w:p>
    <w:p w:rsidR="008739C9" w:rsidRPr="00EB031F" w:rsidRDefault="008739C9" w:rsidP="008739C9">
      <w:pPr>
        <w:widowControl w:val="0"/>
        <w:overflowPunct/>
        <w:adjustRightInd/>
        <w:jc w:val="center"/>
        <w:textAlignment w:val="auto"/>
        <w:rPr>
          <w:rFonts w:eastAsia="Times New Roman"/>
          <w:sz w:val="20"/>
          <w:szCs w:val="20"/>
          <w:lang w:eastAsia="ru-RU"/>
        </w:rPr>
      </w:pPr>
      <w:r w:rsidRPr="00EB031F">
        <w:rPr>
          <w:rFonts w:eastAsia="Times New Roman"/>
          <w:sz w:val="20"/>
          <w:szCs w:val="20"/>
          <w:lang w:eastAsia="ru-RU"/>
        </w:rPr>
        <w:t>k = 1 - T / S, где:</w:t>
      </w:r>
    </w:p>
    <w:p w:rsidR="008739C9" w:rsidRPr="00EB031F" w:rsidRDefault="008739C9" w:rsidP="008739C9">
      <w:pPr>
        <w:widowControl w:val="0"/>
        <w:overflowPunct/>
        <w:adjustRightInd/>
        <w:jc w:val="both"/>
        <w:textAlignment w:val="auto"/>
        <w:rPr>
          <w:rFonts w:eastAsia="Times New Roman"/>
          <w:sz w:val="20"/>
          <w:szCs w:val="20"/>
          <w:lang w:eastAsia="ru-RU"/>
        </w:rPr>
      </w:pPr>
    </w:p>
    <w:p w:rsidR="008739C9" w:rsidRPr="00EB031F" w:rsidRDefault="008739C9" w:rsidP="008739C9">
      <w:pPr>
        <w:widowControl w:val="0"/>
        <w:overflowPunct/>
        <w:adjustRightInd/>
        <w:ind w:firstLine="539"/>
        <w:jc w:val="both"/>
        <w:textAlignment w:val="auto"/>
        <w:rPr>
          <w:rFonts w:eastAsia="Times New Roman"/>
          <w:sz w:val="20"/>
          <w:szCs w:val="20"/>
          <w:lang w:eastAsia="ru-RU"/>
        </w:rPr>
      </w:pPr>
      <w:r w:rsidRPr="00EB031F">
        <w:rPr>
          <w:rFonts w:eastAsia="Times New Roman"/>
          <w:sz w:val="20"/>
          <w:szCs w:val="20"/>
          <w:lang w:eastAsia="ru-RU"/>
        </w:rPr>
        <w:t>T - фактическое значение показателя результативности использования субсидии;</w:t>
      </w:r>
    </w:p>
    <w:p w:rsidR="008739C9" w:rsidRPr="00EB031F" w:rsidRDefault="008739C9" w:rsidP="008739C9">
      <w:pPr>
        <w:widowControl w:val="0"/>
        <w:overflowPunct/>
        <w:adjustRightInd/>
        <w:ind w:firstLine="539"/>
        <w:jc w:val="both"/>
        <w:textAlignment w:val="auto"/>
        <w:rPr>
          <w:rFonts w:eastAsia="Times New Roman"/>
          <w:sz w:val="20"/>
          <w:szCs w:val="20"/>
          <w:lang w:eastAsia="ru-RU"/>
        </w:rPr>
      </w:pPr>
      <w:r w:rsidRPr="00EB031F">
        <w:rPr>
          <w:rFonts w:eastAsia="Times New Roman"/>
          <w:sz w:val="20"/>
          <w:szCs w:val="20"/>
          <w:lang w:eastAsia="ru-RU"/>
        </w:rPr>
        <w:t>S - плановое значение показателя результативности использования субсидии.</w:t>
      </w:r>
    </w:p>
    <w:p w:rsidR="008739C9" w:rsidRPr="00EB031F" w:rsidRDefault="008739C9" w:rsidP="008739C9">
      <w:pPr>
        <w:widowControl w:val="0"/>
        <w:overflowPunct/>
        <w:adjustRightInd/>
        <w:ind w:firstLine="539"/>
        <w:jc w:val="both"/>
        <w:textAlignment w:val="auto"/>
        <w:rPr>
          <w:rFonts w:eastAsia="Times New Roman"/>
          <w:sz w:val="20"/>
          <w:szCs w:val="20"/>
          <w:lang w:eastAsia="ru-RU"/>
        </w:rPr>
      </w:pPr>
      <w:r w:rsidRPr="00EB031F">
        <w:rPr>
          <w:rFonts w:eastAsia="Times New Roman"/>
          <w:sz w:val="20"/>
          <w:szCs w:val="20"/>
          <w:lang w:eastAsia="ru-RU"/>
        </w:rPr>
        <w:t>10. Бюджетные и автономные МОУ Чаинского района в срок до 10 числа месяца следующего за отчетным предоставляют в Управление образования отчет об осуществлении расходов, источником финансового обеспечения которой является субсидия согласно приложению № 1 к настоящему Порядку и в срок до 5 числа следующего за кварталом отчет о достижении результата и показателей, необходимых для достижения результата предоставления Субсидии согласно приложение № 2 к настоящему Порядку».</w:t>
      </w:r>
    </w:p>
    <w:p w:rsidR="008739C9" w:rsidRPr="00EB031F" w:rsidRDefault="008739C9" w:rsidP="008739C9">
      <w:pPr>
        <w:widowControl w:val="0"/>
        <w:overflowPunct/>
        <w:jc w:val="both"/>
        <w:textAlignment w:val="auto"/>
        <w:rPr>
          <w:rFonts w:eastAsia="Times New Roman"/>
          <w:sz w:val="20"/>
          <w:szCs w:val="20"/>
          <w:lang w:eastAsia="ru-RU"/>
        </w:rPr>
      </w:pPr>
    </w:p>
    <w:p w:rsidR="008739C9" w:rsidRPr="00EB031F" w:rsidRDefault="008739C9" w:rsidP="008739C9">
      <w:pPr>
        <w:widowControl w:val="0"/>
        <w:overflowPunct/>
        <w:jc w:val="both"/>
        <w:textAlignment w:val="auto"/>
        <w:rPr>
          <w:rFonts w:eastAsia="Times New Roman"/>
          <w:sz w:val="20"/>
          <w:szCs w:val="20"/>
          <w:lang w:eastAsia="ru-RU"/>
        </w:rPr>
      </w:pPr>
    </w:p>
    <w:p w:rsidR="008739C9" w:rsidRDefault="008739C9" w:rsidP="00BD430F">
      <w:pPr>
        <w:overflowPunct/>
        <w:autoSpaceDE/>
        <w:autoSpaceDN/>
        <w:adjustRightInd/>
        <w:jc w:val="center"/>
        <w:textAlignment w:val="auto"/>
        <w:rPr>
          <w:b/>
          <w:sz w:val="20"/>
          <w:szCs w:val="20"/>
        </w:rPr>
      </w:pPr>
    </w:p>
    <w:p w:rsidR="008739C9" w:rsidRDefault="008739C9" w:rsidP="00BD430F">
      <w:pPr>
        <w:overflowPunct/>
        <w:autoSpaceDE/>
        <w:autoSpaceDN/>
        <w:adjustRightInd/>
        <w:jc w:val="center"/>
        <w:textAlignment w:val="auto"/>
        <w:rPr>
          <w:b/>
          <w:sz w:val="20"/>
          <w:szCs w:val="20"/>
        </w:rPr>
      </w:pPr>
    </w:p>
    <w:p w:rsidR="008060DD" w:rsidRDefault="00EB031F" w:rsidP="00EB031F">
      <w:pPr>
        <w:overflowPunct/>
        <w:autoSpaceDE/>
        <w:autoSpaceDN/>
        <w:adjustRightInd/>
        <w:jc w:val="center"/>
        <w:textAlignment w:val="auto"/>
        <w:rPr>
          <w:b/>
          <w:sz w:val="20"/>
          <w:szCs w:val="20"/>
        </w:rPr>
      </w:pPr>
      <w:r>
        <w:rPr>
          <w:b/>
          <w:sz w:val="20"/>
          <w:szCs w:val="20"/>
        </w:rPr>
        <w:t xml:space="preserve">Постановление Администрации Чаинского района </w:t>
      </w:r>
      <w:r w:rsidR="008060DD">
        <w:rPr>
          <w:b/>
          <w:sz w:val="20"/>
          <w:szCs w:val="20"/>
        </w:rPr>
        <w:t>от 24.03.2023 № 153</w:t>
      </w:r>
    </w:p>
    <w:tbl>
      <w:tblPr>
        <w:tblW w:w="13965" w:type="dxa"/>
        <w:tblLook w:val="04A0" w:firstRow="1" w:lastRow="0" w:firstColumn="1" w:lastColumn="0" w:noHBand="0" w:noVBand="1"/>
      </w:tblPr>
      <w:tblGrid>
        <w:gridCol w:w="9180"/>
        <w:gridCol w:w="4785"/>
      </w:tblGrid>
      <w:tr w:rsidR="00EB031F" w:rsidRPr="00EB031F" w:rsidTr="008060DD">
        <w:tc>
          <w:tcPr>
            <w:tcW w:w="9180" w:type="dxa"/>
            <w:shd w:val="clear" w:color="auto" w:fill="auto"/>
          </w:tcPr>
          <w:p w:rsidR="00EB031F" w:rsidRPr="00EB031F" w:rsidRDefault="00EB031F" w:rsidP="00EB031F">
            <w:pPr>
              <w:widowControl w:val="0"/>
              <w:overflowPunct/>
              <w:adjustRightInd/>
              <w:jc w:val="center"/>
              <w:textAlignment w:val="auto"/>
              <w:rPr>
                <w:rFonts w:eastAsia="Times New Roman"/>
                <w:b/>
                <w:sz w:val="20"/>
                <w:szCs w:val="20"/>
                <w:lang w:eastAsia="ru-RU"/>
              </w:rPr>
            </w:pPr>
            <w:r w:rsidRPr="00EB031F">
              <w:rPr>
                <w:rFonts w:eastAsia="Times New Roman"/>
                <w:b/>
                <w:sz w:val="20"/>
                <w:szCs w:val="20"/>
                <w:lang w:eastAsia="ru-RU"/>
              </w:rPr>
              <w:t>О внесении изменений в постановление Администрации Чаинского района от 25.01.2021 № 30 «Об утверждении Порядка определения объема бюджетных ассигнований муниципальным казенным образовательным учреждениям Чаинского района на организацию бесплатного горячего питания обучающихся, получающих начальное общее образование, а также определения объема  и условия предоставления субсидий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организацию бесплатного горячего питания обучающихся, получающих начальное общее образование»</w:t>
            </w:r>
          </w:p>
        </w:tc>
        <w:tc>
          <w:tcPr>
            <w:tcW w:w="4785" w:type="dxa"/>
            <w:shd w:val="clear" w:color="auto" w:fill="auto"/>
          </w:tcPr>
          <w:p w:rsidR="00EB031F" w:rsidRPr="00EB031F" w:rsidRDefault="00EB031F" w:rsidP="00EB031F">
            <w:pPr>
              <w:widowControl w:val="0"/>
              <w:overflowPunct/>
              <w:adjustRightInd/>
              <w:jc w:val="both"/>
              <w:textAlignment w:val="auto"/>
              <w:rPr>
                <w:rFonts w:eastAsia="Times New Roman"/>
                <w:sz w:val="20"/>
                <w:szCs w:val="20"/>
                <w:lang w:eastAsia="ru-RU"/>
              </w:rPr>
            </w:pPr>
          </w:p>
        </w:tc>
      </w:tr>
    </w:tbl>
    <w:p w:rsidR="00EB031F" w:rsidRPr="00EB031F" w:rsidRDefault="00EB031F" w:rsidP="00EB031F">
      <w:pPr>
        <w:widowControl w:val="0"/>
        <w:overflowPunct/>
        <w:adjustRightInd/>
        <w:ind w:firstLine="709"/>
        <w:jc w:val="both"/>
        <w:textAlignment w:val="auto"/>
        <w:rPr>
          <w:rFonts w:eastAsia="Times New Roman"/>
          <w:sz w:val="20"/>
          <w:szCs w:val="20"/>
          <w:lang w:eastAsia="ru-RU"/>
        </w:rPr>
      </w:pPr>
    </w:p>
    <w:p w:rsidR="00EB031F" w:rsidRPr="00EB031F" w:rsidRDefault="00EB031F" w:rsidP="008060DD">
      <w:pPr>
        <w:widowControl w:val="0"/>
        <w:overflowPunct/>
        <w:adjustRightInd/>
        <w:ind w:firstLine="709"/>
        <w:jc w:val="both"/>
        <w:textAlignment w:val="auto"/>
        <w:rPr>
          <w:rFonts w:eastAsia="Times New Roman"/>
          <w:sz w:val="20"/>
          <w:szCs w:val="20"/>
          <w:lang w:eastAsia="ru-RU"/>
        </w:rPr>
      </w:pPr>
      <w:r w:rsidRPr="00EB031F">
        <w:rPr>
          <w:rFonts w:eastAsia="Times New Roman"/>
          <w:sz w:val="20"/>
          <w:szCs w:val="20"/>
          <w:lang w:eastAsia="ru-RU"/>
        </w:rPr>
        <w:t>В целях совершенствования нормативного правого акта, в соответствии с постановлением Администрации Томской области от 03.02.2023 № 46а «О внесении изменения в отдельные постановления Администрации Томской области», руководствуясь статьей 49 Устава муниципального образования «Чаинский район Томской области»,</w:t>
      </w:r>
    </w:p>
    <w:p w:rsidR="00EB031F" w:rsidRPr="00EB031F" w:rsidRDefault="00EB031F" w:rsidP="008060DD">
      <w:pPr>
        <w:widowControl w:val="0"/>
        <w:overflowPunct/>
        <w:adjustRightInd/>
        <w:ind w:firstLine="709"/>
        <w:jc w:val="both"/>
        <w:textAlignment w:val="auto"/>
        <w:rPr>
          <w:rFonts w:eastAsia="Times New Roman"/>
          <w:sz w:val="20"/>
          <w:szCs w:val="20"/>
          <w:lang w:eastAsia="ru-RU"/>
        </w:rPr>
      </w:pPr>
    </w:p>
    <w:p w:rsidR="00EB031F" w:rsidRPr="00EB031F" w:rsidRDefault="00EB031F" w:rsidP="008060DD">
      <w:pPr>
        <w:widowControl w:val="0"/>
        <w:overflowPunct/>
        <w:adjustRightInd/>
        <w:ind w:firstLine="709"/>
        <w:jc w:val="both"/>
        <w:textAlignment w:val="auto"/>
        <w:rPr>
          <w:rFonts w:eastAsia="Times New Roman"/>
          <w:sz w:val="20"/>
          <w:szCs w:val="20"/>
          <w:lang w:eastAsia="ru-RU"/>
        </w:rPr>
      </w:pPr>
      <w:r w:rsidRPr="00EB031F">
        <w:rPr>
          <w:rFonts w:eastAsia="Times New Roman"/>
          <w:sz w:val="20"/>
          <w:szCs w:val="20"/>
          <w:lang w:eastAsia="ru-RU"/>
        </w:rPr>
        <w:t>ПОСТАНОВЛЯЮ:</w:t>
      </w:r>
    </w:p>
    <w:p w:rsidR="00EB031F" w:rsidRPr="00EB031F" w:rsidRDefault="00EB031F" w:rsidP="008060DD">
      <w:pPr>
        <w:widowControl w:val="0"/>
        <w:overflowPunct/>
        <w:adjustRightInd/>
        <w:ind w:firstLine="709"/>
        <w:jc w:val="both"/>
        <w:textAlignment w:val="auto"/>
        <w:rPr>
          <w:rFonts w:eastAsia="Times New Roman"/>
          <w:sz w:val="20"/>
          <w:szCs w:val="20"/>
          <w:lang w:eastAsia="ru-RU"/>
        </w:rPr>
      </w:pPr>
    </w:p>
    <w:p w:rsidR="00EB031F" w:rsidRPr="008060DD" w:rsidRDefault="00EB031F" w:rsidP="008060DD">
      <w:pPr>
        <w:pStyle w:val="af7"/>
        <w:widowControl w:val="0"/>
        <w:numPr>
          <w:ilvl w:val="0"/>
          <w:numId w:val="5"/>
        </w:numPr>
        <w:spacing w:after="0"/>
        <w:ind w:left="0" w:firstLine="567"/>
        <w:jc w:val="both"/>
        <w:rPr>
          <w:rFonts w:ascii="Times New Roman" w:eastAsia="Times New Roman" w:hAnsi="Times New Roman" w:cs="Times New Roman"/>
          <w:sz w:val="20"/>
          <w:szCs w:val="20"/>
          <w:lang w:eastAsia="ru-RU"/>
        </w:rPr>
      </w:pPr>
      <w:r w:rsidRPr="008060DD">
        <w:rPr>
          <w:rFonts w:ascii="Times New Roman" w:eastAsia="Times New Roman" w:hAnsi="Times New Roman" w:cs="Times New Roman"/>
          <w:sz w:val="20"/>
          <w:szCs w:val="20"/>
          <w:lang w:eastAsia="ru-RU"/>
        </w:rPr>
        <w:t>Внести в постановление Администрации Чаинского района от 25.01.2021 № 30 «Об утверждении Порядка определения объема бюджетных ассигнований муниципальным казенным образовательным учреждениям Чаинского района на организацию бесплатного горячего питания обучающихся, получающих начальное общее образование, а также определения объема  и условия предоставления субсидий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организацию бесплатного горячего питания обучающихся, получающих начальное общее образование» (в редакции постановления Администрации Чаинского района от 29.12.2022 № 544) изменения согласно приложению к настоящему постановлению.</w:t>
      </w:r>
    </w:p>
    <w:p w:rsidR="00EB031F" w:rsidRPr="00EB031F" w:rsidRDefault="00EB031F" w:rsidP="008060DD">
      <w:pPr>
        <w:widowControl w:val="0"/>
        <w:numPr>
          <w:ilvl w:val="0"/>
          <w:numId w:val="5"/>
        </w:numPr>
        <w:overflowPunct/>
        <w:autoSpaceDE/>
        <w:autoSpaceDN/>
        <w:adjustRightInd/>
        <w:ind w:left="0" w:firstLine="567"/>
        <w:jc w:val="both"/>
        <w:textAlignment w:val="auto"/>
        <w:rPr>
          <w:rFonts w:eastAsia="Times New Roman"/>
          <w:sz w:val="20"/>
          <w:szCs w:val="20"/>
          <w:lang w:eastAsia="ru-RU"/>
        </w:rPr>
      </w:pPr>
      <w:r w:rsidRPr="00EB031F">
        <w:rPr>
          <w:rFonts w:eastAsia="Times New Roman"/>
          <w:sz w:val="20"/>
          <w:szCs w:val="20"/>
          <w:lang w:eastAsia="ru-RU"/>
        </w:rPr>
        <w:t xml:space="preserve">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http://chainsk.tom.ru/. </w:t>
      </w:r>
    </w:p>
    <w:p w:rsidR="00EB031F" w:rsidRPr="00EB031F" w:rsidRDefault="00EB031F" w:rsidP="008060DD">
      <w:pPr>
        <w:widowControl w:val="0"/>
        <w:numPr>
          <w:ilvl w:val="0"/>
          <w:numId w:val="5"/>
        </w:numPr>
        <w:overflowPunct/>
        <w:autoSpaceDE/>
        <w:autoSpaceDN/>
        <w:adjustRightInd/>
        <w:ind w:left="993" w:hanging="426"/>
        <w:jc w:val="both"/>
        <w:textAlignment w:val="auto"/>
        <w:rPr>
          <w:rFonts w:eastAsia="Times New Roman"/>
          <w:sz w:val="20"/>
          <w:szCs w:val="20"/>
          <w:lang w:eastAsia="ru-RU"/>
        </w:rPr>
      </w:pPr>
      <w:r w:rsidRPr="00EB031F">
        <w:rPr>
          <w:rFonts w:eastAsia="Times New Roman"/>
          <w:sz w:val="20"/>
          <w:szCs w:val="20"/>
          <w:lang w:eastAsia="ru-RU"/>
        </w:rPr>
        <w:t>Настоящее постановление вступает в силу со дня его официального опубликования и распространяется на правоотношения возникшие с 1 января 2023 года.</w:t>
      </w:r>
    </w:p>
    <w:p w:rsidR="00EB031F" w:rsidRPr="00EB031F" w:rsidRDefault="00EB031F" w:rsidP="008060DD">
      <w:pPr>
        <w:widowControl w:val="0"/>
        <w:overflowPunct/>
        <w:adjustRightInd/>
        <w:jc w:val="both"/>
        <w:textAlignment w:val="auto"/>
        <w:rPr>
          <w:rFonts w:eastAsia="Times New Roman"/>
          <w:sz w:val="20"/>
          <w:szCs w:val="20"/>
          <w:lang w:eastAsia="ru-RU"/>
        </w:rPr>
      </w:pPr>
      <w:r w:rsidRPr="00EB031F">
        <w:rPr>
          <w:rFonts w:eastAsia="Times New Roman"/>
          <w:sz w:val="20"/>
          <w:szCs w:val="20"/>
          <w:lang w:eastAsia="ru-RU"/>
        </w:rPr>
        <w:tab/>
        <w:t>4. Контроль за исполнением настоящего постановления возложить на начальника Управления образования Администрации Чаинского района С.Г. Степанову.</w:t>
      </w:r>
    </w:p>
    <w:p w:rsidR="00EB031F" w:rsidRPr="00EB031F" w:rsidRDefault="00EB031F" w:rsidP="008060DD">
      <w:pPr>
        <w:widowControl w:val="0"/>
        <w:overflowPunct/>
        <w:adjustRightInd/>
        <w:jc w:val="both"/>
        <w:textAlignment w:val="auto"/>
        <w:rPr>
          <w:rFonts w:eastAsia="Times New Roman"/>
          <w:sz w:val="20"/>
          <w:szCs w:val="20"/>
          <w:lang w:eastAsia="ru-RU"/>
        </w:rPr>
      </w:pPr>
    </w:p>
    <w:p w:rsidR="00EB031F" w:rsidRPr="00EB031F" w:rsidRDefault="00EB031F" w:rsidP="008060DD">
      <w:pPr>
        <w:widowControl w:val="0"/>
        <w:overflowPunct/>
        <w:adjustRightInd/>
        <w:jc w:val="both"/>
        <w:textAlignment w:val="auto"/>
        <w:rPr>
          <w:rFonts w:eastAsia="Times New Roman"/>
          <w:sz w:val="20"/>
          <w:szCs w:val="20"/>
          <w:lang w:eastAsia="ru-RU"/>
        </w:rPr>
      </w:pPr>
      <w:r w:rsidRPr="00EB031F">
        <w:rPr>
          <w:rFonts w:eastAsia="Times New Roman"/>
          <w:sz w:val="20"/>
          <w:szCs w:val="20"/>
          <w:lang w:eastAsia="ru-RU"/>
        </w:rPr>
        <w:t>И.о. Главы Чаинского района                                                               Д.В. Сибиряков</w:t>
      </w:r>
    </w:p>
    <w:p w:rsidR="00EB031F" w:rsidRDefault="00EB031F" w:rsidP="008060DD">
      <w:pPr>
        <w:widowControl w:val="0"/>
        <w:overflowPunct/>
        <w:adjustRightInd/>
        <w:ind w:firstLine="709"/>
        <w:jc w:val="both"/>
        <w:textAlignment w:val="auto"/>
        <w:rPr>
          <w:rFonts w:eastAsia="Times New Roman"/>
          <w:sz w:val="20"/>
          <w:szCs w:val="20"/>
          <w:lang w:eastAsia="ru-RU"/>
        </w:rPr>
      </w:pPr>
    </w:p>
    <w:p w:rsidR="008739C9" w:rsidRDefault="008739C9" w:rsidP="008060DD">
      <w:pPr>
        <w:widowControl w:val="0"/>
        <w:overflowPunct/>
        <w:adjustRightInd/>
        <w:ind w:firstLine="709"/>
        <w:jc w:val="both"/>
        <w:textAlignment w:val="auto"/>
        <w:rPr>
          <w:rFonts w:eastAsia="Times New Roman"/>
          <w:sz w:val="20"/>
          <w:szCs w:val="20"/>
          <w:lang w:eastAsia="ru-RU"/>
        </w:rPr>
      </w:pPr>
    </w:p>
    <w:p w:rsidR="008739C9" w:rsidRDefault="008739C9" w:rsidP="008060DD">
      <w:pPr>
        <w:widowControl w:val="0"/>
        <w:overflowPunct/>
        <w:adjustRightInd/>
        <w:ind w:firstLine="709"/>
        <w:jc w:val="both"/>
        <w:textAlignment w:val="auto"/>
        <w:rPr>
          <w:rFonts w:eastAsia="Times New Roman"/>
          <w:sz w:val="20"/>
          <w:szCs w:val="20"/>
          <w:lang w:eastAsia="ru-RU"/>
        </w:rPr>
      </w:pPr>
    </w:p>
    <w:p w:rsidR="008739C9" w:rsidRDefault="008739C9" w:rsidP="008060DD">
      <w:pPr>
        <w:widowControl w:val="0"/>
        <w:overflowPunct/>
        <w:adjustRightInd/>
        <w:ind w:firstLine="709"/>
        <w:jc w:val="both"/>
        <w:textAlignment w:val="auto"/>
        <w:rPr>
          <w:rFonts w:eastAsia="Times New Roman"/>
          <w:sz w:val="20"/>
          <w:szCs w:val="20"/>
          <w:lang w:eastAsia="ru-RU"/>
        </w:rPr>
      </w:pPr>
    </w:p>
    <w:p w:rsidR="008739C9" w:rsidRDefault="008739C9" w:rsidP="008060DD">
      <w:pPr>
        <w:widowControl w:val="0"/>
        <w:overflowPunct/>
        <w:adjustRightInd/>
        <w:ind w:firstLine="709"/>
        <w:jc w:val="both"/>
        <w:textAlignment w:val="auto"/>
        <w:rPr>
          <w:rFonts w:eastAsia="Times New Roman"/>
          <w:sz w:val="20"/>
          <w:szCs w:val="20"/>
          <w:lang w:eastAsia="ru-RU"/>
        </w:rPr>
      </w:pPr>
    </w:p>
    <w:p w:rsidR="008739C9" w:rsidRDefault="008739C9" w:rsidP="008060DD">
      <w:pPr>
        <w:widowControl w:val="0"/>
        <w:overflowPunct/>
        <w:adjustRightInd/>
        <w:ind w:firstLine="709"/>
        <w:jc w:val="both"/>
        <w:textAlignment w:val="auto"/>
        <w:rPr>
          <w:rFonts w:eastAsia="Times New Roman"/>
          <w:sz w:val="20"/>
          <w:szCs w:val="20"/>
          <w:lang w:eastAsia="ru-RU"/>
        </w:rPr>
      </w:pPr>
    </w:p>
    <w:p w:rsidR="008739C9" w:rsidRPr="00EB031F" w:rsidRDefault="008739C9" w:rsidP="008060DD">
      <w:pPr>
        <w:widowControl w:val="0"/>
        <w:overflowPunct/>
        <w:adjustRightInd/>
        <w:ind w:firstLine="709"/>
        <w:jc w:val="both"/>
        <w:textAlignment w:val="auto"/>
        <w:rPr>
          <w:rFonts w:eastAsia="Times New Roman"/>
          <w:sz w:val="20"/>
          <w:szCs w:val="20"/>
          <w:lang w:eastAsia="ru-RU"/>
        </w:rPr>
      </w:pPr>
    </w:p>
    <w:p w:rsidR="00EB031F" w:rsidRPr="00EB031F" w:rsidRDefault="00EB031F" w:rsidP="00EB031F">
      <w:pPr>
        <w:widowControl w:val="0"/>
        <w:overflowPunct/>
        <w:adjustRightInd/>
        <w:ind w:firstLine="709"/>
        <w:jc w:val="right"/>
        <w:textAlignment w:val="auto"/>
        <w:rPr>
          <w:rFonts w:eastAsia="Times New Roman"/>
          <w:sz w:val="20"/>
          <w:szCs w:val="20"/>
          <w:lang w:eastAsia="ru-RU"/>
        </w:rPr>
      </w:pPr>
    </w:p>
    <w:p w:rsidR="00EB031F" w:rsidRPr="00EB031F" w:rsidRDefault="00EB031F" w:rsidP="00EB031F">
      <w:pPr>
        <w:widowControl w:val="0"/>
        <w:overflowPunct/>
        <w:adjustRightInd/>
        <w:ind w:firstLine="709"/>
        <w:jc w:val="right"/>
        <w:textAlignment w:val="auto"/>
        <w:rPr>
          <w:rFonts w:eastAsia="Times New Roman"/>
          <w:sz w:val="20"/>
          <w:szCs w:val="20"/>
          <w:lang w:eastAsia="ru-RU"/>
        </w:rPr>
      </w:pPr>
      <w:r w:rsidRPr="00EB031F">
        <w:rPr>
          <w:rFonts w:eastAsia="Times New Roman"/>
          <w:sz w:val="20"/>
          <w:szCs w:val="20"/>
          <w:lang w:eastAsia="ru-RU"/>
        </w:rPr>
        <w:lastRenderedPageBreak/>
        <w:t xml:space="preserve">Приложение </w:t>
      </w:r>
    </w:p>
    <w:p w:rsidR="00EB031F" w:rsidRPr="00EB031F" w:rsidRDefault="00EB031F" w:rsidP="00EB031F">
      <w:pPr>
        <w:widowControl w:val="0"/>
        <w:overflowPunct/>
        <w:adjustRightInd/>
        <w:ind w:firstLine="709"/>
        <w:jc w:val="right"/>
        <w:textAlignment w:val="auto"/>
        <w:rPr>
          <w:rFonts w:eastAsia="Times New Roman"/>
          <w:sz w:val="20"/>
          <w:szCs w:val="20"/>
          <w:lang w:eastAsia="ru-RU"/>
        </w:rPr>
      </w:pPr>
      <w:r w:rsidRPr="00EB031F">
        <w:rPr>
          <w:rFonts w:eastAsia="Times New Roman"/>
          <w:sz w:val="20"/>
          <w:szCs w:val="20"/>
          <w:lang w:eastAsia="ru-RU"/>
        </w:rPr>
        <w:t xml:space="preserve">к постановлению </w:t>
      </w:r>
    </w:p>
    <w:p w:rsidR="00EB031F" w:rsidRPr="00EB031F" w:rsidRDefault="00EB031F" w:rsidP="00EB031F">
      <w:pPr>
        <w:widowControl w:val="0"/>
        <w:overflowPunct/>
        <w:adjustRightInd/>
        <w:ind w:firstLine="709"/>
        <w:jc w:val="right"/>
        <w:textAlignment w:val="auto"/>
        <w:rPr>
          <w:rFonts w:eastAsia="Times New Roman"/>
          <w:sz w:val="20"/>
          <w:szCs w:val="20"/>
          <w:lang w:eastAsia="ru-RU"/>
        </w:rPr>
      </w:pPr>
      <w:r w:rsidRPr="00EB031F">
        <w:rPr>
          <w:rFonts w:eastAsia="Times New Roman"/>
          <w:sz w:val="20"/>
          <w:szCs w:val="20"/>
          <w:lang w:eastAsia="ru-RU"/>
        </w:rPr>
        <w:t xml:space="preserve">Администрации Чаинского района </w:t>
      </w:r>
    </w:p>
    <w:p w:rsidR="00EB031F" w:rsidRPr="00EB031F" w:rsidRDefault="00EB031F" w:rsidP="00EB031F">
      <w:pPr>
        <w:widowControl w:val="0"/>
        <w:overflowPunct/>
        <w:adjustRightInd/>
        <w:ind w:firstLine="709"/>
        <w:jc w:val="right"/>
        <w:textAlignment w:val="auto"/>
        <w:rPr>
          <w:rFonts w:eastAsia="Times New Roman"/>
          <w:sz w:val="20"/>
          <w:szCs w:val="20"/>
          <w:lang w:eastAsia="ru-RU"/>
        </w:rPr>
      </w:pPr>
      <w:r w:rsidRPr="00EB031F">
        <w:rPr>
          <w:rFonts w:eastAsia="Times New Roman"/>
          <w:sz w:val="20"/>
          <w:szCs w:val="20"/>
          <w:lang w:eastAsia="ru-RU"/>
        </w:rPr>
        <w:t>от 24.03.2023 № 153</w:t>
      </w:r>
    </w:p>
    <w:p w:rsidR="00EB031F" w:rsidRPr="00EB031F" w:rsidRDefault="00EB031F" w:rsidP="00EB031F">
      <w:pPr>
        <w:overflowPunct/>
        <w:autoSpaceDE/>
        <w:autoSpaceDN/>
        <w:adjustRightInd/>
        <w:ind w:firstLine="708"/>
        <w:jc w:val="center"/>
        <w:textAlignment w:val="auto"/>
        <w:rPr>
          <w:rFonts w:eastAsia="Times New Roman"/>
          <w:sz w:val="20"/>
          <w:szCs w:val="20"/>
          <w:lang w:eastAsia="ru-RU"/>
        </w:rPr>
      </w:pPr>
      <w:r w:rsidRPr="00EB031F">
        <w:rPr>
          <w:rFonts w:eastAsia="Times New Roman"/>
          <w:sz w:val="20"/>
          <w:szCs w:val="20"/>
          <w:lang w:eastAsia="ru-RU"/>
        </w:rPr>
        <w:t xml:space="preserve">Изменения </w:t>
      </w:r>
    </w:p>
    <w:p w:rsidR="00EB031F" w:rsidRPr="00EB031F" w:rsidRDefault="00EB031F" w:rsidP="00EB031F">
      <w:pPr>
        <w:overflowPunct/>
        <w:autoSpaceDE/>
        <w:autoSpaceDN/>
        <w:adjustRightInd/>
        <w:ind w:firstLine="708"/>
        <w:jc w:val="center"/>
        <w:textAlignment w:val="auto"/>
        <w:rPr>
          <w:rFonts w:eastAsia="Times New Roman"/>
          <w:sz w:val="20"/>
          <w:szCs w:val="20"/>
          <w:lang w:eastAsia="ru-RU"/>
        </w:rPr>
      </w:pPr>
      <w:r w:rsidRPr="00EB031F">
        <w:rPr>
          <w:rFonts w:eastAsia="Times New Roman"/>
          <w:sz w:val="20"/>
          <w:szCs w:val="20"/>
          <w:lang w:eastAsia="ru-RU"/>
        </w:rPr>
        <w:t>в постановление Администрации Чаинского района от 25.01.2021 № 30 «Об утверждении Порядка определения объема бюджетных ассигнований муниципальным казенным образовательным учреждениям Чаинского района на организацию бесплатного горячего питания обучающихся, получающих начальное общее образование, а также определения объема  и условия предоставления субсидий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организацию бесплатного горячего питания обучающихся, получающих начальное общее образование»</w:t>
      </w:r>
    </w:p>
    <w:p w:rsidR="00EB031F" w:rsidRPr="00EB031F" w:rsidRDefault="00EB031F" w:rsidP="00EB031F">
      <w:pPr>
        <w:overflowPunct/>
        <w:autoSpaceDE/>
        <w:autoSpaceDN/>
        <w:adjustRightInd/>
        <w:ind w:firstLine="708"/>
        <w:jc w:val="center"/>
        <w:textAlignment w:val="auto"/>
        <w:rPr>
          <w:rFonts w:eastAsia="Times New Roman"/>
          <w:sz w:val="20"/>
          <w:szCs w:val="20"/>
          <w:lang w:eastAsia="ru-RU"/>
        </w:rPr>
      </w:pPr>
    </w:p>
    <w:p w:rsidR="00EB031F" w:rsidRPr="00EB031F" w:rsidRDefault="00EB031F" w:rsidP="008060DD">
      <w:pPr>
        <w:numPr>
          <w:ilvl w:val="0"/>
          <w:numId w:val="6"/>
        </w:numPr>
        <w:overflowPunct/>
        <w:autoSpaceDE/>
        <w:autoSpaceDN/>
        <w:adjustRightInd/>
        <w:ind w:left="142" w:firstLine="709"/>
        <w:jc w:val="both"/>
        <w:textAlignment w:val="auto"/>
        <w:rPr>
          <w:rFonts w:eastAsia="Times New Roman"/>
          <w:sz w:val="20"/>
          <w:szCs w:val="20"/>
          <w:lang w:eastAsia="ru-RU"/>
        </w:rPr>
      </w:pPr>
      <w:r w:rsidRPr="00EB031F">
        <w:rPr>
          <w:rFonts w:eastAsia="Times New Roman"/>
          <w:sz w:val="20"/>
          <w:szCs w:val="20"/>
          <w:lang w:eastAsia="ru-RU"/>
        </w:rPr>
        <w:t>Приложение к постановлению Администрации Чаинского района от 25.01.2021 № 30 «Об утверждении Порядка определения объема бюджетных ассигнований муниципальным казенным образовательным учреждениям Чаинского района на организацию бесплатного горячего питания обучающихся, получающих начальное общее образование, а также определения объема  и условия предоставления субсидий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организацию бесплатного горячего питания обучающихся, получающих начальное общее образование» изложить в новой редакции:</w:t>
      </w:r>
    </w:p>
    <w:p w:rsidR="008060DD" w:rsidRDefault="008060DD" w:rsidP="00EB031F">
      <w:pPr>
        <w:widowControl w:val="0"/>
        <w:overflowPunct/>
        <w:adjustRightInd/>
        <w:ind w:firstLine="709"/>
        <w:jc w:val="right"/>
        <w:textAlignment w:val="auto"/>
        <w:rPr>
          <w:rFonts w:eastAsia="Times New Roman"/>
          <w:sz w:val="20"/>
          <w:szCs w:val="20"/>
          <w:lang w:eastAsia="ru-RU"/>
        </w:rPr>
      </w:pPr>
    </w:p>
    <w:p w:rsidR="00EB031F" w:rsidRPr="00EB031F" w:rsidRDefault="008739C9" w:rsidP="008739C9">
      <w:pPr>
        <w:widowControl w:val="0"/>
        <w:tabs>
          <w:tab w:val="left" w:pos="7726"/>
        </w:tabs>
        <w:overflowPunct/>
        <w:adjustRightInd/>
        <w:ind w:firstLine="709"/>
        <w:textAlignment w:val="auto"/>
        <w:rPr>
          <w:rFonts w:eastAsia="Times New Roman"/>
          <w:sz w:val="20"/>
          <w:szCs w:val="20"/>
          <w:lang w:eastAsia="ru-RU"/>
        </w:rPr>
      </w:pPr>
      <w:r>
        <w:rPr>
          <w:rFonts w:eastAsia="Times New Roman"/>
          <w:sz w:val="20"/>
          <w:szCs w:val="20"/>
          <w:lang w:eastAsia="ru-RU"/>
        </w:rPr>
        <w:tab/>
      </w:r>
      <w:r w:rsidR="00EB031F" w:rsidRPr="00EB031F">
        <w:rPr>
          <w:rFonts w:eastAsia="Times New Roman"/>
          <w:sz w:val="20"/>
          <w:szCs w:val="20"/>
          <w:lang w:eastAsia="ru-RU"/>
        </w:rPr>
        <w:t xml:space="preserve">«Приложение </w:t>
      </w:r>
    </w:p>
    <w:p w:rsidR="00EB031F" w:rsidRPr="00EB031F" w:rsidRDefault="00EB031F" w:rsidP="00EB031F">
      <w:pPr>
        <w:widowControl w:val="0"/>
        <w:overflowPunct/>
        <w:adjustRightInd/>
        <w:ind w:firstLine="709"/>
        <w:jc w:val="right"/>
        <w:textAlignment w:val="auto"/>
        <w:rPr>
          <w:rFonts w:eastAsia="Times New Roman"/>
          <w:sz w:val="20"/>
          <w:szCs w:val="20"/>
          <w:lang w:eastAsia="ru-RU"/>
        </w:rPr>
      </w:pPr>
      <w:r w:rsidRPr="00EB031F">
        <w:rPr>
          <w:rFonts w:eastAsia="Times New Roman"/>
          <w:sz w:val="20"/>
          <w:szCs w:val="20"/>
          <w:lang w:eastAsia="ru-RU"/>
        </w:rPr>
        <w:t xml:space="preserve">к постановлению </w:t>
      </w:r>
    </w:p>
    <w:p w:rsidR="00EB031F" w:rsidRPr="00EB031F" w:rsidRDefault="00EB031F" w:rsidP="00EB031F">
      <w:pPr>
        <w:widowControl w:val="0"/>
        <w:overflowPunct/>
        <w:adjustRightInd/>
        <w:ind w:firstLine="709"/>
        <w:jc w:val="right"/>
        <w:textAlignment w:val="auto"/>
        <w:rPr>
          <w:rFonts w:eastAsia="Times New Roman"/>
          <w:sz w:val="20"/>
          <w:szCs w:val="20"/>
          <w:lang w:eastAsia="ru-RU"/>
        </w:rPr>
      </w:pPr>
      <w:r w:rsidRPr="00EB031F">
        <w:rPr>
          <w:rFonts w:eastAsia="Times New Roman"/>
          <w:sz w:val="20"/>
          <w:szCs w:val="20"/>
          <w:lang w:eastAsia="ru-RU"/>
        </w:rPr>
        <w:t xml:space="preserve">Администрации Чаинского района </w:t>
      </w:r>
    </w:p>
    <w:p w:rsidR="00EB031F" w:rsidRDefault="00EB031F" w:rsidP="00EB031F">
      <w:pPr>
        <w:widowControl w:val="0"/>
        <w:overflowPunct/>
        <w:adjustRightInd/>
        <w:ind w:firstLine="709"/>
        <w:jc w:val="right"/>
        <w:textAlignment w:val="auto"/>
        <w:rPr>
          <w:rFonts w:eastAsia="Times New Roman"/>
          <w:sz w:val="20"/>
          <w:szCs w:val="20"/>
          <w:lang w:eastAsia="ru-RU"/>
        </w:rPr>
      </w:pPr>
      <w:r w:rsidRPr="00EB031F">
        <w:rPr>
          <w:rFonts w:eastAsia="Times New Roman"/>
          <w:sz w:val="20"/>
          <w:szCs w:val="20"/>
          <w:lang w:eastAsia="ru-RU"/>
        </w:rPr>
        <w:t>от 25.01.2021 № 30</w:t>
      </w:r>
    </w:p>
    <w:p w:rsidR="008739C9" w:rsidRPr="00EB031F" w:rsidRDefault="008739C9" w:rsidP="00EB031F">
      <w:pPr>
        <w:widowControl w:val="0"/>
        <w:overflowPunct/>
        <w:adjustRightInd/>
        <w:ind w:firstLine="709"/>
        <w:jc w:val="right"/>
        <w:textAlignment w:val="auto"/>
        <w:rPr>
          <w:rFonts w:eastAsia="Times New Roman"/>
          <w:sz w:val="20"/>
          <w:szCs w:val="20"/>
          <w:lang w:eastAsia="ru-RU"/>
        </w:rPr>
      </w:pPr>
    </w:p>
    <w:p w:rsidR="00EB031F" w:rsidRPr="00EB031F" w:rsidRDefault="00EB031F" w:rsidP="00EB031F">
      <w:pPr>
        <w:overflowPunct/>
        <w:autoSpaceDE/>
        <w:autoSpaceDN/>
        <w:adjustRightInd/>
        <w:ind w:firstLine="708"/>
        <w:jc w:val="center"/>
        <w:textAlignment w:val="auto"/>
        <w:rPr>
          <w:rFonts w:eastAsia="Times New Roman"/>
          <w:sz w:val="20"/>
          <w:szCs w:val="20"/>
          <w:lang w:eastAsia="ru-RU"/>
        </w:rPr>
      </w:pPr>
      <w:r w:rsidRPr="00EB031F">
        <w:rPr>
          <w:rFonts w:eastAsia="Times New Roman"/>
          <w:sz w:val="20"/>
          <w:szCs w:val="20"/>
          <w:lang w:eastAsia="ru-RU"/>
        </w:rPr>
        <w:t xml:space="preserve">Порядок </w:t>
      </w:r>
    </w:p>
    <w:p w:rsidR="00EB031F" w:rsidRDefault="00EB031F" w:rsidP="00EB031F">
      <w:pPr>
        <w:overflowPunct/>
        <w:autoSpaceDE/>
        <w:autoSpaceDN/>
        <w:adjustRightInd/>
        <w:ind w:firstLine="708"/>
        <w:jc w:val="center"/>
        <w:textAlignment w:val="auto"/>
        <w:rPr>
          <w:rFonts w:eastAsia="Times New Roman"/>
          <w:sz w:val="20"/>
          <w:szCs w:val="20"/>
          <w:lang w:eastAsia="ru-RU"/>
        </w:rPr>
      </w:pPr>
      <w:r w:rsidRPr="00EB031F">
        <w:rPr>
          <w:rFonts w:eastAsia="Times New Roman"/>
          <w:sz w:val="20"/>
          <w:szCs w:val="20"/>
          <w:lang w:eastAsia="ru-RU"/>
        </w:rPr>
        <w:t>определения объема бюджетных ассигнований муниципальным казенным образовательным учреждениям Чаинского района на организацию бесплатного горячего питания обучающихся, получающих начальное общее образование, а также определения объема  и условия предоставления субсидий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организацию бесплатного горячего питания обучающихся, получающих начальное общее образование</w:t>
      </w:r>
    </w:p>
    <w:p w:rsidR="008739C9" w:rsidRDefault="008739C9" w:rsidP="00EB031F">
      <w:pPr>
        <w:overflowPunct/>
        <w:autoSpaceDE/>
        <w:autoSpaceDN/>
        <w:adjustRightInd/>
        <w:ind w:firstLine="708"/>
        <w:jc w:val="center"/>
        <w:textAlignment w:val="auto"/>
        <w:rPr>
          <w:rFonts w:eastAsia="Times New Roman"/>
          <w:sz w:val="20"/>
          <w:szCs w:val="20"/>
          <w:lang w:eastAsia="ru-RU"/>
        </w:rPr>
      </w:pPr>
    </w:p>
    <w:p w:rsidR="00EB031F" w:rsidRPr="00EB031F" w:rsidRDefault="00EB031F" w:rsidP="00EB031F">
      <w:pPr>
        <w:overflowPunct/>
        <w:autoSpaceDE/>
        <w:autoSpaceDN/>
        <w:adjustRightInd/>
        <w:ind w:firstLine="539"/>
        <w:jc w:val="both"/>
        <w:textAlignment w:val="auto"/>
        <w:rPr>
          <w:rFonts w:eastAsia="Times New Roman"/>
          <w:sz w:val="20"/>
          <w:szCs w:val="20"/>
          <w:lang w:eastAsia="ru-RU"/>
        </w:rPr>
      </w:pPr>
      <w:r w:rsidRPr="00EB031F">
        <w:rPr>
          <w:rFonts w:eastAsia="Times New Roman"/>
          <w:sz w:val="20"/>
          <w:szCs w:val="20"/>
          <w:lang w:eastAsia="ru-RU"/>
        </w:rPr>
        <w:t>1. Настоящий Порядок устанавливает:</w:t>
      </w:r>
    </w:p>
    <w:p w:rsidR="00EB031F" w:rsidRPr="00EB031F" w:rsidRDefault="00EB031F" w:rsidP="00EB031F">
      <w:pPr>
        <w:overflowPunct/>
        <w:autoSpaceDE/>
        <w:autoSpaceDN/>
        <w:adjustRightInd/>
        <w:ind w:firstLine="539"/>
        <w:jc w:val="both"/>
        <w:textAlignment w:val="auto"/>
        <w:rPr>
          <w:rFonts w:eastAsia="Times New Roman"/>
          <w:sz w:val="20"/>
          <w:szCs w:val="20"/>
          <w:lang w:eastAsia="ru-RU"/>
        </w:rPr>
      </w:pPr>
      <w:r w:rsidRPr="00EB031F">
        <w:rPr>
          <w:rFonts w:eastAsia="Times New Roman"/>
          <w:sz w:val="20"/>
          <w:szCs w:val="20"/>
          <w:lang w:eastAsia="ru-RU"/>
        </w:rPr>
        <w:t>1) правила определения объема бюджетных ассигнований муниципальным казенным образовательным учреждениям Чаинского района (далее – бюджетные ассигнования) на организацию бесплатного горячего питания обучающихся, получающих начальное общее образование;</w:t>
      </w:r>
    </w:p>
    <w:p w:rsidR="00EB031F" w:rsidRPr="00EB031F" w:rsidRDefault="00EB031F" w:rsidP="00EB031F">
      <w:pPr>
        <w:overflowPunct/>
        <w:autoSpaceDE/>
        <w:autoSpaceDN/>
        <w:adjustRightInd/>
        <w:ind w:firstLine="539"/>
        <w:jc w:val="both"/>
        <w:textAlignment w:val="auto"/>
        <w:rPr>
          <w:rFonts w:eastAsia="Times New Roman"/>
          <w:sz w:val="20"/>
          <w:szCs w:val="20"/>
          <w:lang w:eastAsia="ru-RU"/>
        </w:rPr>
      </w:pPr>
      <w:r w:rsidRPr="00EB031F">
        <w:rPr>
          <w:rFonts w:eastAsia="Times New Roman"/>
          <w:sz w:val="20"/>
          <w:szCs w:val="20"/>
          <w:lang w:eastAsia="ru-RU"/>
        </w:rPr>
        <w:t>2) правила определения объема и условия предоставления субсидий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(далее – субсидия) на организацию бесплатного горячего питания обучающихся, получающих начальное общее образование (далее – субсидия).</w:t>
      </w:r>
    </w:p>
    <w:p w:rsidR="00EB031F" w:rsidRPr="00EB031F" w:rsidRDefault="00EB031F" w:rsidP="00EB031F">
      <w:pPr>
        <w:widowControl w:val="0"/>
        <w:overflowPunct/>
        <w:ind w:firstLine="539"/>
        <w:jc w:val="both"/>
        <w:textAlignment w:val="auto"/>
        <w:rPr>
          <w:rFonts w:eastAsia="Times New Roman"/>
          <w:sz w:val="20"/>
          <w:szCs w:val="20"/>
          <w:lang w:eastAsia="ru-RU"/>
        </w:rPr>
      </w:pPr>
      <w:r w:rsidRPr="00EB031F">
        <w:rPr>
          <w:rFonts w:eastAsia="Times New Roman"/>
          <w:sz w:val="20"/>
          <w:szCs w:val="20"/>
          <w:lang w:eastAsia="ru-RU"/>
        </w:rPr>
        <w:t>2. Целью использования субсидии являются расходы на организацию бесплатного горячего питания обучающихся, получающих начальное общее образование в муниципальных образовательных учреждениях Чаинского района (далее – МОУ Чаинского района).</w:t>
      </w:r>
    </w:p>
    <w:p w:rsidR="00EB031F" w:rsidRPr="00EB031F" w:rsidRDefault="00EB031F" w:rsidP="00EB031F">
      <w:pPr>
        <w:overflowPunct/>
        <w:autoSpaceDE/>
        <w:autoSpaceDN/>
        <w:adjustRightInd/>
        <w:ind w:firstLine="540"/>
        <w:jc w:val="both"/>
        <w:textAlignment w:val="auto"/>
        <w:rPr>
          <w:rFonts w:eastAsia="Times New Roman"/>
          <w:sz w:val="20"/>
          <w:szCs w:val="20"/>
          <w:lang w:eastAsia="ru-RU"/>
        </w:rPr>
      </w:pPr>
      <w:r w:rsidRPr="00EB031F">
        <w:rPr>
          <w:rFonts w:eastAsia="Times New Roman"/>
          <w:sz w:val="20"/>
          <w:szCs w:val="20"/>
          <w:lang w:eastAsia="ru-RU"/>
        </w:rPr>
        <w:t>3. Объем бюджетных ассигнований и объем субсидий для i-го МОУ Чаинского района( S</w:t>
      </w:r>
      <w:r w:rsidRPr="00EB031F">
        <w:rPr>
          <w:rFonts w:eastAsia="Times New Roman"/>
          <w:sz w:val="20"/>
          <w:szCs w:val="20"/>
          <w:vertAlign w:val="subscript"/>
          <w:lang w:eastAsia="ru-RU"/>
        </w:rPr>
        <w:t>i</w:t>
      </w:r>
      <w:r w:rsidRPr="00EB031F">
        <w:rPr>
          <w:rFonts w:eastAsia="Times New Roman"/>
          <w:sz w:val="20"/>
          <w:szCs w:val="20"/>
          <w:lang w:eastAsia="ru-RU"/>
        </w:rPr>
        <w:t>), определяется по формуле:</w:t>
      </w:r>
    </w:p>
    <w:p w:rsidR="00EB031F" w:rsidRPr="00EB031F" w:rsidRDefault="00EB031F" w:rsidP="00EB031F">
      <w:pPr>
        <w:overflowPunct/>
        <w:autoSpaceDE/>
        <w:autoSpaceDN/>
        <w:adjustRightInd/>
        <w:ind w:firstLine="708"/>
        <w:jc w:val="center"/>
        <w:textAlignment w:val="auto"/>
        <w:rPr>
          <w:rFonts w:eastAsia="Times New Roman"/>
          <w:sz w:val="20"/>
          <w:szCs w:val="20"/>
          <w:lang w:eastAsia="ru-RU"/>
        </w:rPr>
      </w:pPr>
    </w:p>
    <w:p w:rsidR="00EB031F" w:rsidRPr="00EB031F" w:rsidRDefault="00EB031F" w:rsidP="00EB031F">
      <w:pPr>
        <w:widowControl w:val="0"/>
        <w:overflowPunct/>
        <w:adjustRightInd/>
        <w:jc w:val="center"/>
        <w:textAlignment w:val="auto"/>
        <w:rPr>
          <w:rFonts w:eastAsia="Times New Roman"/>
          <w:sz w:val="20"/>
          <w:szCs w:val="20"/>
          <w:lang w:eastAsia="ru-RU"/>
        </w:rPr>
      </w:pPr>
      <w:r w:rsidRPr="00EB031F">
        <w:rPr>
          <w:rFonts w:eastAsia="Times New Roman"/>
          <w:sz w:val="20"/>
          <w:szCs w:val="20"/>
          <w:lang w:val="en-US" w:eastAsia="ru-RU"/>
        </w:rPr>
        <w:t>S</w:t>
      </w:r>
      <w:r w:rsidRPr="00EB031F">
        <w:rPr>
          <w:rFonts w:eastAsia="Times New Roman"/>
          <w:sz w:val="20"/>
          <w:szCs w:val="20"/>
          <w:vertAlign w:val="subscript"/>
          <w:lang w:val="en-US" w:eastAsia="ru-RU"/>
        </w:rPr>
        <w:t>i</w:t>
      </w:r>
      <w:r w:rsidRPr="00EB031F">
        <w:rPr>
          <w:rFonts w:eastAsia="Times New Roman"/>
          <w:sz w:val="20"/>
          <w:szCs w:val="20"/>
          <w:lang w:eastAsia="ru-RU"/>
        </w:rPr>
        <w:t xml:space="preserve"> = </w:t>
      </w:r>
      <w:r w:rsidRPr="00EB031F">
        <w:rPr>
          <w:rFonts w:eastAsia="Times New Roman"/>
          <w:sz w:val="20"/>
          <w:szCs w:val="20"/>
          <w:lang w:val="en-US" w:eastAsia="ru-RU"/>
        </w:rPr>
        <w:t>S</w:t>
      </w:r>
      <w:r w:rsidRPr="00EB031F">
        <w:rPr>
          <w:rFonts w:eastAsia="Times New Roman"/>
          <w:sz w:val="20"/>
          <w:szCs w:val="20"/>
          <w:vertAlign w:val="subscript"/>
          <w:lang w:eastAsia="ru-RU"/>
        </w:rPr>
        <w:t>общ</w:t>
      </w:r>
      <w:r w:rsidRPr="00EB031F">
        <w:rPr>
          <w:rFonts w:eastAsia="Times New Roman"/>
          <w:sz w:val="20"/>
          <w:szCs w:val="20"/>
          <w:lang w:eastAsia="ru-RU"/>
        </w:rPr>
        <w:t xml:space="preserve"> </w:t>
      </w:r>
      <w:r w:rsidRPr="00EB031F">
        <w:rPr>
          <w:rFonts w:eastAsia="Times New Roman"/>
          <w:sz w:val="20"/>
          <w:szCs w:val="20"/>
          <w:lang w:val="en-US" w:eastAsia="ru-RU"/>
        </w:rPr>
        <w:t>x</w:t>
      </w:r>
      <w:r w:rsidRPr="00EB031F">
        <w:rPr>
          <w:rFonts w:eastAsia="Times New Roman"/>
          <w:sz w:val="20"/>
          <w:szCs w:val="20"/>
          <w:lang w:eastAsia="ru-RU"/>
        </w:rPr>
        <w:t xml:space="preserve"> (Ч</w:t>
      </w:r>
      <w:r w:rsidRPr="00EB031F">
        <w:rPr>
          <w:rFonts w:eastAsia="Times New Roman"/>
          <w:sz w:val="20"/>
          <w:szCs w:val="20"/>
          <w:vertAlign w:val="subscript"/>
          <w:lang w:eastAsia="ru-RU"/>
        </w:rPr>
        <w:t>детей1кл</w:t>
      </w:r>
      <w:r w:rsidRPr="00EB031F">
        <w:rPr>
          <w:rFonts w:eastAsia="Times New Roman"/>
          <w:sz w:val="20"/>
          <w:szCs w:val="20"/>
          <w:vertAlign w:val="subscript"/>
          <w:lang w:val="en-US" w:eastAsia="ru-RU"/>
        </w:rPr>
        <w:t>i</w:t>
      </w:r>
      <w:r w:rsidRPr="00EB031F">
        <w:rPr>
          <w:rFonts w:eastAsia="Times New Roman"/>
          <w:sz w:val="20"/>
          <w:szCs w:val="20"/>
          <w:lang w:eastAsia="ru-RU"/>
        </w:rPr>
        <w:t xml:space="preserve"> </w:t>
      </w:r>
      <w:r w:rsidRPr="00EB031F">
        <w:rPr>
          <w:rFonts w:eastAsia="Times New Roman"/>
          <w:sz w:val="20"/>
          <w:szCs w:val="20"/>
          <w:lang w:val="en-US" w:eastAsia="ru-RU"/>
        </w:rPr>
        <w:t>x</w:t>
      </w:r>
      <w:r w:rsidRPr="00EB031F">
        <w:rPr>
          <w:rFonts w:eastAsia="Times New Roman"/>
          <w:sz w:val="20"/>
          <w:szCs w:val="20"/>
          <w:lang w:eastAsia="ru-RU"/>
        </w:rPr>
        <w:t xml:space="preserve"> Дней</w:t>
      </w:r>
      <w:r w:rsidRPr="00EB031F">
        <w:rPr>
          <w:rFonts w:eastAsia="Times New Roman"/>
          <w:sz w:val="20"/>
          <w:szCs w:val="20"/>
          <w:vertAlign w:val="subscript"/>
          <w:lang w:eastAsia="ru-RU"/>
        </w:rPr>
        <w:t>1кл</w:t>
      </w:r>
      <w:r w:rsidRPr="00EB031F">
        <w:rPr>
          <w:rFonts w:eastAsia="Times New Roman"/>
          <w:sz w:val="20"/>
          <w:szCs w:val="20"/>
          <w:lang w:eastAsia="ru-RU"/>
        </w:rPr>
        <w:t xml:space="preserve"> + Ч</w:t>
      </w:r>
      <w:r w:rsidRPr="00EB031F">
        <w:rPr>
          <w:rFonts w:eastAsia="Times New Roman"/>
          <w:sz w:val="20"/>
          <w:szCs w:val="20"/>
          <w:vertAlign w:val="subscript"/>
          <w:lang w:eastAsia="ru-RU"/>
        </w:rPr>
        <w:t>детей2-4кл</w:t>
      </w:r>
      <w:r w:rsidRPr="00EB031F">
        <w:rPr>
          <w:rFonts w:eastAsia="Times New Roman"/>
          <w:sz w:val="20"/>
          <w:szCs w:val="20"/>
          <w:vertAlign w:val="subscript"/>
          <w:lang w:val="en-US" w:eastAsia="ru-RU"/>
        </w:rPr>
        <w:t>i</w:t>
      </w:r>
      <w:r w:rsidRPr="00EB031F">
        <w:rPr>
          <w:rFonts w:eastAsia="Times New Roman"/>
          <w:sz w:val="20"/>
          <w:szCs w:val="20"/>
          <w:lang w:eastAsia="ru-RU"/>
        </w:rPr>
        <w:t xml:space="preserve"> </w:t>
      </w:r>
      <w:r w:rsidRPr="00EB031F">
        <w:rPr>
          <w:rFonts w:eastAsia="Times New Roman"/>
          <w:sz w:val="20"/>
          <w:szCs w:val="20"/>
          <w:lang w:val="en-US" w:eastAsia="ru-RU"/>
        </w:rPr>
        <w:t>x</w:t>
      </w:r>
    </w:p>
    <w:p w:rsidR="00EB031F" w:rsidRPr="00EB031F" w:rsidRDefault="00EB031F" w:rsidP="00EB031F">
      <w:pPr>
        <w:widowControl w:val="0"/>
        <w:overflowPunct/>
        <w:adjustRightInd/>
        <w:jc w:val="both"/>
        <w:textAlignment w:val="auto"/>
        <w:rPr>
          <w:rFonts w:eastAsia="Times New Roman"/>
          <w:sz w:val="20"/>
          <w:szCs w:val="20"/>
          <w:lang w:eastAsia="ru-RU"/>
        </w:rPr>
      </w:pPr>
    </w:p>
    <w:p w:rsidR="00EB031F" w:rsidRPr="00EB031F" w:rsidRDefault="00EB031F" w:rsidP="00EB031F">
      <w:pPr>
        <w:widowControl w:val="0"/>
        <w:overflowPunct/>
        <w:adjustRightInd/>
        <w:jc w:val="center"/>
        <w:textAlignment w:val="auto"/>
        <w:rPr>
          <w:rFonts w:eastAsia="Times New Roman"/>
          <w:sz w:val="20"/>
          <w:szCs w:val="20"/>
          <w:lang w:eastAsia="ru-RU"/>
        </w:rPr>
      </w:pPr>
      <w:r w:rsidRPr="00EB031F">
        <w:rPr>
          <w:rFonts w:eastAsia="Times New Roman"/>
          <w:sz w:val="20"/>
          <w:szCs w:val="20"/>
          <w:lang w:eastAsia="ru-RU"/>
        </w:rPr>
        <w:t>x Дней</w:t>
      </w:r>
      <w:r w:rsidRPr="00EB031F">
        <w:rPr>
          <w:rFonts w:eastAsia="Times New Roman"/>
          <w:sz w:val="20"/>
          <w:szCs w:val="20"/>
          <w:vertAlign w:val="subscript"/>
          <w:lang w:eastAsia="ru-RU"/>
        </w:rPr>
        <w:t>2-4кл</w:t>
      </w:r>
      <w:r w:rsidRPr="00EB031F">
        <w:rPr>
          <w:rFonts w:eastAsia="Times New Roman"/>
          <w:sz w:val="20"/>
          <w:szCs w:val="20"/>
          <w:lang w:eastAsia="ru-RU"/>
        </w:rPr>
        <w:t>) / (Ч</w:t>
      </w:r>
      <w:r w:rsidRPr="00EB031F">
        <w:rPr>
          <w:rFonts w:eastAsia="Times New Roman"/>
          <w:sz w:val="20"/>
          <w:szCs w:val="20"/>
          <w:vertAlign w:val="subscript"/>
          <w:lang w:eastAsia="ru-RU"/>
        </w:rPr>
        <w:t>детей1кл</w:t>
      </w:r>
      <w:r w:rsidRPr="00EB031F">
        <w:rPr>
          <w:rFonts w:eastAsia="Times New Roman"/>
          <w:sz w:val="20"/>
          <w:szCs w:val="20"/>
          <w:lang w:eastAsia="ru-RU"/>
        </w:rPr>
        <w:t xml:space="preserve"> x Дней</w:t>
      </w:r>
      <w:r w:rsidRPr="00EB031F">
        <w:rPr>
          <w:rFonts w:eastAsia="Times New Roman"/>
          <w:sz w:val="20"/>
          <w:szCs w:val="20"/>
          <w:vertAlign w:val="subscript"/>
          <w:lang w:eastAsia="ru-RU"/>
        </w:rPr>
        <w:t>1кл</w:t>
      </w:r>
      <w:r w:rsidRPr="00EB031F">
        <w:rPr>
          <w:rFonts w:eastAsia="Times New Roman"/>
          <w:sz w:val="20"/>
          <w:szCs w:val="20"/>
          <w:lang w:eastAsia="ru-RU"/>
        </w:rPr>
        <w:t xml:space="preserve"> + Ч</w:t>
      </w:r>
      <w:r w:rsidRPr="00EB031F">
        <w:rPr>
          <w:rFonts w:eastAsia="Times New Roman"/>
          <w:sz w:val="20"/>
          <w:szCs w:val="20"/>
          <w:vertAlign w:val="subscript"/>
          <w:lang w:eastAsia="ru-RU"/>
        </w:rPr>
        <w:t>детей2-4кл</w:t>
      </w:r>
      <w:r w:rsidRPr="00EB031F">
        <w:rPr>
          <w:rFonts w:eastAsia="Times New Roman"/>
          <w:sz w:val="20"/>
          <w:szCs w:val="20"/>
          <w:lang w:eastAsia="ru-RU"/>
        </w:rPr>
        <w:t xml:space="preserve"> x</w:t>
      </w:r>
    </w:p>
    <w:p w:rsidR="00EB031F" w:rsidRPr="00EB031F" w:rsidRDefault="00EB031F" w:rsidP="00EB031F">
      <w:pPr>
        <w:widowControl w:val="0"/>
        <w:overflowPunct/>
        <w:adjustRightInd/>
        <w:jc w:val="both"/>
        <w:textAlignment w:val="auto"/>
        <w:rPr>
          <w:rFonts w:eastAsia="Times New Roman"/>
          <w:sz w:val="20"/>
          <w:szCs w:val="20"/>
          <w:lang w:eastAsia="ru-RU"/>
        </w:rPr>
      </w:pPr>
    </w:p>
    <w:p w:rsidR="00EB031F" w:rsidRPr="00EB031F" w:rsidRDefault="00EB031F" w:rsidP="00EB031F">
      <w:pPr>
        <w:widowControl w:val="0"/>
        <w:overflowPunct/>
        <w:adjustRightInd/>
        <w:jc w:val="center"/>
        <w:textAlignment w:val="auto"/>
        <w:rPr>
          <w:rFonts w:eastAsia="Times New Roman"/>
          <w:sz w:val="20"/>
          <w:szCs w:val="20"/>
          <w:lang w:eastAsia="ru-RU"/>
        </w:rPr>
      </w:pPr>
      <w:r w:rsidRPr="00EB031F">
        <w:rPr>
          <w:rFonts w:eastAsia="Times New Roman"/>
          <w:sz w:val="20"/>
          <w:szCs w:val="20"/>
          <w:lang w:eastAsia="ru-RU"/>
        </w:rPr>
        <w:t>x Дней</w:t>
      </w:r>
      <w:r w:rsidRPr="00EB031F">
        <w:rPr>
          <w:rFonts w:eastAsia="Times New Roman"/>
          <w:sz w:val="20"/>
          <w:szCs w:val="20"/>
          <w:vertAlign w:val="subscript"/>
          <w:lang w:eastAsia="ru-RU"/>
        </w:rPr>
        <w:t>2-4кл</w:t>
      </w:r>
      <w:r w:rsidRPr="00EB031F">
        <w:rPr>
          <w:rFonts w:eastAsia="Times New Roman"/>
          <w:sz w:val="20"/>
          <w:szCs w:val="20"/>
          <w:lang w:eastAsia="ru-RU"/>
        </w:rPr>
        <w:t>), где:</w:t>
      </w:r>
    </w:p>
    <w:p w:rsidR="00EB031F" w:rsidRPr="00EB031F" w:rsidRDefault="00EB031F" w:rsidP="00EB031F">
      <w:pPr>
        <w:widowControl w:val="0"/>
        <w:overflowPunct/>
        <w:adjustRightInd/>
        <w:jc w:val="both"/>
        <w:textAlignment w:val="auto"/>
        <w:rPr>
          <w:rFonts w:eastAsia="Times New Roman"/>
          <w:sz w:val="20"/>
          <w:szCs w:val="20"/>
          <w:lang w:eastAsia="ru-RU"/>
        </w:rPr>
      </w:pPr>
    </w:p>
    <w:p w:rsidR="00EB031F" w:rsidRPr="00EB031F" w:rsidRDefault="00EB031F" w:rsidP="00EB031F">
      <w:pPr>
        <w:widowControl w:val="0"/>
        <w:overflowPunct/>
        <w:adjustRightInd/>
        <w:ind w:firstLine="539"/>
        <w:jc w:val="both"/>
        <w:textAlignment w:val="auto"/>
        <w:rPr>
          <w:rFonts w:eastAsia="Times New Roman"/>
          <w:sz w:val="20"/>
          <w:szCs w:val="20"/>
          <w:lang w:eastAsia="ru-RU"/>
        </w:rPr>
      </w:pPr>
      <w:r w:rsidRPr="00EB031F">
        <w:rPr>
          <w:rFonts w:eastAsia="Times New Roman"/>
          <w:sz w:val="20"/>
          <w:szCs w:val="20"/>
          <w:lang w:eastAsia="ru-RU"/>
        </w:rPr>
        <w:t>S</w:t>
      </w:r>
      <w:r w:rsidRPr="00EB031F">
        <w:rPr>
          <w:rFonts w:eastAsia="Times New Roman"/>
          <w:sz w:val="20"/>
          <w:szCs w:val="20"/>
          <w:vertAlign w:val="subscript"/>
          <w:lang w:eastAsia="ru-RU"/>
        </w:rPr>
        <w:t>общ</w:t>
      </w:r>
      <w:r w:rsidRPr="00EB031F">
        <w:rPr>
          <w:rFonts w:eastAsia="Times New Roman"/>
          <w:sz w:val="20"/>
          <w:szCs w:val="20"/>
          <w:lang w:eastAsia="ru-RU"/>
        </w:rPr>
        <w:t xml:space="preserve"> - общий объем бюджетных ассигнований на текущий финансовый год, предусмотренных на организацию бесплатного горячего питания обучающихся, получающих начальное общее образование в МОУ Чаинского района за счет средств областного и федерального бюджетов;</w:t>
      </w:r>
    </w:p>
    <w:p w:rsidR="00EB031F" w:rsidRPr="00EB031F" w:rsidRDefault="00EB031F" w:rsidP="00EB031F">
      <w:pPr>
        <w:widowControl w:val="0"/>
        <w:overflowPunct/>
        <w:adjustRightInd/>
        <w:ind w:firstLine="539"/>
        <w:jc w:val="both"/>
        <w:textAlignment w:val="auto"/>
        <w:rPr>
          <w:rFonts w:eastAsia="Times New Roman"/>
          <w:sz w:val="20"/>
          <w:szCs w:val="20"/>
          <w:lang w:eastAsia="ru-RU"/>
        </w:rPr>
      </w:pPr>
      <w:r w:rsidRPr="00EB031F">
        <w:rPr>
          <w:rFonts w:eastAsia="Times New Roman"/>
          <w:sz w:val="20"/>
          <w:szCs w:val="20"/>
          <w:lang w:eastAsia="ru-RU"/>
        </w:rPr>
        <w:t>Ч</w:t>
      </w:r>
      <w:r w:rsidRPr="00EB031F">
        <w:rPr>
          <w:rFonts w:eastAsia="Times New Roman"/>
          <w:sz w:val="20"/>
          <w:szCs w:val="20"/>
          <w:vertAlign w:val="subscript"/>
          <w:lang w:eastAsia="ru-RU"/>
        </w:rPr>
        <w:t>детей1кл</w:t>
      </w:r>
      <w:r w:rsidRPr="00EB031F">
        <w:rPr>
          <w:rFonts w:eastAsia="Times New Roman"/>
          <w:sz w:val="20"/>
          <w:szCs w:val="20"/>
          <w:lang w:eastAsia="ru-RU"/>
        </w:rPr>
        <w:t xml:space="preserve"> - численность обучающихся в 1-х классах в МОУ Чаинского района, учтенная при расчете распределения субсидии на организации бесплатного горячего питания обучающихся, получающих начальное общее образование в МОУ Чаинского района;</w:t>
      </w:r>
    </w:p>
    <w:p w:rsidR="00EB031F" w:rsidRPr="00EB031F" w:rsidRDefault="00EB031F" w:rsidP="00EB031F">
      <w:pPr>
        <w:widowControl w:val="0"/>
        <w:overflowPunct/>
        <w:adjustRightInd/>
        <w:ind w:firstLine="539"/>
        <w:jc w:val="both"/>
        <w:textAlignment w:val="auto"/>
        <w:rPr>
          <w:rFonts w:eastAsia="Times New Roman"/>
          <w:sz w:val="20"/>
          <w:szCs w:val="20"/>
          <w:lang w:eastAsia="ru-RU"/>
        </w:rPr>
      </w:pPr>
      <w:r w:rsidRPr="00EB031F">
        <w:rPr>
          <w:rFonts w:eastAsia="Times New Roman"/>
          <w:sz w:val="20"/>
          <w:szCs w:val="20"/>
          <w:lang w:eastAsia="ru-RU"/>
        </w:rPr>
        <w:t>Ч</w:t>
      </w:r>
      <w:r w:rsidRPr="00EB031F">
        <w:rPr>
          <w:rFonts w:eastAsia="Times New Roman"/>
          <w:sz w:val="20"/>
          <w:szCs w:val="20"/>
          <w:vertAlign w:val="subscript"/>
          <w:lang w:eastAsia="ru-RU"/>
        </w:rPr>
        <w:t>детей2-4кл</w:t>
      </w:r>
      <w:r w:rsidRPr="00EB031F">
        <w:rPr>
          <w:rFonts w:eastAsia="Times New Roman"/>
          <w:sz w:val="20"/>
          <w:szCs w:val="20"/>
          <w:lang w:eastAsia="ru-RU"/>
        </w:rPr>
        <w:t xml:space="preserve"> - численность обучающихся во 2 - 4-х классах в МОУ Чаинского района, учтенная при расчете распределения субсидии на организации бесплатного горячего питания обучающихся, получающих начальное </w:t>
      </w:r>
      <w:r w:rsidRPr="00EB031F">
        <w:rPr>
          <w:rFonts w:eastAsia="Times New Roman"/>
          <w:sz w:val="20"/>
          <w:szCs w:val="20"/>
          <w:lang w:eastAsia="ru-RU"/>
        </w:rPr>
        <w:lastRenderedPageBreak/>
        <w:t>общее образование в МОУ Чаинского района;</w:t>
      </w:r>
    </w:p>
    <w:p w:rsidR="00EB031F" w:rsidRPr="00EB031F" w:rsidRDefault="00EB031F" w:rsidP="00EB031F">
      <w:pPr>
        <w:widowControl w:val="0"/>
        <w:overflowPunct/>
        <w:adjustRightInd/>
        <w:ind w:firstLine="539"/>
        <w:jc w:val="both"/>
        <w:textAlignment w:val="auto"/>
        <w:rPr>
          <w:rFonts w:eastAsia="Times New Roman"/>
          <w:sz w:val="20"/>
          <w:szCs w:val="20"/>
          <w:lang w:eastAsia="ru-RU"/>
        </w:rPr>
      </w:pPr>
      <w:r w:rsidRPr="00EB031F">
        <w:rPr>
          <w:rFonts w:eastAsia="Times New Roman"/>
          <w:sz w:val="20"/>
          <w:szCs w:val="20"/>
          <w:lang w:eastAsia="ru-RU"/>
        </w:rPr>
        <w:t>Ч</w:t>
      </w:r>
      <w:r w:rsidRPr="00EB031F">
        <w:rPr>
          <w:rFonts w:eastAsia="Times New Roman"/>
          <w:sz w:val="20"/>
          <w:szCs w:val="20"/>
          <w:vertAlign w:val="subscript"/>
          <w:lang w:eastAsia="ru-RU"/>
        </w:rPr>
        <w:t>детей1клi</w:t>
      </w:r>
      <w:r w:rsidRPr="00EB031F">
        <w:rPr>
          <w:rFonts w:eastAsia="Times New Roman"/>
          <w:sz w:val="20"/>
          <w:szCs w:val="20"/>
          <w:lang w:eastAsia="ru-RU"/>
        </w:rPr>
        <w:t xml:space="preserve"> – планируемая среднегодовая численность обучающихся в 1-х классах, за исключением обучающихся с ограниченными возможностями здоровья, проживающих в МОУ Чаинского района, на соответствующей финансовый год i-го МОУ Чаинский район рассчитывается по следующей формуле:</w:t>
      </w:r>
    </w:p>
    <w:p w:rsidR="00EB031F" w:rsidRPr="00EB031F" w:rsidRDefault="00EB031F" w:rsidP="00EB031F">
      <w:pPr>
        <w:overflowPunct/>
        <w:jc w:val="center"/>
        <w:textAlignment w:val="auto"/>
        <w:rPr>
          <w:rFonts w:eastAsia="Times New Roman"/>
          <w:sz w:val="20"/>
          <w:szCs w:val="20"/>
          <w:lang w:eastAsia="ru-RU"/>
        </w:rPr>
      </w:pPr>
    </w:p>
    <w:p w:rsidR="00EB031F" w:rsidRPr="00EB031F" w:rsidRDefault="00EB031F" w:rsidP="00EB031F">
      <w:pPr>
        <w:overflowPunct/>
        <w:jc w:val="center"/>
        <w:textAlignment w:val="auto"/>
        <w:rPr>
          <w:rFonts w:eastAsia="Times New Roman"/>
          <w:sz w:val="20"/>
          <w:szCs w:val="20"/>
          <w:lang w:eastAsia="ru-RU"/>
        </w:rPr>
      </w:pPr>
      <w:r w:rsidRPr="00EB031F">
        <w:rPr>
          <w:rFonts w:eastAsia="Times New Roman"/>
          <w:sz w:val="20"/>
          <w:szCs w:val="20"/>
          <w:lang w:eastAsia="ru-RU"/>
        </w:rPr>
        <w:t>Ч</w:t>
      </w:r>
      <w:r w:rsidRPr="00EB031F">
        <w:rPr>
          <w:rFonts w:eastAsia="Times New Roman"/>
          <w:sz w:val="20"/>
          <w:szCs w:val="20"/>
          <w:vertAlign w:val="subscript"/>
          <w:lang w:eastAsia="ru-RU"/>
        </w:rPr>
        <w:t>детей1кл</w:t>
      </w:r>
      <w:r w:rsidRPr="00EB031F">
        <w:rPr>
          <w:rFonts w:eastAsia="Times New Roman"/>
          <w:sz w:val="20"/>
          <w:szCs w:val="20"/>
          <w:lang w:eastAsia="ru-RU"/>
        </w:rPr>
        <w:t>i = (Ч</w:t>
      </w:r>
      <w:r w:rsidRPr="00EB031F">
        <w:rPr>
          <w:rFonts w:eastAsia="Times New Roman"/>
          <w:sz w:val="20"/>
          <w:szCs w:val="20"/>
          <w:vertAlign w:val="subscript"/>
          <w:lang w:eastAsia="ru-RU"/>
        </w:rPr>
        <w:t>детей1кл8i</w:t>
      </w:r>
      <w:r w:rsidRPr="00EB031F">
        <w:rPr>
          <w:rFonts w:eastAsia="Times New Roman"/>
          <w:sz w:val="20"/>
          <w:szCs w:val="20"/>
          <w:lang w:eastAsia="ru-RU"/>
        </w:rPr>
        <w:t xml:space="preserve"> x 8 + Ч</w:t>
      </w:r>
      <w:r w:rsidRPr="00EB031F">
        <w:rPr>
          <w:rFonts w:eastAsia="Times New Roman"/>
          <w:sz w:val="20"/>
          <w:szCs w:val="20"/>
          <w:vertAlign w:val="subscript"/>
          <w:lang w:eastAsia="ru-RU"/>
        </w:rPr>
        <w:t>детей1кл4i</w:t>
      </w:r>
      <w:r w:rsidRPr="00EB031F">
        <w:rPr>
          <w:rFonts w:eastAsia="Times New Roman"/>
          <w:sz w:val="20"/>
          <w:szCs w:val="20"/>
          <w:lang w:eastAsia="ru-RU"/>
        </w:rPr>
        <w:t xml:space="preserve"> x 4) / 12, где:</w:t>
      </w:r>
    </w:p>
    <w:p w:rsidR="00EB031F" w:rsidRPr="00EB031F" w:rsidRDefault="00EB031F" w:rsidP="00EB031F">
      <w:pPr>
        <w:overflowPunct/>
        <w:jc w:val="both"/>
        <w:textAlignment w:val="auto"/>
        <w:outlineLvl w:val="0"/>
        <w:rPr>
          <w:rFonts w:eastAsia="Times New Roman"/>
          <w:sz w:val="20"/>
          <w:szCs w:val="20"/>
          <w:lang w:eastAsia="ru-RU"/>
        </w:rPr>
      </w:pPr>
    </w:p>
    <w:p w:rsidR="00EB031F" w:rsidRPr="00EB031F" w:rsidRDefault="00EB031F" w:rsidP="00EB031F">
      <w:pPr>
        <w:overflowPunct/>
        <w:ind w:firstLine="540"/>
        <w:jc w:val="both"/>
        <w:textAlignment w:val="auto"/>
        <w:rPr>
          <w:rFonts w:eastAsia="Times New Roman"/>
          <w:sz w:val="20"/>
          <w:szCs w:val="20"/>
          <w:lang w:eastAsia="ru-RU"/>
        </w:rPr>
      </w:pPr>
      <w:r w:rsidRPr="00EB031F">
        <w:rPr>
          <w:rFonts w:eastAsia="Times New Roman"/>
          <w:sz w:val="20"/>
          <w:szCs w:val="20"/>
          <w:lang w:eastAsia="ru-RU"/>
        </w:rPr>
        <w:t>Ч</w:t>
      </w:r>
      <w:r w:rsidRPr="00EB031F">
        <w:rPr>
          <w:rFonts w:eastAsia="Times New Roman"/>
          <w:sz w:val="20"/>
          <w:szCs w:val="20"/>
          <w:vertAlign w:val="subscript"/>
          <w:lang w:eastAsia="ru-RU"/>
        </w:rPr>
        <w:t xml:space="preserve">детей1кл8i </w:t>
      </w:r>
      <w:r w:rsidRPr="00EB031F">
        <w:rPr>
          <w:rFonts w:eastAsia="Times New Roman"/>
          <w:sz w:val="20"/>
          <w:szCs w:val="20"/>
          <w:lang w:eastAsia="ru-RU"/>
        </w:rPr>
        <w:t>- планируемая численность обучающихся в 1-х классах, за исключением обучающихся с ограниченными возможностями здоровья, проживающих в МОУ Чаинского района, на 1 сентября года, предшествующего году предоставления субсидии (бюджетных ассигнований), согласно заявке i-го МОУ Чаинского района на получение субсидии (бюджетных ассигнований);</w:t>
      </w:r>
    </w:p>
    <w:p w:rsidR="00EB031F" w:rsidRPr="00EB031F" w:rsidRDefault="00EB031F" w:rsidP="00EB031F">
      <w:pPr>
        <w:overflowPunct/>
        <w:spacing w:before="260"/>
        <w:ind w:firstLine="540"/>
        <w:jc w:val="both"/>
        <w:textAlignment w:val="auto"/>
        <w:rPr>
          <w:rFonts w:eastAsia="Times New Roman"/>
          <w:sz w:val="20"/>
          <w:szCs w:val="20"/>
          <w:lang w:eastAsia="ru-RU"/>
        </w:rPr>
      </w:pPr>
      <w:r w:rsidRPr="00EB031F">
        <w:rPr>
          <w:rFonts w:eastAsia="Times New Roman"/>
          <w:sz w:val="20"/>
          <w:szCs w:val="20"/>
          <w:lang w:eastAsia="ru-RU"/>
        </w:rPr>
        <w:t>Ч</w:t>
      </w:r>
      <w:r w:rsidRPr="00EB031F">
        <w:rPr>
          <w:rFonts w:eastAsia="Times New Roman"/>
          <w:sz w:val="20"/>
          <w:szCs w:val="20"/>
          <w:vertAlign w:val="subscript"/>
          <w:lang w:eastAsia="ru-RU"/>
        </w:rPr>
        <w:t>детей1кл4i</w:t>
      </w:r>
      <w:r w:rsidRPr="00EB031F">
        <w:rPr>
          <w:rFonts w:eastAsia="Times New Roman"/>
          <w:sz w:val="20"/>
          <w:szCs w:val="20"/>
          <w:lang w:eastAsia="ru-RU"/>
        </w:rPr>
        <w:t xml:space="preserve"> - планируемая численность обучающихся в 1-х классах, за исключением обучающихся с ограниченными возможностями здоровья, проживающих в МОУ Чаинского района, на 1 сентября года предоставления субсидии (бюджетных ассигнований), согласно заявке i-го МОУ Чаинского района на получение субсидии (бюджетных ассигнований);</w:t>
      </w:r>
    </w:p>
    <w:p w:rsidR="00EB031F" w:rsidRPr="00EB031F" w:rsidRDefault="00EB031F" w:rsidP="00EB031F">
      <w:pPr>
        <w:widowControl w:val="0"/>
        <w:overflowPunct/>
        <w:adjustRightInd/>
        <w:ind w:firstLine="539"/>
        <w:jc w:val="both"/>
        <w:textAlignment w:val="auto"/>
        <w:rPr>
          <w:rFonts w:eastAsia="Times New Roman"/>
          <w:sz w:val="20"/>
          <w:szCs w:val="20"/>
          <w:lang w:eastAsia="ru-RU"/>
        </w:rPr>
      </w:pPr>
      <w:r w:rsidRPr="00EB031F">
        <w:rPr>
          <w:rFonts w:eastAsia="Times New Roman"/>
          <w:sz w:val="20"/>
          <w:szCs w:val="20"/>
          <w:lang w:eastAsia="ru-RU"/>
        </w:rPr>
        <w:t>Ч</w:t>
      </w:r>
      <w:r w:rsidRPr="00EB031F">
        <w:rPr>
          <w:rFonts w:eastAsia="Times New Roman"/>
          <w:sz w:val="20"/>
          <w:szCs w:val="20"/>
          <w:vertAlign w:val="subscript"/>
          <w:lang w:eastAsia="ru-RU"/>
        </w:rPr>
        <w:t>детей2-4клi</w:t>
      </w:r>
      <w:r w:rsidRPr="00EB031F">
        <w:rPr>
          <w:rFonts w:eastAsia="Times New Roman"/>
          <w:sz w:val="20"/>
          <w:szCs w:val="20"/>
          <w:lang w:eastAsia="ru-RU"/>
        </w:rPr>
        <w:t xml:space="preserve"> – планируемая среднегодовая численность обучающихся во 2 - 4-х, за исключением обучающихся с ограниченными возможностями здоровья, проживающих в МОУ Чаинского района, на соответствующей финансовый год i-го МОУ Чаинский район рассчитывается по следующей формуле:</w:t>
      </w:r>
    </w:p>
    <w:p w:rsidR="00EB031F" w:rsidRPr="00EB031F" w:rsidRDefault="00EB031F" w:rsidP="00EB031F">
      <w:pPr>
        <w:overflowPunct/>
        <w:jc w:val="center"/>
        <w:textAlignment w:val="auto"/>
        <w:rPr>
          <w:rFonts w:eastAsia="Times New Roman"/>
          <w:sz w:val="20"/>
          <w:szCs w:val="20"/>
          <w:lang w:eastAsia="ru-RU"/>
        </w:rPr>
      </w:pPr>
    </w:p>
    <w:p w:rsidR="00EB031F" w:rsidRPr="00EB031F" w:rsidRDefault="00EB031F" w:rsidP="00EB031F">
      <w:pPr>
        <w:overflowPunct/>
        <w:jc w:val="center"/>
        <w:textAlignment w:val="auto"/>
        <w:rPr>
          <w:rFonts w:eastAsia="Times New Roman"/>
          <w:sz w:val="20"/>
          <w:szCs w:val="20"/>
          <w:lang w:eastAsia="ru-RU"/>
        </w:rPr>
      </w:pPr>
      <w:r w:rsidRPr="00EB031F">
        <w:rPr>
          <w:rFonts w:eastAsia="Times New Roman"/>
          <w:sz w:val="20"/>
          <w:szCs w:val="20"/>
          <w:lang w:eastAsia="ru-RU"/>
        </w:rPr>
        <w:t>Ч</w:t>
      </w:r>
      <w:r w:rsidRPr="00EB031F">
        <w:rPr>
          <w:rFonts w:eastAsia="Times New Roman"/>
          <w:sz w:val="20"/>
          <w:szCs w:val="20"/>
          <w:vertAlign w:val="subscript"/>
          <w:lang w:eastAsia="ru-RU"/>
        </w:rPr>
        <w:t xml:space="preserve">детей2-4клi </w:t>
      </w:r>
      <w:r w:rsidRPr="00EB031F">
        <w:rPr>
          <w:rFonts w:eastAsia="Times New Roman"/>
          <w:sz w:val="20"/>
          <w:szCs w:val="20"/>
          <w:lang w:eastAsia="ru-RU"/>
        </w:rPr>
        <w:t>= (Ч</w:t>
      </w:r>
      <w:r w:rsidRPr="00EB031F">
        <w:rPr>
          <w:rFonts w:eastAsia="Times New Roman"/>
          <w:sz w:val="20"/>
          <w:szCs w:val="20"/>
          <w:vertAlign w:val="subscript"/>
          <w:lang w:eastAsia="ru-RU"/>
        </w:rPr>
        <w:t xml:space="preserve">детей2-4кл8i </w:t>
      </w:r>
      <w:r w:rsidRPr="00EB031F">
        <w:rPr>
          <w:rFonts w:eastAsia="Times New Roman"/>
          <w:sz w:val="20"/>
          <w:szCs w:val="20"/>
          <w:lang w:eastAsia="ru-RU"/>
        </w:rPr>
        <w:t>x 8 + Ч</w:t>
      </w:r>
      <w:r w:rsidRPr="00EB031F">
        <w:rPr>
          <w:rFonts w:eastAsia="Times New Roman"/>
          <w:sz w:val="20"/>
          <w:szCs w:val="20"/>
          <w:vertAlign w:val="subscript"/>
          <w:lang w:eastAsia="ru-RU"/>
        </w:rPr>
        <w:t xml:space="preserve">детей2-4кл4i </w:t>
      </w:r>
      <w:r w:rsidRPr="00EB031F">
        <w:rPr>
          <w:rFonts w:eastAsia="Times New Roman"/>
          <w:sz w:val="20"/>
          <w:szCs w:val="20"/>
          <w:lang w:eastAsia="ru-RU"/>
        </w:rPr>
        <w:t>x 4) / 12, где:</w:t>
      </w:r>
    </w:p>
    <w:p w:rsidR="00EB031F" w:rsidRPr="00EB031F" w:rsidRDefault="00EB031F" w:rsidP="00EB031F">
      <w:pPr>
        <w:overflowPunct/>
        <w:jc w:val="both"/>
        <w:textAlignment w:val="auto"/>
        <w:rPr>
          <w:rFonts w:eastAsia="Times New Roman"/>
          <w:sz w:val="20"/>
          <w:szCs w:val="20"/>
          <w:lang w:eastAsia="ru-RU"/>
        </w:rPr>
      </w:pPr>
    </w:p>
    <w:p w:rsidR="00EB031F" w:rsidRPr="00EB031F" w:rsidRDefault="00EB031F" w:rsidP="00EB031F">
      <w:pPr>
        <w:overflowPunct/>
        <w:ind w:firstLine="540"/>
        <w:jc w:val="both"/>
        <w:textAlignment w:val="auto"/>
        <w:rPr>
          <w:rFonts w:eastAsia="Times New Roman"/>
          <w:sz w:val="20"/>
          <w:szCs w:val="20"/>
          <w:lang w:eastAsia="ru-RU"/>
        </w:rPr>
      </w:pPr>
      <w:r w:rsidRPr="00EB031F">
        <w:rPr>
          <w:rFonts w:eastAsia="Times New Roman"/>
          <w:sz w:val="20"/>
          <w:szCs w:val="20"/>
          <w:lang w:eastAsia="ru-RU"/>
        </w:rPr>
        <w:t>Ч</w:t>
      </w:r>
      <w:r w:rsidRPr="00EB031F">
        <w:rPr>
          <w:rFonts w:eastAsia="Times New Roman"/>
          <w:sz w:val="20"/>
          <w:szCs w:val="20"/>
          <w:vertAlign w:val="subscript"/>
          <w:lang w:eastAsia="ru-RU"/>
        </w:rPr>
        <w:t xml:space="preserve">детей2-4кл8i </w:t>
      </w:r>
      <w:r w:rsidRPr="00EB031F">
        <w:rPr>
          <w:rFonts w:eastAsia="Times New Roman"/>
          <w:sz w:val="20"/>
          <w:szCs w:val="20"/>
          <w:lang w:eastAsia="ru-RU"/>
        </w:rPr>
        <w:t>- планируемая численность обучающихся во 2-х - 4-х классах, за исключением обучающихся с ограниченными возможностями здоровья, проживающих в МОУ Чаинского района, на 1 сентября года, предшествующего году предоставления субсидии (бюджетных ассигнований), согласно заявке i-го МОУ Чаинского района на получение субсидии (бюджетных ассигнований);</w:t>
      </w:r>
    </w:p>
    <w:p w:rsidR="00EB031F" w:rsidRPr="00EB031F" w:rsidRDefault="00EB031F" w:rsidP="00EB031F">
      <w:pPr>
        <w:overflowPunct/>
        <w:ind w:firstLine="540"/>
        <w:jc w:val="both"/>
        <w:textAlignment w:val="auto"/>
        <w:rPr>
          <w:rFonts w:eastAsia="Times New Roman"/>
          <w:sz w:val="20"/>
          <w:szCs w:val="20"/>
          <w:lang w:eastAsia="ru-RU"/>
        </w:rPr>
      </w:pPr>
      <w:r w:rsidRPr="00EB031F">
        <w:rPr>
          <w:rFonts w:eastAsia="Times New Roman"/>
          <w:sz w:val="20"/>
          <w:szCs w:val="20"/>
          <w:lang w:eastAsia="ru-RU"/>
        </w:rPr>
        <w:t>Ч</w:t>
      </w:r>
      <w:r w:rsidRPr="00EB031F">
        <w:rPr>
          <w:rFonts w:eastAsia="Times New Roman"/>
          <w:sz w:val="20"/>
          <w:szCs w:val="20"/>
          <w:vertAlign w:val="subscript"/>
          <w:lang w:eastAsia="ru-RU"/>
        </w:rPr>
        <w:t xml:space="preserve">детей2-4кл4i </w:t>
      </w:r>
      <w:r w:rsidRPr="00EB031F">
        <w:rPr>
          <w:rFonts w:eastAsia="Times New Roman"/>
          <w:sz w:val="20"/>
          <w:szCs w:val="20"/>
          <w:lang w:eastAsia="ru-RU"/>
        </w:rPr>
        <w:t>- планируемая численность обучающихся во 2-х - 4-х классах, за исключением обучающихся с ограниченными возможностями здоровья, проживающих в МОУ Чаинского района, на 1 сентября года предоставления субсидии (бюджетных ассигнований), согласно заявке i-го МОУ Чаинского района на получение субсидии (бюджетных ассигнований);</w:t>
      </w:r>
    </w:p>
    <w:p w:rsidR="00EB031F" w:rsidRPr="00EB031F" w:rsidRDefault="00EB031F" w:rsidP="00EB031F">
      <w:pPr>
        <w:widowControl w:val="0"/>
        <w:overflowPunct/>
        <w:adjustRightInd/>
        <w:ind w:firstLine="539"/>
        <w:jc w:val="both"/>
        <w:textAlignment w:val="auto"/>
        <w:rPr>
          <w:rFonts w:eastAsia="Times New Roman"/>
          <w:sz w:val="20"/>
          <w:szCs w:val="20"/>
          <w:lang w:eastAsia="ru-RU"/>
        </w:rPr>
      </w:pPr>
      <w:r w:rsidRPr="00EB031F">
        <w:rPr>
          <w:rFonts w:eastAsia="Times New Roman"/>
          <w:sz w:val="20"/>
          <w:szCs w:val="20"/>
          <w:lang w:eastAsia="ru-RU"/>
        </w:rPr>
        <w:t>Д</w:t>
      </w:r>
      <w:r w:rsidRPr="00EB031F">
        <w:rPr>
          <w:rFonts w:eastAsia="Times New Roman"/>
          <w:sz w:val="20"/>
          <w:szCs w:val="20"/>
          <w:vertAlign w:val="subscript"/>
          <w:lang w:eastAsia="ru-RU"/>
        </w:rPr>
        <w:t>ней1кл</w:t>
      </w:r>
      <w:r w:rsidRPr="00EB031F">
        <w:rPr>
          <w:rFonts w:eastAsia="Times New Roman"/>
          <w:sz w:val="20"/>
          <w:szCs w:val="20"/>
          <w:lang w:eastAsia="ru-RU"/>
        </w:rPr>
        <w:t xml:space="preserve"> - количество учебных дней в году для обучающихся в 1-х классах, равное 165 дням в соответствующем финансовом году;</w:t>
      </w:r>
    </w:p>
    <w:p w:rsidR="00EB031F" w:rsidRPr="00EB031F" w:rsidRDefault="00EB031F" w:rsidP="00EB031F">
      <w:pPr>
        <w:widowControl w:val="0"/>
        <w:overflowPunct/>
        <w:adjustRightInd/>
        <w:ind w:firstLine="540"/>
        <w:jc w:val="both"/>
        <w:textAlignment w:val="auto"/>
        <w:rPr>
          <w:rFonts w:eastAsia="Times New Roman"/>
          <w:sz w:val="20"/>
          <w:szCs w:val="20"/>
          <w:lang w:eastAsia="ru-RU"/>
        </w:rPr>
      </w:pPr>
      <w:r w:rsidRPr="00EB031F">
        <w:rPr>
          <w:rFonts w:eastAsia="Times New Roman"/>
          <w:sz w:val="20"/>
          <w:szCs w:val="20"/>
          <w:lang w:eastAsia="ru-RU"/>
        </w:rPr>
        <w:t>Д</w:t>
      </w:r>
      <w:r w:rsidRPr="00EB031F">
        <w:rPr>
          <w:rFonts w:eastAsia="Times New Roman"/>
          <w:sz w:val="20"/>
          <w:szCs w:val="20"/>
          <w:vertAlign w:val="subscript"/>
          <w:lang w:eastAsia="ru-RU"/>
        </w:rPr>
        <w:t xml:space="preserve">ней2-4кл </w:t>
      </w:r>
      <w:r w:rsidRPr="00EB031F">
        <w:rPr>
          <w:rFonts w:eastAsia="Times New Roman"/>
          <w:sz w:val="20"/>
          <w:szCs w:val="20"/>
          <w:lang w:eastAsia="ru-RU"/>
        </w:rPr>
        <w:t>- количество учебных дней в году для обучающихся во 2 - 4-х классах, равное 170 дням в соответствующем финансовом году.</w:t>
      </w:r>
    </w:p>
    <w:p w:rsidR="00EB031F" w:rsidRPr="00EB031F" w:rsidRDefault="00EB031F" w:rsidP="00EB031F">
      <w:pPr>
        <w:overflowPunct/>
        <w:autoSpaceDE/>
        <w:autoSpaceDN/>
        <w:adjustRightInd/>
        <w:ind w:firstLine="708"/>
        <w:jc w:val="both"/>
        <w:textAlignment w:val="auto"/>
        <w:rPr>
          <w:rFonts w:eastAsia="Times New Roman"/>
          <w:sz w:val="20"/>
          <w:szCs w:val="20"/>
          <w:lang w:eastAsia="ru-RU"/>
        </w:rPr>
      </w:pPr>
      <w:bookmarkStart w:id="0" w:name="P7914"/>
      <w:bookmarkEnd w:id="0"/>
      <w:r w:rsidRPr="00EB031F">
        <w:rPr>
          <w:rFonts w:eastAsia="Times New Roman"/>
          <w:sz w:val="20"/>
          <w:szCs w:val="20"/>
          <w:lang w:eastAsia="ru-RU"/>
        </w:rPr>
        <w:t>4. Условием предоставления субсидии МОУ Чаинского района является заключение Соглашения, заключаемого между Управлением образования Администрации Чаинского района и МОУ Чаинского района (далее - Соглашение).</w:t>
      </w:r>
    </w:p>
    <w:p w:rsidR="00EB031F" w:rsidRPr="00EB031F" w:rsidRDefault="00EB031F" w:rsidP="00EB031F">
      <w:pPr>
        <w:overflowPunct/>
        <w:autoSpaceDE/>
        <w:autoSpaceDN/>
        <w:adjustRightInd/>
        <w:ind w:firstLine="708"/>
        <w:jc w:val="both"/>
        <w:textAlignment w:val="auto"/>
        <w:rPr>
          <w:rFonts w:eastAsia="Times New Roman"/>
          <w:sz w:val="20"/>
          <w:szCs w:val="20"/>
          <w:lang w:eastAsia="ru-RU"/>
        </w:rPr>
      </w:pPr>
      <w:r w:rsidRPr="00EB031F">
        <w:rPr>
          <w:rFonts w:eastAsia="Times New Roman"/>
          <w:sz w:val="20"/>
          <w:szCs w:val="20"/>
          <w:lang w:eastAsia="ru-RU"/>
        </w:rPr>
        <w:t>Соглашение заключается в соответствии с типовой формой соглашения, утвержденной Министерством финансов Российской Федерации, в форме электронного документа, сформированного в государственной интегрированной электронной системе управления общественными финансами «Электронный бюджет».</w:t>
      </w:r>
    </w:p>
    <w:p w:rsidR="00EB031F" w:rsidRPr="00EB031F" w:rsidRDefault="00EB031F" w:rsidP="00EB031F">
      <w:pPr>
        <w:overflowPunct/>
        <w:autoSpaceDE/>
        <w:autoSpaceDN/>
        <w:adjustRightInd/>
        <w:ind w:firstLine="708"/>
        <w:jc w:val="both"/>
        <w:textAlignment w:val="auto"/>
        <w:rPr>
          <w:rFonts w:eastAsia="Times New Roman"/>
          <w:sz w:val="20"/>
          <w:szCs w:val="20"/>
          <w:lang w:eastAsia="ru-RU"/>
        </w:rPr>
      </w:pPr>
      <w:r w:rsidRPr="00EB031F">
        <w:rPr>
          <w:rFonts w:eastAsia="Times New Roman"/>
          <w:sz w:val="20"/>
          <w:szCs w:val="20"/>
          <w:lang w:eastAsia="ru-RU"/>
        </w:rPr>
        <w:t>5. Перечисление Субсидии МОУ Чаинского района осуществляется в соответствии с условиями Соглашения.</w:t>
      </w:r>
    </w:p>
    <w:p w:rsidR="00EB031F" w:rsidRPr="00EB031F" w:rsidRDefault="00EB031F" w:rsidP="00EB031F">
      <w:pPr>
        <w:overflowPunct/>
        <w:autoSpaceDE/>
        <w:autoSpaceDN/>
        <w:adjustRightInd/>
        <w:ind w:firstLine="708"/>
        <w:jc w:val="both"/>
        <w:textAlignment w:val="auto"/>
        <w:rPr>
          <w:rFonts w:eastAsia="Times New Roman"/>
          <w:sz w:val="20"/>
          <w:szCs w:val="20"/>
          <w:lang w:eastAsia="ru-RU"/>
        </w:rPr>
      </w:pPr>
      <w:r w:rsidRPr="00EB031F">
        <w:rPr>
          <w:rFonts w:eastAsia="Times New Roman"/>
          <w:sz w:val="20"/>
          <w:szCs w:val="20"/>
          <w:lang w:eastAsia="ru-RU"/>
        </w:rPr>
        <w:t>6. Показатель результативности использования субсидии:</w:t>
      </w:r>
    </w:p>
    <w:p w:rsidR="00EB031F" w:rsidRPr="00EB031F" w:rsidRDefault="00EB031F" w:rsidP="00EB031F">
      <w:pPr>
        <w:widowControl w:val="0"/>
        <w:overflowPunct/>
        <w:adjustRightInd/>
        <w:ind w:firstLine="709"/>
        <w:jc w:val="both"/>
        <w:textAlignment w:val="auto"/>
        <w:rPr>
          <w:rFonts w:eastAsia="Times New Roman"/>
          <w:sz w:val="20"/>
          <w:szCs w:val="20"/>
          <w:lang w:eastAsia="ru-RU"/>
        </w:rPr>
      </w:pPr>
      <w:r w:rsidRPr="00EB031F">
        <w:rPr>
          <w:rFonts w:eastAsia="Times New Roman"/>
          <w:sz w:val="20"/>
          <w:szCs w:val="20"/>
          <w:lang w:eastAsia="ru-RU"/>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процент.</w:t>
      </w:r>
    </w:p>
    <w:p w:rsidR="00EB031F" w:rsidRPr="00EB031F" w:rsidRDefault="00EB031F" w:rsidP="00EB031F">
      <w:pPr>
        <w:widowControl w:val="0"/>
        <w:overflowPunct/>
        <w:adjustRightInd/>
        <w:ind w:firstLine="709"/>
        <w:jc w:val="both"/>
        <w:textAlignment w:val="auto"/>
        <w:rPr>
          <w:rFonts w:eastAsia="Times New Roman"/>
          <w:sz w:val="20"/>
          <w:szCs w:val="20"/>
          <w:lang w:eastAsia="ru-RU"/>
        </w:rPr>
      </w:pPr>
      <w:r w:rsidRPr="00EB031F">
        <w:rPr>
          <w:rFonts w:eastAsia="Times New Roman"/>
          <w:sz w:val="20"/>
          <w:szCs w:val="20"/>
          <w:lang w:eastAsia="ru-RU"/>
        </w:rPr>
        <w:t>Значение показателя результативности использования субсидии устанавливается в соглашении.</w:t>
      </w:r>
    </w:p>
    <w:p w:rsidR="00EB031F" w:rsidRPr="00EB031F" w:rsidRDefault="00EB031F" w:rsidP="00EB031F">
      <w:pPr>
        <w:widowControl w:val="0"/>
        <w:overflowPunct/>
        <w:adjustRightInd/>
        <w:ind w:firstLine="709"/>
        <w:jc w:val="both"/>
        <w:textAlignment w:val="auto"/>
        <w:rPr>
          <w:rFonts w:eastAsia="Times New Roman"/>
          <w:sz w:val="20"/>
          <w:szCs w:val="20"/>
          <w:lang w:eastAsia="ru-RU"/>
        </w:rPr>
      </w:pPr>
      <w:r w:rsidRPr="00EB031F">
        <w:rPr>
          <w:rFonts w:eastAsia="Times New Roman"/>
          <w:sz w:val="20"/>
          <w:szCs w:val="20"/>
          <w:lang w:eastAsia="ru-RU"/>
        </w:rPr>
        <w:t xml:space="preserve">7. Перерасчет субсидии i-му МОУ Чаинского района предусматривается в случае изменения значений показателей среднегодовой численности обучающихся в 1-х и (или) 2 - 4-х классах в текущем финансовом году согласно </w:t>
      </w:r>
      <w:hyperlink w:anchor="P7898" w:history="1">
        <w:r w:rsidRPr="00EB031F">
          <w:rPr>
            <w:rFonts w:eastAsia="Times New Roman"/>
            <w:sz w:val="20"/>
            <w:szCs w:val="20"/>
            <w:lang w:eastAsia="ru-RU"/>
          </w:rPr>
          <w:t>пункту 3</w:t>
        </w:r>
      </w:hyperlink>
      <w:r w:rsidRPr="00EB031F">
        <w:rPr>
          <w:rFonts w:eastAsia="Times New Roman"/>
          <w:sz w:val="20"/>
          <w:szCs w:val="20"/>
          <w:lang w:eastAsia="ru-RU"/>
        </w:rPr>
        <w:t xml:space="preserve"> настоящего Порядка.</w:t>
      </w:r>
    </w:p>
    <w:p w:rsidR="00EB031F" w:rsidRPr="00EB031F" w:rsidRDefault="00EB031F" w:rsidP="00EB031F">
      <w:pPr>
        <w:widowControl w:val="0"/>
        <w:overflowPunct/>
        <w:adjustRightInd/>
        <w:ind w:firstLine="709"/>
        <w:jc w:val="both"/>
        <w:textAlignment w:val="auto"/>
        <w:rPr>
          <w:rFonts w:eastAsia="Times New Roman"/>
          <w:sz w:val="20"/>
          <w:szCs w:val="20"/>
          <w:lang w:eastAsia="ru-RU"/>
        </w:rPr>
      </w:pPr>
      <w:r w:rsidRPr="00EB031F">
        <w:rPr>
          <w:rFonts w:eastAsia="Times New Roman"/>
          <w:sz w:val="20"/>
          <w:szCs w:val="20"/>
          <w:lang w:eastAsia="ru-RU"/>
        </w:rPr>
        <w:t xml:space="preserve">8. В случае если МОУ Чаинского района по состоянию на 31 декабря года предоставления субсидии допущены нарушения обязательств по достижению значений показателей результативности использования субсидии согласно </w:t>
      </w:r>
      <w:hyperlink w:anchor="P7914" w:history="1">
        <w:r w:rsidRPr="00EB031F">
          <w:rPr>
            <w:rFonts w:eastAsia="Times New Roman"/>
            <w:sz w:val="20"/>
            <w:szCs w:val="20"/>
            <w:lang w:eastAsia="ru-RU"/>
          </w:rPr>
          <w:t>пункту 6</w:t>
        </w:r>
      </w:hyperlink>
      <w:r w:rsidRPr="00EB031F">
        <w:rPr>
          <w:rFonts w:eastAsia="Times New Roman"/>
          <w:sz w:val="20"/>
          <w:szCs w:val="20"/>
          <w:lang w:eastAsia="ru-RU"/>
        </w:rPr>
        <w:t xml:space="preserve"> настоящего Порядка, которые не устранены до первой даты представления отчетности в году, следующем за годом предоставления субсидии, средства субсидии подлежат возврату в бюджет МО «Чаинский район Томской области» в объеме, рассчитываемом в соответствии с настоящим пунктом.</w:t>
      </w:r>
    </w:p>
    <w:p w:rsidR="00EB031F" w:rsidRPr="00EB031F" w:rsidRDefault="00EB031F" w:rsidP="00EB031F">
      <w:pPr>
        <w:widowControl w:val="0"/>
        <w:overflowPunct/>
        <w:adjustRightInd/>
        <w:ind w:firstLine="709"/>
        <w:jc w:val="both"/>
        <w:textAlignment w:val="auto"/>
        <w:rPr>
          <w:rFonts w:eastAsia="Times New Roman"/>
          <w:sz w:val="20"/>
          <w:szCs w:val="20"/>
          <w:lang w:eastAsia="ru-RU"/>
        </w:rPr>
      </w:pPr>
      <w:r w:rsidRPr="00EB031F">
        <w:rPr>
          <w:rFonts w:eastAsia="Times New Roman"/>
          <w:sz w:val="20"/>
          <w:szCs w:val="20"/>
          <w:lang w:eastAsia="ru-RU"/>
        </w:rPr>
        <w:t>Объем средств, подлежащий возврату в  бюджет МО «Чаинский район Томской области» не позднее пяти рабочих дней после осуществления фактических расходов (V</w:t>
      </w:r>
      <w:r w:rsidRPr="00EB031F">
        <w:rPr>
          <w:rFonts w:eastAsia="Times New Roman"/>
          <w:sz w:val="20"/>
          <w:szCs w:val="20"/>
          <w:vertAlign w:val="subscript"/>
          <w:lang w:eastAsia="ru-RU"/>
        </w:rPr>
        <w:t>возврата</w:t>
      </w:r>
      <w:r w:rsidRPr="00EB031F">
        <w:rPr>
          <w:rFonts w:eastAsia="Times New Roman"/>
          <w:sz w:val="20"/>
          <w:szCs w:val="20"/>
          <w:lang w:eastAsia="ru-RU"/>
        </w:rPr>
        <w:t>), определяется по следующей формуле:</w:t>
      </w:r>
    </w:p>
    <w:p w:rsidR="00EB031F" w:rsidRPr="00EB031F" w:rsidRDefault="00EB031F" w:rsidP="00EB031F">
      <w:pPr>
        <w:widowControl w:val="0"/>
        <w:overflowPunct/>
        <w:adjustRightInd/>
        <w:ind w:firstLine="709"/>
        <w:jc w:val="both"/>
        <w:textAlignment w:val="auto"/>
        <w:rPr>
          <w:rFonts w:eastAsia="Times New Roman"/>
          <w:sz w:val="20"/>
          <w:szCs w:val="20"/>
          <w:lang w:eastAsia="ru-RU"/>
        </w:rPr>
      </w:pPr>
    </w:p>
    <w:p w:rsidR="00EB031F" w:rsidRPr="00EB031F" w:rsidRDefault="00EB031F" w:rsidP="00EB031F">
      <w:pPr>
        <w:widowControl w:val="0"/>
        <w:overflowPunct/>
        <w:adjustRightInd/>
        <w:ind w:firstLine="709"/>
        <w:jc w:val="center"/>
        <w:textAlignment w:val="auto"/>
        <w:rPr>
          <w:rFonts w:eastAsia="Times New Roman"/>
          <w:sz w:val="20"/>
          <w:szCs w:val="20"/>
          <w:lang w:eastAsia="ru-RU"/>
        </w:rPr>
      </w:pPr>
      <w:r w:rsidRPr="00EB031F">
        <w:rPr>
          <w:rFonts w:eastAsia="Times New Roman"/>
          <w:sz w:val="20"/>
          <w:szCs w:val="20"/>
          <w:lang w:eastAsia="ru-RU"/>
        </w:rPr>
        <w:t>V</w:t>
      </w:r>
      <w:r w:rsidRPr="00EB031F">
        <w:rPr>
          <w:rFonts w:eastAsia="Times New Roman"/>
          <w:sz w:val="20"/>
          <w:szCs w:val="20"/>
          <w:vertAlign w:val="subscript"/>
          <w:lang w:eastAsia="ru-RU"/>
        </w:rPr>
        <w:t>возврата</w:t>
      </w:r>
      <w:r w:rsidRPr="00EB031F">
        <w:rPr>
          <w:rFonts w:eastAsia="Times New Roman"/>
          <w:sz w:val="20"/>
          <w:szCs w:val="20"/>
          <w:lang w:eastAsia="ru-RU"/>
        </w:rPr>
        <w:t xml:space="preserve"> = V</w:t>
      </w:r>
      <w:r w:rsidRPr="00EB031F">
        <w:rPr>
          <w:rFonts w:eastAsia="Times New Roman"/>
          <w:sz w:val="20"/>
          <w:szCs w:val="20"/>
          <w:vertAlign w:val="subscript"/>
          <w:lang w:eastAsia="ru-RU"/>
        </w:rPr>
        <w:t>субсидии</w:t>
      </w:r>
      <w:r w:rsidRPr="00EB031F">
        <w:rPr>
          <w:rFonts w:eastAsia="Times New Roman"/>
          <w:sz w:val="20"/>
          <w:szCs w:val="20"/>
          <w:lang w:eastAsia="ru-RU"/>
        </w:rPr>
        <w:t xml:space="preserve"> x k x 0,1, где:</w:t>
      </w:r>
    </w:p>
    <w:p w:rsidR="00EB031F" w:rsidRPr="00EB031F" w:rsidRDefault="00EB031F" w:rsidP="00EB031F">
      <w:pPr>
        <w:widowControl w:val="0"/>
        <w:overflowPunct/>
        <w:adjustRightInd/>
        <w:ind w:firstLine="709"/>
        <w:jc w:val="both"/>
        <w:textAlignment w:val="auto"/>
        <w:rPr>
          <w:rFonts w:eastAsia="Times New Roman"/>
          <w:sz w:val="20"/>
          <w:szCs w:val="20"/>
          <w:lang w:eastAsia="ru-RU"/>
        </w:rPr>
      </w:pPr>
    </w:p>
    <w:p w:rsidR="00EB031F" w:rsidRPr="00EB031F" w:rsidRDefault="00EB031F" w:rsidP="00EB031F">
      <w:pPr>
        <w:widowControl w:val="0"/>
        <w:overflowPunct/>
        <w:adjustRightInd/>
        <w:ind w:firstLine="709"/>
        <w:jc w:val="both"/>
        <w:textAlignment w:val="auto"/>
        <w:rPr>
          <w:rFonts w:eastAsia="Times New Roman"/>
          <w:sz w:val="20"/>
          <w:szCs w:val="20"/>
          <w:lang w:eastAsia="ru-RU"/>
        </w:rPr>
      </w:pPr>
      <w:r w:rsidRPr="00EB031F">
        <w:rPr>
          <w:rFonts w:eastAsia="Times New Roman"/>
          <w:sz w:val="20"/>
          <w:szCs w:val="20"/>
          <w:lang w:eastAsia="ru-RU"/>
        </w:rPr>
        <w:t>V</w:t>
      </w:r>
      <w:r w:rsidRPr="00EB031F">
        <w:rPr>
          <w:rFonts w:eastAsia="Times New Roman"/>
          <w:sz w:val="20"/>
          <w:szCs w:val="20"/>
          <w:vertAlign w:val="subscript"/>
          <w:lang w:eastAsia="ru-RU"/>
        </w:rPr>
        <w:t>субсидии</w:t>
      </w:r>
      <w:r w:rsidRPr="00EB031F">
        <w:rPr>
          <w:rFonts w:eastAsia="Times New Roman"/>
          <w:sz w:val="20"/>
          <w:szCs w:val="20"/>
          <w:lang w:eastAsia="ru-RU"/>
        </w:rPr>
        <w:t xml:space="preserve"> - размер субсидии, предоставленной МОУ Чаинского района в отчетном финансовом году;</w:t>
      </w:r>
    </w:p>
    <w:p w:rsidR="00EB031F" w:rsidRPr="00EB031F" w:rsidRDefault="00EB031F" w:rsidP="00EB031F">
      <w:pPr>
        <w:widowControl w:val="0"/>
        <w:overflowPunct/>
        <w:adjustRightInd/>
        <w:ind w:firstLine="709"/>
        <w:jc w:val="both"/>
        <w:textAlignment w:val="auto"/>
        <w:rPr>
          <w:rFonts w:eastAsia="Times New Roman"/>
          <w:sz w:val="20"/>
          <w:szCs w:val="20"/>
          <w:lang w:eastAsia="ru-RU"/>
        </w:rPr>
      </w:pPr>
      <w:r w:rsidRPr="00EB031F">
        <w:rPr>
          <w:rFonts w:eastAsia="Times New Roman"/>
          <w:sz w:val="20"/>
          <w:szCs w:val="20"/>
          <w:lang w:eastAsia="ru-RU"/>
        </w:rPr>
        <w:t>k - коэффициент возврата субсидии.</w:t>
      </w:r>
    </w:p>
    <w:p w:rsidR="00EB031F" w:rsidRPr="00EB031F" w:rsidRDefault="00EB031F" w:rsidP="00EB031F">
      <w:pPr>
        <w:widowControl w:val="0"/>
        <w:overflowPunct/>
        <w:adjustRightInd/>
        <w:ind w:firstLine="709"/>
        <w:jc w:val="both"/>
        <w:textAlignment w:val="auto"/>
        <w:rPr>
          <w:rFonts w:eastAsia="Times New Roman"/>
          <w:sz w:val="20"/>
          <w:szCs w:val="20"/>
          <w:lang w:eastAsia="ru-RU"/>
        </w:rPr>
      </w:pPr>
      <w:r w:rsidRPr="00EB031F">
        <w:rPr>
          <w:rFonts w:eastAsia="Times New Roman"/>
          <w:sz w:val="20"/>
          <w:szCs w:val="20"/>
          <w:lang w:eastAsia="ru-RU"/>
        </w:rPr>
        <w:lastRenderedPageBreak/>
        <w:t>При расчете объема средств, подлежащих возврату в бюджет МО «Чаинский район Томской области» (V</w:t>
      </w:r>
      <w:r w:rsidRPr="00EB031F">
        <w:rPr>
          <w:rFonts w:eastAsia="Times New Roman"/>
          <w:sz w:val="20"/>
          <w:szCs w:val="20"/>
          <w:vertAlign w:val="subscript"/>
          <w:lang w:eastAsia="ru-RU"/>
        </w:rPr>
        <w:t>возврата</w:t>
      </w:r>
      <w:r w:rsidRPr="00EB031F">
        <w:rPr>
          <w:rFonts w:eastAsia="Times New Roman"/>
          <w:sz w:val="20"/>
          <w:szCs w:val="20"/>
          <w:lang w:eastAsia="ru-RU"/>
        </w:rPr>
        <w:t>), в размере субсидии, предоставленной МОУ Чаинский район в отчетном финансовом году (V</w:t>
      </w:r>
      <w:r w:rsidRPr="00EB031F">
        <w:rPr>
          <w:rFonts w:eastAsia="Times New Roman"/>
          <w:sz w:val="20"/>
          <w:szCs w:val="20"/>
          <w:vertAlign w:val="subscript"/>
          <w:lang w:eastAsia="ru-RU"/>
        </w:rPr>
        <w:t>субсидии</w:t>
      </w:r>
      <w:r w:rsidRPr="00EB031F">
        <w:rPr>
          <w:rFonts w:eastAsia="Times New Roman"/>
          <w:sz w:val="20"/>
          <w:szCs w:val="20"/>
          <w:lang w:eastAsia="ru-RU"/>
        </w:rPr>
        <w:t>), не учитывается размер остатка субсидии, не использованного по состоянию на 1 января года, следующего за годом предоставления субсидий.</w:t>
      </w:r>
    </w:p>
    <w:p w:rsidR="00EB031F" w:rsidRPr="00EB031F" w:rsidRDefault="00EB031F" w:rsidP="00EB031F">
      <w:pPr>
        <w:widowControl w:val="0"/>
        <w:overflowPunct/>
        <w:adjustRightInd/>
        <w:ind w:firstLine="540"/>
        <w:jc w:val="both"/>
        <w:textAlignment w:val="auto"/>
        <w:rPr>
          <w:rFonts w:eastAsia="Times New Roman"/>
          <w:sz w:val="20"/>
          <w:szCs w:val="20"/>
          <w:lang w:eastAsia="ru-RU"/>
        </w:rPr>
      </w:pPr>
      <w:r w:rsidRPr="00EB031F">
        <w:rPr>
          <w:rFonts w:eastAsia="Times New Roman"/>
          <w:sz w:val="20"/>
          <w:szCs w:val="20"/>
          <w:lang w:eastAsia="ru-RU"/>
        </w:rPr>
        <w:t>При расчете V</w:t>
      </w:r>
      <w:r w:rsidRPr="00EB031F">
        <w:rPr>
          <w:rFonts w:eastAsia="Times New Roman"/>
          <w:sz w:val="20"/>
          <w:szCs w:val="20"/>
          <w:vertAlign w:val="subscript"/>
          <w:lang w:eastAsia="ru-RU"/>
        </w:rPr>
        <w:t>возврата</w:t>
      </w:r>
      <w:r w:rsidRPr="00EB031F">
        <w:rPr>
          <w:rFonts w:eastAsia="Times New Roman"/>
          <w:sz w:val="20"/>
          <w:szCs w:val="20"/>
          <w:lang w:eastAsia="ru-RU"/>
        </w:rPr>
        <w:t xml:space="preserve"> используются только положительные значения коэффициента возврата субсидии (k).</w:t>
      </w:r>
    </w:p>
    <w:p w:rsidR="00EB031F" w:rsidRPr="00EB031F" w:rsidRDefault="00EB031F" w:rsidP="00EB031F">
      <w:pPr>
        <w:widowControl w:val="0"/>
        <w:overflowPunct/>
        <w:adjustRightInd/>
        <w:ind w:firstLine="540"/>
        <w:jc w:val="both"/>
        <w:textAlignment w:val="auto"/>
        <w:rPr>
          <w:rFonts w:eastAsia="Times New Roman"/>
          <w:sz w:val="20"/>
          <w:szCs w:val="20"/>
          <w:lang w:eastAsia="ru-RU"/>
        </w:rPr>
      </w:pPr>
      <w:r w:rsidRPr="00EB031F">
        <w:rPr>
          <w:rFonts w:eastAsia="Times New Roman"/>
          <w:sz w:val="20"/>
          <w:szCs w:val="20"/>
          <w:lang w:eastAsia="ru-RU"/>
        </w:rPr>
        <w:t>Коэффициент возврата субсидии (k) определяется по следующей формуле:</w:t>
      </w:r>
    </w:p>
    <w:p w:rsidR="00EB031F" w:rsidRPr="00EB031F" w:rsidRDefault="00EB031F" w:rsidP="00EB031F">
      <w:pPr>
        <w:widowControl w:val="0"/>
        <w:overflowPunct/>
        <w:adjustRightInd/>
        <w:jc w:val="both"/>
        <w:textAlignment w:val="auto"/>
        <w:rPr>
          <w:rFonts w:eastAsia="Times New Roman"/>
          <w:sz w:val="20"/>
          <w:szCs w:val="20"/>
          <w:lang w:eastAsia="ru-RU"/>
        </w:rPr>
      </w:pPr>
    </w:p>
    <w:p w:rsidR="00EB031F" w:rsidRPr="00EB031F" w:rsidRDefault="00EB031F" w:rsidP="00EB031F">
      <w:pPr>
        <w:widowControl w:val="0"/>
        <w:overflowPunct/>
        <w:adjustRightInd/>
        <w:jc w:val="center"/>
        <w:textAlignment w:val="auto"/>
        <w:rPr>
          <w:rFonts w:eastAsia="Times New Roman"/>
          <w:sz w:val="20"/>
          <w:szCs w:val="20"/>
          <w:lang w:eastAsia="ru-RU"/>
        </w:rPr>
      </w:pPr>
      <w:r w:rsidRPr="00EB031F">
        <w:rPr>
          <w:rFonts w:eastAsia="Times New Roman"/>
          <w:sz w:val="20"/>
          <w:szCs w:val="20"/>
          <w:lang w:eastAsia="ru-RU"/>
        </w:rPr>
        <w:t>k = 1 - T / S, где:</w:t>
      </w:r>
    </w:p>
    <w:p w:rsidR="00EB031F" w:rsidRPr="00EB031F" w:rsidRDefault="00EB031F" w:rsidP="00EB031F">
      <w:pPr>
        <w:widowControl w:val="0"/>
        <w:overflowPunct/>
        <w:adjustRightInd/>
        <w:jc w:val="both"/>
        <w:textAlignment w:val="auto"/>
        <w:rPr>
          <w:rFonts w:eastAsia="Times New Roman"/>
          <w:sz w:val="20"/>
          <w:szCs w:val="20"/>
          <w:lang w:eastAsia="ru-RU"/>
        </w:rPr>
      </w:pPr>
    </w:p>
    <w:p w:rsidR="00EB031F" w:rsidRPr="00EB031F" w:rsidRDefault="00EB031F" w:rsidP="00EB031F">
      <w:pPr>
        <w:widowControl w:val="0"/>
        <w:overflowPunct/>
        <w:adjustRightInd/>
        <w:ind w:firstLine="539"/>
        <w:jc w:val="both"/>
        <w:textAlignment w:val="auto"/>
        <w:rPr>
          <w:rFonts w:eastAsia="Times New Roman"/>
          <w:sz w:val="20"/>
          <w:szCs w:val="20"/>
          <w:lang w:eastAsia="ru-RU"/>
        </w:rPr>
      </w:pPr>
      <w:r w:rsidRPr="00EB031F">
        <w:rPr>
          <w:rFonts w:eastAsia="Times New Roman"/>
          <w:sz w:val="20"/>
          <w:szCs w:val="20"/>
          <w:lang w:eastAsia="ru-RU"/>
        </w:rPr>
        <w:t>T - фактическое значение показателя результативности использования субсидии;</w:t>
      </w:r>
    </w:p>
    <w:p w:rsidR="00EB031F" w:rsidRPr="00EB031F" w:rsidRDefault="00EB031F" w:rsidP="00EB031F">
      <w:pPr>
        <w:widowControl w:val="0"/>
        <w:overflowPunct/>
        <w:adjustRightInd/>
        <w:ind w:firstLine="539"/>
        <w:jc w:val="both"/>
        <w:textAlignment w:val="auto"/>
        <w:rPr>
          <w:rFonts w:eastAsia="Times New Roman"/>
          <w:sz w:val="20"/>
          <w:szCs w:val="20"/>
          <w:lang w:eastAsia="ru-RU"/>
        </w:rPr>
      </w:pPr>
      <w:r w:rsidRPr="00EB031F">
        <w:rPr>
          <w:rFonts w:eastAsia="Times New Roman"/>
          <w:sz w:val="20"/>
          <w:szCs w:val="20"/>
          <w:lang w:eastAsia="ru-RU"/>
        </w:rPr>
        <w:t>S - плановое значение показателя результативности использования субсидии.</w:t>
      </w:r>
    </w:p>
    <w:p w:rsidR="00EB031F" w:rsidRPr="00EB031F" w:rsidRDefault="00EB031F" w:rsidP="00EB031F">
      <w:pPr>
        <w:overflowPunct/>
        <w:autoSpaceDE/>
        <w:autoSpaceDN/>
        <w:adjustRightInd/>
        <w:ind w:firstLine="708"/>
        <w:jc w:val="both"/>
        <w:textAlignment w:val="auto"/>
        <w:rPr>
          <w:rFonts w:eastAsia="Times New Roman"/>
          <w:sz w:val="20"/>
          <w:szCs w:val="20"/>
          <w:lang w:eastAsia="ru-RU"/>
        </w:rPr>
      </w:pPr>
      <w:r w:rsidRPr="00EB031F">
        <w:rPr>
          <w:rFonts w:eastAsia="Times New Roman"/>
          <w:sz w:val="20"/>
          <w:szCs w:val="20"/>
          <w:lang w:eastAsia="ru-RU"/>
        </w:rPr>
        <w:t>9. Бюджетные и автономные МОУ Чаинского района предоставляют в Управление образования следующие виды отчетности:</w:t>
      </w:r>
    </w:p>
    <w:p w:rsidR="00EB031F" w:rsidRPr="00EB031F" w:rsidRDefault="00EB031F" w:rsidP="00EB031F">
      <w:pPr>
        <w:overflowPunct/>
        <w:autoSpaceDE/>
        <w:autoSpaceDN/>
        <w:adjustRightInd/>
        <w:ind w:firstLine="708"/>
        <w:jc w:val="both"/>
        <w:textAlignment w:val="auto"/>
        <w:rPr>
          <w:rFonts w:eastAsia="Times New Roman"/>
          <w:sz w:val="20"/>
          <w:szCs w:val="20"/>
          <w:lang w:eastAsia="ru-RU"/>
        </w:rPr>
      </w:pPr>
      <w:r w:rsidRPr="00EB031F">
        <w:rPr>
          <w:rFonts w:eastAsia="Times New Roman"/>
          <w:sz w:val="20"/>
          <w:szCs w:val="20"/>
          <w:lang w:eastAsia="ru-RU"/>
        </w:rPr>
        <w:t>- в срок до 15 числа месяца, следующего за отчетным кварталом – отчет об осуществлении расходов, источником финансового обеспечения которой является субсидия согласно приложению № 1 к настоящему Порядку;</w:t>
      </w:r>
    </w:p>
    <w:p w:rsidR="00EB031F" w:rsidRPr="00EB031F" w:rsidRDefault="00EB031F" w:rsidP="00EB031F">
      <w:pPr>
        <w:overflowPunct/>
        <w:autoSpaceDE/>
        <w:autoSpaceDN/>
        <w:adjustRightInd/>
        <w:ind w:firstLine="708"/>
        <w:jc w:val="both"/>
        <w:textAlignment w:val="auto"/>
        <w:rPr>
          <w:rFonts w:eastAsia="Times New Roman"/>
          <w:sz w:val="20"/>
          <w:szCs w:val="20"/>
          <w:lang w:eastAsia="ru-RU"/>
        </w:rPr>
      </w:pPr>
      <w:r w:rsidRPr="00EB031F">
        <w:rPr>
          <w:rFonts w:eastAsia="Times New Roman"/>
          <w:sz w:val="20"/>
          <w:szCs w:val="20"/>
          <w:lang w:eastAsia="ru-RU"/>
        </w:rPr>
        <w:t>- в срок до 10 числа месяца, следующего за отчетным кварталом – отчет о достижении результата и показателей, необходимых для достижения результата предоставления Субсидии согласно приложение № 2 к настоящему Порядку;</w:t>
      </w:r>
    </w:p>
    <w:p w:rsidR="00EB031F" w:rsidRPr="00EB031F" w:rsidRDefault="00EB031F" w:rsidP="00EB031F">
      <w:pPr>
        <w:overflowPunct/>
        <w:autoSpaceDE/>
        <w:autoSpaceDN/>
        <w:adjustRightInd/>
        <w:ind w:firstLine="708"/>
        <w:jc w:val="both"/>
        <w:textAlignment w:val="auto"/>
        <w:rPr>
          <w:rFonts w:eastAsia="Times New Roman"/>
          <w:sz w:val="20"/>
          <w:szCs w:val="20"/>
          <w:lang w:eastAsia="ru-RU"/>
        </w:rPr>
      </w:pPr>
      <w:r w:rsidRPr="00EB031F">
        <w:rPr>
          <w:rFonts w:eastAsia="Times New Roman"/>
          <w:sz w:val="20"/>
          <w:szCs w:val="20"/>
          <w:lang w:eastAsia="ru-RU"/>
        </w:rPr>
        <w:t>- в срок до 10 числа месяца, следующего за месяцем достижения контрольного события, отражающего факт завершения каждого мероприятия по достижению результата предоставления субсидии – отчет о реализации плана мероприятий по достижению результатов предоставления субсидии согласно приложению № 3 к Порядку.».</w:t>
      </w:r>
    </w:p>
    <w:p w:rsidR="00EB031F" w:rsidRPr="00EB031F" w:rsidRDefault="00EB031F" w:rsidP="00EB031F">
      <w:pPr>
        <w:overflowPunct/>
        <w:autoSpaceDE/>
        <w:autoSpaceDN/>
        <w:adjustRightInd/>
        <w:ind w:firstLine="708"/>
        <w:jc w:val="both"/>
        <w:textAlignment w:val="auto"/>
        <w:rPr>
          <w:rFonts w:eastAsia="Times New Roman"/>
          <w:sz w:val="20"/>
          <w:szCs w:val="20"/>
          <w:lang w:eastAsia="ru-RU"/>
        </w:rPr>
      </w:pPr>
      <w:r w:rsidRPr="00EB031F">
        <w:rPr>
          <w:rFonts w:eastAsia="Times New Roman"/>
          <w:sz w:val="20"/>
          <w:szCs w:val="20"/>
          <w:lang w:eastAsia="ru-RU"/>
        </w:rPr>
        <w:t>2. Приложение № 1 к Порядку определения объема бюджетных ассигнований муниципальным казенным образовательным учреждениям Чаинского района на организацию бесплатного горячего питания обучающихся, получающих начальное общее образование, а также определения объема  и условия предоставления субсидий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организацию бесплатного горячего питания обучающихся, получающих начальное общее образование изложить в новой редакции согласно приложения № 1 к настоящим изменениям в постановление Администрации Чаинского района от 25.01.2021 № 30 «Об утверждении Порядка определения объема бюджетных ассигнований муниципальным казенным образовательным учреждениям Чаинского района на организацию бесплатного горячего питания обучающихся, получающих начальное общее образование, а также определения объема  и условия предоставления субсидий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организацию бесплатного горячего питания обучающихся, получающих начальное общее образование».</w:t>
      </w:r>
    </w:p>
    <w:p w:rsidR="00EB031F" w:rsidRPr="00EB031F" w:rsidRDefault="00EB031F" w:rsidP="00EB031F">
      <w:pPr>
        <w:overflowPunct/>
        <w:autoSpaceDE/>
        <w:autoSpaceDN/>
        <w:adjustRightInd/>
        <w:ind w:firstLine="708"/>
        <w:jc w:val="both"/>
        <w:textAlignment w:val="auto"/>
        <w:rPr>
          <w:rFonts w:eastAsia="Times New Roman"/>
          <w:sz w:val="20"/>
          <w:szCs w:val="20"/>
          <w:lang w:eastAsia="ru-RU"/>
        </w:rPr>
      </w:pPr>
      <w:r w:rsidRPr="00EB031F">
        <w:rPr>
          <w:rFonts w:eastAsia="Times New Roman"/>
          <w:sz w:val="20"/>
          <w:szCs w:val="20"/>
          <w:lang w:eastAsia="ru-RU"/>
        </w:rPr>
        <w:t>3. Приложение № 2 к Порядку определения объема бюджетных ассигнований муниципальным казенным образовательным учреждениям Чаинского района на организацию бесплатного горячего питания обучающихся, получающих начальное общее образование, а также определения объема  и условия предоставления субсидий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организацию бесплатного горячего питания обучающихся, получающих начальное общее образование изложить в новой редакции согласно приложения № 2 к настоящим изменениям в постановление Администрации Чаинского района от 25.01.2021 № 30 «Об утверждении Порядка определения объема бюджетных ассигнований муниципальным казенным образовательным учреждениям Чаинского района на организацию бесплатного горячего питания обучающихся, получающих начальное общее образование, а также определения объема  и условия предоставления субсидий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организацию бесплатного горячего питания обучающихся, получающих начальное общее образование».</w:t>
      </w:r>
    </w:p>
    <w:p w:rsidR="00EB031F" w:rsidRPr="00EB031F" w:rsidRDefault="00EB031F" w:rsidP="00EB031F">
      <w:pPr>
        <w:overflowPunct/>
        <w:autoSpaceDE/>
        <w:autoSpaceDN/>
        <w:adjustRightInd/>
        <w:ind w:firstLine="708"/>
        <w:jc w:val="both"/>
        <w:textAlignment w:val="auto"/>
        <w:rPr>
          <w:rFonts w:eastAsia="Times New Roman"/>
          <w:sz w:val="20"/>
          <w:szCs w:val="20"/>
          <w:lang w:eastAsia="ru-RU"/>
        </w:rPr>
      </w:pPr>
      <w:r w:rsidRPr="00EB031F">
        <w:rPr>
          <w:rFonts w:eastAsia="Times New Roman"/>
          <w:sz w:val="20"/>
          <w:szCs w:val="20"/>
          <w:lang w:eastAsia="ru-RU"/>
        </w:rPr>
        <w:t xml:space="preserve">  4. Дополнить Порядок определения объема бюджетных ассигнований муниципальным казенным образовательным учреждениям Чаинского района на организацию бесплатного горячего питания обучающихся, получающих начальное общее образование, а также определения объема  и условия предоставления субсидий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организацию бесплатного горячего питания обучающихся, получающих начальное общее образование приложением № 3 согласно приложению № 3 к настоящим изменениям в постановление Администрации Чаинского района от 25.01.2021 № 30 «Об утверждении Порядка определения объема бюджетных ассигнований муниципальным казенным образовательным учреждениям Чаинского района на организацию бесплатного горячего питания обучающихся, получающих начальное общее образование, а также определения объема  и условия предоставления субсидий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организацию бесплатного горячего питания обучающихся, получающих начальное общее образование».</w:t>
      </w:r>
    </w:p>
    <w:p w:rsidR="008739C9" w:rsidRDefault="008739C9" w:rsidP="008739C9">
      <w:pPr>
        <w:widowControl w:val="0"/>
        <w:tabs>
          <w:tab w:val="left" w:pos="8289"/>
          <w:tab w:val="right" w:pos="9638"/>
        </w:tabs>
        <w:overflowPunct/>
        <w:textAlignment w:val="auto"/>
        <w:rPr>
          <w:rFonts w:eastAsia="Times New Roman"/>
          <w:sz w:val="16"/>
          <w:szCs w:val="16"/>
          <w:lang w:eastAsia="ru-RU"/>
        </w:rPr>
      </w:pPr>
      <w:r>
        <w:rPr>
          <w:rFonts w:eastAsia="Times New Roman"/>
          <w:sz w:val="16"/>
          <w:szCs w:val="16"/>
          <w:lang w:eastAsia="ru-RU"/>
        </w:rPr>
        <w:tab/>
      </w:r>
    </w:p>
    <w:p w:rsidR="00EB031F" w:rsidRPr="00EB031F" w:rsidRDefault="008739C9" w:rsidP="008739C9">
      <w:pPr>
        <w:widowControl w:val="0"/>
        <w:tabs>
          <w:tab w:val="left" w:pos="8289"/>
          <w:tab w:val="right" w:pos="9638"/>
        </w:tabs>
        <w:overflowPunct/>
        <w:textAlignment w:val="auto"/>
        <w:rPr>
          <w:rFonts w:eastAsia="Times New Roman"/>
          <w:sz w:val="16"/>
          <w:szCs w:val="16"/>
          <w:lang w:eastAsia="ru-RU"/>
        </w:rPr>
      </w:pPr>
      <w:r>
        <w:rPr>
          <w:rFonts w:eastAsia="Times New Roman"/>
          <w:sz w:val="16"/>
          <w:szCs w:val="16"/>
          <w:lang w:eastAsia="ru-RU"/>
        </w:rPr>
        <w:lastRenderedPageBreak/>
        <w:tab/>
      </w:r>
      <w:r w:rsidR="00EB031F" w:rsidRPr="00EB031F">
        <w:rPr>
          <w:rFonts w:eastAsia="Times New Roman"/>
          <w:sz w:val="16"/>
          <w:szCs w:val="16"/>
          <w:lang w:eastAsia="ru-RU"/>
        </w:rPr>
        <w:t xml:space="preserve">Приложение № 1 </w:t>
      </w:r>
    </w:p>
    <w:p w:rsidR="00EB031F" w:rsidRPr="00EB031F" w:rsidRDefault="00EB031F" w:rsidP="00EB031F">
      <w:pPr>
        <w:widowControl w:val="0"/>
        <w:overflowPunct/>
        <w:jc w:val="right"/>
        <w:textAlignment w:val="auto"/>
        <w:rPr>
          <w:rFonts w:eastAsia="Times New Roman"/>
          <w:sz w:val="16"/>
          <w:szCs w:val="16"/>
          <w:lang w:eastAsia="ru-RU"/>
        </w:rPr>
      </w:pPr>
      <w:r w:rsidRPr="00EB031F">
        <w:rPr>
          <w:rFonts w:eastAsia="Times New Roman"/>
          <w:sz w:val="16"/>
          <w:szCs w:val="16"/>
          <w:lang w:eastAsia="ru-RU"/>
        </w:rPr>
        <w:t>к настоящим изменениям в постановление Администрации Чаинского района</w:t>
      </w:r>
    </w:p>
    <w:p w:rsidR="00EB031F" w:rsidRPr="00EB031F" w:rsidRDefault="00EB031F" w:rsidP="00EB031F">
      <w:pPr>
        <w:widowControl w:val="0"/>
        <w:overflowPunct/>
        <w:jc w:val="right"/>
        <w:textAlignment w:val="auto"/>
        <w:rPr>
          <w:rFonts w:eastAsia="Times New Roman"/>
          <w:sz w:val="16"/>
          <w:szCs w:val="16"/>
          <w:lang w:eastAsia="ru-RU"/>
        </w:rPr>
      </w:pPr>
      <w:r w:rsidRPr="00EB031F">
        <w:rPr>
          <w:rFonts w:eastAsia="Times New Roman"/>
          <w:sz w:val="16"/>
          <w:szCs w:val="16"/>
          <w:lang w:eastAsia="ru-RU"/>
        </w:rPr>
        <w:t xml:space="preserve"> от 25.01.2021 № 30 «Об утверждении Порядка определения объема бюджетных</w:t>
      </w:r>
    </w:p>
    <w:p w:rsidR="00EB031F" w:rsidRPr="00EB031F" w:rsidRDefault="00EB031F" w:rsidP="00EB031F">
      <w:pPr>
        <w:widowControl w:val="0"/>
        <w:overflowPunct/>
        <w:jc w:val="right"/>
        <w:textAlignment w:val="auto"/>
        <w:rPr>
          <w:rFonts w:eastAsia="Times New Roman"/>
          <w:sz w:val="16"/>
          <w:szCs w:val="16"/>
          <w:lang w:eastAsia="ru-RU"/>
        </w:rPr>
      </w:pPr>
      <w:r w:rsidRPr="00EB031F">
        <w:rPr>
          <w:rFonts w:eastAsia="Times New Roman"/>
          <w:sz w:val="16"/>
          <w:szCs w:val="16"/>
          <w:lang w:eastAsia="ru-RU"/>
        </w:rPr>
        <w:t xml:space="preserve"> ассигнований муниципальным казенным образовательным учреждениям</w:t>
      </w:r>
    </w:p>
    <w:p w:rsidR="00EB031F" w:rsidRPr="00EB031F" w:rsidRDefault="00EB031F" w:rsidP="00EB031F">
      <w:pPr>
        <w:widowControl w:val="0"/>
        <w:overflowPunct/>
        <w:jc w:val="right"/>
        <w:textAlignment w:val="auto"/>
        <w:rPr>
          <w:rFonts w:eastAsia="Times New Roman"/>
          <w:sz w:val="16"/>
          <w:szCs w:val="16"/>
          <w:lang w:eastAsia="ru-RU"/>
        </w:rPr>
      </w:pPr>
      <w:r w:rsidRPr="00EB031F">
        <w:rPr>
          <w:rFonts w:eastAsia="Times New Roman"/>
          <w:sz w:val="16"/>
          <w:szCs w:val="16"/>
          <w:lang w:eastAsia="ru-RU"/>
        </w:rPr>
        <w:t xml:space="preserve">Чаинского района на организацию бесплатного горячего питания обучающихся, </w:t>
      </w:r>
    </w:p>
    <w:p w:rsidR="00EB031F" w:rsidRPr="00EB031F" w:rsidRDefault="00EB031F" w:rsidP="00EB031F">
      <w:pPr>
        <w:widowControl w:val="0"/>
        <w:overflowPunct/>
        <w:jc w:val="right"/>
        <w:textAlignment w:val="auto"/>
        <w:rPr>
          <w:rFonts w:eastAsia="Times New Roman"/>
          <w:sz w:val="16"/>
          <w:szCs w:val="16"/>
          <w:lang w:eastAsia="ru-RU"/>
        </w:rPr>
      </w:pPr>
      <w:r w:rsidRPr="00EB031F">
        <w:rPr>
          <w:rFonts w:eastAsia="Times New Roman"/>
          <w:sz w:val="16"/>
          <w:szCs w:val="16"/>
          <w:lang w:eastAsia="ru-RU"/>
        </w:rPr>
        <w:t>получающих начальное общее образование, а также определения объема</w:t>
      </w:r>
    </w:p>
    <w:p w:rsidR="00EB031F" w:rsidRPr="00EB031F" w:rsidRDefault="00EB031F" w:rsidP="00EB031F">
      <w:pPr>
        <w:widowControl w:val="0"/>
        <w:overflowPunct/>
        <w:jc w:val="right"/>
        <w:textAlignment w:val="auto"/>
        <w:rPr>
          <w:rFonts w:eastAsia="Times New Roman"/>
          <w:sz w:val="16"/>
          <w:szCs w:val="16"/>
          <w:lang w:eastAsia="ru-RU"/>
        </w:rPr>
      </w:pPr>
      <w:r w:rsidRPr="00EB031F">
        <w:rPr>
          <w:rFonts w:eastAsia="Times New Roman"/>
          <w:sz w:val="16"/>
          <w:szCs w:val="16"/>
          <w:lang w:eastAsia="ru-RU"/>
        </w:rPr>
        <w:t xml:space="preserve">  и условия предоставления субсидий из бюджета муниципального образования</w:t>
      </w:r>
    </w:p>
    <w:p w:rsidR="00EB031F" w:rsidRPr="00EB031F" w:rsidRDefault="00EB031F" w:rsidP="00EB031F">
      <w:pPr>
        <w:widowControl w:val="0"/>
        <w:overflowPunct/>
        <w:jc w:val="right"/>
        <w:textAlignment w:val="auto"/>
        <w:rPr>
          <w:rFonts w:eastAsia="Times New Roman"/>
          <w:sz w:val="16"/>
          <w:szCs w:val="16"/>
          <w:lang w:eastAsia="ru-RU"/>
        </w:rPr>
      </w:pPr>
      <w:r w:rsidRPr="00EB031F">
        <w:rPr>
          <w:rFonts w:eastAsia="Times New Roman"/>
          <w:sz w:val="16"/>
          <w:szCs w:val="16"/>
          <w:lang w:eastAsia="ru-RU"/>
        </w:rPr>
        <w:t xml:space="preserve"> «Чаинский район Томской области»</w:t>
      </w:r>
    </w:p>
    <w:p w:rsidR="00EB031F" w:rsidRPr="00EB031F" w:rsidRDefault="00EB031F" w:rsidP="00EB031F">
      <w:pPr>
        <w:widowControl w:val="0"/>
        <w:overflowPunct/>
        <w:jc w:val="right"/>
        <w:textAlignment w:val="auto"/>
        <w:rPr>
          <w:rFonts w:eastAsia="Times New Roman"/>
          <w:sz w:val="16"/>
          <w:szCs w:val="16"/>
          <w:lang w:eastAsia="ru-RU"/>
        </w:rPr>
      </w:pPr>
    </w:p>
    <w:p w:rsidR="00EB031F" w:rsidRPr="00EB031F" w:rsidRDefault="00EB031F" w:rsidP="00EB031F">
      <w:pPr>
        <w:widowControl w:val="0"/>
        <w:overflowPunct/>
        <w:jc w:val="right"/>
        <w:textAlignment w:val="auto"/>
        <w:rPr>
          <w:rFonts w:eastAsia="Times New Roman"/>
          <w:sz w:val="16"/>
          <w:szCs w:val="16"/>
          <w:lang w:eastAsia="ru-RU"/>
        </w:rPr>
      </w:pPr>
      <w:r w:rsidRPr="00EB031F">
        <w:rPr>
          <w:rFonts w:eastAsia="Times New Roman"/>
          <w:sz w:val="16"/>
          <w:szCs w:val="16"/>
          <w:lang w:eastAsia="ru-RU"/>
        </w:rPr>
        <w:t>Приложение № 1</w:t>
      </w:r>
    </w:p>
    <w:p w:rsidR="00EB031F" w:rsidRPr="00EB031F" w:rsidRDefault="00EB031F" w:rsidP="00EB031F">
      <w:pPr>
        <w:widowControl w:val="0"/>
        <w:overflowPunct/>
        <w:jc w:val="right"/>
        <w:textAlignment w:val="auto"/>
        <w:rPr>
          <w:rFonts w:eastAsia="Times New Roman"/>
          <w:sz w:val="16"/>
          <w:szCs w:val="16"/>
          <w:lang w:eastAsia="ru-RU"/>
        </w:rPr>
      </w:pPr>
      <w:r w:rsidRPr="00EB031F">
        <w:rPr>
          <w:rFonts w:eastAsia="Times New Roman"/>
          <w:sz w:val="16"/>
          <w:szCs w:val="16"/>
          <w:lang w:eastAsia="ru-RU"/>
        </w:rPr>
        <w:t>к Порядку определения объема бюджетных</w:t>
      </w:r>
    </w:p>
    <w:p w:rsidR="00EB031F" w:rsidRPr="00EB031F" w:rsidRDefault="00EB031F" w:rsidP="00EB031F">
      <w:pPr>
        <w:widowControl w:val="0"/>
        <w:overflowPunct/>
        <w:jc w:val="right"/>
        <w:textAlignment w:val="auto"/>
        <w:rPr>
          <w:rFonts w:eastAsia="Times New Roman"/>
          <w:sz w:val="16"/>
          <w:szCs w:val="16"/>
          <w:lang w:eastAsia="ru-RU"/>
        </w:rPr>
      </w:pPr>
      <w:r w:rsidRPr="00EB031F">
        <w:rPr>
          <w:rFonts w:eastAsia="Times New Roman"/>
          <w:sz w:val="16"/>
          <w:szCs w:val="16"/>
          <w:lang w:eastAsia="ru-RU"/>
        </w:rPr>
        <w:t xml:space="preserve"> ассигнований муниципальным казенным образовательным учреждениям</w:t>
      </w:r>
    </w:p>
    <w:p w:rsidR="00EB031F" w:rsidRPr="00EB031F" w:rsidRDefault="00EB031F" w:rsidP="00EB031F">
      <w:pPr>
        <w:widowControl w:val="0"/>
        <w:overflowPunct/>
        <w:jc w:val="right"/>
        <w:textAlignment w:val="auto"/>
        <w:rPr>
          <w:rFonts w:eastAsia="Times New Roman"/>
          <w:sz w:val="16"/>
          <w:szCs w:val="16"/>
          <w:lang w:eastAsia="ru-RU"/>
        </w:rPr>
      </w:pPr>
      <w:r w:rsidRPr="00EB031F">
        <w:rPr>
          <w:rFonts w:eastAsia="Times New Roman"/>
          <w:sz w:val="16"/>
          <w:szCs w:val="16"/>
          <w:lang w:eastAsia="ru-RU"/>
        </w:rPr>
        <w:t xml:space="preserve">Чаинского района на организацию бесплатного горячего питания обучающихся, </w:t>
      </w:r>
    </w:p>
    <w:p w:rsidR="00EB031F" w:rsidRPr="00EB031F" w:rsidRDefault="00EB031F" w:rsidP="00EB031F">
      <w:pPr>
        <w:widowControl w:val="0"/>
        <w:overflowPunct/>
        <w:jc w:val="right"/>
        <w:textAlignment w:val="auto"/>
        <w:rPr>
          <w:rFonts w:eastAsia="Times New Roman"/>
          <w:sz w:val="16"/>
          <w:szCs w:val="16"/>
          <w:lang w:eastAsia="ru-RU"/>
        </w:rPr>
      </w:pPr>
      <w:r w:rsidRPr="00EB031F">
        <w:rPr>
          <w:rFonts w:eastAsia="Times New Roman"/>
          <w:sz w:val="16"/>
          <w:szCs w:val="16"/>
          <w:lang w:eastAsia="ru-RU"/>
        </w:rPr>
        <w:t>получающих начальное общее образование, а также определения объема</w:t>
      </w:r>
    </w:p>
    <w:p w:rsidR="00EB031F" w:rsidRPr="00EB031F" w:rsidRDefault="00EB031F" w:rsidP="00EB031F">
      <w:pPr>
        <w:widowControl w:val="0"/>
        <w:overflowPunct/>
        <w:jc w:val="right"/>
        <w:textAlignment w:val="auto"/>
        <w:rPr>
          <w:rFonts w:eastAsia="Times New Roman"/>
          <w:sz w:val="16"/>
          <w:szCs w:val="16"/>
          <w:lang w:eastAsia="ru-RU"/>
        </w:rPr>
      </w:pPr>
      <w:r w:rsidRPr="00EB031F">
        <w:rPr>
          <w:rFonts w:eastAsia="Times New Roman"/>
          <w:sz w:val="16"/>
          <w:szCs w:val="16"/>
          <w:lang w:eastAsia="ru-RU"/>
        </w:rPr>
        <w:t xml:space="preserve">  и условия предоставления субсидий из бюджета муниципального образования</w:t>
      </w:r>
    </w:p>
    <w:p w:rsidR="00EB031F" w:rsidRPr="00EB031F" w:rsidRDefault="00EB031F" w:rsidP="00EB031F">
      <w:pPr>
        <w:widowControl w:val="0"/>
        <w:overflowPunct/>
        <w:jc w:val="right"/>
        <w:textAlignment w:val="auto"/>
        <w:rPr>
          <w:rFonts w:eastAsia="Calibri"/>
          <w:sz w:val="20"/>
          <w:szCs w:val="20"/>
          <w:lang w:eastAsia="ru-RU"/>
        </w:rPr>
      </w:pPr>
      <w:r w:rsidRPr="00EB031F">
        <w:rPr>
          <w:rFonts w:eastAsia="Times New Roman"/>
          <w:sz w:val="16"/>
          <w:szCs w:val="16"/>
          <w:lang w:eastAsia="ru-RU"/>
        </w:rPr>
        <w:t xml:space="preserve"> «Чаинский район Томской области</w:t>
      </w:r>
      <w:r w:rsidRPr="00EB031F">
        <w:rPr>
          <w:rFonts w:eastAsia="Times New Roman"/>
          <w:sz w:val="20"/>
          <w:szCs w:val="20"/>
          <w:lang w:eastAsia="ru-RU"/>
        </w:rPr>
        <w:t>»</w:t>
      </w:r>
    </w:p>
    <w:p w:rsidR="00EB031F" w:rsidRPr="00EB031F" w:rsidRDefault="00EB031F" w:rsidP="00EB031F">
      <w:pPr>
        <w:overflowPunct/>
        <w:jc w:val="center"/>
        <w:textAlignment w:val="auto"/>
        <w:outlineLvl w:val="0"/>
        <w:rPr>
          <w:rFonts w:eastAsia="Calibri"/>
          <w:sz w:val="20"/>
          <w:szCs w:val="20"/>
          <w:lang w:eastAsia="ru-RU"/>
        </w:rPr>
      </w:pPr>
    </w:p>
    <w:p w:rsidR="00EB031F" w:rsidRPr="00EB031F" w:rsidRDefault="00EB031F" w:rsidP="00EB031F">
      <w:pPr>
        <w:overflowPunct/>
        <w:jc w:val="center"/>
        <w:textAlignment w:val="auto"/>
        <w:outlineLvl w:val="0"/>
        <w:rPr>
          <w:rFonts w:eastAsia="Calibri"/>
          <w:sz w:val="20"/>
          <w:szCs w:val="20"/>
          <w:lang w:eastAsia="ru-RU"/>
        </w:rPr>
      </w:pPr>
      <w:r w:rsidRPr="00EB031F">
        <w:rPr>
          <w:rFonts w:eastAsia="Calibri"/>
          <w:sz w:val="20"/>
          <w:szCs w:val="20"/>
          <w:lang w:eastAsia="ru-RU"/>
        </w:rPr>
        <w:t xml:space="preserve">Отчет </w:t>
      </w:r>
    </w:p>
    <w:p w:rsidR="00EB031F" w:rsidRPr="00EB031F" w:rsidRDefault="00EB031F" w:rsidP="00EB031F">
      <w:pPr>
        <w:overflowPunct/>
        <w:jc w:val="center"/>
        <w:textAlignment w:val="auto"/>
        <w:outlineLvl w:val="0"/>
        <w:rPr>
          <w:rFonts w:eastAsia="Calibri"/>
          <w:sz w:val="20"/>
          <w:szCs w:val="20"/>
          <w:lang w:eastAsia="ru-RU"/>
        </w:rPr>
      </w:pPr>
      <w:r w:rsidRPr="00EB031F">
        <w:rPr>
          <w:rFonts w:eastAsia="Calibri"/>
          <w:sz w:val="20"/>
          <w:szCs w:val="20"/>
          <w:lang w:eastAsia="ru-RU"/>
        </w:rPr>
        <w:t xml:space="preserve">об осуществлении расходов, источником финансового обеспечения которых является субсидия  </w:t>
      </w:r>
    </w:p>
    <w:p w:rsidR="00EB031F" w:rsidRPr="00EB031F" w:rsidRDefault="00EB031F" w:rsidP="00EB031F">
      <w:pPr>
        <w:pBdr>
          <w:bottom w:val="single" w:sz="12" w:space="1" w:color="auto"/>
        </w:pBdr>
        <w:overflowPunct/>
        <w:jc w:val="both"/>
        <w:textAlignment w:val="auto"/>
        <w:outlineLvl w:val="0"/>
        <w:rPr>
          <w:rFonts w:eastAsia="Calibri"/>
          <w:sz w:val="20"/>
          <w:szCs w:val="20"/>
          <w:lang w:eastAsia="ru-RU"/>
        </w:rPr>
      </w:pPr>
    </w:p>
    <w:p w:rsidR="00EB031F" w:rsidRPr="00EB031F" w:rsidRDefault="00EB031F" w:rsidP="00EB031F">
      <w:pPr>
        <w:overflowPunct/>
        <w:jc w:val="center"/>
        <w:textAlignment w:val="auto"/>
        <w:outlineLvl w:val="0"/>
        <w:rPr>
          <w:rFonts w:eastAsia="Calibri"/>
          <w:sz w:val="20"/>
          <w:szCs w:val="20"/>
          <w:lang w:eastAsia="ru-RU"/>
        </w:rPr>
      </w:pPr>
      <w:r w:rsidRPr="00EB031F">
        <w:rPr>
          <w:rFonts w:eastAsia="Calibri"/>
          <w:sz w:val="20"/>
          <w:szCs w:val="20"/>
          <w:lang w:eastAsia="ru-RU"/>
        </w:rPr>
        <w:t>(наименование МОУ Чаинского района)</w:t>
      </w:r>
    </w:p>
    <w:p w:rsidR="00EB031F" w:rsidRPr="00EB031F" w:rsidRDefault="00EB031F" w:rsidP="00EB031F">
      <w:pPr>
        <w:overflowPunct/>
        <w:jc w:val="center"/>
        <w:textAlignment w:val="auto"/>
        <w:outlineLvl w:val="0"/>
        <w:rPr>
          <w:rFonts w:eastAsia="Calibri"/>
          <w:sz w:val="20"/>
          <w:szCs w:val="20"/>
          <w:lang w:eastAsia="ru-RU"/>
        </w:rPr>
      </w:pPr>
      <w:r w:rsidRPr="00EB031F">
        <w:rPr>
          <w:rFonts w:eastAsia="Calibri"/>
          <w:sz w:val="20"/>
          <w:szCs w:val="20"/>
          <w:lang w:eastAsia="ru-RU"/>
        </w:rPr>
        <w:t>по состоянию на «____» ____________________20___года</w:t>
      </w:r>
    </w:p>
    <w:p w:rsidR="00EB031F" w:rsidRPr="00EB031F" w:rsidRDefault="00EB031F" w:rsidP="00EB031F">
      <w:pPr>
        <w:overflowPunct/>
        <w:jc w:val="center"/>
        <w:textAlignment w:val="auto"/>
        <w:outlineLvl w:val="0"/>
        <w:rPr>
          <w:rFonts w:eastAsia="Calibri"/>
          <w:sz w:val="20"/>
          <w:szCs w:val="20"/>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417"/>
        <w:gridCol w:w="1418"/>
        <w:gridCol w:w="1701"/>
        <w:gridCol w:w="1842"/>
        <w:gridCol w:w="1182"/>
        <w:gridCol w:w="1937"/>
      </w:tblGrid>
      <w:tr w:rsidR="008060DD" w:rsidRPr="00EB031F" w:rsidTr="008060DD">
        <w:tc>
          <w:tcPr>
            <w:tcW w:w="534" w:type="dxa"/>
            <w:shd w:val="clear" w:color="auto" w:fill="auto"/>
          </w:tcPr>
          <w:p w:rsidR="00EB031F" w:rsidRPr="00EB031F" w:rsidRDefault="00EB031F" w:rsidP="00EB031F">
            <w:pPr>
              <w:overflowPunct/>
              <w:jc w:val="center"/>
              <w:textAlignment w:val="auto"/>
              <w:outlineLvl w:val="0"/>
              <w:rPr>
                <w:rFonts w:eastAsia="Calibri"/>
                <w:sz w:val="16"/>
                <w:szCs w:val="16"/>
                <w:lang w:eastAsia="ru-RU"/>
              </w:rPr>
            </w:pPr>
            <w:r w:rsidRPr="00EB031F">
              <w:rPr>
                <w:rFonts w:eastAsia="Calibri"/>
                <w:sz w:val="16"/>
                <w:szCs w:val="16"/>
                <w:lang w:eastAsia="ru-RU"/>
              </w:rPr>
              <w:t>№ п/п</w:t>
            </w:r>
          </w:p>
        </w:tc>
        <w:tc>
          <w:tcPr>
            <w:tcW w:w="1417" w:type="dxa"/>
            <w:shd w:val="clear" w:color="auto" w:fill="auto"/>
          </w:tcPr>
          <w:p w:rsidR="00EB031F" w:rsidRPr="00EB031F" w:rsidRDefault="00EB031F" w:rsidP="00EB031F">
            <w:pPr>
              <w:overflowPunct/>
              <w:jc w:val="center"/>
              <w:textAlignment w:val="auto"/>
              <w:outlineLvl w:val="0"/>
              <w:rPr>
                <w:rFonts w:eastAsia="Calibri"/>
                <w:sz w:val="16"/>
                <w:szCs w:val="16"/>
                <w:lang w:eastAsia="ru-RU"/>
              </w:rPr>
            </w:pPr>
            <w:r w:rsidRPr="00EB031F">
              <w:rPr>
                <w:rFonts w:eastAsia="Calibri"/>
                <w:sz w:val="16"/>
                <w:szCs w:val="16"/>
                <w:lang w:eastAsia="ru-RU"/>
              </w:rPr>
              <w:t>Направление мероприятия</w:t>
            </w:r>
          </w:p>
        </w:tc>
        <w:tc>
          <w:tcPr>
            <w:tcW w:w="1418" w:type="dxa"/>
            <w:shd w:val="clear" w:color="auto" w:fill="auto"/>
          </w:tcPr>
          <w:p w:rsidR="00EB031F" w:rsidRPr="00EB031F" w:rsidRDefault="00EB031F" w:rsidP="00EB031F">
            <w:pPr>
              <w:overflowPunct/>
              <w:jc w:val="center"/>
              <w:textAlignment w:val="auto"/>
              <w:outlineLvl w:val="0"/>
              <w:rPr>
                <w:rFonts w:eastAsia="Calibri"/>
                <w:sz w:val="16"/>
                <w:szCs w:val="16"/>
                <w:lang w:eastAsia="ru-RU"/>
              </w:rPr>
            </w:pPr>
            <w:r w:rsidRPr="00EB031F">
              <w:rPr>
                <w:rFonts w:eastAsia="Calibri"/>
                <w:sz w:val="16"/>
                <w:szCs w:val="16"/>
                <w:lang w:eastAsia="ru-RU"/>
              </w:rPr>
              <w:t>Плановый объем субсидии на текущий год, руб.</w:t>
            </w:r>
          </w:p>
        </w:tc>
        <w:tc>
          <w:tcPr>
            <w:tcW w:w="1701" w:type="dxa"/>
            <w:shd w:val="clear" w:color="auto" w:fill="auto"/>
          </w:tcPr>
          <w:p w:rsidR="00EB031F" w:rsidRPr="00EB031F" w:rsidRDefault="00EB031F" w:rsidP="00EB031F">
            <w:pPr>
              <w:overflowPunct/>
              <w:jc w:val="center"/>
              <w:textAlignment w:val="auto"/>
              <w:outlineLvl w:val="0"/>
              <w:rPr>
                <w:rFonts w:eastAsia="Calibri"/>
                <w:sz w:val="16"/>
                <w:szCs w:val="16"/>
                <w:lang w:eastAsia="ru-RU"/>
              </w:rPr>
            </w:pPr>
            <w:r w:rsidRPr="00EB031F">
              <w:rPr>
                <w:rFonts w:eastAsia="Calibri"/>
                <w:sz w:val="16"/>
                <w:szCs w:val="16"/>
                <w:lang w:eastAsia="ru-RU"/>
              </w:rPr>
              <w:t>Поступило субсидии за отчетный период нарастающим итогом, руб.</w:t>
            </w:r>
          </w:p>
        </w:tc>
        <w:tc>
          <w:tcPr>
            <w:tcW w:w="1842" w:type="dxa"/>
            <w:shd w:val="clear" w:color="auto" w:fill="auto"/>
          </w:tcPr>
          <w:p w:rsidR="00EB031F" w:rsidRPr="00EB031F" w:rsidRDefault="00EB031F" w:rsidP="00EB031F">
            <w:pPr>
              <w:overflowPunct/>
              <w:jc w:val="center"/>
              <w:textAlignment w:val="auto"/>
              <w:outlineLvl w:val="0"/>
              <w:rPr>
                <w:rFonts w:eastAsia="Calibri"/>
                <w:sz w:val="16"/>
                <w:szCs w:val="16"/>
                <w:lang w:eastAsia="ru-RU"/>
              </w:rPr>
            </w:pPr>
            <w:r w:rsidRPr="00EB031F">
              <w:rPr>
                <w:rFonts w:eastAsia="Calibri"/>
                <w:sz w:val="16"/>
                <w:szCs w:val="16"/>
                <w:lang w:eastAsia="ru-RU"/>
              </w:rPr>
              <w:t>Фактическое начисление расходов в учреждении нарастающим итогом, руб.</w:t>
            </w:r>
          </w:p>
        </w:tc>
        <w:tc>
          <w:tcPr>
            <w:tcW w:w="1182" w:type="dxa"/>
            <w:shd w:val="clear" w:color="auto" w:fill="auto"/>
          </w:tcPr>
          <w:p w:rsidR="00EB031F" w:rsidRPr="00EB031F" w:rsidRDefault="00EB031F" w:rsidP="00EB031F">
            <w:pPr>
              <w:overflowPunct/>
              <w:jc w:val="center"/>
              <w:textAlignment w:val="auto"/>
              <w:outlineLvl w:val="0"/>
              <w:rPr>
                <w:rFonts w:eastAsia="Calibri"/>
                <w:sz w:val="16"/>
                <w:szCs w:val="16"/>
                <w:lang w:eastAsia="ru-RU"/>
              </w:rPr>
            </w:pPr>
            <w:r w:rsidRPr="00EB031F">
              <w:rPr>
                <w:rFonts w:eastAsia="Calibri"/>
                <w:sz w:val="16"/>
                <w:szCs w:val="16"/>
                <w:lang w:eastAsia="ru-RU"/>
              </w:rPr>
              <w:t>Кассовый расход в учреждении нарастающим итогом, руб.</w:t>
            </w:r>
          </w:p>
        </w:tc>
        <w:tc>
          <w:tcPr>
            <w:tcW w:w="1937" w:type="dxa"/>
            <w:shd w:val="clear" w:color="auto" w:fill="auto"/>
          </w:tcPr>
          <w:p w:rsidR="00EB031F" w:rsidRPr="00EB031F" w:rsidRDefault="00EB031F" w:rsidP="00EB031F">
            <w:pPr>
              <w:overflowPunct/>
              <w:jc w:val="center"/>
              <w:textAlignment w:val="auto"/>
              <w:outlineLvl w:val="0"/>
              <w:rPr>
                <w:rFonts w:eastAsia="Calibri"/>
                <w:sz w:val="16"/>
                <w:szCs w:val="16"/>
                <w:lang w:eastAsia="ru-RU"/>
              </w:rPr>
            </w:pPr>
            <w:r w:rsidRPr="00EB031F">
              <w:rPr>
                <w:rFonts w:eastAsia="Calibri"/>
                <w:sz w:val="16"/>
                <w:szCs w:val="16"/>
                <w:lang w:eastAsia="ru-RU"/>
              </w:rPr>
              <w:t>Остаток средств субсидии на лицевом счете в учреждении, руб.</w:t>
            </w:r>
          </w:p>
          <w:p w:rsidR="00EB031F" w:rsidRPr="00EB031F" w:rsidRDefault="00EB031F" w:rsidP="00EB031F">
            <w:pPr>
              <w:overflowPunct/>
              <w:jc w:val="center"/>
              <w:textAlignment w:val="auto"/>
              <w:outlineLvl w:val="0"/>
              <w:rPr>
                <w:rFonts w:eastAsia="Calibri"/>
                <w:sz w:val="16"/>
                <w:szCs w:val="16"/>
                <w:lang w:eastAsia="ru-RU"/>
              </w:rPr>
            </w:pPr>
            <w:r w:rsidRPr="00EB031F">
              <w:rPr>
                <w:rFonts w:eastAsia="Calibri"/>
                <w:sz w:val="16"/>
                <w:szCs w:val="16"/>
                <w:lang w:eastAsia="ru-RU"/>
              </w:rPr>
              <w:t xml:space="preserve"> (гр.4-гр.6)</w:t>
            </w:r>
          </w:p>
        </w:tc>
      </w:tr>
      <w:tr w:rsidR="008060DD" w:rsidRPr="00EB031F" w:rsidTr="008060DD">
        <w:tc>
          <w:tcPr>
            <w:tcW w:w="534" w:type="dxa"/>
            <w:shd w:val="clear" w:color="auto" w:fill="auto"/>
          </w:tcPr>
          <w:p w:rsidR="00EB031F" w:rsidRPr="00EB031F" w:rsidRDefault="00EB031F" w:rsidP="00EB031F">
            <w:pPr>
              <w:overflowPunct/>
              <w:jc w:val="center"/>
              <w:textAlignment w:val="auto"/>
              <w:outlineLvl w:val="0"/>
              <w:rPr>
                <w:rFonts w:eastAsia="Calibri"/>
                <w:sz w:val="20"/>
                <w:szCs w:val="20"/>
                <w:lang w:eastAsia="ru-RU"/>
              </w:rPr>
            </w:pPr>
            <w:r w:rsidRPr="00EB031F">
              <w:rPr>
                <w:rFonts w:eastAsia="Calibri"/>
                <w:sz w:val="20"/>
                <w:szCs w:val="20"/>
                <w:lang w:eastAsia="ru-RU"/>
              </w:rPr>
              <w:t>1</w:t>
            </w:r>
          </w:p>
        </w:tc>
        <w:tc>
          <w:tcPr>
            <w:tcW w:w="1417" w:type="dxa"/>
            <w:shd w:val="clear" w:color="auto" w:fill="auto"/>
          </w:tcPr>
          <w:p w:rsidR="00EB031F" w:rsidRPr="00EB031F" w:rsidRDefault="00EB031F" w:rsidP="00EB031F">
            <w:pPr>
              <w:overflowPunct/>
              <w:jc w:val="center"/>
              <w:textAlignment w:val="auto"/>
              <w:outlineLvl w:val="0"/>
              <w:rPr>
                <w:rFonts w:eastAsia="Calibri"/>
                <w:sz w:val="20"/>
                <w:szCs w:val="20"/>
                <w:lang w:eastAsia="ru-RU"/>
              </w:rPr>
            </w:pPr>
            <w:r w:rsidRPr="00EB031F">
              <w:rPr>
                <w:rFonts w:eastAsia="Calibri"/>
                <w:sz w:val="20"/>
                <w:szCs w:val="20"/>
                <w:lang w:eastAsia="ru-RU"/>
              </w:rPr>
              <w:t>2</w:t>
            </w:r>
          </w:p>
        </w:tc>
        <w:tc>
          <w:tcPr>
            <w:tcW w:w="1418" w:type="dxa"/>
            <w:shd w:val="clear" w:color="auto" w:fill="auto"/>
          </w:tcPr>
          <w:p w:rsidR="00EB031F" w:rsidRPr="00EB031F" w:rsidRDefault="00EB031F" w:rsidP="00EB031F">
            <w:pPr>
              <w:overflowPunct/>
              <w:jc w:val="center"/>
              <w:textAlignment w:val="auto"/>
              <w:outlineLvl w:val="0"/>
              <w:rPr>
                <w:rFonts w:eastAsia="Calibri"/>
                <w:sz w:val="20"/>
                <w:szCs w:val="20"/>
                <w:lang w:eastAsia="ru-RU"/>
              </w:rPr>
            </w:pPr>
            <w:r w:rsidRPr="00EB031F">
              <w:rPr>
                <w:rFonts w:eastAsia="Calibri"/>
                <w:sz w:val="20"/>
                <w:szCs w:val="20"/>
                <w:lang w:eastAsia="ru-RU"/>
              </w:rPr>
              <w:t>3</w:t>
            </w:r>
          </w:p>
        </w:tc>
        <w:tc>
          <w:tcPr>
            <w:tcW w:w="1701" w:type="dxa"/>
            <w:shd w:val="clear" w:color="auto" w:fill="auto"/>
          </w:tcPr>
          <w:p w:rsidR="00EB031F" w:rsidRPr="00EB031F" w:rsidRDefault="00EB031F" w:rsidP="00EB031F">
            <w:pPr>
              <w:overflowPunct/>
              <w:jc w:val="center"/>
              <w:textAlignment w:val="auto"/>
              <w:outlineLvl w:val="0"/>
              <w:rPr>
                <w:rFonts w:eastAsia="Calibri"/>
                <w:sz w:val="20"/>
                <w:szCs w:val="20"/>
                <w:lang w:eastAsia="ru-RU"/>
              </w:rPr>
            </w:pPr>
            <w:r w:rsidRPr="00EB031F">
              <w:rPr>
                <w:rFonts w:eastAsia="Calibri"/>
                <w:sz w:val="20"/>
                <w:szCs w:val="20"/>
                <w:lang w:eastAsia="ru-RU"/>
              </w:rPr>
              <w:t>4</w:t>
            </w:r>
          </w:p>
        </w:tc>
        <w:tc>
          <w:tcPr>
            <w:tcW w:w="1842" w:type="dxa"/>
            <w:shd w:val="clear" w:color="auto" w:fill="auto"/>
          </w:tcPr>
          <w:p w:rsidR="00EB031F" w:rsidRPr="00EB031F" w:rsidRDefault="00EB031F" w:rsidP="00EB031F">
            <w:pPr>
              <w:overflowPunct/>
              <w:jc w:val="center"/>
              <w:textAlignment w:val="auto"/>
              <w:outlineLvl w:val="0"/>
              <w:rPr>
                <w:rFonts w:eastAsia="Calibri"/>
                <w:sz w:val="20"/>
                <w:szCs w:val="20"/>
                <w:lang w:eastAsia="ru-RU"/>
              </w:rPr>
            </w:pPr>
            <w:r w:rsidRPr="00EB031F">
              <w:rPr>
                <w:rFonts w:eastAsia="Calibri"/>
                <w:sz w:val="20"/>
                <w:szCs w:val="20"/>
                <w:lang w:eastAsia="ru-RU"/>
              </w:rPr>
              <w:t>5</w:t>
            </w:r>
          </w:p>
        </w:tc>
        <w:tc>
          <w:tcPr>
            <w:tcW w:w="1182" w:type="dxa"/>
            <w:shd w:val="clear" w:color="auto" w:fill="auto"/>
          </w:tcPr>
          <w:p w:rsidR="00EB031F" w:rsidRPr="00EB031F" w:rsidRDefault="00EB031F" w:rsidP="00EB031F">
            <w:pPr>
              <w:overflowPunct/>
              <w:jc w:val="center"/>
              <w:textAlignment w:val="auto"/>
              <w:outlineLvl w:val="0"/>
              <w:rPr>
                <w:rFonts w:eastAsia="Calibri"/>
                <w:sz w:val="20"/>
                <w:szCs w:val="20"/>
                <w:lang w:eastAsia="ru-RU"/>
              </w:rPr>
            </w:pPr>
            <w:r w:rsidRPr="00EB031F">
              <w:rPr>
                <w:rFonts w:eastAsia="Calibri"/>
                <w:sz w:val="20"/>
                <w:szCs w:val="20"/>
                <w:lang w:eastAsia="ru-RU"/>
              </w:rPr>
              <w:t>6</w:t>
            </w:r>
          </w:p>
        </w:tc>
        <w:tc>
          <w:tcPr>
            <w:tcW w:w="1937" w:type="dxa"/>
            <w:shd w:val="clear" w:color="auto" w:fill="auto"/>
          </w:tcPr>
          <w:p w:rsidR="00EB031F" w:rsidRPr="00EB031F" w:rsidRDefault="00EB031F" w:rsidP="00EB031F">
            <w:pPr>
              <w:overflowPunct/>
              <w:jc w:val="center"/>
              <w:textAlignment w:val="auto"/>
              <w:outlineLvl w:val="0"/>
              <w:rPr>
                <w:rFonts w:eastAsia="Calibri"/>
                <w:sz w:val="20"/>
                <w:szCs w:val="20"/>
                <w:lang w:eastAsia="ru-RU"/>
              </w:rPr>
            </w:pPr>
            <w:r w:rsidRPr="00EB031F">
              <w:rPr>
                <w:rFonts w:eastAsia="Calibri"/>
                <w:sz w:val="20"/>
                <w:szCs w:val="20"/>
                <w:lang w:eastAsia="ru-RU"/>
              </w:rPr>
              <w:t>7</w:t>
            </w:r>
          </w:p>
        </w:tc>
      </w:tr>
      <w:tr w:rsidR="008060DD" w:rsidRPr="00EB031F" w:rsidTr="008060DD">
        <w:tc>
          <w:tcPr>
            <w:tcW w:w="534" w:type="dxa"/>
            <w:shd w:val="clear" w:color="auto" w:fill="auto"/>
          </w:tcPr>
          <w:p w:rsidR="00EB031F" w:rsidRPr="00EB031F" w:rsidRDefault="00EB031F" w:rsidP="00EB031F">
            <w:pPr>
              <w:overflowPunct/>
              <w:jc w:val="center"/>
              <w:textAlignment w:val="auto"/>
              <w:outlineLvl w:val="0"/>
              <w:rPr>
                <w:rFonts w:eastAsia="Calibri"/>
                <w:sz w:val="20"/>
                <w:szCs w:val="20"/>
                <w:lang w:eastAsia="ru-RU"/>
              </w:rPr>
            </w:pPr>
          </w:p>
        </w:tc>
        <w:tc>
          <w:tcPr>
            <w:tcW w:w="1417" w:type="dxa"/>
            <w:shd w:val="clear" w:color="auto" w:fill="auto"/>
          </w:tcPr>
          <w:p w:rsidR="00EB031F" w:rsidRPr="00EB031F" w:rsidRDefault="00EB031F" w:rsidP="00EB031F">
            <w:pPr>
              <w:overflowPunct/>
              <w:jc w:val="center"/>
              <w:textAlignment w:val="auto"/>
              <w:outlineLvl w:val="0"/>
              <w:rPr>
                <w:rFonts w:eastAsia="Calibri"/>
                <w:sz w:val="20"/>
                <w:szCs w:val="20"/>
                <w:lang w:eastAsia="ru-RU"/>
              </w:rPr>
            </w:pPr>
          </w:p>
        </w:tc>
        <w:tc>
          <w:tcPr>
            <w:tcW w:w="1418" w:type="dxa"/>
            <w:shd w:val="clear" w:color="auto" w:fill="auto"/>
          </w:tcPr>
          <w:p w:rsidR="00EB031F" w:rsidRPr="00EB031F" w:rsidRDefault="00EB031F" w:rsidP="00EB031F">
            <w:pPr>
              <w:overflowPunct/>
              <w:jc w:val="center"/>
              <w:textAlignment w:val="auto"/>
              <w:outlineLvl w:val="0"/>
              <w:rPr>
                <w:rFonts w:eastAsia="Calibri"/>
                <w:sz w:val="20"/>
                <w:szCs w:val="20"/>
                <w:lang w:eastAsia="ru-RU"/>
              </w:rPr>
            </w:pPr>
          </w:p>
        </w:tc>
        <w:tc>
          <w:tcPr>
            <w:tcW w:w="1701" w:type="dxa"/>
            <w:shd w:val="clear" w:color="auto" w:fill="auto"/>
          </w:tcPr>
          <w:p w:rsidR="00EB031F" w:rsidRPr="00EB031F" w:rsidRDefault="00EB031F" w:rsidP="00EB031F">
            <w:pPr>
              <w:overflowPunct/>
              <w:jc w:val="center"/>
              <w:textAlignment w:val="auto"/>
              <w:outlineLvl w:val="0"/>
              <w:rPr>
                <w:rFonts w:eastAsia="Calibri"/>
                <w:sz w:val="20"/>
                <w:szCs w:val="20"/>
                <w:lang w:eastAsia="ru-RU"/>
              </w:rPr>
            </w:pPr>
          </w:p>
        </w:tc>
        <w:tc>
          <w:tcPr>
            <w:tcW w:w="1842" w:type="dxa"/>
            <w:shd w:val="clear" w:color="auto" w:fill="auto"/>
          </w:tcPr>
          <w:p w:rsidR="00EB031F" w:rsidRPr="00EB031F" w:rsidRDefault="00EB031F" w:rsidP="00EB031F">
            <w:pPr>
              <w:overflowPunct/>
              <w:jc w:val="center"/>
              <w:textAlignment w:val="auto"/>
              <w:outlineLvl w:val="0"/>
              <w:rPr>
                <w:rFonts w:eastAsia="Calibri"/>
                <w:sz w:val="20"/>
                <w:szCs w:val="20"/>
                <w:lang w:eastAsia="ru-RU"/>
              </w:rPr>
            </w:pPr>
          </w:p>
        </w:tc>
        <w:tc>
          <w:tcPr>
            <w:tcW w:w="1182" w:type="dxa"/>
            <w:shd w:val="clear" w:color="auto" w:fill="auto"/>
          </w:tcPr>
          <w:p w:rsidR="00EB031F" w:rsidRPr="00EB031F" w:rsidRDefault="00EB031F" w:rsidP="00EB031F">
            <w:pPr>
              <w:overflowPunct/>
              <w:jc w:val="center"/>
              <w:textAlignment w:val="auto"/>
              <w:outlineLvl w:val="0"/>
              <w:rPr>
                <w:rFonts w:eastAsia="Calibri"/>
                <w:sz w:val="20"/>
                <w:szCs w:val="20"/>
                <w:lang w:eastAsia="ru-RU"/>
              </w:rPr>
            </w:pPr>
          </w:p>
        </w:tc>
        <w:tc>
          <w:tcPr>
            <w:tcW w:w="1937" w:type="dxa"/>
            <w:shd w:val="clear" w:color="auto" w:fill="auto"/>
          </w:tcPr>
          <w:p w:rsidR="00EB031F" w:rsidRPr="00EB031F" w:rsidRDefault="00EB031F" w:rsidP="00EB031F">
            <w:pPr>
              <w:overflowPunct/>
              <w:jc w:val="center"/>
              <w:textAlignment w:val="auto"/>
              <w:outlineLvl w:val="0"/>
              <w:rPr>
                <w:rFonts w:eastAsia="Calibri"/>
                <w:sz w:val="20"/>
                <w:szCs w:val="20"/>
                <w:lang w:eastAsia="ru-RU"/>
              </w:rPr>
            </w:pPr>
          </w:p>
        </w:tc>
      </w:tr>
      <w:tr w:rsidR="008060DD" w:rsidRPr="00EB031F" w:rsidTr="008060DD">
        <w:tc>
          <w:tcPr>
            <w:tcW w:w="1951" w:type="dxa"/>
            <w:gridSpan w:val="2"/>
            <w:shd w:val="clear" w:color="auto" w:fill="auto"/>
          </w:tcPr>
          <w:p w:rsidR="00EB031F" w:rsidRPr="00EB031F" w:rsidRDefault="00EB031F" w:rsidP="00EB031F">
            <w:pPr>
              <w:overflowPunct/>
              <w:textAlignment w:val="auto"/>
              <w:outlineLvl w:val="0"/>
              <w:rPr>
                <w:rFonts w:eastAsia="Calibri"/>
                <w:sz w:val="20"/>
                <w:szCs w:val="20"/>
                <w:lang w:eastAsia="ru-RU"/>
              </w:rPr>
            </w:pPr>
            <w:r w:rsidRPr="00EB031F">
              <w:rPr>
                <w:rFonts w:eastAsia="Calibri"/>
                <w:sz w:val="20"/>
                <w:szCs w:val="20"/>
                <w:lang w:eastAsia="ru-RU"/>
              </w:rPr>
              <w:t>Всего</w:t>
            </w:r>
          </w:p>
        </w:tc>
        <w:tc>
          <w:tcPr>
            <w:tcW w:w="1418" w:type="dxa"/>
            <w:shd w:val="clear" w:color="auto" w:fill="auto"/>
          </w:tcPr>
          <w:p w:rsidR="00EB031F" w:rsidRPr="00EB031F" w:rsidRDefault="00EB031F" w:rsidP="00EB031F">
            <w:pPr>
              <w:overflowPunct/>
              <w:jc w:val="center"/>
              <w:textAlignment w:val="auto"/>
              <w:outlineLvl w:val="0"/>
              <w:rPr>
                <w:rFonts w:eastAsia="Calibri"/>
                <w:sz w:val="20"/>
                <w:szCs w:val="20"/>
                <w:lang w:eastAsia="ru-RU"/>
              </w:rPr>
            </w:pPr>
          </w:p>
        </w:tc>
        <w:tc>
          <w:tcPr>
            <w:tcW w:w="1701" w:type="dxa"/>
            <w:shd w:val="clear" w:color="auto" w:fill="auto"/>
          </w:tcPr>
          <w:p w:rsidR="00EB031F" w:rsidRPr="00EB031F" w:rsidRDefault="00EB031F" w:rsidP="00EB031F">
            <w:pPr>
              <w:overflowPunct/>
              <w:jc w:val="center"/>
              <w:textAlignment w:val="auto"/>
              <w:outlineLvl w:val="0"/>
              <w:rPr>
                <w:rFonts w:eastAsia="Calibri"/>
                <w:sz w:val="20"/>
                <w:szCs w:val="20"/>
                <w:lang w:eastAsia="ru-RU"/>
              </w:rPr>
            </w:pPr>
          </w:p>
        </w:tc>
        <w:tc>
          <w:tcPr>
            <w:tcW w:w="1842" w:type="dxa"/>
            <w:shd w:val="clear" w:color="auto" w:fill="auto"/>
          </w:tcPr>
          <w:p w:rsidR="00EB031F" w:rsidRPr="00EB031F" w:rsidRDefault="00EB031F" w:rsidP="00EB031F">
            <w:pPr>
              <w:overflowPunct/>
              <w:jc w:val="center"/>
              <w:textAlignment w:val="auto"/>
              <w:outlineLvl w:val="0"/>
              <w:rPr>
                <w:rFonts w:eastAsia="Calibri"/>
                <w:sz w:val="20"/>
                <w:szCs w:val="20"/>
                <w:lang w:eastAsia="ru-RU"/>
              </w:rPr>
            </w:pPr>
          </w:p>
        </w:tc>
        <w:tc>
          <w:tcPr>
            <w:tcW w:w="1182" w:type="dxa"/>
            <w:shd w:val="clear" w:color="auto" w:fill="auto"/>
          </w:tcPr>
          <w:p w:rsidR="00EB031F" w:rsidRPr="00EB031F" w:rsidRDefault="00EB031F" w:rsidP="00EB031F">
            <w:pPr>
              <w:overflowPunct/>
              <w:jc w:val="center"/>
              <w:textAlignment w:val="auto"/>
              <w:outlineLvl w:val="0"/>
              <w:rPr>
                <w:rFonts w:eastAsia="Calibri"/>
                <w:sz w:val="20"/>
                <w:szCs w:val="20"/>
                <w:lang w:eastAsia="ru-RU"/>
              </w:rPr>
            </w:pPr>
          </w:p>
        </w:tc>
        <w:tc>
          <w:tcPr>
            <w:tcW w:w="1937" w:type="dxa"/>
            <w:shd w:val="clear" w:color="auto" w:fill="auto"/>
          </w:tcPr>
          <w:p w:rsidR="00EB031F" w:rsidRPr="00EB031F" w:rsidRDefault="00EB031F" w:rsidP="00EB031F">
            <w:pPr>
              <w:overflowPunct/>
              <w:jc w:val="center"/>
              <w:textAlignment w:val="auto"/>
              <w:outlineLvl w:val="0"/>
              <w:rPr>
                <w:rFonts w:eastAsia="Calibri"/>
                <w:sz w:val="20"/>
                <w:szCs w:val="20"/>
                <w:lang w:eastAsia="ru-RU"/>
              </w:rPr>
            </w:pPr>
          </w:p>
        </w:tc>
      </w:tr>
    </w:tbl>
    <w:p w:rsidR="00EB031F" w:rsidRPr="00EB031F" w:rsidRDefault="00EB031F" w:rsidP="00EB031F">
      <w:pPr>
        <w:overflowPunct/>
        <w:jc w:val="both"/>
        <w:textAlignment w:val="auto"/>
        <w:outlineLvl w:val="0"/>
        <w:rPr>
          <w:rFonts w:eastAsia="Calibri"/>
          <w:sz w:val="20"/>
          <w:szCs w:val="20"/>
          <w:lang w:eastAsia="ru-RU"/>
        </w:rPr>
      </w:pPr>
    </w:p>
    <w:p w:rsidR="00EB031F" w:rsidRPr="00EB031F" w:rsidRDefault="00EB031F" w:rsidP="00EB031F">
      <w:pPr>
        <w:overflowPunct/>
        <w:jc w:val="both"/>
        <w:textAlignment w:val="auto"/>
        <w:outlineLvl w:val="0"/>
        <w:rPr>
          <w:rFonts w:eastAsia="Calibri"/>
          <w:sz w:val="20"/>
          <w:szCs w:val="20"/>
          <w:lang w:eastAsia="ru-RU"/>
        </w:rPr>
      </w:pPr>
      <w:r w:rsidRPr="00EB031F">
        <w:rPr>
          <w:rFonts w:eastAsia="Calibri"/>
          <w:sz w:val="20"/>
          <w:szCs w:val="20"/>
          <w:lang w:eastAsia="ru-RU"/>
        </w:rPr>
        <w:t>Руководитель МОУ Чаинского района   __________  _____________________________</w:t>
      </w:r>
    </w:p>
    <w:p w:rsidR="00EB031F" w:rsidRPr="00EB031F" w:rsidRDefault="00EB031F" w:rsidP="00EB031F">
      <w:pPr>
        <w:overflowPunct/>
        <w:jc w:val="both"/>
        <w:textAlignment w:val="auto"/>
        <w:outlineLvl w:val="0"/>
        <w:rPr>
          <w:rFonts w:eastAsia="Calibri"/>
          <w:sz w:val="20"/>
          <w:szCs w:val="20"/>
          <w:lang w:eastAsia="ru-RU"/>
        </w:rPr>
      </w:pPr>
      <w:r w:rsidRPr="00EB031F">
        <w:rPr>
          <w:rFonts w:eastAsia="Calibri"/>
          <w:sz w:val="20"/>
          <w:szCs w:val="20"/>
          <w:lang w:eastAsia="ru-RU"/>
        </w:rPr>
        <w:t xml:space="preserve">                                                                         (подпись)         (расшифровка подписи)</w:t>
      </w:r>
    </w:p>
    <w:p w:rsidR="00EB031F" w:rsidRPr="00EB031F" w:rsidRDefault="00EB031F" w:rsidP="00EB031F">
      <w:pPr>
        <w:overflowPunct/>
        <w:jc w:val="both"/>
        <w:textAlignment w:val="auto"/>
        <w:outlineLvl w:val="0"/>
        <w:rPr>
          <w:rFonts w:eastAsia="Calibri"/>
          <w:sz w:val="20"/>
          <w:szCs w:val="20"/>
          <w:lang w:eastAsia="ru-RU"/>
        </w:rPr>
      </w:pPr>
      <w:r w:rsidRPr="00EB031F">
        <w:rPr>
          <w:rFonts w:eastAsia="Calibri"/>
          <w:sz w:val="20"/>
          <w:szCs w:val="20"/>
          <w:lang w:eastAsia="ru-RU"/>
        </w:rPr>
        <w:t>Исполнитель  ___________  ___________________  ________________________</w:t>
      </w:r>
    </w:p>
    <w:p w:rsidR="00EB031F" w:rsidRPr="00EB031F" w:rsidRDefault="00EB031F" w:rsidP="00EB031F">
      <w:pPr>
        <w:overflowPunct/>
        <w:jc w:val="both"/>
        <w:textAlignment w:val="auto"/>
        <w:outlineLvl w:val="0"/>
        <w:rPr>
          <w:rFonts w:eastAsia="Calibri"/>
          <w:sz w:val="20"/>
          <w:szCs w:val="20"/>
          <w:lang w:eastAsia="ru-RU"/>
        </w:rPr>
      </w:pPr>
      <w:r w:rsidRPr="00EB031F">
        <w:rPr>
          <w:rFonts w:eastAsia="Calibri"/>
          <w:sz w:val="20"/>
          <w:szCs w:val="20"/>
          <w:lang w:eastAsia="ru-RU"/>
        </w:rPr>
        <w:t xml:space="preserve">                          (должность)    (инициалы, фамилия)      (телефон)</w:t>
      </w:r>
    </w:p>
    <w:p w:rsidR="00EB031F" w:rsidRPr="00EB031F" w:rsidRDefault="00EB031F" w:rsidP="00EB031F">
      <w:pPr>
        <w:tabs>
          <w:tab w:val="left" w:pos="1890"/>
        </w:tabs>
        <w:overflowPunct/>
        <w:jc w:val="both"/>
        <w:textAlignment w:val="auto"/>
        <w:outlineLvl w:val="0"/>
        <w:rPr>
          <w:rFonts w:eastAsia="Calibri"/>
          <w:sz w:val="20"/>
          <w:szCs w:val="20"/>
          <w:lang w:eastAsia="ru-RU"/>
        </w:rPr>
      </w:pPr>
    </w:p>
    <w:p w:rsidR="00EB031F" w:rsidRPr="00EB031F" w:rsidRDefault="00EB031F" w:rsidP="00EB031F">
      <w:pPr>
        <w:tabs>
          <w:tab w:val="left" w:pos="1890"/>
        </w:tabs>
        <w:overflowPunct/>
        <w:jc w:val="both"/>
        <w:textAlignment w:val="auto"/>
        <w:outlineLvl w:val="0"/>
        <w:rPr>
          <w:rFonts w:eastAsia="Calibri"/>
          <w:sz w:val="20"/>
          <w:szCs w:val="20"/>
          <w:lang w:eastAsia="ru-RU"/>
        </w:rPr>
      </w:pPr>
      <w:r w:rsidRPr="00EB031F">
        <w:rPr>
          <w:rFonts w:eastAsia="Calibri"/>
          <w:sz w:val="20"/>
          <w:szCs w:val="20"/>
          <w:lang w:eastAsia="ru-RU"/>
        </w:rPr>
        <w:t>«____»___________ 20__ г.</w:t>
      </w:r>
    </w:p>
    <w:p w:rsidR="00EB031F" w:rsidRPr="00EB031F" w:rsidRDefault="00EB031F" w:rsidP="00EB031F">
      <w:pPr>
        <w:overflowPunct/>
        <w:jc w:val="center"/>
        <w:textAlignment w:val="auto"/>
        <w:outlineLvl w:val="0"/>
        <w:rPr>
          <w:rFonts w:eastAsia="Calibri"/>
          <w:sz w:val="20"/>
          <w:szCs w:val="20"/>
        </w:rPr>
      </w:pPr>
      <w:r w:rsidRPr="00EB031F">
        <w:rPr>
          <w:rFonts w:eastAsia="Calibri"/>
          <w:sz w:val="20"/>
          <w:szCs w:val="20"/>
        </w:rPr>
        <w:t xml:space="preserve">                                                                                                                     </w:t>
      </w:r>
    </w:p>
    <w:p w:rsidR="00EB031F" w:rsidRDefault="00EB031F" w:rsidP="00EB031F">
      <w:pPr>
        <w:overflowPunct/>
        <w:jc w:val="center"/>
        <w:textAlignment w:val="auto"/>
        <w:outlineLvl w:val="0"/>
        <w:rPr>
          <w:rFonts w:eastAsia="Calibri"/>
          <w:sz w:val="20"/>
          <w:szCs w:val="20"/>
        </w:rPr>
      </w:pPr>
    </w:p>
    <w:p w:rsidR="008739C9" w:rsidRDefault="008739C9" w:rsidP="00EB031F">
      <w:pPr>
        <w:overflowPunct/>
        <w:jc w:val="center"/>
        <w:textAlignment w:val="auto"/>
        <w:outlineLvl w:val="0"/>
        <w:rPr>
          <w:rFonts w:eastAsia="Calibri"/>
          <w:sz w:val="20"/>
          <w:szCs w:val="20"/>
        </w:rPr>
      </w:pPr>
    </w:p>
    <w:p w:rsidR="008739C9" w:rsidRDefault="008739C9" w:rsidP="00EB031F">
      <w:pPr>
        <w:overflowPunct/>
        <w:jc w:val="center"/>
        <w:textAlignment w:val="auto"/>
        <w:outlineLvl w:val="0"/>
        <w:rPr>
          <w:rFonts w:eastAsia="Calibri"/>
          <w:sz w:val="20"/>
          <w:szCs w:val="20"/>
        </w:rPr>
      </w:pPr>
    </w:p>
    <w:p w:rsidR="008739C9" w:rsidRDefault="008739C9" w:rsidP="00EB031F">
      <w:pPr>
        <w:overflowPunct/>
        <w:jc w:val="center"/>
        <w:textAlignment w:val="auto"/>
        <w:outlineLvl w:val="0"/>
        <w:rPr>
          <w:rFonts w:eastAsia="Calibri"/>
          <w:sz w:val="20"/>
          <w:szCs w:val="20"/>
        </w:rPr>
      </w:pPr>
    </w:p>
    <w:p w:rsidR="008739C9" w:rsidRDefault="008739C9" w:rsidP="00EB031F">
      <w:pPr>
        <w:overflowPunct/>
        <w:jc w:val="center"/>
        <w:textAlignment w:val="auto"/>
        <w:outlineLvl w:val="0"/>
        <w:rPr>
          <w:rFonts w:eastAsia="Calibri"/>
          <w:sz w:val="20"/>
          <w:szCs w:val="20"/>
        </w:rPr>
      </w:pPr>
    </w:p>
    <w:p w:rsidR="008739C9" w:rsidRDefault="008739C9" w:rsidP="00EB031F">
      <w:pPr>
        <w:overflowPunct/>
        <w:jc w:val="center"/>
        <w:textAlignment w:val="auto"/>
        <w:outlineLvl w:val="0"/>
        <w:rPr>
          <w:rFonts w:eastAsia="Calibri"/>
          <w:sz w:val="20"/>
          <w:szCs w:val="20"/>
        </w:rPr>
      </w:pPr>
    </w:p>
    <w:p w:rsidR="008739C9" w:rsidRDefault="008739C9" w:rsidP="00EB031F">
      <w:pPr>
        <w:overflowPunct/>
        <w:jc w:val="center"/>
        <w:textAlignment w:val="auto"/>
        <w:outlineLvl w:val="0"/>
        <w:rPr>
          <w:rFonts w:eastAsia="Calibri"/>
          <w:sz w:val="20"/>
          <w:szCs w:val="20"/>
        </w:rPr>
      </w:pPr>
    </w:p>
    <w:p w:rsidR="008739C9" w:rsidRDefault="008739C9" w:rsidP="00EB031F">
      <w:pPr>
        <w:overflowPunct/>
        <w:jc w:val="center"/>
        <w:textAlignment w:val="auto"/>
        <w:outlineLvl w:val="0"/>
        <w:rPr>
          <w:rFonts w:eastAsia="Calibri"/>
          <w:sz w:val="20"/>
          <w:szCs w:val="20"/>
        </w:rPr>
      </w:pPr>
    </w:p>
    <w:p w:rsidR="008739C9" w:rsidRDefault="008739C9" w:rsidP="00EB031F">
      <w:pPr>
        <w:overflowPunct/>
        <w:jc w:val="center"/>
        <w:textAlignment w:val="auto"/>
        <w:outlineLvl w:val="0"/>
        <w:rPr>
          <w:rFonts w:eastAsia="Calibri"/>
          <w:sz w:val="20"/>
          <w:szCs w:val="20"/>
        </w:rPr>
      </w:pPr>
    </w:p>
    <w:p w:rsidR="008739C9" w:rsidRDefault="008739C9" w:rsidP="00EB031F">
      <w:pPr>
        <w:overflowPunct/>
        <w:jc w:val="center"/>
        <w:textAlignment w:val="auto"/>
        <w:outlineLvl w:val="0"/>
        <w:rPr>
          <w:rFonts w:eastAsia="Calibri"/>
          <w:sz w:val="20"/>
          <w:szCs w:val="20"/>
        </w:rPr>
      </w:pPr>
    </w:p>
    <w:p w:rsidR="008739C9" w:rsidRDefault="008739C9" w:rsidP="00EB031F">
      <w:pPr>
        <w:overflowPunct/>
        <w:jc w:val="center"/>
        <w:textAlignment w:val="auto"/>
        <w:outlineLvl w:val="0"/>
        <w:rPr>
          <w:rFonts w:eastAsia="Calibri"/>
          <w:sz w:val="20"/>
          <w:szCs w:val="20"/>
        </w:rPr>
      </w:pPr>
    </w:p>
    <w:p w:rsidR="008739C9" w:rsidRDefault="008739C9" w:rsidP="00EB031F">
      <w:pPr>
        <w:overflowPunct/>
        <w:jc w:val="center"/>
        <w:textAlignment w:val="auto"/>
        <w:outlineLvl w:val="0"/>
        <w:rPr>
          <w:rFonts w:eastAsia="Calibri"/>
          <w:sz w:val="20"/>
          <w:szCs w:val="20"/>
        </w:rPr>
      </w:pPr>
    </w:p>
    <w:p w:rsidR="008739C9" w:rsidRDefault="008739C9" w:rsidP="00EB031F">
      <w:pPr>
        <w:overflowPunct/>
        <w:jc w:val="center"/>
        <w:textAlignment w:val="auto"/>
        <w:outlineLvl w:val="0"/>
        <w:rPr>
          <w:rFonts w:eastAsia="Calibri"/>
          <w:sz w:val="20"/>
          <w:szCs w:val="20"/>
        </w:rPr>
      </w:pPr>
    </w:p>
    <w:p w:rsidR="008739C9" w:rsidRDefault="008739C9" w:rsidP="00EB031F">
      <w:pPr>
        <w:overflowPunct/>
        <w:jc w:val="center"/>
        <w:textAlignment w:val="auto"/>
        <w:outlineLvl w:val="0"/>
        <w:rPr>
          <w:rFonts w:eastAsia="Calibri"/>
          <w:sz w:val="20"/>
          <w:szCs w:val="20"/>
        </w:rPr>
      </w:pPr>
    </w:p>
    <w:p w:rsidR="008739C9" w:rsidRDefault="008739C9" w:rsidP="00EB031F">
      <w:pPr>
        <w:overflowPunct/>
        <w:jc w:val="center"/>
        <w:textAlignment w:val="auto"/>
        <w:outlineLvl w:val="0"/>
        <w:rPr>
          <w:rFonts w:eastAsia="Calibri"/>
          <w:sz w:val="20"/>
          <w:szCs w:val="20"/>
        </w:rPr>
      </w:pPr>
    </w:p>
    <w:p w:rsidR="008739C9" w:rsidRDefault="008739C9" w:rsidP="00EB031F">
      <w:pPr>
        <w:overflowPunct/>
        <w:jc w:val="center"/>
        <w:textAlignment w:val="auto"/>
        <w:outlineLvl w:val="0"/>
        <w:rPr>
          <w:rFonts w:eastAsia="Calibri"/>
          <w:sz w:val="20"/>
          <w:szCs w:val="20"/>
        </w:rPr>
      </w:pPr>
    </w:p>
    <w:p w:rsidR="008739C9" w:rsidRDefault="008739C9" w:rsidP="00EB031F">
      <w:pPr>
        <w:overflowPunct/>
        <w:jc w:val="center"/>
        <w:textAlignment w:val="auto"/>
        <w:outlineLvl w:val="0"/>
        <w:rPr>
          <w:rFonts w:eastAsia="Calibri"/>
          <w:sz w:val="20"/>
          <w:szCs w:val="20"/>
        </w:rPr>
      </w:pPr>
    </w:p>
    <w:p w:rsidR="008739C9" w:rsidRDefault="008739C9" w:rsidP="00EB031F">
      <w:pPr>
        <w:overflowPunct/>
        <w:jc w:val="center"/>
        <w:textAlignment w:val="auto"/>
        <w:outlineLvl w:val="0"/>
        <w:rPr>
          <w:rFonts w:eastAsia="Calibri"/>
          <w:sz w:val="20"/>
          <w:szCs w:val="20"/>
        </w:rPr>
      </w:pPr>
    </w:p>
    <w:p w:rsidR="008739C9" w:rsidRDefault="008739C9" w:rsidP="00EB031F">
      <w:pPr>
        <w:overflowPunct/>
        <w:jc w:val="center"/>
        <w:textAlignment w:val="auto"/>
        <w:outlineLvl w:val="0"/>
        <w:rPr>
          <w:rFonts w:eastAsia="Calibri"/>
          <w:sz w:val="20"/>
          <w:szCs w:val="20"/>
        </w:rPr>
      </w:pPr>
    </w:p>
    <w:p w:rsidR="008739C9" w:rsidRDefault="008739C9" w:rsidP="00EB031F">
      <w:pPr>
        <w:overflowPunct/>
        <w:jc w:val="center"/>
        <w:textAlignment w:val="auto"/>
        <w:outlineLvl w:val="0"/>
        <w:rPr>
          <w:rFonts w:eastAsia="Calibri"/>
          <w:sz w:val="20"/>
          <w:szCs w:val="20"/>
        </w:rPr>
      </w:pPr>
    </w:p>
    <w:p w:rsidR="008739C9" w:rsidRDefault="008739C9" w:rsidP="00EB031F">
      <w:pPr>
        <w:overflowPunct/>
        <w:jc w:val="center"/>
        <w:textAlignment w:val="auto"/>
        <w:outlineLvl w:val="0"/>
        <w:rPr>
          <w:rFonts w:eastAsia="Calibri"/>
          <w:sz w:val="20"/>
          <w:szCs w:val="20"/>
        </w:rPr>
      </w:pPr>
    </w:p>
    <w:p w:rsidR="008739C9" w:rsidRDefault="008739C9" w:rsidP="00EB031F">
      <w:pPr>
        <w:overflowPunct/>
        <w:jc w:val="center"/>
        <w:textAlignment w:val="auto"/>
        <w:outlineLvl w:val="0"/>
        <w:rPr>
          <w:rFonts w:eastAsia="Calibri"/>
          <w:sz w:val="20"/>
          <w:szCs w:val="20"/>
        </w:rPr>
      </w:pPr>
    </w:p>
    <w:p w:rsidR="008739C9" w:rsidRDefault="008739C9" w:rsidP="00EB031F">
      <w:pPr>
        <w:overflowPunct/>
        <w:jc w:val="center"/>
        <w:textAlignment w:val="auto"/>
        <w:outlineLvl w:val="0"/>
        <w:rPr>
          <w:rFonts w:eastAsia="Calibri"/>
          <w:sz w:val="20"/>
          <w:szCs w:val="20"/>
        </w:rPr>
      </w:pPr>
    </w:p>
    <w:p w:rsidR="008739C9" w:rsidRDefault="008739C9" w:rsidP="00EB031F">
      <w:pPr>
        <w:overflowPunct/>
        <w:jc w:val="center"/>
        <w:textAlignment w:val="auto"/>
        <w:outlineLvl w:val="0"/>
        <w:rPr>
          <w:rFonts w:eastAsia="Calibri"/>
          <w:sz w:val="20"/>
          <w:szCs w:val="20"/>
        </w:rPr>
      </w:pPr>
    </w:p>
    <w:p w:rsidR="008739C9" w:rsidRDefault="008739C9" w:rsidP="00EB031F">
      <w:pPr>
        <w:overflowPunct/>
        <w:jc w:val="center"/>
        <w:textAlignment w:val="auto"/>
        <w:outlineLvl w:val="0"/>
        <w:rPr>
          <w:rFonts w:eastAsia="Calibri"/>
          <w:sz w:val="20"/>
          <w:szCs w:val="20"/>
        </w:rPr>
      </w:pPr>
    </w:p>
    <w:p w:rsidR="008739C9" w:rsidRDefault="008739C9" w:rsidP="00EB031F">
      <w:pPr>
        <w:overflowPunct/>
        <w:jc w:val="center"/>
        <w:textAlignment w:val="auto"/>
        <w:outlineLvl w:val="0"/>
        <w:rPr>
          <w:rFonts w:eastAsia="Calibri"/>
          <w:sz w:val="20"/>
          <w:szCs w:val="20"/>
        </w:rPr>
      </w:pPr>
    </w:p>
    <w:p w:rsidR="008739C9" w:rsidRPr="00EB031F" w:rsidRDefault="008739C9" w:rsidP="00EB031F">
      <w:pPr>
        <w:overflowPunct/>
        <w:jc w:val="center"/>
        <w:textAlignment w:val="auto"/>
        <w:outlineLvl w:val="0"/>
        <w:rPr>
          <w:rFonts w:eastAsia="Calibri"/>
          <w:sz w:val="20"/>
          <w:szCs w:val="20"/>
        </w:rPr>
      </w:pPr>
    </w:p>
    <w:p w:rsidR="00EB031F" w:rsidRPr="00EB031F" w:rsidRDefault="00EB031F" w:rsidP="00EB031F">
      <w:pPr>
        <w:overflowPunct/>
        <w:jc w:val="right"/>
        <w:textAlignment w:val="auto"/>
        <w:outlineLvl w:val="0"/>
        <w:rPr>
          <w:rFonts w:eastAsia="Calibri"/>
          <w:sz w:val="20"/>
          <w:szCs w:val="20"/>
          <w:lang w:eastAsia="ru-RU"/>
        </w:rPr>
      </w:pPr>
      <w:r w:rsidRPr="00EB031F">
        <w:rPr>
          <w:rFonts w:eastAsia="Calibri"/>
          <w:sz w:val="20"/>
          <w:szCs w:val="20"/>
          <w:lang w:eastAsia="ru-RU"/>
        </w:rPr>
        <w:lastRenderedPageBreak/>
        <w:t xml:space="preserve">Приложение № 2 </w:t>
      </w:r>
    </w:p>
    <w:p w:rsidR="00EB031F" w:rsidRPr="00EB031F" w:rsidRDefault="00EB031F" w:rsidP="00EB031F">
      <w:pPr>
        <w:overflowPunct/>
        <w:jc w:val="right"/>
        <w:textAlignment w:val="auto"/>
        <w:outlineLvl w:val="0"/>
        <w:rPr>
          <w:rFonts w:eastAsia="Calibri"/>
          <w:sz w:val="20"/>
          <w:szCs w:val="20"/>
          <w:lang w:eastAsia="ru-RU"/>
        </w:rPr>
      </w:pPr>
      <w:r w:rsidRPr="00EB031F">
        <w:rPr>
          <w:rFonts w:eastAsia="Calibri"/>
          <w:sz w:val="20"/>
          <w:szCs w:val="20"/>
          <w:lang w:eastAsia="ru-RU"/>
        </w:rPr>
        <w:t>к настоящим изменениям в постановление Администрации Чаинского района</w:t>
      </w:r>
    </w:p>
    <w:p w:rsidR="00EB031F" w:rsidRPr="00EB031F" w:rsidRDefault="00EB031F" w:rsidP="00EB031F">
      <w:pPr>
        <w:overflowPunct/>
        <w:jc w:val="right"/>
        <w:textAlignment w:val="auto"/>
        <w:outlineLvl w:val="0"/>
        <w:rPr>
          <w:rFonts w:eastAsia="Calibri"/>
          <w:sz w:val="20"/>
          <w:szCs w:val="20"/>
          <w:lang w:eastAsia="ru-RU"/>
        </w:rPr>
      </w:pPr>
      <w:r w:rsidRPr="00EB031F">
        <w:rPr>
          <w:rFonts w:eastAsia="Calibri"/>
          <w:sz w:val="20"/>
          <w:szCs w:val="20"/>
          <w:lang w:eastAsia="ru-RU"/>
        </w:rPr>
        <w:t xml:space="preserve"> от 25.01.2021 № 30 «Об утверждении Порядка определения объема бюджетных</w:t>
      </w:r>
    </w:p>
    <w:p w:rsidR="00EB031F" w:rsidRPr="00EB031F" w:rsidRDefault="00EB031F" w:rsidP="00EB031F">
      <w:pPr>
        <w:overflowPunct/>
        <w:jc w:val="right"/>
        <w:textAlignment w:val="auto"/>
        <w:outlineLvl w:val="0"/>
        <w:rPr>
          <w:rFonts w:eastAsia="Calibri"/>
          <w:sz w:val="20"/>
          <w:szCs w:val="20"/>
          <w:lang w:eastAsia="ru-RU"/>
        </w:rPr>
      </w:pPr>
      <w:r w:rsidRPr="00EB031F">
        <w:rPr>
          <w:rFonts w:eastAsia="Calibri"/>
          <w:sz w:val="20"/>
          <w:szCs w:val="20"/>
          <w:lang w:eastAsia="ru-RU"/>
        </w:rPr>
        <w:t xml:space="preserve"> ассигнований муниципальным казенным образовательным учреждениям</w:t>
      </w:r>
    </w:p>
    <w:p w:rsidR="00EB031F" w:rsidRPr="00EB031F" w:rsidRDefault="00EB031F" w:rsidP="00EB031F">
      <w:pPr>
        <w:overflowPunct/>
        <w:jc w:val="right"/>
        <w:textAlignment w:val="auto"/>
        <w:outlineLvl w:val="0"/>
        <w:rPr>
          <w:rFonts w:eastAsia="Calibri"/>
          <w:sz w:val="20"/>
          <w:szCs w:val="20"/>
          <w:lang w:eastAsia="ru-RU"/>
        </w:rPr>
      </w:pPr>
      <w:r w:rsidRPr="00EB031F">
        <w:rPr>
          <w:rFonts w:eastAsia="Calibri"/>
          <w:sz w:val="20"/>
          <w:szCs w:val="20"/>
          <w:lang w:eastAsia="ru-RU"/>
        </w:rPr>
        <w:t xml:space="preserve">Чаинского района на организацию бесплатного горячего питания обучающихся, </w:t>
      </w:r>
    </w:p>
    <w:p w:rsidR="00EB031F" w:rsidRPr="00EB031F" w:rsidRDefault="00EB031F" w:rsidP="00EB031F">
      <w:pPr>
        <w:overflowPunct/>
        <w:jc w:val="right"/>
        <w:textAlignment w:val="auto"/>
        <w:outlineLvl w:val="0"/>
        <w:rPr>
          <w:rFonts w:eastAsia="Calibri"/>
          <w:sz w:val="20"/>
          <w:szCs w:val="20"/>
          <w:lang w:eastAsia="ru-RU"/>
        </w:rPr>
      </w:pPr>
      <w:r w:rsidRPr="00EB031F">
        <w:rPr>
          <w:rFonts w:eastAsia="Calibri"/>
          <w:sz w:val="20"/>
          <w:szCs w:val="20"/>
          <w:lang w:eastAsia="ru-RU"/>
        </w:rPr>
        <w:t>получающих начальное общее образование, а также определения объема</w:t>
      </w:r>
    </w:p>
    <w:p w:rsidR="00EB031F" w:rsidRPr="00EB031F" w:rsidRDefault="00EB031F" w:rsidP="00EB031F">
      <w:pPr>
        <w:overflowPunct/>
        <w:jc w:val="right"/>
        <w:textAlignment w:val="auto"/>
        <w:outlineLvl w:val="0"/>
        <w:rPr>
          <w:rFonts w:eastAsia="Calibri"/>
          <w:sz w:val="20"/>
          <w:szCs w:val="20"/>
          <w:lang w:eastAsia="ru-RU"/>
        </w:rPr>
      </w:pPr>
      <w:r w:rsidRPr="00EB031F">
        <w:rPr>
          <w:rFonts w:eastAsia="Calibri"/>
          <w:sz w:val="20"/>
          <w:szCs w:val="20"/>
          <w:lang w:eastAsia="ru-RU"/>
        </w:rPr>
        <w:t xml:space="preserve">  и условия предоставления субсидий из бюджета муниципального образования</w:t>
      </w:r>
    </w:p>
    <w:p w:rsidR="00EB031F" w:rsidRPr="00EB031F" w:rsidRDefault="00EB031F" w:rsidP="00EB031F">
      <w:pPr>
        <w:overflowPunct/>
        <w:jc w:val="right"/>
        <w:textAlignment w:val="auto"/>
        <w:outlineLvl w:val="0"/>
        <w:rPr>
          <w:rFonts w:eastAsia="Calibri"/>
          <w:sz w:val="20"/>
          <w:szCs w:val="20"/>
          <w:lang w:eastAsia="ru-RU"/>
        </w:rPr>
      </w:pPr>
      <w:r w:rsidRPr="00EB031F">
        <w:rPr>
          <w:rFonts w:eastAsia="Calibri"/>
          <w:sz w:val="20"/>
          <w:szCs w:val="20"/>
          <w:lang w:eastAsia="ru-RU"/>
        </w:rPr>
        <w:t xml:space="preserve"> «Чаинский район Томской области»</w:t>
      </w:r>
    </w:p>
    <w:p w:rsidR="00EB031F" w:rsidRPr="00EB031F" w:rsidRDefault="00EB031F" w:rsidP="00EB031F">
      <w:pPr>
        <w:overflowPunct/>
        <w:jc w:val="right"/>
        <w:textAlignment w:val="auto"/>
        <w:outlineLvl w:val="0"/>
        <w:rPr>
          <w:rFonts w:eastAsia="Calibri"/>
          <w:sz w:val="20"/>
          <w:szCs w:val="20"/>
          <w:lang w:eastAsia="ru-RU"/>
        </w:rPr>
      </w:pPr>
    </w:p>
    <w:p w:rsidR="00EB031F" w:rsidRPr="00EB031F" w:rsidRDefault="00EB031F" w:rsidP="00EB031F">
      <w:pPr>
        <w:overflowPunct/>
        <w:jc w:val="right"/>
        <w:textAlignment w:val="auto"/>
        <w:outlineLvl w:val="0"/>
        <w:rPr>
          <w:rFonts w:eastAsia="Calibri"/>
          <w:sz w:val="20"/>
          <w:szCs w:val="20"/>
          <w:lang w:eastAsia="ru-RU"/>
        </w:rPr>
      </w:pPr>
      <w:r w:rsidRPr="00EB031F">
        <w:rPr>
          <w:rFonts w:eastAsia="Calibri"/>
          <w:sz w:val="20"/>
          <w:szCs w:val="20"/>
          <w:lang w:eastAsia="ru-RU"/>
        </w:rPr>
        <w:t>Приложение № 2</w:t>
      </w:r>
    </w:p>
    <w:p w:rsidR="00EB031F" w:rsidRPr="00EB031F" w:rsidRDefault="00EB031F" w:rsidP="00EB031F">
      <w:pPr>
        <w:overflowPunct/>
        <w:jc w:val="right"/>
        <w:textAlignment w:val="auto"/>
        <w:outlineLvl w:val="0"/>
        <w:rPr>
          <w:rFonts w:eastAsia="Calibri"/>
          <w:sz w:val="20"/>
          <w:szCs w:val="20"/>
          <w:lang w:eastAsia="ru-RU"/>
        </w:rPr>
      </w:pPr>
      <w:r w:rsidRPr="00EB031F">
        <w:rPr>
          <w:rFonts w:eastAsia="Calibri"/>
          <w:sz w:val="20"/>
          <w:szCs w:val="20"/>
          <w:lang w:eastAsia="ru-RU"/>
        </w:rPr>
        <w:t>к Порядку определения объема бюджетных</w:t>
      </w:r>
    </w:p>
    <w:p w:rsidR="00EB031F" w:rsidRPr="00EB031F" w:rsidRDefault="00EB031F" w:rsidP="00EB031F">
      <w:pPr>
        <w:overflowPunct/>
        <w:jc w:val="right"/>
        <w:textAlignment w:val="auto"/>
        <w:outlineLvl w:val="0"/>
        <w:rPr>
          <w:rFonts w:eastAsia="Calibri"/>
          <w:sz w:val="20"/>
          <w:szCs w:val="20"/>
          <w:lang w:eastAsia="ru-RU"/>
        </w:rPr>
      </w:pPr>
      <w:r w:rsidRPr="00EB031F">
        <w:rPr>
          <w:rFonts w:eastAsia="Calibri"/>
          <w:sz w:val="20"/>
          <w:szCs w:val="20"/>
          <w:lang w:eastAsia="ru-RU"/>
        </w:rPr>
        <w:t xml:space="preserve"> ассигнований муниципальным казенным образовательным учреждениям</w:t>
      </w:r>
    </w:p>
    <w:p w:rsidR="00EB031F" w:rsidRPr="00EB031F" w:rsidRDefault="00EB031F" w:rsidP="00EB031F">
      <w:pPr>
        <w:overflowPunct/>
        <w:jc w:val="right"/>
        <w:textAlignment w:val="auto"/>
        <w:outlineLvl w:val="0"/>
        <w:rPr>
          <w:rFonts w:eastAsia="Calibri"/>
          <w:sz w:val="20"/>
          <w:szCs w:val="20"/>
          <w:lang w:eastAsia="ru-RU"/>
        </w:rPr>
      </w:pPr>
      <w:r w:rsidRPr="00EB031F">
        <w:rPr>
          <w:rFonts w:eastAsia="Calibri"/>
          <w:sz w:val="20"/>
          <w:szCs w:val="20"/>
          <w:lang w:eastAsia="ru-RU"/>
        </w:rPr>
        <w:t xml:space="preserve">Чаинского района на организацию бесплатного горячего питания обучающихся, </w:t>
      </w:r>
    </w:p>
    <w:p w:rsidR="00EB031F" w:rsidRPr="00EB031F" w:rsidRDefault="00EB031F" w:rsidP="00EB031F">
      <w:pPr>
        <w:overflowPunct/>
        <w:jc w:val="right"/>
        <w:textAlignment w:val="auto"/>
        <w:outlineLvl w:val="0"/>
        <w:rPr>
          <w:rFonts w:eastAsia="Calibri"/>
          <w:sz w:val="20"/>
          <w:szCs w:val="20"/>
          <w:lang w:eastAsia="ru-RU"/>
        </w:rPr>
      </w:pPr>
      <w:r w:rsidRPr="00EB031F">
        <w:rPr>
          <w:rFonts w:eastAsia="Calibri"/>
          <w:sz w:val="20"/>
          <w:szCs w:val="20"/>
          <w:lang w:eastAsia="ru-RU"/>
        </w:rPr>
        <w:t>получающих начальное общее образование, а также определения объема</w:t>
      </w:r>
    </w:p>
    <w:p w:rsidR="00EB031F" w:rsidRPr="00EB031F" w:rsidRDefault="00EB031F" w:rsidP="00EB031F">
      <w:pPr>
        <w:overflowPunct/>
        <w:jc w:val="right"/>
        <w:textAlignment w:val="auto"/>
        <w:outlineLvl w:val="0"/>
        <w:rPr>
          <w:rFonts w:eastAsia="Calibri"/>
          <w:sz w:val="20"/>
          <w:szCs w:val="20"/>
          <w:lang w:eastAsia="ru-RU"/>
        </w:rPr>
      </w:pPr>
      <w:r w:rsidRPr="00EB031F">
        <w:rPr>
          <w:rFonts w:eastAsia="Calibri"/>
          <w:sz w:val="20"/>
          <w:szCs w:val="20"/>
          <w:lang w:eastAsia="ru-RU"/>
        </w:rPr>
        <w:t xml:space="preserve">  и условия предоставления субсидий из бюджета муниципального образования</w:t>
      </w:r>
    </w:p>
    <w:p w:rsidR="00EB031F" w:rsidRPr="00EB031F" w:rsidRDefault="00EB031F" w:rsidP="00EB031F">
      <w:pPr>
        <w:overflowPunct/>
        <w:jc w:val="right"/>
        <w:textAlignment w:val="auto"/>
        <w:outlineLvl w:val="0"/>
        <w:rPr>
          <w:rFonts w:eastAsia="Calibri"/>
          <w:sz w:val="20"/>
          <w:szCs w:val="20"/>
          <w:lang w:eastAsia="ru-RU"/>
        </w:rPr>
      </w:pPr>
      <w:r w:rsidRPr="00EB031F">
        <w:rPr>
          <w:rFonts w:eastAsia="Calibri"/>
          <w:sz w:val="20"/>
          <w:szCs w:val="20"/>
          <w:lang w:eastAsia="ru-RU"/>
        </w:rPr>
        <w:t xml:space="preserve"> «Чаинский район Томской области»</w:t>
      </w:r>
    </w:p>
    <w:p w:rsidR="00EB031F" w:rsidRPr="00EB031F" w:rsidRDefault="00EB031F" w:rsidP="00EB031F">
      <w:pPr>
        <w:overflowPunct/>
        <w:jc w:val="center"/>
        <w:textAlignment w:val="auto"/>
        <w:outlineLvl w:val="0"/>
        <w:rPr>
          <w:rFonts w:eastAsia="Calibri"/>
          <w:sz w:val="20"/>
          <w:szCs w:val="20"/>
          <w:lang w:eastAsia="ru-RU"/>
        </w:rPr>
      </w:pPr>
      <w:r w:rsidRPr="00EB031F">
        <w:rPr>
          <w:rFonts w:eastAsia="Calibri"/>
          <w:sz w:val="20"/>
          <w:szCs w:val="20"/>
          <w:lang w:eastAsia="ru-RU"/>
        </w:rPr>
        <w:t>Отчет</w:t>
      </w:r>
    </w:p>
    <w:p w:rsidR="00EB031F" w:rsidRPr="00EB031F" w:rsidRDefault="00EB031F" w:rsidP="00EB031F">
      <w:pPr>
        <w:overflowPunct/>
        <w:jc w:val="center"/>
        <w:textAlignment w:val="auto"/>
        <w:outlineLvl w:val="0"/>
        <w:rPr>
          <w:rFonts w:eastAsia="Calibri"/>
          <w:sz w:val="20"/>
          <w:szCs w:val="20"/>
          <w:lang w:eastAsia="ru-RU"/>
        </w:rPr>
      </w:pPr>
      <w:r w:rsidRPr="00EB031F">
        <w:rPr>
          <w:rFonts w:eastAsia="Calibri"/>
          <w:sz w:val="20"/>
          <w:szCs w:val="20"/>
          <w:lang w:eastAsia="ru-RU"/>
        </w:rPr>
        <w:t xml:space="preserve">о достижении значений показателей результативности </w:t>
      </w:r>
    </w:p>
    <w:p w:rsidR="00EB031F" w:rsidRPr="00EB031F" w:rsidRDefault="00EB031F" w:rsidP="00EB031F">
      <w:pPr>
        <w:pBdr>
          <w:bottom w:val="single" w:sz="12" w:space="4" w:color="auto"/>
        </w:pBdr>
        <w:overflowPunct/>
        <w:jc w:val="both"/>
        <w:textAlignment w:val="auto"/>
        <w:outlineLvl w:val="0"/>
        <w:rPr>
          <w:rFonts w:eastAsia="Calibri"/>
          <w:sz w:val="20"/>
          <w:szCs w:val="20"/>
          <w:lang w:eastAsia="ru-RU"/>
        </w:rPr>
      </w:pPr>
    </w:p>
    <w:p w:rsidR="00EB031F" w:rsidRPr="00EB031F" w:rsidRDefault="00EB031F" w:rsidP="00EB031F">
      <w:pPr>
        <w:overflowPunct/>
        <w:jc w:val="center"/>
        <w:textAlignment w:val="auto"/>
        <w:outlineLvl w:val="0"/>
        <w:rPr>
          <w:rFonts w:eastAsia="Calibri"/>
          <w:sz w:val="20"/>
          <w:szCs w:val="20"/>
          <w:lang w:eastAsia="ru-RU"/>
        </w:rPr>
      </w:pPr>
      <w:r w:rsidRPr="00EB031F">
        <w:rPr>
          <w:rFonts w:eastAsia="Calibri"/>
          <w:sz w:val="20"/>
          <w:szCs w:val="20"/>
          <w:lang w:eastAsia="ru-RU"/>
        </w:rPr>
        <w:t>(наименование МОУ Чаинского района)</w:t>
      </w:r>
    </w:p>
    <w:p w:rsidR="00EB031F" w:rsidRPr="00EB031F" w:rsidRDefault="00EB031F" w:rsidP="00EB031F">
      <w:pPr>
        <w:overflowPunct/>
        <w:jc w:val="center"/>
        <w:textAlignment w:val="auto"/>
        <w:outlineLvl w:val="0"/>
        <w:rPr>
          <w:rFonts w:eastAsia="Calibri"/>
          <w:sz w:val="20"/>
          <w:szCs w:val="20"/>
          <w:lang w:eastAsia="ru-RU"/>
        </w:rPr>
      </w:pPr>
    </w:p>
    <w:p w:rsidR="00EB031F" w:rsidRPr="00EB031F" w:rsidRDefault="00EB031F" w:rsidP="00EB031F">
      <w:pPr>
        <w:overflowPunct/>
        <w:jc w:val="center"/>
        <w:textAlignment w:val="auto"/>
        <w:outlineLvl w:val="0"/>
        <w:rPr>
          <w:rFonts w:eastAsia="Calibri"/>
          <w:sz w:val="20"/>
          <w:szCs w:val="20"/>
          <w:lang w:eastAsia="ru-RU"/>
        </w:rPr>
      </w:pPr>
      <w:r w:rsidRPr="00EB031F">
        <w:rPr>
          <w:rFonts w:eastAsia="Calibri"/>
          <w:sz w:val="20"/>
          <w:szCs w:val="20"/>
          <w:lang w:eastAsia="ru-RU"/>
        </w:rPr>
        <w:t>по состоянию на «____» ____________________20___года</w:t>
      </w:r>
    </w:p>
    <w:p w:rsidR="00EB031F" w:rsidRPr="00EB031F" w:rsidRDefault="00EB031F" w:rsidP="00EB031F">
      <w:pPr>
        <w:overflowPunct/>
        <w:jc w:val="both"/>
        <w:textAlignment w:val="auto"/>
        <w:outlineLvl w:val="0"/>
        <w:rPr>
          <w:rFonts w:eastAsia="Calibri"/>
          <w:sz w:val="20"/>
          <w:szCs w:val="20"/>
          <w:lang w:eastAsia="ru-RU"/>
        </w:rPr>
      </w:pPr>
    </w:p>
    <w:p w:rsidR="00EB031F" w:rsidRPr="00EB031F" w:rsidRDefault="00EB031F" w:rsidP="00EB031F">
      <w:pPr>
        <w:overflowPunct/>
        <w:jc w:val="both"/>
        <w:textAlignment w:val="auto"/>
        <w:rPr>
          <w:rFonts w:eastAsia="Calibri"/>
          <w:sz w:val="20"/>
          <w:szCs w:val="20"/>
          <w:lang w:eastAsia="ru-RU"/>
        </w:rPr>
      </w:pP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755"/>
        <w:gridCol w:w="705"/>
        <w:gridCol w:w="1639"/>
        <w:gridCol w:w="1170"/>
        <w:gridCol w:w="1072"/>
        <w:gridCol w:w="1199"/>
        <w:gridCol w:w="1111"/>
      </w:tblGrid>
      <w:tr w:rsidR="00EB031F" w:rsidRPr="00EB031F" w:rsidTr="008060DD">
        <w:tc>
          <w:tcPr>
            <w:tcW w:w="1482" w:type="pct"/>
            <w:vMerge w:val="restart"/>
          </w:tcPr>
          <w:p w:rsidR="00EB031F" w:rsidRPr="00EB031F" w:rsidRDefault="00EB031F" w:rsidP="00EB031F">
            <w:pPr>
              <w:overflowPunct/>
              <w:jc w:val="center"/>
              <w:textAlignment w:val="auto"/>
              <w:rPr>
                <w:rFonts w:eastAsia="Calibri"/>
                <w:sz w:val="20"/>
                <w:szCs w:val="20"/>
                <w:lang w:eastAsia="ru-RU"/>
              </w:rPr>
            </w:pPr>
            <w:r w:rsidRPr="00EB031F">
              <w:rPr>
                <w:rFonts w:eastAsia="Times New Roman"/>
                <w:sz w:val="20"/>
                <w:szCs w:val="20"/>
                <w:lang w:eastAsia="ru-RU"/>
              </w:rPr>
              <w:t>Наименование мероприятия</w:t>
            </w:r>
          </w:p>
        </w:tc>
        <w:tc>
          <w:tcPr>
            <w:tcW w:w="407" w:type="pct"/>
            <w:vMerge w:val="restart"/>
          </w:tcPr>
          <w:p w:rsidR="00EB031F" w:rsidRPr="00EB031F" w:rsidRDefault="00EB031F" w:rsidP="00EB031F">
            <w:pPr>
              <w:overflowPunct/>
              <w:jc w:val="center"/>
              <w:textAlignment w:val="auto"/>
              <w:rPr>
                <w:rFonts w:eastAsia="Calibri"/>
                <w:sz w:val="20"/>
                <w:szCs w:val="20"/>
                <w:lang w:eastAsia="ru-RU"/>
              </w:rPr>
            </w:pPr>
            <w:r w:rsidRPr="00EB031F">
              <w:rPr>
                <w:rFonts w:eastAsia="Calibri"/>
                <w:sz w:val="20"/>
                <w:szCs w:val="20"/>
                <w:lang w:eastAsia="ru-RU"/>
              </w:rPr>
              <w:t>Код строки</w:t>
            </w:r>
          </w:p>
        </w:tc>
        <w:tc>
          <w:tcPr>
            <w:tcW w:w="660" w:type="pct"/>
            <w:vMerge w:val="restart"/>
          </w:tcPr>
          <w:p w:rsidR="00EB031F" w:rsidRPr="00EB031F" w:rsidRDefault="00EB031F" w:rsidP="00EB031F">
            <w:pPr>
              <w:overflowPunct/>
              <w:jc w:val="center"/>
              <w:textAlignment w:val="auto"/>
              <w:rPr>
                <w:rFonts w:eastAsia="Calibri"/>
                <w:sz w:val="20"/>
                <w:szCs w:val="20"/>
                <w:lang w:eastAsia="ru-RU"/>
              </w:rPr>
            </w:pPr>
            <w:r w:rsidRPr="00EB031F">
              <w:rPr>
                <w:rFonts w:eastAsia="Calibri"/>
                <w:sz w:val="20"/>
                <w:szCs w:val="20"/>
                <w:lang w:eastAsia="ru-RU"/>
              </w:rPr>
              <w:t>Наименование показателя результативности</w:t>
            </w:r>
          </w:p>
        </w:tc>
        <w:tc>
          <w:tcPr>
            <w:tcW w:w="666" w:type="pct"/>
            <w:vMerge w:val="restart"/>
          </w:tcPr>
          <w:p w:rsidR="00EB031F" w:rsidRPr="00EB031F" w:rsidRDefault="00EB031F" w:rsidP="00EB031F">
            <w:pPr>
              <w:overflowPunct/>
              <w:jc w:val="center"/>
              <w:textAlignment w:val="auto"/>
              <w:rPr>
                <w:rFonts w:eastAsia="Calibri"/>
                <w:sz w:val="20"/>
                <w:szCs w:val="20"/>
                <w:lang w:eastAsia="ru-RU"/>
              </w:rPr>
            </w:pPr>
            <w:r w:rsidRPr="00EB031F">
              <w:rPr>
                <w:rFonts w:eastAsia="Calibri"/>
                <w:sz w:val="20"/>
                <w:szCs w:val="20"/>
                <w:lang w:eastAsia="ru-RU"/>
              </w:rPr>
              <w:t xml:space="preserve">Единица измерения </w:t>
            </w:r>
          </w:p>
          <w:p w:rsidR="00EB031F" w:rsidRPr="00EB031F" w:rsidRDefault="00EB031F" w:rsidP="00EB031F">
            <w:pPr>
              <w:tabs>
                <w:tab w:val="left" w:pos="1170"/>
                <w:tab w:val="center" w:pos="1353"/>
              </w:tabs>
              <w:overflowPunct/>
              <w:textAlignment w:val="auto"/>
              <w:rPr>
                <w:rFonts w:eastAsia="Calibri"/>
                <w:sz w:val="20"/>
                <w:szCs w:val="20"/>
                <w:lang w:eastAsia="ru-RU"/>
              </w:rPr>
            </w:pPr>
          </w:p>
        </w:tc>
        <w:tc>
          <w:tcPr>
            <w:tcW w:w="1182" w:type="pct"/>
            <w:gridSpan w:val="2"/>
          </w:tcPr>
          <w:p w:rsidR="00EB031F" w:rsidRPr="00EB031F" w:rsidRDefault="00EB031F" w:rsidP="00EB031F">
            <w:pPr>
              <w:overflowPunct/>
              <w:jc w:val="center"/>
              <w:textAlignment w:val="auto"/>
              <w:rPr>
                <w:rFonts w:eastAsia="Calibri"/>
                <w:sz w:val="20"/>
                <w:szCs w:val="20"/>
                <w:lang w:eastAsia="ru-RU"/>
              </w:rPr>
            </w:pPr>
            <w:r w:rsidRPr="00EB031F">
              <w:rPr>
                <w:rFonts w:eastAsia="Calibri"/>
                <w:sz w:val="20"/>
                <w:szCs w:val="20"/>
                <w:lang w:eastAsia="ru-RU"/>
              </w:rPr>
              <w:t>Значение показателя результативности</w:t>
            </w:r>
          </w:p>
        </w:tc>
        <w:tc>
          <w:tcPr>
            <w:tcW w:w="603" w:type="pct"/>
            <w:vMerge w:val="restart"/>
          </w:tcPr>
          <w:p w:rsidR="00EB031F" w:rsidRPr="00EB031F" w:rsidRDefault="00EB031F" w:rsidP="00EB031F">
            <w:pPr>
              <w:overflowPunct/>
              <w:jc w:val="center"/>
              <w:textAlignment w:val="auto"/>
              <w:rPr>
                <w:rFonts w:eastAsia="Calibri"/>
                <w:sz w:val="20"/>
                <w:szCs w:val="20"/>
                <w:lang w:eastAsia="ru-RU"/>
              </w:rPr>
            </w:pPr>
            <w:r w:rsidRPr="00EB031F">
              <w:rPr>
                <w:rFonts w:eastAsia="Calibri"/>
                <w:sz w:val="20"/>
                <w:szCs w:val="20"/>
                <w:lang w:eastAsia="ru-RU"/>
              </w:rPr>
              <w:t>Причина отклонения</w:t>
            </w:r>
          </w:p>
        </w:tc>
      </w:tr>
      <w:tr w:rsidR="00EB031F" w:rsidRPr="00EB031F" w:rsidTr="008060DD">
        <w:tc>
          <w:tcPr>
            <w:tcW w:w="1482" w:type="pct"/>
            <w:vMerge/>
          </w:tcPr>
          <w:p w:rsidR="00EB031F" w:rsidRPr="00EB031F" w:rsidRDefault="00EB031F" w:rsidP="00EB031F">
            <w:pPr>
              <w:overflowPunct/>
              <w:jc w:val="center"/>
              <w:textAlignment w:val="auto"/>
              <w:rPr>
                <w:rFonts w:eastAsia="Calibri"/>
                <w:sz w:val="20"/>
                <w:szCs w:val="20"/>
                <w:lang w:eastAsia="ru-RU"/>
              </w:rPr>
            </w:pPr>
          </w:p>
        </w:tc>
        <w:tc>
          <w:tcPr>
            <w:tcW w:w="407" w:type="pct"/>
            <w:vMerge/>
          </w:tcPr>
          <w:p w:rsidR="00EB031F" w:rsidRPr="00EB031F" w:rsidRDefault="00EB031F" w:rsidP="00EB031F">
            <w:pPr>
              <w:overflowPunct/>
              <w:jc w:val="center"/>
              <w:textAlignment w:val="auto"/>
              <w:rPr>
                <w:rFonts w:eastAsia="Calibri"/>
                <w:sz w:val="20"/>
                <w:szCs w:val="20"/>
                <w:lang w:eastAsia="ru-RU"/>
              </w:rPr>
            </w:pPr>
          </w:p>
        </w:tc>
        <w:tc>
          <w:tcPr>
            <w:tcW w:w="660" w:type="pct"/>
            <w:vMerge/>
          </w:tcPr>
          <w:p w:rsidR="00EB031F" w:rsidRPr="00EB031F" w:rsidRDefault="00EB031F" w:rsidP="00EB031F">
            <w:pPr>
              <w:overflowPunct/>
              <w:jc w:val="center"/>
              <w:textAlignment w:val="auto"/>
              <w:rPr>
                <w:rFonts w:eastAsia="Calibri"/>
                <w:sz w:val="20"/>
                <w:szCs w:val="20"/>
                <w:lang w:eastAsia="ru-RU"/>
              </w:rPr>
            </w:pPr>
          </w:p>
        </w:tc>
        <w:tc>
          <w:tcPr>
            <w:tcW w:w="666" w:type="pct"/>
            <w:vMerge/>
          </w:tcPr>
          <w:p w:rsidR="00EB031F" w:rsidRPr="00EB031F" w:rsidRDefault="00EB031F" w:rsidP="00EB031F">
            <w:pPr>
              <w:tabs>
                <w:tab w:val="left" w:pos="1170"/>
                <w:tab w:val="center" w:pos="1353"/>
              </w:tabs>
              <w:overflowPunct/>
              <w:textAlignment w:val="auto"/>
              <w:rPr>
                <w:rFonts w:eastAsia="Calibri"/>
                <w:strike/>
                <w:sz w:val="20"/>
                <w:szCs w:val="20"/>
                <w:highlight w:val="green"/>
                <w:lang w:eastAsia="ru-RU"/>
              </w:rPr>
            </w:pPr>
          </w:p>
        </w:tc>
        <w:tc>
          <w:tcPr>
            <w:tcW w:w="610" w:type="pct"/>
          </w:tcPr>
          <w:p w:rsidR="00EB031F" w:rsidRPr="00EB031F" w:rsidRDefault="00EB031F" w:rsidP="00EB031F">
            <w:pPr>
              <w:overflowPunct/>
              <w:jc w:val="center"/>
              <w:textAlignment w:val="auto"/>
              <w:rPr>
                <w:rFonts w:eastAsia="Calibri"/>
                <w:sz w:val="20"/>
                <w:szCs w:val="20"/>
                <w:lang w:eastAsia="ru-RU"/>
              </w:rPr>
            </w:pPr>
            <w:r w:rsidRPr="00EB031F">
              <w:rPr>
                <w:rFonts w:eastAsia="Calibri"/>
                <w:sz w:val="20"/>
                <w:szCs w:val="20"/>
                <w:lang w:eastAsia="ru-RU"/>
              </w:rPr>
              <w:t>плановое</w:t>
            </w:r>
          </w:p>
        </w:tc>
        <w:tc>
          <w:tcPr>
            <w:tcW w:w="572" w:type="pct"/>
          </w:tcPr>
          <w:p w:rsidR="00EB031F" w:rsidRPr="00EB031F" w:rsidRDefault="00EB031F" w:rsidP="00EB031F">
            <w:pPr>
              <w:overflowPunct/>
              <w:jc w:val="center"/>
              <w:textAlignment w:val="auto"/>
              <w:rPr>
                <w:rFonts w:eastAsia="Calibri"/>
                <w:sz w:val="20"/>
                <w:szCs w:val="20"/>
                <w:lang w:eastAsia="ru-RU"/>
              </w:rPr>
            </w:pPr>
            <w:r w:rsidRPr="00EB031F">
              <w:rPr>
                <w:rFonts w:eastAsia="Calibri"/>
                <w:sz w:val="20"/>
                <w:szCs w:val="20"/>
                <w:lang w:eastAsia="ru-RU"/>
              </w:rPr>
              <w:t>фактическое</w:t>
            </w:r>
          </w:p>
        </w:tc>
        <w:tc>
          <w:tcPr>
            <w:tcW w:w="603" w:type="pct"/>
            <w:vMerge/>
          </w:tcPr>
          <w:p w:rsidR="00EB031F" w:rsidRPr="00EB031F" w:rsidRDefault="00EB031F" w:rsidP="00EB031F">
            <w:pPr>
              <w:overflowPunct/>
              <w:jc w:val="center"/>
              <w:textAlignment w:val="auto"/>
              <w:rPr>
                <w:rFonts w:eastAsia="Calibri"/>
                <w:sz w:val="20"/>
                <w:szCs w:val="20"/>
                <w:lang w:eastAsia="ru-RU"/>
              </w:rPr>
            </w:pPr>
          </w:p>
        </w:tc>
      </w:tr>
      <w:tr w:rsidR="00EB031F" w:rsidRPr="00EB031F" w:rsidTr="008060DD">
        <w:trPr>
          <w:trHeight w:val="171"/>
        </w:trPr>
        <w:tc>
          <w:tcPr>
            <w:tcW w:w="1482" w:type="pct"/>
          </w:tcPr>
          <w:p w:rsidR="00EB031F" w:rsidRPr="00EB031F" w:rsidRDefault="00EB031F" w:rsidP="00EB031F">
            <w:pPr>
              <w:overflowPunct/>
              <w:jc w:val="center"/>
              <w:textAlignment w:val="auto"/>
              <w:rPr>
                <w:rFonts w:eastAsia="Calibri"/>
                <w:sz w:val="20"/>
                <w:szCs w:val="20"/>
                <w:lang w:eastAsia="ru-RU"/>
              </w:rPr>
            </w:pPr>
            <w:bookmarkStart w:id="1" w:name="Par45"/>
            <w:bookmarkEnd w:id="1"/>
            <w:r w:rsidRPr="00EB031F">
              <w:rPr>
                <w:rFonts w:eastAsia="Calibri"/>
                <w:sz w:val="20"/>
                <w:szCs w:val="20"/>
                <w:lang w:eastAsia="ru-RU"/>
              </w:rPr>
              <w:t>1</w:t>
            </w:r>
          </w:p>
        </w:tc>
        <w:tc>
          <w:tcPr>
            <w:tcW w:w="407" w:type="pct"/>
          </w:tcPr>
          <w:p w:rsidR="00EB031F" w:rsidRPr="00EB031F" w:rsidRDefault="00EB031F" w:rsidP="00EB031F">
            <w:pPr>
              <w:overflowPunct/>
              <w:jc w:val="center"/>
              <w:textAlignment w:val="auto"/>
              <w:rPr>
                <w:rFonts w:eastAsia="Calibri"/>
                <w:sz w:val="20"/>
                <w:szCs w:val="20"/>
                <w:lang w:eastAsia="ru-RU"/>
              </w:rPr>
            </w:pPr>
            <w:r w:rsidRPr="00EB031F">
              <w:rPr>
                <w:rFonts w:eastAsia="Calibri"/>
                <w:sz w:val="20"/>
                <w:szCs w:val="20"/>
                <w:lang w:eastAsia="ru-RU"/>
              </w:rPr>
              <w:t>2</w:t>
            </w:r>
          </w:p>
        </w:tc>
        <w:tc>
          <w:tcPr>
            <w:tcW w:w="660" w:type="pct"/>
          </w:tcPr>
          <w:p w:rsidR="00EB031F" w:rsidRPr="00EB031F" w:rsidRDefault="00EB031F" w:rsidP="00EB031F">
            <w:pPr>
              <w:overflowPunct/>
              <w:jc w:val="center"/>
              <w:textAlignment w:val="auto"/>
              <w:rPr>
                <w:rFonts w:eastAsia="Calibri"/>
                <w:sz w:val="20"/>
                <w:szCs w:val="20"/>
                <w:lang w:eastAsia="ru-RU"/>
              </w:rPr>
            </w:pPr>
            <w:bookmarkStart w:id="2" w:name="Par47"/>
            <w:bookmarkEnd w:id="2"/>
            <w:r w:rsidRPr="00EB031F">
              <w:rPr>
                <w:rFonts w:eastAsia="Calibri"/>
                <w:sz w:val="20"/>
                <w:szCs w:val="20"/>
                <w:lang w:eastAsia="ru-RU"/>
              </w:rPr>
              <w:t>3</w:t>
            </w:r>
          </w:p>
        </w:tc>
        <w:tc>
          <w:tcPr>
            <w:tcW w:w="666" w:type="pct"/>
          </w:tcPr>
          <w:p w:rsidR="00EB031F" w:rsidRPr="00EB031F" w:rsidRDefault="00EB031F" w:rsidP="00EB031F">
            <w:pPr>
              <w:overflowPunct/>
              <w:jc w:val="center"/>
              <w:textAlignment w:val="auto"/>
              <w:rPr>
                <w:rFonts w:eastAsia="Calibri"/>
                <w:strike/>
                <w:sz w:val="20"/>
                <w:szCs w:val="20"/>
                <w:lang w:eastAsia="ru-RU"/>
              </w:rPr>
            </w:pPr>
            <w:r w:rsidRPr="00EB031F">
              <w:rPr>
                <w:rFonts w:eastAsia="Calibri"/>
                <w:sz w:val="20"/>
                <w:szCs w:val="20"/>
                <w:lang w:eastAsia="ru-RU"/>
              </w:rPr>
              <w:t>4</w:t>
            </w:r>
          </w:p>
        </w:tc>
        <w:tc>
          <w:tcPr>
            <w:tcW w:w="610" w:type="pct"/>
          </w:tcPr>
          <w:p w:rsidR="00EB031F" w:rsidRPr="00EB031F" w:rsidRDefault="00EB031F" w:rsidP="00EB031F">
            <w:pPr>
              <w:overflowPunct/>
              <w:jc w:val="center"/>
              <w:textAlignment w:val="auto"/>
              <w:rPr>
                <w:rFonts w:eastAsia="Calibri"/>
                <w:sz w:val="20"/>
                <w:szCs w:val="20"/>
                <w:lang w:eastAsia="ru-RU"/>
              </w:rPr>
            </w:pPr>
            <w:bookmarkStart w:id="3" w:name="Par50"/>
            <w:bookmarkEnd w:id="3"/>
            <w:r w:rsidRPr="00EB031F">
              <w:rPr>
                <w:rFonts w:eastAsia="Calibri"/>
                <w:sz w:val="20"/>
                <w:szCs w:val="20"/>
                <w:lang w:eastAsia="ru-RU"/>
              </w:rPr>
              <w:t>5</w:t>
            </w:r>
          </w:p>
        </w:tc>
        <w:tc>
          <w:tcPr>
            <w:tcW w:w="572" w:type="pct"/>
          </w:tcPr>
          <w:p w:rsidR="00EB031F" w:rsidRPr="00EB031F" w:rsidRDefault="00EB031F" w:rsidP="00EB031F">
            <w:pPr>
              <w:overflowPunct/>
              <w:jc w:val="center"/>
              <w:textAlignment w:val="auto"/>
              <w:rPr>
                <w:rFonts w:eastAsia="Calibri"/>
                <w:sz w:val="20"/>
                <w:szCs w:val="20"/>
                <w:lang w:eastAsia="ru-RU"/>
              </w:rPr>
            </w:pPr>
            <w:r w:rsidRPr="00EB031F">
              <w:rPr>
                <w:rFonts w:eastAsia="Calibri"/>
                <w:sz w:val="20"/>
                <w:szCs w:val="20"/>
                <w:lang w:eastAsia="ru-RU"/>
              </w:rPr>
              <w:t>6</w:t>
            </w:r>
          </w:p>
        </w:tc>
        <w:tc>
          <w:tcPr>
            <w:tcW w:w="603" w:type="pct"/>
          </w:tcPr>
          <w:p w:rsidR="00EB031F" w:rsidRPr="00EB031F" w:rsidRDefault="00EB031F" w:rsidP="00EB031F">
            <w:pPr>
              <w:overflowPunct/>
              <w:jc w:val="center"/>
              <w:textAlignment w:val="auto"/>
              <w:rPr>
                <w:rFonts w:eastAsia="Calibri"/>
                <w:sz w:val="20"/>
                <w:szCs w:val="20"/>
                <w:lang w:eastAsia="ru-RU"/>
              </w:rPr>
            </w:pPr>
            <w:r w:rsidRPr="00EB031F">
              <w:rPr>
                <w:rFonts w:eastAsia="Calibri"/>
                <w:sz w:val="20"/>
                <w:szCs w:val="20"/>
                <w:lang w:eastAsia="ru-RU"/>
              </w:rPr>
              <w:t>7</w:t>
            </w:r>
          </w:p>
        </w:tc>
      </w:tr>
      <w:tr w:rsidR="00EB031F" w:rsidRPr="00EB031F" w:rsidTr="008060DD">
        <w:tc>
          <w:tcPr>
            <w:tcW w:w="1482" w:type="pct"/>
          </w:tcPr>
          <w:p w:rsidR="00EB031F" w:rsidRPr="00EB031F" w:rsidRDefault="00EB031F" w:rsidP="00EB031F">
            <w:pPr>
              <w:overflowPunct/>
              <w:jc w:val="center"/>
              <w:textAlignment w:val="auto"/>
              <w:rPr>
                <w:rFonts w:eastAsia="Calibri"/>
                <w:sz w:val="20"/>
                <w:szCs w:val="20"/>
                <w:lang w:eastAsia="ru-RU"/>
              </w:rPr>
            </w:pPr>
          </w:p>
        </w:tc>
        <w:tc>
          <w:tcPr>
            <w:tcW w:w="407" w:type="pct"/>
          </w:tcPr>
          <w:p w:rsidR="00EB031F" w:rsidRPr="00EB031F" w:rsidRDefault="00EB031F" w:rsidP="00EB031F">
            <w:pPr>
              <w:overflowPunct/>
              <w:jc w:val="center"/>
              <w:textAlignment w:val="auto"/>
              <w:rPr>
                <w:rFonts w:eastAsia="Calibri"/>
                <w:sz w:val="20"/>
                <w:szCs w:val="20"/>
                <w:lang w:eastAsia="ru-RU"/>
              </w:rPr>
            </w:pPr>
            <w:r w:rsidRPr="00EB031F">
              <w:rPr>
                <w:rFonts w:eastAsia="Calibri"/>
                <w:sz w:val="20"/>
                <w:szCs w:val="20"/>
                <w:lang w:eastAsia="ru-RU"/>
              </w:rPr>
              <w:t>01</w:t>
            </w:r>
          </w:p>
        </w:tc>
        <w:tc>
          <w:tcPr>
            <w:tcW w:w="660" w:type="pct"/>
          </w:tcPr>
          <w:p w:rsidR="00EB031F" w:rsidRPr="00EB031F" w:rsidRDefault="00EB031F" w:rsidP="00EB031F">
            <w:pPr>
              <w:overflowPunct/>
              <w:jc w:val="center"/>
              <w:textAlignment w:val="auto"/>
              <w:rPr>
                <w:rFonts w:eastAsia="Calibri"/>
                <w:sz w:val="20"/>
                <w:szCs w:val="20"/>
                <w:lang w:eastAsia="ru-RU"/>
              </w:rPr>
            </w:pPr>
          </w:p>
        </w:tc>
        <w:tc>
          <w:tcPr>
            <w:tcW w:w="666" w:type="pct"/>
          </w:tcPr>
          <w:p w:rsidR="00EB031F" w:rsidRPr="00EB031F" w:rsidRDefault="00EB031F" w:rsidP="00EB031F">
            <w:pPr>
              <w:overflowPunct/>
              <w:jc w:val="center"/>
              <w:textAlignment w:val="auto"/>
              <w:rPr>
                <w:rFonts w:eastAsia="Calibri"/>
                <w:i/>
                <w:color w:val="FF0000"/>
                <w:sz w:val="20"/>
                <w:szCs w:val="20"/>
                <w:lang w:eastAsia="ru-RU"/>
              </w:rPr>
            </w:pPr>
          </w:p>
        </w:tc>
        <w:tc>
          <w:tcPr>
            <w:tcW w:w="610" w:type="pct"/>
          </w:tcPr>
          <w:p w:rsidR="00EB031F" w:rsidRPr="00EB031F" w:rsidRDefault="00EB031F" w:rsidP="00EB031F">
            <w:pPr>
              <w:overflowPunct/>
              <w:jc w:val="center"/>
              <w:textAlignment w:val="auto"/>
              <w:rPr>
                <w:rFonts w:eastAsia="Calibri"/>
                <w:sz w:val="20"/>
                <w:szCs w:val="20"/>
                <w:lang w:eastAsia="ru-RU"/>
              </w:rPr>
            </w:pPr>
          </w:p>
        </w:tc>
        <w:tc>
          <w:tcPr>
            <w:tcW w:w="572" w:type="pct"/>
          </w:tcPr>
          <w:p w:rsidR="00EB031F" w:rsidRPr="00EB031F" w:rsidRDefault="00EB031F" w:rsidP="00EB031F">
            <w:pPr>
              <w:overflowPunct/>
              <w:jc w:val="center"/>
              <w:textAlignment w:val="auto"/>
              <w:rPr>
                <w:rFonts w:eastAsia="Calibri"/>
                <w:sz w:val="20"/>
                <w:szCs w:val="20"/>
                <w:lang w:eastAsia="ru-RU"/>
              </w:rPr>
            </w:pPr>
          </w:p>
        </w:tc>
        <w:tc>
          <w:tcPr>
            <w:tcW w:w="603" w:type="pct"/>
          </w:tcPr>
          <w:p w:rsidR="00EB031F" w:rsidRPr="00EB031F" w:rsidRDefault="00EB031F" w:rsidP="00EB031F">
            <w:pPr>
              <w:overflowPunct/>
              <w:jc w:val="center"/>
              <w:textAlignment w:val="auto"/>
              <w:rPr>
                <w:rFonts w:eastAsia="Calibri"/>
                <w:sz w:val="20"/>
                <w:szCs w:val="20"/>
                <w:lang w:eastAsia="ru-RU"/>
              </w:rPr>
            </w:pPr>
          </w:p>
        </w:tc>
      </w:tr>
    </w:tbl>
    <w:p w:rsidR="00EB031F" w:rsidRPr="00EB031F" w:rsidRDefault="00EB031F" w:rsidP="00EB031F">
      <w:pPr>
        <w:overflowPunct/>
        <w:jc w:val="both"/>
        <w:textAlignment w:val="auto"/>
        <w:rPr>
          <w:rFonts w:eastAsia="Calibri"/>
          <w:sz w:val="20"/>
          <w:szCs w:val="20"/>
          <w:lang w:eastAsia="ru-RU"/>
        </w:rPr>
      </w:pPr>
    </w:p>
    <w:p w:rsidR="00EB031F" w:rsidRPr="00EB031F" w:rsidRDefault="00EB031F" w:rsidP="00EB031F">
      <w:pPr>
        <w:overflowPunct/>
        <w:jc w:val="both"/>
        <w:textAlignment w:val="auto"/>
        <w:outlineLvl w:val="0"/>
        <w:rPr>
          <w:rFonts w:eastAsia="Calibri"/>
          <w:sz w:val="20"/>
          <w:szCs w:val="20"/>
          <w:lang w:eastAsia="ru-RU"/>
        </w:rPr>
      </w:pPr>
      <w:r w:rsidRPr="00EB031F">
        <w:rPr>
          <w:rFonts w:eastAsia="Calibri"/>
          <w:sz w:val="20"/>
          <w:szCs w:val="20"/>
          <w:lang w:eastAsia="ru-RU"/>
        </w:rPr>
        <w:t>Руководитель МОУ Чаинского района   __________  _____________________________</w:t>
      </w:r>
    </w:p>
    <w:p w:rsidR="00EB031F" w:rsidRPr="00EB031F" w:rsidRDefault="00EB031F" w:rsidP="00EB031F">
      <w:pPr>
        <w:overflowPunct/>
        <w:jc w:val="both"/>
        <w:textAlignment w:val="auto"/>
        <w:outlineLvl w:val="0"/>
        <w:rPr>
          <w:rFonts w:eastAsia="Calibri"/>
          <w:sz w:val="20"/>
          <w:szCs w:val="20"/>
          <w:lang w:eastAsia="ru-RU"/>
        </w:rPr>
      </w:pPr>
      <w:r w:rsidRPr="00EB031F">
        <w:rPr>
          <w:rFonts w:eastAsia="Calibri"/>
          <w:sz w:val="20"/>
          <w:szCs w:val="20"/>
          <w:lang w:eastAsia="ru-RU"/>
        </w:rPr>
        <w:t xml:space="preserve">                                                                         (подпись)         (расшифровка подписи)</w:t>
      </w:r>
    </w:p>
    <w:p w:rsidR="00EB031F" w:rsidRPr="00EB031F" w:rsidRDefault="00EB031F" w:rsidP="00EB031F">
      <w:pPr>
        <w:overflowPunct/>
        <w:jc w:val="both"/>
        <w:textAlignment w:val="auto"/>
        <w:outlineLvl w:val="0"/>
        <w:rPr>
          <w:rFonts w:eastAsia="Calibri"/>
          <w:sz w:val="20"/>
          <w:szCs w:val="20"/>
          <w:lang w:eastAsia="ru-RU"/>
        </w:rPr>
      </w:pPr>
      <w:r w:rsidRPr="00EB031F">
        <w:rPr>
          <w:rFonts w:eastAsia="Calibri"/>
          <w:sz w:val="20"/>
          <w:szCs w:val="20"/>
          <w:lang w:eastAsia="ru-RU"/>
        </w:rPr>
        <w:t>Исполнитель  ___________  ___________________  ________________________</w:t>
      </w:r>
    </w:p>
    <w:p w:rsidR="00EB031F" w:rsidRPr="00EB031F" w:rsidRDefault="00EB031F" w:rsidP="00EB031F">
      <w:pPr>
        <w:overflowPunct/>
        <w:jc w:val="both"/>
        <w:textAlignment w:val="auto"/>
        <w:outlineLvl w:val="0"/>
        <w:rPr>
          <w:rFonts w:eastAsia="Calibri"/>
          <w:sz w:val="20"/>
          <w:szCs w:val="20"/>
          <w:lang w:eastAsia="ru-RU"/>
        </w:rPr>
      </w:pPr>
      <w:r w:rsidRPr="00EB031F">
        <w:rPr>
          <w:rFonts w:eastAsia="Calibri"/>
          <w:sz w:val="20"/>
          <w:szCs w:val="20"/>
          <w:lang w:eastAsia="ru-RU"/>
        </w:rPr>
        <w:t xml:space="preserve">                          (должность)    (инициалы, фамилия)      (телефон)</w:t>
      </w:r>
    </w:p>
    <w:p w:rsidR="00EB031F" w:rsidRPr="00EB031F" w:rsidRDefault="00EB031F" w:rsidP="00EB031F">
      <w:pPr>
        <w:tabs>
          <w:tab w:val="left" w:pos="1890"/>
        </w:tabs>
        <w:overflowPunct/>
        <w:jc w:val="both"/>
        <w:textAlignment w:val="auto"/>
        <w:outlineLvl w:val="0"/>
        <w:rPr>
          <w:rFonts w:eastAsia="Calibri"/>
          <w:sz w:val="20"/>
          <w:szCs w:val="20"/>
          <w:lang w:eastAsia="ru-RU"/>
        </w:rPr>
      </w:pPr>
    </w:p>
    <w:p w:rsidR="00EB031F" w:rsidRPr="00EB031F" w:rsidRDefault="00EB031F" w:rsidP="00EB031F">
      <w:pPr>
        <w:widowControl w:val="0"/>
        <w:overflowPunct/>
        <w:textAlignment w:val="auto"/>
        <w:rPr>
          <w:rFonts w:eastAsia="Times New Roman"/>
          <w:sz w:val="20"/>
          <w:szCs w:val="20"/>
          <w:lang w:eastAsia="ru-RU"/>
        </w:rPr>
      </w:pPr>
      <w:r w:rsidRPr="00EB031F">
        <w:rPr>
          <w:rFonts w:eastAsia="Calibri"/>
          <w:sz w:val="20"/>
          <w:szCs w:val="20"/>
          <w:lang w:eastAsia="ru-RU"/>
        </w:rPr>
        <w:t>«____»___________ 20__ г.</w:t>
      </w:r>
    </w:p>
    <w:p w:rsidR="00EB031F" w:rsidRPr="00EB031F" w:rsidRDefault="00EB031F" w:rsidP="00EB031F">
      <w:pPr>
        <w:overflowPunct/>
        <w:autoSpaceDE/>
        <w:autoSpaceDN/>
        <w:adjustRightInd/>
        <w:ind w:firstLine="708"/>
        <w:jc w:val="both"/>
        <w:textAlignment w:val="auto"/>
        <w:rPr>
          <w:rFonts w:eastAsia="Times New Roman"/>
          <w:sz w:val="20"/>
          <w:szCs w:val="20"/>
          <w:lang w:eastAsia="ru-RU"/>
        </w:rPr>
      </w:pPr>
    </w:p>
    <w:p w:rsidR="00EB031F" w:rsidRPr="00EB031F" w:rsidRDefault="00EB031F" w:rsidP="00EB031F">
      <w:pPr>
        <w:widowControl w:val="0"/>
        <w:overflowPunct/>
        <w:jc w:val="both"/>
        <w:textAlignment w:val="auto"/>
        <w:rPr>
          <w:rFonts w:eastAsia="Times New Roman"/>
          <w:sz w:val="20"/>
          <w:szCs w:val="20"/>
          <w:lang w:eastAsia="ru-RU"/>
        </w:rPr>
      </w:pPr>
    </w:p>
    <w:p w:rsidR="00EB031F" w:rsidRPr="00EB031F" w:rsidRDefault="00EB031F" w:rsidP="00EB031F">
      <w:pPr>
        <w:widowControl w:val="0"/>
        <w:overflowPunct/>
        <w:jc w:val="both"/>
        <w:textAlignment w:val="auto"/>
        <w:rPr>
          <w:rFonts w:eastAsia="Times New Roman"/>
          <w:sz w:val="20"/>
          <w:szCs w:val="20"/>
          <w:lang w:eastAsia="ru-RU"/>
        </w:rPr>
      </w:pPr>
    </w:p>
    <w:p w:rsidR="00EB031F" w:rsidRPr="00EB031F" w:rsidRDefault="00EB031F" w:rsidP="00EB031F">
      <w:pPr>
        <w:widowControl w:val="0"/>
        <w:overflowPunct/>
        <w:jc w:val="right"/>
        <w:textAlignment w:val="auto"/>
        <w:rPr>
          <w:rFonts w:eastAsia="Times New Roman"/>
          <w:sz w:val="20"/>
          <w:szCs w:val="20"/>
          <w:lang w:eastAsia="ru-RU"/>
        </w:rPr>
      </w:pPr>
    </w:p>
    <w:p w:rsidR="00EB031F" w:rsidRPr="00EB031F" w:rsidRDefault="00EB031F" w:rsidP="00EB031F">
      <w:pPr>
        <w:widowControl w:val="0"/>
        <w:overflowPunct/>
        <w:jc w:val="right"/>
        <w:textAlignment w:val="auto"/>
        <w:rPr>
          <w:rFonts w:eastAsia="Times New Roman"/>
          <w:sz w:val="20"/>
          <w:szCs w:val="20"/>
          <w:lang w:eastAsia="ru-RU"/>
        </w:rPr>
      </w:pPr>
    </w:p>
    <w:p w:rsidR="00EB031F" w:rsidRPr="00EB031F" w:rsidRDefault="00EB031F" w:rsidP="00EB031F">
      <w:pPr>
        <w:widowControl w:val="0"/>
        <w:overflowPunct/>
        <w:jc w:val="right"/>
        <w:textAlignment w:val="auto"/>
        <w:rPr>
          <w:rFonts w:eastAsia="Times New Roman"/>
          <w:sz w:val="20"/>
          <w:szCs w:val="20"/>
          <w:lang w:eastAsia="ru-RU"/>
        </w:rPr>
      </w:pPr>
    </w:p>
    <w:p w:rsidR="00EB031F" w:rsidRPr="00EB031F" w:rsidRDefault="00EB031F" w:rsidP="00EB031F">
      <w:pPr>
        <w:widowControl w:val="0"/>
        <w:overflowPunct/>
        <w:jc w:val="right"/>
        <w:textAlignment w:val="auto"/>
        <w:rPr>
          <w:rFonts w:eastAsia="Times New Roman"/>
          <w:sz w:val="20"/>
          <w:szCs w:val="20"/>
          <w:lang w:eastAsia="ru-RU"/>
        </w:rPr>
      </w:pPr>
    </w:p>
    <w:p w:rsidR="00EB031F" w:rsidRDefault="00EB031F" w:rsidP="00EB031F">
      <w:pPr>
        <w:widowControl w:val="0"/>
        <w:overflowPunct/>
        <w:jc w:val="right"/>
        <w:textAlignment w:val="auto"/>
        <w:rPr>
          <w:rFonts w:eastAsia="Times New Roman"/>
          <w:sz w:val="20"/>
          <w:szCs w:val="20"/>
          <w:lang w:eastAsia="ru-RU"/>
        </w:rPr>
      </w:pPr>
    </w:p>
    <w:p w:rsidR="008739C9" w:rsidRDefault="008739C9" w:rsidP="00EB031F">
      <w:pPr>
        <w:widowControl w:val="0"/>
        <w:overflowPunct/>
        <w:jc w:val="right"/>
        <w:textAlignment w:val="auto"/>
        <w:rPr>
          <w:rFonts w:eastAsia="Times New Roman"/>
          <w:sz w:val="20"/>
          <w:szCs w:val="20"/>
          <w:lang w:eastAsia="ru-RU"/>
        </w:rPr>
      </w:pPr>
    </w:p>
    <w:p w:rsidR="008739C9" w:rsidRDefault="008739C9" w:rsidP="00EB031F">
      <w:pPr>
        <w:widowControl w:val="0"/>
        <w:overflowPunct/>
        <w:jc w:val="right"/>
        <w:textAlignment w:val="auto"/>
        <w:rPr>
          <w:rFonts w:eastAsia="Times New Roman"/>
          <w:sz w:val="20"/>
          <w:szCs w:val="20"/>
          <w:lang w:eastAsia="ru-RU"/>
        </w:rPr>
      </w:pPr>
    </w:p>
    <w:p w:rsidR="008739C9" w:rsidRDefault="008739C9" w:rsidP="00EB031F">
      <w:pPr>
        <w:widowControl w:val="0"/>
        <w:overflowPunct/>
        <w:jc w:val="right"/>
        <w:textAlignment w:val="auto"/>
        <w:rPr>
          <w:rFonts w:eastAsia="Times New Roman"/>
          <w:sz w:val="20"/>
          <w:szCs w:val="20"/>
          <w:lang w:eastAsia="ru-RU"/>
        </w:rPr>
      </w:pPr>
    </w:p>
    <w:p w:rsidR="008739C9" w:rsidRDefault="008739C9" w:rsidP="00EB031F">
      <w:pPr>
        <w:widowControl w:val="0"/>
        <w:overflowPunct/>
        <w:jc w:val="right"/>
        <w:textAlignment w:val="auto"/>
        <w:rPr>
          <w:rFonts w:eastAsia="Times New Roman"/>
          <w:sz w:val="20"/>
          <w:szCs w:val="20"/>
          <w:lang w:eastAsia="ru-RU"/>
        </w:rPr>
      </w:pPr>
    </w:p>
    <w:p w:rsidR="008739C9" w:rsidRDefault="008739C9" w:rsidP="00EB031F">
      <w:pPr>
        <w:widowControl w:val="0"/>
        <w:overflowPunct/>
        <w:jc w:val="right"/>
        <w:textAlignment w:val="auto"/>
        <w:rPr>
          <w:rFonts w:eastAsia="Times New Roman"/>
          <w:sz w:val="20"/>
          <w:szCs w:val="20"/>
          <w:lang w:eastAsia="ru-RU"/>
        </w:rPr>
      </w:pPr>
    </w:p>
    <w:p w:rsidR="008739C9" w:rsidRDefault="008739C9" w:rsidP="00EB031F">
      <w:pPr>
        <w:widowControl w:val="0"/>
        <w:overflowPunct/>
        <w:jc w:val="right"/>
        <w:textAlignment w:val="auto"/>
        <w:rPr>
          <w:rFonts w:eastAsia="Times New Roman"/>
          <w:sz w:val="20"/>
          <w:szCs w:val="20"/>
          <w:lang w:eastAsia="ru-RU"/>
        </w:rPr>
      </w:pPr>
    </w:p>
    <w:p w:rsidR="008739C9" w:rsidRDefault="008739C9" w:rsidP="00EB031F">
      <w:pPr>
        <w:widowControl w:val="0"/>
        <w:overflowPunct/>
        <w:jc w:val="right"/>
        <w:textAlignment w:val="auto"/>
        <w:rPr>
          <w:rFonts w:eastAsia="Times New Roman"/>
          <w:sz w:val="20"/>
          <w:szCs w:val="20"/>
          <w:lang w:eastAsia="ru-RU"/>
        </w:rPr>
      </w:pPr>
    </w:p>
    <w:p w:rsidR="008739C9" w:rsidRDefault="008739C9" w:rsidP="00EB031F">
      <w:pPr>
        <w:widowControl w:val="0"/>
        <w:overflowPunct/>
        <w:jc w:val="right"/>
        <w:textAlignment w:val="auto"/>
        <w:rPr>
          <w:rFonts w:eastAsia="Times New Roman"/>
          <w:sz w:val="20"/>
          <w:szCs w:val="20"/>
          <w:lang w:eastAsia="ru-RU"/>
        </w:rPr>
      </w:pPr>
    </w:p>
    <w:p w:rsidR="008739C9" w:rsidRDefault="008739C9" w:rsidP="00EB031F">
      <w:pPr>
        <w:widowControl w:val="0"/>
        <w:overflowPunct/>
        <w:jc w:val="right"/>
        <w:textAlignment w:val="auto"/>
        <w:rPr>
          <w:rFonts w:eastAsia="Times New Roman"/>
          <w:sz w:val="20"/>
          <w:szCs w:val="20"/>
          <w:lang w:eastAsia="ru-RU"/>
        </w:rPr>
      </w:pPr>
    </w:p>
    <w:p w:rsidR="008739C9" w:rsidRDefault="008739C9" w:rsidP="00EB031F">
      <w:pPr>
        <w:widowControl w:val="0"/>
        <w:overflowPunct/>
        <w:jc w:val="right"/>
        <w:textAlignment w:val="auto"/>
        <w:rPr>
          <w:rFonts w:eastAsia="Times New Roman"/>
          <w:sz w:val="20"/>
          <w:szCs w:val="20"/>
          <w:lang w:eastAsia="ru-RU"/>
        </w:rPr>
      </w:pPr>
    </w:p>
    <w:p w:rsidR="008739C9" w:rsidRDefault="008739C9" w:rsidP="00EB031F">
      <w:pPr>
        <w:widowControl w:val="0"/>
        <w:overflowPunct/>
        <w:jc w:val="right"/>
        <w:textAlignment w:val="auto"/>
        <w:rPr>
          <w:rFonts w:eastAsia="Times New Roman"/>
          <w:sz w:val="20"/>
          <w:szCs w:val="20"/>
          <w:lang w:eastAsia="ru-RU"/>
        </w:rPr>
      </w:pPr>
    </w:p>
    <w:p w:rsidR="008739C9" w:rsidRDefault="008739C9" w:rsidP="00EB031F">
      <w:pPr>
        <w:widowControl w:val="0"/>
        <w:overflowPunct/>
        <w:jc w:val="right"/>
        <w:textAlignment w:val="auto"/>
        <w:rPr>
          <w:rFonts w:eastAsia="Times New Roman"/>
          <w:sz w:val="20"/>
          <w:szCs w:val="20"/>
          <w:lang w:eastAsia="ru-RU"/>
        </w:rPr>
      </w:pPr>
    </w:p>
    <w:p w:rsidR="008739C9" w:rsidRDefault="008739C9" w:rsidP="00EB031F">
      <w:pPr>
        <w:widowControl w:val="0"/>
        <w:overflowPunct/>
        <w:jc w:val="right"/>
        <w:textAlignment w:val="auto"/>
        <w:rPr>
          <w:rFonts w:eastAsia="Times New Roman"/>
          <w:sz w:val="20"/>
          <w:szCs w:val="20"/>
          <w:lang w:eastAsia="ru-RU"/>
        </w:rPr>
      </w:pPr>
    </w:p>
    <w:p w:rsidR="008739C9" w:rsidRDefault="008739C9" w:rsidP="00EB031F">
      <w:pPr>
        <w:widowControl w:val="0"/>
        <w:overflowPunct/>
        <w:jc w:val="right"/>
        <w:textAlignment w:val="auto"/>
        <w:rPr>
          <w:rFonts w:eastAsia="Times New Roman"/>
          <w:sz w:val="20"/>
          <w:szCs w:val="20"/>
          <w:lang w:eastAsia="ru-RU"/>
        </w:rPr>
      </w:pPr>
    </w:p>
    <w:p w:rsidR="008739C9" w:rsidRPr="00EB031F" w:rsidRDefault="008739C9" w:rsidP="00EB031F">
      <w:pPr>
        <w:widowControl w:val="0"/>
        <w:overflowPunct/>
        <w:jc w:val="right"/>
        <w:textAlignment w:val="auto"/>
        <w:rPr>
          <w:rFonts w:eastAsia="Times New Roman"/>
          <w:sz w:val="20"/>
          <w:szCs w:val="20"/>
          <w:lang w:eastAsia="ru-RU"/>
        </w:rPr>
      </w:pPr>
    </w:p>
    <w:p w:rsidR="00EB031F" w:rsidRPr="00EB031F" w:rsidRDefault="00EB031F" w:rsidP="00EB031F">
      <w:pPr>
        <w:widowControl w:val="0"/>
        <w:overflowPunct/>
        <w:jc w:val="right"/>
        <w:textAlignment w:val="auto"/>
        <w:rPr>
          <w:rFonts w:eastAsia="Times New Roman"/>
          <w:sz w:val="20"/>
          <w:szCs w:val="20"/>
          <w:lang w:eastAsia="ru-RU"/>
        </w:rPr>
      </w:pPr>
      <w:r w:rsidRPr="00EB031F">
        <w:rPr>
          <w:rFonts w:eastAsia="Times New Roman"/>
          <w:sz w:val="20"/>
          <w:szCs w:val="20"/>
          <w:lang w:eastAsia="ru-RU"/>
        </w:rPr>
        <w:lastRenderedPageBreak/>
        <w:t xml:space="preserve">Приложение № 3 </w:t>
      </w:r>
    </w:p>
    <w:p w:rsidR="00EB031F" w:rsidRPr="00EB031F" w:rsidRDefault="00EB031F" w:rsidP="00EB031F">
      <w:pPr>
        <w:widowControl w:val="0"/>
        <w:overflowPunct/>
        <w:jc w:val="right"/>
        <w:textAlignment w:val="auto"/>
        <w:rPr>
          <w:rFonts w:eastAsia="Times New Roman"/>
          <w:sz w:val="20"/>
          <w:szCs w:val="20"/>
          <w:lang w:eastAsia="ru-RU"/>
        </w:rPr>
      </w:pPr>
      <w:r w:rsidRPr="00EB031F">
        <w:rPr>
          <w:rFonts w:eastAsia="Times New Roman"/>
          <w:sz w:val="20"/>
          <w:szCs w:val="20"/>
          <w:lang w:eastAsia="ru-RU"/>
        </w:rPr>
        <w:t>к настоящим изменениям в постановление Администрации Чаинского района</w:t>
      </w:r>
    </w:p>
    <w:p w:rsidR="00EB031F" w:rsidRPr="00EB031F" w:rsidRDefault="00EB031F" w:rsidP="00EB031F">
      <w:pPr>
        <w:widowControl w:val="0"/>
        <w:overflowPunct/>
        <w:jc w:val="right"/>
        <w:textAlignment w:val="auto"/>
        <w:rPr>
          <w:rFonts w:eastAsia="Times New Roman"/>
          <w:sz w:val="20"/>
          <w:szCs w:val="20"/>
          <w:lang w:eastAsia="ru-RU"/>
        </w:rPr>
      </w:pPr>
      <w:r w:rsidRPr="00EB031F">
        <w:rPr>
          <w:rFonts w:eastAsia="Times New Roman"/>
          <w:sz w:val="20"/>
          <w:szCs w:val="20"/>
          <w:lang w:eastAsia="ru-RU"/>
        </w:rPr>
        <w:t xml:space="preserve"> от 25.01.2021 № 30 «Об утверждении Порядка определения объема бюджетных</w:t>
      </w:r>
    </w:p>
    <w:p w:rsidR="00EB031F" w:rsidRPr="00EB031F" w:rsidRDefault="00EB031F" w:rsidP="00EB031F">
      <w:pPr>
        <w:widowControl w:val="0"/>
        <w:overflowPunct/>
        <w:jc w:val="right"/>
        <w:textAlignment w:val="auto"/>
        <w:rPr>
          <w:rFonts w:eastAsia="Times New Roman"/>
          <w:sz w:val="20"/>
          <w:szCs w:val="20"/>
          <w:lang w:eastAsia="ru-RU"/>
        </w:rPr>
      </w:pPr>
      <w:r w:rsidRPr="00EB031F">
        <w:rPr>
          <w:rFonts w:eastAsia="Times New Roman"/>
          <w:sz w:val="20"/>
          <w:szCs w:val="20"/>
          <w:lang w:eastAsia="ru-RU"/>
        </w:rPr>
        <w:t xml:space="preserve"> ассигнований муниципальным казенным образовательным учреждениям</w:t>
      </w:r>
    </w:p>
    <w:p w:rsidR="00EB031F" w:rsidRPr="00EB031F" w:rsidRDefault="00EB031F" w:rsidP="00EB031F">
      <w:pPr>
        <w:widowControl w:val="0"/>
        <w:overflowPunct/>
        <w:jc w:val="right"/>
        <w:textAlignment w:val="auto"/>
        <w:rPr>
          <w:rFonts w:eastAsia="Times New Roman"/>
          <w:sz w:val="20"/>
          <w:szCs w:val="20"/>
          <w:lang w:eastAsia="ru-RU"/>
        </w:rPr>
      </w:pPr>
      <w:r w:rsidRPr="00EB031F">
        <w:rPr>
          <w:rFonts w:eastAsia="Times New Roman"/>
          <w:sz w:val="20"/>
          <w:szCs w:val="20"/>
          <w:lang w:eastAsia="ru-RU"/>
        </w:rPr>
        <w:t xml:space="preserve">Чаинского района на организацию бесплатного горячего питания обучающихся, </w:t>
      </w:r>
    </w:p>
    <w:p w:rsidR="00EB031F" w:rsidRPr="00EB031F" w:rsidRDefault="00EB031F" w:rsidP="00EB031F">
      <w:pPr>
        <w:widowControl w:val="0"/>
        <w:overflowPunct/>
        <w:jc w:val="right"/>
        <w:textAlignment w:val="auto"/>
        <w:rPr>
          <w:rFonts w:eastAsia="Times New Roman"/>
          <w:sz w:val="20"/>
          <w:szCs w:val="20"/>
          <w:lang w:eastAsia="ru-RU"/>
        </w:rPr>
      </w:pPr>
      <w:r w:rsidRPr="00EB031F">
        <w:rPr>
          <w:rFonts w:eastAsia="Times New Roman"/>
          <w:sz w:val="20"/>
          <w:szCs w:val="20"/>
          <w:lang w:eastAsia="ru-RU"/>
        </w:rPr>
        <w:t>получающих начальное общее образование, а также определения объема</w:t>
      </w:r>
    </w:p>
    <w:p w:rsidR="00EB031F" w:rsidRPr="00EB031F" w:rsidRDefault="00EB031F" w:rsidP="00EB031F">
      <w:pPr>
        <w:widowControl w:val="0"/>
        <w:overflowPunct/>
        <w:jc w:val="right"/>
        <w:textAlignment w:val="auto"/>
        <w:rPr>
          <w:rFonts w:eastAsia="Times New Roman"/>
          <w:sz w:val="20"/>
          <w:szCs w:val="20"/>
          <w:lang w:eastAsia="ru-RU"/>
        </w:rPr>
      </w:pPr>
      <w:r w:rsidRPr="00EB031F">
        <w:rPr>
          <w:rFonts w:eastAsia="Times New Roman"/>
          <w:sz w:val="20"/>
          <w:szCs w:val="20"/>
          <w:lang w:eastAsia="ru-RU"/>
        </w:rPr>
        <w:t xml:space="preserve">  и условия предоставления субсидий из бюджета муниципального образования</w:t>
      </w:r>
    </w:p>
    <w:p w:rsidR="00EB031F" w:rsidRPr="00EB031F" w:rsidRDefault="00EB031F" w:rsidP="00EB031F">
      <w:pPr>
        <w:widowControl w:val="0"/>
        <w:overflowPunct/>
        <w:jc w:val="right"/>
        <w:textAlignment w:val="auto"/>
        <w:rPr>
          <w:rFonts w:eastAsia="Times New Roman"/>
          <w:sz w:val="20"/>
          <w:szCs w:val="20"/>
          <w:lang w:eastAsia="ru-RU"/>
        </w:rPr>
      </w:pPr>
      <w:r w:rsidRPr="00EB031F">
        <w:rPr>
          <w:rFonts w:eastAsia="Times New Roman"/>
          <w:sz w:val="20"/>
          <w:szCs w:val="20"/>
          <w:lang w:eastAsia="ru-RU"/>
        </w:rPr>
        <w:t xml:space="preserve"> «Чаинский район Томской области»</w:t>
      </w:r>
    </w:p>
    <w:p w:rsidR="00EB031F" w:rsidRPr="00EB031F" w:rsidRDefault="00EB031F" w:rsidP="00EB031F">
      <w:pPr>
        <w:widowControl w:val="0"/>
        <w:overflowPunct/>
        <w:jc w:val="right"/>
        <w:textAlignment w:val="auto"/>
        <w:rPr>
          <w:rFonts w:eastAsia="Times New Roman"/>
          <w:sz w:val="20"/>
          <w:szCs w:val="20"/>
          <w:lang w:eastAsia="ru-RU"/>
        </w:rPr>
      </w:pPr>
    </w:p>
    <w:p w:rsidR="00EB031F" w:rsidRPr="00EB031F" w:rsidRDefault="00EB031F" w:rsidP="00EB031F">
      <w:pPr>
        <w:widowControl w:val="0"/>
        <w:overflowPunct/>
        <w:jc w:val="right"/>
        <w:textAlignment w:val="auto"/>
        <w:rPr>
          <w:rFonts w:eastAsia="Times New Roman"/>
          <w:sz w:val="20"/>
          <w:szCs w:val="20"/>
          <w:lang w:eastAsia="ru-RU"/>
        </w:rPr>
      </w:pPr>
      <w:r w:rsidRPr="00EB031F">
        <w:rPr>
          <w:rFonts w:eastAsia="Times New Roman"/>
          <w:sz w:val="20"/>
          <w:szCs w:val="20"/>
          <w:lang w:eastAsia="ru-RU"/>
        </w:rPr>
        <w:t>Приложение № 3</w:t>
      </w:r>
    </w:p>
    <w:p w:rsidR="00EB031F" w:rsidRPr="00EB031F" w:rsidRDefault="00EB031F" w:rsidP="00EB031F">
      <w:pPr>
        <w:widowControl w:val="0"/>
        <w:overflowPunct/>
        <w:jc w:val="right"/>
        <w:textAlignment w:val="auto"/>
        <w:rPr>
          <w:rFonts w:eastAsia="Times New Roman"/>
          <w:sz w:val="20"/>
          <w:szCs w:val="20"/>
          <w:lang w:eastAsia="ru-RU"/>
        </w:rPr>
      </w:pPr>
      <w:r w:rsidRPr="00EB031F">
        <w:rPr>
          <w:rFonts w:eastAsia="Times New Roman"/>
          <w:sz w:val="20"/>
          <w:szCs w:val="20"/>
          <w:lang w:eastAsia="ru-RU"/>
        </w:rPr>
        <w:t>к Порядку определения объема бюджетных</w:t>
      </w:r>
    </w:p>
    <w:p w:rsidR="00EB031F" w:rsidRPr="00EB031F" w:rsidRDefault="00EB031F" w:rsidP="00EB031F">
      <w:pPr>
        <w:widowControl w:val="0"/>
        <w:overflowPunct/>
        <w:jc w:val="right"/>
        <w:textAlignment w:val="auto"/>
        <w:rPr>
          <w:rFonts w:eastAsia="Times New Roman"/>
          <w:sz w:val="20"/>
          <w:szCs w:val="20"/>
          <w:lang w:eastAsia="ru-RU"/>
        </w:rPr>
      </w:pPr>
      <w:r w:rsidRPr="00EB031F">
        <w:rPr>
          <w:rFonts w:eastAsia="Times New Roman"/>
          <w:sz w:val="20"/>
          <w:szCs w:val="20"/>
          <w:lang w:eastAsia="ru-RU"/>
        </w:rPr>
        <w:t xml:space="preserve"> ассигнований муниципальным казенным образовательным учреждениям</w:t>
      </w:r>
    </w:p>
    <w:p w:rsidR="00EB031F" w:rsidRPr="00EB031F" w:rsidRDefault="00EB031F" w:rsidP="00EB031F">
      <w:pPr>
        <w:widowControl w:val="0"/>
        <w:overflowPunct/>
        <w:jc w:val="right"/>
        <w:textAlignment w:val="auto"/>
        <w:rPr>
          <w:rFonts w:eastAsia="Times New Roman"/>
          <w:sz w:val="20"/>
          <w:szCs w:val="20"/>
          <w:lang w:eastAsia="ru-RU"/>
        </w:rPr>
      </w:pPr>
      <w:r w:rsidRPr="00EB031F">
        <w:rPr>
          <w:rFonts w:eastAsia="Times New Roman"/>
          <w:sz w:val="20"/>
          <w:szCs w:val="20"/>
          <w:lang w:eastAsia="ru-RU"/>
        </w:rPr>
        <w:t xml:space="preserve">Чаинского района на организацию бесплатного горячего питания обучающихся, </w:t>
      </w:r>
    </w:p>
    <w:p w:rsidR="00EB031F" w:rsidRPr="00EB031F" w:rsidRDefault="00EB031F" w:rsidP="00EB031F">
      <w:pPr>
        <w:widowControl w:val="0"/>
        <w:overflowPunct/>
        <w:jc w:val="right"/>
        <w:textAlignment w:val="auto"/>
        <w:rPr>
          <w:rFonts w:eastAsia="Times New Roman"/>
          <w:sz w:val="20"/>
          <w:szCs w:val="20"/>
          <w:lang w:eastAsia="ru-RU"/>
        </w:rPr>
      </w:pPr>
      <w:r w:rsidRPr="00EB031F">
        <w:rPr>
          <w:rFonts w:eastAsia="Times New Roman"/>
          <w:sz w:val="20"/>
          <w:szCs w:val="20"/>
          <w:lang w:eastAsia="ru-RU"/>
        </w:rPr>
        <w:t>получающих начальное общее образование, а также определения объема</w:t>
      </w:r>
    </w:p>
    <w:p w:rsidR="00EB031F" w:rsidRPr="00EB031F" w:rsidRDefault="00EB031F" w:rsidP="00EB031F">
      <w:pPr>
        <w:widowControl w:val="0"/>
        <w:overflowPunct/>
        <w:jc w:val="right"/>
        <w:textAlignment w:val="auto"/>
        <w:rPr>
          <w:rFonts w:eastAsia="Times New Roman"/>
          <w:sz w:val="20"/>
          <w:szCs w:val="20"/>
          <w:lang w:eastAsia="ru-RU"/>
        </w:rPr>
      </w:pPr>
      <w:r w:rsidRPr="00EB031F">
        <w:rPr>
          <w:rFonts w:eastAsia="Times New Roman"/>
          <w:sz w:val="20"/>
          <w:szCs w:val="20"/>
          <w:lang w:eastAsia="ru-RU"/>
        </w:rPr>
        <w:t xml:space="preserve">  и условия предоставления субсидий из бюджета муниципального образования</w:t>
      </w:r>
    </w:p>
    <w:p w:rsidR="00EB031F" w:rsidRPr="00EB031F" w:rsidRDefault="00EB031F" w:rsidP="00EB031F">
      <w:pPr>
        <w:widowControl w:val="0"/>
        <w:overflowPunct/>
        <w:jc w:val="right"/>
        <w:textAlignment w:val="auto"/>
        <w:rPr>
          <w:rFonts w:eastAsia="Calibri"/>
          <w:sz w:val="20"/>
          <w:szCs w:val="20"/>
          <w:lang w:eastAsia="ru-RU"/>
        </w:rPr>
      </w:pPr>
      <w:r w:rsidRPr="00EB031F">
        <w:rPr>
          <w:rFonts w:eastAsia="Times New Roman"/>
          <w:sz w:val="20"/>
          <w:szCs w:val="20"/>
          <w:lang w:eastAsia="ru-RU"/>
        </w:rPr>
        <w:t xml:space="preserve"> «Чаинский район Томской области»</w:t>
      </w:r>
    </w:p>
    <w:p w:rsidR="00EB031F" w:rsidRPr="00EB031F" w:rsidRDefault="00EB031F" w:rsidP="00EB031F">
      <w:pPr>
        <w:widowControl w:val="0"/>
        <w:overflowPunct/>
        <w:jc w:val="right"/>
        <w:textAlignment w:val="auto"/>
        <w:rPr>
          <w:rFonts w:eastAsia="Times New Roman"/>
          <w:sz w:val="20"/>
          <w:szCs w:val="20"/>
          <w:lang w:eastAsia="ru-RU"/>
        </w:rPr>
      </w:pPr>
    </w:p>
    <w:p w:rsidR="00EB031F" w:rsidRPr="00EB031F" w:rsidRDefault="00EB031F" w:rsidP="00EB031F">
      <w:pPr>
        <w:widowControl w:val="0"/>
        <w:overflowPunct/>
        <w:jc w:val="center"/>
        <w:textAlignment w:val="auto"/>
        <w:rPr>
          <w:rFonts w:eastAsia="Times New Roman"/>
          <w:sz w:val="20"/>
          <w:szCs w:val="20"/>
          <w:lang w:eastAsia="ru-RU"/>
        </w:rPr>
      </w:pPr>
      <w:r w:rsidRPr="00EB031F">
        <w:rPr>
          <w:rFonts w:eastAsia="Times New Roman"/>
          <w:sz w:val="20"/>
          <w:szCs w:val="20"/>
          <w:lang w:eastAsia="ru-RU"/>
        </w:rPr>
        <w:t>Отчет</w:t>
      </w:r>
    </w:p>
    <w:p w:rsidR="00EB031F" w:rsidRPr="00EB031F" w:rsidRDefault="00EB031F" w:rsidP="00EB031F">
      <w:pPr>
        <w:widowControl w:val="0"/>
        <w:overflowPunct/>
        <w:jc w:val="center"/>
        <w:textAlignment w:val="auto"/>
        <w:rPr>
          <w:rFonts w:eastAsia="Times New Roman"/>
          <w:sz w:val="20"/>
          <w:szCs w:val="20"/>
          <w:lang w:eastAsia="ru-RU"/>
        </w:rPr>
      </w:pPr>
      <w:r w:rsidRPr="00EB031F">
        <w:rPr>
          <w:rFonts w:eastAsia="Times New Roman"/>
          <w:sz w:val="20"/>
          <w:szCs w:val="20"/>
          <w:lang w:eastAsia="ru-RU"/>
        </w:rPr>
        <w:t>о реализации плана мероприятий по достижению результатов предоставления субсидии</w:t>
      </w:r>
    </w:p>
    <w:p w:rsidR="00EB031F" w:rsidRPr="00EB031F" w:rsidRDefault="00EB031F" w:rsidP="00EB031F">
      <w:pPr>
        <w:pBdr>
          <w:bottom w:val="single" w:sz="12" w:space="4" w:color="auto"/>
        </w:pBdr>
        <w:overflowPunct/>
        <w:jc w:val="both"/>
        <w:textAlignment w:val="auto"/>
        <w:outlineLvl w:val="0"/>
        <w:rPr>
          <w:rFonts w:eastAsia="Calibri"/>
          <w:sz w:val="20"/>
          <w:szCs w:val="20"/>
          <w:lang w:eastAsia="ru-RU"/>
        </w:rPr>
      </w:pPr>
    </w:p>
    <w:p w:rsidR="00EB031F" w:rsidRPr="00EB031F" w:rsidRDefault="00EB031F" w:rsidP="00EB031F">
      <w:pPr>
        <w:overflowPunct/>
        <w:jc w:val="center"/>
        <w:textAlignment w:val="auto"/>
        <w:outlineLvl w:val="0"/>
        <w:rPr>
          <w:rFonts w:eastAsia="Calibri"/>
          <w:sz w:val="20"/>
          <w:szCs w:val="20"/>
          <w:lang w:eastAsia="ru-RU"/>
        </w:rPr>
      </w:pPr>
      <w:r w:rsidRPr="00EB031F">
        <w:rPr>
          <w:rFonts w:eastAsia="Calibri"/>
          <w:sz w:val="20"/>
          <w:szCs w:val="20"/>
          <w:lang w:eastAsia="ru-RU"/>
        </w:rPr>
        <w:t>(наименование МОУ Чаинского района)</w:t>
      </w:r>
    </w:p>
    <w:p w:rsidR="00EB031F" w:rsidRPr="00EB031F" w:rsidRDefault="00EB031F" w:rsidP="00EB031F">
      <w:pPr>
        <w:overflowPunct/>
        <w:jc w:val="center"/>
        <w:textAlignment w:val="auto"/>
        <w:outlineLvl w:val="0"/>
        <w:rPr>
          <w:rFonts w:eastAsia="Calibri"/>
          <w:sz w:val="20"/>
          <w:szCs w:val="20"/>
          <w:lang w:eastAsia="ru-RU"/>
        </w:rPr>
      </w:pPr>
    </w:p>
    <w:p w:rsidR="00EB031F" w:rsidRPr="00EB031F" w:rsidRDefault="00EB031F" w:rsidP="00EB031F">
      <w:pPr>
        <w:overflowPunct/>
        <w:jc w:val="center"/>
        <w:textAlignment w:val="auto"/>
        <w:outlineLvl w:val="0"/>
        <w:rPr>
          <w:rFonts w:eastAsia="Calibri"/>
          <w:sz w:val="20"/>
          <w:szCs w:val="20"/>
          <w:lang w:eastAsia="ru-RU"/>
        </w:rPr>
      </w:pPr>
      <w:r w:rsidRPr="00EB031F">
        <w:rPr>
          <w:rFonts w:eastAsia="Calibri"/>
          <w:sz w:val="20"/>
          <w:szCs w:val="20"/>
          <w:lang w:eastAsia="ru-RU"/>
        </w:rPr>
        <w:t>по состоянию на «____» ____________________20___года</w:t>
      </w:r>
    </w:p>
    <w:p w:rsidR="00EB031F" w:rsidRPr="00EB031F" w:rsidRDefault="00EB031F" w:rsidP="00EB031F">
      <w:pPr>
        <w:overflowPunct/>
        <w:jc w:val="both"/>
        <w:textAlignment w:val="auto"/>
        <w:outlineLvl w:val="0"/>
        <w:rPr>
          <w:rFonts w:eastAsia="Calibri"/>
          <w:sz w:val="20"/>
          <w:szCs w:val="20"/>
          <w:lang w:eastAsia="ru-RU"/>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1985"/>
        <w:gridCol w:w="992"/>
        <w:gridCol w:w="851"/>
        <w:gridCol w:w="992"/>
        <w:gridCol w:w="992"/>
        <w:gridCol w:w="992"/>
        <w:gridCol w:w="1134"/>
        <w:gridCol w:w="1560"/>
      </w:tblGrid>
      <w:tr w:rsidR="00EB031F" w:rsidRPr="00EB031F" w:rsidTr="008060DD">
        <w:tc>
          <w:tcPr>
            <w:tcW w:w="1985" w:type="dxa"/>
            <w:vMerge w:val="restart"/>
            <w:tcBorders>
              <w:top w:val="single" w:sz="4" w:space="0" w:color="auto"/>
              <w:left w:val="single" w:sz="4" w:space="0" w:color="auto"/>
              <w:right w:val="single" w:sz="4" w:space="0" w:color="auto"/>
            </w:tcBorders>
          </w:tcPr>
          <w:p w:rsidR="00EB031F" w:rsidRPr="00EB031F" w:rsidRDefault="00EB031F" w:rsidP="00EB031F">
            <w:pPr>
              <w:overflowPunct/>
              <w:jc w:val="center"/>
              <w:textAlignment w:val="auto"/>
              <w:rPr>
                <w:rFonts w:eastAsia="Calibri"/>
                <w:sz w:val="20"/>
                <w:szCs w:val="20"/>
              </w:rPr>
            </w:pPr>
            <w:r w:rsidRPr="00EB031F">
              <w:rPr>
                <w:rFonts w:eastAsia="Calibri"/>
                <w:sz w:val="20"/>
                <w:szCs w:val="20"/>
              </w:rPr>
              <w:t xml:space="preserve">Наименование результата предоставления Субсидии, контрольной точки </w:t>
            </w:r>
          </w:p>
        </w:tc>
        <w:tc>
          <w:tcPr>
            <w:tcW w:w="1843" w:type="dxa"/>
            <w:gridSpan w:val="2"/>
            <w:tcBorders>
              <w:top w:val="single" w:sz="4" w:space="0" w:color="auto"/>
              <w:left w:val="single" w:sz="4" w:space="0" w:color="auto"/>
              <w:bottom w:val="single" w:sz="4" w:space="0" w:color="auto"/>
              <w:right w:val="single" w:sz="4" w:space="0" w:color="auto"/>
            </w:tcBorders>
          </w:tcPr>
          <w:p w:rsidR="00EB031F" w:rsidRPr="00EB031F" w:rsidRDefault="00EB031F" w:rsidP="00EB031F">
            <w:pPr>
              <w:overflowPunct/>
              <w:jc w:val="center"/>
              <w:textAlignment w:val="auto"/>
              <w:rPr>
                <w:rFonts w:eastAsia="Calibri"/>
                <w:sz w:val="20"/>
                <w:szCs w:val="20"/>
              </w:rPr>
            </w:pPr>
            <w:r w:rsidRPr="00EB031F">
              <w:rPr>
                <w:rFonts w:eastAsia="Calibri"/>
                <w:sz w:val="20"/>
                <w:szCs w:val="20"/>
              </w:rPr>
              <w:t xml:space="preserve">Единица измерения </w:t>
            </w:r>
          </w:p>
        </w:tc>
        <w:tc>
          <w:tcPr>
            <w:tcW w:w="1984" w:type="dxa"/>
            <w:gridSpan w:val="2"/>
            <w:vMerge w:val="restart"/>
            <w:tcBorders>
              <w:top w:val="single" w:sz="4" w:space="0" w:color="auto"/>
              <w:left w:val="single" w:sz="4" w:space="0" w:color="auto"/>
              <w:bottom w:val="single" w:sz="4" w:space="0" w:color="auto"/>
              <w:right w:val="single" w:sz="4" w:space="0" w:color="auto"/>
            </w:tcBorders>
          </w:tcPr>
          <w:p w:rsidR="00EB031F" w:rsidRPr="00EB031F" w:rsidRDefault="00EB031F" w:rsidP="00EB031F">
            <w:pPr>
              <w:overflowPunct/>
              <w:jc w:val="center"/>
              <w:textAlignment w:val="auto"/>
              <w:rPr>
                <w:rFonts w:eastAsia="Calibri"/>
                <w:sz w:val="20"/>
                <w:szCs w:val="20"/>
              </w:rPr>
            </w:pPr>
            <w:r w:rsidRPr="00EB031F">
              <w:rPr>
                <w:rFonts w:eastAsia="Calibri"/>
                <w:sz w:val="20"/>
                <w:szCs w:val="20"/>
              </w:rPr>
              <w:t xml:space="preserve">Значение результата предоставления Субсидии, контрольной точки </w:t>
            </w:r>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EB031F" w:rsidRPr="00EB031F" w:rsidRDefault="00EB031F" w:rsidP="00EB031F">
            <w:pPr>
              <w:overflowPunct/>
              <w:jc w:val="center"/>
              <w:textAlignment w:val="auto"/>
              <w:rPr>
                <w:rFonts w:eastAsia="Calibri"/>
                <w:sz w:val="20"/>
                <w:szCs w:val="20"/>
              </w:rPr>
            </w:pPr>
            <w:r w:rsidRPr="00EB031F">
              <w:rPr>
                <w:rFonts w:eastAsia="Calibri"/>
                <w:sz w:val="20"/>
                <w:szCs w:val="20"/>
              </w:rPr>
              <w:t>Срок достижения результата предоставления Субсидии, контрольной точки</w:t>
            </w:r>
          </w:p>
        </w:tc>
        <w:tc>
          <w:tcPr>
            <w:tcW w:w="1560" w:type="dxa"/>
            <w:vMerge w:val="restart"/>
            <w:tcBorders>
              <w:top w:val="single" w:sz="4" w:space="0" w:color="auto"/>
              <w:left w:val="single" w:sz="4" w:space="0" w:color="auto"/>
              <w:right w:val="single" w:sz="4" w:space="0" w:color="auto"/>
            </w:tcBorders>
          </w:tcPr>
          <w:p w:rsidR="00EB031F" w:rsidRPr="00EB031F" w:rsidRDefault="00EB031F" w:rsidP="00EB031F">
            <w:pPr>
              <w:overflowPunct/>
              <w:jc w:val="center"/>
              <w:textAlignment w:val="auto"/>
              <w:rPr>
                <w:rFonts w:eastAsia="Calibri"/>
                <w:sz w:val="20"/>
                <w:szCs w:val="20"/>
              </w:rPr>
            </w:pPr>
            <w:r w:rsidRPr="00EB031F">
              <w:rPr>
                <w:rFonts w:eastAsia="Calibri"/>
                <w:sz w:val="20"/>
                <w:szCs w:val="20"/>
              </w:rPr>
              <w:t>Причина отклонения</w:t>
            </w:r>
          </w:p>
        </w:tc>
      </w:tr>
      <w:tr w:rsidR="00EB031F" w:rsidRPr="00EB031F" w:rsidTr="008060DD">
        <w:trPr>
          <w:trHeight w:val="772"/>
        </w:trPr>
        <w:tc>
          <w:tcPr>
            <w:tcW w:w="1985" w:type="dxa"/>
            <w:vMerge/>
            <w:tcBorders>
              <w:left w:val="single" w:sz="4" w:space="0" w:color="auto"/>
              <w:right w:val="single" w:sz="4" w:space="0" w:color="auto"/>
            </w:tcBorders>
          </w:tcPr>
          <w:p w:rsidR="00EB031F" w:rsidRPr="00EB031F" w:rsidRDefault="00EB031F" w:rsidP="00EB031F">
            <w:pPr>
              <w:overflowPunct/>
              <w:jc w:val="center"/>
              <w:textAlignment w:val="auto"/>
              <w:rPr>
                <w:rFonts w:eastAsia="Calibri"/>
                <w:sz w:val="20"/>
                <w:szCs w:val="20"/>
              </w:rPr>
            </w:pPr>
          </w:p>
        </w:tc>
        <w:tc>
          <w:tcPr>
            <w:tcW w:w="992" w:type="dxa"/>
            <w:vMerge w:val="restart"/>
            <w:tcBorders>
              <w:top w:val="single" w:sz="4" w:space="0" w:color="auto"/>
              <w:left w:val="single" w:sz="4" w:space="0" w:color="auto"/>
              <w:right w:val="single" w:sz="4" w:space="0" w:color="auto"/>
            </w:tcBorders>
          </w:tcPr>
          <w:p w:rsidR="00EB031F" w:rsidRPr="00EB031F" w:rsidRDefault="00EB031F" w:rsidP="00EB031F">
            <w:pPr>
              <w:overflowPunct/>
              <w:jc w:val="center"/>
              <w:textAlignment w:val="auto"/>
              <w:rPr>
                <w:rFonts w:eastAsia="Calibri"/>
                <w:sz w:val="20"/>
                <w:szCs w:val="20"/>
              </w:rPr>
            </w:pPr>
            <w:r w:rsidRPr="00EB031F">
              <w:rPr>
                <w:rFonts w:eastAsia="Calibri"/>
                <w:sz w:val="20"/>
                <w:szCs w:val="20"/>
              </w:rPr>
              <w:t>наименование</w:t>
            </w:r>
          </w:p>
        </w:tc>
        <w:tc>
          <w:tcPr>
            <w:tcW w:w="851" w:type="dxa"/>
            <w:vMerge w:val="restart"/>
            <w:tcBorders>
              <w:top w:val="single" w:sz="4" w:space="0" w:color="auto"/>
              <w:left w:val="single" w:sz="4" w:space="0" w:color="auto"/>
              <w:right w:val="single" w:sz="4" w:space="0" w:color="auto"/>
            </w:tcBorders>
          </w:tcPr>
          <w:p w:rsidR="00EB031F" w:rsidRPr="00EB031F" w:rsidRDefault="00EB031F" w:rsidP="00EB031F">
            <w:pPr>
              <w:overflowPunct/>
              <w:jc w:val="center"/>
              <w:textAlignment w:val="auto"/>
              <w:rPr>
                <w:rFonts w:eastAsia="Calibri"/>
                <w:sz w:val="20"/>
                <w:szCs w:val="20"/>
              </w:rPr>
            </w:pPr>
            <w:r w:rsidRPr="00EB031F">
              <w:rPr>
                <w:rFonts w:eastAsia="Calibri"/>
                <w:sz w:val="20"/>
                <w:szCs w:val="20"/>
              </w:rPr>
              <w:t>КОД по ОКЕИ</w:t>
            </w:r>
          </w:p>
        </w:tc>
        <w:tc>
          <w:tcPr>
            <w:tcW w:w="1984" w:type="dxa"/>
            <w:gridSpan w:val="2"/>
            <w:vMerge/>
            <w:tcBorders>
              <w:top w:val="single" w:sz="4" w:space="0" w:color="auto"/>
              <w:left w:val="single" w:sz="4" w:space="0" w:color="auto"/>
              <w:bottom w:val="single" w:sz="4" w:space="0" w:color="auto"/>
              <w:right w:val="single" w:sz="4" w:space="0" w:color="auto"/>
            </w:tcBorders>
          </w:tcPr>
          <w:p w:rsidR="00EB031F" w:rsidRPr="00EB031F" w:rsidRDefault="00EB031F" w:rsidP="00EB031F">
            <w:pPr>
              <w:overflowPunct/>
              <w:jc w:val="center"/>
              <w:textAlignment w:val="auto"/>
              <w:rPr>
                <w:rFonts w:eastAsia="Calibri"/>
                <w:sz w:val="20"/>
                <w:szCs w:val="20"/>
              </w:rPr>
            </w:pPr>
          </w:p>
        </w:tc>
        <w:tc>
          <w:tcPr>
            <w:tcW w:w="2126" w:type="dxa"/>
            <w:gridSpan w:val="2"/>
            <w:vMerge/>
            <w:tcBorders>
              <w:top w:val="single" w:sz="4" w:space="0" w:color="auto"/>
              <w:left w:val="single" w:sz="4" w:space="0" w:color="auto"/>
              <w:bottom w:val="single" w:sz="4" w:space="0" w:color="auto"/>
              <w:right w:val="single" w:sz="4" w:space="0" w:color="auto"/>
            </w:tcBorders>
          </w:tcPr>
          <w:p w:rsidR="00EB031F" w:rsidRPr="00EB031F" w:rsidRDefault="00EB031F" w:rsidP="00EB031F">
            <w:pPr>
              <w:overflowPunct/>
              <w:jc w:val="center"/>
              <w:textAlignment w:val="auto"/>
              <w:rPr>
                <w:rFonts w:eastAsia="Calibri"/>
                <w:sz w:val="20"/>
                <w:szCs w:val="20"/>
              </w:rPr>
            </w:pPr>
          </w:p>
        </w:tc>
        <w:tc>
          <w:tcPr>
            <w:tcW w:w="1560" w:type="dxa"/>
            <w:vMerge/>
            <w:tcBorders>
              <w:left w:val="single" w:sz="4" w:space="0" w:color="auto"/>
              <w:right w:val="single" w:sz="4" w:space="0" w:color="auto"/>
            </w:tcBorders>
          </w:tcPr>
          <w:p w:rsidR="00EB031F" w:rsidRPr="00EB031F" w:rsidRDefault="00EB031F" w:rsidP="00EB031F">
            <w:pPr>
              <w:overflowPunct/>
              <w:jc w:val="center"/>
              <w:textAlignment w:val="auto"/>
              <w:rPr>
                <w:rFonts w:eastAsia="Calibri"/>
                <w:sz w:val="20"/>
                <w:szCs w:val="20"/>
              </w:rPr>
            </w:pPr>
          </w:p>
        </w:tc>
      </w:tr>
      <w:tr w:rsidR="00EB031F" w:rsidRPr="00EB031F" w:rsidTr="008060DD">
        <w:trPr>
          <w:trHeight w:val="1100"/>
        </w:trPr>
        <w:tc>
          <w:tcPr>
            <w:tcW w:w="1985" w:type="dxa"/>
            <w:vMerge/>
            <w:tcBorders>
              <w:left w:val="single" w:sz="4" w:space="0" w:color="auto"/>
              <w:bottom w:val="single" w:sz="4" w:space="0" w:color="auto"/>
              <w:right w:val="single" w:sz="4" w:space="0" w:color="auto"/>
            </w:tcBorders>
          </w:tcPr>
          <w:p w:rsidR="00EB031F" w:rsidRPr="00EB031F" w:rsidRDefault="00EB031F" w:rsidP="00EB031F">
            <w:pPr>
              <w:overflowPunct/>
              <w:jc w:val="center"/>
              <w:textAlignment w:val="auto"/>
              <w:rPr>
                <w:rFonts w:eastAsia="Calibri"/>
                <w:sz w:val="20"/>
                <w:szCs w:val="20"/>
              </w:rPr>
            </w:pPr>
          </w:p>
        </w:tc>
        <w:tc>
          <w:tcPr>
            <w:tcW w:w="992" w:type="dxa"/>
            <w:vMerge/>
            <w:tcBorders>
              <w:left w:val="single" w:sz="4" w:space="0" w:color="auto"/>
              <w:bottom w:val="single" w:sz="4" w:space="0" w:color="auto"/>
              <w:right w:val="single" w:sz="4" w:space="0" w:color="auto"/>
            </w:tcBorders>
          </w:tcPr>
          <w:p w:rsidR="00EB031F" w:rsidRPr="00EB031F" w:rsidRDefault="00EB031F" w:rsidP="00EB031F">
            <w:pPr>
              <w:overflowPunct/>
              <w:jc w:val="center"/>
              <w:textAlignment w:val="auto"/>
              <w:rPr>
                <w:rFonts w:eastAsia="Calibri"/>
                <w:sz w:val="20"/>
                <w:szCs w:val="20"/>
              </w:rPr>
            </w:pPr>
          </w:p>
        </w:tc>
        <w:tc>
          <w:tcPr>
            <w:tcW w:w="851" w:type="dxa"/>
            <w:vMerge/>
            <w:tcBorders>
              <w:left w:val="single" w:sz="4" w:space="0" w:color="auto"/>
              <w:bottom w:val="single" w:sz="4" w:space="0" w:color="auto"/>
              <w:right w:val="single" w:sz="4" w:space="0" w:color="auto"/>
            </w:tcBorders>
          </w:tcPr>
          <w:p w:rsidR="00EB031F" w:rsidRPr="00EB031F" w:rsidRDefault="00EB031F" w:rsidP="00EB031F">
            <w:pPr>
              <w:overflowPunct/>
              <w:jc w:val="center"/>
              <w:textAlignment w:val="auto"/>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EB031F" w:rsidRPr="00EB031F" w:rsidRDefault="00EB031F" w:rsidP="00EB031F">
            <w:pPr>
              <w:overflowPunct/>
              <w:jc w:val="center"/>
              <w:textAlignment w:val="auto"/>
              <w:rPr>
                <w:rFonts w:eastAsia="Calibri"/>
                <w:sz w:val="20"/>
                <w:szCs w:val="20"/>
              </w:rPr>
            </w:pPr>
            <w:r w:rsidRPr="00EB031F">
              <w:rPr>
                <w:rFonts w:eastAsia="Calibri"/>
                <w:sz w:val="20"/>
                <w:szCs w:val="20"/>
              </w:rPr>
              <w:t>Плановое</w:t>
            </w:r>
          </w:p>
        </w:tc>
        <w:tc>
          <w:tcPr>
            <w:tcW w:w="992" w:type="dxa"/>
            <w:tcBorders>
              <w:top w:val="single" w:sz="4" w:space="0" w:color="auto"/>
              <w:left w:val="single" w:sz="4" w:space="0" w:color="auto"/>
              <w:bottom w:val="single" w:sz="4" w:space="0" w:color="auto"/>
              <w:right w:val="single" w:sz="4" w:space="0" w:color="auto"/>
            </w:tcBorders>
          </w:tcPr>
          <w:p w:rsidR="00EB031F" w:rsidRPr="00EB031F" w:rsidRDefault="00EB031F" w:rsidP="00EB031F">
            <w:pPr>
              <w:overflowPunct/>
              <w:jc w:val="center"/>
              <w:textAlignment w:val="auto"/>
              <w:rPr>
                <w:rFonts w:eastAsia="Calibri"/>
                <w:sz w:val="20"/>
                <w:szCs w:val="20"/>
              </w:rPr>
            </w:pPr>
            <w:r w:rsidRPr="00EB031F">
              <w:rPr>
                <w:rFonts w:eastAsia="Calibri"/>
                <w:sz w:val="20"/>
                <w:szCs w:val="20"/>
              </w:rPr>
              <w:t>Фактическое/Прогнозное</w:t>
            </w:r>
          </w:p>
        </w:tc>
        <w:tc>
          <w:tcPr>
            <w:tcW w:w="992" w:type="dxa"/>
            <w:tcBorders>
              <w:top w:val="single" w:sz="4" w:space="0" w:color="auto"/>
              <w:left w:val="single" w:sz="4" w:space="0" w:color="auto"/>
              <w:bottom w:val="single" w:sz="4" w:space="0" w:color="auto"/>
              <w:right w:val="single" w:sz="4" w:space="0" w:color="auto"/>
            </w:tcBorders>
          </w:tcPr>
          <w:p w:rsidR="00EB031F" w:rsidRPr="00EB031F" w:rsidRDefault="00EB031F" w:rsidP="00EB031F">
            <w:pPr>
              <w:overflowPunct/>
              <w:jc w:val="center"/>
              <w:textAlignment w:val="auto"/>
              <w:rPr>
                <w:rFonts w:eastAsia="Calibri"/>
                <w:sz w:val="20"/>
                <w:szCs w:val="20"/>
              </w:rPr>
            </w:pPr>
            <w:r w:rsidRPr="00EB031F">
              <w:rPr>
                <w:rFonts w:eastAsia="Calibri"/>
                <w:sz w:val="20"/>
                <w:szCs w:val="20"/>
              </w:rPr>
              <w:t xml:space="preserve">Плановый </w:t>
            </w:r>
          </w:p>
        </w:tc>
        <w:tc>
          <w:tcPr>
            <w:tcW w:w="1134" w:type="dxa"/>
            <w:tcBorders>
              <w:top w:val="single" w:sz="4" w:space="0" w:color="auto"/>
              <w:left w:val="single" w:sz="4" w:space="0" w:color="auto"/>
              <w:bottom w:val="single" w:sz="4" w:space="0" w:color="auto"/>
              <w:right w:val="single" w:sz="4" w:space="0" w:color="auto"/>
            </w:tcBorders>
          </w:tcPr>
          <w:p w:rsidR="00EB031F" w:rsidRPr="00EB031F" w:rsidRDefault="00EB031F" w:rsidP="00EB031F">
            <w:pPr>
              <w:overflowPunct/>
              <w:ind w:left="-62" w:firstLine="62"/>
              <w:jc w:val="center"/>
              <w:textAlignment w:val="auto"/>
              <w:rPr>
                <w:rFonts w:eastAsia="Calibri"/>
                <w:sz w:val="20"/>
                <w:szCs w:val="20"/>
              </w:rPr>
            </w:pPr>
            <w:r w:rsidRPr="00EB031F">
              <w:rPr>
                <w:rFonts w:eastAsia="Calibri"/>
                <w:sz w:val="20"/>
                <w:szCs w:val="20"/>
              </w:rPr>
              <w:t>Фактический/Прогнозный</w:t>
            </w:r>
          </w:p>
        </w:tc>
        <w:tc>
          <w:tcPr>
            <w:tcW w:w="1560" w:type="dxa"/>
            <w:vMerge/>
            <w:tcBorders>
              <w:left w:val="single" w:sz="4" w:space="0" w:color="auto"/>
              <w:bottom w:val="single" w:sz="4" w:space="0" w:color="auto"/>
              <w:right w:val="single" w:sz="4" w:space="0" w:color="auto"/>
            </w:tcBorders>
          </w:tcPr>
          <w:p w:rsidR="00EB031F" w:rsidRPr="00EB031F" w:rsidRDefault="00EB031F" w:rsidP="00EB031F">
            <w:pPr>
              <w:overflowPunct/>
              <w:ind w:left="-62" w:firstLine="62"/>
              <w:jc w:val="center"/>
              <w:textAlignment w:val="auto"/>
              <w:rPr>
                <w:rFonts w:eastAsia="Calibri"/>
                <w:sz w:val="20"/>
                <w:szCs w:val="20"/>
              </w:rPr>
            </w:pPr>
          </w:p>
        </w:tc>
      </w:tr>
      <w:tr w:rsidR="00EB031F" w:rsidRPr="00EB031F" w:rsidTr="008060DD">
        <w:trPr>
          <w:trHeight w:val="163"/>
        </w:trPr>
        <w:tc>
          <w:tcPr>
            <w:tcW w:w="1985" w:type="dxa"/>
            <w:tcBorders>
              <w:top w:val="single" w:sz="4" w:space="0" w:color="auto"/>
              <w:left w:val="single" w:sz="4" w:space="0" w:color="auto"/>
              <w:bottom w:val="single" w:sz="4" w:space="0" w:color="auto"/>
              <w:right w:val="single" w:sz="4" w:space="0" w:color="auto"/>
            </w:tcBorders>
          </w:tcPr>
          <w:p w:rsidR="00EB031F" w:rsidRPr="00EB031F" w:rsidRDefault="00EB031F" w:rsidP="00EB031F">
            <w:pPr>
              <w:overflowPunct/>
              <w:jc w:val="center"/>
              <w:textAlignment w:val="auto"/>
              <w:rPr>
                <w:rFonts w:eastAsia="Calibri"/>
                <w:sz w:val="20"/>
                <w:szCs w:val="20"/>
              </w:rPr>
            </w:pPr>
            <w:r w:rsidRPr="00EB031F">
              <w:rPr>
                <w:rFonts w:eastAsia="Calibri"/>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EB031F" w:rsidRPr="00EB031F" w:rsidRDefault="00EB031F" w:rsidP="00EB031F">
            <w:pPr>
              <w:overflowPunct/>
              <w:jc w:val="center"/>
              <w:textAlignment w:val="auto"/>
              <w:rPr>
                <w:rFonts w:eastAsia="Calibri"/>
                <w:sz w:val="20"/>
                <w:szCs w:val="20"/>
              </w:rPr>
            </w:pPr>
            <w:r w:rsidRPr="00EB031F">
              <w:rPr>
                <w:rFonts w:eastAsia="Calibri"/>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EB031F" w:rsidRPr="00EB031F" w:rsidRDefault="00EB031F" w:rsidP="00EB031F">
            <w:pPr>
              <w:overflowPunct/>
              <w:jc w:val="center"/>
              <w:textAlignment w:val="auto"/>
              <w:rPr>
                <w:rFonts w:eastAsia="Calibri"/>
                <w:sz w:val="20"/>
                <w:szCs w:val="20"/>
              </w:rPr>
            </w:pPr>
            <w:r w:rsidRPr="00EB031F">
              <w:rPr>
                <w:rFonts w:eastAsia="Calibri"/>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EB031F" w:rsidRPr="00EB031F" w:rsidRDefault="00EB031F" w:rsidP="00EB031F">
            <w:pPr>
              <w:overflowPunct/>
              <w:jc w:val="center"/>
              <w:textAlignment w:val="auto"/>
              <w:rPr>
                <w:rFonts w:eastAsia="Calibri"/>
                <w:sz w:val="20"/>
                <w:szCs w:val="20"/>
              </w:rPr>
            </w:pPr>
            <w:r w:rsidRPr="00EB031F">
              <w:rPr>
                <w:rFonts w:eastAsia="Calibri"/>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EB031F" w:rsidRPr="00EB031F" w:rsidRDefault="00EB031F" w:rsidP="00EB031F">
            <w:pPr>
              <w:overflowPunct/>
              <w:jc w:val="center"/>
              <w:textAlignment w:val="auto"/>
              <w:rPr>
                <w:rFonts w:eastAsia="Calibri"/>
                <w:sz w:val="20"/>
                <w:szCs w:val="20"/>
              </w:rPr>
            </w:pPr>
            <w:r w:rsidRPr="00EB031F">
              <w:rPr>
                <w:rFonts w:eastAsia="Calibri"/>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EB031F" w:rsidRPr="00EB031F" w:rsidRDefault="00EB031F" w:rsidP="00EB031F">
            <w:pPr>
              <w:overflowPunct/>
              <w:jc w:val="center"/>
              <w:textAlignment w:val="auto"/>
              <w:rPr>
                <w:rFonts w:eastAsia="Calibri"/>
                <w:sz w:val="20"/>
                <w:szCs w:val="20"/>
              </w:rPr>
            </w:pPr>
            <w:r w:rsidRPr="00EB031F">
              <w:rPr>
                <w:rFonts w:eastAsia="Calibri"/>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EB031F" w:rsidRPr="00EB031F" w:rsidRDefault="00EB031F" w:rsidP="00EB031F">
            <w:pPr>
              <w:overflowPunct/>
              <w:jc w:val="center"/>
              <w:textAlignment w:val="auto"/>
              <w:rPr>
                <w:rFonts w:eastAsia="Calibri"/>
                <w:sz w:val="20"/>
                <w:szCs w:val="20"/>
              </w:rPr>
            </w:pPr>
            <w:r w:rsidRPr="00EB031F">
              <w:rPr>
                <w:rFonts w:eastAsia="Calibri"/>
                <w:sz w:val="20"/>
                <w:szCs w:val="20"/>
              </w:rPr>
              <w:t>7</w:t>
            </w:r>
          </w:p>
        </w:tc>
        <w:tc>
          <w:tcPr>
            <w:tcW w:w="1560" w:type="dxa"/>
            <w:tcBorders>
              <w:top w:val="single" w:sz="4" w:space="0" w:color="auto"/>
              <w:left w:val="single" w:sz="4" w:space="0" w:color="auto"/>
              <w:bottom w:val="single" w:sz="4" w:space="0" w:color="auto"/>
              <w:right w:val="single" w:sz="4" w:space="0" w:color="auto"/>
            </w:tcBorders>
          </w:tcPr>
          <w:p w:rsidR="00EB031F" w:rsidRPr="00EB031F" w:rsidRDefault="00EB031F" w:rsidP="00EB031F">
            <w:pPr>
              <w:overflowPunct/>
              <w:jc w:val="center"/>
              <w:textAlignment w:val="auto"/>
              <w:rPr>
                <w:rFonts w:eastAsia="Calibri"/>
                <w:sz w:val="20"/>
                <w:szCs w:val="20"/>
              </w:rPr>
            </w:pPr>
            <w:r w:rsidRPr="00EB031F">
              <w:rPr>
                <w:rFonts w:eastAsia="Calibri"/>
                <w:sz w:val="20"/>
                <w:szCs w:val="20"/>
              </w:rPr>
              <w:t>8</w:t>
            </w:r>
          </w:p>
        </w:tc>
      </w:tr>
      <w:tr w:rsidR="00EB031F" w:rsidRPr="00EB031F" w:rsidTr="008060DD">
        <w:tc>
          <w:tcPr>
            <w:tcW w:w="1985" w:type="dxa"/>
            <w:tcBorders>
              <w:top w:val="single" w:sz="4" w:space="0" w:color="auto"/>
              <w:left w:val="single" w:sz="4" w:space="0" w:color="auto"/>
              <w:bottom w:val="single" w:sz="4" w:space="0" w:color="auto"/>
              <w:right w:val="single" w:sz="4" w:space="0" w:color="auto"/>
            </w:tcBorders>
          </w:tcPr>
          <w:p w:rsidR="00EB031F" w:rsidRPr="00EB031F" w:rsidRDefault="00EB031F" w:rsidP="00EB031F">
            <w:pPr>
              <w:overflowPunct/>
              <w:textAlignment w:val="auto"/>
              <w:rPr>
                <w:rFonts w:eastAsia="Calibri"/>
                <w:sz w:val="20"/>
                <w:szCs w:val="20"/>
                <w:highlight w:val="yellow"/>
              </w:rPr>
            </w:pPr>
            <w:r w:rsidRPr="00EB031F">
              <w:rPr>
                <w:rFonts w:eastAsia="Calibri"/>
                <w:sz w:val="20"/>
                <w:szCs w:val="20"/>
              </w:rPr>
              <w:t>Результат предоставления Субсидии 1:</w:t>
            </w:r>
            <w:r w:rsidRPr="00EB031F">
              <w:rPr>
                <w:rFonts w:eastAsia="Times New Roman"/>
                <w:sz w:val="20"/>
                <w:szCs w:val="20"/>
                <w:lang w:eastAsia="ru-RU"/>
              </w:rPr>
              <w:t xml:space="preserve"> </w:t>
            </w:r>
          </w:p>
        </w:tc>
        <w:tc>
          <w:tcPr>
            <w:tcW w:w="992" w:type="dxa"/>
            <w:tcBorders>
              <w:top w:val="single" w:sz="4" w:space="0" w:color="auto"/>
              <w:left w:val="single" w:sz="4" w:space="0" w:color="auto"/>
              <w:bottom w:val="single" w:sz="4" w:space="0" w:color="auto"/>
              <w:right w:val="single" w:sz="4" w:space="0" w:color="auto"/>
            </w:tcBorders>
          </w:tcPr>
          <w:p w:rsidR="00EB031F" w:rsidRPr="00EB031F" w:rsidRDefault="00EB031F" w:rsidP="00EB031F">
            <w:pPr>
              <w:overflowPunct/>
              <w:textAlignment w:val="auto"/>
              <w:rPr>
                <w:rFonts w:eastAsia="Calibri"/>
                <w:sz w:val="20"/>
                <w:szCs w:val="20"/>
                <w:highlight w:val="yellow"/>
              </w:rPr>
            </w:pPr>
          </w:p>
        </w:tc>
        <w:tc>
          <w:tcPr>
            <w:tcW w:w="851" w:type="dxa"/>
            <w:tcBorders>
              <w:top w:val="single" w:sz="4" w:space="0" w:color="auto"/>
              <w:left w:val="single" w:sz="4" w:space="0" w:color="auto"/>
              <w:bottom w:val="single" w:sz="4" w:space="0" w:color="auto"/>
              <w:right w:val="single" w:sz="4" w:space="0" w:color="auto"/>
            </w:tcBorders>
          </w:tcPr>
          <w:p w:rsidR="00EB031F" w:rsidRPr="00EB031F" w:rsidRDefault="00EB031F" w:rsidP="00EB031F">
            <w:pPr>
              <w:overflowPunct/>
              <w:textAlignment w:val="auto"/>
              <w:rPr>
                <w:rFonts w:eastAsia="Calibri"/>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EB031F" w:rsidRPr="00EB031F" w:rsidRDefault="00EB031F" w:rsidP="00EB031F">
            <w:pPr>
              <w:overflowPunct/>
              <w:textAlignment w:val="auto"/>
              <w:rPr>
                <w:rFonts w:eastAsia="Calibri"/>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EB031F" w:rsidRPr="00EB031F" w:rsidRDefault="00EB031F" w:rsidP="00EB031F">
            <w:pPr>
              <w:overflowPunct/>
              <w:textAlignment w:val="auto"/>
              <w:rPr>
                <w:rFonts w:eastAsia="Calibri"/>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EB031F" w:rsidRPr="00EB031F" w:rsidRDefault="00EB031F" w:rsidP="00EB031F">
            <w:pPr>
              <w:overflowPunct/>
              <w:textAlignment w:val="auto"/>
              <w:rPr>
                <w:rFonts w:eastAsia="Calibri"/>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tcPr>
          <w:p w:rsidR="00EB031F" w:rsidRPr="00EB031F" w:rsidRDefault="00EB031F" w:rsidP="00EB031F">
            <w:pPr>
              <w:overflowPunct/>
              <w:textAlignment w:val="auto"/>
              <w:rPr>
                <w:rFonts w:eastAsia="Calibri"/>
                <w:sz w:val="20"/>
                <w:szCs w:val="20"/>
                <w:highlight w:val="yellow"/>
              </w:rPr>
            </w:pPr>
          </w:p>
        </w:tc>
        <w:tc>
          <w:tcPr>
            <w:tcW w:w="1560" w:type="dxa"/>
            <w:tcBorders>
              <w:top w:val="single" w:sz="4" w:space="0" w:color="auto"/>
              <w:left w:val="single" w:sz="4" w:space="0" w:color="auto"/>
              <w:bottom w:val="single" w:sz="4" w:space="0" w:color="auto"/>
              <w:right w:val="single" w:sz="4" w:space="0" w:color="auto"/>
            </w:tcBorders>
          </w:tcPr>
          <w:p w:rsidR="00EB031F" w:rsidRPr="00EB031F" w:rsidRDefault="00EB031F" w:rsidP="00EB031F">
            <w:pPr>
              <w:overflowPunct/>
              <w:textAlignment w:val="auto"/>
              <w:rPr>
                <w:rFonts w:eastAsia="Calibri"/>
                <w:sz w:val="20"/>
                <w:szCs w:val="20"/>
                <w:highlight w:val="yellow"/>
              </w:rPr>
            </w:pPr>
          </w:p>
        </w:tc>
      </w:tr>
      <w:tr w:rsidR="00EB031F" w:rsidRPr="00EB031F" w:rsidTr="008060DD">
        <w:tc>
          <w:tcPr>
            <w:tcW w:w="1985" w:type="dxa"/>
            <w:tcBorders>
              <w:top w:val="single" w:sz="4" w:space="0" w:color="auto"/>
              <w:left w:val="single" w:sz="4" w:space="0" w:color="auto"/>
              <w:bottom w:val="single" w:sz="4" w:space="0" w:color="auto"/>
              <w:right w:val="single" w:sz="4" w:space="0" w:color="auto"/>
            </w:tcBorders>
          </w:tcPr>
          <w:p w:rsidR="00EB031F" w:rsidRPr="00EB031F" w:rsidRDefault="00EB031F" w:rsidP="00EB031F">
            <w:pPr>
              <w:overflowPunct/>
              <w:textAlignment w:val="auto"/>
              <w:rPr>
                <w:rFonts w:eastAsia="Calibri"/>
                <w:sz w:val="20"/>
                <w:szCs w:val="20"/>
              </w:rPr>
            </w:pPr>
            <w:r w:rsidRPr="00EB031F">
              <w:rPr>
                <w:rFonts w:eastAsia="Calibri"/>
                <w:sz w:val="20"/>
                <w:szCs w:val="20"/>
              </w:rPr>
              <w:t>Контрольная точка 1.1:</w:t>
            </w:r>
            <w:r w:rsidRPr="00EB031F">
              <w:rPr>
                <w:rFonts w:eastAsia="Times New Roman"/>
                <w:sz w:val="20"/>
                <w:szCs w:val="20"/>
                <w:lang w:eastAsia="ru-RU"/>
              </w:rPr>
              <w:t xml:space="preserve"> </w:t>
            </w:r>
          </w:p>
        </w:tc>
        <w:tc>
          <w:tcPr>
            <w:tcW w:w="992" w:type="dxa"/>
            <w:tcBorders>
              <w:top w:val="single" w:sz="4" w:space="0" w:color="auto"/>
              <w:left w:val="single" w:sz="4" w:space="0" w:color="auto"/>
              <w:bottom w:val="single" w:sz="4" w:space="0" w:color="auto"/>
              <w:right w:val="single" w:sz="4" w:space="0" w:color="auto"/>
            </w:tcBorders>
          </w:tcPr>
          <w:p w:rsidR="00EB031F" w:rsidRPr="00EB031F" w:rsidRDefault="00EB031F" w:rsidP="00EB031F">
            <w:pPr>
              <w:overflowPunct/>
              <w:textAlignment w:val="auto"/>
              <w:rPr>
                <w:rFonts w:eastAsia="Calibri"/>
                <w:sz w:val="20"/>
                <w:szCs w:val="20"/>
                <w:highlight w:val="yellow"/>
              </w:rPr>
            </w:pPr>
          </w:p>
        </w:tc>
        <w:tc>
          <w:tcPr>
            <w:tcW w:w="851" w:type="dxa"/>
            <w:tcBorders>
              <w:top w:val="single" w:sz="4" w:space="0" w:color="auto"/>
              <w:left w:val="single" w:sz="4" w:space="0" w:color="auto"/>
              <w:bottom w:val="single" w:sz="4" w:space="0" w:color="auto"/>
              <w:right w:val="single" w:sz="4" w:space="0" w:color="auto"/>
            </w:tcBorders>
          </w:tcPr>
          <w:p w:rsidR="00EB031F" w:rsidRPr="00EB031F" w:rsidRDefault="00EB031F" w:rsidP="00EB031F">
            <w:pPr>
              <w:overflowPunct/>
              <w:textAlignment w:val="auto"/>
              <w:rPr>
                <w:rFonts w:eastAsia="Calibri"/>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EB031F" w:rsidRPr="00EB031F" w:rsidRDefault="00EB031F" w:rsidP="00EB031F">
            <w:pPr>
              <w:overflowPunct/>
              <w:textAlignment w:val="auto"/>
              <w:rPr>
                <w:rFonts w:eastAsia="Calibri"/>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EB031F" w:rsidRPr="00EB031F" w:rsidRDefault="00EB031F" w:rsidP="00EB031F">
            <w:pPr>
              <w:overflowPunct/>
              <w:textAlignment w:val="auto"/>
              <w:rPr>
                <w:rFonts w:eastAsia="Calibri"/>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EB031F" w:rsidRPr="00EB031F" w:rsidRDefault="00EB031F" w:rsidP="00EB031F">
            <w:pPr>
              <w:overflowPunct/>
              <w:textAlignment w:val="auto"/>
              <w:rPr>
                <w:rFonts w:eastAsia="Calibri"/>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tcPr>
          <w:p w:rsidR="00EB031F" w:rsidRPr="00EB031F" w:rsidRDefault="00EB031F" w:rsidP="00EB031F">
            <w:pPr>
              <w:overflowPunct/>
              <w:textAlignment w:val="auto"/>
              <w:rPr>
                <w:rFonts w:eastAsia="Calibri"/>
                <w:sz w:val="20"/>
                <w:szCs w:val="20"/>
                <w:highlight w:val="yellow"/>
              </w:rPr>
            </w:pPr>
          </w:p>
        </w:tc>
        <w:tc>
          <w:tcPr>
            <w:tcW w:w="1560" w:type="dxa"/>
            <w:tcBorders>
              <w:top w:val="single" w:sz="4" w:space="0" w:color="auto"/>
              <w:left w:val="single" w:sz="4" w:space="0" w:color="auto"/>
              <w:bottom w:val="single" w:sz="4" w:space="0" w:color="auto"/>
              <w:right w:val="single" w:sz="4" w:space="0" w:color="auto"/>
            </w:tcBorders>
          </w:tcPr>
          <w:p w:rsidR="00EB031F" w:rsidRPr="00EB031F" w:rsidRDefault="00EB031F" w:rsidP="00EB031F">
            <w:pPr>
              <w:overflowPunct/>
              <w:textAlignment w:val="auto"/>
              <w:rPr>
                <w:rFonts w:eastAsia="Calibri"/>
                <w:sz w:val="20"/>
                <w:szCs w:val="20"/>
                <w:highlight w:val="yellow"/>
              </w:rPr>
            </w:pPr>
          </w:p>
        </w:tc>
      </w:tr>
      <w:tr w:rsidR="00EB031F" w:rsidRPr="00EB031F" w:rsidTr="008060DD">
        <w:tc>
          <w:tcPr>
            <w:tcW w:w="1985" w:type="dxa"/>
            <w:tcBorders>
              <w:top w:val="single" w:sz="4" w:space="0" w:color="auto"/>
              <w:left w:val="single" w:sz="4" w:space="0" w:color="auto"/>
              <w:bottom w:val="single" w:sz="4" w:space="0" w:color="auto"/>
              <w:right w:val="single" w:sz="4" w:space="0" w:color="auto"/>
            </w:tcBorders>
          </w:tcPr>
          <w:p w:rsidR="00EB031F" w:rsidRPr="00EB031F" w:rsidRDefault="00EB031F" w:rsidP="00EB031F">
            <w:pPr>
              <w:tabs>
                <w:tab w:val="left" w:pos="6379"/>
              </w:tabs>
              <w:overflowPunct/>
              <w:autoSpaceDE/>
              <w:autoSpaceDN/>
              <w:adjustRightInd/>
              <w:jc w:val="both"/>
              <w:textAlignment w:val="auto"/>
              <w:rPr>
                <w:rFonts w:eastAsia="Times New Roman"/>
                <w:sz w:val="20"/>
                <w:szCs w:val="20"/>
                <w:lang w:eastAsia="ru-RU"/>
              </w:rPr>
            </w:pPr>
            <w:r w:rsidRPr="00EB031F">
              <w:rPr>
                <w:rFonts w:eastAsia="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tcPr>
          <w:p w:rsidR="00EB031F" w:rsidRPr="00EB031F" w:rsidRDefault="00EB031F" w:rsidP="00EB031F">
            <w:pPr>
              <w:tabs>
                <w:tab w:val="left" w:pos="825"/>
              </w:tabs>
              <w:overflowPunct/>
              <w:textAlignment w:val="auto"/>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EB031F" w:rsidRPr="00EB031F" w:rsidRDefault="00EB031F" w:rsidP="00EB031F">
            <w:pPr>
              <w:overflowPunct/>
              <w:textAlignment w:val="auto"/>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EB031F" w:rsidRPr="00EB031F" w:rsidRDefault="00EB031F" w:rsidP="00EB031F">
            <w:pPr>
              <w:overflowPunct/>
              <w:textAlignment w:val="auto"/>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EB031F" w:rsidRPr="00EB031F" w:rsidRDefault="00EB031F" w:rsidP="00EB031F">
            <w:pPr>
              <w:overflowPunct/>
              <w:textAlignment w:val="auto"/>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EB031F" w:rsidRPr="00EB031F" w:rsidRDefault="00EB031F" w:rsidP="00EB031F">
            <w:pPr>
              <w:overflowPunct/>
              <w:textAlignment w:val="auto"/>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EB031F" w:rsidRPr="00EB031F" w:rsidRDefault="00EB031F" w:rsidP="00EB031F">
            <w:pPr>
              <w:overflowPunct/>
              <w:textAlignment w:val="auto"/>
              <w:rPr>
                <w:rFonts w:eastAsia="Calibri"/>
                <w:sz w:val="20"/>
                <w:szCs w:val="20"/>
              </w:rPr>
            </w:pPr>
          </w:p>
        </w:tc>
        <w:tc>
          <w:tcPr>
            <w:tcW w:w="1560" w:type="dxa"/>
            <w:tcBorders>
              <w:top w:val="single" w:sz="4" w:space="0" w:color="auto"/>
              <w:left w:val="single" w:sz="4" w:space="0" w:color="auto"/>
              <w:bottom w:val="single" w:sz="4" w:space="0" w:color="auto"/>
              <w:right w:val="single" w:sz="4" w:space="0" w:color="auto"/>
            </w:tcBorders>
          </w:tcPr>
          <w:p w:rsidR="00EB031F" w:rsidRPr="00EB031F" w:rsidRDefault="00EB031F" w:rsidP="00EB031F">
            <w:pPr>
              <w:overflowPunct/>
              <w:textAlignment w:val="auto"/>
              <w:rPr>
                <w:rFonts w:eastAsia="Calibri"/>
                <w:sz w:val="20"/>
                <w:szCs w:val="20"/>
              </w:rPr>
            </w:pPr>
          </w:p>
        </w:tc>
      </w:tr>
      <w:tr w:rsidR="00EB031F" w:rsidRPr="00EB031F" w:rsidTr="008060DD">
        <w:tc>
          <w:tcPr>
            <w:tcW w:w="1985" w:type="dxa"/>
            <w:tcBorders>
              <w:top w:val="single" w:sz="4" w:space="0" w:color="auto"/>
              <w:left w:val="single" w:sz="4" w:space="0" w:color="auto"/>
              <w:bottom w:val="single" w:sz="4" w:space="0" w:color="auto"/>
              <w:right w:val="single" w:sz="4" w:space="0" w:color="auto"/>
            </w:tcBorders>
          </w:tcPr>
          <w:p w:rsidR="00EB031F" w:rsidRPr="00EB031F" w:rsidRDefault="00EB031F" w:rsidP="00EB031F">
            <w:pPr>
              <w:overflowPunct/>
              <w:textAlignment w:val="auto"/>
              <w:rPr>
                <w:rFonts w:eastAsia="Calibri"/>
                <w:sz w:val="20"/>
                <w:szCs w:val="20"/>
                <w:highlight w:val="yellow"/>
              </w:rPr>
            </w:pPr>
            <w:r w:rsidRPr="00EB031F">
              <w:rPr>
                <w:rFonts w:eastAsia="Calibri"/>
                <w:sz w:val="20"/>
                <w:szCs w:val="20"/>
              </w:rPr>
              <w:t>Результат предоставления Субсидии 2:</w:t>
            </w:r>
            <w:r w:rsidRPr="00EB031F">
              <w:rPr>
                <w:rFonts w:eastAsia="Times New Roman"/>
                <w:sz w:val="20"/>
                <w:szCs w:val="20"/>
                <w:lang w:eastAsia="ru-RU"/>
              </w:rPr>
              <w:t xml:space="preserve"> </w:t>
            </w:r>
          </w:p>
        </w:tc>
        <w:tc>
          <w:tcPr>
            <w:tcW w:w="992" w:type="dxa"/>
            <w:tcBorders>
              <w:top w:val="single" w:sz="4" w:space="0" w:color="auto"/>
              <w:left w:val="single" w:sz="4" w:space="0" w:color="auto"/>
              <w:bottom w:val="single" w:sz="4" w:space="0" w:color="auto"/>
              <w:right w:val="single" w:sz="4" w:space="0" w:color="auto"/>
            </w:tcBorders>
          </w:tcPr>
          <w:p w:rsidR="00EB031F" w:rsidRPr="00EB031F" w:rsidRDefault="00EB031F" w:rsidP="00EB031F">
            <w:pPr>
              <w:tabs>
                <w:tab w:val="left" w:pos="825"/>
              </w:tabs>
              <w:overflowPunct/>
              <w:textAlignment w:val="auto"/>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EB031F" w:rsidRPr="00EB031F" w:rsidRDefault="00EB031F" w:rsidP="00EB031F">
            <w:pPr>
              <w:overflowPunct/>
              <w:textAlignment w:val="auto"/>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EB031F" w:rsidRPr="00EB031F" w:rsidRDefault="00EB031F" w:rsidP="00EB031F">
            <w:pPr>
              <w:tabs>
                <w:tab w:val="left" w:pos="6379"/>
              </w:tabs>
              <w:overflowPunct/>
              <w:autoSpaceDE/>
              <w:autoSpaceDN/>
              <w:adjustRightInd/>
              <w:jc w:val="both"/>
              <w:textAlignment w:val="auto"/>
              <w:rPr>
                <w:rFonts w:eastAsia="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B031F" w:rsidRPr="00EB031F" w:rsidRDefault="00EB031F" w:rsidP="00EB031F">
            <w:pPr>
              <w:tabs>
                <w:tab w:val="left" w:pos="6379"/>
              </w:tabs>
              <w:overflowPunct/>
              <w:autoSpaceDE/>
              <w:autoSpaceDN/>
              <w:adjustRightInd/>
              <w:jc w:val="both"/>
              <w:textAlignment w:val="auto"/>
              <w:rPr>
                <w:rFonts w:eastAsia="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B031F" w:rsidRPr="00EB031F" w:rsidRDefault="00EB031F" w:rsidP="00EB031F">
            <w:pPr>
              <w:overflowPunct/>
              <w:textAlignment w:val="auto"/>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EB031F" w:rsidRPr="00EB031F" w:rsidRDefault="00EB031F" w:rsidP="00EB031F">
            <w:pPr>
              <w:overflowPunct/>
              <w:textAlignment w:val="auto"/>
              <w:rPr>
                <w:rFonts w:eastAsia="Calibri"/>
                <w:sz w:val="20"/>
                <w:szCs w:val="20"/>
              </w:rPr>
            </w:pPr>
          </w:p>
        </w:tc>
        <w:tc>
          <w:tcPr>
            <w:tcW w:w="1560" w:type="dxa"/>
            <w:tcBorders>
              <w:top w:val="single" w:sz="4" w:space="0" w:color="auto"/>
              <w:left w:val="single" w:sz="4" w:space="0" w:color="auto"/>
              <w:bottom w:val="single" w:sz="4" w:space="0" w:color="auto"/>
              <w:right w:val="single" w:sz="4" w:space="0" w:color="auto"/>
            </w:tcBorders>
          </w:tcPr>
          <w:p w:rsidR="00EB031F" w:rsidRPr="00EB031F" w:rsidRDefault="00EB031F" w:rsidP="00EB031F">
            <w:pPr>
              <w:overflowPunct/>
              <w:textAlignment w:val="auto"/>
              <w:rPr>
                <w:rFonts w:eastAsia="Calibri"/>
                <w:sz w:val="20"/>
                <w:szCs w:val="20"/>
              </w:rPr>
            </w:pPr>
          </w:p>
        </w:tc>
      </w:tr>
      <w:tr w:rsidR="00EB031F" w:rsidRPr="00EB031F" w:rsidTr="008060DD">
        <w:tc>
          <w:tcPr>
            <w:tcW w:w="1985" w:type="dxa"/>
            <w:tcBorders>
              <w:top w:val="single" w:sz="4" w:space="0" w:color="auto"/>
              <w:left w:val="single" w:sz="4" w:space="0" w:color="auto"/>
              <w:bottom w:val="single" w:sz="4" w:space="0" w:color="auto"/>
              <w:right w:val="single" w:sz="4" w:space="0" w:color="auto"/>
            </w:tcBorders>
          </w:tcPr>
          <w:p w:rsidR="00EB031F" w:rsidRPr="00EB031F" w:rsidRDefault="00EB031F" w:rsidP="00EB031F">
            <w:pPr>
              <w:overflowPunct/>
              <w:textAlignment w:val="auto"/>
              <w:rPr>
                <w:rFonts w:eastAsia="Calibri"/>
                <w:sz w:val="20"/>
                <w:szCs w:val="20"/>
              </w:rPr>
            </w:pPr>
            <w:r w:rsidRPr="00EB031F">
              <w:rPr>
                <w:rFonts w:eastAsia="Calibri"/>
                <w:sz w:val="20"/>
                <w:szCs w:val="20"/>
              </w:rPr>
              <w:t>Контрольная точка 2.1:</w:t>
            </w:r>
            <w:r w:rsidRPr="00EB031F">
              <w:rPr>
                <w:rFonts w:eastAsia="Times New Roman"/>
                <w:sz w:val="20"/>
                <w:szCs w:val="20"/>
                <w:lang w:eastAsia="ru-RU"/>
              </w:rPr>
              <w:t xml:space="preserve"> </w:t>
            </w:r>
          </w:p>
        </w:tc>
        <w:tc>
          <w:tcPr>
            <w:tcW w:w="992" w:type="dxa"/>
            <w:tcBorders>
              <w:top w:val="single" w:sz="4" w:space="0" w:color="auto"/>
              <w:left w:val="single" w:sz="4" w:space="0" w:color="auto"/>
              <w:bottom w:val="single" w:sz="4" w:space="0" w:color="auto"/>
              <w:right w:val="single" w:sz="4" w:space="0" w:color="auto"/>
            </w:tcBorders>
          </w:tcPr>
          <w:p w:rsidR="00EB031F" w:rsidRPr="00EB031F" w:rsidRDefault="00EB031F" w:rsidP="00EB031F">
            <w:pPr>
              <w:tabs>
                <w:tab w:val="left" w:pos="825"/>
              </w:tabs>
              <w:overflowPunct/>
              <w:textAlignment w:val="auto"/>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EB031F" w:rsidRPr="00EB031F" w:rsidRDefault="00EB031F" w:rsidP="00EB031F">
            <w:pPr>
              <w:overflowPunct/>
              <w:textAlignment w:val="auto"/>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EB031F" w:rsidRPr="00EB031F" w:rsidRDefault="00EB031F" w:rsidP="00EB031F">
            <w:pPr>
              <w:tabs>
                <w:tab w:val="left" w:pos="6379"/>
              </w:tabs>
              <w:overflowPunct/>
              <w:autoSpaceDE/>
              <w:autoSpaceDN/>
              <w:adjustRightInd/>
              <w:jc w:val="both"/>
              <w:textAlignment w:val="auto"/>
              <w:rPr>
                <w:rFonts w:eastAsia="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B031F" w:rsidRPr="00EB031F" w:rsidRDefault="00EB031F" w:rsidP="00EB031F">
            <w:pPr>
              <w:tabs>
                <w:tab w:val="left" w:pos="6379"/>
              </w:tabs>
              <w:overflowPunct/>
              <w:autoSpaceDE/>
              <w:autoSpaceDN/>
              <w:adjustRightInd/>
              <w:jc w:val="both"/>
              <w:textAlignment w:val="auto"/>
              <w:rPr>
                <w:rFonts w:eastAsia="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B031F" w:rsidRPr="00EB031F" w:rsidRDefault="00EB031F" w:rsidP="00EB031F">
            <w:pPr>
              <w:overflowPunct/>
              <w:textAlignment w:val="auto"/>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EB031F" w:rsidRPr="00EB031F" w:rsidRDefault="00EB031F" w:rsidP="00EB031F">
            <w:pPr>
              <w:overflowPunct/>
              <w:textAlignment w:val="auto"/>
              <w:rPr>
                <w:rFonts w:eastAsia="Calibri"/>
                <w:sz w:val="20"/>
                <w:szCs w:val="20"/>
              </w:rPr>
            </w:pPr>
          </w:p>
        </w:tc>
        <w:tc>
          <w:tcPr>
            <w:tcW w:w="1560" w:type="dxa"/>
            <w:tcBorders>
              <w:top w:val="single" w:sz="4" w:space="0" w:color="auto"/>
              <w:left w:val="single" w:sz="4" w:space="0" w:color="auto"/>
              <w:bottom w:val="single" w:sz="4" w:space="0" w:color="auto"/>
              <w:right w:val="single" w:sz="4" w:space="0" w:color="auto"/>
            </w:tcBorders>
          </w:tcPr>
          <w:p w:rsidR="00EB031F" w:rsidRPr="00EB031F" w:rsidRDefault="00EB031F" w:rsidP="00EB031F">
            <w:pPr>
              <w:overflowPunct/>
              <w:textAlignment w:val="auto"/>
              <w:rPr>
                <w:rFonts w:eastAsia="Calibri"/>
                <w:sz w:val="20"/>
                <w:szCs w:val="20"/>
              </w:rPr>
            </w:pPr>
          </w:p>
        </w:tc>
      </w:tr>
      <w:tr w:rsidR="00EB031F" w:rsidRPr="00EB031F" w:rsidTr="008060DD">
        <w:tc>
          <w:tcPr>
            <w:tcW w:w="1985" w:type="dxa"/>
            <w:tcBorders>
              <w:top w:val="single" w:sz="4" w:space="0" w:color="auto"/>
              <w:left w:val="single" w:sz="4" w:space="0" w:color="auto"/>
              <w:bottom w:val="single" w:sz="4" w:space="0" w:color="auto"/>
              <w:right w:val="single" w:sz="4" w:space="0" w:color="auto"/>
            </w:tcBorders>
          </w:tcPr>
          <w:p w:rsidR="00EB031F" w:rsidRPr="00EB031F" w:rsidRDefault="00EB031F" w:rsidP="00EB031F">
            <w:pPr>
              <w:tabs>
                <w:tab w:val="left" w:pos="6379"/>
              </w:tabs>
              <w:overflowPunct/>
              <w:autoSpaceDE/>
              <w:autoSpaceDN/>
              <w:adjustRightInd/>
              <w:jc w:val="both"/>
              <w:textAlignment w:val="auto"/>
              <w:rPr>
                <w:rFonts w:eastAsia="Times New Roman"/>
                <w:sz w:val="20"/>
                <w:szCs w:val="20"/>
                <w:lang w:eastAsia="ru-RU"/>
              </w:rPr>
            </w:pPr>
            <w:r w:rsidRPr="00EB031F">
              <w:rPr>
                <w:rFonts w:eastAsia="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tcPr>
          <w:p w:rsidR="00EB031F" w:rsidRPr="00EB031F" w:rsidRDefault="00EB031F" w:rsidP="00EB031F">
            <w:pPr>
              <w:tabs>
                <w:tab w:val="left" w:pos="825"/>
              </w:tabs>
              <w:overflowPunct/>
              <w:textAlignment w:val="auto"/>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EB031F" w:rsidRPr="00EB031F" w:rsidRDefault="00EB031F" w:rsidP="00EB031F">
            <w:pPr>
              <w:overflowPunct/>
              <w:textAlignment w:val="auto"/>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EB031F" w:rsidRPr="00EB031F" w:rsidRDefault="00EB031F" w:rsidP="00EB031F">
            <w:pPr>
              <w:tabs>
                <w:tab w:val="left" w:pos="6379"/>
              </w:tabs>
              <w:overflowPunct/>
              <w:autoSpaceDE/>
              <w:autoSpaceDN/>
              <w:adjustRightInd/>
              <w:jc w:val="both"/>
              <w:textAlignment w:val="auto"/>
              <w:rPr>
                <w:rFonts w:eastAsia="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B031F" w:rsidRPr="00EB031F" w:rsidRDefault="00EB031F" w:rsidP="00EB031F">
            <w:pPr>
              <w:tabs>
                <w:tab w:val="left" w:pos="6379"/>
              </w:tabs>
              <w:overflowPunct/>
              <w:autoSpaceDE/>
              <w:autoSpaceDN/>
              <w:adjustRightInd/>
              <w:jc w:val="both"/>
              <w:textAlignment w:val="auto"/>
              <w:rPr>
                <w:rFonts w:eastAsia="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B031F" w:rsidRPr="00EB031F" w:rsidRDefault="00EB031F" w:rsidP="00EB031F">
            <w:pPr>
              <w:overflowPunct/>
              <w:textAlignment w:val="auto"/>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EB031F" w:rsidRPr="00EB031F" w:rsidRDefault="00EB031F" w:rsidP="00EB031F">
            <w:pPr>
              <w:overflowPunct/>
              <w:textAlignment w:val="auto"/>
              <w:rPr>
                <w:rFonts w:eastAsia="Calibri"/>
                <w:sz w:val="20"/>
                <w:szCs w:val="20"/>
              </w:rPr>
            </w:pPr>
          </w:p>
        </w:tc>
        <w:tc>
          <w:tcPr>
            <w:tcW w:w="1560" w:type="dxa"/>
            <w:tcBorders>
              <w:top w:val="single" w:sz="4" w:space="0" w:color="auto"/>
              <w:left w:val="single" w:sz="4" w:space="0" w:color="auto"/>
              <w:bottom w:val="single" w:sz="4" w:space="0" w:color="auto"/>
              <w:right w:val="single" w:sz="4" w:space="0" w:color="auto"/>
            </w:tcBorders>
          </w:tcPr>
          <w:p w:rsidR="00EB031F" w:rsidRPr="00EB031F" w:rsidRDefault="00EB031F" w:rsidP="00EB031F">
            <w:pPr>
              <w:overflowPunct/>
              <w:textAlignment w:val="auto"/>
              <w:rPr>
                <w:rFonts w:eastAsia="Calibri"/>
                <w:sz w:val="20"/>
                <w:szCs w:val="20"/>
              </w:rPr>
            </w:pPr>
          </w:p>
        </w:tc>
      </w:tr>
    </w:tbl>
    <w:p w:rsidR="00EB031F" w:rsidRPr="00EB031F" w:rsidRDefault="00EB031F" w:rsidP="00EB031F">
      <w:pPr>
        <w:overflowPunct/>
        <w:jc w:val="both"/>
        <w:textAlignment w:val="auto"/>
        <w:outlineLvl w:val="0"/>
        <w:rPr>
          <w:rFonts w:eastAsia="Calibri"/>
          <w:sz w:val="20"/>
          <w:szCs w:val="20"/>
          <w:lang w:eastAsia="ru-RU"/>
        </w:rPr>
      </w:pPr>
      <w:r w:rsidRPr="00EB031F">
        <w:rPr>
          <w:rFonts w:eastAsia="Calibri"/>
          <w:sz w:val="20"/>
          <w:szCs w:val="20"/>
          <w:lang w:eastAsia="ru-RU"/>
        </w:rPr>
        <w:t>Руководитель МОУ Чаинского района   __________  _____________________________</w:t>
      </w:r>
    </w:p>
    <w:p w:rsidR="00EB031F" w:rsidRPr="00EB031F" w:rsidRDefault="00EB031F" w:rsidP="00EB031F">
      <w:pPr>
        <w:overflowPunct/>
        <w:jc w:val="both"/>
        <w:textAlignment w:val="auto"/>
        <w:outlineLvl w:val="0"/>
        <w:rPr>
          <w:rFonts w:eastAsia="Calibri"/>
          <w:sz w:val="20"/>
          <w:szCs w:val="20"/>
          <w:lang w:eastAsia="ru-RU"/>
        </w:rPr>
      </w:pPr>
      <w:r w:rsidRPr="00EB031F">
        <w:rPr>
          <w:rFonts w:eastAsia="Calibri"/>
          <w:sz w:val="20"/>
          <w:szCs w:val="20"/>
          <w:lang w:eastAsia="ru-RU"/>
        </w:rPr>
        <w:t xml:space="preserve">                                                                         (подпись)         (расшифровка подписи)</w:t>
      </w:r>
    </w:p>
    <w:p w:rsidR="00EB031F" w:rsidRPr="00EB031F" w:rsidRDefault="00EB031F" w:rsidP="00EB031F">
      <w:pPr>
        <w:overflowPunct/>
        <w:jc w:val="both"/>
        <w:textAlignment w:val="auto"/>
        <w:outlineLvl w:val="0"/>
        <w:rPr>
          <w:rFonts w:eastAsia="Calibri"/>
          <w:sz w:val="20"/>
          <w:szCs w:val="20"/>
          <w:lang w:eastAsia="ru-RU"/>
        </w:rPr>
      </w:pPr>
      <w:r w:rsidRPr="00EB031F">
        <w:rPr>
          <w:rFonts w:eastAsia="Calibri"/>
          <w:sz w:val="20"/>
          <w:szCs w:val="20"/>
          <w:lang w:eastAsia="ru-RU"/>
        </w:rPr>
        <w:t>Исполнитель  ___________  ___________________  ________________________</w:t>
      </w:r>
    </w:p>
    <w:p w:rsidR="00EB031F" w:rsidRPr="00EB031F" w:rsidRDefault="00EB031F" w:rsidP="00EB031F">
      <w:pPr>
        <w:overflowPunct/>
        <w:jc w:val="both"/>
        <w:textAlignment w:val="auto"/>
        <w:outlineLvl w:val="0"/>
        <w:rPr>
          <w:rFonts w:eastAsia="Calibri"/>
          <w:sz w:val="20"/>
          <w:szCs w:val="20"/>
          <w:lang w:eastAsia="ru-RU"/>
        </w:rPr>
      </w:pPr>
      <w:r w:rsidRPr="00EB031F">
        <w:rPr>
          <w:rFonts w:eastAsia="Calibri"/>
          <w:sz w:val="20"/>
          <w:szCs w:val="20"/>
          <w:lang w:eastAsia="ru-RU"/>
        </w:rPr>
        <w:t xml:space="preserve">                          (должность)    (инициалы, фамилия)      (телефон)</w:t>
      </w:r>
    </w:p>
    <w:p w:rsidR="00EB031F" w:rsidRPr="00EB031F" w:rsidRDefault="00EB031F" w:rsidP="00EB031F">
      <w:pPr>
        <w:tabs>
          <w:tab w:val="left" w:pos="1890"/>
        </w:tabs>
        <w:overflowPunct/>
        <w:jc w:val="both"/>
        <w:textAlignment w:val="auto"/>
        <w:outlineLvl w:val="0"/>
        <w:rPr>
          <w:rFonts w:eastAsia="Calibri"/>
          <w:sz w:val="20"/>
          <w:szCs w:val="20"/>
          <w:lang w:eastAsia="ru-RU"/>
        </w:rPr>
      </w:pPr>
    </w:p>
    <w:p w:rsidR="00EB031F" w:rsidRPr="00EB031F" w:rsidRDefault="00EB031F" w:rsidP="00EB031F">
      <w:pPr>
        <w:widowControl w:val="0"/>
        <w:overflowPunct/>
        <w:textAlignment w:val="auto"/>
        <w:rPr>
          <w:rFonts w:eastAsia="Times New Roman"/>
          <w:sz w:val="20"/>
          <w:szCs w:val="20"/>
          <w:lang w:eastAsia="ru-RU"/>
        </w:rPr>
      </w:pPr>
      <w:r w:rsidRPr="00EB031F">
        <w:rPr>
          <w:rFonts w:eastAsia="Calibri"/>
          <w:sz w:val="20"/>
          <w:szCs w:val="20"/>
          <w:lang w:eastAsia="ru-RU"/>
        </w:rPr>
        <w:t>«____»___________ 20__ г.</w:t>
      </w:r>
    </w:p>
    <w:p w:rsidR="00EB031F" w:rsidRPr="00EB031F" w:rsidRDefault="00EB031F" w:rsidP="00EB031F">
      <w:pPr>
        <w:overflowPunct/>
        <w:autoSpaceDE/>
        <w:autoSpaceDN/>
        <w:adjustRightInd/>
        <w:ind w:firstLine="708"/>
        <w:jc w:val="both"/>
        <w:textAlignment w:val="auto"/>
        <w:rPr>
          <w:rFonts w:eastAsia="Times New Roman"/>
          <w:sz w:val="20"/>
          <w:szCs w:val="20"/>
          <w:lang w:eastAsia="ru-RU"/>
        </w:rPr>
      </w:pPr>
    </w:p>
    <w:p w:rsidR="00EB031F" w:rsidRPr="00EB031F" w:rsidRDefault="00EB031F" w:rsidP="00EB031F">
      <w:pPr>
        <w:widowControl w:val="0"/>
        <w:overflowPunct/>
        <w:jc w:val="both"/>
        <w:textAlignment w:val="auto"/>
        <w:rPr>
          <w:rFonts w:eastAsia="Times New Roman"/>
          <w:sz w:val="20"/>
          <w:szCs w:val="20"/>
          <w:lang w:eastAsia="ru-RU"/>
        </w:rPr>
      </w:pPr>
    </w:p>
    <w:p w:rsidR="00EB031F" w:rsidRDefault="00EB031F" w:rsidP="00BD430F">
      <w:pPr>
        <w:overflowPunct/>
        <w:autoSpaceDE/>
        <w:autoSpaceDN/>
        <w:adjustRightInd/>
        <w:jc w:val="center"/>
        <w:textAlignment w:val="auto"/>
        <w:rPr>
          <w:b/>
          <w:sz w:val="20"/>
          <w:szCs w:val="20"/>
        </w:rPr>
      </w:pPr>
    </w:p>
    <w:p w:rsidR="00D30CCF" w:rsidRPr="00D30CCF" w:rsidRDefault="00D30CCF" w:rsidP="00BD430F">
      <w:pPr>
        <w:overflowPunct/>
        <w:autoSpaceDE/>
        <w:autoSpaceDN/>
        <w:adjustRightInd/>
        <w:jc w:val="center"/>
        <w:textAlignment w:val="auto"/>
        <w:rPr>
          <w:b/>
          <w:sz w:val="20"/>
          <w:szCs w:val="20"/>
        </w:rPr>
      </w:pPr>
      <w:r w:rsidRPr="00D30CCF">
        <w:rPr>
          <w:b/>
          <w:sz w:val="20"/>
          <w:szCs w:val="20"/>
        </w:rPr>
        <w:t>Постановление Администрации Чаинского района от 01.10.2024 № 501</w:t>
      </w:r>
    </w:p>
    <w:p w:rsidR="00D30CCF" w:rsidRPr="00D30CCF" w:rsidRDefault="00D30CCF" w:rsidP="00D30CCF">
      <w:pPr>
        <w:tabs>
          <w:tab w:val="left" w:pos="0"/>
        </w:tabs>
        <w:overflowPunct/>
        <w:autoSpaceDE/>
        <w:autoSpaceDN/>
        <w:adjustRightInd/>
        <w:ind w:right="21"/>
        <w:jc w:val="center"/>
        <w:textAlignment w:val="auto"/>
        <w:rPr>
          <w:rFonts w:eastAsia="Times New Roman"/>
          <w:b/>
          <w:sz w:val="20"/>
          <w:szCs w:val="20"/>
          <w:lang w:eastAsia="ru-RU"/>
        </w:rPr>
      </w:pPr>
      <w:r w:rsidRPr="00D30CCF">
        <w:rPr>
          <w:rFonts w:eastAsia="Times New Roman"/>
          <w:b/>
          <w:sz w:val="20"/>
          <w:szCs w:val="20"/>
          <w:lang w:eastAsia="ru-RU"/>
        </w:rPr>
        <w:t>О внесении изменений в постановление Администрации Чаинского района от 27.04.2024 № 241 «Об установлении расходных обязательств по осуществлению государственных полномочий по расчету и предоставлению субвенций на предоставление жилых помещений детям-сиротам и детям, оставшимися без попечения родителей, лицам из их числа по договорам найма специализированных жилых помещений в Чаинском районе на 2024 год»</w:t>
      </w:r>
    </w:p>
    <w:p w:rsidR="00D30CCF" w:rsidRPr="00D30CCF" w:rsidRDefault="00D30CCF" w:rsidP="00D30CCF">
      <w:pPr>
        <w:tabs>
          <w:tab w:val="left" w:pos="0"/>
        </w:tabs>
        <w:overflowPunct/>
        <w:autoSpaceDE/>
        <w:autoSpaceDN/>
        <w:adjustRightInd/>
        <w:ind w:right="21"/>
        <w:jc w:val="both"/>
        <w:textAlignment w:val="auto"/>
        <w:rPr>
          <w:rFonts w:eastAsia="Times New Roman"/>
          <w:b/>
          <w:sz w:val="20"/>
          <w:szCs w:val="20"/>
          <w:lang w:eastAsia="ru-RU"/>
        </w:rPr>
      </w:pPr>
    </w:p>
    <w:p w:rsidR="00D30CCF" w:rsidRPr="00D30CCF" w:rsidRDefault="00D30CCF" w:rsidP="00D30CCF">
      <w:pPr>
        <w:tabs>
          <w:tab w:val="left" w:pos="0"/>
        </w:tabs>
        <w:overflowPunct/>
        <w:autoSpaceDE/>
        <w:autoSpaceDN/>
        <w:adjustRightInd/>
        <w:ind w:right="21"/>
        <w:jc w:val="both"/>
        <w:textAlignment w:val="auto"/>
        <w:rPr>
          <w:rFonts w:eastAsia="Times New Roman"/>
          <w:sz w:val="20"/>
          <w:szCs w:val="20"/>
          <w:lang w:eastAsia="ru-RU"/>
        </w:rPr>
      </w:pPr>
    </w:p>
    <w:p w:rsidR="00D30CCF" w:rsidRPr="00F77609" w:rsidRDefault="00D30CCF" w:rsidP="00F77609">
      <w:pPr>
        <w:tabs>
          <w:tab w:val="left" w:pos="0"/>
        </w:tabs>
        <w:overflowPunct/>
        <w:autoSpaceDE/>
        <w:autoSpaceDN/>
        <w:adjustRightInd/>
        <w:ind w:right="21"/>
        <w:jc w:val="both"/>
        <w:textAlignment w:val="auto"/>
        <w:rPr>
          <w:rFonts w:eastAsia="Times New Roman"/>
          <w:color w:val="000000"/>
          <w:sz w:val="20"/>
          <w:szCs w:val="20"/>
          <w:lang w:eastAsia="ru-RU"/>
        </w:rPr>
      </w:pPr>
      <w:r w:rsidRPr="00D30CCF">
        <w:rPr>
          <w:rFonts w:eastAsia="Times New Roman"/>
          <w:sz w:val="20"/>
          <w:szCs w:val="20"/>
          <w:lang w:eastAsia="ru-RU"/>
        </w:rPr>
        <w:tab/>
      </w:r>
      <w:r w:rsidRPr="00F77609">
        <w:rPr>
          <w:rFonts w:eastAsia="Times New Roman"/>
          <w:color w:val="000000"/>
          <w:sz w:val="20"/>
          <w:szCs w:val="20"/>
          <w:lang w:eastAsia="ru-RU"/>
        </w:rPr>
        <w:t xml:space="preserve">С целью реализации переданных государственных полномочий органам местного самоуправления, в соответствии с Законом Томской области от 11 сентября 2007 года № 188 - ОЗ «О наделении органов местного самоуправления государственными полномочиями по обеспечению жилыми помещениями детей-сирот и детей, оставшихся без попечения родителей, а также лиц из их числа», </w:t>
      </w:r>
    </w:p>
    <w:p w:rsidR="00D30CCF" w:rsidRPr="00F77609" w:rsidRDefault="00D30CCF" w:rsidP="00F77609">
      <w:pPr>
        <w:tabs>
          <w:tab w:val="left" w:pos="0"/>
        </w:tabs>
        <w:overflowPunct/>
        <w:autoSpaceDE/>
        <w:autoSpaceDN/>
        <w:adjustRightInd/>
        <w:ind w:right="21"/>
        <w:jc w:val="both"/>
        <w:textAlignment w:val="auto"/>
        <w:rPr>
          <w:rFonts w:eastAsia="Times New Roman"/>
          <w:sz w:val="20"/>
          <w:szCs w:val="20"/>
          <w:lang w:eastAsia="ru-RU"/>
        </w:rPr>
      </w:pPr>
    </w:p>
    <w:p w:rsidR="00D30CCF" w:rsidRPr="00F77609" w:rsidRDefault="00D30CCF" w:rsidP="00F77609">
      <w:pPr>
        <w:overflowPunct/>
        <w:autoSpaceDE/>
        <w:autoSpaceDN/>
        <w:adjustRightInd/>
        <w:jc w:val="both"/>
        <w:textAlignment w:val="auto"/>
        <w:rPr>
          <w:rFonts w:eastAsia="Times New Roman"/>
          <w:sz w:val="20"/>
          <w:szCs w:val="20"/>
          <w:lang w:eastAsia="ru-RU"/>
        </w:rPr>
      </w:pPr>
      <w:r w:rsidRPr="00F77609">
        <w:rPr>
          <w:rFonts w:eastAsia="Times New Roman"/>
          <w:sz w:val="20"/>
          <w:szCs w:val="20"/>
          <w:lang w:eastAsia="ru-RU"/>
        </w:rPr>
        <w:t>ПОСТАНОВЛЯЮ:</w:t>
      </w:r>
    </w:p>
    <w:p w:rsidR="00D30CCF" w:rsidRPr="00F77609" w:rsidRDefault="00D30CCF" w:rsidP="00F77609">
      <w:pPr>
        <w:overflowPunct/>
        <w:autoSpaceDE/>
        <w:autoSpaceDN/>
        <w:adjustRightInd/>
        <w:jc w:val="both"/>
        <w:textAlignment w:val="auto"/>
        <w:rPr>
          <w:rFonts w:eastAsia="Times New Roman"/>
          <w:sz w:val="20"/>
          <w:szCs w:val="20"/>
          <w:lang w:eastAsia="ru-RU"/>
        </w:rPr>
      </w:pPr>
    </w:p>
    <w:p w:rsidR="00D30CCF" w:rsidRPr="00F77609" w:rsidRDefault="00D30CCF" w:rsidP="00F77609">
      <w:pPr>
        <w:pStyle w:val="af7"/>
        <w:numPr>
          <w:ilvl w:val="0"/>
          <w:numId w:val="3"/>
        </w:numPr>
        <w:spacing w:after="0"/>
        <w:ind w:left="0" w:firstLine="349"/>
        <w:jc w:val="both"/>
        <w:rPr>
          <w:rFonts w:ascii="Times New Roman" w:eastAsia="Times New Roman" w:hAnsi="Times New Roman" w:cs="Times New Roman"/>
          <w:sz w:val="20"/>
          <w:szCs w:val="20"/>
        </w:rPr>
      </w:pPr>
      <w:r w:rsidRPr="00F77609">
        <w:rPr>
          <w:rFonts w:ascii="Times New Roman" w:eastAsia="Times New Roman" w:hAnsi="Times New Roman" w:cs="Times New Roman"/>
          <w:sz w:val="20"/>
          <w:szCs w:val="20"/>
        </w:rPr>
        <w:t>Внести в постановление Администрации Чаинского района от 27.04.2024 № 241 «Об установлении расходных обязательств по осуществлению государственных полномочий по расчету и предоставлению субвенций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Чаинском районе на 2024 год» следующие изменения:</w:t>
      </w:r>
    </w:p>
    <w:p w:rsidR="00D30CCF" w:rsidRPr="00F77609" w:rsidRDefault="00D30CCF" w:rsidP="00F77609">
      <w:pPr>
        <w:pStyle w:val="af7"/>
        <w:numPr>
          <w:ilvl w:val="0"/>
          <w:numId w:val="4"/>
        </w:numPr>
        <w:spacing w:after="0"/>
        <w:jc w:val="both"/>
        <w:rPr>
          <w:rFonts w:ascii="Times New Roman" w:eastAsia="Times New Roman" w:hAnsi="Times New Roman" w:cs="Times New Roman"/>
          <w:sz w:val="20"/>
          <w:szCs w:val="20"/>
        </w:rPr>
      </w:pPr>
      <w:r w:rsidRPr="00F77609">
        <w:rPr>
          <w:rFonts w:ascii="Times New Roman" w:eastAsia="Times New Roman" w:hAnsi="Times New Roman" w:cs="Times New Roman"/>
          <w:sz w:val="20"/>
          <w:szCs w:val="20"/>
        </w:rPr>
        <w:t>Пункт 1 постановления изложить в следующей редакции:</w:t>
      </w:r>
    </w:p>
    <w:p w:rsidR="00D30CCF" w:rsidRPr="00F77609" w:rsidRDefault="00D30CCF" w:rsidP="00F77609">
      <w:pPr>
        <w:overflowPunct/>
        <w:autoSpaceDE/>
        <w:autoSpaceDN/>
        <w:adjustRightInd/>
        <w:jc w:val="both"/>
        <w:textAlignment w:val="auto"/>
        <w:rPr>
          <w:rFonts w:eastAsia="Times New Roman"/>
          <w:color w:val="000000"/>
          <w:sz w:val="20"/>
          <w:szCs w:val="20"/>
          <w:lang w:eastAsia="ru-RU"/>
        </w:rPr>
      </w:pPr>
      <w:r w:rsidRPr="00F77609">
        <w:rPr>
          <w:rFonts w:eastAsia="Times New Roman"/>
          <w:color w:val="000000"/>
          <w:sz w:val="20"/>
          <w:szCs w:val="20"/>
          <w:lang w:eastAsia="ru-RU"/>
        </w:rPr>
        <w:t>«Установить расходные обязательства по расчету субвенций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в Чаинском районе на 2024 год для Управления образования Администрации Чаинского района - отдел опеки и попечительства в сумме 917669 рублей 61 копейка, в том числе за счет средств областного бюджета – 119297 рублей 07 копеек, за счет средств федерального бюджета – 798372 рубля 54 копейки.»</w:t>
      </w:r>
    </w:p>
    <w:p w:rsidR="00D30CCF" w:rsidRPr="00F77609" w:rsidRDefault="00D30CCF" w:rsidP="00F77609">
      <w:pPr>
        <w:pStyle w:val="af7"/>
        <w:numPr>
          <w:ilvl w:val="0"/>
          <w:numId w:val="4"/>
        </w:numPr>
        <w:spacing w:after="0"/>
        <w:jc w:val="both"/>
        <w:rPr>
          <w:rFonts w:ascii="Times New Roman" w:eastAsia="Times New Roman" w:hAnsi="Times New Roman" w:cs="Times New Roman"/>
          <w:sz w:val="20"/>
          <w:szCs w:val="20"/>
          <w:lang w:eastAsia="ru-RU"/>
        </w:rPr>
      </w:pPr>
      <w:r w:rsidRPr="00F77609">
        <w:rPr>
          <w:rFonts w:ascii="Times New Roman" w:eastAsia="Times New Roman" w:hAnsi="Times New Roman" w:cs="Times New Roman"/>
          <w:color w:val="000000"/>
          <w:sz w:val="20"/>
          <w:szCs w:val="20"/>
          <w:lang w:eastAsia="ru-RU"/>
        </w:rPr>
        <w:t>В приложение №1 исключить слова:</w:t>
      </w:r>
    </w:p>
    <w:p w:rsidR="00D30CCF" w:rsidRPr="00F77609" w:rsidRDefault="00D30CCF" w:rsidP="00F77609">
      <w:pPr>
        <w:overflowPunct/>
        <w:autoSpaceDE/>
        <w:autoSpaceDN/>
        <w:adjustRightInd/>
        <w:jc w:val="both"/>
        <w:textAlignment w:val="auto"/>
        <w:rPr>
          <w:rFonts w:eastAsia="Times New Roman"/>
          <w:sz w:val="20"/>
          <w:szCs w:val="20"/>
          <w:lang w:eastAsia="ru-RU"/>
        </w:rPr>
      </w:pPr>
      <w:r w:rsidRPr="00F77609">
        <w:rPr>
          <w:rFonts w:eastAsia="Times New Roman"/>
          <w:color w:val="000000"/>
          <w:sz w:val="20"/>
          <w:szCs w:val="20"/>
          <w:lang w:eastAsia="ru-RU"/>
        </w:rPr>
        <w:t>«</w:t>
      </w:r>
      <w:r w:rsidRPr="00F77609">
        <w:rPr>
          <w:rFonts w:eastAsia="Times New Roman"/>
          <w:sz w:val="20"/>
          <w:szCs w:val="20"/>
          <w:lang w:eastAsia="ru-RU"/>
        </w:rPr>
        <w:t xml:space="preserve">Подгорнскому сельскому поселению в сумме 2409000,00 рублей, (нормативная стоимость жилья 33м2*73000,00 = 2409000,00 рублей);  </w:t>
      </w:r>
    </w:p>
    <w:p w:rsidR="00D30CCF" w:rsidRPr="00F77609" w:rsidRDefault="00D30CCF" w:rsidP="00F77609">
      <w:pPr>
        <w:overflowPunct/>
        <w:autoSpaceDE/>
        <w:autoSpaceDN/>
        <w:adjustRightInd/>
        <w:jc w:val="both"/>
        <w:textAlignment w:val="auto"/>
        <w:rPr>
          <w:rFonts w:eastAsia="Times New Roman"/>
          <w:sz w:val="20"/>
          <w:szCs w:val="20"/>
          <w:lang w:eastAsia="ru-RU"/>
        </w:rPr>
      </w:pPr>
      <w:r w:rsidRPr="00F77609">
        <w:rPr>
          <w:rFonts w:eastAsia="Times New Roman"/>
          <w:sz w:val="20"/>
          <w:szCs w:val="20"/>
          <w:lang w:eastAsia="ru-RU"/>
        </w:rPr>
        <w:t xml:space="preserve">Усть-Бакчарскому сельскому поселению 693000,00 рублей (нормативная стоимость жилья 33 м2*21000,00руб.  = 693000,00 рублей); </w:t>
      </w:r>
    </w:p>
    <w:p w:rsidR="00D30CCF" w:rsidRPr="00F77609" w:rsidRDefault="00D30CCF" w:rsidP="00F77609">
      <w:pPr>
        <w:overflowPunct/>
        <w:autoSpaceDE/>
        <w:autoSpaceDN/>
        <w:adjustRightInd/>
        <w:jc w:val="both"/>
        <w:textAlignment w:val="auto"/>
        <w:rPr>
          <w:rFonts w:eastAsia="Times New Roman"/>
          <w:sz w:val="20"/>
          <w:szCs w:val="20"/>
          <w:lang w:eastAsia="ru-RU"/>
        </w:rPr>
      </w:pPr>
      <w:r w:rsidRPr="00F77609">
        <w:rPr>
          <w:rFonts w:eastAsia="Times New Roman"/>
          <w:sz w:val="20"/>
          <w:szCs w:val="20"/>
          <w:lang w:eastAsia="ru-RU"/>
        </w:rPr>
        <w:t>Коломинскому сельскому поселению в сумме 1738200,00 рублей, по остатку субвенции (нормативная стоимость жилья 33м2*59000,00=1947000,00 рублей).»</w:t>
      </w:r>
    </w:p>
    <w:p w:rsidR="00D30CCF" w:rsidRPr="00F77609" w:rsidRDefault="00D30CCF" w:rsidP="00F77609">
      <w:pPr>
        <w:pStyle w:val="af7"/>
        <w:numPr>
          <w:ilvl w:val="0"/>
          <w:numId w:val="4"/>
        </w:numPr>
        <w:spacing w:after="0"/>
        <w:ind w:left="0" w:firstLine="360"/>
        <w:jc w:val="both"/>
        <w:rPr>
          <w:rFonts w:ascii="Times New Roman" w:eastAsia="Times New Roman" w:hAnsi="Times New Roman" w:cs="Times New Roman"/>
          <w:sz w:val="20"/>
          <w:szCs w:val="20"/>
          <w:lang w:eastAsia="ru-RU"/>
        </w:rPr>
      </w:pPr>
      <w:r w:rsidRPr="00F77609">
        <w:rPr>
          <w:rFonts w:ascii="Times New Roman" w:eastAsia="Times New Roman" w:hAnsi="Times New Roman" w:cs="Times New Roman"/>
          <w:sz w:val="20"/>
          <w:szCs w:val="20"/>
          <w:lang w:eastAsia="ru-RU"/>
        </w:rPr>
        <w:t>В приложении № 2 слова «Подгорнскому сельскому поселению в сумме 2408999 рублей 99 копеек, (нормативная стоимость жилья 33м2*73000 = 2409000 рублей); в том числе средства федерального бюджета -2095829 рублей 94 копейки.; средства софинансирования областной бюджет – 313170 рублей 05 копеек.» заменить словами «Подгорнскому сельскому поселению в сумме 917669 рублей 61 копейка, (нормативная стоимость жилья 33м2*73000 = 2409000 рублей); в том числе средства федерального бюджета -798372 рубля 54 копейки; средства софинансирования областной бюджет – 119297 рублей 07 копеек.»</w:t>
      </w:r>
    </w:p>
    <w:p w:rsidR="00D30CCF" w:rsidRPr="00F77609" w:rsidRDefault="00D30CCF" w:rsidP="00F77609">
      <w:pPr>
        <w:pStyle w:val="af7"/>
        <w:numPr>
          <w:ilvl w:val="0"/>
          <w:numId w:val="4"/>
        </w:numPr>
        <w:spacing w:after="0"/>
        <w:ind w:left="0" w:firstLine="360"/>
        <w:jc w:val="both"/>
        <w:rPr>
          <w:rFonts w:ascii="Times New Roman" w:eastAsia="Times New Roman" w:hAnsi="Times New Roman" w:cs="Times New Roman"/>
          <w:sz w:val="20"/>
          <w:szCs w:val="20"/>
          <w:lang w:eastAsia="ru-RU"/>
        </w:rPr>
      </w:pPr>
      <w:r w:rsidRPr="00F77609">
        <w:rPr>
          <w:rFonts w:ascii="Times New Roman" w:eastAsia="Times New Roman" w:hAnsi="Times New Roman" w:cs="Times New Roman"/>
          <w:sz w:val="20"/>
          <w:szCs w:val="20"/>
          <w:lang w:eastAsia="ru-RU"/>
        </w:rPr>
        <w:t>В приложении № 2 исключить слова «Усть-Бакчарскому сельскому поселению 359965 рублей 60 копеек по остатку субвенции (нормативная стоимость жилья 33 м2*21000руб.  = 693000 рублей); в том числе средства федерального бюджета -  313170 рублей 06 копеек; средства софинансировани областной бюджет 46795 рублей 54 копейки.»</w:t>
      </w:r>
    </w:p>
    <w:p w:rsidR="00D30CCF" w:rsidRPr="00F77609" w:rsidRDefault="00F77609" w:rsidP="00F77609">
      <w:pPr>
        <w:overflowPunct/>
        <w:autoSpaceDE/>
        <w:autoSpaceDN/>
        <w:adjustRightInd/>
        <w:ind w:firstLine="360"/>
        <w:jc w:val="both"/>
        <w:textAlignment w:val="auto"/>
        <w:rPr>
          <w:rFonts w:eastAsia="Times New Roman"/>
          <w:sz w:val="20"/>
          <w:szCs w:val="20"/>
        </w:rPr>
      </w:pPr>
      <w:r>
        <w:rPr>
          <w:rFonts w:eastAsia="Times New Roman"/>
          <w:sz w:val="20"/>
          <w:szCs w:val="20"/>
        </w:rPr>
        <w:t>2</w:t>
      </w:r>
      <w:r w:rsidRPr="00F77609">
        <w:rPr>
          <w:rFonts w:eastAsia="Times New Roman"/>
          <w:sz w:val="20"/>
          <w:szCs w:val="20"/>
        </w:rPr>
        <w:t xml:space="preserve">. </w:t>
      </w:r>
      <w:r w:rsidR="00D30CCF" w:rsidRPr="00F77609">
        <w:rPr>
          <w:rFonts w:eastAsia="Times New Roman"/>
          <w:sz w:val="20"/>
          <w:szCs w:val="20"/>
        </w:rPr>
        <w:t xml:space="preserve">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по адресу: </w:t>
      </w:r>
      <w:hyperlink r:id="rId10" w:history="1">
        <w:r w:rsidR="00D30CCF" w:rsidRPr="00F77609">
          <w:rPr>
            <w:rFonts w:eastAsia="Times New Roman"/>
            <w:color w:val="0563C1"/>
            <w:sz w:val="20"/>
            <w:szCs w:val="20"/>
            <w:u w:val="single"/>
          </w:rPr>
          <w:t>http://chainsk.tom.ru/</w:t>
        </w:r>
      </w:hyperlink>
      <w:r w:rsidR="00D30CCF" w:rsidRPr="00F77609">
        <w:rPr>
          <w:rFonts w:eastAsia="Times New Roman"/>
          <w:sz w:val="20"/>
          <w:szCs w:val="20"/>
        </w:rPr>
        <w:t xml:space="preserve">. </w:t>
      </w:r>
    </w:p>
    <w:p w:rsidR="00D30CCF" w:rsidRPr="00F77609" w:rsidRDefault="00F77609" w:rsidP="00F77609">
      <w:pPr>
        <w:overflowPunct/>
        <w:autoSpaceDE/>
        <w:autoSpaceDN/>
        <w:adjustRightInd/>
        <w:ind w:firstLine="360"/>
        <w:jc w:val="both"/>
        <w:textAlignment w:val="auto"/>
        <w:rPr>
          <w:rFonts w:eastAsia="Times New Roman"/>
          <w:sz w:val="20"/>
          <w:szCs w:val="20"/>
        </w:rPr>
      </w:pPr>
      <w:r>
        <w:rPr>
          <w:rFonts w:eastAsia="Times New Roman"/>
          <w:sz w:val="20"/>
          <w:szCs w:val="20"/>
        </w:rPr>
        <w:t>3.</w:t>
      </w:r>
      <w:r w:rsidRPr="00F77609">
        <w:rPr>
          <w:rFonts w:eastAsia="Times New Roman"/>
          <w:sz w:val="20"/>
          <w:szCs w:val="20"/>
        </w:rPr>
        <w:t xml:space="preserve"> </w:t>
      </w:r>
      <w:r w:rsidR="00D30CCF" w:rsidRPr="00F77609">
        <w:rPr>
          <w:rFonts w:eastAsia="Times New Roman"/>
          <w:sz w:val="20"/>
          <w:szCs w:val="20"/>
        </w:rPr>
        <w:t>Настоящее постановление вступает в силу со дня его официального опубликования и распространяется на правоотношения, возникшие с 23 сентября 2024 года.</w:t>
      </w:r>
    </w:p>
    <w:p w:rsidR="00D30CCF" w:rsidRPr="00F77609" w:rsidRDefault="00F77609" w:rsidP="00F77609">
      <w:pPr>
        <w:overflowPunct/>
        <w:autoSpaceDE/>
        <w:autoSpaceDN/>
        <w:adjustRightInd/>
        <w:ind w:firstLine="360"/>
        <w:jc w:val="both"/>
        <w:textAlignment w:val="auto"/>
        <w:rPr>
          <w:rFonts w:eastAsia="Times New Roman"/>
          <w:sz w:val="20"/>
          <w:szCs w:val="20"/>
          <w:lang w:eastAsia="ru-RU"/>
        </w:rPr>
      </w:pPr>
      <w:r>
        <w:rPr>
          <w:rFonts w:eastAsia="Times New Roman"/>
          <w:sz w:val="20"/>
          <w:szCs w:val="20"/>
          <w:lang w:eastAsia="ru-RU"/>
        </w:rPr>
        <w:t>4.</w:t>
      </w:r>
      <w:r w:rsidRPr="00F77609">
        <w:rPr>
          <w:rFonts w:eastAsia="Times New Roman"/>
          <w:sz w:val="20"/>
          <w:szCs w:val="20"/>
          <w:lang w:eastAsia="ru-RU"/>
        </w:rPr>
        <w:t xml:space="preserve"> </w:t>
      </w:r>
      <w:r w:rsidR="00D30CCF" w:rsidRPr="00F77609">
        <w:rPr>
          <w:rFonts w:eastAsia="Times New Roman"/>
          <w:sz w:val="20"/>
          <w:szCs w:val="20"/>
          <w:lang w:eastAsia="ru-RU"/>
        </w:rPr>
        <w:t>Контроль за исполнением постановления возложить на заместителя Главы Чаинского района по социальным вопросам Т.В. Чуйко.</w:t>
      </w:r>
    </w:p>
    <w:p w:rsidR="00D30CCF" w:rsidRPr="00F77609" w:rsidRDefault="00D30CCF" w:rsidP="00F77609">
      <w:pPr>
        <w:overflowPunct/>
        <w:autoSpaceDE/>
        <w:autoSpaceDN/>
        <w:adjustRightInd/>
        <w:jc w:val="both"/>
        <w:textAlignment w:val="auto"/>
        <w:rPr>
          <w:rFonts w:eastAsia="Times New Roman"/>
          <w:sz w:val="20"/>
          <w:szCs w:val="20"/>
        </w:rPr>
      </w:pPr>
    </w:p>
    <w:p w:rsidR="00D30CCF" w:rsidRPr="00F77609" w:rsidRDefault="00D30CCF" w:rsidP="00F77609">
      <w:pPr>
        <w:overflowPunct/>
        <w:autoSpaceDE/>
        <w:autoSpaceDN/>
        <w:adjustRightInd/>
        <w:jc w:val="both"/>
        <w:textAlignment w:val="auto"/>
        <w:rPr>
          <w:rFonts w:eastAsia="Times New Roman"/>
          <w:sz w:val="20"/>
          <w:szCs w:val="20"/>
          <w:lang w:eastAsia="ru-RU"/>
        </w:rPr>
      </w:pPr>
      <w:r w:rsidRPr="00F77609">
        <w:rPr>
          <w:rFonts w:eastAsia="Times New Roman"/>
          <w:sz w:val="20"/>
          <w:szCs w:val="20"/>
          <w:lang w:eastAsia="ru-RU"/>
        </w:rPr>
        <w:t>Глава района                                                                                                           А.А. Костарев</w:t>
      </w:r>
    </w:p>
    <w:p w:rsidR="00D30CCF" w:rsidRPr="00F77609" w:rsidRDefault="00D30CCF" w:rsidP="00F77609">
      <w:pPr>
        <w:overflowPunct/>
        <w:autoSpaceDE/>
        <w:autoSpaceDN/>
        <w:adjustRightInd/>
        <w:jc w:val="both"/>
        <w:textAlignment w:val="auto"/>
        <w:rPr>
          <w:rFonts w:eastAsia="Times New Roman"/>
          <w:sz w:val="20"/>
          <w:szCs w:val="20"/>
          <w:lang w:eastAsia="ru-RU"/>
        </w:rPr>
      </w:pPr>
    </w:p>
    <w:p w:rsidR="00D30CCF" w:rsidRDefault="00D30CCF" w:rsidP="00D30CCF">
      <w:pPr>
        <w:overflowPunct/>
        <w:autoSpaceDE/>
        <w:autoSpaceDN/>
        <w:adjustRightInd/>
        <w:jc w:val="both"/>
        <w:textAlignment w:val="auto"/>
        <w:rPr>
          <w:rFonts w:eastAsia="Times New Roman"/>
          <w:sz w:val="20"/>
          <w:szCs w:val="20"/>
          <w:lang w:eastAsia="ru-RU"/>
        </w:rPr>
      </w:pPr>
    </w:p>
    <w:p w:rsidR="00D30CCF" w:rsidRDefault="00D30CCF" w:rsidP="00D30CCF">
      <w:pPr>
        <w:overflowPunct/>
        <w:autoSpaceDE/>
        <w:autoSpaceDN/>
        <w:adjustRightInd/>
        <w:jc w:val="both"/>
        <w:textAlignment w:val="auto"/>
        <w:rPr>
          <w:rFonts w:eastAsia="Times New Roman"/>
          <w:sz w:val="20"/>
          <w:szCs w:val="20"/>
          <w:lang w:eastAsia="ru-RU"/>
        </w:rPr>
      </w:pPr>
    </w:p>
    <w:p w:rsidR="008739C9" w:rsidRPr="00D30CCF" w:rsidRDefault="008739C9" w:rsidP="00D30CCF">
      <w:pPr>
        <w:overflowPunct/>
        <w:autoSpaceDE/>
        <w:autoSpaceDN/>
        <w:adjustRightInd/>
        <w:jc w:val="both"/>
        <w:textAlignment w:val="auto"/>
        <w:rPr>
          <w:rFonts w:eastAsia="Times New Roman"/>
          <w:sz w:val="20"/>
          <w:szCs w:val="20"/>
          <w:lang w:eastAsia="ru-RU"/>
        </w:rPr>
      </w:pPr>
    </w:p>
    <w:p w:rsidR="00D30CCF" w:rsidRPr="00D30CCF" w:rsidRDefault="00D30CCF" w:rsidP="00D30CCF">
      <w:pPr>
        <w:overflowPunct/>
        <w:autoSpaceDE/>
        <w:autoSpaceDN/>
        <w:adjustRightInd/>
        <w:jc w:val="center"/>
        <w:textAlignment w:val="auto"/>
        <w:rPr>
          <w:rFonts w:eastAsia="Times New Roman"/>
          <w:b/>
          <w:sz w:val="20"/>
          <w:szCs w:val="20"/>
          <w:lang w:eastAsia="ru-RU"/>
        </w:rPr>
      </w:pPr>
    </w:p>
    <w:p w:rsidR="00D30CCF" w:rsidRDefault="00D30CCF" w:rsidP="00D30CCF">
      <w:pPr>
        <w:overflowPunct/>
        <w:autoSpaceDE/>
        <w:autoSpaceDN/>
        <w:adjustRightInd/>
        <w:jc w:val="center"/>
        <w:textAlignment w:val="auto"/>
        <w:rPr>
          <w:rFonts w:eastAsia="Times New Roman"/>
          <w:b/>
          <w:sz w:val="20"/>
          <w:szCs w:val="20"/>
          <w:lang w:eastAsia="ru-RU"/>
        </w:rPr>
      </w:pPr>
      <w:r>
        <w:rPr>
          <w:rFonts w:eastAsia="Times New Roman"/>
          <w:b/>
          <w:sz w:val="20"/>
          <w:szCs w:val="20"/>
          <w:lang w:eastAsia="ru-RU"/>
        </w:rPr>
        <w:lastRenderedPageBreak/>
        <w:t>Постановление Администрации Чаинского района от 01.10.2024 № 503</w:t>
      </w:r>
    </w:p>
    <w:p w:rsidR="00171204"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и воздуха, не дающие возможности обеспечивать безопасное сообщение жителей населенных пунктов пос</w:t>
      </w:r>
    </w:p>
    <w:tbl>
      <w:tblPr>
        <w:tblW w:w="9781" w:type="dxa"/>
        <w:tblInd w:w="-34" w:type="dxa"/>
        <w:tblLayout w:type="fixed"/>
        <w:tblLook w:val="0000" w:firstRow="0" w:lastRow="0" w:firstColumn="0" w:lastColumn="0" w:noHBand="0" w:noVBand="0"/>
      </w:tblPr>
      <w:tblGrid>
        <w:gridCol w:w="9781"/>
      </w:tblGrid>
      <w:tr w:rsidR="00171204" w:rsidRPr="00D30CCF" w:rsidTr="0002489C">
        <w:tc>
          <w:tcPr>
            <w:tcW w:w="9781" w:type="dxa"/>
          </w:tcPr>
          <w:p w:rsidR="00171204" w:rsidRPr="00D30CCF" w:rsidRDefault="00171204" w:rsidP="0002489C">
            <w:pPr>
              <w:overflowPunct/>
              <w:autoSpaceDE/>
              <w:autoSpaceDN/>
              <w:adjustRightInd/>
              <w:jc w:val="center"/>
              <w:textAlignment w:val="auto"/>
              <w:rPr>
                <w:rFonts w:eastAsia="Times New Roman"/>
                <w:b/>
                <w:sz w:val="20"/>
                <w:szCs w:val="20"/>
                <w:lang w:eastAsia="ru-RU"/>
              </w:rPr>
            </w:pPr>
            <w:r w:rsidRPr="00D30CCF">
              <w:rPr>
                <w:rFonts w:eastAsia="Times New Roman"/>
                <w:b/>
                <w:sz w:val="20"/>
                <w:szCs w:val="20"/>
                <w:lang w:eastAsia="ru-RU"/>
              </w:rPr>
              <w:t>О закрытии лодочных переправ на реке Чая</w:t>
            </w:r>
          </w:p>
          <w:p w:rsidR="00171204" w:rsidRPr="00D30CCF" w:rsidRDefault="00171204" w:rsidP="0002489C">
            <w:pPr>
              <w:overflowPunct/>
              <w:autoSpaceDE/>
              <w:autoSpaceDN/>
              <w:adjustRightInd/>
              <w:jc w:val="center"/>
              <w:textAlignment w:val="auto"/>
              <w:rPr>
                <w:rFonts w:eastAsia="Times New Roman"/>
                <w:sz w:val="20"/>
                <w:szCs w:val="20"/>
                <w:lang w:eastAsia="ru-RU"/>
              </w:rPr>
            </w:pPr>
            <w:r w:rsidRPr="00D30CCF">
              <w:rPr>
                <w:rFonts w:eastAsia="Times New Roman"/>
                <w:b/>
                <w:sz w:val="20"/>
                <w:szCs w:val="20"/>
                <w:lang w:eastAsia="ru-RU"/>
              </w:rPr>
              <w:t xml:space="preserve"> в районе с. Подгорное,  с. Стрельниково</w:t>
            </w:r>
            <w:r w:rsidRPr="00D30CCF">
              <w:rPr>
                <w:rFonts w:eastAsia="Times New Roman"/>
                <w:sz w:val="20"/>
                <w:szCs w:val="20"/>
                <w:lang w:eastAsia="ru-RU"/>
              </w:rPr>
              <w:t xml:space="preserve"> </w:t>
            </w:r>
          </w:p>
        </w:tc>
      </w:tr>
    </w:tbl>
    <w:p w:rsidR="00171204" w:rsidRPr="00D30CCF" w:rsidRDefault="00171204" w:rsidP="00171204">
      <w:pPr>
        <w:overflowPunct/>
        <w:autoSpaceDE/>
        <w:autoSpaceDN/>
        <w:adjustRightInd/>
        <w:jc w:val="both"/>
        <w:textAlignment w:val="auto"/>
        <w:rPr>
          <w:rFonts w:eastAsia="Times New Roman"/>
          <w:sz w:val="20"/>
          <w:szCs w:val="20"/>
          <w:lang w:eastAsia="ru-RU"/>
        </w:rPr>
      </w:pPr>
    </w:p>
    <w:p w:rsidR="00D30CCF" w:rsidRPr="00D30CCF" w:rsidRDefault="00171204" w:rsidP="00171204">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Учитывая значительное понижение температуры воды</w:t>
      </w:r>
      <w:r w:rsidR="00D30CCF" w:rsidRPr="00D30CCF">
        <w:rPr>
          <w:rFonts w:eastAsia="Times New Roman"/>
          <w:sz w:val="20"/>
          <w:szCs w:val="20"/>
          <w:lang w:eastAsia="ru-RU"/>
        </w:rPr>
        <w:t xml:space="preserve">. Черемушки, с. Стрельниково с районным центром и иными населенными пунктами Чаинского района (по средством лодочной переправы), руководствуясь статьей 49 Устава муниципального образования «Чаинский район Томской области», </w:t>
      </w:r>
    </w:p>
    <w:p w:rsidR="00D30CCF" w:rsidRPr="00D30CCF" w:rsidRDefault="00D30CCF" w:rsidP="00D30CCF">
      <w:pPr>
        <w:overflowPunct/>
        <w:autoSpaceDE/>
        <w:autoSpaceDN/>
        <w:adjustRightInd/>
        <w:jc w:val="both"/>
        <w:textAlignment w:val="auto"/>
        <w:rPr>
          <w:rFonts w:eastAsia="Times New Roman"/>
          <w:sz w:val="20"/>
          <w:szCs w:val="20"/>
          <w:lang w:eastAsia="ru-RU"/>
        </w:rPr>
      </w:pPr>
    </w:p>
    <w:p w:rsidR="00D30CCF" w:rsidRPr="00D30CCF" w:rsidRDefault="00D30CCF" w:rsidP="00D30CCF">
      <w:pPr>
        <w:overflowPunct/>
        <w:autoSpaceDE/>
        <w:autoSpaceDN/>
        <w:adjustRightInd/>
        <w:textAlignment w:val="auto"/>
        <w:rPr>
          <w:rFonts w:eastAsia="Times New Roman"/>
          <w:sz w:val="20"/>
          <w:szCs w:val="20"/>
          <w:lang w:eastAsia="ru-RU"/>
        </w:rPr>
      </w:pPr>
      <w:r w:rsidRPr="00D30CCF">
        <w:rPr>
          <w:rFonts w:eastAsia="Times New Roman"/>
          <w:sz w:val="20"/>
          <w:szCs w:val="20"/>
          <w:lang w:eastAsia="ru-RU"/>
        </w:rPr>
        <w:t>ПОСТАНОВЛЯЮ:</w:t>
      </w:r>
    </w:p>
    <w:p w:rsidR="00D30CCF" w:rsidRPr="00D30CCF" w:rsidRDefault="00D30CCF" w:rsidP="00D30CCF">
      <w:pPr>
        <w:overflowPunct/>
        <w:autoSpaceDE/>
        <w:autoSpaceDN/>
        <w:adjustRightInd/>
        <w:textAlignment w:val="auto"/>
        <w:rPr>
          <w:rFonts w:eastAsia="Times New Roman"/>
          <w:sz w:val="20"/>
          <w:szCs w:val="20"/>
          <w:lang w:eastAsia="ru-RU"/>
        </w:rPr>
      </w:pPr>
    </w:p>
    <w:p w:rsidR="00D30CCF" w:rsidRPr="00D30CCF" w:rsidRDefault="00D30CCF" w:rsidP="00D30CCF">
      <w:pPr>
        <w:shd w:val="clear" w:color="auto" w:fill="FFFFFF"/>
        <w:overflowPunct/>
        <w:autoSpaceDE/>
        <w:autoSpaceDN/>
        <w:adjustRightInd/>
        <w:ind w:right="11"/>
        <w:jc w:val="both"/>
        <w:textAlignment w:val="auto"/>
        <w:rPr>
          <w:rFonts w:eastAsia="Times New Roman"/>
          <w:sz w:val="20"/>
          <w:szCs w:val="20"/>
          <w:lang w:eastAsia="ru-RU"/>
        </w:rPr>
      </w:pPr>
      <w:r w:rsidRPr="00D30CCF">
        <w:rPr>
          <w:rFonts w:eastAsia="Times New Roman"/>
          <w:sz w:val="20"/>
          <w:szCs w:val="20"/>
          <w:lang w:eastAsia="ru-RU"/>
        </w:rPr>
        <w:t xml:space="preserve">            1. Прекратить функционирование лодочных переправ через реку Чая в районе населенных пунктов: с. Подгорное и   с. Стрельниково со 02 октября 2024 года.</w:t>
      </w:r>
    </w:p>
    <w:p w:rsidR="00D30CCF" w:rsidRPr="00D30CCF" w:rsidRDefault="00D30CCF" w:rsidP="00D30CCF">
      <w:pPr>
        <w:shd w:val="clear" w:color="auto" w:fill="FFFFFF"/>
        <w:overflowPunct/>
        <w:autoSpaceDE/>
        <w:autoSpaceDN/>
        <w:adjustRightInd/>
        <w:ind w:right="11"/>
        <w:jc w:val="both"/>
        <w:textAlignment w:val="auto"/>
        <w:rPr>
          <w:rFonts w:eastAsia="Times New Roman"/>
          <w:sz w:val="20"/>
          <w:szCs w:val="20"/>
          <w:lang w:eastAsia="ru-RU"/>
        </w:rPr>
      </w:pPr>
      <w:r w:rsidRPr="00D30CCF">
        <w:rPr>
          <w:rFonts w:eastAsia="Times New Roman"/>
          <w:sz w:val="20"/>
          <w:szCs w:val="20"/>
          <w:lang w:eastAsia="ru-RU"/>
        </w:rPr>
        <w:t xml:space="preserve">            2.   Исполняющему обязанности Первого заместителя Главы Чаинского района обеспечить контроль за нахождением плавсредств (лодки) в месте отстоя и приемо - передачу лодочного мотора и иных материальных средств для хранения в Администрации Чаинского района Томской области.</w:t>
      </w:r>
    </w:p>
    <w:p w:rsidR="00D30CCF" w:rsidRPr="00D30CCF" w:rsidRDefault="00D30CCF" w:rsidP="00D30CCF">
      <w:pPr>
        <w:shd w:val="clear" w:color="auto" w:fill="FFFFFF"/>
        <w:overflowPunct/>
        <w:autoSpaceDE/>
        <w:autoSpaceDN/>
        <w:adjustRightInd/>
        <w:ind w:right="11"/>
        <w:jc w:val="both"/>
        <w:textAlignment w:val="auto"/>
        <w:rPr>
          <w:rFonts w:eastAsia="Times New Roman"/>
          <w:sz w:val="20"/>
          <w:szCs w:val="20"/>
          <w:lang w:eastAsia="ru-RU"/>
        </w:rPr>
      </w:pPr>
      <w:r w:rsidRPr="00D30CCF">
        <w:rPr>
          <w:rFonts w:eastAsia="Times New Roman"/>
          <w:sz w:val="20"/>
          <w:szCs w:val="20"/>
          <w:lang w:eastAsia="ru-RU"/>
        </w:rPr>
        <w:t>3. Опубликовать настоящее постановление в районной газете «Земля чаинская» и разместить на официальном сайте муниципального образования «Чаинский район Томской области».</w:t>
      </w:r>
    </w:p>
    <w:p w:rsidR="00D30CCF" w:rsidRPr="00D30CCF" w:rsidRDefault="00D30CCF" w:rsidP="00D30CCF">
      <w:pPr>
        <w:shd w:val="clear" w:color="auto" w:fill="FFFFFF"/>
        <w:overflowPunct/>
        <w:autoSpaceDE/>
        <w:autoSpaceDN/>
        <w:adjustRightInd/>
        <w:ind w:right="11"/>
        <w:jc w:val="both"/>
        <w:textAlignment w:val="auto"/>
        <w:rPr>
          <w:rFonts w:eastAsia="Times New Roman"/>
          <w:sz w:val="20"/>
          <w:szCs w:val="20"/>
          <w:lang w:eastAsia="ru-RU"/>
        </w:rPr>
      </w:pPr>
      <w:r w:rsidRPr="00D30CCF">
        <w:rPr>
          <w:rFonts w:eastAsia="Times New Roman"/>
          <w:sz w:val="20"/>
          <w:szCs w:val="20"/>
          <w:lang w:eastAsia="ru-RU"/>
        </w:rPr>
        <w:t>4. Контроль за исполнением постановления возложить на исполняющего обязанности Первого заместителя Главы Чаинского района В.А. Мельникова.</w:t>
      </w:r>
    </w:p>
    <w:p w:rsidR="00D30CCF" w:rsidRPr="00D30CCF" w:rsidRDefault="00D30CCF" w:rsidP="00D30CCF">
      <w:pPr>
        <w:shd w:val="clear" w:color="auto" w:fill="FFFFFF"/>
        <w:overflowPunct/>
        <w:autoSpaceDE/>
        <w:autoSpaceDN/>
        <w:adjustRightInd/>
        <w:ind w:right="11"/>
        <w:jc w:val="both"/>
        <w:textAlignment w:val="auto"/>
        <w:rPr>
          <w:rFonts w:eastAsia="Times New Roman"/>
          <w:sz w:val="20"/>
          <w:szCs w:val="20"/>
          <w:lang w:eastAsia="ru-RU"/>
        </w:rPr>
      </w:pPr>
    </w:p>
    <w:p w:rsidR="00D30CCF" w:rsidRPr="00D30CCF" w:rsidRDefault="00D30CCF" w:rsidP="00D30CCF">
      <w:pPr>
        <w:shd w:val="clear" w:color="auto" w:fill="FFFFFF"/>
        <w:overflowPunct/>
        <w:autoSpaceDE/>
        <w:autoSpaceDN/>
        <w:adjustRightInd/>
        <w:ind w:right="11"/>
        <w:jc w:val="both"/>
        <w:textAlignment w:val="auto"/>
        <w:rPr>
          <w:rFonts w:eastAsia="Times New Roman"/>
          <w:sz w:val="20"/>
          <w:szCs w:val="20"/>
          <w:lang w:eastAsia="ru-RU"/>
        </w:rPr>
      </w:pPr>
      <w:r w:rsidRPr="00D30CCF">
        <w:rPr>
          <w:rFonts w:eastAsia="Times New Roman"/>
          <w:sz w:val="20"/>
          <w:szCs w:val="20"/>
          <w:lang w:eastAsia="ru-RU"/>
        </w:rPr>
        <w:t>Глава района                                                                                                              А.А. Костарев</w:t>
      </w:r>
    </w:p>
    <w:p w:rsidR="00D30CCF" w:rsidRPr="00D30CCF" w:rsidRDefault="00D30CCF" w:rsidP="00D30CCF">
      <w:pPr>
        <w:shd w:val="clear" w:color="auto" w:fill="FFFFFF"/>
        <w:overflowPunct/>
        <w:autoSpaceDE/>
        <w:autoSpaceDN/>
        <w:adjustRightInd/>
        <w:ind w:right="11"/>
        <w:jc w:val="both"/>
        <w:textAlignment w:val="auto"/>
        <w:rPr>
          <w:rFonts w:eastAsia="Times New Roman"/>
          <w:sz w:val="20"/>
          <w:szCs w:val="20"/>
          <w:lang w:eastAsia="ru-RU"/>
        </w:rPr>
      </w:pPr>
    </w:p>
    <w:p w:rsidR="00D30CCF" w:rsidRPr="00D30CCF" w:rsidRDefault="00D30CCF" w:rsidP="00D30CCF">
      <w:pPr>
        <w:shd w:val="clear" w:color="auto" w:fill="FFFFFF"/>
        <w:overflowPunct/>
        <w:autoSpaceDE/>
        <w:autoSpaceDN/>
        <w:adjustRightInd/>
        <w:ind w:right="11"/>
        <w:jc w:val="both"/>
        <w:textAlignment w:val="auto"/>
        <w:rPr>
          <w:rFonts w:eastAsia="Times New Roman"/>
          <w:sz w:val="20"/>
          <w:szCs w:val="20"/>
          <w:lang w:eastAsia="ru-RU"/>
        </w:rPr>
      </w:pPr>
    </w:p>
    <w:p w:rsidR="00D30CCF" w:rsidRDefault="00D30CCF" w:rsidP="00D30CCF">
      <w:pPr>
        <w:shd w:val="clear" w:color="auto" w:fill="FFFFFF"/>
        <w:overflowPunct/>
        <w:autoSpaceDE/>
        <w:autoSpaceDN/>
        <w:adjustRightInd/>
        <w:ind w:right="11"/>
        <w:jc w:val="center"/>
        <w:textAlignment w:val="auto"/>
        <w:rPr>
          <w:rFonts w:eastAsia="Times New Roman"/>
          <w:b/>
          <w:sz w:val="20"/>
          <w:szCs w:val="20"/>
          <w:lang w:eastAsia="ru-RU"/>
        </w:rPr>
      </w:pPr>
    </w:p>
    <w:p w:rsidR="00D30CCF" w:rsidRPr="00D30CCF" w:rsidRDefault="00D30CCF" w:rsidP="00D30CCF">
      <w:pPr>
        <w:shd w:val="clear" w:color="auto" w:fill="FFFFFF"/>
        <w:overflowPunct/>
        <w:autoSpaceDE/>
        <w:autoSpaceDN/>
        <w:adjustRightInd/>
        <w:ind w:right="11"/>
        <w:jc w:val="center"/>
        <w:textAlignment w:val="auto"/>
        <w:rPr>
          <w:rFonts w:eastAsia="Times New Roman"/>
          <w:b/>
          <w:sz w:val="20"/>
          <w:szCs w:val="20"/>
          <w:lang w:eastAsia="ru-RU"/>
        </w:rPr>
      </w:pPr>
      <w:r w:rsidRPr="00D30CCF">
        <w:rPr>
          <w:rFonts w:eastAsia="Times New Roman"/>
          <w:b/>
          <w:sz w:val="20"/>
          <w:szCs w:val="20"/>
          <w:lang w:eastAsia="ru-RU"/>
        </w:rPr>
        <w:t>Постановление Администрации Чаинского района от 02.10.2024 № 505</w:t>
      </w:r>
    </w:p>
    <w:tbl>
      <w:tblPr>
        <w:tblW w:w="9000" w:type="dxa"/>
        <w:jc w:val="center"/>
        <w:tblLook w:val="01E0" w:firstRow="1" w:lastRow="1" w:firstColumn="1" w:lastColumn="1" w:noHBand="0" w:noVBand="0"/>
      </w:tblPr>
      <w:tblGrid>
        <w:gridCol w:w="9000"/>
      </w:tblGrid>
      <w:tr w:rsidR="00D30CCF" w:rsidRPr="00D30CCF" w:rsidTr="00D30CCF">
        <w:trPr>
          <w:jc w:val="center"/>
        </w:trPr>
        <w:tc>
          <w:tcPr>
            <w:tcW w:w="9000" w:type="dxa"/>
          </w:tcPr>
          <w:p w:rsidR="00D30CCF" w:rsidRPr="00D30CCF" w:rsidRDefault="00D30CCF" w:rsidP="00D30CCF">
            <w:pPr>
              <w:overflowPunct/>
              <w:autoSpaceDE/>
              <w:autoSpaceDN/>
              <w:adjustRightInd/>
              <w:jc w:val="center"/>
              <w:textAlignment w:val="auto"/>
              <w:rPr>
                <w:rFonts w:eastAsia="Times New Roman"/>
                <w:b/>
                <w:sz w:val="20"/>
                <w:szCs w:val="20"/>
                <w:lang w:eastAsia="ru-RU"/>
              </w:rPr>
            </w:pPr>
            <w:r w:rsidRPr="00D30CCF">
              <w:rPr>
                <w:rFonts w:eastAsia="Times New Roman"/>
                <w:b/>
                <w:sz w:val="20"/>
                <w:szCs w:val="20"/>
                <w:lang w:eastAsia="ru-RU"/>
              </w:rPr>
              <w:t>О внесении изменений в постановление Администрации Чаинского района от 14.03.2024 № 159 «Об утверждении муниципальной программы  «Организация предоставления дополнительного образования в муниципальных образовательных организациях Чаинского района»</w:t>
            </w:r>
          </w:p>
        </w:tc>
      </w:tr>
    </w:tbl>
    <w:p w:rsidR="00D30CCF" w:rsidRPr="00D30CCF" w:rsidRDefault="00D30CCF" w:rsidP="00D30CCF">
      <w:pPr>
        <w:overflowPunct/>
        <w:autoSpaceDE/>
        <w:autoSpaceDN/>
        <w:adjustRightInd/>
        <w:jc w:val="both"/>
        <w:textAlignment w:val="auto"/>
        <w:rPr>
          <w:rFonts w:eastAsia="Times New Roman"/>
          <w:sz w:val="20"/>
          <w:szCs w:val="20"/>
          <w:lang w:eastAsia="ru-RU"/>
        </w:rPr>
      </w:pPr>
    </w:p>
    <w:p w:rsidR="00D30CCF" w:rsidRPr="00D30CCF" w:rsidRDefault="00D30CCF" w:rsidP="00D30CCF">
      <w:pPr>
        <w:widowControl w:val="0"/>
        <w:tabs>
          <w:tab w:val="left" w:pos="709"/>
        </w:tabs>
        <w:overflowPunct/>
        <w:jc w:val="both"/>
        <w:textAlignment w:val="auto"/>
        <w:rPr>
          <w:rFonts w:eastAsia="Times New Roman"/>
          <w:sz w:val="20"/>
          <w:szCs w:val="20"/>
          <w:lang w:eastAsia="ru-RU"/>
        </w:rPr>
      </w:pPr>
      <w:r w:rsidRPr="00D30CCF">
        <w:rPr>
          <w:rFonts w:eastAsia="Times New Roman"/>
          <w:sz w:val="20"/>
          <w:szCs w:val="20"/>
          <w:lang w:eastAsia="ru-RU"/>
        </w:rPr>
        <w:t xml:space="preserve">В целях приведения муниципальной программы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 в соответствие с решениями Думы Чаинского района от 28.06.2024 № 384 «О внесении изменений в решение Думы Чаинского района «О бюджете муниципального образования «Чаинский район Томской области» на 2024 год и плановый период 2025 и 2026 годов», от 22.08.2024 № 390 «О внесении изменений в решение Думы Чаинского района от 27.12.2023 № 349 «О бюджете муниципального образования «Чаинский район Томской области» на 2024 год и на плановый период 2025 и 2026 годов», руководствуясь статьей 49 Устава муниципального образования «Чаинский район Томской области»,   </w:t>
      </w:r>
    </w:p>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ab/>
      </w:r>
    </w:p>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ПОСТАНОВЛЯЮ:</w:t>
      </w:r>
    </w:p>
    <w:p w:rsidR="00D30CCF" w:rsidRPr="00D30CCF" w:rsidRDefault="00D30CCF" w:rsidP="00D30CCF">
      <w:pPr>
        <w:overflowPunct/>
        <w:autoSpaceDE/>
        <w:autoSpaceDN/>
        <w:adjustRightInd/>
        <w:jc w:val="both"/>
        <w:textAlignment w:val="auto"/>
        <w:rPr>
          <w:rFonts w:eastAsia="Times New Roman"/>
          <w:sz w:val="20"/>
          <w:szCs w:val="20"/>
          <w:lang w:eastAsia="ru-RU"/>
        </w:rPr>
      </w:pPr>
    </w:p>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 xml:space="preserve">1. Внести в муниципальную </w:t>
      </w:r>
      <w:hyperlink w:anchor="Par45" w:history="1">
        <w:r w:rsidRPr="00D30CCF">
          <w:rPr>
            <w:rFonts w:eastAsia="Times New Roman"/>
            <w:sz w:val="20"/>
            <w:szCs w:val="20"/>
            <w:lang w:eastAsia="ru-RU"/>
          </w:rPr>
          <w:t>программу</w:t>
        </w:r>
      </w:hyperlink>
      <w:r w:rsidRPr="00D30CCF">
        <w:rPr>
          <w:rFonts w:eastAsia="Times New Roman"/>
          <w:sz w:val="20"/>
          <w:szCs w:val="20"/>
          <w:lang w:eastAsia="ru-RU"/>
        </w:rPr>
        <w:t xml:space="preserve"> «Организация предоставления дополнительного образования в муниципальных образовательных организациях Чаинского района», утвержденную постановлением Администрации Чаинского района от 14.03.2024 № 159 (в редакции постановления Администрации Чаинского района от 19.04.2024 № 234) изменения согласно приложению к настоящему постановлению.</w:t>
      </w:r>
    </w:p>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 xml:space="preserve">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по адресу: </w:t>
      </w:r>
      <w:hyperlink r:id="rId11" w:history="1">
        <w:r w:rsidRPr="00D30CCF">
          <w:rPr>
            <w:rFonts w:eastAsia="Times New Roman"/>
            <w:color w:val="0000FF"/>
            <w:sz w:val="20"/>
            <w:szCs w:val="20"/>
            <w:u w:val="single"/>
            <w:lang w:eastAsia="ru-RU"/>
          </w:rPr>
          <w:t>http://chainsk.tom.ru/</w:t>
        </w:r>
      </w:hyperlink>
      <w:r w:rsidRPr="00D30CCF">
        <w:rPr>
          <w:rFonts w:eastAsia="Times New Roman"/>
          <w:sz w:val="20"/>
          <w:szCs w:val="20"/>
          <w:lang w:eastAsia="ru-RU"/>
        </w:rPr>
        <w:t>.</w:t>
      </w:r>
    </w:p>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3. Настоящее постановление вступает в силу со дня его официального опубликования и распространяется на правоотношения, возникшие  с 1 января 2024 года.</w:t>
      </w:r>
    </w:p>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4. Контроль за исполнением постановления возложить на заместителя Главы Чаинского района по социальным вопросам Т.В. Чуйко.</w:t>
      </w:r>
    </w:p>
    <w:p w:rsidR="00D30CCF" w:rsidRPr="00D30CCF" w:rsidRDefault="00D30CCF" w:rsidP="00D30CCF">
      <w:pPr>
        <w:overflowPunct/>
        <w:autoSpaceDE/>
        <w:autoSpaceDN/>
        <w:adjustRightInd/>
        <w:jc w:val="both"/>
        <w:textAlignment w:val="auto"/>
        <w:rPr>
          <w:rFonts w:eastAsia="Times New Roman"/>
          <w:sz w:val="20"/>
          <w:szCs w:val="20"/>
          <w:lang w:eastAsia="ru-RU"/>
        </w:rPr>
      </w:pPr>
    </w:p>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 xml:space="preserve">Глава района </w:t>
      </w:r>
      <w:r w:rsidRPr="00D30CCF">
        <w:rPr>
          <w:rFonts w:eastAsia="Times New Roman"/>
          <w:sz w:val="20"/>
          <w:szCs w:val="20"/>
          <w:lang w:eastAsia="ru-RU"/>
        </w:rPr>
        <w:tab/>
      </w:r>
      <w:r w:rsidRPr="00D30CCF">
        <w:rPr>
          <w:rFonts w:eastAsia="Times New Roman"/>
          <w:sz w:val="20"/>
          <w:szCs w:val="20"/>
          <w:lang w:eastAsia="ru-RU"/>
        </w:rPr>
        <w:tab/>
      </w:r>
      <w:r w:rsidRPr="00D30CCF">
        <w:rPr>
          <w:rFonts w:eastAsia="Times New Roman"/>
          <w:sz w:val="20"/>
          <w:szCs w:val="20"/>
          <w:lang w:eastAsia="ru-RU"/>
        </w:rPr>
        <w:tab/>
      </w:r>
      <w:r w:rsidRPr="00D30CCF">
        <w:rPr>
          <w:rFonts w:eastAsia="Times New Roman"/>
          <w:sz w:val="20"/>
          <w:szCs w:val="20"/>
          <w:lang w:eastAsia="ru-RU"/>
        </w:rPr>
        <w:tab/>
      </w:r>
      <w:r w:rsidRPr="00D30CCF">
        <w:rPr>
          <w:rFonts w:eastAsia="Times New Roman"/>
          <w:sz w:val="20"/>
          <w:szCs w:val="20"/>
          <w:lang w:eastAsia="ru-RU"/>
        </w:rPr>
        <w:tab/>
      </w:r>
      <w:r w:rsidRPr="00D30CCF">
        <w:rPr>
          <w:rFonts w:eastAsia="Times New Roman"/>
          <w:sz w:val="20"/>
          <w:szCs w:val="20"/>
          <w:lang w:eastAsia="ru-RU"/>
        </w:rPr>
        <w:tab/>
        <w:t xml:space="preserve">                                                     А.А. Костарев </w:t>
      </w:r>
    </w:p>
    <w:p w:rsidR="00D30CCF" w:rsidRPr="00D30CCF" w:rsidRDefault="00D30CCF" w:rsidP="00D30CCF">
      <w:pPr>
        <w:overflowPunct/>
        <w:autoSpaceDE/>
        <w:autoSpaceDN/>
        <w:adjustRightInd/>
        <w:jc w:val="both"/>
        <w:textAlignment w:val="auto"/>
        <w:rPr>
          <w:rFonts w:eastAsia="Times New Roman"/>
          <w:sz w:val="20"/>
          <w:szCs w:val="20"/>
          <w:lang w:eastAsia="ru-RU"/>
        </w:rPr>
      </w:pPr>
    </w:p>
    <w:p w:rsidR="00D30CCF" w:rsidRDefault="008C0113" w:rsidP="008C0113">
      <w:pPr>
        <w:tabs>
          <w:tab w:val="left" w:pos="6486"/>
        </w:tabs>
        <w:overflowPunct/>
        <w:autoSpaceDE/>
        <w:autoSpaceDN/>
        <w:adjustRightInd/>
        <w:textAlignment w:val="auto"/>
        <w:rPr>
          <w:rFonts w:eastAsia="Times New Roman"/>
          <w:sz w:val="20"/>
          <w:szCs w:val="20"/>
          <w:lang w:eastAsia="ru-RU"/>
        </w:rPr>
      </w:pPr>
      <w:r>
        <w:rPr>
          <w:rFonts w:eastAsia="Times New Roman"/>
          <w:sz w:val="20"/>
          <w:szCs w:val="20"/>
          <w:lang w:eastAsia="ru-RU"/>
        </w:rPr>
        <w:tab/>
      </w:r>
    </w:p>
    <w:p w:rsidR="008C0113" w:rsidRDefault="008C0113" w:rsidP="008C0113">
      <w:pPr>
        <w:tabs>
          <w:tab w:val="left" w:pos="6486"/>
        </w:tabs>
        <w:overflowPunct/>
        <w:autoSpaceDE/>
        <w:autoSpaceDN/>
        <w:adjustRightInd/>
        <w:textAlignment w:val="auto"/>
        <w:rPr>
          <w:rFonts w:eastAsia="Times New Roman"/>
          <w:sz w:val="20"/>
          <w:szCs w:val="20"/>
          <w:lang w:eastAsia="ru-RU"/>
        </w:rPr>
      </w:pPr>
    </w:p>
    <w:p w:rsidR="008C0113" w:rsidRDefault="008C0113" w:rsidP="008C0113">
      <w:pPr>
        <w:tabs>
          <w:tab w:val="left" w:pos="6486"/>
        </w:tabs>
        <w:overflowPunct/>
        <w:autoSpaceDE/>
        <w:autoSpaceDN/>
        <w:adjustRightInd/>
        <w:textAlignment w:val="auto"/>
        <w:rPr>
          <w:rFonts w:eastAsia="Times New Roman"/>
          <w:sz w:val="20"/>
          <w:szCs w:val="20"/>
          <w:lang w:eastAsia="ru-RU"/>
        </w:rPr>
      </w:pPr>
    </w:p>
    <w:p w:rsidR="008C0113" w:rsidRDefault="008C0113" w:rsidP="008C0113">
      <w:pPr>
        <w:tabs>
          <w:tab w:val="left" w:pos="6486"/>
        </w:tabs>
        <w:overflowPunct/>
        <w:autoSpaceDE/>
        <w:autoSpaceDN/>
        <w:adjustRightInd/>
        <w:textAlignment w:val="auto"/>
        <w:rPr>
          <w:rFonts w:eastAsia="Times New Roman"/>
          <w:sz w:val="20"/>
          <w:szCs w:val="20"/>
          <w:lang w:eastAsia="ru-RU"/>
        </w:rPr>
      </w:pPr>
    </w:p>
    <w:p w:rsidR="008C0113" w:rsidRDefault="008C0113" w:rsidP="008C0113">
      <w:pPr>
        <w:tabs>
          <w:tab w:val="left" w:pos="6486"/>
        </w:tabs>
        <w:overflowPunct/>
        <w:autoSpaceDE/>
        <w:autoSpaceDN/>
        <w:adjustRightInd/>
        <w:textAlignment w:val="auto"/>
        <w:rPr>
          <w:rFonts w:eastAsia="Times New Roman"/>
          <w:sz w:val="20"/>
          <w:szCs w:val="20"/>
          <w:lang w:eastAsia="ru-RU"/>
        </w:rPr>
      </w:pPr>
    </w:p>
    <w:p w:rsidR="00D30CCF" w:rsidRDefault="00D30CCF" w:rsidP="00D30CCF">
      <w:pPr>
        <w:overflowPunct/>
        <w:autoSpaceDE/>
        <w:autoSpaceDN/>
        <w:adjustRightInd/>
        <w:jc w:val="right"/>
        <w:textAlignment w:val="auto"/>
        <w:rPr>
          <w:rFonts w:eastAsia="Times New Roman"/>
          <w:sz w:val="20"/>
          <w:szCs w:val="20"/>
          <w:lang w:eastAsia="ru-RU"/>
        </w:rPr>
      </w:pPr>
    </w:p>
    <w:p w:rsidR="00D30CCF" w:rsidRDefault="00D30CCF" w:rsidP="00D30CCF">
      <w:pPr>
        <w:overflowPunct/>
        <w:autoSpaceDE/>
        <w:autoSpaceDN/>
        <w:adjustRightInd/>
        <w:jc w:val="right"/>
        <w:textAlignment w:val="auto"/>
        <w:rPr>
          <w:rFonts w:eastAsia="Times New Roman"/>
          <w:sz w:val="20"/>
          <w:szCs w:val="20"/>
          <w:lang w:eastAsia="ru-RU"/>
        </w:rPr>
      </w:pPr>
    </w:p>
    <w:p w:rsidR="00D30CCF" w:rsidRPr="00D30CCF" w:rsidRDefault="00D30CCF" w:rsidP="00D30CCF">
      <w:pPr>
        <w:overflowPunct/>
        <w:autoSpaceDE/>
        <w:autoSpaceDN/>
        <w:adjustRightInd/>
        <w:jc w:val="right"/>
        <w:textAlignment w:val="auto"/>
        <w:rPr>
          <w:rFonts w:eastAsia="Times New Roman"/>
          <w:sz w:val="20"/>
          <w:szCs w:val="20"/>
          <w:lang w:eastAsia="ru-RU"/>
        </w:rPr>
      </w:pPr>
      <w:r w:rsidRPr="00D30CCF">
        <w:rPr>
          <w:rFonts w:eastAsia="Times New Roman"/>
          <w:sz w:val="20"/>
          <w:szCs w:val="20"/>
          <w:lang w:eastAsia="ru-RU"/>
        </w:rPr>
        <w:lastRenderedPageBreak/>
        <w:t xml:space="preserve">Приложение к постановлению </w:t>
      </w:r>
    </w:p>
    <w:p w:rsidR="00D30CCF" w:rsidRPr="00D30CCF" w:rsidRDefault="00D30CCF" w:rsidP="00D30CCF">
      <w:pPr>
        <w:overflowPunct/>
        <w:autoSpaceDE/>
        <w:autoSpaceDN/>
        <w:adjustRightInd/>
        <w:jc w:val="right"/>
        <w:textAlignment w:val="auto"/>
        <w:rPr>
          <w:rFonts w:eastAsia="Times New Roman"/>
          <w:sz w:val="20"/>
          <w:szCs w:val="20"/>
          <w:lang w:eastAsia="ru-RU"/>
        </w:rPr>
      </w:pPr>
      <w:r w:rsidRPr="00D30CCF">
        <w:rPr>
          <w:rFonts w:eastAsia="Times New Roman"/>
          <w:sz w:val="20"/>
          <w:szCs w:val="20"/>
          <w:lang w:eastAsia="ru-RU"/>
        </w:rPr>
        <w:t>Администрации Чаинского района</w:t>
      </w:r>
    </w:p>
    <w:p w:rsidR="00D30CCF" w:rsidRPr="00D30CCF" w:rsidRDefault="00D30CCF" w:rsidP="00D30CCF">
      <w:pPr>
        <w:overflowPunct/>
        <w:autoSpaceDE/>
        <w:autoSpaceDN/>
        <w:adjustRightInd/>
        <w:jc w:val="right"/>
        <w:textAlignment w:val="auto"/>
        <w:rPr>
          <w:rFonts w:eastAsia="Times New Roman"/>
          <w:sz w:val="20"/>
          <w:szCs w:val="20"/>
          <w:lang w:eastAsia="ru-RU"/>
        </w:rPr>
      </w:pPr>
      <w:r w:rsidRPr="00D30CCF">
        <w:rPr>
          <w:rFonts w:eastAsia="Times New Roman"/>
          <w:sz w:val="20"/>
          <w:szCs w:val="20"/>
          <w:lang w:eastAsia="ru-RU"/>
        </w:rPr>
        <w:t>от 02.10.2024 № 505</w:t>
      </w:r>
    </w:p>
    <w:p w:rsidR="00D30CCF" w:rsidRPr="00D30CCF" w:rsidRDefault="00D30CCF" w:rsidP="00D30CCF">
      <w:pPr>
        <w:overflowPunct/>
        <w:autoSpaceDE/>
        <w:autoSpaceDN/>
        <w:adjustRightInd/>
        <w:jc w:val="both"/>
        <w:textAlignment w:val="auto"/>
        <w:rPr>
          <w:rFonts w:eastAsia="Times New Roman"/>
          <w:sz w:val="20"/>
          <w:szCs w:val="20"/>
          <w:lang w:eastAsia="ru-RU"/>
        </w:rPr>
      </w:pPr>
    </w:p>
    <w:p w:rsidR="00D30CCF" w:rsidRPr="00D30CCF" w:rsidRDefault="00D30CCF" w:rsidP="00D30CCF">
      <w:pPr>
        <w:overflowPunct/>
        <w:autoSpaceDE/>
        <w:autoSpaceDN/>
        <w:adjustRightInd/>
        <w:jc w:val="center"/>
        <w:textAlignment w:val="auto"/>
        <w:rPr>
          <w:rFonts w:eastAsia="Times New Roman"/>
          <w:sz w:val="20"/>
          <w:szCs w:val="20"/>
          <w:lang w:eastAsia="ru-RU"/>
        </w:rPr>
      </w:pPr>
      <w:r w:rsidRPr="00D30CCF">
        <w:rPr>
          <w:rFonts w:eastAsia="Times New Roman"/>
          <w:sz w:val="20"/>
          <w:szCs w:val="20"/>
          <w:lang w:eastAsia="ru-RU"/>
        </w:rPr>
        <w:t>ИЗМЕНЕНИЯ</w:t>
      </w:r>
    </w:p>
    <w:p w:rsidR="00D30CCF" w:rsidRPr="00D30CCF" w:rsidRDefault="00D30CCF" w:rsidP="00D30CCF">
      <w:pPr>
        <w:overflowPunct/>
        <w:autoSpaceDE/>
        <w:autoSpaceDN/>
        <w:adjustRightInd/>
        <w:jc w:val="center"/>
        <w:textAlignment w:val="auto"/>
        <w:rPr>
          <w:rFonts w:eastAsia="Times New Roman"/>
          <w:sz w:val="20"/>
          <w:szCs w:val="20"/>
          <w:lang w:eastAsia="ru-RU"/>
        </w:rPr>
      </w:pPr>
      <w:r w:rsidRPr="00D30CCF">
        <w:rPr>
          <w:rFonts w:eastAsia="Times New Roman"/>
          <w:sz w:val="20"/>
          <w:szCs w:val="20"/>
          <w:lang w:eastAsia="ru-RU"/>
        </w:rPr>
        <w:t>в муниципальную программу</w:t>
      </w:r>
    </w:p>
    <w:p w:rsidR="00D30CCF" w:rsidRPr="00D30CCF" w:rsidRDefault="00D30CCF" w:rsidP="00D30CCF">
      <w:pPr>
        <w:overflowPunct/>
        <w:autoSpaceDE/>
        <w:autoSpaceDN/>
        <w:adjustRightInd/>
        <w:jc w:val="center"/>
        <w:textAlignment w:val="auto"/>
        <w:rPr>
          <w:rFonts w:eastAsia="Times New Roman"/>
          <w:sz w:val="20"/>
          <w:szCs w:val="20"/>
          <w:lang w:eastAsia="ru-RU"/>
        </w:rPr>
      </w:pPr>
      <w:r w:rsidRPr="00D30CCF">
        <w:rPr>
          <w:rFonts w:eastAsia="Times New Roman"/>
          <w:sz w:val="20"/>
          <w:szCs w:val="20"/>
          <w:lang w:eastAsia="ru-RU"/>
        </w:rPr>
        <w:t>«Организация предоставления дополнительного образования в муниципальных образовательных организациях Чаинского района»</w:t>
      </w:r>
    </w:p>
    <w:p w:rsidR="00D30CCF" w:rsidRPr="00D30CCF" w:rsidRDefault="00D30CCF" w:rsidP="00D30CCF">
      <w:pPr>
        <w:overflowPunct/>
        <w:autoSpaceDE/>
        <w:autoSpaceDN/>
        <w:adjustRightInd/>
        <w:jc w:val="both"/>
        <w:textAlignment w:val="auto"/>
        <w:rPr>
          <w:rFonts w:eastAsia="Times New Roman"/>
          <w:sz w:val="20"/>
          <w:szCs w:val="20"/>
          <w:lang w:eastAsia="ru-RU"/>
        </w:rPr>
      </w:pPr>
    </w:p>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В Паспорте муниципальной программы</w:t>
      </w:r>
      <w:r w:rsidRPr="00D96000">
        <w:rPr>
          <w:rFonts w:eastAsia="Times New Roman"/>
          <w:sz w:val="20"/>
          <w:szCs w:val="20"/>
          <w:lang w:eastAsia="ru-RU"/>
        </w:rPr>
        <w:t>:</w:t>
      </w:r>
    </w:p>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строку 10 «Задачи Программы» изложить в новой редакции:</w:t>
      </w:r>
    </w:p>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bl>
      <w:tblPr>
        <w:tblW w:w="9781" w:type="dxa"/>
        <w:tblCellSpacing w:w="5" w:type="nil"/>
        <w:tblInd w:w="75" w:type="dxa"/>
        <w:tblLayout w:type="fixed"/>
        <w:tblCellMar>
          <w:left w:w="75" w:type="dxa"/>
          <w:right w:w="75" w:type="dxa"/>
        </w:tblCellMar>
        <w:tblLook w:val="0000" w:firstRow="0" w:lastRow="0" w:firstColumn="0" w:lastColumn="0" w:noHBand="0" w:noVBand="0"/>
      </w:tblPr>
      <w:tblGrid>
        <w:gridCol w:w="1276"/>
        <w:gridCol w:w="8505"/>
      </w:tblGrid>
      <w:tr w:rsidR="00D30CCF" w:rsidRPr="00D30CCF" w:rsidTr="00211841">
        <w:trPr>
          <w:trHeight w:val="299"/>
          <w:tblCellSpacing w:w="5" w:type="nil"/>
        </w:trPr>
        <w:tc>
          <w:tcPr>
            <w:tcW w:w="1276" w:type="dxa"/>
            <w:tcBorders>
              <w:top w:val="single" w:sz="4" w:space="0" w:color="auto"/>
              <w:left w:val="single" w:sz="4" w:space="0" w:color="auto"/>
              <w:bottom w:val="single" w:sz="4" w:space="0" w:color="auto"/>
              <w:right w:val="single" w:sz="4" w:space="0" w:color="auto"/>
            </w:tcBorders>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Задачи Программы</w:t>
            </w:r>
          </w:p>
        </w:tc>
        <w:tc>
          <w:tcPr>
            <w:tcW w:w="8505" w:type="dxa"/>
            <w:tcBorders>
              <w:top w:val="single" w:sz="4" w:space="0" w:color="auto"/>
              <w:left w:val="single" w:sz="4" w:space="0" w:color="auto"/>
              <w:bottom w:val="single" w:sz="4" w:space="0" w:color="auto"/>
              <w:right w:val="single" w:sz="4" w:space="0" w:color="auto"/>
            </w:tcBorders>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 xml:space="preserve">1. Реализация дополнительных общеразвивающих программ </w:t>
            </w:r>
          </w:p>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2.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3. Обеспечение стимулирующих выплат в муниципальных организациях дополнительного образования Томской области</w:t>
            </w:r>
          </w:p>
          <w:p w:rsidR="00D30CCF" w:rsidRPr="00D30CCF" w:rsidRDefault="00D30CCF" w:rsidP="00D30CCF">
            <w:pPr>
              <w:widowControl w:val="0"/>
              <w:overflowPunct/>
              <w:jc w:val="both"/>
              <w:textAlignment w:val="auto"/>
              <w:rPr>
                <w:rFonts w:eastAsia="Batang"/>
                <w:sz w:val="20"/>
                <w:szCs w:val="20"/>
                <w:lang w:eastAsia="ru-RU"/>
              </w:rPr>
            </w:pPr>
            <w:r w:rsidRPr="00D30CCF">
              <w:rPr>
                <w:rFonts w:eastAsia="Times New Roman"/>
                <w:sz w:val="20"/>
                <w:szCs w:val="20"/>
                <w:lang w:eastAsia="ru-RU"/>
              </w:rPr>
              <w:t xml:space="preserve">4.  </w:t>
            </w:r>
            <w:r w:rsidRPr="00D30CCF">
              <w:rPr>
                <w:rFonts w:eastAsia="Batang"/>
                <w:sz w:val="20"/>
                <w:szCs w:val="20"/>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5.  Исполнение судебных актов, уплата исполнительских сборов</w:t>
            </w:r>
          </w:p>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6. Реализация проектов, отобранных по итогам проведения конкурса проектов детского и социального туризма</w:t>
            </w:r>
          </w:p>
        </w:tc>
      </w:tr>
    </w:tbl>
    <w:p w:rsidR="00D30CCF" w:rsidRPr="00D96000"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r w:rsidRPr="00D96000">
        <w:rPr>
          <w:rFonts w:eastAsia="Times New Roman"/>
          <w:sz w:val="20"/>
          <w:szCs w:val="20"/>
          <w:lang w:eastAsia="ru-RU"/>
        </w:rPr>
        <w:t>;</w:t>
      </w:r>
    </w:p>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строку 11 «Показатели мероприятий задач Программы и их значения (с детализаций по годам реализации) изложить в новой редакции:</w:t>
      </w:r>
    </w:p>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bl>
      <w:tblPr>
        <w:tblW w:w="9498" w:type="dxa"/>
        <w:tblCellSpacing w:w="5" w:type="nil"/>
        <w:tblInd w:w="75" w:type="dxa"/>
        <w:tblLayout w:type="fixed"/>
        <w:tblCellMar>
          <w:left w:w="75" w:type="dxa"/>
          <w:right w:w="75" w:type="dxa"/>
        </w:tblCellMar>
        <w:tblLook w:val="0000" w:firstRow="0" w:lastRow="0" w:firstColumn="0" w:lastColumn="0" w:noHBand="0" w:noVBand="0"/>
      </w:tblPr>
      <w:tblGrid>
        <w:gridCol w:w="1701"/>
        <w:gridCol w:w="2694"/>
        <w:gridCol w:w="1346"/>
        <w:gridCol w:w="1206"/>
        <w:gridCol w:w="1346"/>
        <w:gridCol w:w="1205"/>
      </w:tblGrid>
      <w:tr w:rsidR="00D30CCF" w:rsidRPr="00D30CCF" w:rsidTr="00D30CCF">
        <w:trPr>
          <w:trHeight w:val="273"/>
          <w:tblCellSpacing w:w="5" w:type="nil"/>
        </w:trPr>
        <w:tc>
          <w:tcPr>
            <w:tcW w:w="1701" w:type="dxa"/>
            <w:vMerge w:val="restart"/>
            <w:tcBorders>
              <w:top w:val="single" w:sz="4" w:space="0" w:color="auto"/>
              <w:left w:val="single" w:sz="4" w:space="0" w:color="auto"/>
              <w:right w:val="single" w:sz="4" w:space="0" w:color="auto"/>
            </w:tcBorders>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Показатели мероприятий задач Программы и их значения (с детализаций по годам реализации)</w:t>
            </w:r>
          </w:p>
        </w:tc>
        <w:tc>
          <w:tcPr>
            <w:tcW w:w="2694" w:type="dxa"/>
            <w:tcBorders>
              <w:top w:val="single" w:sz="4" w:space="0" w:color="auto"/>
              <w:left w:val="single" w:sz="4" w:space="0" w:color="auto"/>
              <w:bottom w:val="single" w:sz="4" w:space="0" w:color="auto"/>
              <w:right w:val="single" w:sz="4" w:space="0" w:color="auto"/>
            </w:tcBorders>
          </w:tcPr>
          <w:p w:rsidR="00D30CCF" w:rsidRPr="00D30CCF" w:rsidRDefault="00D30CCF" w:rsidP="00D30CCF">
            <w:pPr>
              <w:widowControl w:val="0"/>
              <w:overflowPunct/>
              <w:ind w:right="-75"/>
              <w:jc w:val="both"/>
              <w:textAlignment w:val="auto"/>
              <w:rPr>
                <w:rFonts w:eastAsia="Times New Roman"/>
                <w:sz w:val="20"/>
                <w:szCs w:val="20"/>
                <w:lang w:eastAsia="ru-RU"/>
              </w:rPr>
            </w:pPr>
            <w:r w:rsidRPr="00D30CCF">
              <w:rPr>
                <w:rFonts w:eastAsia="Times New Roman"/>
                <w:sz w:val="20"/>
                <w:szCs w:val="20"/>
                <w:lang w:eastAsia="ru-RU"/>
              </w:rPr>
              <w:t>Показатели задач</w:t>
            </w:r>
          </w:p>
        </w:tc>
        <w:tc>
          <w:tcPr>
            <w:tcW w:w="1346" w:type="dxa"/>
            <w:tcBorders>
              <w:top w:val="single" w:sz="4" w:space="0" w:color="auto"/>
              <w:left w:val="single" w:sz="4" w:space="0" w:color="auto"/>
              <w:bottom w:val="single" w:sz="4" w:space="0" w:color="auto"/>
              <w:right w:val="single" w:sz="4" w:space="0" w:color="auto"/>
            </w:tcBorders>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Предшествующий год реализации (2023 год)</w:t>
            </w:r>
          </w:p>
        </w:tc>
        <w:tc>
          <w:tcPr>
            <w:tcW w:w="1206" w:type="dxa"/>
            <w:tcBorders>
              <w:top w:val="single" w:sz="4" w:space="0" w:color="auto"/>
              <w:left w:val="single" w:sz="4" w:space="0" w:color="auto"/>
              <w:bottom w:val="single" w:sz="4" w:space="0" w:color="auto"/>
              <w:right w:val="single" w:sz="4" w:space="0" w:color="auto"/>
            </w:tcBorders>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2024 год</w:t>
            </w:r>
          </w:p>
        </w:tc>
        <w:tc>
          <w:tcPr>
            <w:tcW w:w="1346" w:type="dxa"/>
            <w:tcBorders>
              <w:top w:val="single" w:sz="4" w:space="0" w:color="auto"/>
              <w:left w:val="single" w:sz="4" w:space="0" w:color="auto"/>
              <w:bottom w:val="single" w:sz="4" w:space="0" w:color="auto"/>
              <w:right w:val="single" w:sz="4" w:space="0" w:color="auto"/>
            </w:tcBorders>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2025 год</w:t>
            </w:r>
          </w:p>
        </w:tc>
        <w:tc>
          <w:tcPr>
            <w:tcW w:w="1205" w:type="dxa"/>
            <w:tcBorders>
              <w:top w:val="single" w:sz="4" w:space="0" w:color="auto"/>
              <w:left w:val="single" w:sz="4" w:space="0" w:color="auto"/>
              <w:bottom w:val="single" w:sz="4" w:space="0" w:color="auto"/>
              <w:right w:val="single" w:sz="4" w:space="0" w:color="auto"/>
            </w:tcBorders>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2026 год</w:t>
            </w:r>
          </w:p>
        </w:tc>
      </w:tr>
      <w:tr w:rsidR="00D30CCF" w:rsidRPr="00D30CCF" w:rsidTr="00D30CCF">
        <w:trPr>
          <w:trHeight w:val="160"/>
          <w:tblCellSpacing w:w="5" w:type="nil"/>
        </w:trPr>
        <w:tc>
          <w:tcPr>
            <w:tcW w:w="1701" w:type="dxa"/>
            <w:vMerge/>
            <w:tcBorders>
              <w:left w:val="single" w:sz="4" w:space="0" w:color="auto"/>
              <w:right w:val="single" w:sz="4" w:space="0" w:color="auto"/>
            </w:tcBorders>
          </w:tcPr>
          <w:p w:rsidR="00D30CCF" w:rsidRPr="00D30CCF" w:rsidRDefault="00D30CCF" w:rsidP="00D30CCF">
            <w:pPr>
              <w:overflowPunct/>
              <w:autoSpaceDE/>
              <w:autoSpaceDN/>
              <w:adjustRightInd/>
              <w:jc w:val="both"/>
              <w:textAlignment w:val="auto"/>
              <w:rPr>
                <w:rFonts w:eastAsia="Times New Roman"/>
                <w:sz w:val="20"/>
                <w:szCs w:val="20"/>
                <w:lang w:eastAsia="ru-RU"/>
              </w:rPr>
            </w:pPr>
          </w:p>
        </w:tc>
        <w:tc>
          <w:tcPr>
            <w:tcW w:w="7797" w:type="dxa"/>
            <w:gridSpan w:val="5"/>
            <w:tcBorders>
              <w:top w:val="single" w:sz="4" w:space="0" w:color="auto"/>
              <w:left w:val="single" w:sz="4" w:space="0" w:color="auto"/>
              <w:bottom w:val="single" w:sz="4" w:space="0" w:color="auto"/>
              <w:right w:val="single" w:sz="4" w:space="0" w:color="auto"/>
            </w:tcBorders>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 xml:space="preserve">Задача 1: Реализация дополнительных общеразвивающих программ </w:t>
            </w:r>
          </w:p>
        </w:tc>
      </w:tr>
      <w:tr w:rsidR="00D30CCF" w:rsidRPr="00D30CCF" w:rsidTr="00D30CCF">
        <w:trPr>
          <w:trHeight w:val="843"/>
          <w:tblCellSpacing w:w="5" w:type="nil"/>
        </w:trPr>
        <w:tc>
          <w:tcPr>
            <w:tcW w:w="1701" w:type="dxa"/>
            <w:vMerge/>
            <w:tcBorders>
              <w:left w:val="single" w:sz="4" w:space="0" w:color="auto"/>
              <w:right w:val="single" w:sz="4" w:space="0" w:color="auto"/>
            </w:tcBorders>
          </w:tcPr>
          <w:p w:rsidR="00D30CCF" w:rsidRPr="00D30CCF" w:rsidRDefault="00D30CCF" w:rsidP="00D30CCF">
            <w:pPr>
              <w:overflowPunct/>
              <w:autoSpaceDE/>
              <w:autoSpaceDN/>
              <w:adjustRightInd/>
              <w:jc w:val="both"/>
              <w:textAlignment w:val="auto"/>
              <w:rPr>
                <w:rFonts w:eastAsia="Times New Roman"/>
                <w:sz w:val="20"/>
                <w:szCs w:val="20"/>
                <w:lang w:eastAsia="ru-RU"/>
              </w:rPr>
            </w:pPr>
          </w:p>
        </w:tc>
        <w:tc>
          <w:tcPr>
            <w:tcW w:w="2694" w:type="dxa"/>
            <w:tcBorders>
              <w:top w:val="single" w:sz="4" w:space="0" w:color="auto"/>
              <w:left w:val="single" w:sz="4" w:space="0" w:color="auto"/>
              <w:bottom w:val="single" w:sz="4" w:space="0" w:color="auto"/>
              <w:right w:val="single" w:sz="4" w:space="0" w:color="auto"/>
            </w:tcBorders>
          </w:tcPr>
          <w:p w:rsidR="00D30CCF" w:rsidRPr="00D30CCF" w:rsidRDefault="00D30CCF" w:rsidP="00D30CCF">
            <w:pPr>
              <w:overflowPunct/>
              <w:autoSpaceDE/>
              <w:autoSpaceDN/>
              <w:adjustRightInd/>
              <w:jc w:val="both"/>
              <w:textAlignment w:val="auto"/>
              <w:rPr>
                <w:rFonts w:eastAsia="Times New Roman"/>
                <w:sz w:val="20"/>
                <w:szCs w:val="20"/>
                <w:u w:val="single"/>
                <w:lang w:eastAsia="ru-RU"/>
              </w:rPr>
            </w:pPr>
            <w:r w:rsidRPr="00D30CCF">
              <w:rPr>
                <w:rFonts w:eastAsia="Times New Roman"/>
                <w:sz w:val="20"/>
                <w:szCs w:val="20"/>
                <w:u w:val="single"/>
                <w:lang w:eastAsia="ru-RU"/>
              </w:rPr>
              <w:t xml:space="preserve">Мероприятие 1: </w:t>
            </w:r>
            <w:r w:rsidRPr="00D30CCF">
              <w:rPr>
                <w:rFonts w:eastAsia="Times New Roman"/>
                <w:sz w:val="20"/>
                <w:szCs w:val="20"/>
                <w:lang w:eastAsia="ru-RU"/>
              </w:rPr>
              <w:t>оказание муниципальных услуг по дополнительным общеразвивающим программам муниципального бюджетного общеобразовательного учреждения «Чаинский дом детского творчества», %</w:t>
            </w:r>
          </w:p>
        </w:tc>
        <w:tc>
          <w:tcPr>
            <w:tcW w:w="1346" w:type="dxa"/>
            <w:tcBorders>
              <w:top w:val="single" w:sz="4" w:space="0" w:color="auto"/>
              <w:left w:val="single" w:sz="4" w:space="0" w:color="auto"/>
              <w:bottom w:val="single" w:sz="4" w:space="0" w:color="auto"/>
              <w:right w:val="single" w:sz="4" w:space="0" w:color="auto"/>
            </w:tcBorders>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18,2</w:t>
            </w:r>
          </w:p>
        </w:tc>
        <w:tc>
          <w:tcPr>
            <w:tcW w:w="1206" w:type="dxa"/>
            <w:tcBorders>
              <w:top w:val="single" w:sz="4" w:space="0" w:color="auto"/>
              <w:left w:val="single" w:sz="4" w:space="0" w:color="auto"/>
              <w:bottom w:val="single" w:sz="4" w:space="0" w:color="auto"/>
              <w:right w:val="single" w:sz="4" w:space="0" w:color="auto"/>
            </w:tcBorders>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18,2</w:t>
            </w:r>
          </w:p>
        </w:tc>
        <w:tc>
          <w:tcPr>
            <w:tcW w:w="1346" w:type="dxa"/>
            <w:tcBorders>
              <w:top w:val="single" w:sz="4" w:space="0" w:color="auto"/>
              <w:left w:val="single" w:sz="4" w:space="0" w:color="auto"/>
              <w:bottom w:val="single" w:sz="4" w:space="0" w:color="auto"/>
              <w:right w:val="single" w:sz="4" w:space="0" w:color="auto"/>
            </w:tcBorders>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18,2</w:t>
            </w:r>
          </w:p>
        </w:tc>
        <w:tc>
          <w:tcPr>
            <w:tcW w:w="1205" w:type="dxa"/>
            <w:tcBorders>
              <w:top w:val="single" w:sz="4" w:space="0" w:color="auto"/>
              <w:left w:val="single" w:sz="4" w:space="0" w:color="auto"/>
              <w:bottom w:val="single" w:sz="4" w:space="0" w:color="auto"/>
              <w:right w:val="single" w:sz="4" w:space="0" w:color="auto"/>
            </w:tcBorders>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18,3</w:t>
            </w:r>
          </w:p>
        </w:tc>
      </w:tr>
      <w:tr w:rsidR="00D30CCF" w:rsidRPr="00D30CCF" w:rsidTr="00D30CCF">
        <w:trPr>
          <w:trHeight w:val="972"/>
          <w:tblCellSpacing w:w="5" w:type="nil"/>
        </w:trPr>
        <w:tc>
          <w:tcPr>
            <w:tcW w:w="1701" w:type="dxa"/>
            <w:tcBorders>
              <w:left w:val="single" w:sz="4" w:space="0" w:color="auto"/>
              <w:right w:val="single" w:sz="4" w:space="0" w:color="auto"/>
            </w:tcBorders>
          </w:tcPr>
          <w:p w:rsidR="00D30CCF" w:rsidRPr="00D30CCF" w:rsidRDefault="00D30CCF" w:rsidP="00D30CCF">
            <w:pPr>
              <w:overflowPunct/>
              <w:autoSpaceDE/>
              <w:autoSpaceDN/>
              <w:adjustRightInd/>
              <w:jc w:val="both"/>
              <w:textAlignment w:val="auto"/>
              <w:rPr>
                <w:rFonts w:eastAsia="Times New Roman"/>
                <w:sz w:val="20"/>
                <w:szCs w:val="20"/>
                <w:lang w:eastAsia="ru-RU"/>
              </w:rPr>
            </w:pPr>
          </w:p>
        </w:tc>
        <w:tc>
          <w:tcPr>
            <w:tcW w:w="7797" w:type="dxa"/>
            <w:gridSpan w:val="5"/>
            <w:tcBorders>
              <w:top w:val="single" w:sz="4" w:space="0" w:color="auto"/>
              <w:left w:val="single" w:sz="4" w:space="0" w:color="auto"/>
              <w:bottom w:val="single" w:sz="4" w:space="0" w:color="auto"/>
              <w:right w:val="single" w:sz="4" w:space="0" w:color="auto"/>
            </w:tcBorders>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Задача 2.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D30CCF" w:rsidRPr="00D30CCF" w:rsidTr="00D30CCF">
        <w:trPr>
          <w:trHeight w:val="1975"/>
          <w:tblCellSpacing w:w="5" w:type="nil"/>
        </w:trPr>
        <w:tc>
          <w:tcPr>
            <w:tcW w:w="1701" w:type="dxa"/>
            <w:tcBorders>
              <w:left w:val="single" w:sz="4" w:space="0" w:color="auto"/>
              <w:right w:val="single" w:sz="4" w:space="0" w:color="auto"/>
            </w:tcBorders>
          </w:tcPr>
          <w:p w:rsidR="00D30CCF" w:rsidRPr="00D30CCF" w:rsidRDefault="00D30CCF" w:rsidP="00D30CCF">
            <w:pPr>
              <w:overflowPunct/>
              <w:autoSpaceDE/>
              <w:autoSpaceDN/>
              <w:adjustRightInd/>
              <w:jc w:val="both"/>
              <w:textAlignment w:val="auto"/>
              <w:rPr>
                <w:rFonts w:eastAsia="Times New Roman"/>
                <w:sz w:val="20"/>
                <w:szCs w:val="20"/>
                <w:lang w:eastAsia="ru-RU"/>
              </w:rPr>
            </w:pPr>
          </w:p>
        </w:tc>
        <w:tc>
          <w:tcPr>
            <w:tcW w:w="2694" w:type="dxa"/>
            <w:tcBorders>
              <w:top w:val="single" w:sz="4" w:space="0" w:color="auto"/>
              <w:left w:val="single" w:sz="4" w:space="0" w:color="auto"/>
              <w:bottom w:val="single" w:sz="4" w:space="0" w:color="auto"/>
              <w:right w:val="single" w:sz="4" w:space="0" w:color="auto"/>
            </w:tcBorders>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u w:val="single"/>
                <w:lang w:eastAsia="ru-RU"/>
              </w:rPr>
              <w:t>Мероприятие 1:</w:t>
            </w:r>
            <w:r w:rsidRPr="00D30CCF">
              <w:rPr>
                <w:rFonts w:eastAsia="Times New Roman"/>
                <w:sz w:val="20"/>
                <w:szCs w:val="20"/>
                <w:lang w:eastAsia="ru-RU"/>
              </w:rPr>
              <w:t xml:space="preserve">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 чел.</w:t>
            </w:r>
          </w:p>
        </w:tc>
        <w:tc>
          <w:tcPr>
            <w:tcW w:w="1346" w:type="dxa"/>
            <w:tcBorders>
              <w:top w:val="single" w:sz="4" w:space="0" w:color="auto"/>
              <w:left w:val="single" w:sz="4" w:space="0" w:color="auto"/>
              <w:bottom w:val="single" w:sz="4" w:space="0" w:color="auto"/>
              <w:right w:val="single" w:sz="4" w:space="0" w:color="auto"/>
            </w:tcBorders>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1</w:t>
            </w:r>
          </w:p>
        </w:tc>
        <w:tc>
          <w:tcPr>
            <w:tcW w:w="1206" w:type="dxa"/>
            <w:tcBorders>
              <w:top w:val="single" w:sz="4" w:space="0" w:color="auto"/>
              <w:left w:val="single" w:sz="4" w:space="0" w:color="auto"/>
              <w:bottom w:val="single" w:sz="4" w:space="0" w:color="auto"/>
              <w:right w:val="single" w:sz="4" w:space="0" w:color="auto"/>
            </w:tcBorders>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6</w:t>
            </w:r>
          </w:p>
        </w:tc>
        <w:tc>
          <w:tcPr>
            <w:tcW w:w="1346" w:type="dxa"/>
            <w:tcBorders>
              <w:top w:val="single" w:sz="4" w:space="0" w:color="auto"/>
              <w:left w:val="single" w:sz="4" w:space="0" w:color="auto"/>
              <w:bottom w:val="single" w:sz="4" w:space="0" w:color="auto"/>
              <w:right w:val="single" w:sz="4" w:space="0" w:color="auto"/>
            </w:tcBorders>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0</w:t>
            </w:r>
          </w:p>
        </w:tc>
        <w:tc>
          <w:tcPr>
            <w:tcW w:w="1205" w:type="dxa"/>
            <w:tcBorders>
              <w:top w:val="single" w:sz="4" w:space="0" w:color="auto"/>
              <w:left w:val="single" w:sz="4" w:space="0" w:color="auto"/>
              <w:bottom w:val="single" w:sz="4" w:space="0" w:color="auto"/>
              <w:right w:val="single" w:sz="4" w:space="0" w:color="auto"/>
            </w:tcBorders>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0</w:t>
            </w:r>
          </w:p>
        </w:tc>
      </w:tr>
      <w:tr w:rsidR="00D30CCF" w:rsidRPr="00D30CCF" w:rsidTr="00D30CCF">
        <w:trPr>
          <w:trHeight w:val="532"/>
          <w:tblCellSpacing w:w="5" w:type="nil"/>
        </w:trPr>
        <w:tc>
          <w:tcPr>
            <w:tcW w:w="1701" w:type="dxa"/>
            <w:tcBorders>
              <w:left w:val="single" w:sz="4" w:space="0" w:color="auto"/>
              <w:right w:val="single" w:sz="4" w:space="0" w:color="auto"/>
            </w:tcBorders>
          </w:tcPr>
          <w:p w:rsidR="00D30CCF" w:rsidRPr="00D30CCF" w:rsidRDefault="00D30CCF" w:rsidP="00D30CCF">
            <w:pPr>
              <w:overflowPunct/>
              <w:autoSpaceDE/>
              <w:autoSpaceDN/>
              <w:adjustRightInd/>
              <w:jc w:val="both"/>
              <w:textAlignment w:val="auto"/>
              <w:rPr>
                <w:rFonts w:eastAsia="Times New Roman"/>
                <w:sz w:val="20"/>
                <w:szCs w:val="20"/>
                <w:lang w:eastAsia="ru-RU"/>
              </w:rPr>
            </w:pPr>
          </w:p>
        </w:tc>
        <w:tc>
          <w:tcPr>
            <w:tcW w:w="7797" w:type="dxa"/>
            <w:gridSpan w:val="5"/>
            <w:tcBorders>
              <w:top w:val="single" w:sz="4" w:space="0" w:color="auto"/>
              <w:left w:val="single" w:sz="4" w:space="0" w:color="auto"/>
              <w:bottom w:val="single" w:sz="4" w:space="0" w:color="auto"/>
              <w:right w:val="single" w:sz="4" w:space="0" w:color="auto"/>
            </w:tcBorders>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Задача 3: Обеспечение стимулирующих выплат в муниципальных организациях дополнительного образования Томской области</w:t>
            </w:r>
          </w:p>
        </w:tc>
      </w:tr>
      <w:tr w:rsidR="00D30CCF" w:rsidRPr="00D30CCF" w:rsidTr="00D30CCF">
        <w:trPr>
          <w:trHeight w:val="134"/>
          <w:tblCellSpacing w:w="5" w:type="nil"/>
        </w:trPr>
        <w:tc>
          <w:tcPr>
            <w:tcW w:w="1701" w:type="dxa"/>
            <w:vMerge w:val="restart"/>
            <w:tcBorders>
              <w:left w:val="single" w:sz="4" w:space="0" w:color="auto"/>
              <w:right w:val="single" w:sz="4" w:space="0" w:color="auto"/>
            </w:tcBorders>
          </w:tcPr>
          <w:p w:rsidR="00D30CCF" w:rsidRPr="00D30CCF" w:rsidRDefault="00D30CCF" w:rsidP="00D30CCF">
            <w:pPr>
              <w:overflowPunct/>
              <w:autoSpaceDE/>
              <w:autoSpaceDN/>
              <w:adjustRightInd/>
              <w:jc w:val="both"/>
              <w:textAlignment w:val="auto"/>
              <w:rPr>
                <w:rFonts w:eastAsia="Times New Roman"/>
                <w:sz w:val="20"/>
                <w:szCs w:val="20"/>
                <w:lang w:eastAsia="ru-RU"/>
              </w:rPr>
            </w:pPr>
          </w:p>
        </w:tc>
        <w:tc>
          <w:tcPr>
            <w:tcW w:w="2694" w:type="dxa"/>
            <w:tcBorders>
              <w:top w:val="single" w:sz="4" w:space="0" w:color="auto"/>
              <w:left w:val="single" w:sz="4" w:space="0" w:color="auto"/>
              <w:bottom w:val="single" w:sz="4" w:space="0" w:color="auto"/>
              <w:right w:val="single" w:sz="4" w:space="0" w:color="auto"/>
            </w:tcBorders>
          </w:tcPr>
          <w:p w:rsidR="00D30CCF" w:rsidRPr="00D30CCF" w:rsidRDefault="00D30CCF" w:rsidP="00D30CCF">
            <w:pPr>
              <w:widowControl w:val="0"/>
              <w:overflowPunct/>
              <w:jc w:val="both"/>
              <w:textAlignment w:val="auto"/>
              <w:rPr>
                <w:rFonts w:eastAsia="Times New Roman"/>
                <w:sz w:val="20"/>
                <w:szCs w:val="20"/>
                <w:u w:val="single"/>
                <w:lang w:eastAsia="ru-RU"/>
              </w:rPr>
            </w:pPr>
            <w:r w:rsidRPr="00D30CCF">
              <w:rPr>
                <w:rFonts w:eastAsia="Times New Roman"/>
                <w:sz w:val="20"/>
                <w:szCs w:val="20"/>
                <w:u w:val="single"/>
                <w:lang w:eastAsia="ru-RU"/>
              </w:rPr>
              <w:t xml:space="preserve">Мероприятие 1: </w:t>
            </w:r>
            <w:r w:rsidRPr="00D30CCF">
              <w:rPr>
                <w:rFonts w:eastAsia="Times New Roman"/>
                <w:sz w:val="20"/>
                <w:szCs w:val="20"/>
                <w:lang w:eastAsia="ru-RU"/>
              </w:rPr>
              <w:t xml:space="preserve">стимулирующие выплаты в </w:t>
            </w:r>
            <w:r w:rsidRPr="00D30CCF">
              <w:rPr>
                <w:rFonts w:eastAsia="Times New Roman"/>
                <w:sz w:val="20"/>
                <w:szCs w:val="20"/>
                <w:lang w:eastAsia="ru-RU"/>
              </w:rPr>
              <w:lastRenderedPageBreak/>
              <w:t>муниципальных организациях дополнительного образования Томской области, %</w:t>
            </w:r>
          </w:p>
        </w:tc>
        <w:tc>
          <w:tcPr>
            <w:tcW w:w="1346" w:type="dxa"/>
            <w:tcBorders>
              <w:top w:val="single" w:sz="4" w:space="0" w:color="auto"/>
              <w:left w:val="single" w:sz="4" w:space="0" w:color="auto"/>
              <w:bottom w:val="single" w:sz="4" w:space="0" w:color="auto"/>
              <w:right w:val="single" w:sz="4" w:space="0" w:color="auto"/>
            </w:tcBorders>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lastRenderedPageBreak/>
              <w:t>100</w:t>
            </w:r>
          </w:p>
        </w:tc>
        <w:tc>
          <w:tcPr>
            <w:tcW w:w="1206" w:type="dxa"/>
            <w:tcBorders>
              <w:top w:val="single" w:sz="4" w:space="0" w:color="auto"/>
              <w:left w:val="single" w:sz="4" w:space="0" w:color="auto"/>
              <w:bottom w:val="single" w:sz="4" w:space="0" w:color="auto"/>
              <w:right w:val="single" w:sz="4" w:space="0" w:color="auto"/>
            </w:tcBorders>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100</w:t>
            </w:r>
          </w:p>
        </w:tc>
        <w:tc>
          <w:tcPr>
            <w:tcW w:w="1346" w:type="dxa"/>
            <w:tcBorders>
              <w:top w:val="single" w:sz="4" w:space="0" w:color="auto"/>
              <w:left w:val="single" w:sz="4" w:space="0" w:color="auto"/>
              <w:bottom w:val="single" w:sz="4" w:space="0" w:color="auto"/>
              <w:right w:val="single" w:sz="4" w:space="0" w:color="auto"/>
            </w:tcBorders>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100</w:t>
            </w:r>
          </w:p>
        </w:tc>
        <w:tc>
          <w:tcPr>
            <w:tcW w:w="1205" w:type="dxa"/>
            <w:tcBorders>
              <w:top w:val="single" w:sz="4" w:space="0" w:color="auto"/>
              <w:left w:val="single" w:sz="4" w:space="0" w:color="auto"/>
              <w:bottom w:val="single" w:sz="4" w:space="0" w:color="auto"/>
              <w:right w:val="single" w:sz="4" w:space="0" w:color="auto"/>
            </w:tcBorders>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100</w:t>
            </w:r>
          </w:p>
        </w:tc>
      </w:tr>
      <w:tr w:rsidR="00D30CCF" w:rsidRPr="00D30CCF" w:rsidTr="00D30CCF">
        <w:trPr>
          <w:trHeight w:val="134"/>
          <w:tblCellSpacing w:w="5" w:type="nil"/>
        </w:trPr>
        <w:tc>
          <w:tcPr>
            <w:tcW w:w="1701" w:type="dxa"/>
            <w:vMerge/>
            <w:tcBorders>
              <w:left w:val="single" w:sz="4" w:space="0" w:color="auto"/>
              <w:right w:val="single" w:sz="4" w:space="0" w:color="auto"/>
            </w:tcBorders>
          </w:tcPr>
          <w:p w:rsidR="00D30CCF" w:rsidRPr="00D30CCF" w:rsidRDefault="00D30CCF" w:rsidP="00D30CCF">
            <w:pPr>
              <w:overflowPunct/>
              <w:autoSpaceDE/>
              <w:autoSpaceDN/>
              <w:adjustRightInd/>
              <w:jc w:val="both"/>
              <w:textAlignment w:val="auto"/>
              <w:rPr>
                <w:rFonts w:eastAsia="Times New Roman"/>
                <w:sz w:val="20"/>
                <w:szCs w:val="20"/>
                <w:lang w:eastAsia="ru-RU"/>
              </w:rPr>
            </w:pPr>
          </w:p>
        </w:tc>
        <w:tc>
          <w:tcPr>
            <w:tcW w:w="7797" w:type="dxa"/>
            <w:gridSpan w:val="5"/>
            <w:tcBorders>
              <w:top w:val="single" w:sz="4" w:space="0" w:color="auto"/>
              <w:left w:val="single" w:sz="4" w:space="0" w:color="auto"/>
              <w:bottom w:val="single" w:sz="4" w:space="0" w:color="auto"/>
              <w:right w:val="single" w:sz="4" w:space="0" w:color="auto"/>
            </w:tcBorders>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Задача 4: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r>
      <w:tr w:rsidR="00D30CCF" w:rsidRPr="00D30CCF" w:rsidTr="00D30CCF">
        <w:trPr>
          <w:trHeight w:val="134"/>
          <w:tblCellSpacing w:w="5" w:type="nil"/>
        </w:trPr>
        <w:tc>
          <w:tcPr>
            <w:tcW w:w="1701" w:type="dxa"/>
            <w:vMerge/>
            <w:tcBorders>
              <w:left w:val="single" w:sz="4" w:space="0" w:color="auto"/>
              <w:right w:val="single" w:sz="4" w:space="0" w:color="auto"/>
            </w:tcBorders>
          </w:tcPr>
          <w:p w:rsidR="00D30CCF" w:rsidRPr="00D30CCF" w:rsidRDefault="00D30CCF" w:rsidP="00D30CCF">
            <w:pPr>
              <w:overflowPunct/>
              <w:autoSpaceDE/>
              <w:autoSpaceDN/>
              <w:adjustRightInd/>
              <w:jc w:val="both"/>
              <w:textAlignment w:val="auto"/>
              <w:rPr>
                <w:rFonts w:eastAsia="Times New Roman"/>
                <w:sz w:val="20"/>
                <w:szCs w:val="20"/>
                <w:lang w:eastAsia="ru-RU"/>
              </w:rPr>
            </w:pPr>
          </w:p>
        </w:tc>
        <w:tc>
          <w:tcPr>
            <w:tcW w:w="2694" w:type="dxa"/>
            <w:tcBorders>
              <w:top w:val="single" w:sz="4" w:space="0" w:color="auto"/>
              <w:left w:val="single" w:sz="4" w:space="0" w:color="auto"/>
              <w:bottom w:val="single" w:sz="4" w:space="0" w:color="auto"/>
              <w:right w:val="single" w:sz="4" w:space="0" w:color="auto"/>
            </w:tcBorders>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u w:val="single"/>
                <w:lang w:eastAsia="ru-RU"/>
              </w:rPr>
              <w:t>Мероприятие 1:</w:t>
            </w:r>
            <w:r w:rsidRPr="00D30CCF">
              <w:rPr>
                <w:rFonts w:eastAsia="Times New Roman"/>
                <w:sz w:val="20"/>
                <w:szCs w:val="20"/>
                <w:lang w:eastAsia="ru-RU"/>
              </w:rPr>
              <w:t xml:space="preserve"> Достижение установленного уровня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 руб.</w:t>
            </w:r>
          </w:p>
        </w:tc>
        <w:tc>
          <w:tcPr>
            <w:tcW w:w="1346" w:type="dxa"/>
            <w:tcBorders>
              <w:top w:val="single" w:sz="4" w:space="0" w:color="auto"/>
              <w:left w:val="single" w:sz="4" w:space="0" w:color="auto"/>
              <w:bottom w:val="single" w:sz="4" w:space="0" w:color="auto"/>
              <w:right w:val="single" w:sz="4" w:space="0" w:color="auto"/>
            </w:tcBorders>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63094,0</w:t>
            </w:r>
          </w:p>
        </w:tc>
        <w:tc>
          <w:tcPr>
            <w:tcW w:w="1206" w:type="dxa"/>
            <w:tcBorders>
              <w:top w:val="single" w:sz="4" w:space="0" w:color="auto"/>
              <w:left w:val="single" w:sz="4" w:space="0" w:color="auto"/>
              <w:bottom w:val="single" w:sz="4" w:space="0" w:color="auto"/>
              <w:right w:val="single" w:sz="4" w:space="0" w:color="auto"/>
            </w:tcBorders>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67871,9</w:t>
            </w:r>
          </w:p>
        </w:tc>
        <w:tc>
          <w:tcPr>
            <w:tcW w:w="1346" w:type="dxa"/>
            <w:tcBorders>
              <w:top w:val="single" w:sz="4" w:space="0" w:color="auto"/>
              <w:left w:val="single" w:sz="4" w:space="0" w:color="auto"/>
              <w:bottom w:val="single" w:sz="4" w:space="0" w:color="auto"/>
              <w:right w:val="single" w:sz="4" w:space="0" w:color="auto"/>
            </w:tcBorders>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0</w:t>
            </w:r>
          </w:p>
        </w:tc>
        <w:tc>
          <w:tcPr>
            <w:tcW w:w="1205" w:type="dxa"/>
            <w:tcBorders>
              <w:top w:val="single" w:sz="4" w:space="0" w:color="auto"/>
              <w:left w:val="single" w:sz="4" w:space="0" w:color="auto"/>
              <w:bottom w:val="single" w:sz="4" w:space="0" w:color="auto"/>
              <w:right w:val="single" w:sz="4" w:space="0" w:color="auto"/>
            </w:tcBorders>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0</w:t>
            </w:r>
          </w:p>
        </w:tc>
      </w:tr>
      <w:tr w:rsidR="00D30CCF" w:rsidRPr="00D30CCF" w:rsidTr="00D30CCF">
        <w:trPr>
          <w:trHeight w:val="134"/>
          <w:tblCellSpacing w:w="5" w:type="nil"/>
        </w:trPr>
        <w:tc>
          <w:tcPr>
            <w:tcW w:w="1701" w:type="dxa"/>
            <w:vMerge/>
            <w:tcBorders>
              <w:left w:val="single" w:sz="4" w:space="0" w:color="auto"/>
              <w:right w:val="single" w:sz="4" w:space="0" w:color="auto"/>
            </w:tcBorders>
          </w:tcPr>
          <w:p w:rsidR="00D30CCF" w:rsidRPr="00D30CCF" w:rsidRDefault="00D30CCF" w:rsidP="00D30CCF">
            <w:pPr>
              <w:overflowPunct/>
              <w:autoSpaceDE/>
              <w:autoSpaceDN/>
              <w:adjustRightInd/>
              <w:jc w:val="both"/>
              <w:textAlignment w:val="auto"/>
              <w:rPr>
                <w:rFonts w:eastAsia="Times New Roman"/>
                <w:sz w:val="20"/>
                <w:szCs w:val="20"/>
                <w:lang w:eastAsia="ru-RU"/>
              </w:rPr>
            </w:pPr>
          </w:p>
        </w:tc>
        <w:tc>
          <w:tcPr>
            <w:tcW w:w="2694" w:type="dxa"/>
            <w:tcBorders>
              <w:top w:val="single" w:sz="4" w:space="0" w:color="auto"/>
              <w:left w:val="single" w:sz="4" w:space="0" w:color="auto"/>
              <w:bottom w:val="single" w:sz="4" w:space="0" w:color="auto"/>
              <w:right w:val="single" w:sz="4" w:space="0" w:color="auto"/>
            </w:tcBorders>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u w:val="single"/>
                <w:lang w:eastAsia="ru-RU"/>
              </w:rPr>
              <w:t>Мероприятие 2</w:t>
            </w:r>
            <w:r w:rsidRPr="00D30CCF">
              <w:rPr>
                <w:rFonts w:eastAsia="Times New Roman"/>
                <w:sz w:val="20"/>
                <w:szCs w:val="20"/>
                <w:lang w:eastAsia="ru-RU"/>
              </w:rPr>
              <w:t>: Достижение планового значения среднесписочной численности педагогических работников муниципальных организаций дополнительного образования Томской области без учета внешних совместителей, чел.</w:t>
            </w:r>
          </w:p>
        </w:tc>
        <w:tc>
          <w:tcPr>
            <w:tcW w:w="1346" w:type="dxa"/>
            <w:tcBorders>
              <w:top w:val="single" w:sz="4" w:space="0" w:color="auto"/>
              <w:left w:val="single" w:sz="4" w:space="0" w:color="auto"/>
              <w:bottom w:val="single" w:sz="4" w:space="0" w:color="auto"/>
              <w:right w:val="single" w:sz="4" w:space="0" w:color="auto"/>
            </w:tcBorders>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7,8</w:t>
            </w:r>
          </w:p>
        </w:tc>
        <w:tc>
          <w:tcPr>
            <w:tcW w:w="1206" w:type="dxa"/>
            <w:tcBorders>
              <w:top w:val="single" w:sz="4" w:space="0" w:color="auto"/>
              <w:left w:val="single" w:sz="4" w:space="0" w:color="auto"/>
              <w:bottom w:val="single" w:sz="4" w:space="0" w:color="auto"/>
              <w:right w:val="single" w:sz="4" w:space="0" w:color="auto"/>
            </w:tcBorders>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8,0</w:t>
            </w:r>
          </w:p>
        </w:tc>
        <w:tc>
          <w:tcPr>
            <w:tcW w:w="1346" w:type="dxa"/>
            <w:tcBorders>
              <w:top w:val="single" w:sz="4" w:space="0" w:color="auto"/>
              <w:left w:val="single" w:sz="4" w:space="0" w:color="auto"/>
              <w:bottom w:val="single" w:sz="4" w:space="0" w:color="auto"/>
              <w:right w:val="single" w:sz="4" w:space="0" w:color="auto"/>
            </w:tcBorders>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0</w:t>
            </w:r>
          </w:p>
        </w:tc>
        <w:tc>
          <w:tcPr>
            <w:tcW w:w="1205" w:type="dxa"/>
            <w:tcBorders>
              <w:top w:val="single" w:sz="4" w:space="0" w:color="auto"/>
              <w:left w:val="single" w:sz="4" w:space="0" w:color="auto"/>
              <w:bottom w:val="single" w:sz="4" w:space="0" w:color="auto"/>
              <w:right w:val="single" w:sz="4" w:space="0" w:color="auto"/>
            </w:tcBorders>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0</w:t>
            </w:r>
          </w:p>
        </w:tc>
      </w:tr>
      <w:tr w:rsidR="00D30CCF" w:rsidRPr="00D30CCF" w:rsidTr="00D30CCF">
        <w:trPr>
          <w:trHeight w:val="134"/>
          <w:tblCellSpacing w:w="5" w:type="nil"/>
        </w:trPr>
        <w:tc>
          <w:tcPr>
            <w:tcW w:w="1701" w:type="dxa"/>
            <w:tcBorders>
              <w:left w:val="single" w:sz="4" w:space="0" w:color="auto"/>
              <w:right w:val="single" w:sz="4" w:space="0" w:color="auto"/>
            </w:tcBorders>
          </w:tcPr>
          <w:p w:rsidR="00D30CCF" w:rsidRPr="00D30CCF" w:rsidRDefault="00D30CCF" w:rsidP="00D30CCF">
            <w:pPr>
              <w:overflowPunct/>
              <w:autoSpaceDE/>
              <w:autoSpaceDN/>
              <w:adjustRightInd/>
              <w:jc w:val="both"/>
              <w:textAlignment w:val="auto"/>
              <w:rPr>
                <w:rFonts w:eastAsia="Times New Roman"/>
                <w:sz w:val="20"/>
                <w:szCs w:val="20"/>
                <w:lang w:eastAsia="ru-RU"/>
              </w:rPr>
            </w:pPr>
          </w:p>
        </w:tc>
        <w:tc>
          <w:tcPr>
            <w:tcW w:w="7797" w:type="dxa"/>
            <w:gridSpan w:val="5"/>
            <w:tcBorders>
              <w:top w:val="single" w:sz="4" w:space="0" w:color="auto"/>
              <w:left w:val="single" w:sz="4" w:space="0" w:color="auto"/>
              <w:bottom w:val="single" w:sz="4" w:space="0" w:color="auto"/>
              <w:right w:val="single" w:sz="4" w:space="0" w:color="auto"/>
            </w:tcBorders>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Задача 5: Исполнение судебных актов, уплата исполнительских сборов</w:t>
            </w:r>
          </w:p>
        </w:tc>
      </w:tr>
      <w:tr w:rsidR="00D30CCF" w:rsidRPr="00D30CCF" w:rsidTr="00D30CCF">
        <w:trPr>
          <w:trHeight w:val="134"/>
          <w:tblCellSpacing w:w="5" w:type="nil"/>
        </w:trPr>
        <w:tc>
          <w:tcPr>
            <w:tcW w:w="1701" w:type="dxa"/>
            <w:tcBorders>
              <w:left w:val="single" w:sz="4" w:space="0" w:color="auto"/>
              <w:right w:val="single" w:sz="4" w:space="0" w:color="auto"/>
            </w:tcBorders>
          </w:tcPr>
          <w:p w:rsidR="00D30CCF" w:rsidRPr="00D30CCF" w:rsidRDefault="00D30CCF" w:rsidP="00D30CCF">
            <w:pPr>
              <w:overflowPunct/>
              <w:autoSpaceDE/>
              <w:autoSpaceDN/>
              <w:adjustRightInd/>
              <w:jc w:val="both"/>
              <w:textAlignment w:val="auto"/>
              <w:rPr>
                <w:rFonts w:eastAsia="Times New Roman"/>
                <w:sz w:val="20"/>
                <w:szCs w:val="20"/>
                <w:lang w:eastAsia="ru-RU"/>
              </w:rPr>
            </w:pPr>
          </w:p>
        </w:tc>
        <w:tc>
          <w:tcPr>
            <w:tcW w:w="2694" w:type="dxa"/>
            <w:tcBorders>
              <w:top w:val="single" w:sz="4" w:space="0" w:color="auto"/>
              <w:left w:val="single" w:sz="4" w:space="0" w:color="auto"/>
              <w:bottom w:val="single" w:sz="4" w:space="0" w:color="auto"/>
              <w:right w:val="single" w:sz="4" w:space="0" w:color="auto"/>
            </w:tcBorders>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u w:val="single"/>
                <w:lang w:eastAsia="ru-RU"/>
              </w:rPr>
              <w:t>Мероприятие 1:</w:t>
            </w:r>
            <w:r w:rsidRPr="00D30CCF">
              <w:rPr>
                <w:rFonts w:eastAsia="Times New Roman"/>
                <w:sz w:val="20"/>
                <w:szCs w:val="20"/>
                <w:lang w:eastAsia="ru-RU"/>
              </w:rPr>
              <w:t xml:space="preserve"> обеспечение уплаты исполнительских судебных актов и исполнительских сборов, ед.</w:t>
            </w:r>
          </w:p>
        </w:tc>
        <w:tc>
          <w:tcPr>
            <w:tcW w:w="1346" w:type="dxa"/>
            <w:tcBorders>
              <w:top w:val="single" w:sz="4" w:space="0" w:color="auto"/>
              <w:left w:val="single" w:sz="4" w:space="0" w:color="auto"/>
              <w:bottom w:val="single" w:sz="4" w:space="0" w:color="auto"/>
              <w:right w:val="single" w:sz="4" w:space="0" w:color="auto"/>
            </w:tcBorders>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0</w:t>
            </w:r>
          </w:p>
        </w:tc>
        <w:tc>
          <w:tcPr>
            <w:tcW w:w="1206" w:type="dxa"/>
            <w:tcBorders>
              <w:top w:val="single" w:sz="4" w:space="0" w:color="auto"/>
              <w:left w:val="single" w:sz="4" w:space="0" w:color="auto"/>
              <w:bottom w:val="single" w:sz="4" w:space="0" w:color="auto"/>
              <w:right w:val="single" w:sz="4" w:space="0" w:color="auto"/>
            </w:tcBorders>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1</w:t>
            </w:r>
          </w:p>
        </w:tc>
        <w:tc>
          <w:tcPr>
            <w:tcW w:w="1346" w:type="dxa"/>
            <w:tcBorders>
              <w:top w:val="single" w:sz="4" w:space="0" w:color="auto"/>
              <w:left w:val="single" w:sz="4" w:space="0" w:color="auto"/>
              <w:bottom w:val="single" w:sz="4" w:space="0" w:color="auto"/>
              <w:right w:val="single" w:sz="4" w:space="0" w:color="auto"/>
            </w:tcBorders>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0</w:t>
            </w:r>
          </w:p>
        </w:tc>
        <w:tc>
          <w:tcPr>
            <w:tcW w:w="1205" w:type="dxa"/>
            <w:tcBorders>
              <w:top w:val="single" w:sz="4" w:space="0" w:color="auto"/>
              <w:left w:val="single" w:sz="4" w:space="0" w:color="auto"/>
              <w:bottom w:val="single" w:sz="4" w:space="0" w:color="auto"/>
              <w:right w:val="single" w:sz="4" w:space="0" w:color="auto"/>
            </w:tcBorders>
          </w:tcPr>
          <w:p w:rsidR="00D30CCF" w:rsidRPr="00D30CCF" w:rsidRDefault="00D30CCF" w:rsidP="00D30CCF">
            <w:pPr>
              <w:overflowPunct/>
              <w:autoSpaceDE/>
              <w:autoSpaceDN/>
              <w:adjustRightInd/>
              <w:jc w:val="both"/>
              <w:textAlignment w:val="auto"/>
              <w:rPr>
                <w:rFonts w:eastAsia="Times New Roman"/>
                <w:sz w:val="20"/>
                <w:szCs w:val="20"/>
                <w:lang w:val="en-US" w:eastAsia="ru-RU"/>
              </w:rPr>
            </w:pPr>
            <w:r w:rsidRPr="00D30CCF">
              <w:rPr>
                <w:rFonts w:eastAsia="Times New Roman"/>
                <w:sz w:val="20"/>
                <w:szCs w:val="20"/>
                <w:lang w:eastAsia="ru-RU"/>
              </w:rPr>
              <w:t>0</w:t>
            </w:r>
          </w:p>
        </w:tc>
      </w:tr>
      <w:tr w:rsidR="00D30CCF" w:rsidRPr="00D30CCF" w:rsidTr="00D30CCF">
        <w:trPr>
          <w:trHeight w:val="134"/>
          <w:tblCellSpacing w:w="5" w:type="nil"/>
        </w:trPr>
        <w:tc>
          <w:tcPr>
            <w:tcW w:w="1701" w:type="dxa"/>
            <w:tcBorders>
              <w:left w:val="single" w:sz="4" w:space="0" w:color="auto"/>
              <w:right w:val="single" w:sz="4" w:space="0" w:color="auto"/>
            </w:tcBorders>
          </w:tcPr>
          <w:p w:rsidR="00D30CCF" w:rsidRPr="00D30CCF" w:rsidRDefault="00D30CCF" w:rsidP="00D30CCF">
            <w:pPr>
              <w:overflowPunct/>
              <w:autoSpaceDE/>
              <w:autoSpaceDN/>
              <w:adjustRightInd/>
              <w:jc w:val="both"/>
              <w:textAlignment w:val="auto"/>
              <w:rPr>
                <w:rFonts w:eastAsia="Times New Roman"/>
                <w:sz w:val="20"/>
                <w:szCs w:val="20"/>
                <w:lang w:eastAsia="ru-RU"/>
              </w:rPr>
            </w:pPr>
          </w:p>
        </w:tc>
        <w:tc>
          <w:tcPr>
            <w:tcW w:w="7797" w:type="dxa"/>
            <w:gridSpan w:val="5"/>
            <w:tcBorders>
              <w:top w:val="single" w:sz="4" w:space="0" w:color="auto"/>
              <w:left w:val="single" w:sz="4" w:space="0" w:color="auto"/>
              <w:bottom w:val="single" w:sz="4" w:space="0" w:color="auto"/>
              <w:right w:val="single" w:sz="4" w:space="0" w:color="auto"/>
            </w:tcBorders>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Задача 6: Реализация проектов, отобранных по итогам проведения конкурса проектов детского и социального туризма</w:t>
            </w:r>
          </w:p>
        </w:tc>
      </w:tr>
      <w:tr w:rsidR="00D30CCF" w:rsidRPr="00D30CCF" w:rsidTr="00D30CCF">
        <w:trPr>
          <w:trHeight w:val="134"/>
          <w:tblCellSpacing w:w="5" w:type="nil"/>
        </w:trPr>
        <w:tc>
          <w:tcPr>
            <w:tcW w:w="1701" w:type="dxa"/>
            <w:tcBorders>
              <w:left w:val="single" w:sz="4" w:space="0" w:color="auto"/>
              <w:bottom w:val="single" w:sz="4" w:space="0" w:color="auto"/>
              <w:right w:val="single" w:sz="4" w:space="0" w:color="auto"/>
            </w:tcBorders>
          </w:tcPr>
          <w:p w:rsidR="00D30CCF" w:rsidRPr="00D30CCF" w:rsidRDefault="00D30CCF" w:rsidP="00D30CCF">
            <w:pPr>
              <w:overflowPunct/>
              <w:autoSpaceDE/>
              <w:autoSpaceDN/>
              <w:adjustRightInd/>
              <w:jc w:val="both"/>
              <w:textAlignment w:val="auto"/>
              <w:rPr>
                <w:rFonts w:eastAsia="Times New Roman"/>
                <w:sz w:val="20"/>
                <w:szCs w:val="20"/>
                <w:lang w:eastAsia="ru-RU"/>
              </w:rPr>
            </w:pPr>
          </w:p>
        </w:tc>
        <w:tc>
          <w:tcPr>
            <w:tcW w:w="2694" w:type="dxa"/>
            <w:tcBorders>
              <w:top w:val="single" w:sz="4" w:space="0" w:color="auto"/>
              <w:left w:val="single" w:sz="4" w:space="0" w:color="auto"/>
              <w:bottom w:val="single" w:sz="4" w:space="0" w:color="auto"/>
              <w:right w:val="single" w:sz="4" w:space="0" w:color="auto"/>
            </w:tcBorders>
          </w:tcPr>
          <w:p w:rsidR="00D30CCF" w:rsidRPr="00D30CCF" w:rsidRDefault="00D30CCF" w:rsidP="00D30CCF">
            <w:pPr>
              <w:overflowPunct/>
              <w:autoSpaceDE/>
              <w:autoSpaceDN/>
              <w:adjustRightInd/>
              <w:jc w:val="both"/>
              <w:textAlignment w:val="auto"/>
              <w:rPr>
                <w:rFonts w:eastAsia="Times New Roman"/>
                <w:sz w:val="20"/>
                <w:szCs w:val="20"/>
                <w:u w:val="single"/>
                <w:lang w:eastAsia="ru-RU"/>
              </w:rPr>
            </w:pPr>
            <w:r w:rsidRPr="00D30CCF">
              <w:rPr>
                <w:rFonts w:eastAsia="Times New Roman"/>
                <w:sz w:val="20"/>
                <w:szCs w:val="20"/>
                <w:u w:val="single"/>
                <w:lang w:eastAsia="ru-RU"/>
              </w:rPr>
              <w:t xml:space="preserve">Мероприятия 1: </w:t>
            </w:r>
            <w:r w:rsidRPr="00D30CCF">
              <w:rPr>
                <w:rFonts w:eastAsia="Times New Roman"/>
                <w:sz w:val="20"/>
                <w:szCs w:val="20"/>
                <w:lang w:eastAsia="ru-RU"/>
              </w:rPr>
              <w:t>двухдневный экскурсионный тур в г. Томск</w:t>
            </w:r>
          </w:p>
        </w:tc>
        <w:tc>
          <w:tcPr>
            <w:tcW w:w="1346" w:type="dxa"/>
            <w:tcBorders>
              <w:top w:val="single" w:sz="4" w:space="0" w:color="auto"/>
              <w:left w:val="single" w:sz="4" w:space="0" w:color="auto"/>
              <w:bottom w:val="single" w:sz="4" w:space="0" w:color="auto"/>
              <w:right w:val="single" w:sz="4" w:space="0" w:color="auto"/>
            </w:tcBorders>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0</w:t>
            </w:r>
          </w:p>
        </w:tc>
        <w:tc>
          <w:tcPr>
            <w:tcW w:w="1206" w:type="dxa"/>
            <w:tcBorders>
              <w:top w:val="single" w:sz="4" w:space="0" w:color="auto"/>
              <w:left w:val="single" w:sz="4" w:space="0" w:color="auto"/>
              <w:bottom w:val="single" w:sz="4" w:space="0" w:color="auto"/>
              <w:right w:val="single" w:sz="4" w:space="0" w:color="auto"/>
            </w:tcBorders>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14</w:t>
            </w:r>
          </w:p>
        </w:tc>
        <w:tc>
          <w:tcPr>
            <w:tcW w:w="1346" w:type="dxa"/>
            <w:tcBorders>
              <w:top w:val="single" w:sz="4" w:space="0" w:color="auto"/>
              <w:left w:val="single" w:sz="4" w:space="0" w:color="auto"/>
              <w:bottom w:val="single" w:sz="4" w:space="0" w:color="auto"/>
              <w:right w:val="single" w:sz="4" w:space="0" w:color="auto"/>
            </w:tcBorders>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0</w:t>
            </w:r>
          </w:p>
        </w:tc>
        <w:tc>
          <w:tcPr>
            <w:tcW w:w="1205" w:type="dxa"/>
            <w:tcBorders>
              <w:top w:val="single" w:sz="4" w:space="0" w:color="auto"/>
              <w:left w:val="single" w:sz="4" w:space="0" w:color="auto"/>
              <w:bottom w:val="single" w:sz="4" w:space="0" w:color="auto"/>
              <w:right w:val="single" w:sz="4" w:space="0" w:color="auto"/>
            </w:tcBorders>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0</w:t>
            </w:r>
          </w:p>
        </w:tc>
      </w:tr>
    </w:tbl>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 строку 12 «Объемы и источники финансирования Программы (с детализацией по годам реализации Программы)» изложить в новой редакции:</w:t>
      </w: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2552"/>
        <w:gridCol w:w="2126"/>
        <w:gridCol w:w="1346"/>
        <w:gridCol w:w="1206"/>
        <w:gridCol w:w="1346"/>
        <w:gridCol w:w="1063"/>
      </w:tblGrid>
      <w:tr w:rsidR="00D30CCF" w:rsidRPr="00D30CCF" w:rsidTr="00D30CCF">
        <w:trPr>
          <w:trHeight w:val="246"/>
          <w:tblCellSpacing w:w="5" w:type="nil"/>
        </w:trPr>
        <w:tc>
          <w:tcPr>
            <w:tcW w:w="2552" w:type="dxa"/>
            <w:vMerge w:val="restart"/>
            <w:tcBorders>
              <w:top w:val="single" w:sz="4" w:space="0" w:color="auto"/>
              <w:left w:val="single" w:sz="4" w:space="0" w:color="auto"/>
              <w:right w:val="single" w:sz="4" w:space="0" w:color="auto"/>
            </w:tcBorders>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Объемы и источники финансирования Программы (с детализацией по годам реализации Программы) тыс.руб.</w:t>
            </w:r>
          </w:p>
        </w:tc>
        <w:tc>
          <w:tcPr>
            <w:tcW w:w="2126" w:type="dxa"/>
            <w:tcBorders>
              <w:top w:val="single" w:sz="4" w:space="0" w:color="auto"/>
              <w:left w:val="single" w:sz="4" w:space="0" w:color="auto"/>
              <w:bottom w:val="single" w:sz="4" w:space="0" w:color="auto"/>
              <w:right w:val="single" w:sz="4" w:space="0" w:color="auto"/>
            </w:tcBorders>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 xml:space="preserve">Источники </w:t>
            </w:r>
          </w:p>
        </w:tc>
        <w:tc>
          <w:tcPr>
            <w:tcW w:w="1346" w:type="dxa"/>
            <w:tcBorders>
              <w:top w:val="single" w:sz="4" w:space="0" w:color="auto"/>
              <w:left w:val="single" w:sz="4" w:space="0" w:color="auto"/>
              <w:bottom w:val="single" w:sz="4" w:space="0" w:color="auto"/>
              <w:right w:val="single" w:sz="4" w:space="0" w:color="auto"/>
            </w:tcBorders>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 xml:space="preserve">Всего </w:t>
            </w:r>
          </w:p>
        </w:tc>
        <w:tc>
          <w:tcPr>
            <w:tcW w:w="1206" w:type="dxa"/>
            <w:tcBorders>
              <w:top w:val="single" w:sz="4" w:space="0" w:color="auto"/>
              <w:left w:val="single" w:sz="4" w:space="0" w:color="auto"/>
              <w:bottom w:val="single" w:sz="4" w:space="0" w:color="auto"/>
              <w:right w:val="single" w:sz="4" w:space="0" w:color="auto"/>
            </w:tcBorders>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2024 год</w:t>
            </w:r>
          </w:p>
        </w:tc>
        <w:tc>
          <w:tcPr>
            <w:tcW w:w="1346" w:type="dxa"/>
            <w:tcBorders>
              <w:top w:val="single" w:sz="4" w:space="0" w:color="auto"/>
              <w:left w:val="single" w:sz="4" w:space="0" w:color="auto"/>
              <w:bottom w:val="single" w:sz="4" w:space="0" w:color="auto"/>
              <w:right w:val="single" w:sz="4" w:space="0" w:color="auto"/>
            </w:tcBorders>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2025 год</w:t>
            </w:r>
          </w:p>
        </w:tc>
        <w:tc>
          <w:tcPr>
            <w:tcW w:w="1063" w:type="dxa"/>
            <w:tcBorders>
              <w:top w:val="single" w:sz="4" w:space="0" w:color="auto"/>
              <w:left w:val="single" w:sz="4" w:space="0" w:color="auto"/>
              <w:bottom w:val="single" w:sz="4" w:space="0" w:color="auto"/>
              <w:right w:val="single" w:sz="4" w:space="0" w:color="auto"/>
            </w:tcBorders>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2026 год</w:t>
            </w:r>
          </w:p>
        </w:tc>
      </w:tr>
      <w:tr w:rsidR="00D30CCF" w:rsidRPr="00D30CCF" w:rsidTr="00D30CCF">
        <w:trPr>
          <w:trHeight w:val="255"/>
          <w:tblCellSpacing w:w="5" w:type="nil"/>
        </w:trPr>
        <w:tc>
          <w:tcPr>
            <w:tcW w:w="2552" w:type="dxa"/>
            <w:vMerge/>
            <w:tcBorders>
              <w:left w:val="single" w:sz="4" w:space="0" w:color="auto"/>
              <w:right w:val="single" w:sz="4" w:space="0" w:color="auto"/>
            </w:tcBorders>
          </w:tcPr>
          <w:p w:rsidR="00D30CCF" w:rsidRPr="00D30CCF" w:rsidRDefault="00D30CCF" w:rsidP="00D30CCF">
            <w:pPr>
              <w:overflowPunct/>
              <w:autoSpaceDE/>
              <w:autoSpaceDN/>
              <w:adjustRightInd/>
              <w:jc w:val="both"/>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Федеральный бюджет</w:t>
            </w:r>
          </w:p>
        </w:tc>
        <w:tc>
          <w:tcPr>
            <w:tcW w:w="1346" w:type="dxa"/>
            <w:tcBorders>
              <w:top w:val="single" w:sz="4" w:space="0" w:color="auto"/>
              <w:left w:val="single" w:sz="4" w:space="0" w:color="auto"/>
              <w:bottom w:val="single" w:sz="4" w:space="0" w:color="auto"/>
              <w:right w:val="single" w:sz="4" w:space="0" w:color="auto"/>
            </w:tcBorders>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w:t>
            </w:r>
          </w:p>
        </w:tc>
        <w:tc>
          <w:tcPr>
            <w:tcW w:w="1206" w:type="dxa"/>
            <w:tcBorders>
              <w:top w:val="single" w:sz="4" w:space="0" w:color="auto"/>
              <w:left w:val="single" w:sz="4" w:space="0" w:color="auto"/>
              <w:bottom w:val="single" w:sz="4" w:space="0" w:color="auto"/>
              <w:right w:val="single" w:sz="4" w:space="0" w:color="auto"/>
            </w:tcBorders>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w:t>
            </w:r>
          </w:p>
        </w:tc>
        <w:tc>
          <w:tcPr>
            <w:tcW w:w="1346" w:type="dxa"/>
            <w:tcBorders>
              <w:top w:val="single" w:sz="4" w:space="0" w:color="auto"/>
              <w:left w:val="single" w:sz="4" w:space="0" w:color="auto"/>
              <w:bottom w:val="single" w:sz="4" w:space="0" w:color="auto"/>
              <w:right w:val="single" w:sz="4" w:space="0" w:color="auto"/>
            </w:tcBorders>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w:t>
            </w:r>
          </w:p>
        </w:tc>
        <w:tc>
          <w:tcPr>
            <w:tcW w:w="1063" w:type="dxa"/>
            <w:tcBorders>
              <w:top w:val="single" w:sz="4" w:space="0" w:color="auto"/>
              <w:left w:val="single" w:sz="4" w:space="0" w:color="auto"/>
              <w:bottom w:val="single" w:sz="4" w:space="0" w:color="auto"/>
              <w:right w:val="single" w:sz="4" w:space="0" w:color="auto"/>
            </w:tcBorders>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w:t>
            </w:r>
          </w:p>
        </w:tc>
      </w:tr>
      <w:tr w:rsidR="00D30CCF" w:rsidRPr="00D30CCF" w:rsidTr="00D30CCF">
        <w:trPr>
          <w:trHeight w:val="255"/>
          <w:tblCellSpacing w:w="5" w:type="nil"/>
        </w:trPr>
        <w:tc>
          <w:tcPr>
            <w:tcW w:w="2552" w:type="dxa"/>
            <w:vMerge/>
            <w:tcBorders>
              <w:left w:val="single" w:sz="4" w:space="0" w:color="auto"/>
              <w:right w:val="single" w:sz="4" w:space="0" w:color="auto"/>
            </w:tcBorders>
          </w:tcPr>
          <w:p w:rsidR="00D30CCF" w:rsidRPr="00D30CCF" w:rsidRDefault="00D30CCF" w:rsidP="00D30CCF">
            <w:pPr>
              <w:overflowPunct/>
              <w:autoSpaceDE/>
              <w:autoSpaceDN/>
              <w:adjustRightInd/>
              <w:jc w:val="both"/>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 xml:space="preserve">Областной бюджет </w:t>
            </w:r>
          </w:p>
        </w:tc>
        <w:tc>
          <w:tcPr>
            <w:tcW w:w="1346" w:type="dxa"/>
            <w:tcBorders>
              <w:top w:val="single" w:sz="4" w:space="0" w:color="auto"/>
              <w:left w:val="single" w:sz="4" w:space="0" w:color="auto"/>
              <w:bottom w:val="single" w:sz="4" w:space="0" w:color="auto"/>
              <w:right w:val="single" w:sz="4" w:space="0" w:color="auto"/>
            </w:tcBorders>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4523,3</w:t>
            </w:r>
          </w:p>
        </w:tc>
        <w:tc>
          <w:tcPr>
            <w:tcW w:w="1206" w:type="dxa"/>
            <w:tcBorders>
              <w:top w:val="single" w:sz="4" w:space="0" w:color="auto"/>
              <w:left w:val="single" w:sz="4" w:space="0" w:color="auto"/>
              <w:bottom w:val="single" w:sz="4" w:space="0" w:color="auto"/>
              <w:right w:val="single" w:sz="4" w:space="0" w:color="auto"/>
            </w:tcBorders>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4457,1</w:t>
            </w:r>
          </w:p>
        </w:tc>
        <w:tc>
          <w:tcPr>
            <w:tcW w:w="1346" w:type="dxa"/>
            <w:tcBorders>
              <w:top w:val="single" w:sz="4" w:space="0" w:color="auto"/>
              <w:left w:val="single" w:sz="4" w:space="0" w:color="auto"/>
              <w:bottom w:val="single" w:sz="4" w:space="0" w:color="auto"/>
              <w:right w:val="single" w:sz="4" w:space="0" w:color="auto"/>
            </w:tcBorders>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33,1</w:t>
            </w:r>
          </w:p>
        </w:tc>
        <w:tc>
          <w:tcPr>
            <w:tcW w:w="1063" w:type="dxa"/>
            <w:tcBorders>
              <w:top w:val="single" w:sz="4" w:space="0" w:color="auto"/>
              <w:left w:val="single" w:sz="4" w:space="0" w:color="auto"/>
              <w:bottom w:val="single" w:sz="4" w:space="0" w:color="auto"/>
              <w:right w:val="single" w:sz="4" w:space="0" w:color="auto"/>
            </w:tcBorders>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33,1</w:t>
            </w:r>
          </w:p>
        </w:tc>
      </w:tr>
      <w:tr w:rsidR="00D30CCF" w:rsidRPr="00D30CCF" w:rsidTr="00D30CCF">
        <w:trPr>
          <w:trHeight w:val="362"/>
          <w:tblCellSpacing w:w="5" w:type="nil"/>
        </w:trPr>
        <w:tc>
          <w:tcPr>
            <w:tcW w:w="2552" w:type="dxa"/>
            <w:vMerge/>
            <w:tcBorders>
              <w:left w:val="single" w:sz="4" w:space="0" w:color="auto"/>
              <w:right w:val="single" w:sz="4" w:space="0" w:color="auto"/>
            </w:tcBorders>
          </w:tcPr>
          <w:p w:rsidR="00D30CCF" w:rsidRPr="00D30CCF" w:rsidRDefault="00D30CCF" w:rsidP="00D30CCF">
            <w:pPr>
              <w:overflowPunct/>
              <w:autoSpaceDE/>
              <w:autoSpaceDN/>
              <w:adjustRightInd/>
              <w:jc w:val="both"/>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Местные бюджеты</w:t>
            </w:r>
          </w:p>
        </w:tc>
        <w:tc>
          <w:tcPr>
            <w:tcW w:w="1346" w:type="dxa"/>
            <w:tcBorders>
              <w:top w:val="single" w:sz="4" w:space="0" w:color="auto"/>
              <w:left w:val="single" w:sz="4" w:space="0" w:color="auto"/>
              <w:bottom w:val="single" w:sz="4" w:space="0" w:color="auto"/>
              <w:right w:val="single" w:sz="4" w:space="0" w:color="auto"/>
            </w:tcBorders>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16612,5</w:t>
            </w:r>
          </w:p>
        </w:tc>
        <w:tc>
          <w:tcPr>
            <w:tcW w:w="1206" w:type="dxa"/>
            <w:tcBorders>
              <w:top w:val="single" w:sz="4" w:space="0" w:color="auto"/>
              <w:left w:val="single" w:sz="4" w:space="0" w:color="auto"/>
              <w:bottom w:val="single" w:sz="4" w:space="0" w:color="auto"/>
              <w:right w:val="single" w:sz="4" w:space="0" w:color="auto"/>
            </w:tcBorders>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7390,6</w:t>
            </w:r>
          </w:p>
        </w:tc>
        <w:tc>
          <w:tcPr>
            <w:tcW w:w="1346" w:type="dxa"/>
            <w:tcBorders>
              <w:top w:val="single" w:sz="4" w:space="0" w:color="auto"/>
              <w:left w:val="single" w:sz="4" w:space="0" w:color="auto"/>
              <w:bottom w:val="single" w:sz="4" w:space="0" w:color="auto"/>
              <w:right w:val="single" w:sz="4" w:space="0" w:color="auto"/>
            </w:tcBorders>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4602,2</w:t>
            </w:r>
          </w:p>
        </w:tc>
        <w:tc>
          <w:tcPr>
            <w:tcW w:w="1063" w:type="dxa"/>
            <w:tcBorders>
              <w:top w:val="single" w:sz="4" w:space="0" w:color="auto"/>
              <w:left w:val="single" w:sz="4" w:space="0" w:color="auto"/>
              <w:bottom w:val="single" w:sz="4" w:space="0" w:color="auto"/>
              <w:right w:val="single" w:sz="4" w:space="0" w:color="auto"/>
            </w:tcBorders>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4619,7</w:t>
            </w:r>
          </w:p>
        </w:tc>
      </w:tr>
      <w:tr w:rsidR="00D30CCF" w:rsidRPr="00D30CCF" w:rsidTr="00D30CCF">
        <w:trPr>
          <w:trHeight w:val="435"/>
          <w:tblCellSpacing w:w="5" w:type="nil"/>
        </w:trPr>
        <w:tc>
          <w:tcPr>
            <w:tcW w:w="2552" w:type="dxa"/>
            <w:vMerge/>
            <w:tcBorders>
              <w:left w:val="single" w:sz="4" w:space="0" w:color="auto"/>
              <w:right w:val="single" w:sz="4" w:space="0" w:color="auto"/>
            </w:tcBorders>
          </w:tcPr>
          <w:p w:rsidR="00D30CCF" w:rsidRPr="00D30CCF" w:rsidRDefault="00D30CCF" w:rsidP="00D30CCF">
            <w:pPr>
              <w:overflowPunct/>
              <w:autoSpaceDE/>
              <w:autoSpaceDN/>
              <w:adjustRightInd/>
              <w:jc w:val="both"/>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Внебюджетные источники</w:t>
            </w:r>
          </w:p>
        </w:tc>
        <w:tc>
          <w:tcPr>
            <w:tcW w:w="1346" w:type="dxa"/>
            <w:tcBorders>
              <w:top w:val="single" w:sz="4" w:space="0" w:color="auto"/>
              <w:left w:val="single" w:sz="4" w:space="0" w:color="auto"/>
              <w:bottom w:val="single" w:sz="4" w:space="0" w:color="auto"/>
              <w:right w:val="single" w:sz="4" w:space="0" w:color="auto"/>
            </w:tcBorders>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w:t>
            </w:r>
          </w:p>
        </w:tc>
        <w:tc>
          <w:tcPr>
            <w:tcW w:w="1206" w:type="dxa"/>
            <w:tcBorders>
              <w:top w:val="single" w:sz="4" w:space="0" w:color="auto"/>
              <w:left w:val="single" w:sz="4" w:space="0" w:color="auto"/>
              <w:bottom w:val="single" w:sz="4" w:space="0" w:color="auto"/>
              <w:right w:val="single" w:sz="4" w:space="0" w:color="auto"/>
            </w:tcBorders>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w:t>
            </w:r>
          </w:p>
        </w:tc>
        <w:tc>
          <w:tcPr>
            <w:tcW w:w="1346" w:type="dxa"/>
            <w:tcBorders>
              <w:top w:val="single" w:sz="4" w:space="0" w:color="auto"/>
              <w:left w:val="single" w:sz="4" w:space="0" w:color="auto"/>
              <w:bottom w:val="single" w:sz="4" w:space="0" w:color="auto"/>
              <w:right w:val="single" w:sz="4" w:space="0" w:color="auto"/>
            </w:tcBorders>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w:t>
            </w:r>
          </w:p>
        </w:tc>
        <w:tc>
          <w:tcPr>
            <w:tcW w:w="1063" w:type="dxa"/>
            <w:tcBorders>
              <w:top w:val="single" w:sz="4" w:space="0" w:color="auto"/>
              <w:left w:val="single" w:sz="4" w:space="0" w:color="auto"/>
              <w:bottom w:val="single" w:sz="4" w:space="0" w:color="auto"/>
              <w:right w:val="single" w:sz="4" w:space="0" w:color="auto"/>
            </w:tcBorders>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w:t>
            </w:r>
          </w:p>
        </w:tc>
      </w:tr>
      <w:tr w:rsidR="00D30CCF" w:rsidRPr="00D30CCF" w:rsidTr="00D30CCF">
        <w:trPr>
          <w:trHeight w:val="598"/>
          <w:tblCellSpacing w:w="5" w:type="nil"/>
        </w:trPr>
        <w:tc>
          <w:tcPr>
            <w:tcW w:w="2552" w:type="dxa"/>
            <w:vMerge/>
            <w:tcBorders>
              <w:left w:val="single" w:sz="4" w:space="0" w:color="auto"/>
              <w:bottom w:val="single" w:sz="4" w:space="0" w:color="auto"/>
              <w:right w:val="single" w:sz="4" w:space="0" w:color="auto"/>
            </w:tcBorders>
          </w:tcPr>
          <w:p w:rsidR="00D30CCF" w:rsidRPr="00D30CCF" w:rsidRDefault="00D30CCF" w:rsidP="00D30CCF">
            <w:pPr>
              <w:overflowPunct/>
              <w:autoSpaceDE/>
              <w:autoSpaceDN/>
              <w:adjustRightInd/>
              <w:jc w:val="both"/>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Всего по источникам</w:t>
            </w:r>
          </w:p>
        </w:tc>
        <w:tc>
          <w:tcPr>
            <w:tcW w:w="1346" w:type="dxa"/>
            <w:tcBorders>
              <w:top w:val="single" w:sz="4" w:space="0" w:color="auto"/>
              <w:left w:val="single" w:sz="4" w:space="0" w:color="auto"/>
              <w:bottom w:val="single" w:sz="4" w:space="0" w:color="auto"/>
              <w:right w:val="single" w:sz="4" w:space="0" w:color="auto"/>
            </w:tcBorders>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21135,8</w:t>
            </w:r>
          </w:p>
        </w:tc>
        <w:tc>
          <w:tcPr>
            <w:tcW w:w="1206" w:type="dxa"/>
            <w:tcBorders>
              <w:top w:val="single" w:sz="4" w:space="0" w:color="auto"/>
              <w:left w:val="single" w:sz="4" w:space="0" w:color="auto"/>
              <w:bottom w:val="single" w:sz="4" w:space="0" w:color="auto"/>
              <w:right w:val="single" w:sz="4" w:space="0" w:color="auto"/>
            </w:tcBorders>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11847,7</w:t>
            </w:r>
          </w:p>
        </w:tc>
        <w:tc>
          <w:tcPr>
            <w:tcW w:w="1346" w:type="dxa"/>
            <w:tcBorders>
              <w:top w:val="single" w:sz="4" w:space="0" w:color="auto"/>
              <w:left w:val="single" w:sz="4" w:space="0" w:color="auto"/>
              <w:bottom w:val="single" w:sz="4" w:space="0" w:color="auto"/>
              <w:right w:val="single" w:sz="4" w:space="0" w:color="auto"/>
            </w:tcBorders>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4635,3</w:t>
            </w:r>
          </w:p>
        </w:tc>
        <w:tc>
          <w:tcPr>
            <w:tcW w:w="1063" w:type="dxa"/>
            <w:tcBorders>
              <w:top w:val="single" w:sz="4" w:space="0" w:color="auto"/>
              <w:left w:val="single" w:sz="4" w:space="0" w:color="auto"/>
              <w:bottom w:val="single" w:sz="4" w:space="0" w:color="auto"/>
              <w:right w:val="single" w:sz="4" w:space="0" w:color="auto"/>
            </w:tcBorders>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4652,8</w:t>
            </w:r>
          </w:p>
        </w:tc>
      </w:tr>
    </w:tbl>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Приложение № 1 к муниципальной программе «Организация предоставления дополнительного образования в муниципальных образовательных организациях Чаинского района» «Сведения о составе и значениях целевых показателей результативности муниципальной программы»  изложить в новой редакции:</w:t>
      </w:r>
    </w:p>
    <w:p w:rsidR="00D30CCF" w:rsidRPr="00D30CCF" w:rsidRDefault="00D30CCF" w:rsidP="00D30CCF">
      <w:pPr>
        <w:overflowPunct/>
        <w:autoSpaceDE/>
        <w:autoSpaceDN/>
        <w:adjustRightInd/>
        <w:jc w:val="both"/>
        <w:textAlignment w:val="auto"/>
        <w:rPr>
          <w:rFonts w:eastAsia="Times New Roman"/>
          <w:sz w:val="20"/>
          <w:szCs w:val="20"/>
          <w:lang w:eastAsia="ru-RU"/>
        </w:rPr>
      </w:pPr>
    </w:p>
    <w:p w:rsidR="00D30CCF" w:rsidRPr="00D30CCF" w:rsidRDefault="00D30CCF" w:rsidP="00D30CCF">
      <w:pPr>
        <w:overflowPunct/>
        <w:autoSpaceDE/>
        <w:autoSpaceDN/>
        <w:adjustRightInd/>
        <w:jc w:val="both"/>
        <w:textAlignment w:val="auto"/>
        <w:rPr>
          <w:rFonts w:eastAsia="Times New Roman"/>
          <w:sz w:val="20"/>
          <w:szCs w:val="20"/>
          <w:lang w:eastAsia="ru-RU"/>
        </w:rPr>
      </w:pPr>
    </w:p>
    <w:p w:rsidR="00D30CCF" w:rsidRPr="00D30CCF" w:rsidRDefault="00D30CCF" w:rsidP="00D30CCF">
      <w:pPr>
        <w:overflowPunct/>
        <w:autoSpaceDE/>
        <w:autoSpaceDN/>
        <w:adjustRightInd/>
        <w:jc w:val="both"/>
        <w:textAlignment w:val="auto"/>
        <w:rPr>
          <w:rFonts w:eastAsia="Times New Roman"/>
          <w:sz w:val="20"/>
          <w:szCs w:val="20"/>
          <w:lang w:eastAsia="ru-RU"/>
        </w:rPr>
      </w:pPr>
    </w:p>
    <w:p w:rsidR="00D30CCF" w:rsidRPr="00D30CCF" w:rsidRDefault="00D30CCF" w:rsidP="00D30CCF">
      <w:pPr>
        <w:overflowPunct/>
        <w:autoSpaceDE/>
        <w:autoSpaceDN/>
        <w:adjustRightInd/>
        <w:jc w:val="both"/>
        <w:textAlignment w:val="auto"/>
        <w:rPr>
          <w:rFonts w:eastAsia="Times New Roman"/>
          <w:sz w:val="20"/>
          <w:szCs w:val="20"/>
          <w:lang w:eastAsia="ru-RU"/>
        </w:rPr>
      </w:pPr>
    </w:p>
    <w:p w:rsidR="00D30CCF" w:rsidRPr="00D30CCF" w:rsidRDefault="00D30CCF" w:rsidP="00D30CCF">
      <w:pPr>
        <w:overflowPunct/>
        <w:autoSpaceDE/>
        <w:autoSpaceDN/>
        <w:adjustRightInd/>
        <w:jc w:val="both"/>
        <w:textAlignment w:val="auto"/>
        <w:rPr>
          <w:rFonts w:eastAsia="Times New Roman"/>
          <w:sz w:val="20"/>
          <w:szCs w:val="20"/>
          <w:lang w:eastAsia="ru-RU"/>
        </w:rPr>
      </w:pPr>
    </w:p>
    <w:p w:rsidR="00D30CCF" w:rsidRDefault="00D30CCF" w:rsidP="00D30CCF">
      <w:pPr>
        <w:overflowPunct/>
        <w:autoSpaceDE/>
        <w:autoSpaceDN/>
        <w:adjustRightInd/>
        <w:jc w:val="both"/>
        <w:textAlignment w:val="auto"/>
        <w:rPr>
          <w:rFonts w:eastAsia="Times New Roman"/>
          <w:sz w:val="20"/>
          <w:szCs w:val="20"/>
          <w:lang w:eastAsia="ru-RU"/>
        </w:rPr>
        <w:sectPr w:rsidR="00D30CCF" w:rsidSect="0002489C">
          <w:footerReference w:type="default" r:id="rId12"/>
          <w:footerReference w:type="first" r:id="rId13"/>
          <w:pgSz w:w="11906" w:h="16838" w:code="9"/>
          <w:pgMar w:top="1134" w:right="1134" w:bottom="1134" w:left="1134" w:header="709" w:footer="331" w:gutter="0"/>
          <w:cols w:space="708"/>
          <w:docGrid w:linePitch="360"/>
        </w:sectPr>
      </w:pPr>
    </w:p>
    <w:p w:rsidR="00D30CCF" w:rsidRPr="00D30CCF" w:rsidRDefault="00D30CCF" w:rsidP="00D30CCF">
      <w:pPr>
        <w:overflowPunct/>
        <w:autoSpaceDE/>
        <w:autoSpaceDN/>
        <w:adjustRightInd/>
        <w:jc w:val="right"/>
        <w:textAlignment w:val="auto"/>
        <w:rPr>
          <w:rFonts w:eastAsia="Times New Roman"/>
          <w:sz w:val="20"/>
          <w:szCs w:val="20"/>
          <w:lang w:eastAsia="ru-RU"/>
        </w:rPr>
      </w:pPr>
      <w:r w:rsidRPr="00D30CCF">
        <w:rPr>
          <w:rFonts w:eastAsia="Times New Roman"/>
          <w:sz w:val="20"/>
          <w:szCs w:val="20"/>
          <w:lang w:eastAsia="ru-RU"/>
        </w:rPr>
        <w:lastRenderedPageBreak/>
        <w:t>Приложение №1 к муниципальной программе</w:t>
      </w:r>
    </w:p>
    <w:p w:rsidR="00D30CCF" w:rsidRPr="00D30CCF" w:rsidRDefault="00D30CCF" w:rsidP="00D30CCF">
      <w:pPr>
        <w:overflowPunct/>
        <w:autoSpaceDE/>
        <w:autoSpaceDN/>
        <w:adjustRightInd/>
        <w:jc w:val="right"/>
        <w:textAlignment w:val="auto"/>
        <w:rPr>
          <w:rFonts w:eastAsia="Times New Roman"/>
          <w:sz w:val="20"/>
          <w:szCs w:val="20"/>
          <w:lang w:eastAsia="ru-RU"/>
        </w:rPr>
      </w:pPr>
      <w:r w:rsidRPr="00D30CCF">
        <w:rPr>
          <w:rFonts w:eastAsia="Times New Roman"/>
          <w:sz w:val="20"/>
          <w:szCs w:val="20"/>
          <w:lang w:eastAsia="ru-RU"/>
        </w:rPr>
        <w:t xml:space="preserve">«Организация предоставления дополнительного образования </w:t>
      </w:r>
    </w:p>
    <w:p w:rsidR="00D30CCF" w:rsidRPr="00D30CCF" w:rsidRDefault="00D30CCF" w:rsidP="00D30CCF">
      <w:pPr>
        <w:overflowPunct/>
        <w:autoSpaceDE/>
        <w:autoSpaceDN/>
        <w:adjustRightInd/>
        <w:jc w:val="right"/>
        <w:textAlignment w:val="auto"/>
        <w:rPr>
          <w:rFonts w:eastAsia="Times New Roman"/>
          <w:sz w:val="20"/>
          <w:szCs w:val="20"/>
          <w:lang w:eastAsia="ru-RU"/>
        </w:rPr>
      </w:pPr>
      <w:r w:rsidRPr="00D30CCF">
        <w:rPr>
          <w:rFonts w:eastAsia="Times New Roman"/>
          <w:sz w:val="20"/>
          <w:szCs w:val="20"/>
          <w:lang w:eastAsia="ru-RU"/>
        </w:rPr>
        <w:t>в муниципальных образовательных организациях Чаинского района»</w:t>
      </w:r>
    </w:p>
    <w:p w:rsidR="00D30CCF" w:rsidRPr="00D30CCF" w:rsidRDefault="00D30CCF" w:rsidP="00D30CCF">
      <w:pPr>
        <w:overflowPunct/>
        <w:autoSpaceDE/>
        <w:autoSpaceDN/>
        <w:adjustRightInd/>
        <w:jc w:val="both"/>
        <w:textAlignment w:val="auto"/>
        <w:rPr>
          <w:rFonts w:eastAsia="Times New Roman"/>
          <w:sz w:val="20"/>
          <w:szCs w:val="20"/>
          <w:lang w:eastAsia="ru-RU"/>
        </w:rPr>
      </w:pPr>
    </w:p>
    <w:p w:rsidR="00D30CCF" w:rsidRPr="00D30CCF" w:rsidRDefault="00D30CCF" w:rsidP="00D30CCF">
      <w:pPr>
        <w:overflowPunct/>
        <w:autoSpaceDE/>
        <w:autoSpaceDN/>
        <w:adjustRightInd/>
        <w:jc w:val="center"/>
        <w:textAlignment w:val="auto"/>
        <w:rPr>
          <w:rFonts w:eastAsia="Times New Roman"/>
          <w:sz w:val="20"/>
          <w:szCs w:val="20"/>
          <w:lang w:eastAsia="ru-RU"/>
        </w:rPr>
      </w:pPr>
    </w:p>
    <w:p w:rsidR="00D30CCF" w:rsidRPr="00D30CCF" w:rsidRDefault="00D30CCF" w:rsidP="00D30CCF">
      <w:pPr>
        <w:overflowPunct/>
        <w:autoSpaceDE/>
        <w:autoSpaceDN/>
        <w:adjustRightInd/>
        <w:jc w:val="center"/>
        <w:textAlignment w:val="auto"/>
        <w:rPr>
          <w:rFonts w:eastAsia="Times New Roman"/>
          <w:sz w:val="20"/>
          <w:szCs w:val="20"/>
          <w:lang w:eastAsia="ru-RU"/>
        </w:rPr>
      </w:pPr>
      <w:r w:rsidRPr="00D30CCF">
        <w:rPr>
          <w:rFonts w:eastAsia="Times New Roman"/>
          <w:sz w:val="20"/>
          <w:szCs w:val="20"/>
          <w:lang w:eastAsia="ru-RU"/>
        </w:rPr>
        <w:t>Сведения</w:t>
      </w:r>
    </w:p>
    <w:p w:rsidR="00D30CCF" w:rsidRPr="00D30CCF" w:rsidRDefault="00D30CCF" w:rsidP="00211841">
      <w:pPr>
        <w:overflowPunct/>
        <w:autoSpaceDE/>
        <w:autoSpaceDN/>
        <w:adjustRightInd/>
        <w:jc w:val="center"/>
        <w:textAlignment w:val="auto"/>
        <w:rPr>
          <w:rFonts w:eastAsia="Times New Roman"/>
          <w:sz w:val="20"/>
          <w:szCs w:val="20"/>
          <w:lang w:eastAsia="ru-RU"/>
        </w:rPr>
      </w:pPr>
      <w:r w:rsidRPr="00D30CCF">
        <w:rPr>
          <w:rFonts w:eastAsia="Times New Roman"/>
          <w:sz w:val="20"/>
          <w:szCs w:val="20"/>
          <w:lang w:eastAsia="ru-RU"/>
        </w:rPr>
        <w:t>о составе и значениях целевых показателей результативности муниципальной программы</w:t>
      </w: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84"/>
        <w:gridCol w:w="8"/>
        <w:gridCol w:w="4250"/>
        <w:gridCol w:w="15"/>
        <w:gridCol w:w="22"/>
        <w:gridCol w:w="992"/>
        <w:gridCol w:w="21"/>
        <w:gridCol w:w="15"/>
        <w:gridCol w:w="1240"/>
        <w:gridCol w:w="12"/>
        <w:gridCol w:w="994"/>
        <w:gridCol w:w="273"/>
        <w:gridCol w:w="9"/>
        <w:gridCol w:w="852"/>
        <w:gridCol w:w="276"/>
        <w:gridCol w:w="6"/>
        <w:gridCol w:w="1134"/>
        <w:gridCol w:w="1278"/>
        <w:gridCol w:w="1421"/>
        <w:gridCol w:w="997"/>
        <w:gridCol w:w="1418"/>
      </w:tblGrid>
      <w:tr w:rsidR="00D30CCF" w:rsidRPr="00D30CCF" w:rsidTr="00F77609">
        <w:tc>
          <w:tcPr>
            <w:tcW w:w="644" w:type="dxa"/>
            <w:gridSpan w:val="2"/>
            <w:vMerge w:val="restart"/>
            <w:shd w:val="clear" w:color="auto" w:fill="auto"/>
            <w:vAlign w:val="center"/>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 п/п</w:t>
            </w:r>
          </w:p>
        </w:tc>
        <w:tc>
          <w:tcPr>
            <w:tcW w:w="4258" w:type="dxa"/>
            <w:gridSpan w:val="2"/>
            <w:vMerge w:val="restart"/>
            <w:shd w:val="clear" w:color="auto" w:fill="auto"/>
            <w:vAlign w:val="center"/>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Наименование показателя</w:t>
            </w:r>
          </w:p>
        </w:tc>
        <w:tc>
          <w:tcPr>
            <w:tcW w:w="1050" w:type="dxa"/>
            <w:gridSpan w:val="4"/>
            <w:vMerge w:val="restart"/>
            <w:shd w:val="clear" w:color="auto" w:fill="auto"/>
            <w:vAlign w:val="center"/>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Ед. изм.</w:t>
            </w:r>
          </w:p>
        </w:tc>
        <w:tc>
          <w:tcPr>
            <w:tcW w:w="7510" w:type="dxa"/>
            <w:gridSpan w:val="12"/>
            <w:shd w:val="clear" w:color="auto" w:fill="auto"/>
            <w:vAlign w:val="center"/>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Значения показателей</w:t>
            </w:r>
          </w:p>
        </w:tc>
        <w:tc>
          <w:tcPr>
            <w:tcW w:w="997" w:type="dxa"/>
            <w:vMerge w:val="restart"/>
            <w:shd w:val="clear" w:color="auto" w:fill="auto"/>
            <w:vAlign w:val="center"/>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Периодичность сбора данных‹***›</w:t>
            </w:r>
          </w:p>
        </w:tc>
        <w:tc>
          <w:tcPr>
            <w:tcW w:w="1418" w:type="dxa"/>
            <w:vMerge w:val="restart"/>
            <w:shd w:val="clear" w:color="auto" w:fill="auto"/>
            <w:vAlign w:val="center"/>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Метод сбора информации ‹****›</w:t>
            </w:r>
          </w:p>
        </w:tc>
      </w:tr>
      <w:tr w:rsidR="00D30CCF" w:rsidRPr="00D30CCF" w:rsidTr="00F77609">
        <w:tc>
          <w:tcPr>
            <w:tcW w:w="644" w:type="dxa"/>
            <w:gridSpan w:val="2"/>
            <w:vMerge/>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p>
        </w:tc>
        <w:tc>
          <w:tcPr>
            <w:tcW w:w="4258" w:type="dxa"/>
            <w:gridSpan w:val="2"/>
            <w:vMerge/>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p>
        </w:tc>
        <w:tc>
          <w:tcPr>
            <w:tcW w:w="1050" w:type="dxa"/>
            <w:gridSpan w:val="4"/>
            <w:vMerge/>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p>
        </w:tc>
        <w:tc>
          <w:tcPr>
            <w:tcW w:w="1255"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отчетный год ‹*›</w:t>
            </w:r>
          </w:p>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2023 год</w:t>
            </w:r>
          </w:p>
        </w:tc>
        <w:tc>
          <w:tcPr>
            <w:tcW w:w="1279" w:type="dxa"/>
            <w:gridSpan w:val="3"/>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текущий год ‹**›</w:t>
            </w:r>
          </w:p>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2024 год</w:t>
            </w:r>
          </w:p>
        </w:tc>
        <w:tc>
          <w:tcPr>
            <w:tcW w:w="1137" w:type="dxa"/>
            <w:gridSpan w:val="3"/>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1-й год реализации  2025 год</w:t>
            </w:r>
          </w:p>
        </w:tc>
        <w:tc>
          <w:tcPr>
            <w:tcW w:w="1140"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2-й год реализации  2026 год</w:t>
            </w:r>
          </w:p>
        </w:tc>
        <w:tc>
          <w:tcPr>
            <w:tcW w:w="1278" w:type="dxa"/>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 xml:space="preserve">i-й год реализации </w:t>
            </w:r>
          </w:p>
        </w:tc>
        <w:tc>
          <w:tcPr>
            <w:tcW w:w="1421" w:type="dxa"/>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Последний год реализации</w:t>
            </w:r>
          </w:p>
        </w:tc>
        <w:tc>
          <w:tcPr>
            <w:tcW w:w="997" w:type="dxa"/>
            <w:vMerge/>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p>
        </w:tc>
        <w:tc>
          <w:tcPr>
            <w:tcW w:w="1418" w:type="dxa"/>
            <w:vMerge/>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p>
        </w:tc>
      </w:tr>
      <w:tr w:rsidR="00D30CCF" w:rsidRPr="00D30CCF" w:rsidTr="00F77609">
        <w:tc>
          <w:tcPr>
            <w:tcW w:w="644" w:type="dxa"/>
            <w:gridSpan w:val="2"/>
            <w:shd w:val="clear" w:color="auto" w:fill="auto"/>
          </w:tcPr>
          <w:p w:rsidR="00D30CCF" w:rsidRPr="00D30CCF" w:rsidRDefault="00D30CCF" w:rsidP="00D30CCF">
            <w:pPr>
              <w:overflowPunct/>
              <w:autoSpaceDE/>
              <w:autoSpaceDN/>
              <w:adjustRightInd/>
              <w:jc w:val="center"/>
              <w:textAlignment w:val="auto"/>
              <w:rPr>
                <w:rFonts w:eastAsia="Times New Roman"/>
                <w:sz w:val="20"/>
                <w:szCs w:val="20"/>
                <w:lang w:eastAsia="ru-RU"/>
              </w:rPr>
            </w:pPr>
            <w:r w:rsidRPr="00D30CCF">
              <w:rPr>
                <w:rFonts w:eastAsia="Times New Roman"/>
                <w:sz w:val="20"/>
                <w:szCs w:val="20"/>
                <w:lang w:eastAsia="ru-RU"/>
              </w:rPr>
              <w:t>1</w:t>
            </w:r>
          </w:p>
        </w:tc>
        <w:tc>
          <w:tcPr>
            <w:tcW w:w="4258" w:type="dxa"/>
            <w:gridSpan w:val="2"/>
            <w:shd w:val="clear" w:color="auto" w:fill="auto"/>
          </w:tcPr>
          <w:p w:rsidR="00D30CCF" w:rsidRPr="00D30CCF" w:rsidRDefault="00D30CCF" w:rsidP="00D30CCF">
            <w:pPr>
              <w:overflowPunct/>
              <w:autoSpaceDE/>
              <w:autoSpaceDN/>
              <w:adjustRightInd/>
              <w:jc w:val="center"/>
              <w:textAlignment w:val="auto"/>
              <w:rPr>
                <w:rFonts w:eastAsia="Times New Roman"/>
                <w:sz w:val="20"/>
                <w:szCs w:val="20"/>
                <w:lang w:eastAsia="ru-RU"/>
              </w:rPr>
            </w:pPr>
            <w:r w:rsidRPr="00D30CCF">
              <w:rPr>
                <w:rFonts w:eastAsia="Times New Roman"/>
                <w:sz w:val="20"/>
                <w:szCs w:val="20"/>
                <w:lang w:eastAsia="ru-RU"/>
              </w:rPr>
              <w:t>2</w:t>
            </w:r>
          </w:p>
        </w:tc>
        <w:tc>
          <w:tcPr>
            <w:tcW w:w="1050" w:type="dxa"/>
            <w:gridSpan w:val="4"/>
            <w:shd w:val="clear" w:color="auto" w:fill="auto"/>
          </w:tcPr>
          <w:p w:rsidR="00D30CCF" w:rsidRPr="00D30CCF" w:rsidRDefault="00D30CCF" w:rsidP="00D30CCF">
            <w:pPr>
              <w:overflowPunct/>
              <w:autoSpaceDE/>
              <w:autoSpaceDN/>
              <w:adjustRightInd/>
              <w:jc w:val="center"/>
              <w:textAlignment w:val="auto"/>
              <w:rPr>
                <w:rFonts w:eastAsia="Times New Roman"/>
                <w:sz w:val="20"/>
                <w:szCs w:val="20"/>
                <w:lang w:eastAsia="ru-RU"/>
              </w:rPr>
            </w:pPr>
            <w:r w:rsidRPr="00D30CCF">
              <w:rPr>
                <w:rFonts w:eastAsia="Times New Roman"/>
                <w:sz w:val="20"/>
                <w:szCs w:val="20"/>
                <w:lang w:eastAsia="ru-RU"/>
              </w:rPr>
              <w:t>3</w:t>
            </w:r>
          </w:p>
        </w:tc>
        <w:tc>
          <w:tcPr>
            <w:tcW w:w="1255" w:type="dxa"/>
            <w:gridSpan w:val="2"/>
            <w:shd w:val="clear" w:color="auto" w:fill="auto"/>
          </w:tcPr>
          <w:p w:rsidR="00D30CCF" w:rsidRPr="00D30CCF" w:rsidRDefault="00D30CCF" w:rsidP="00D30CCF">
            <w:pPr>
              <w:overflowPunct/>
              <w:autoSpaceDE/>
              <w:autoSpaceDN/>
              <w:adjustRightInd/>
              <w:jc w:val="center"/>
              <w:textAlignment w:val="auto"/>
              <w:rPr>
                <w:rFonts w:eastAsia="Times New Roman"/>
                <w:sz w:val="20"/>
                <w:szCs w:val="20"/>
                <w:lang w:eastAsia="ru-RU"/>
              </w:rPr>
            </w:pPr>
            <w:r w:rsidRPr="00D30CCF">
              <w:rPr>
                <w:rFonts w:eastAsia="Times New Roman"/>
                <w:sz w:val="20"/>
                <w:szCs w:val="20"/>
                <w:lang w:eastAsia="ru-RU"/>
              </w:rPr>
              <w:t>4</w:t>
            </w:r>
          </w:p>
        </w:tc>
        <w:tc>
          <w:tcPr>
            <w:tcW w:w="1279" w:type="dxa"/>
            <w:gridSpan w:val="3"/>
            <w:shd w:val="clear" w:color="auto" w:fill="auto"/>
          </w:tcPr>
          <w:p w:rsidR="00D30CCF" w:rsidRPr="00D30CCF" w:rsidRDefault="00D30CCF" w:rsidP="00D30CCF">
            <w:pPr>
              <w:overflowPunct/>
              <w:autoSpaceDE/>
              <w:autoSpaceDN/>
              <w:adjustRightInd/>
              <w:jc w:val="center"/>
              <w:textAlignment w:val="auto"/>
              <w:rPr>
                <w:rFonts w:eastAsia="Times New Roman"/>
                <w:sz w:val="20"/>
                <w:szCs w:val="20"/>
                <w:lang w:eastAsia="ru-RU"/>
              </w:rPr>
            </w:pPr>
            <w:r w:rsidRPr="00D30CCF">
              <w:rPr>
                <w:rFonts w:eastAsia="Times New Roman"/>
                <w:sz w:val="20"/>
                <w:szCs w:val="20"/>
                <w:lang w:eastAsia="ru-RU"/>
              </w:rPr>
              <w:t>5</w:t>
            </w:r>
          </w:p>
        </w:tc>
        <w:tc>
          <w:tcPr>
            <w:tcW w:w="1137" w:type="dxa"/>
            <w:gridSpan w:val="3"/>
            <w:shd w:val="clear" w:color="auto" w:fill="auto"/>
          </w:tcPr>
          <w:p w:rsidR="00D30CCF" w:rsidRPr="00D30CCF" w:rsidRDefault="00D30CCF" w:rsidP="00D30CCF">
            <w:pPr>
              <w:overflowPunct/>
              <w:autoSpaceDE/>
              <w:autoSpaceDN/>
              <w:adjustRightInd/>
              <w:jc w:val="center"/>
              <w:textAlignment w:val="auto"/>
              <w:rPr>
                <w:rFonts w:eastAsia="Times New Roman"/>
                <w:sz w:val="20"/>
                <w:szCs w:val="20"/>
                <w:lang w:eastAsia="ru-RU"/>
              </w:rPr>
            </w:pPr>
            <w:r w:rsidRPr="00D30CCF">
              <w:rPr>
                <w:rFonts w:eastAsia="Times New Roman"/>
                <w:sz w:val="20"/>
                <w:szCs w:val="20"/>
                <w:lang w:eastAsia="ru-RU"/>
              </w:rPr>
              <w:t>6</w:t>
            </w:r>
          </w:p>
        </w:tc>
        <w:tc>
          <w:tcPr>
            <w:tcW w:w="1140" w:type="dxa"/>
            <w:gridSpan w:val="2"/>
            <w:shd w:val="clear" w:color="auto" w:fill="auto"/>
          </w:tcPr>
          <w:p w:rsidR="00D30CCF" w:rsidRPr="00D30CCF" w:rsidRDefault="00D30CCF" w:rsidP="00D30CCF">
            <w:pPr>
              <w:overflowPunct/>
              <w:autoSpaceDE/>
              <w:autoSpaceDN/>
              <w:adjustRightInd/>
              <w:jc w:val="center"/>
              <w:textAlignment w:val="auto"/>
              <w:rPr>
                <w:rFonts w:eastAsia="Times New Roman"/>
                <w:sz w:val="20"/>
                <w:szCs w:val="20"/>
                <w:lang w:eastAsia="ru-RU"/>
              </w:rPr>
            </w:pPr>
            <w:r w:rsidRPr="00D30CCF">
              <w:rPr>
                <w:rFonts w:eastAsia="Times New Roman"/>
                <w:sz w:val="20"/>
                <w:szCs w:val="20"/>
                <w:lang w:eastAsia="ru-RU"/>
              </w:rPr>
              <w:t>7</w:t>
            </w:r>
          </w:p>
        </w:tc>
        <w:tc>
          <w:tcPr>
            <w:tcW w:w="1278" w:type="dxa"/>
          </w:tcPr>
          <w:p w:rsidR="00D30CCF" w:rsidRPr="00D30CCF" w:rsidRDefault="00D30CCF" w:rsidP="00D30CCF">
            <w:pPr>
              <w:overflowPunct/>
              <w:autoSpaceDE/>
              <w:autoSpaceDN/>
              <w:adjustRightInd/>
              <w:jc w:val="center"/>
              <w:textAlignment w:val="auto"/>
              <w:rPr>
                <w:rFonts w:eastAsia="Times New Roman"/>
                <w:sz w:val="20"/>
                <w:szCs w:val="20"/>
                <w:lang w:eastAsia="ru-RU"/>
              </w:rPr>
            </w:pPr>
            <w:r w:rsidRPr="00D30CCF">
              <w:rPr>
                <w:rFonts w:eastAsia="Times New Roman"/>
                <w:sz w:val="20"/>
                <w:szCs w:val="20"/>
                <w:lang w:eastAsia="ru-RU"/>
              </w:rPr>
              <w:t>8</w:t>
            </w:r>
          </w:p>
        </w:tc>
        <w:tc>
          <w:tcPr>
            <w:tcW w:w="1421" w:type="dxa"/>
          </w:tcPr>
          <w:p w:rsidR="00D30CCF" w:rsidRPr="00D30CCF" w:rsidRDefault="00D30CCF" w:rsidP="00D30CCF">
            <w:pPr>
              <w:overflowPunct/>
              <w:autoSpaceDE/>
              <w:autoSpaceDN/>
              <w:adjustRightInd/>
              <w:jc w:val="center"/>
              <w:textAlignment w:val="auto"/>
              <w:rPr>
                <w:rFonts w:eastAsia="Times New Roman"/>
                <w:sz w:val="20"/>
                <w:szCs w:val="20"/>
                <w:lang w:eastAsia="ru-RU"/>
              </w:rPr>
            </w:pPr>
            <w:r w:rsidRPr="00D30CCF">
              <w:rPr>
                <w:rFonts w:eastAsia="Times New Roman"/>
                <w:sz w:val="20"/>
                <w:szCs w:val="20"/>
                <w:lang w:eastAsia="ru-RU"/>
              </w:rPr>
              <w:t>9</w:t>
            </w:r>
          </w:p>
        </w:tc>
        <w:tc>
          <w:tcPr>
            <w:tcW w:w="997" w:type="dxa"/>
            <w:shd w:val="clear" w:color="auto" w:fill="auto"/>
          </w:tcPr>
          <w:p w:rsidR="00D30CCF" w:rsidRPr="00D30CCF" w:rsidRDefault="00D30CCF" w:rsidP="00D30CCF">
            <w:pPr>
              <w:overflowPunct/>
              <w:autoSpaceDE/>
              <w:autoSpaceDN/>
              <w:adjustRightInd/>
              <w:jc w:val="center"/>
              <w:textAlignment w:val="auto"/>
              <w:rPr>
                <w:rFonts w:eastAsia="Times New Roman"/>
                <w:sz w:val="20"/>
                <w:szCs w:val="20"/>
                <w:lang w:eastAsia="ru-RU"/>
              </w:rPr>
            </w:pPr>
            <w:r w:rsidRPr="00D30CCF">
              <w:rPr>
                <w:rFonts w:eastAsia="Times New Roman"/>
                <w:sz w:val="20"/>
                <w:szCs w:val="20"/>
                <w:lang w:eastAsia="ru-RU"/>
              </w:rPr>
              <w:t>10</w:t>
            </w:r>
          </w:p>
        </w:tc>
        <w:tc>
          <w:tcPr>
            <w:tcW w:w="1418" w:type="dxa"/>
            <w:shd w:val="clear" w:color="auto" w:fill="auto"/>
          </w:tcPr>
          <w:p w:rsidR="00D30CCF" w:rsidRPr="00D30CCF" w:rsidRDefault="00D30CCF" w:rsidP="00D30CCF">
            <w:pPr>
              <w:overflowPunct/>
              <w:autoSpaceDE/>
              <w:autoSpaceDN/>
              <w:adjustRightInd/>
              <w:jc w:val="center"/>
              <w:textAlignment w:val="auto"/>
              <w:rPr>
                <w:rFonts w:eastAsia="Times New Roman"/>
                <w:sz w:val="20"/>
                <w:szCs w:val="20"/>
                <w:lang w:eastAsia="ru-RU"/>
              </w:rPr>
            </w:pPr>
            <w:r w:rsidRPr="00D30CCF">
              <w:rPr>
                <w:rFonts w:eastAsia="Times New Roman"/>
                <w:sz w:val="20"/>
                <w:szCs w:val="20"/>
                <w:lang w:eastAsia="ru-RU"/>
              </w:rPr>
              <w:t>11</w:t>
            </w:r>
          </w:p>
        </w:tc>
      </w:tr>
      <w:tr w:rsidR="00D30CCF" w:rsidRPr="00D30CCF" w:rsidTr="00D30CCF">
        <w:tc>
          <w:tcPr>
            <w:tcW w:w="15877" w:type="dxa"/>
            <w:gridSpan w:val="22"/>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Цель: обеспечение достойного уровня жизни населения Чаинского района, создание условий для обеспечения жителей Чаинского района услугами дополнительного образования</w:t>
            </w:r>
          </w:p>
        </w:tc>
      </w:tr>
      <w:tr w:rsidR="00D30CCF" w:rsidRPr="00D30CCF" w:rsidTr="00D30CCF">
        <w:tc>
          <w:tcPr>
            <w:tcW w:w="15877" w:type="dxa"/>
            <w:gridSpan w:val="22"/>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Задача 1: реализация дополнительных общеразвивающих программ</w:t>
            </w:r>
          </w:p>
        </w:tc>
      </w:tr>
      <w:tr w:rsidR="00D30CCF" w:rsidRPr="00D30CCF" w:rsidTr="00F77609">
        <w:tc>
          <w:tcPr>
            <w:tcW w:w="644"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1</w:t>
            </w:r>
          </w:p>
        </w:tc>
        <w:tc>
          <w:tcPr>
            <w:tcW w:w="4258"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Доля детей в возрасте 5 - 18 лет, получающих услуги по дополнительному образованию в МБОУ ДО «Чаинский ДДТ», в общей численности детей данной возрастной группы</w:t>
            </w:r>
          </w:p>
        </w:tc>
        <w:tc>
          <w:tcPr>
            <w:tcW w:w="1050" w:type="dxa"/>
            <w:gridSpan w:val="4"/>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255" w:type="dxa"/>
            <w:gridSpan w:val="2"/>
            <w:shd w:val="clear" w:color="auto" w:fill="auto"/>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18,2</w:t>
            </w:r>
          </w:p>
        </w:tc>
        <w:tc>
          <w:tcPr>
            <w:tcW w:w="1279" w:type="dxa"/>
            <w:gridSpan w:val="3"/>
            <w:shd w:val="clear" w:color="auto" w:fill="auto"/>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18,2</w:t>
            </w:r>
          </w:p>
        </w:tc>
        <w:tc>
          <w:tcPr>
            <w:tcW w:w="1137" w:type="dxa"/>
            <w:gridSpan w:val="3"/>
            <w:shd w:val="clear" w:color="auto" w:fill="auto"/>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18,2</w:t>
            </w:r>
          </w:p>
        </w:tc>
        <w:tc>
          <w:tcPr>
            <w:tcW w:w="1140" w:type="dxa"/>
            <w:gridSpan w:val="2"/>
            <w:shd w:val="clear" w:color="auto" w:fill="auto"/>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18,3</w:t>
            </w:r>
          </w:p>
        </w:tc>
        <w:tc>
          <w:tcPr>
            <w:tcW w:w="1278" w:type="dxa"/>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421" w:type="dxa"/>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997" w:type="dxa"/>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Квартал, полугодие, год</w:t>
            </w:r>
          </w:p>
        </w:tc>
        <w:tc>
          <w:tcPr>
            <w:tcW w:w="1418" w:type="dxa"/>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Ведомственная статистика</w:t>
            </w:r>
          </w:p>
        </w:tc>
      </w:tr>
      <w:tr w:rsidR="00D30CCF" w:rsidRPr="00D30CCF" w:rsidTr="00D30CCF">
        <w:tc>
          <w:tcPr>
            <w:tcW w:w="15877" w:type="dxa"/>
            <w:gridSpan w:val="22"/>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Задача 2: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D30CCF" w:rsidRPr="00D30CCF" w:rsidTr="00F77609">
        <w:trPr>
          <w:trHeight w:val="1443"/>
        </w:trPr>
        <w:tc>
          <w:tcPr>
            <w:tcW w:w="644"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1</w:t>
            </w:r>
          </w:p>
        </w:tc>
        <w:tc>
          <w:tcPr>
            <w:tcW w:w="4258"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Количество сотрудников учреждения воспользовавшихся правом на получение компенсации стоимости проезда и провоза багажа к месту использования отпуска и обратно для работников Крайнего Севера и приравненных местностей</w:t>
            </w:r>
          </w:p>
        </w:tc>
        <w:tc>
          <w:tcPr>
            <w:tcW w:w="1050" w:type="dxa"/>
            <w:gridSpan w:val="4"/>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чел.</w:t>
            </w:r>
          </w:p>
        </w:tc>
        <w:tc>
          <w:tcPr>
            <w:tcW w:w="1255" w:type="dxa"/>
            <w:gridSpan w:val="2"/>
            <w:shd w:val="clear" w:color="auto" w:fill="auto"/>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1</w:t>
            </w:r>
          </w:p>
        </w:tc>
        <w:tc>
          <w:tcPr>
            <w:tcW w:w="1279" w:type="dxa"/>
            <w:gridSpan w:val="3"/>
            <w:shd w:val="clear" w:color="auto" w:fill="auto"/>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6</w:t>
            </w:r>
          </w:p>
        </w:tc>
        <w:tc>
          <w:tcPr>
            <w:tcW w:w="1137" w:type="dxa"/>
            <w:gridSpan w:val="3"/>
            <w:shd w:val="clear" w:color="auto" w:fill="auto"/>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0</w:t>
            </w:r>
          </w:p>
        </w:tc>
        <w:tc>
          <w:tcPr>
            <w:tcW w:w="1140" w:type="dxa"/>
            <w:gridSpan w:val="2"/>
            <w:shd w:val="clear" w:color="auto" w:fill="auto"/>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0</w:t>
            </w:r>
          </w:p>
        </w:tc>
        <w:tc>
          <w:tcPr>
            <w:tcW w:w="1278" w:type="dxa"/>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421" w:type="dxa"/>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997" w:type="dxa"/>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Квартал, полугодие, год</w:t>
            </w:r>
          </w:p>
        </w:tc>
        <w:tc>
          <w:tcPr>
            <w:tcW w:w="1418" w:type="dxa"/>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Ведомственная статистика</w:t>
            </w:r>
          </w:p>
        </w:tc>
      </w:tr>
      <w:tr w:rsidR="00D30CCF" w:rsidRPr="00D30CCF" w:rsidTr="00F77609">
        <w:trPr>
          <w:trHeight w:val="273"/>
        </w:trPr>
        <w:tc>
          <w:tcPr>
            <w:tcW w:w="560" w:type="dxa"/>
            <w:shd w:val="clear" w:color="auto" w:fill="auto"/>
          </w:tcPr>
          <w:p w:rsidR="00D30CCF" w:rsidRPr="00D30CCF" w:rsidRDefault="00D30CCF" w:rsidP="00D30CCF">
            <w:pPr>
              <w:overflowPunct/>
              <w:autoSpaceDE/>
              <w:autoSpaceDN/>
              <w:adjustRightInd/>
              <w:jc w:val="center"/>
              <w:textAlignment w:val="auto"/>
              <w:rPr>
                <w:rFonts w:eastAsia="Times New Roman"/>
                <w:sz w:val="20"/>
                <w:szCs w:val="20"/>
                <w:lang w:eastAsia="ru-RU"/>
              </w:rPr>
            </w:pPr>
            <w:r w:rsidRPr="00D30CCF">
              <w:rPr>
                <w:rFonts w:eastAsia="Times New Roman"/>
                <w:sz w:val="20"/>
                <w:szCs w:val="20"/>
                <w:lang w:eastAsia="ru-RU"/>
              </w:rPr>
              <w:t>1</w:t>
            </w:r>
          </w:p>
        </w:tc>
        <w:tc>
          <w:tcPr>
            <w:tcW w:w="4379" w:type="dxa"/>
            <w:gridSpan w:val="5"/>
            <w:shd w:val="clear" w:color="auto" w:fill="auto"/>
          </w:tcPr>
          <w:p w:rsidR="00D30CCF" w:rsidRPr="00D30CCF" w:rsidRDefault="00D30CCF" w:rsidP="00D30CCF">
            <w:pPr>
              <w:overflowPunct/>
              <w:autoSpaceDE/>
              <w:autoSpaceDN/>
              <w:adjustRightInd/>
              <w:jc w:val="center"/>
              <w:textAlignment w:val="auto"/>
              <w:rPr>
                <w:rFonts w:eastAsia="Times New Roman"/>
                <w:sz w:val="20"/>
                <w:szCs w:val="20"/>
                <w:lang w:eastAsia="ru-RU"/>
              </w:rPr>
            </w:pPr>
            <w:r w:rsidRPr="00D30CCF">
              <w:rPr>
                <w:rFonts w:eastAsia="Times New Roman"/>
                <w:sz w:val="20"/>
                <w:szCs w:val="20"/>
                <w:lang w:eastAsia="ru-RU"/>
              </w:rPr>
              <w:t>2</w:t>
            </w:r>
          </w:p>
        </w:tc>
        <w:tc>
          <w:tcPr>
            <w:tcW w:w="992" w:type="dxa"/>
            <w:shd w:val="clear" w:color="auto" w:fill="auto"/>
          </w:tcPr>
          <w:p w:rsidR="00D30CCF" w:rsidRPr="00D30CCF" w:rsidRDefault="00D30CCF" w:rsidP="00D30CCF">
            <w:pPr>
              <w:overflowPunct/>
              <w:autoSpaceDE/>
              <w:autoSpaceDN/>
              <w:adjustRightInd/>
              <w:jc w:val="center"/>
              <w:textAlignment w:val="auto"/>
              <w:rPr>
                <w:rFonts w:eastAsia="Times New Roman"/>
                <w:sz w:val="20"/>
                <w:szCs w:val="20"/>
                <w:lang w:eastAsia="ru-RU"/>
              </w:rPr>
            </w:pPr>
            <w:r w:rsidRPr="00D30CCF">
              <w:rPr>
                <w:rFonts w:eastAsia="Times New Roman"/>
                <w:sz w:val="20"/>
                <w:szCs w:val="20"/>
                <w:lang w:eastAsia="ru-RU"/>
              </w:rPr>
              <w:t>3</w:t>
            </w:r>
          </w:p>
        </w:tc>
        <w:tc>
          <w:tcPr>
            <w:tcW w:w="1276" w:type="dxa"/>
            <w:gridSpan w:val="3"/>
            <w:shd w:val="clear" w:color="auto" w:fill="auto"/>
          </w:tcPr>
          <w:p w:rsidR="00D30CCF" w:rsidRPr="00D30CCF" w:rsidRDefault="00D30CCF" w:rsidP="00D30CCF">
            <w:pPr>
              <w:overflowPunct/>
              <w:autoSpaceDE/>
              <w:autoSpaceDN/>
              <w:adjustRightInd/>
              <w:jc w:val="center"/>
              <w:textAlignment w:val="auto"/>
              <w:rPr>
                <w:rFonts w:eastAsia="Times New Roman"/>
                <w:sz w:val="20"/>
                <w:szCs w:val="20"/>
                <w:lang w:eastAsia="ru-RU"/>
              </w:rPr>
            </w:pPr>
            <w:r w:rsidRPr="00D30CCF">
              <w:rPr>
                <w:rFonts w:eastAsia="Times New Roman"/>
                <w:sz w:val="20"/>
                <w:szCs w:val="20"/>
                <w:lang w:eastAsia="ru-RU"/>
              </w:rPr>
              <w:t>4</w:t>
            </w:r>
          </w:p>
        </w:tc>
        <w:tc>
          <w:tcPr>
            <w:tcW w:w="1006" w:type="dxa"/>
            <w:gridSpan w:val="2"/>
            <w:shd w:val="clear" w:color="auto" w:fill="auto"/>
          </w:tcPr>
          <w:p w:rsidR="00D30CCF" w:rsidRPr="00D30CCF" w:rsidRDefault="00D30CCF" w:rsidP="00D30CCF">
            <w:pPr>
              <w:overflowPunct/>
              <w:autoSpaceDE/>
              <w:autoSpaceDN/>
              <w:adjustRightInd/>
              <w:jc w:val="center"/>
              <w:textAlignment w:val="auto"/>
              <w:rPr>
                <w:rFonts w:eastAsia="Times New Roman"/>
                <w:sz w:val="20"/>
                <w:szCs w:val="20"/>
                <w:lang w:eastAsia="ru-RU"/>
              </w:rPr>
            </w:pPr>
            <w:r w:rsidRPr="00D30CCF">
              <w:rPr>
                <w:rFonts w:eastAsia="Times New Roman"/>
                <w:sz w:val="20"/>
                <w:szCs w:val="20"/>
                <w:lang w:eastAsia="ru-RU"/>
              </w:rPr>
              <w:t>5</w:t>
            </w:r>
          </w:p>
        </w:tc>
        <w:tc>
          <w:tcPr>
            <w:tcW w:w="1134" w:type="dxa"/>
            <w:gridSpan w:val="3"/>
            <w:shd w:val="clear" w:color="auto" w:fill="auto"/>
          </w:tcPr>
          <w:p w:rsidR="00D30CCF" w:rsidRPr="00D30CCF" w:rsidRDefault="00D30CCF" w:rsidP="00D30CCF">
            <w:pPr>
              <w:overflowPunct/>
              <w:autoSpaceDE/>
              <w:autoSpaceDN/>
              <w:adjustRightInd/>
              <w:jc w:val="center"/>
              <w:textAlignment w:val="auto"/>
              <w:rPr>
                <w:rFonts w:eastAsia="Times New Roman"/>
                <w:sz w:val="20"/>
                <w:szCs w:val="20"/>
                <w:lang w:eastAsia="ru-RU"/>
              </w:rPr>
            </w:pPr>
            <w:r w:rsidRPr="00D30CCF">
              <w:rPr>
                <w:rFonts w:eastAsia="Times New Roman"/>
                <w:sz w:val="20"/>
                <w:szCs w:val="20"/>
                <w:lang w:eastAsia="ru-RU"/>
              </w:rPr>
              <w:t>6</w:t>
            </w:r>
          </w:p>
        </w:tc>
        <w:tc>
          <w:tcPr>
            <w:tcW w:w="1416" w:type="dxa"/>
            <w:gridSpan w:val="3"/>
            <w:shd w:val="clear" w:color="auto" w:fill="auto"/>
          </w:tcPr>
          <w:p w:rsidR="00D30CCF" w:rsidRPr="00D30CCF" w:rsidRDefault="00D30CCF" w:rsidP="00D30CCF">
            <w:pPr>
              <w:overflowPunct/>
              <w:autoSpaceDE/>
              <w:autoSpaceDN/>
              <w:adjustRightInd/>
              <w:jc w:val="center"/>
              <w:textAlignment w:val="auto"/>
              <w:rPr>
                <w:rFonts w:eastAsia="Times New Roman"/>
                <w:sz w:val="20"/>
                <w:szCs w:val="20"/>
                <w:lang w:eastAsia="ru-RU"/>
              </w:rPr>
            </w:pPr>
            <w:r w:rsidRPr="00D30CCF">
              <w:rPr>
                <w:rFonts w:eastAsia="Times New Roman"/>
                <w:sz w:val="20"/>
                <w:szCs w:val="20"/>
                <w:lang w:eastAsia="ru-RU"/>
              </w:rPr>
              <w:t>7</w:t>
            </w:r>
          </w:p>
        </w:tc>
        <w:tc>
          <w:tcPr>
            <w:tcW w:w="1278" w:type="dxa"/>
          </w:tcPr>
          <w:p w:rsidR="00D30CCF" w:rsidRPr="00D30CCF" w:rsidRDefault="00D30CCF" w:rsidP="00D30CCF">
            <w:pPr>
              <w:overflowPunct/>
              <w:autoSpaceDE/>
              <w:autoSpaceDN/>
              <w:adjustRightInd/>
              <w:jc w:val="center"/>
              <w:textAlignment w:val="auto"/>
              <w:rPr>
                <w:rFonts w:eastAsia="Times New Roman"/>
                <w:sz w:val="20"/>
                <w:szCs w:val="20"/>
                <w:lang w:eastAsia="ru-RU"/>
              </w:rPr>
            </w:pPr>
            <w:r w:rsidRPr="00D30CCF">
              <w:rPr>
                <w:rFonts w:eastAsia="Times New Roman"/>
                <w:sz w:val="20"/>
                <w:szCs w:val="20"/>
                <w:lang w:eastAsia="ru-RU"/>
              </w:rPr>
              <w:t>8</w:t>
            </w:r>
          </w:p>
        </w:tc>
        <w:tc>
          <w:tcPr>
            <w:tcW w:w="1421" w:type="dxa"/>
          </w:tcPr>
          <w:p w:rsidR="00D30CCF" w:rsidRPr="00D30CCF" w:rsidRDefault="00D30CCF" w:rsidP="00D30CCF">
            <w:pPr>
              <w:overflowPunct/>
              <w:autoSpaceDE/>
              <w:autoSpaceDN/>
              <w:adjustRightInd/>
              <w:jc w:val="center"/>
              <w:textAlignment w:val="auto"/>
              <w:rPr>
                <w:rFonts w:eastAsia="Times New Roman"/>
                <w:sz w:val="20"/>
                <w:szCs w:val="20"/>
                <w:lang w:eastAsia="ru-RU"/>
              </w:rPr>
            </w:pPr>
            <w:r w:rsidRPr="00D30CCF">
              <w:rPr>
                <w:rFonts w:eastAsia="Times New Roman"/>
                <w:sz w:val="20"/>
                <w:szCs w:val="20"/>
                <w:lang w:eastAsia="ru-RU"/>
              </w:rPr>
              <w:t>9</w:t>
            </w:r>
          </w:p>
        </w:tc>
        <w:tc>
          <w:tcPr>
            <w:tcW w:w="997" w:type="dxa"/>
            <w:shd w:val="clear" w:color="auto" w:fill="auto"/>
          </w:tcPr>
          <w:p w:rsidR="00D30CCF" w:rsidRPr="00D30CCF" w:rsidRDefault="00D30CCF" w:rsidP="00D30CCF">
            <w:pPr>
              <w:overflowPunct/>
              <w:autoSpaceDE/>
              <w:autoSpaceDN/>
              <w:adjustRightInd/>
              <w:jc w:val="center"/>
              <w:textAlignment w:val="auto"/>
              <w:rPr>
                <w:rFonts w:eastAsia="Times New Roman"/>
                <w:sz w:val="20"/>
                <w:szCs w:val="20"/>
                <w:lang w:eastAsia="ru-RU"/>
              </w:rPr>
            </w:pPr>
            <w:r w:rsidRPr="00D30CCF">
              <w:rPr>
                <w:rFonts w:eastAsia="Times New Roman"/>
                <w:sz w:val="20"/>
                <w:szCs w:val="20"/>
                <w:lang w:eastAsia="ru-RU"/>
              </w:rPr>
              <w:t>10</w:t>
            </w:r>
          </w:p>
        </w:tc>
        <w:tc>
          <w:tcPr>
            <w:tcW w:w="1418" w:type="dxa"/>
            <w:shd w:val="clear" w:color="auto" w:fill="auto"/>
          </w:tcPr>
          <w:p w:rsidR="00D30CCF" w:rsidRPr="00D30CCF" w:rsidRDefault="00D30CCF" w:rsidP="00D30CCF">
            <w:pPr>
              <w:overflowPunct/>
              <w:autoSpaceDE/>
              <w:autoSpaceDN/>
              <w:adjustRightInd/>
              <w:jc w:val="center"/>
              <w:textAlignment w:val="auto"/>
              <w:rPr>
                <w:rFonts w:eastAsia="Times New Roman"/>
                <w:sz w:val="20"/>
                <w:szCs w:val="20"/>
                <w:lang w:eastAsia="ru-RU"/>
              </w:rPr>
            </w:pPr>
            <w:r w:rsidRPr="00D30CCF">
              <w:rPr>
                <w:rFonts w:eastAsia="Times New Roman"/>
                <w:sz w:val="20"/>
                <w:szCs w:val="20"/>
                <w:lang w:eastAsia="ru-RU"/>
              </w:rPr>
              <w:t>11</w:t>
            </w:r>
          </w:p>
        </w:tc>
      </w:tr>
      <w:tr w:rsidR="00D30CCF" w:rsidRPr="00D30CCF" w:rsidTr="00D30CCF">
        <w:tc>
          <w:tcPr>
            <w:tcW w:w="15877" w:type="dxa"/>
            <w:gridSpan w:val="22"/>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Задача 3: стимулирующие выплаты в муниципальных организациях дополнительного образования Томской области</w:t>
            </w:r>
          </w:p>
        </w:tc>
      </w:tr>
      <w:tr w:rsidR="00D30CCF" w:rsidRPr="00D30CCF" w:rsidTr="00F77609">
        <w:tc>
          <w:tcPr>
            <w:tcW w:w="560" w:type="dxa"/>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1</w:t>
            </w:r>
          </w:p>
        </w:tc>
        <w:tc>
          <w:tcPr>
            <w:tcW w:w="4379" w:type="dxa"/>
            <w:gridSpan w:val="5"/>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Отсутствие просроченной кредиторской задолженности по выплате заработной платы работникам муниципальных организаций дополнительного образования Чаинского района, имеющим квалификационную категорию</w:t>
            </w:r>
          </w:p>
        </w:tc>
        <w:tc>
          <w:tcPr>
            <w:tcW w:w="992" w:type="dxa"/>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276" w:type="dxa"/>
            <w:gridSpan w:val="3"/>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100</w:t>
            </w:r>
          </w:p>
        </w:tc>
        <w:tc>
          <w:tcPr>
            <w:tcW w:w="1279" w:type="dxa"/>
            <w:gridSpan w:val="3"/>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100</w:t>
            </w:r>
          </w:p>
        </w:tc>
        <w:tc>
          <w:tcPr>
            <w:tcW w:w="1137" w:type="dxa"/>
            <w:gridSpan w:val="3"/>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100</w:t>
            </w:r>
          </w:p>
        </w:tc>
        <w:tc>
          <w:tcPr>
            <w:tcW w:w="1140"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100</w:t>
            </w:r>
          </w:p>
        </w:tc>
        <w:tc>
          <w:tcPr>
            <w:tcW w:w="1278" w:type="dxa"/>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421" w:type="dxa"/>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997" w:type="dxa"/>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Квартал, полугодие, год</w:t>
            </w:r>
          </w:p>
        </w:tc>
        <w:tc>
          <w:tcPr>
            <w:tcW w:w="1418" w:type="dxa"/>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Ведомственная статистика</w:t>
            </w:r>
          </w:p>
        </w:tc>
      </w:tr>
      <w:tr w:rsidR="00D30CCF" w:rsidRPr="00D30CCF" w:rsidTr="00D30CCF">
        <w:tc>
          <w:tcPr>
            <w:tcW w:w="15877" w:type="dxa"/>
            <w:gridSpan w:val="2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Задача 4: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r>
      <w:tr w:rsidR="00D30CCF" w:rsidRPr="00D30CCF" w:rsidTr="00F77609">
        <w:tc>
          <w:tcPr>
            <w:tcW w:w="560" w:type="dxa"/>
            <w:shd w:val="clear" w:color="auto" w:fill="auto"/>
          </w:tcPr>
          <w:p w:rsidR="00D30CCF" w:rsidRPr="00D30CCF" w:rsidRDefault="00D30CCF" w:rsidP="00D30CCF">
            <w:pPr>
              <w:overflowPunct/>
              <w:autoSpaceDE/>
              <w:autoSpaceDN/>
              <w:adjustRightInd/>
              <w:textAlignment w:val="auto"/>
              <w:rPr>
                <w:rFonts w:eastAsia="Times New Roman"/>
                <w:sz w:val="20"/>
                <w:szCs w:val="20"/>
                <w:lang w:eastAsia="ru-RU"/>
              </w:rPr>
            </w:pPr>
            <w:r w:rsidRPr="00D30CCF">
              <w:rPr>
                <w:rFonts w:eastAsia="Times New Roman"/>
                <w:sz w:val="20"/>
                <w:szCs w:val="20"/>
                <w:lang w:eastAsia="ru-RU"/>
              </w:rPr>
              <w:t>1</w:t>
            </w:r>
          </w:p>
        </w:tc>
        <w:tc>
          <w:tcPr>
            <w:tcW w:w="4379" w:type="dxa"/>
            <w:gridSpan w:val="5"/>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 xml:space="preserve">Установленный уровень средней заработной платы педагогических работников муниципальных организаций дополнительного </w:t>
            </w:r>
            <w:r w:rsidRPr="00D30CCF">
              <w:rPr>
                <w:rFonts w:eastAsia="Times New Roman"/>
                <w:sz w:val="20"/>
                <w:szCs w:val="20"/>
                <w:lang w:eastAsia="ru-RU"/>
              </w:rPr>
              <w:lastRenderedPageBreak/>
              <w:t>образования Томской области без учета внешних совместителей</w:t>
            </w:r>
          </w:p>
        </w:tc>
        <w:tc>
          <w:tcPr>
            <w:tcW w:w="992" w:type="dxa"/>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lastRenderedPageBreak/>
              <w:t>Руб.</w:t>
            </w:r>
          </w:p>
        </w:tc>
        <w:tc>
          <w:tcPr>
            <w:tcW w:w="1276" w:type="dxa"/>
            <w:gridSpan w:val="3"/>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63094,0</w:t>
            </w:r>
          </w:p>
        </w:tc>
        <w:tc>
          <w:tcPr>
            <w:tcW w:w="1006"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67871,9</w:t>
            </w:r>
          </w:p>
        </w:tc>
        <w:tc>
          <w:tcPr>
            <w:tcW w:w="1134" w:type="dxa"/>
            <w:gridSpan w:val="3"/>
            <w:shd w:val="clear" w:color="auto" w:fill="auto"/>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0</w:t>
            </w:r>
          </w:p>
        </w:tc>
        <w:tc>
          <w:tcPr>
            <w:tcW w:w="1416" w:type="dxa"/>
            <w:gridSpan w:val="3"/>
            <w:shd w:val="clear" w:color="auto" w:fill="auto"/>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0</w:t>
            </w:r>
          </w:p>
        </w:tc>
        <w:tc>
          <w:tcPr>
            <w:tcW w:w="1278" w:type="dxa"/>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421" w:type="dxa"/>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997" w:type="dxa"/>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Квартал, полугодие, год</w:t>
            </w:r>
          </w:p>
        </w:tc>
        <w:tc>
          <w:tcPr>
            <w:tcW w:w="1418" w:type="dxa"/>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Calibri"/>
                <w:sz w:val="20"/>
                <w:szCs w:val="20"/>
              </w:rPr>
              <w:t xml:space="preserve">Отчет о достижении   значений   </w:t>
            </w:r>
            <w:r w:rsidRPr="00D30CCF">
              <w:rPr>
                <w:rFonts w:eastAsia="Calibri"/>
                <w:sz w:val="20"/>
                <w:szCs w:val="20"/>
              </w:rPr>
              <w:lastRenderedPageBreak/>
              <w:t xml:space="preserve">результатов   предоставления   Иного межбюджетного  трансферта </w:t>
            </w:r>
            <w:r w:rsidRPr="00D30CCF">
              <w:rPr>
                <w:rFonts w:eastAsia="Calibri"/>
                <w:sz w:val="20"/>
                <w:szCs w:val="20"/>
                <w:lang w:eastAsia="ru-RU"/>
              </w:rPr>
              <w:t>и обязательствах, принятых в целях их достижения</w:t>
            </w:r>
          </w:p>
        </w:tc>
      </w:tr>
      <w:tr w:rsidR="00D30CCF" w:rsidRPr="00D30CCF" w:rsidTr="00F77609">
        <w:tc>
          <w:tcPr>
            <w:tcW w:w="652" w:type="dxa"/>
            <w:gridSpan w:val="3"/>
            <w:shd w:val="clear" w:color="auto" w:fill="auto"/>
          </w:tcPr>
          <w:p w:rsidR="00D30CCF" w:rsidRPr="00D30CCF" w:rsidRDefault="00D30CCF" w:rsidP="00D30CCF">
            <w:pPr>
              <w:overflowPunct/>
              <w:autoSpaceDE/>
              <w:autoSpaceDN/>
              <w:adjustRightInd/>
              <w:jc w:val="center"/>
              <w:textAlignment w:val="auto"/>
              <w:rPr>
                <w:rFonts w:eastAsia="Times New Roman"/>
                <w:sz w:val="20"/>
                <w:szCs w:val="20"/>
                <w:lang w:eastAsia="ru-RU"/>
              </w:rPr>
            </w:pPr>
            <w:r w:rsidRPr="00D30CCF">
              <w:rPr>
                <w:rFonts w:eastAsia="Times New Roman"/>
                <w:sz w:val="20"/>
                <w:szCs w:val="20"/>
                <w:lang w:eastAsia="ru-RU"/>
              </w:rPr>
              <w:lastRenderedPageBreak/>
              <w:t>1</w:t>
            </w:r>
          </w:p>
        </w:tc>
        <w:tc>
          <w:tcPr>
            <w:tcW w:w="4265" w:type="dxa"/>
            <w:gridSpan w:val="2"/>
            <w:shd w:val="clear" w:color="auto" w:fill="auto"/>
          </w:tcPr>
          <w:p w:rsidR="00D30CCF" w:rsidRPr="00D30CCF" w:rsidRDefault="00D30CCF" w:rsidP="00D30CCF">
            <w:pPr>
              <w:overflowPunct/>
              <w:autoSpaceDE/>
              <w:autoSpaceDN/>
              <w:adjustRightInd/>
              <w:jc w:val="center"/>
              <w:textAlignment w:val="auto"/>
              <w:rPr>
                <w:rFonts w:eastAsia="Times New Roman"/>
                <w:sz w:val="20"/>
                <w:szCs w:val="20"/>
                <w:lang w:eastAsia="ru-RU"/>
              </w:rPr>
            </w:pPr>
            <w:r w:rsidRPr="00D30CCF">
              <w:rPr>
                <w:rFonts w:eastAsia="Times New Roman"/>
                <w:sz w:val="20"/>
                <w:szCs w:val="20"/>
                <w:lang w:eastAsia="ru-RU"/>
              </w:rPr>
              <w:t>2</w:t>
            </w:r>
          </w:p>
        </w:tc>
        <w:tc>
          <w:tcPr>
            <w:tcW w:w="1050" w:type="dxa"/>
            <w:gridSpan w:val="4"/>
            <w:shd w:val="clear" w:color="auto" w:fill="auto"/>
          </w:tcPr>
          <w:p w:rsidR="00D30CCF" w:rsidRPr="00D30CCF" w:rsidRDefault="00D30CCF" w:rsidP="00D30CCF">
            <w:pPr>
              <w:overflowPunct/>
              <w:autoSpaceDE/>
              <w:autoSpaceDN/>
              <w:adjustRightInd/>
              <w:jc w:val="center"/>
              <w:textAlignment w:val="auto"/>
              <w:rPr>
                <w:rFonts w:eastAsia="Times New Roman"/>
                <w:sz w:val="20"/>
                <w:szCs w:val="20"/>
                <w:lang w:eastAsia="ru-RU"/>
              </w:rPr>
            </w:pPr>
            <w:r w:rsidRPr="00D30CCF">
              <w:rPr>
                <w:rFonts w:eastAsia="Times New Roman"/>
                <w:sz w:val="20"/>
                <w:szCs w:val="20"/>
                <w:lang w:eastAsia="ru-RU"/>
              </w:rPr>
              <w:t>3</w:t>
            </w:r>
          </w:p>
        </w:tc>
        <w:tc>
          <w:tcPr>
            <w:tcW w:w="1252" w:type="dxa"/>
            <w:gridSpan w:val="2"/>
            <w:shd w:val="clear" w:color="auto" w:fill="auto"/>
          </w:tcPr>
          <w:p w:rsidR="00D30CCF" w:rsidRPr="00D30CCF" w:rsidRDefault="00D30CCF" w:rsidP="00D30CCF">
            <w:pPr>
              <w:overflowPunct/>
              <w:autoSpaceDE/>
              <w:autoSpaceDN/>
              <w:adjustRightInd/>
              <w:jc w:val="center"/>
              <w:textAlignment w:val="auto"/>
              <w:rPr>
                <w:rFonts w:eastAsia="Times New Roman"/>
                <w:sz w:val="20"/>
                <w:szCs w:val="20"/>
                <w:lang w:eastAsia="ru-RU"/>
              </w:rPr>
            </w:pPr>
            <w:r w:rsidRPr="00D30CCF">
              <w:rPr>
                <w:rFonts w:eastAsia="Times New Roman"/>
                <w:sz w:val="20"/>
                <w:szCs w:val="20"/>
                <w:lang w:eastAsia="ru-RU"/>
              </w:rPr>
              <w:t>4</w:t>
            </w:r>
          </w:p>
        </w:tc>
        <w:tc>
          <w:tcPr>
            <w:tcW w:w="1276" w:type="dxa"/>
            <w:gridSpan w:val="3"/>
            <w:shd w:val="clear" w:color="auto" w:fill="auto"/>
          </w:tcPr>
          <w:p w:rsidR="00D30CCF" w:rsidRPr="00D30CCF" w:rsidRDefault="00D30CCF" w:rsidP="00D30CCF">
            <w:pPr>
              <w:overflowPunct/>
              <w:autoSpaceDE/>
              <w:autoSpaceDN/>
              <w:adjustRightInd/>
              <w:jc w:val="center"/>
              <w:textAlignment w:val="auto"/>
              <w:rPr>
                <w:rFonts w:eastAsia="Times New Roman"/>
                <w:sz w:val="20"/>
                <w:szCs w:val="20"/>
                <w:lang w:eastAsia="ru-RU"/>
              </w:rPr>
            </w:pPr>
            <w:r w:rsidRPr="00D30CCF">
              <w:rPr>
                <w:rFonts w:eastAsia="Times New Roman"/>
                <w:sz w:val="20"/>
                <w:szCs w:val="20"/>
                <w:lang w:eastAsia="ru-RU"/>
              </w:rPr>
              <w:t>5</w:t>
            </w:r>
          </w:p>
        </w:tc>
        <w:tc>
          <w:tcPr>
            <w:tcW w:w="1134" w:type="dxa"/>
            <w:gridSpan w:val="3"/>
            <w:shd w:val="clear" w:color="auto" w:fill="auto"/>
          </w:tcPr>
          <w:p w:rsidR="00D30CCF" w:rsidRPr="00D30CCF" w:rsidRDefault="00D30CCF" w:rsidP="00D30CCF">
            <w:pPr>
              <w:widowControl w:val="0"/>
              <w:overflowPunct/>
              <w:jc w:val="center"/>
              <w:textAlignment w:val="auto"/>
              <w:rPr>
                <w:rFonts w:eastAsia="Times New Roman"/>
                <w:sz w:val="20"/>
                <w:szCs w:val="20"/>
                <w:lang w:eastAsia="ru-RU"/>
              </w:rPr>
            </w:pPr>
            <w:r w:rsidRPr="00D30CCF">
              <w:rPr>
                <w:rFonts w:eastAsia="Times New Roman"/>
                <w:sz w:val="20"/>
                <w:szCs w:val="20"/>
                <w:lang w:eastAsia="ru-RU"/>
              </w:rPr>
              <w:t>6</w:t>
            </w:r>
          </w:p>
        </w:tc>
        <w:tc>
          <w:tcPr>
            <w:tcW w:w="1134" w:type="dxa"/>
            <w:shd w:val="clear" w:color="auto" w:fill="auto"/>
          </w:tcPr>
          <w:p w:rsidR="00D30CCF" w:rsidRPr="00D30CCF" w:rsidRDefault="00D30CCF" w:rsidP="00D30CCF">
            <w:pPr>
              <w:widowControl w:val="0"/>
              <w:overflowPunct/>
              <w:jc w:val="center"/>
              <w:textAlignment w:val="auto"/>
              <w:rPr>
                <w:rFonts w:eastAsia="Times New Roman"/>
                <w:sz w:val="20"/>
                <w:szCs w:val="20"/>
                <w:lang w:eastAsia="ru-RU"/>
              </w:rPr>
            </w:pPr>
            <w:r w:rsidRPr="00D30CCF">
              <w:rPr>
                <w:rFonts w:eastAsia="Times New Roman"/>
                <w:sz w:val="20"/>
                <w:szCs w:val="20"/>
                <w:lang w:eastAsia="ru-RU"/>
              </w:rPr>
              <w:t>7</w:t>
            </w:r>
          </w:p>
        </w:tc>
        <w:tc>
          <w:tcPr>
            <w:tcW w:w="1278" w:type="dxa"/>
          </w:tcPr>
          <w:p w:rsidR="00D30CCF" w:rsidRPr="00D30CCF" w:rsidRDefault="00D30CCF" w:rsidP="00D30CCF">
            <w:pPr>
              <w:overflowPunct/>
              <w:autoSpaceDE/>
              <w:autoSpaceDN/>
              <w:adjustRightInd/>
              <w:jc w:val="center"/>
              <w:textAlignment w:val="auto"/>
              <w:rPr>
                <w:rFonts w:eastAsia="Times New Roman"/>
                <w:sz w:val="20"/>
                <w:szCs w:val="20"/>
                <w:lang w:eastAsia="ru-RU"/>
              </w:rPr>
            </w:pPr>
            <w:r w:rsidRPr="00D30CCF">
              <w:rPr>
                <w:rFonts w:eastAsia="Times New Roman"/>
                <w:sz w:val="20"/>
                <w:szCs w:val="20"/>
                <w:lang w:eastAsia="ru-RU"/>
              </w:rPr>
              <w:t>8</w:t>
            </w:r>
          </w:p>
        </w:tc>
        <w:tc>
          <w:tcPr>
            <w:tcW w:w="1421" w:type="dxa"/>
          </w:tcPr>
          <w:p w:rsidR="00D30CCF" w:rsidRPr="00D30CCF" w:rsidRDefault="00D30CCF" w:rsidP="00D30CCF">
            <w:pPr>
              <w:overflowPunct/>
              <w:autoSpaceDE/>
              <w:autoSpaceDN/>
              <w:adjustRightInd/>
              <w:jc w:val="center"/>
              <w:textAlignment w:val="auto"/>
              <w:rPr>
                <w:rFonts w:eastAsia="Times New Roman"/>
                <w:sz w:val="20"/>
                <w:szCs w:val="20"/>
                <w:lang w:eastAsia="ru-RU"/>
              </w:rPr>
            </w:pPr>
            <w:r w:rsidRPr="00D30CCF">
              <w:rPr>
                <w:rFonts w:eastAsia="Times New Roman"/>
                <w:sz w:val="20"/>
                <w:szCs w:val="20"/>
                <w:lang w:eastAsia="ru-RU"/>
              </w:rPr>
              <w:t>9</w:t>
            </w:r>
          </w:p>
        </w:tc>
        <w:tc>
          <w:tcPr>
            <w:tcW w:w="997" w:type="dxa"/>
            <w:shd w:val="clear" w:color="auto" w:fill="auto"/>
          </w:tcPr>
          <w:p w:rsidR="00D30CCF" w:rsidRPr="00D30CCF" w:rsidRDefault="00D30CCF" w:rsidP="00D30CCF">
            <w:pPr>
              <w:overflowPunct/>
              <w:autoSpaceDE/>
              <w:autoSpaceDN/>
              <w:adjustRightInd/>
              <w:jc w:val="center"/>
              <w:textAlignment w:val="auto"/>
              <w:rPr>
                <w:rFonts w:eastAsia="Times New Roman"/>
                <w:sz w:val="20"/>
                <w:szCs w:val="20"/>
                <w:lang w:eastAsia="ru-RU"/>
              </w:rPr>
            </w:pPr>
            <w:r w:rsidRPr="00D30CCF">
              <w:rPr>
                <w:rFonts w:eastAsia="Times New Roman"/>
                <w:sz w:val="20"/>
                <w:szCs w:val="20"/>
                <w:lang w:eastAsia="ru-RU"/>
              </w:rPr>
              <w:t>10</w:t>
            </w:r>
          </w:p>
        </w:tc>
        <w:tc>
          <w:tcPr>
            <w:tcW w:w="1418" w:type="dxa"/>
            <w:shd w:val="clear" w:color="auto" w:fill="auto"/>
          </w:tcPr>
          <w:p w:rsidR="00D30CCF" w:rsidRPr="00D30CCF" w:rsidRDefault="00D30CCF" w:rsidP="00D30CCF">
            <w:pPr>
              <w:overflowPunct/>
              <w:autoSpaceDE/>
              <w:autoSpaceDN/>
              <w:adjustRightInd/>
              <w:jc w:val="center"/>
              <w:textAlignment w:val="auto"/>
              <w:rPr>
                <w:rFonts w:eastAsia="Calibri"/>
                <w:sz w:val="20"/>
                <w:szCs w:val="20"/>
              </w:rPr>
            </w:pPr>
            <w:r w:rsidRPr="00D30CCF">
              <w:rPr>
                <w:rFonts w:eastAsia="Calibri"/>
                <w:sz w:val="20"/>
                <w:szCs w:val="20"/>
              </w:rPr>
              <w:t>11</w:t>
            </w:r>
          </w:p>
        </w:tc>
      </w:tr>
      <w:tr w:rsidR="00D30CCF" w:rsidRPr="00D30CCF" w:rsidTr="00F77609">
        <w:tc>
          <w:tcPr>
            <w:tcW w:w="652" w:type="dxa"/>
            <w:gridSpan w:val="3"/>
            <w:shd w:val="clear" w:color="auto" w:fill="auto"/>
          </w:tcPr>
          <w:p w:rsidR="00D30CCF" w:rsidRPr="00D30CCF" w:rsidRDefault="00D30CCF" w:rsidP="00D30CCF">
            <w:pPr>
              <w:overflowPunct/>
              <w:autoSpaceDE/>
              <w:autoSpaceDN/>
              <w:adjustRightInd/>
              <w:textAlignment w:val="auto"/>
              <w:rPr>
                <w:rFonts w:eastAsia="Times New Roman"/>
                <w:sz w:val="20"/>
                <w:szCs w:val="20"/>
                <w:lang w:eastAsia="ru-RU"/>
              </w:rPr>
            </w:pPr>
            <w:r w:rsidRPr="00D30CCF">
              <w:rPr>
                <w:rFonts w:eastAsia="Times New Roman"/>
                <w:sz w:val="20"/>
                <w:szCs w:val="20"/>
                <w:lang w:eastAsia="ru-RU"/>
              </w:rPr>
              <w:t>2</w:t>
            </w:r>
          </w:p>
        </w:tc>
        <w:tc>
          <w:tcPr>
            <w:tcW w:w="4265"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Среднесписочная численность педагогических работников муниципальных организаций дополнительного образования Томской области без учета внешних совместителей</w:t>
            </w:r>
          </w:p>
        </w:tc>
        <w:tc>
          <w:tcPr>
            <w:tcW w:w="1050" w:type="dxa"/>
            <w:gridSpan w:val="4"/>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Чел.</w:t>
            </w:r>
          </w:p>
        </w:tc>
        <w:tc>
          <w:tcPr>
            <w:tcW w:w="1252"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7,8</w:t>
            </w:r>
          </w:p>
        </w:tc>
        <w:tc>
          <w:tcPr>
            <w:tcW w:w="1276" w:type="dxa"/>
            <w:gridSpan w:val="3"/>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8,0</w:t>
            </w:r>
          </w:p>
        </w:tc>
        <w:tc>
          <w:tcPr>
            <w:tcW w:w="1134" w:type="dxa"/>
            <w:gridSpan w:val="3"/>
            <w:shd w:val="clear" w:color="auto" w:fill="auto"/>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0</w:t>
            </w:r>
          </w:p>
        </w:tc>
        <w:tc>
          <w:tcPr>
            <w:tcW w:w="1134" w:type="dxa"/>
            <w:shd w:val="clear" w:color="auto" w:fill="auto"/>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0</w:t>
            </w:r>
          </w:p>
        </w:tc>
        <w:tc>
          <w:tcPr>
            <w:tcW w:w="1278" w:type="dxa"/>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421" w:type="dxa"/>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997" w:type="dxa"/>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Квартал, полугодие, год</w:t>
            </w:r>
          </w:p>
        </w:tc>
        <w:tc>
          <w:tcPr>
            <w:tcW w:w="1418" w:type="dxa"/>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Calibri"/>
                <w:sz w:val="20"/>
                <w:szCs w:val="20"/>
              </w:rPr>
              <w:t xml:space="preserve">Отчет о достижении   значений   результатов   предоставления   Иного межбюджетного  трансферта </w:t>
            </w:r>
            <w:r w:rsidRPr="00D30CCF">
              <w:rPr>
                <w:rFonts w:eastAsia="Calibri"/>
                <w:sz w:val="20"/>
                <w:szCs w:val="20"/>
                <w:lang w:eastAsia="ru-RU"/>
              </w:rPr>
              <w:t>и обязательствах, принятых в целях их достижения</w:t>
            </w:r>
          </w:p>
        </w:tc>
      </w:tr>
      <w:tr w:rsidR="00D30CCF" w:rsidRPr="00D30CCF" w:rsidTr="00D30CCF">
        <w:tc>
          <w:tcPr>
            <w:tcW w:w="15877" w:type="dxa"/>
            <w:gridSpan w:val="22"/>
            <w:shd w:val="clear" w:color="auto" w:fill="auto"/>
          </w:tcPr>
          <w:p w:rsidR="00D30CCF" w:rsidRPr="00D30CCF" w:rsidRDefault="00D30CCF" w:rsidP="00D30CCF">
            <w:pPr>
              <w:overflowPunct/>
              <w:autoSpaceDE/>
              <w:autoSpaceDN/>
              <w:adjustRightInd/>
              <w:jc w:val="both"/>
              <w:textAlignment w:val="auto"/>
              <w:rPr>
                <w:rFonts w:eastAsia="Calibri"/>
                <w:sz w:val="20"/>
                <w:szCs w:val="20"/>
              </w:rPr>
            </w:pPr>
            <w:r w:rsidRPr="00D30CCF">
              <w:rPr>
                <w:rFonts w:eastAsia="Calibri"/>
                <w:sz w:val="20"/>
                <w:szCs w:val="20"/>
              </w:rPr>
              <w:t>Задача 5: Исполнение судебных актов, уплата исполнительских сборов</w:t>
            </w:r>
          </w:p>
        </w:tc>
      </w:tr>
      <w:tr w:rsidR="00D30CCF" w:rsidRPr="00D30CCF" w:rsidTr="00F77609">
        <w:tc>
          <w:tcPr>
            <w:tcW w:w="652" w:type="dxa"/>
            <w:gridSpan w:val="3"/>
            <w:shd w:val="clear" w:color="auto" w:fill="auto"/>
          </w:tcPr>
          <w:p w:rsidR="00D30CCF" w:rsidRPr="00D30CCF" w:rsidRDefault="00D30CCF" w:rsidP="00D30CCF">
            <w:pPr>
              <w:overflowPunct/>
              <w:autoSpaceDE/>
              <w:autoSpaceDN/>
              <w:adjustRightInd/>
              <w:textAlignment w:val="auto"/>
              <w:rPr>
                <w:rFonts w:eastAsia="Times New Roman"/>
                <w:sz w:val="20"/>
                <w:szCs w:val="20"/>
                <w:lang w:eastAsia="ru-RU"/>
              </w:rPr>
            </w:pPr>
            <w:r w:rsidRPr="00D30CCF">
              <w:rPr>
                <w:rFonts w:eastAsia="Times New Roman"/>
                <w:sz w:val="20"/>
                <w:szCs w:val="20"/>
                <w:lang w:eastAsia="ru-RU"/>
              </w:rPr>
              <w:t>1</w:t>
            </w:r>
          </w:p>
        </w:tc>
        <w:tc>
          <w:tcPr>
            <w:tcW w:w="4265"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Количество учреждений, которым обеспечено исполнение судебных актов, уплата исполнительских сборов</w:t>
            </w:r>
          </w:p>
        </w:tc>
        <w:tc>
          <w:tcPr>
            <w:tcW w:w="1050" w:type="dxa"/>
            <w:gridSpan w:val="4"/>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Ед.</w:t>
            </w:r>
          </w:p>
        </w:tc>
        <w:tc>
          <w:tcPr>
            <w:tcW w:w="1252" w:type="dxa"/>
            <w:gridSpan w:val="2"/>
            <w:shd w:val="clear" w:color="auto" w:fill="auto"/>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0</w:t>
            </w:r>
          </w:p>
        </w:tc>
        <w:tc>
          <w:tcPr>
            <w:tcW w:w="1276" w:type="dxa"/>
            <w:gridSpan w:val="3"/>
            <w:shd w:val="clear" w:color="auto" w:fill="auto"/>
          </w:tcPr>
          <w:p w:rsidR="00D30CCF" w:rsidRPr="00D30CCF" w:rsidRDefault="00D30CCF" w:rsidP="00D30CCF">
            <w:pPr>
              <w:widowControl w:val="0"/>
              <w:overflowPunct/>
              <w:jc w:val="both"/>
              <w:textAlignment w:val="auto"/>
              <w:rPr>
                <w:rFonts w:eastAsia="Times New Roman"/>
                <w:sz w:val="20"/>
                <w:szCs w:val="20"/>
                <w:lang w:val="en-US" w:eastAsia="ru-RU"/>
              </w:rPr>
            </w:pPr>
            <w:r w:rsidRPr="00D30CCF">
              <w:rPr>
                <w:rFonts w:eastAsia="Times New Roman"/>
                <w:sz w:val="20"/>
                <w:szCs w:val="20"/>
                <w:lang w:val="en-US" w:eastAsia="ru-RU"/>
              </w:rPr>
              <w:t>1</w:t>
            </w:r>
          </w:p>
        </w:tc>
        <w:tc>
          <w:tcPr>
            <w:tcW w:w="1134" w:type="dxa"/>
            <w:gridSpan w:val="3"/>
            <w:shd w:val="clear" w:color="auto" w:fill="auto"/>
          </w:tcPr>
          <w:p w:rsidR="00D30CCF" w:rsidRPr="00D30CCF" w:rsidRDefault="00D30CCF" w:rsidP="00D30CCF">
            <w:pPr>
              <w:widowControl w:val="0"/>
              <w:overflowPunct/>
              <w:jc w:val="both"/>
              <w:textAlignment w:val="auto"/>
              <w:rPr>
                <w:rFonts w:eastAsia="Times New Roman"/>
                <w:sz w:val="20"/>
                <w:szCs w:val="20"/>
                <w:lang w:val="en-US" w:eastAsia="ru-RU"/>
              </w:rPr>
            </w:pPr>
            <w:r w:rsidRPr="00D30CCF">
              <w:rPr>
                <w:rFonts w:eastAsia="Times New Roman"/>
                <w:sz w:val="20"/>
                <w:szCs w:val="20"/>
                <w:lang w:val="en-US" w:eastAsia="ru-RU"/>
              </w:rPr>
              <w:t>0</w:t>
            </w:r>
          </w:p>
        </w:tc>
        <w:tc>
          <w:tcPr>
            <w:tcW w:w="1134" w:type="dxa"/>
            <w:shd w:val="clear" w:color="auto" w:fill="auto"/>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0</w:t>
            </w:r>
          </w:p>
        </w:tc>
        <w:tc>
          <w:tcPr>
            <w:tcW w:w="1278" w:type="dxa"/>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421" w:type="dxa"/>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997" w:type="dxa"/>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Квартал, полугодие, год</w:t>
            </w:r>
          </w:p>
        </w:tc>
        <w:tc>
          <w:tcPr>
            <w:tcW w:w="1418" w:type="dxa"/>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Ведомственная статистика</w:t>
            </w:r>
          </w:p>
        </w:tc>
      </w:tr>
      <w:tr w:rsidR="00D30CCF" w:rsidRPr="00D30CCF" w:rsidTr="00D30CCF">
        <w:tc>
          <w:tcPr>
            <w:tcW w:w="15877" w:type="dxa"/>
            <w:gridSpan w:val="22"/>
            <w:shd w:val="clear" w:color="auto" w:fill="auto"/>
          </w:tcPr>
          <w:p w:rsidR="00D30CCF" w:rsidRPr="00D30CCF" w:rsidRDefault="00D30CCF" w:rsidP="00D30CCF">
            <w:pPr>
              <w:overflowPunct/>
              <w:autoSpaceDE/>
              <w:autoSpaceDN/>
              <w:adjustRightInd/>
              <w:jc w:val="both"/>
              <w:textAlignment w:val="auto"/>
              <w:rPr>
                <w:rFonts w:eastAsia="Calibri"/>
                <w:sz w:val="20"/>
                <w:szCs w:val="20"/>
              </w:rPr>
            </w:pPr>
            <w:r w:rsidRPr="00D30CCF">
              <w:rPr>
                <w:rFonts w:eastAsia="Calibri"/>
                <w:sz w:val="20"/>
                <w:szCs w:val="20"/>
              </w:rPr>
              <w:t xml:space="preserve">Задача 6: </w:t>
            </w:r>
            <w:r w:rsidRPr="00D30CCF">
              <w:rPr>
                <w:rFonts w:eastAsia="Times New Roman"/>
                <w:sz w:val="20"/>
                <w:szCs w:val="20"/>
                <w:lang w:eastAsia="ru-RU"/>
              </w:rPr>
              <w:t>Реализация проектов, отобранных по итогам проведения конкурса проектов детского и социального туризма</w:t>
            </w:r>
          </w:p>
        </w:tc>
      </w:tr>
      <w:tr w:rsidR="00D30CCF" w:rsidRPr="00D30CCF" w:rsidTr="00F77609">
        <w:tc>
          <w:tcPr>
            <w:tcW w:w="652" w:type="dxa"/>
            <w:gridSpan w:val="3"/>
            <w:shd w:val="clear" w:color="auto" w:fill="auto"/>
          </w:tcPr>
          <w:p w:rsidR="00D30CCF" w:rsidRPr="00D30CCF" w:rsidRDefault="00D30CCF" w:rsidP="00D30CCF">
            <w:pPr>
              <w:overflowPunct/>
              <w:autoSpaceDE/>
              <w:autoSpaceDN/>
              <w:adjustRightInd/>
              <w:textAlignment w:val="auto"/>
              <w:rPr>
                <w:rFonts w:eastAsia="Times New Roman"/>
                <w:sz w:val="20"/>
                <w:szCs w:val="20"/>
                <w:lang w:eastAsia="ru-RU"/>
              </w:rPr>
            </w:pPr>
            <w:r w:rsidRPr="00D30CCF">
              <w:rPr>
                <w:rFonts w:eastAsia="Times New Roman"/>
                <w:sz w:val="20"/>
                <w:szCs w:val="20"/>
                <w:lang w:eastAsia="ru-RU"/>
              </w:rPr>
              <w:t>1</w:t>
            </w:r>
          </w:p>
        </w:tc>
        <w:tc>
          <w:tcPr>
            <w:tcW w:w="4265"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u w:val="single"/>
                <w:lang w:eastAsia="ru-RU"/>
              </w:rPr>
            </w:pPr>
            <w:r w:rsidRPr="00D30CCF">
              <w:rPr>
                <w:rFonts w:eastAsia="Times New Roman"/>
                <w:sz w:val="20"/>
                <w:szCs w:val="20"/>
                <w:lang w:eastAsia="ru-RU"/>
              </w:rPr>
              <w:t>Количество участников двухдневного экскурсионного тура в г. Томск</w:t>
            </w:r>
          </w:p>
        </w:tc>
        <w:tc>
          <w:tcPr>
            <w:tcW w:w="1050" w:type="dxa"/>
            <w:gridSpan w:val="4"/>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Чел.</w:t>
            </w:r>
          </w:p>
        </w:tc>
        <w:tc>
          <w:tcPr>
            <w:tcW w:w="1252"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0</w:t>
            </w:r>
          </w:p>
        </w:tc>
        <w:tc>
          <w:tcPr>
            <w:tcW w:w="1276" w:type="dxa"/>
            <w:gridSpan w:val="3"/>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14</w:t>
            </w:r>
          </w:p>
        </w:tc>
        <w:tc>
          <w:tcPr>
            <w:tcW w:w="1134" w:type="dxa"/>
            <w:gridSpan w:val="3"/>
            <w:shd w:val="clear" w:color="auto" w:fill="auto"/>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0</w:t>
            </w:r>
          </w:p>
        </w:tc>
        <w:tc>
          <w:tcPr>
            <w:tcW w:w="1134" w:type="dxa"/>
            <w:shd w:val="clear" w:color="auto" w:fill="auto"/>
          </w:tcPr>
          <w:p w:rsidR="00D30CCF" w:rsidRPr="00D30CCF" w:rsidRDefault="00D30CCF" w:rsidP="00D30CCF">
            <w:pPr>
              <w:widowControl w:val="0"/>
              <w:overflowPunct/>
              <w:jc w:val="both"/>
              <w:textAlignment w:val="auto"/>
              <w:rPr>
                <w:rFonts w:eastAsia="Times New Roman"/>
                <w:sz w:val="20"/>
                <w:szCs w:val="20"/>
                <w:lang w:eastAsia="ru-RU"/>
              </w:rPr>
            </w:pPr>
            <w:r w:rsidRPr="00D30CCF">
              <w:rPr>
                <w:rFonts w:eastAsia="Times New Roman"/>
                <w:sz w:val="20"/>
                <w:szCs w:val="20"/>
                <w:lang w:eastAsia="ru-RU"/>
              </w:rPr>
              <w:t>0</w:t>
            </w:r>
          </w:p>
        </w:tc>
        <w:tc>
          <w:tcPr>
            <w:tcW w:w="1278" w:type="dxa"/>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421" w:type="dxa"/>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997" w:type="dxa"/>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Квартал, полугодие, год</w:t>
            </w:r>
          </w:p>
        </w:tc>
        <w:tc>
          <w:tcPr>
            <w:tcW w:w="1418" w:type="dxa"/>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Ведомственная статистика</w:t>
            </w:r>
          </w:p>
        </w:tc>
      </w:tr>
    </w:tbl>
    <w:p w:rsidR="00D30CCF" w:rsidRPr="00D30CCF" w:rsidRDefault="00D30CCF" w:rsidP="00D30CCF">
      <w:pPr>
        <w:overflowPunct/>
        <w:autoSpaceDE/>
        <w:autoSpaceDN/>
        <w:adjustRightInd/>
        <w:jc w:val="both"/>
        <w:textAlignment w:val="auto"/>
        <w:rPr>
          <w:rFonts w:eastAsia="Times New Roman"/>
          <w:sz w:val="20"/>
          <w:szCs w:val="20"/>
          <w:lang w:eastAsia="ru-RU"/>
        </w:rPr>
      </w:pPr>
    </w:p>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Руководитель ответственного исполнителя: ______________________ (Ф.И.О.)</w:t>
      </w:r>
    </w:p>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Исполнитель: __________________(Ф.И.О.)</w:t>
      </w:r>
    </w:p>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Контактный телефон: __________________</w:t>
      </w:r>
    </w:p>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_____________</w:t>
      </w:r>
    </w:p>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&lt;*&gt; Отчетный год - год, предшествующий текущему году.</w:t>
      </w:r>
    </w:p>
    <w:p w:rsidR="00D30CCF" w:rsidRPr="00D30CCF" w:rsidRDefault="00D30CCF" w:rsidP="00D30CCF">
      <w:pPr>
        <w:overflowPunct/>
        <w:autoSpaceDE/>
        <w:autoSpaceDN/>
        <w:adjustRightInd/>
        <w:jc w:val="both"/>
        <w:textAlignment w:val="auto"/>
        <w:rPr>
          <w:rFonts w:eastAsia="Times New Roman"/>
          <w:sz w:val="20"/>
          <w:szCs w:val="20"/>
          <w:lang w:eastAsia="ru-RU"/>
        </w:rPr>
      </w:pPr>
      <w:bookmarkStart w:id="4" w:name="Par583"/>
      <w:bookmarkEnd w:id="4"/>
      <w:r w:rsidRPr="00D30CCF">
        <w:rPr>
          <w:rFonts w:eastAsia="Times New Roman"/>
          <w:sz w:val="20"/>
          <w:szCs w:val="20"/>
          <w:lang w:eastAsia="ru-RU"/>
        </w:rPr>
        <w:t>&lt;**&gt; Текущий год - год, в котором осуществляется формирование Программы.</w:t>
      </w:r>
    </w:p>
    <w:p w:rsidR="00D30CCF" w:rsidRPr="00D30CCF" w:rsidRDefault="00D30CCF" w:rsidP="00D30CCF">
      <w:pPr>
        <w:overflowPunct/>
        <w:autoSpaceDE/>
        <w:autoSpaceDN/>
        <w:adjustRightInd/>
        <w:jc w:val="both"/>
        <w:textAlignment w:val="auto"/>
        <w:rPr>
          <w:rFonts w:eastAsia="Times New Roman"/>
          <w:sz w:val="20"/>
          <w:szCs w:val="20"/>
          <w:lang w:eastAsia="ru-RU"/>
        </w:rPr>
      </w:pPr>
      <w:bookmarkStart w:id="5" w:name="Par584"/>
      <w:bookmarkEnd w:id="5"/>
      <w:r w:rsidRPr="00D30CCF">
        <w:rPr>
          <w:rFonts w:eastAsia="Times New Roman"/>
          <w:sz w:val="20"/>
          <w:szCs w:val="20"/>
          <w:lang w:eastAsia="ru-RU"/>
        </w:rPr>
        <w:t>&lt;***&gt; Указывается периодичность сбора данных (год, квартал, месяц и т.д.).</w:t>
      </w:r>
    </w:p>
    <w:p w:rsidR="00D30CCF" w:rsidRPr="00D30CCF" w:rsidRDefault="00D30CCF" w:rsidP="00D30CCF">
      <w:pPr>
        <w:overflowPunct/>
        <w:autoSpaceDE/>
        <w:autoSpaceDN/>
        <w:adjustRightInd/>
        <w:jc w:val="both"/>
        <w:textAlignment w:val="auto"/>
        <w:rPr>
          <w:rFonts w:eastAsia="Times New Roman"/>
          <w:sz w:val="20"/>
          <w:szCs w:val="20"/>
          <w:lang w:eastAsia="ru-RU"/>
        </w:rPr>
      </w:pPr>
      <w:bookmarkStart w:id="6" w:name="Par585"/>
      <w:bookmarkEnd w:id="6"/>
      <w:r w:rsidRPr="00D30CCF">
        <w:rPr>
          <w:rFonts w:eastAsia="Times New Roman"/>
          <w:sz w:val="20"/>
          <w:szCs w:val="20"/>
          <w:lang w:eastAsia="ru-RU"/>
        </w:rPr>
        <w:lastRenderedPageBreak/>
        <w:t>&lt;****&gt; Указывается метод сбора информации для расчета показателя (периодическая отчетность, перепись, единовременное обследование (учет), бухгалтерская отчетность, финансовая отчетность, социологический опрос, ведомственная статистика, прочее)</w:t>
      </w:r>
      <w:bookmarkStart w:id="7" w:name="Par679"/>
      <w:bookmarkEnd w:id="7"/>
      <w:r w:rsidRPr="00D30CCF">
        <w:rPr>
          <w:rFonts w:eastAsia="Times New Roman"/>
          <w:sz w:val="20"/>
          <w:szCs w:val="20"/>
          <w:lang w:eastAsia="ru-RU"/>
        </w:rPr>
        <w:t>».</w:t>
      </w:r>
    </w:p>
    <w:p w:rsidR="00D30CCF" w:rsidRPr="00D30CCF" w:rsidRDefault="00D30CCF" w:rsidP="00D30CCF">
      <w:pPr>
        <w:overflowPunct/>
        <w:autoSpaceDE/>
        <w:autoSpaceDN/>
        <w:adjustRightInd/>
        <w:jc w:val="both"/>
        <w:textAlignment w:val="auto"/>
        <w:rPr>
          <w:rFonts w:eastAsia="Times New Roman"/>
          <w:sz w:val="20"/>
          <w:szCs w:val="20"/>
          <w:lang w:eastAsia="ru-RU"/>
        </w:rPr>
      </w:pPr>
    </w:p>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Приложение № 2 к муниципальной программе «Организация предоставления дополнительного образования в муниципальных образовательных организациях Чаинского района» «Ресурсное обеспечение муниципальной программы» изложить в новой редакции:</w:t>
      </w:r>
    </w:p>
    <w:p w:rsidR="00D30CCF" w:rsidRPr="00D30CCF" w:rsidRDefault="00D30CCF" w:rsidP="00D30CCF">
      <w:pPr>
        <w:overflowPunct/>
        <w:autoSpaceDE/>
        <w:autoSpaceDN/>
        <w:adjustRightInd/>
        <w:jc w:val="both"/>
        <w:textAlignment w:val="auto"/>
        <w:rPr>
          <w:rFonts w:eastAsia="Times New Roman"/>
          <w:sz w:val="20"/>
          <w:szCs w:val="20"/>
          <w:lang w:eastAsia="ru-RU"/>
        </w:rPr>
      </w:pPr>
    </w:p>
    <w:p w:rsidR="00D30CCF" w:rsidRPr="00D30CCF" w:rsidRDefault="00D30CCF" w:rsidP="00D30CCF">
      <w:pPr>
        <w:overflowPunct/>
        <w:autoSpaceDE/>
        <w:autoSpaceDN/>
        <w:adjustRightInd/>
        <w:jc w:val="both"/>
        <w:textAlignment w:val="auto"/>
        <w:rPr>
          <w:rFonts w:eastAsia="Times New Roman"/>
          <w:sz w:val="20"/>
          <w:szCs w:val="20"/>
          <w:lang w:eastAsia="ru-RU"/>
        </w:rPr>
      </w:pPr>
    </w:p>
    <w:p w:rsidR="00D30CCF" w:rsidRPr="00D30CCF" w:rsidRDefault="00D30CCF" w:rsidP="00D30CCF">
      <w:pPr>
        <w:overflowPunct/>
        <w:autoSpaceDE/>
        <w:autoSpaceDN/>
        <w:adjustRightInd/>
        <w:jc w:val="both"/>
        <w:textAlignment w:val="auto"/>
        <w:rPr>
          <w:rFonts w:eastAsia="Times New Roman"/>
          <w:sz w:val="20"/>
          <w:szCs w:val="20"/>
          <w:lang w:eastAsia="ru-RU"/>
        </w:rPr>
      </w:pPr>
    </w:p>
    <w:p w:rsidR="00D30CCF" w:rsidRPr="00D30CCF" w:rsidRDefault="00D30CCF" w:rsidP="00D30CCF">
      <w:pPr>
        <w:overflowPunct/>
        <w:autoSpaceDE/>
        <w:autoSpaceDN/>
        <w:adjustRightInd/>
        <w:jc w:val="right"/>
        <w:textAlignment w:val="auto"/>
        <w:rPr>
          <w:rFonts w:eastAsia="Times New Roman"/>
          <w:sz w:val="20"/>
          <w:szCs w:val="20"/>
          <w:lang w:eastAsia="ru-RU"/>
        </w:rPr>
      </w:pPr>
      <w:r w:rsidRPr="00D30CCF">
        <w:rPr>
          <w:rFonts w:eastAsia="Times New Roman"/>
          <w:sz w:val="20"/>
          <w:szCs w:val="20"/>
          <w:lang w:eastAsia="ru-RU"/>
        </w:rPr>
        <w:t>«Приложение №2 к муниципальной программе</w:t>
      </w:r>
    </w:p>
    <w:p w:rsidR="00D30CCF" w:rsidRPr="00D30CCF" w:rsidRDefault="00D30CCF" w:rsidP="00D30CCF">
      <w:pPr>
        <w:overflowPunct/>
        <w:autoSpaceDE/>
        <w:autoSpaceDN/>
        <w:adjustRightInd/>
        <w:jc w:val="right"/>
        <w:textAlignment w:val="auto"/>
        <w:rPr>
          <w:rFonts w:eastAsia="Times New Roman"/>
          <w:sz w:val="20"/>
          <w:szCs w:val="20"/>
          <w:lang w:eastAsia="ru-RU"/>
        </w:rPr>
      </w:pPr>
      <w:r w:rsidRPr="00D30CCF">
        <w:rPr>
          <w:rFonts w:eastAsia="Times New Roman"/>
          <w:sz w:val="20"/>
          <w:szCs w:val="20"/>
          <w:lang w:eastAsia="ru-RU"/>
        </w:rPr>
        <w:t xml:space="preserve">«Организация предоставления дополнительного образования </w:t>
      </w:r>
    </w:p>
    <w:p w:rsidR="00D30CCF" w:rsidRPr="00D30CCF" w:rsidRDefault="00D30CCF" w:rsidP="00D30CCF">
      <w:pPr>
        <w:overflowPunct/>
        <w:autoSpaceDE/>
        <w:autoSpaceDN/>
        <w:adjustRightInd/>
        <w:jc w:val="right"/>
        <w:textAlignment w:val="auto"/>
        <w:rPr>
          <w:rFonts w:eastAsia="Times New Roman"/>
          <w:sz w:val="20"/>
          <w:szCs w:val="20"/>
          <w:lang w:eastAsia="ru-RU"/>
        </w:rPr>
      </w:pPr>
      <w:r w:rsidRPr="00D30CCF">
        <w:rPr>
          <w:rFonts w:eastAsia="Times New Roman"/>
          <w:sz w:val="20"/>
          <w:szCs w:val="20"/>
          <w:lang w:eastAsia="ru-RU"/>
        </w:rPr>
        <w:t>в муниципальных образовательных организациях Чаинского района»</w:t>
      </w:r>
    </w:p>
    <w:p w:rsidR="00D30CCF" w:rsidRPr="00D30CCF" w:rsidRDefault="00D30CCF" w:rsidP="00D30CCF">
      <w:pPr>
        <w:overflowPunct/>
        <w:autoSpaceDE/>
        <w:autoSpaceDN/>
        <w:adjustRightInd/>
        <w:jc w:val="both"/>
        <w:textAlignment w:val="auto"/>
        <w:rPr>
          <w:rFonts w:eastAsia="Times New Roman"/>
          <w:sz w:val="20"/>
          <w:szCs w:val="20"/>
          <w:lang w:eastAsia="ru-RU"/>
        </w:rPr>
      </w:pPr>
    </w:p>
    <w:p w:rsidR="00D30CCF" w:rsidRPr="00D30CCF" w:rsidRDefault="00D30CCF" w:rsidP="00D30CCF">
      <w:pPr>
        <w:overflowPunct/>
        <w:autoSpaceDE/>
        <w:autoSpaceDN/>
        <w:adjustRightInd/>
        <w:jc w:val="center"/>
        <w:textAlignment w:val="auto"/>
        <w:rPr>
          <w:rFonts w:eastAsia="Times New Roman"/>
          <w:sz w:val="20"/>
          <w:szCs w:val="20"/>
          <w:lang w:eastAsia="ru-RU"/>
        </w:rPr>
      </w:pPr>
      <w:r w:rsidRPr="00D30CCF">
        <w:rPr>
          <w:rFonts w:eastAsia="Times New Roman"/>
          <w:sz w:val="20"/>
          <w:szCs w:val="20"/>
          <w:lang w:eastAsia="ru-RU"/>
        </w:rPr>
        <w:t>Ресурсное обеспечение муниципальной программы</w:t>
      </w:r>
    </w:p>
    <w:p w:rsidR="00D30CCF" w:rsidRPr="00D30CCF" w:rsidRDefault="00D30CCF" w:rsidP="00D30CCF">
      <w:pPr>
        <w:overflowPunct/>
        <w:autoSpaceDE/>
        <w:autoSpaceDN/>
        <w:adjustRightInd/>
        <w:jc w:val="right"/>
        <w:textAlignment w:val="auto"/>
        <w:rPr>
          <w:rFonts w:eastAsia="Times New Roman"/>
          <w:sz w:val="20"/>
          <w:szCs w:val="20"/>
          <w:lang w:eastAsia="ru-RU"/>
        </w:rPr>
      </w:pPr>
      <w:r w:rsidRPr="00D30CCF">
        <w:rPr>
          <w:rFonts w:eastAsia="Calibri"/>
          <w:sz w:val="20"/>
          <w:szCs w:val="20"/>
        </w:rPr>
        <w:t>тыс. руб.</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671"/>
        <w:gridCol w:w="28"/>
        <w:gridCol w:w="3827"/>
        <w:gridCol w:w="1418"/>
        <w:gridCol w:w="142"/>
        <w:gridCol w:w="1417"/>
        <w:gridCol w:w="35"/>
        <w:gridCol w:w="1808"/>
        <w:gridCol w:w="48"/>
        <w:gridCol w:w="1795"/>
        <w:gridCol w:w="61"/>
        <w:gridCol w:w="1231"/>
        <w:gridCol w:w="125"/>
        <w:gridCol w:w="1780"/>
        <w:gridCol w:w="63"/>
        <w:gridCol w:w="850"/>
      </w:tblGrid>
      <w:tr w:rsidR="00D30CCF" w:rsidRPr="00D30CCF" w:rsidTr="00F77609">
        <w:trPr>
          <w:gridBefore w:val="1"/>
          <w:wBefore w:w="10" w:type="dxa"/>
        </w:trPr>
        <w:tc>
          <w:tcPr>
            <w:tcW w:w="671" w:type="dxa"/>
            <w:vMerge w:val="restart"/>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 п/п</w:t>
            </w:r>
          </w:p>
        </w:tc>
        <w:tc>
          <w:tcPr>
            <w:tcW w:w="3855" w:type="dxa"/>
            <w:gridSpan w:val="2"/>
            <w:vMerge w:val="restart"/>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Наименование задачи муниципальной программы</w:t>
            </w:r>
          </w:p>
        </w:tc>
        <w:tc>
          <w:tcPr>
            <w:tcW w:w="1560" w:type="dxa"/>
            <w:gridSpan w:val="2"/>
            <w:vMerge w:val="restart"/>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Срок реализации</w:t>
            </w:r>
          </w:p>
        </w:tc>
        <w:tc>
          <w:tcPr>
            <w:tcW w:w="1452" w:type="dxa"/>
            <w:gridSpan w:val="2"/>
            <w:vMerge w:val="restart"/>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Объем финансирования</w:t>
            </w:r>
          </w:p>
        </w:tc>
        <w:tc>
          <w:tcPr>
            <w:tcW w:w="6848" w:type="dxa"/>
            <w:gridSpan w:val="7"/>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В том числе за счет средств</w:t>
            </w:r>
          </w:p>
        </w:tc>
        <w:tc>
          <w:tcPr>
            <w:tcW w:w="913" w:type="dxa"/>
            <w:gridSpan w:val="2"/>
            <w:vMerge w:val="restart"/>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Соисполнитель</w:t>
            </w:r>
          </w:p>
        </w:tc>
      </w:tr>
      <w:tr w:rsidR="00D30CCF" w:rsidRPr="00D30CCF" w:rsidTr="00F77609">
        <w:trPr>
          <w:gridBefore w:val="1"/>
          <w:wBefore w:w="10" w:type="dxa"/>
        </w:trPr>
        <w:tc>
          <w:tcPr>
            <w:tcW w:w="671" w:type="dxa"/>
            <w:vMerge/>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p>
        </w:tc>
        <w:tc>
          <w:tcPr>
            <w:tcW w:w="3855" w:type="dxa"/>
            <w:gridSpan w:val="2"/>
            <w:vMerge/>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p>
        </w:tc>
        <w:tc>
          <w:tcPr>
            <w:tcW w:w="1560" w:type="dxa"/>
            <w:gridSpan w:val="2"/>
            <w:vMerge/>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p>
        </w:tc>
        <w:tc>
          <w:tcPr>
            <w:tcW w:w="1452" w:type="dxa"/>
            <w:gridSpan w:val="2"/>
            <w:vMerge/>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p>
        </w:tc>
        <w:tc>
          <w:tcPr>
            <w:tcW w:w="1856" w:type="dxa"/>
            <w:gridSpan w:val="2"/>
            <w:shd w:val="clear" w:color="auto" w:fill="auto"/>
            <w:vAlign w:val="center"/>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федерального бюджета (по согласованию)</w:t>
            </w:r>
          </w:p>
        </w:tc>
        <w:tc>
          <w:tcPr>
            <w:tcW w:w="1856" w:type="dxa"/>
            <w:gridSpan w:val="2"/>
            <w:shd w:val="clear" w:color="auto" w:fill="auto"/>
            <w:vAlign w:val="center"/>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областного бюджета (по согласованию)</w:t>
            </w:r>
          </w:p>
        </w:tc>
        <w:tc>
          <w:tcPr>
            <w:tcW w:w="1231" w:type="dxa"/>
            <w:shd w:val="clear" w:color="auto" w:fill="auto"/>
            <w:vAlign w:val="center"/>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местного бюджета</w:t>
            </w:r>
          </w:p>
        </w:tc>
        <w:tc>
          <w:tcPr>
            <w:tcW w:w="1905" w:type="dxa"/>
            <w:gridSpan w:val="2"/>
            <w:shd w:val="clear" w:color="auto" w:fill="auto"/>
            <w:vAlign w:val="center"/>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внебюджетных источников (по согласованию)</w:t>
            </w:r>
          </w:p>
        </w:tc>
        <w:tc>
          <w:tcPr>
            <w:tcW w:w="913" w:type="dxa"/>
            <w:gridSpan w:val="2"/>
            <w:vMerge/>
            <w:shd w:val="clear" w:color="auto" w:fill="auto"/>
            <w:vAlign w:val="center"/>
          </w:tcPr>
          <w:p w:rsidR="00D30CCF" w:rsidRPr="00D30CCF" w:rsidRDefault="00D30CCF" w:rsidP="00D30CCF">
            <w:pPr>
              <w:overflowPunct/>
              <w:autoSpaceDE/>
              <w:autoSpaceDN/>
              <w:adjustRightInd/>
              <w:jc w:val="both"/>
              <w:textAlignment w:val="auto"/>
              <w:rPr>
                <w:rFonts w:eastAsia="Times New Roman"/>
                <w:sz w:val="20"/>
                <w:szCs w:val="20"/>
                <w:lang w:eastAsia="ru-RU"/>
              </w:rPr>
            </w:pPr>
          </w:p>
        </w:tc>
      </w:tr>
      <w:tr w:rsidR="00D30CCF" w:rsidRPr="00D30CCF" w:rsidTr="00F77609">
        <w:trPr>
          <w:gridBefore w:val="1"/>
          <w:wBefore w:w="10" w:type="dxa"/>
        </w:trPr>
        <w:tc>
          <w:tcPr>
            <w:tcW w:w="671" w:type="dxa"/>
            <w:shd w:val="clear" w:color="auto" w:fill="auto"/>
          </w:tcPr>
          <w:p w:rsidR="00D30CCF" w:rsidRPr="00D30CCF" w:rsidRDefault="00D30CCF" w:rsidP="00D30CCF">
            <w:pPr>
              <w:overflowPunct/>
              <w:autoSpaceDE/>
              <w:autoSpaceDN/>
              <w:adjustRightInd/>
              <w:jc w:val="center"/>
              <w:textAlignment w:val="auto"/>
              <w:rPr>
                <w:rFonts w:eastAsia="Times New Roman"/>
                <w:sz w:val="20"/>
                <w:szCs w:val="20"/>
                <w:lang w:eastAsia="ru-RU"/>
              </w:rPr>
            </w:pPr>
            <w:r w:rsidRPr="00D30CCF">
              <w:rPr>
                <w:rFonts w:eastAsia="Times New Roman"/>
                <w:sz w:val="20"/>
                <w:szCs w:val="20"/>
                <w:lang w:eastAsia="ru-RU"/>
              </w:rPr>
              <w:t>1</w:t>
            </w:r>
          </w:p>
        </w:tc>
        <w:tc>
          <w:tcPr>
            <w:tcW w:w="3855" w:type="dxa"/>
            <w:gridSpan w:val="2"/>
            <w:shd w:val="clear" w:color="auto" w:fill="auto"/>
          </w:tcPr>
          <w:p w:rsidR="00D30CCF" w:rsidRPr="00D30CCF" w:rsidRDefault="00D30CCF" w:rsidP="00D30CCF">
            <w:pPr>
              <w:overflowPunct/>
              <w:autoSpaceDE/>
              <w:autoSpaceDN/>
              <w:adjustRightInd/>
              <w:jc w:val="center"/>
              <w:textAlignment w:val="auto"/>
              <w:rPr>
                <w:rFonts w:eastAsia="Times New Roman"/>
                <w:sz w:val="20"/>
                <w:szCs w:val="20"/>
                <w:lang w:eastAsia="ru-RU"/>
              </w:rPr>
            </w:pPr>
            <w:r w:rsidRPr="00D30CCF">
              <w:rPr>
                <w:rFonts w:eastAsia="Times New Roman"/>
                <w:sz w:val="20"/>
                <w:szCs w:val="20"/>
                <w:lang w:eastAsia="ru-RU"/>
              </w:rPr>
              <w:t>2</w:t>
            </w:r>
          </w:p>
        </w:tc>
        <w:tc>
          <w:tcPr>
            <w:tcW w:w="1560" w:type="dxa"/>
            <w:gridSpan w:val="2"/>
            <w:shd w:val="clear" w:color="auto" w:fill="auto"/>
          </w:tcPr>
          <w:p w:rsidR="00D30CCF" w:rsidRPr="00D30CCF" w:rsidRDefault="00D30CCF" w:rsidP="00D30CCF">
            <w:pPr>
              <w:overflowPunct/>
              <w:autoSpaceDE/>
              <w:autoSpaceDN/>
              <w:adjustRightInd/>
              <w:jc w:val="center"/>
              <w:textAlignment w:val="auto"/>
              <w:rPr>
                <w:rFonts w:eastAsia="Times New Roman"/>
                <w:sz w:val="20"/>
                <w:szCs w:val="20"/>
                <w:lang w:eastAsia="ru-RU"/>
              </w:rPr>
            </w:pPr>
            <w:r w:rsidRPr="00D30CCF">
              <w:rPr>
                <w:rFonts w:eastAsia="Times New Roman"/>
                <w:sz w:val="20"/>
                <w:szCs w:val="20"/>
                <w:lang w:eastAsia="ru-RU"/>
              </w:rPr>
              <w:t>3</w:t>
            </w:r>
          </w:p>
        </w:tc>
        <w:tc>
          <w:tcPr>
            <w:tcW w:w="1452" w:type="dxa"/>
            <w:gridSpan w:val="2"/>
            <w:shd w:val="clear" w:color="auto" w:fill="auto"/>
          </w:tcPr>
          <w:p w:rsidR="00D30CCF" w:rsidRPr="00D30CCF" w:rsidRDefault="00D30CCF" w:rsidP="00D30CCF">
            <w:pPr>
              <w:overflowPunct/>
              <w:autoSpaceDE/>
              <w:autoSpaceDN/>
              <w:adjustRightInd/>
              <w:jc w:val="center"/>
              <w:textAlignment w:val="auto"/>
              <w:rPr>
                <w:rFonts w:eastAsia="Times New Roman"/>
                <w:sz w:val="20"/>
                <w:szCs w:val="20"/>
                <w:lang w:eastAsia="ru-RU"/>
              </w:rPr>
            </w:pPr>
            <w:r w:rsidRPr="00D30CCF">
              <w:rPr>
                <w:rFonts w:eastAsia="Times New Roman"/>
                <w:sz w:val="20"/>
                <w:szCs w:val="20"/>
                <w:lang w:eastAsia="ru-RU"/>
              </w:rPr>
              <w:t>4</w:t>
            </w:r>
          </w:p>
        </w:tc>
        <w:tc>
          <w:tcPr>
            <w:tcW w:w="1856" w:type="dxa"/>
            <w:gridSpan w:val="2"/>
            <w:shd w:val="clear" w:color="auto" w:fill="auto"/>
          </w:tcPr>
          <w:p w:rsidR="00D30CCF" w:rsidRPr="00D30CCF" w:rsidRDefault="00D30CCF" w:rsidP="00D30CCF">
            <w:pPr>
              <w:overflowPunct/>
              <w:autoSpaceDE/>
              <w:autoSpaceDN/>
              <w:adjustRightInd/>
              <w:jc w:val="center"/>
              <w:textAlignment w:val="auto"/>
              <w:rPr>
                <w:rFonts w:eastAsia="Times New Roman"/>
                <w:sz w:val="20"/>
                <w:szCs w:val="20"/>
                <w:lang w:eastAsia="ru-RU"/>
              </w:rPr>
            </w:pPr>
            <w:r w:rsidRPr="00D30CCF">
              <w:rPr>
                <w:rFonts w:eastAsia="Times New Roman"/>
                <w:sz w:val="20"/>
                <w:szCs w:val="20"/>
                <w:lang w:eastAsia="ru-RU"/>
              </w:rPr>
              <w:t>5</w:t>
            </w:r>
          </w:p>
        </w:tc>
        <w:tc>
          <w:tcPr>
            <w:tcW w:w="1856" w:type="dxa"/>
            <w:gridSpan w:val="2"/>
            <w:shd w:val="clear" w:color="auto" w:fill="auto"/>
          </w:tcPr>
          <w:p w:rsidR="00D30CCF" w:rsidRPr="00D30CCF" w:rsidRDefault="00D30CCF" w:rsidP="00D30CCF">
            <w:pPr>
              <w:overflowPunct/>
              <w:autoSpaceDE/>
              <w:autoSpaceDN/>
              <w:adjustRightInd/>
              <w:jc w:val="center"/>
              <w:textAlignment w:val="auto"/>
              <w:rPr>
                <w:rFonts w:eastAsia="Times New Roman"/>
                <w:sz w:val="20"/>
                <w:szCs w:val="20"/>
                <w:lang w:eastAsia="ru-RU"/>
              </w:rPr>
            </w:pPr>
            <w:r w:rsidRPr="00D30CCF">
              <w:rPr>
                <w:rFonts w:eastAsia="Times New Roman"/>
                <w:sz w:val="20"/>
                <w:szCs w:val="20"/>
                <w:lang w:eastAsia="ru-RU"/>
              </w:rPr>
              <w:t>6</w:t>
            </w:r>
          </w:p>
        </w:tc>
        <w:tc>
          <w:tcPr>
            <w:tcW w:w="1231" w:type="dxa"/>
            <w:shd w:val="clear" w:color="auto" w:fill="auto"/>
          </w:tcPr>
          <w:p w:rsidR="00D30CCF" w:rsidRPr="00D30CCF" w:rsidRDefault="00D30CCF" w:rsidP="00D30CCF">
            <w:pPr>
              <w:overflowPunct/>
              <w:autoSpaceDE/>
              <w:autoSpaceDN/>
              <w:adjustRightInd/>
              <w:jc w:val="center"/>
              <w:textAlignment w:val="auto"/>
              <w:rPr>
                <w:rFonts w:eastAsia="Times New Roman"/>
                <w:sz w:val="20"/>
                <w:szCs w:val="20"/>
                <w:lang w:eastAsia="ru-RU"/>
              </w:rPr>
            </w:pPr>
            <w:r w:rsidRPr="00D30CCF">
              <w:rPr>
                <w:rFonts w:eastAsia="Times New Roman"/>
                <w:sz w:val="20"/>
                <w:szCs w:val="20"/>
                <w:lang w:eastAsia="ru-RU"/>
              </w:rPr>
              <w:t>7</w:t>
            </w:r>
          </w:p>
        </w:tc>
        <w:tc>
          <w:tcPr>
            <w:tcW w:w="1905" w:type="dxa"/>
            <w:gridSpan w:val="2"/>
            <w:shd w:val="clear" w:color="auto" w:fill="auto"/>
          </w:tcPr>
          <w:p w:rsidR="00D30CCF" w:rsidRPr="00D30CCF" w:rsidRDefault="00D30CCF" w:rsidP="00D30CCF">
            <w:pPr>
              <w:overflowPunct/>
              <w:autoSpaceDE/>
              <w:autoSpaceDN/>
              <w:adjustRightInd/>
              <w:jc w:val="center"/>
              <w:textAlignment w:val="auto"/>
              <w:rPr>
                <w:rFonts w:eastAsia="Times New Roman"/>
                <w:sz w:val="20"/>
                <w:szCs w:val="20"/>
                <w:lang w:eastAsia="ru-RU"/>
              </w:rPr>
            </w:pPr>
            <w:r w:rsidRPr="00D30CCF">
              <w:rPr>
                <w:rFonts w:eastAsia="Times New Roman"/>
                <w:sz w:val="20"/>
                <w:szCs w:val="20"/>
                <w:lang w:eastAsia="ru-RU"/>
              </w:rPr>
              <w:t>8</w:t>
            </w:r>
          </w:p>
        </w:tc>
        <w:tc>
          <w:tcPr>
            <w:tcW w:w="913" w:type="dxa"/>
            <w:gridSpan w:val="2"/>
            <w:shd w:val="clear" w:color="auto" w:fill="auto"/>
          </w:tcPr>
          <w:p w:rsidR="00D30CCF" w:rsidRPr="00D30CCF" w:rsidRDefault="00D30CCF" w:rsidP="00D30CCF">
            <w:pPr>
              <w:overflowPunct/>
              <w:autoSpaceDE/>
              <w:autoSpaceDN/>
              <w:adjustRightInd/>
              <w:jc w:val="center"/>
              <w:textAlignment w:val="auto"/>
              <w:rPr>
                <w:rFonts w:eastAsia="Times New Roman"/>
                <w:sz w:val="20"/>
                <w:szCs w:val="20"/>
                <w:lang w:eastAsia="ru-RU"/>
              </w:rPr>
            </w:pPr>
            <w:r w:rsidRPr="00D30CCF">
              <w:rPr>
                <w:rFonts w:eastAsia="Times New Roman"/>
                <w:sz w:val="20"/>
                <w:szCs w:val="20"/>
                <w:lang w:eastAsia="ru-RU"/>
              </w:rPr>
              <w:t>9</w:t>
            </w:r>
          </w:p>
        </w:tc>
      </w:tr>
      <w:tr w:rsidR="00D30CCF" w:rsidRPr="00D30CCF" w:rsidTr="00F77609">
        <w:trPr>
          <w:gridBefore w:val="1"/>
          <w:wBefore w:w="10" w:type="dxa"/>
        </w:trPr>
        <w:tc>
          <w:tcPr>
            <w:tcW w:w="671" w:type="dxa"/>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1</w:t>
            </w:r>
          </w:p>
        </w:tc>
        <w:tc>
          <w:tcPr>
            <w:tcW w:w="14628" w:type="dxa"/>
            <w:gridSpan w:val="15"/>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Задача 1: реализация дополнительных общеразвивающих программ</w:t>
            </w:r>
          </w:p>
        </w:tc>
      </w:tr>
      <w:tr w:rsidR="00D30CCF" w:rsidRPr="00D30CCF" w:rsidTr="00F77609">
        <w:trPr>
          <w:gridBefore w:val="1"/>
          <w:wBefore w:w="10" w:type="dxa"/>
          <w:trHeight w:val="433"/>
        </w:trPr>
        <w:tc>
          <w:tcPr>
            <w:tcW w:w="671" w:type="dxa"/>
            <w:vMerge w:val="restart"/>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1.1</w:t>
            </w:r>
          </w:p>
        </w:tc>
        <w:tc>
          <w:tcPr>
            <w:tcW w:w="3855" w:type="dxa"/>
            <w:gridSpan w:val="2"/>
            <w:vMerge w:val="restart"/>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Мероприятие 1: оказание муниципальных услуг по дополнительным общеразвивающим программам муниципального бюджетного общеобразовательного учреждения «Чаинский дом детского творчества»</w:t>
            </w:r>
          </w:p>
        </w:tc>
        <w:tc>
          <w:tcPr>
            <w:tcW w:w="1560"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Всего, в том числе</w:t>
            </w:r>
          </w:p>
        </w:tc>
        <w:tc>
          <w:tcPr>
            <w:tcW w:w="1452"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16423,1</w:t>
            </w:r>
          </w:p>
        </w:tc>
        <w:tc>
          <w:tcPr>
            <w:tcW w:w="1856"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856"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231" w:type="dxa"/>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16423,1</w:t>
            </w:r>
          </w:p>
        </w:tc>
        <w:tc>
          <w:tcPr>
            <w:tcW w:w="1905"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913"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r>
      <w:tr w:rsidR="00D30CCF" w:rsidRPr="00D30CCF" w:rsidTr="00F77609">
        <w:trPr>
          <w:gridBefore w:val="1"/>
          <w:wBefore w:w="10" w:type="dxa"/>
          <w:trHeight w:val="434"/>
        </w:trPr>
        <w:tc>
          <w:tcPr>
            <w:tcW w:w="671" w:type="dxa"/>
            <w:vMerge/>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p>
        </w:tc>
        <w:tc>
          <w:tcPr>
            <w:tcW w:w="3855" w:type="dxa"/>
            <w:gridSpan w:val="2"/>
            <w:vMerge/>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p>
        </w:tc>
        <w:tc>
          <w:tcPr>
            <w:tcW w:w="1560"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2024 год</w:t>
            </w:r>
          </w:p>
        </w:tc>
        <w:tc>
          <w:tcPr>
            <w:tcW w:w="1452"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7201,2</w:t>
            </w:r>
          </w:p>
        </w:tc>
        <w:tc>
          <w:tcPr>
            <w:tcW w:w="1856"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856"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231" w:type="dxa"/>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7201,2</w:t>
            </w:r>
          </w:p>
        </w:tc>
        <w:tc>
          <w:tcPr>
            <w:tcW w:w="1905"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913"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r>
      <w:tr w:rsidR="00D30CCF" w:rsidRPr="00D30CCF" w:rsidTr="00F77609">
        <w:trPr>
          <w:gridBefore w:val="1"/>
          <w:wBefore w:w="10" w:type="dxa"/>
          <w:trHeight w:val="434"/>
        </w:trPr>
        <w:tc>
          <w:tcPr>
            <w:tcW w:w="671" w:type="dxa"/>
            <w:vMerge/>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p>
        </w:tc>
        <w:tc>
          <w:tcPr>
            <w:tcW w:w="3855" w:type="dxa"/>
            <w:gridSpan w:val="2"/>
            <w:vMerge/>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p>
        </w:tc>
        <w:tc>
          <w:tcPr>
            <w:tcW w:w="1560"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2025 год</w:t>
            </w:r>
          </w:p>
        </w:tc>
        <w:tc>
          <w:tcPr>
            <w:tcW w:w="1452"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4602,2</w:t>
            </w:r>
          </w:p>
        </w:tc>
        <w:tc>
          <w:tcPr>
            <w:tcW w:w="1856"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856"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231" w:type="dxa"/>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4602,2</w:t>
            </w:r>
          </w:p>
        </w:tc>
        <w:tc>
          <w:tcPr>
            <w:tcW w:w="1905"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913"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r>
      <w:tr w:rsidR="00D30CCF" w:rsidRPr="00D30CCF" w:rsidTr="00F77609">
        <w:trPr>
          <w:gridBefore w:val="1"/>
          <w:wBefore w:w="10" w:type="dxa"/>
          <w:trHeight w:val="434"/>
        </w:trPr>
        <w:tc>
          <w:tcPr>
            <w:tcW w:w="671" w:type="dxa"/>
            <w:vMerge/>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p>
        </w:tc>
        <w:tc>
          <w:tcPr>
            <w:tcW w:w="3855" w:type="dxa"/>
            <w:gridSpan w:val="2"/>
            <w:vMerge/>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p>
        </w:tc>
        <w:tc>
          <w:tcPr>
            <w:tcW w:w="1560"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2026 год</w:t>
            </w:r>
          </w:p>
        </w:tc>
        <w:tc>
          <w:tcPr>
            <w:tcW w:w="1452"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4619,7</w:t>
            </w:r>
          </w:p>
        </w:tc>
        <w:tc>
          <w:tcPr>
            <w:tcW w:w="1856"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856"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231" w:type="dxa"/>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4619,7</w:t>
            </w:r>
          </w:p>
        </w:tc>
        <w:tc>
          <w:tcPr>
            <w:tcW w:w="1905"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913"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r>
      <w:tr w:rsidR="00D30CCF" w:rsidRPr="00D30CCF" w:rsidTr="00F77609">
        <w:trPr>
          <w:gridBefore w:val="1"/>
          <w:wBefore w:w="10" w:type="dxa"/>
          <w:trHeight w:val="434"/>
        </w:trPr>
        <w:tc>
          <w:tcPr>
            <w:tcW w:w="671" w:type="dxa"/>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2</w:t>
            </w:r>
          </w:p>
        </w:tc>
        <w:tc>
          <w:tcPr>
            <w:tcW w:w="14628" w:type="dxa"/>
            <w:gridSpan w:val="15"/>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Задача 2: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D30CCF" w:rsidRPr="00D30CCF" w:rsidTr="00F77609">
        <w:trPr>
          <w:gridBefore w:val="1"/>
          <w:wBefore w:w="10" w:type="dxa"/>
          <w:trHeight w:val="434"/>
        </w:trPr>
        <w:tc>
          <w:tcPr>
            <w:tcW w:w="671" w:type="dxa"/>
            <w:vMerge w:val="restart"/>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2.1</w:t>
            </w:r>
          </w:p>
        </w:tc>
        <w:tc>
          <w:tcPr>
            <w:tcW w:w="3855" w:type="dxa"/>
            <w:gridSpan w:val="2"/>
            <w:vMerge w:val="restart"/>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Мероприятие 2: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c>
          <w:tcPr>
            <w:tcW w:w="1560"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Всего, в том числе</w:t>
            </w:r>
          </w:p>
        </w:tc>
        <w:tc>
          <w:tcPr>
            <w:tcW w:w="1452"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159,4</w:t>
            </w:r>
          </w:p>
        </w:tc>
        <w:tc>
          <w:tcPr>
            <w:tcW w:w="1856"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856"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231" w:type="dxa"/>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159,4</w:t>
            </w:r>
          </w:p>
        </w:tc>
        <w:tc>
          <w:tcPr>
            <w:tcW w:w="1905"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913"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r>
      <w:tr w:rsidR="00D30CCF" w:rsidRPr="00D30CCF" w:rsidTr="00F77609">
        <w:trPr>
          <w:gridBefore w:val="1"/>
          <w:wBefore w:w="10" w:type="dxa"/>
          <w:trHeight w:val="434"/>
        </w:trPr>
        <w:tc>
          <w:tcPr>
            <w:tcW w:w="671" w:type="dxa"/>
            <w:vMerge/>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p>
        </w:tc>
        <w:tc>
          <w:tcPr>
            <w:tcW w:w="3855" w:type="dxa"/>
            <w:gridSpan w:val="2"/>
            <w:vMerge/>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p>
        </w:tc>
        <w:tc>
          <w:tcPr>
            <w:tcW w:w="1560"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2024 год</w:t>
            </w:r>
          </w:p>
        </w:tc>
        <w:tc>
          <w:tcPr>
            <w:tcW w:w="1452"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159,4</w:t>
            </w:r>
          </w:p>
        </w:tc>
        <w:tc>
          <w:tcPr>
            <w:tcW w:w="1856"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856"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231" w:type="dxa"/>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159,4</w:t>
            </w:r>
          </w:p>
        </w:tc>
        <w:tc>
          <w:tcPr>
            <w:tcW w:w="1905"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913"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r>
      <w:tr w:rsidR="00D30CCF" w:rsidRPr="00D30CCF" w:rsidTr="00F77609">
        <w:trPr>
          <w:gridBefore w:val="1"/>
          <w:wBefore w:w="10" w:type="dxa"/>
          <w:trHeight w:val="434"/>
        </w:trPr>
        <w:tc>
          <w:tcPr>
            <w:tcW w:w="671" w:type="dxa"/>
            <w:vMerge/>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p>
        </w:tc>
        <w:tc>
          <w:tcPr>
            <w:tcW w:w="3855" w:type="dxa"/>
            <w:gridSpan w:val="2"/>
            <w:vMerge/>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p>
        </w:tc>
        <w:tc>
          <w:tcPr>
            <w:tcW w:w="1560"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2025 год</w:t>
            </w:r>
          </w:p>
        </w:tc>
        <w:tc>
          <w:tcPr>
            <w:tcW w:w="1452"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856"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856"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231" w:type="dxa"/>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905"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913"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r>
      <w:tr w:rsidR="00D30CCF" w:rsidRPr="00D30CCF" w:rsidTr="00F77609">
        <w:trPr>
          <w:gridBefore w:val="1"/>
          <w:wBefore w:w="10" w:type="dxa"/>
          <w:trHeight w:val="434"/>
        </w:trPr>
        <w:tc>
          <w:tcPr>
            <w:tcW w:w="671" w:type="dxa"/>
            <w:vMerge/>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p>
        </w:tc>
        <w:tc>
          <w:tcPr>
            <w:tcW w:w="3855" w:type="dxa"/>
            <w:gridSpan w:val="2"/>
            <w:vMerge/>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p>
        </w:tc>
        <w:tc>
          <w:tcPr>
            <w:tcW w:w="1560"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2026 год</w:t>
            </w:r>
          </w:p>
        </w:tc>
        <w:tc>
          <w:tcPr>
            <w:tcW w:w="1452"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856"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856"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231" w:type="dxa"/>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905"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913"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r>
      <w:tr w:rsidR="00D30CCF" w:rsidRPr="00D30CCF" w:rsidTr="00F77609">
        <w:trPr>
          <w:gridBefore w:val="1"/>
          <w:wBefore w:w="10" w:type="dxa"/>
          <w:trHeight w:val="276"/>
        </w:trPr>
        <w:tc>
          <w:tcPr>
            <w:tcW w:w="671" w:type="dxa"/>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3</w:t>
            </w:r>
          </w:p>
        </w:tc>
        <w:tc>
          <w:tcPr>
            <w:tcW w:w="14628" w:type="dxa"/>
            <w:gridSpan w:val="15"/>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Задача 3: стимулирующие выплаты в муниципальных организациях дополнительного образования Томской области</w:t>
            </w:r>
          </w:p>
        </w:tc>
      </w:tr>
      <w:tr w:rsidR="00D30CCF" w:rsidRPr="00D30CCF" w:rsidTr="00F77609">
        <w:trPr>
          <w:gridBefore w:val="1"/>
          <w:wBefore w:w="10" w:type="dxa"/>
          <w:trHeight w:val="434"/>
        </w:trPr>
        <w:tc>
          <w:tcPr>
            <w:tcW w:w="671" w:type="dxa"/>
            <w:vMerge w:val="restart"/>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3.1</w:t>
            </w:r>
          </w:p>
        </w:tc>
        <w:tc>
          <w:tcPr>
            <w:tcW w:w="3855" w:type="dxa"/>
            <w:gridSpan w:val="2"/>
            <w:vMerge w:val="restart"/>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 xml:space="preserve">Мероприятие 1: стимулирующие выплаты в муниципальных организациях </w:t>
            </w:r>
            <w:r w:rsidRPr="00D30CCF">
              <w:rPr>
                <w:rFonts w:eastAsia="Times New Roman"/>
                <w:sz w:val="20"/>
                <w:szCs w:val="20"/>
                <w:lang w:eastAsia="ru-RU"/>
              </w:rPr>
              <w:lastRenderedPageBreak/>
              <w:t>дополнительного образования Томской области</w:t>
            </w:r>
          </w:p>
        </w:tc>
        <w:tc>
          <w:tcPr>
            <w:tcW w:w="1560"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lastRenderedPageBreak/>
              <w:t>Всего, в том числе</w:t>
            </w:r>
          </w:p>
        </w:tc>
        <w:tc>
          <w:tcPr>
            <w:tcW w:w="1452"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99,3</w:t>
            </w:r>
          </w:p>
        </w:tc>
        <w:tc>
          <w:tcPr>
            <w:tcW w:w="1856"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856"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99,3</w:t>
            </w:r>
          </w:p>
        </w:tc>
        <w:tc>
          <w:tcPr>
            <w:tcW w:w="1231" w:type="dxa"/>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905"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913"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r>
      <w:tr w:rsidR="00D30CCF" w:rsidRPr="00D30CCF" w:rsidTr="00F77609">
        <w:trPr>
          <w:gridBefore w:val="1"/>
          <w:wBefore w:w="10" w:type="dxa"/>
          <w:trHeight w:val="273"/>
        </w:trPr>
        <w:tc>
          <w:tcPr>
            <w:tcW w:w="671" w:type="dxa"/>
            <w:vMerge/>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p>
        </w:tc>
        <w:tc>
          <w:tcPr>
            <w:tcW w:w="3855" w:type="dxa"/>
            <w:gridSpan w:val="2"/>
            <w:vMerge/>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p>
        </w:tc>
        <w:tc>
          <w:tcPr>
            <w:tcW w:w="1560"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2024 год</w:t>
            </w:r>
          </w:p>
        </w:tc>
        <w:tc>
          <w:tcPr>
            <w:tcW w:w="1452"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33,1</w:t>
            </w:r>
          </w:p>
        </w:tc>
        <w:tc>
          <w:tcPr>
            <w:tcW w:w="1856"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856"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33,1</w:t>
            </w:r>
          </w:p>
        </w:tc>
        <w:tc>
          <w:tcPr>
            <w:tcW w:w="1231" w:type="dxa"/>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905"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913"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r>
      <w:tr w:rsidR="00D30CCF" w:rsidRPr="00D30CCF" w:rsidTr="00F77609">
        <w:trPr>
          <w:gridBefore w:val="1"/>
          <w:wBefore w:w="10" w:type="dxa"/>
          <w:trHeight w:val="277"/>
        </w:trPr>
        <w:tc>
          <w:tcPr>
            <w:tcW w:w="671" w:type="dxa"/>
            <w:vMerge/>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p>
        </w:tc>
        <w:tc>
          <w:tcPr>
            <w:tcW w:w="3855" w:type="dxa"/>
            <w:gridSpan w:val="2"/>
            <w:vMerge/>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p>
        </w:tc>
        <w:tc>
          <w:tcPr>
            <w:tcW w:w="1560"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2025 год</w:t>
            </w:r>
          </w:p>
        </w:tc>
        <w:tc>
          <w:tcPr>
            <w:tcW w:w="1452"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33,1</w:t>
            </w:r>
          </w:p>
        </w:tc>
        <w:tc>
          <w:tcPr>
            <w:tcW w:w="1856"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856"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33,1</w:t>
            </w:r>
          </w:p>
        </w:tc>
        <w:tc>
          <w:tcPr>
            <w:tcW w:w="1231" w:type="dxa"/>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905"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913"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r>
      <w:tr w:rsidR="00D30CCF" w:rsidRPr="00D30CCF" w:rsidTr="00F77609">
        <w:trPr>
          <w:gridBefore w:val="1"/>
          <w:wBefore w:w="10" w:type="dxa"/>
          <w:trHeight w:val="434"/>
        </w:trPr>
        <w:tc>
          <w:tcPr>
            <w:tcW w:w="671" w:type="dxa"/>
            <w:vMerge/>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p>
        </w:tc>
        <w:tc>
          <w:tcPr>
            <w:tcW w:w="3855" w:type="dxa"/>
            <w:gridSpan w:val="2"/>
            <w:vMerge/>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p>
        </w:tc>
        <w:tc>
          <w:tcPr>
            <w:tcW w:w="1560"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2026 год</w:t>
            </w:r>
          </w:p>
        </w:tc>
        <w:tc>
          <w:tcPr>
            <w:tcW w:w="1452"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33,1</w:t>
            </w:r>
          </w:p>
        </w:tc>
        <w:tc>
          <w:tcPr>
            <w:tcW w:w="1856"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856"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33,1</w:t>
            </w:r>
          </w:p>
        </w:tc>
        <w:tc>
          <w:tcPr>
            <w:tcW w:w="1231" w:type="dxa"/>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905"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913"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r>
      <w:tr w:rsidR="00D30CCF" w:rsidRPr="00D30CCF" w:rsidTr="00F77609">
        <w:trPr>
          <w:gridBefore w:val="1"/>
          <w:wBefore w:w="10" w:type="dxa"/>
          <w:trHeight w:val="433"/>
        </w:trPr>
        <w:tc>
          <w:tcPr>
            <w:tcW w:w="671" w:type="dxa"/>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4</w:t>
            </w:r>
          </w:p>
        </w:tc>
        <w:tc>
          <w:tcPr>
            <w:tcW w:w="14628" w:type="dxa"/>
            <w:gridSpan w:val="15"/>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Задача 4: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r>
      <w:tr w:rsidR="00D30CCF" w:rsidRPr="00D30CCF" w:rsidTr="00F77609">
        <w:trPr>
          <w:gridBefore w:val="1"/>
          <w:wBefore w:w="10" w:type="dxa"/>
          <w:trHeight w:val="433"/>
        </w:trPr>
        <w:tc>
          <w:tcPr>
            <w:tcW w:w="671" w:type="dxa"/>
            <w:vMerge w:val="restart"/>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4.1</w:t>
            </w:r>
          </w:p>
        </w:tc>
        <w:tc>
          <w:tcPr>
            <w:tcW w:w="3855" w:type="dxa"/>
            <w:gridSpan w:val="2"/>
            <w:vMerge w:val="restart"/>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Мероприятие 1: Достижение установленного уровня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w:t>
            </w:r>
          </w:p>
        </w:tc>
        <w:tc>
          <w:tcPr>
            <w:tcW w:w="1560"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Всего, в том числе</w:t>
            </w:r>
          </w:p>
        </w:tc>
        <w:tc>
          <w:tcPr>
            <w:tcW w:w="1452"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4349,7</w:t>
            </w:r>
          </w:p>
        </w:tc>
        <w:tc>
          <w:tcPr>
            <w:tcW w:w="1856"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856"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4349,7</w:t>
            </w:r>
          </w:p>
        </w:tc>
        <w:tc>
          <w:tcPr>
            <w:tcW w:w="1231" w:type="dxa"/>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905"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913"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r>
      <w:tr w:rsidR="00D30CCF" w:rsidRPr="00D30CCF" w:rsidTr="00F77609">
        <w:trPr>
          <w:gridBefore w:val="1"/>
          <w:wBefore w:w="10" w:type="dxa"/>
          <w:trHeight w:val="433"/>
        </w:trPr>
        <w:tc>
          <w:tcPr>
            <w:tcW w:w="671" w:type="dxa"/>
            <w:vMerge/>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p>
        </w:tc>
        <w:tc>
          <w:tcPr>
            <w:tcW w:w="3855" w:type="dxa"/>
            <w:gridSpan w:val="2"/>
            <w:vMerge/>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p>
        </w:tc>
        <w:tc>
          <w:tcPr>
            <w:tcW w:w="1560"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2024 год</w:t>
            </w:r>
          </w:p>
        </w:tc>
        <w:tc>
          <w:tcPr>
            <w:tcW w:w="1452"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4349,7</w:t>
            </w:r>
          </w:p>
        </w:tc>
        <w:tc>
          <w:tcPr>
            <w:tcW w:w="1856"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856"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4349,7</w:t>
            </w:r>
          </w:p>
        </w:tc>
        <w:tc>
          <w:tcPr>
            <w:tcW w:w="1231" w:type="dxa"/>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905"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913"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r>
      <w:tr w:rsidR="00D30CCF" w:rsidRPr="00D30CCF" w:rsidTr="00F77609">
        <w:trPr>
          <w:gridBefore w:val="1"/>
          <w:wBefore w:w="10" w:type="dxa"/>
          <w:trHeight w:val="433"/>
        </w:trPr>
        <w:tc>
          <w:tcPr>
            <w:tcW w:w="671" w:type="dxa"/>
            <w:vMerge/>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p>
        </w:tc>
        <w:tc>
          <w:tcPr>
            <w:tcW w:w="3855" w:type="dxa"/>
            <w:gridSpan w:val="2"/>
            <w:vMerge/>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p>
        </w:tc>
        <w:tc>
          <w:tcPr>
            <w:tcW w:w="1560"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2025 год</w:t>
            </w:r>
          </w:p>
        </w:tc>
        <w:tc>
          <w:tcPr>
            <w:tcW w:w="1452"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856"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856"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231" w:type="dxa"/>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905"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913"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r>
      <w:tr w:rsidR="00D30CCF" w:rsidRPr="00D30CCF" w:rsidTr="00F77609">
        <w:trPr>
          <w:gridBefore w:val="1"/>
          <w:wBefore w:w="10" w:type="dxa"/>
          <w:trHeight w:val="469"/>
        </w:trPr>
        <w:tc>
          <w:tcPr>
            <w:tcW w:w="671" w:type="dxa"/>
            <w:vMerge/>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p>
        </w:tc>
        <w:tc>
          <w:tcPr>
            <w:tcW w:w="3855" w:type="dxa"/>
            <w:gridSpan w:val="2"/>
            <w:vMerge/>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p>
        </w:tc>
        <w:tc>
          <w:tcPr>
            <w:tcW w:w="1560"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2026 год</w:t>
            </w:r>
          </w:p>
        </w:tc>
        <w:tc>
          <w:tcPr>
            <w:tcW w:w="1452"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856"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856"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231" w:type="dxa"/>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905"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913"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r>
      <w:tr w:rsidR="00D30CCF" w:rsidRPr="00D30CCF" w:rsidTr="00F77609">
        <w:trPr>
          <w:gridBefore w:val="1"/>
          <w:wBefore w:w="10" w:type="dxa"/>
          <w:trHeight w:val="433"/>
        </w:trPr>
        <w:tc>
          <w:tcPr>
            <w:tcW w:w="671" w:type="dxa"/>
            <w:vMerge w:val="restart"/>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4.2</w:t>
            </w:r>
          </w:p>
        </w:tc>
        <w:tc>
          <w:tcPr>
            <w:tcW w:w="3855" w:type="dxa"/>
            <w:gridSpan w:val="2"/>
            <w:vMerge w:val="restart"/>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Мероприятие 2: Достижение планового значения среднесписочной численности педагогических работников муниципальных организаций дополнительного образования Томской области без учета внешних совместителей</w:t>
            </w:r>
          </w:p>
        </w:tc>
        <w:tc>
          <w:tcPr>
            <w:tcW w:w="1560"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Всего, в том числе</w:t>
            </w:r>
          </w:p>
        </w:tc>
        <w:tc>
          <w:tcPr>
            <w:tcW w:w="1452"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856"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856"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231" w:type="dxa"/>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905"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913"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r>
      <w:tr w:rsidR="00D30CCF" w:rsidRPr="00D30CCF" w:rsidTr="00F77609">
        <w:trPr>
          <w:gridBefore w:val="1"/>
          <w:wBefore w:w="10" w:type="dxa"/>
          <w:trHeight w:val="433"/>
        </w:trPr>
        <w:tc>
          <w:tcPr>
            <w:tcW w:w="671" w:type="dxa"/>
            <w:vMerge/>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p>
        </w:tc>
        <w:tc>
          <w:tcPr>
            <w:tcW w:w="3855" w:type="dxa"/>
            <w:gridSpan w:val="2"/>
            <w:vMerge/>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p>
        </w:tc>
        <w:tc>
          <w:tcPr>
            <w:tcW w:w="1560"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2024 год</w:t>
            </w:r>
          </w:p>
        </w:tc>
        <w:tc>
          <w:tcPr>
            <w:tcW w:w="1452"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856"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856"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231" w:type="dxa"/>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905"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913"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r>
      <w:tr w:rsidR="00D30CCF" w:rsidRPr="00D30CCF" w:rsidTr="00F77609">
        <w:trPr>
          <w:gridBefore w:val="1"/>
          <w:wBefore w:w="10" w:type="dxa"/>
          <w:trHeight w:val="433"/>
        </w:trPr>
        <w:tc>
          <w:tcPr>
            <w:tcW w:w="671" w:type="dxa"/>
            <w:vMerge/>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p>
        </w:tc>
        <w:tc>
          <w:tcPr>
            <w:tcW w:w="3855" w:type="dxa"/>
            <w:gridSpan w:val="2"/>
            <w:vMerge/>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p>
        </w:tc>
        <w:tc>
          <w:tcPr>
            <w:tcW w:w="1560"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2025 год</w:t>
            </w:r>
          </w:p>
        </w:tc>
        <w:tc>
          <w:tcPr>
            <w:tcW w:w="1452"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856"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856"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231" w:type="dxa"/>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905"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913"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r>
      <w:tr w:rsidR="00D30CCF" w:rsidRPr="00D30CCF" w:rsidTr="00F77609">
        <w:trPr>
          <w:gridBefore w:val="1"/>
          <w:wBefore w:w="10" w:type="dxa"/>
          <w:trHeight w:val="433"/>
        </w:trPr>
        <w:tc>
          <w:tcPr>
            <w:tcW w:w="671" w:type="dxa"/>
            <w:vMerge/>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p>
        </w:tc>
        <w:tc>
          <w:tcPr>
            <w:tcW w:w="3855" w:type="dxa"/>
            <w:gridSpan w:val="2"/>
            <w:vMerge/>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p>
        </w:tc>
        <w:tc>
          <w:tcPr>
            <w:tcW w:w="1560"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2026 год</w:t>
            </w:r>
          </w:p>
        </w:tc>
        <w:tc>
          <w:tcPr>
            <w:tcW w:w="1452"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856"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856"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231" w:type="dxa"/>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905"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913"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r>
      <w:tr w:rsidR="00D30CCF" w:rsidRPr="00D30CCF" w:rsidTr="00F77609">
        <w:trPr>
          <w:gridBefore w:val="1"/>
          <w:wBefore w:w="10" w:type="dxa"/>
          <w:trHeight w:val="433"/>
        </w:trPr>
        <w:tc>
          <w:tcPr>
            <w:tcW w:w="671" w:type="dxa"/>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5</w:t>
            </w:r>
          </w:p>
        </w:tc>
        <w:tc>
          <w:tcPr>
            <w:tcW w:w="14628" w:type="dxa"/>
            <w:gridSpan w:val="15"/>
            <w:shd w:val="clear" w:color="auto" w:fill="auto"/>
          </w:tcPr>
          <w:p w:rsid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Задача 5: И</w:t>
            </w:r>
          </w:p>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сполнение судебных актов, уплата исполнительских сборов</w:t>
            </w:r>
          </w:p>
        </w:tc>
      </w:tr>
      <w:tr w:rsidR="00D30CCF" w:rsidRPr="00D30CCF" w:rsidTr="00F77609">
        <w:trPr>
          <w:trHeight w:val="433"/>
        </w:trPr>
        <w:tc>
          <w:tcPr>
            <w:tcW w:w="709" w:type="dxa"/>
            <w:gridSpan w:val="3"/>
            <w:vMerge w:val="restart"/>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5.1</w:t>
            </w:r>
          </w:p>
        </w:tc>
        <w:tc>
          <w:tcPr>
            <w:tcW w:w="3827" w:type="dxa"/>
            <w:vMerge w:val="restart"/>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 xml:space="preserve">Мероприятие 1: обеспечение уплаты исполнительских судебных актов и исполнительских сборов </w:t>
            </w:r>
          </w:p>
        </w:tc>
        <w:tc>
          <w:tcPr>
            <w:tcW w:w="1418" w:type="dxa"/>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Всего, в том числе</w:t>
            </w:r>
          </w:p>
        </w:tc>
        <w:tc>
          <w:tcPr>
            <w:tcW w:w="1559"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30,0</w:t>
            </w:r>
          </w:p>
        </w:tc>
        <w:tc>
          <w:tcPr>
            <w:tcW w:w="1843"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843"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417" w:type="dxa"/>
            <w:gridSpan w:val="3"/>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30,0</w:t>
            </w:r>
          </w:p>
        </w:tc>
        <w:tc>
          <w:tcPr>
            <w:tcW w:w="1843"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850" w:type="dxa"/>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r>
      <w:tr w:rsidR="00D30CCF" w:rsidRPr="00D30CCF" w:rsidTr="00F77609">
        <w:trPr>
          <w:trHeight w:val="433"/>
        </w:trPr>
        <w:tc>
          <w:tcPr>
            <w:tcW w:w="709" w:type="dxa"/>
            <w:gridSpan w:val="3"/>
            <w:vMerge/>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p>
        </w:tc>
        <w:tc>
          <w:tcPr>
            <w:tcW w:w="3827" w:type="dxa"/>
            <w:vMerge/>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p>
        </w:tc>
        <w:tc>
          <w:tcPr>
            <w:tcW w:w="1418" w:type="dxa"/>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2024 год</w:t>
            </w:r>
          </w:p>
        </w:tc>
        <w:tc>
          <w:tcPr>
            <w:tcW w:w="1559"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30,0</w:t>
            </w:r>
          </w:p>
        </w:tc>
        <w:tc>
          <w:tcPr>
            <w:tcW w:w="1843"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843"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417" w:type="dxa"/>
            <w:gridSpan w:val="3"/>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30,0</w:t>
            </w:r>
          </w:p>
        </w:tc>
        <w:tc>
          <w:tcPr>
            <w:tcW w:w="1843"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850" w:type="dxa"/>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r>
      <w:tr w:rsidR="00D30CCF" w:rsidRPr="00D30CCF" w:rsidTr="00F77609">
        <w:trPr>
          <w:trHeight w:val="433"/>
        </w:trPr>
        <w:tc>
          <w:tcPr>
            <w:tcW w:w="709" w:type="dxa"/>
            <w:gridSpan w:val="3"/>
            <w:vMerge/>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p>
        </w:tc>
        <w:tc>
          <w:tcPr>
            <w:tcW w:w="3827" w:type="dxa"/>
            <w:vMerge/>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p>
        </w:tc>
        <w:tc>
          <w:tcPr>
            <w:tcW w:w="1418" w:type="dxa"/>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2025 год</w:t>
            </w:r>
          </w:p>
        </w:tc>
        <w:tc>
          <w:tcPr>
            <w:tcW w:w="1559"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843"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843"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417" w:type="dxa"/>
            <w:gridSpan w:val="3"/>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843"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850" w:type="dxa"/>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r>
      <w:tr w:rsidR="00D30CCF" w:rsidRPr="00D30CCF" w:rsidTr="00F77609">
        <w:trPr>
          <w:trHeight w:val="433"/>
        </w:trPr>
        <w:tc>
          <w:tcPr>
            <w:tcW w:w="709" w:type="dxa"/>
            <w:gridSpan w:val="3"/>
            <w:vMerge/>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p>
        </w:tc>
        <w:tc>
          <w:tcPr>
            <w:tcW w:w="3827" w:type="dxa"/>
            <w:vMerge/>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p>
        </w:tc>
        <w:tc>
          <w:tcPr>
            <w:tcW w:w="1418" w:type="dxa"/>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2026 год</w:t>
            </w:r>
          </w:p>
        </w:tc>
        <w:tc>
          <w:tcPr>
            <w:tcW w:w="1559"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843"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843"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417" w:type="dxa"/>
            <w:gridSpan w:val="3"/>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843"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850" w:type="dxa"/>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r>
      <w:tr w:rsidR="00D30CCF" w:rsidRPr="00D30CCF" w:rsidTr="00F77609">
        <w:trPr>
          <w:trHeight w:val="433"/>
        </w:trPr>
        <w:tc>
          <w:tcPr>
            <w:tcW w:w="709" w:type="dxa"/>
            <w:gridSpan w:val="3"/>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6</w:t>
            </w:r>
          </w:p>
        </w:tc>
        <w:tc>
          <w:tcPr>
            <w:tcW w:w="14600" w:type="dxa"/>
            <w:gridSpan w:val="14"/>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Задача 6: Реализация проектов, отобранных по итогам проведения конкурса проектов детского и социального туризма</w:t>
            </w:r>
          </w:p>
        </w:tc>
      </w:tr>
      <w:tr w:rsidR="00D30CCF" w:rsidRPr="00D30CCF" w:rsidTr="00F77609">
        <w:trPr>
          <w:trHeight w:val="433"/>
        </w:trPr>
        <w:tc>
          <w:tcPr>
            <w:tcW w:w="709" w:type="dxa"/>
            <w:gridSpan w:val="3"/>
            <w:vMerge w:val="restart"/>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6.1.</w:t>
            </w:r>
          </w:p>
        </w:tc>
        <w:tc>
          <w:tcPr>
            <w:tcW w:w="3827" w:type="dxa"/>
            <w:vMerge w:val="restart"/>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Мероприятие 1: двухдневный экскурсионный тур в г. Томск</w:t>
            </w:r>
          </w:p>
        </w:tc>
        <w:tc>
          <w:tcPr>
            <w:tcW w:w="1418" w:type="dxa"/>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Всего, в том числе</w:t>
            </w:r>
          </w:p>
        </w:tc>
        <w:tc>
          <w:tcPr>
            <w:tcW w:w="1559"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74,3</w:t>
            </w:r>
          </w:p>
        </w:tc>
        <w:tc>
          <w:tcPr>
            <w:tcW w:w="1843"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843"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74,3</w:t>
            </w:r>
          </w:p>
        </w:tc>
        <w:tc>
          <w:tcPr>
            <w:tcW w:w="1417" w:type="dxa"/>
            <w:gridSpan w:val="3"/>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843"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850" w:type="dxa"/>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r>
      <w:tr w:rsidR="00D30CCF" w:rsidRPr="00D30CCF" w:rsidTr="00F77609">
        <w:trPr>
          <w:trHeight w:val="433"/>
        </w:trPr>
        <w:tc>
          <w:tcPr>
            <w:tcW w:w="709" w:type="dxa"/>
            <w:gridSpan w:val="3"/>
            <w:vMerge/>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p>
        </w:tc>
        <w:tc>
          <w:tcPr>
            <w:tcW w:w="3827" w:type="dxa"/>
            <w:vMerge/>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p>
        </w:tc>
        <w:tc>
          <w:tcPr>
            <w:tcW w:w="1418" w:type="dxa"/>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2024 год</w:t>
            </w:r>
          </w:p>
        </w:tc>
        <w:tc>
          <w:tcPr>
            <w:tcW w:w="1559"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74,3</w:t>
            </w:r>
          </w:p>
        </w:tc>
        <w:tc>
          <w:tcPr>
            <w:tcW w:w="1843"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843"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74,3</w:t>
            </w:r>
          </w:p>
        </w:tc>
        <w:tc>
          <w:tcPr>
            <w:tcW w:w="1417" w:type="dxa"/>
            <w:gridSpan w:val="3"/>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843"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850" w:type="dxa"/>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r>
      <w:tr w:rsidR="00D30CCF" w:rsidRPr="00D30CCF" w:rsidTr="00F77609">
        <w:trPr>
          <w:trHeight w:val="433"/>
        </w:trPr>
        <w:tc>
          <w:tcPr>
            <w:tcW w:w="709" w:type="dxa"/>
            <w:gridSpan w:val="3"/>
            <w:vMerge/>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p>
        </w:tc>
        <w:tc>
          <w:tcPr>
            <w:tcW w:w="3827" w:type="dxa"/>
            <w:vMerge/>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p>
        </w:tc>
        <w:tc>
          <w:tcPr>
            <w:tcW w:w="1418" w:type="dxa"/>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2025 год</w:t>
            </w:r>
          </w:p>
        </w:tc>
        <w:tc>
          <w:tcPr>
            <w:tcW w:w="1559"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843"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843"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417" w:type="dxa"/>
            <w:gridSpan w:val="3"/>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843"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850" w:type="dxa"/>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r>
      <w:tr w:rsidR="00D30CCF" w:rsidRPr="00D30CCF" w:rsidTr="00F77609">
        <w:trPr>
          <w:trHeight w:val="433"/>
        </w:trPr>
        <w:tc>
          <w:tcPr>
            <w:tcW w:w="709" w:type="dxa"/>
            <w:gridSpan w:val="3"/>
            <w:vMerge/>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p>
        </w:tc>
        <w:tc>
          <w:tcPr>
            <w:tcW w:w="3827" w:type="dxa"/>
            <w:vMerge/>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p>
        </w:tc>
        <w:tc>
          <w:tcPr>
            <w:tcW w:w="1418" w:type="dxa"/>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2026 год</w:t>
            </w:r>
          </w:p>
        </w:tc>
        <w:tc>
          <w:tcPr>
            <w:tcW w:w="1559"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843"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843"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417" w:type="dxa"/>
            <w:gridSpan w:val="3"/>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843"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850" w:type="dxa"/>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r>
      <w:tr w:rsidR="00D30CCF" w:rsidRPr="00D30CCF" w:rsidTr="00F77609">
        <w:trPr>
          <w:trHeight w:val="433"/>
        </w:trPr>
        <w:tc>
          <w:tcPr>
            <w:tcW w:w="709" w:type="dxa"/>
            <w:gridSpan w:val="3"/>
            <w:vMerge w:val="restart"/>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p>
        </w:tc>
        <w:tc>
          <w:tcPr>
            <w:tcW w:w="3827" w:type="dxa"/>
            <w:vMerge w:val="restart"/>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Итого по Программе</w:t>
            </w:r>
          </w:p>
        </w:tc>
        <w:tc>
          <w:tcPr>
            <w:tcW w:w="1418" w:type="dxa"/>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Всего, в том числе</w:t>
            </w:r>
          </w:p>
        </w:tc>
        <w:tc>
          <w:tcPr>
            <w:tcW w:w="1559"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21135,8</w:t>
            </w:r>
          </w:p>
        </w:tc>
        <w:tc>
          <w:tcPr>
            <w:tcW w:w="1843"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843"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4523,3</w:t>
            </w:r>
          </w:p>
        </w:tc>
        <w:tc>
          <w:tcPr>
            <w:tcW w:w="1417" w:type="dxa"/>
            <w:gridSpan w:val="3"/>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16612,5</w:t>
            </w:r>
          </w:p>
        </w:tc>
        <w:tc>
          <w:tcPr>
            <w:tcW w:w="1843"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850" w:type="dxa"/>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r>
      <w:tr w:rsidR="00D30CCF" w:rsidRPr="00D30CCF" w:rsidTr="00F77609">
        <w:trPr>
          <w:trHeight w:val="434"/>
        </w:trPr>
        <w:tc>
          <w:tcPr>
            <w:tcW w:w="709" w:type="dxa"/>
            <w:gridSpan w:val="3"/>
            <w:vMerge/>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p>
        </w:tc>
        <w:tc>
          <w:tcPr>
            <w:tcW w:w="3827" w:type="dxa"/>
            <w:vMerge/>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p>
        </w:tc>
        <w:tc>
          <w:tcPr>
            <w:tcW w:w="1418" w:type="dxa"/>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2024 год</w:t>
            </w:r>
          </w:p>
        </w:tc>
        <w:tc>
          <w:tcPr>
            <w:tcW w:w="1559"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11847,7</w:t>
            </w:r>
          </w:p>
        </w:tc>
        <w:tc>
          <w:tcPr>
            <w:tcW w:w="1843"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843"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4457,1</w:t>
            </w:r>
          </w:p>
        </w:tc>
        <w:tc>
          <w:tcPr>
            <w:tcW w:w="1417" w:type="dxa"/>
            <w:gridSpan w:val="3"/>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7390,6</w:t>
            </w:r>
          </w:p>
        </w:tc>
        <w:tc>
          <w:tcPr>
            <w:tcW w:w="1843"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850" w:type="dxa"/>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r>
      <w:tr w:rsidR="00D30CCF" w:rsidRPr="00D30CCF" w:rsidTr="00F77609">
        <w:trPr>
          <w:trHeight w:val="434"/>
        </w:trPr>
        <w:tc>
          <w:tcPr>
            <w:tcW w:w="709" w:type="dxa"/>
            <w:gridSpan w:val="3"/>
            <w:vMerge/>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p>
        </w:tc>
        <w:tc>
          <w:tcPr>
            <w:tcW w:w="3827" w:type="dxa"/>
            <w:vMerge/>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p>
        </w:tc>
        <w:tc>
          <w:tcPr>
            <w:tcW w:w="1418" w:type="dxa"/>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2025 год</w:t>
            </w:r>
          </w:p>
        </w:tc>
        <w:tc>
          <w:tcPr>
            <w:tcW w:w="1559"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4635,3</w:t>
            </w:r>
          </w:p>
        </w:tc>
        <w:tc>
          <w:tcPr>
            <w:tcW w:w="1843"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843"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33,1</w:t>
            </w:r>
          </w:p>
        </w:tc>
        <w:tc>
          <w:tcPr>
            <w:tcW w:w="1417" w:type="dxa"/>
            <w:gridSpan w:val="3"/>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4602,2</w:t>
            </w:r>
          </w:p>
        </w:tc>
        <w:tc>
          <w:tcPr>
            <w:tcW w:w="1843"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850" w:type="dxa"/>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r>
      <w:tr w:rsidR="00D30CCF" w:rsidRPr="00D30CCF" w:rsidTr="00F77609">
        <w:trPr>
          <w:trHeight w:val="434"/>
        </w:trPr>
        <w:tc>
          <w:tcPr>
            <w:tcW w:w="709" w:type="dxa"/>
            <w:gridSpan w:val="3"/>
            <w:vMerge/>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p>
        </w:tc>
        <w:tc>
          <w:tcPr>
            <w:tcW w:w="3827" w:type="dxa"/>
            <w:vMerge/>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p>
        </w:tc>
        <w:tc>
          <w:tcPr>
            <w:tcW w:w="1418" w:type="dxa"/>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2026 год</w:t>
            </w:r>
          </w:p>
        </w:tc>
        <w:tc>
          <w:tcPr>
            <w:tcW w:w="1559"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4652,8</w:t>
            </w:r>
          </w:p>
        </w:tc>
        <w:tc>
          <w:tcPr>
            <w:tcW w:w="1843"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1843"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33,1</w:t>
            </w:r>
          </w:p>
        </w:tc>
        <w:tc>
          <w:tcPr>
            <w:tcW w:w="1417" w:type="dxa"/>
            <w:gridSpan w:val="3"/>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4619,7</w:t>
            </w:r>
          </w:p>
        </w:tc>
        <w:tc>
          <w:tcPr>
            <w:tcW w:w="1843" w:type="dxa"/>
            <w:gridSpan w:val="2"/>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c>
          <w:tcPr>
            <w:tcW w:w="850" w:type="dxa"/>
            <w:shd w:val="clear" w:color="auto" w:fill="auto"/>
          </w:tcPr>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w:t>
            </w:r>
          </w:p>
        </w:tc>
      </w:tr>
    </w:tbl>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Руководитель ответственного исполнителя: ______________________ (Ф.И.О.)</w:t>
      </w:r>
    </w:p>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Исполнитель: __________________(Ф.И.О.)</w:t>
      </w:r>
    </w:p>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Контактный телефон: ___________________».</w:t>
      </w:r>
    </w:p>
    <w:p w:rsidR="00D30CCF" w:rsidRPr="00D30CCF" w:rsidRDefault="00D30CCF" w:rsidP="00D30CCF">
      <w:pPr>
        <w:overflowPunct/>
        <w:autoSpaceDE/>
        <w:autoSpaceDN/>
        <w:adjustRightInd/>
        <w:jc w:val="both"/>
        <w:textAlignment w:val="auto"/>
        <w:rPr>
          <w:rFonts w:eastAsia="Times New Roman"/>
          <w:sz w:val="20"/>
          <w:szCs w:val="20"/>
          <w:lang w:eastAsia="ru-RU"/>
        </w:rPr>
      </w:pPr>
    </w:p>
    <w:p w:rsid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Приложение № 3 к муниципальной программе «Организация предоставления дополнительного образования в муниципальных образовательных организациях Чаинского района» «Ресурсное обеспечение муниципальной программы за счет средств бюджета муниципального образования «Чаинский район Томской области» по главным распорядителям бюджетных  средств» изложить в новой редакции:</w:t>
      </w:r>
    </w:p>
    <w:p w:rsidR="00D30CCF" w:rsidRDefault="00D30CCF" w:rsidP="00D30CCF">
      <w:pPr>
        <w:overflowPunct/>
        <w:autoSpaceDE/>
        <w:autoSpaceDN/>
        <w:adjustRightInd/>
        <w:jc w:val="both"/>
        <w:textAlignment w:val="auto"/>
        <w:rPr>
          <w:rFonts w:eastAsia="Times New Roman"/>
          <w:sz w:val="20"/>
          <w:szCs w:val="20"/>
          <w:lang w:eastAsia="ru-RU"/>
        </w:rPr>
      </w:pPr>
    </w:p>
    <w:p w:rsidR="00D30CCF" w:rsidRDefault="00D30CCF" w:rsidP="00D30CCF">
      <w:pPr>
        <w:overflowPunct/>
        <w:autoSpaceDE/>
        <w:autoSpaceDN/>
        <w:adjustRightInd/>
        <w:jc w:val="both"/>
        <w:textAlignment w:val="auto"/>
        <w:rPr>
          <w:rFonts w:eastAsia="Times New Roman"/>
          <w:sz w:val="20"/>
          <w:szCs w:val="20"/>
          <w:lang w:eastAsia="ru-RU"/>
        </w:rPr>
      </w:pPr>
    </w:p>
    <w:p w:rsidR="00D30CCF" w:rsidRPr="00D30CCF" w:rsidRDefault="00D30CCF" w:rsidP="00D30CCF">
      <w:pPr>
        <w:overflowPunct/>
        <w:autoSpaceDE/>
        <w:autoSpaceDN/>
        <w:adjustRightInd/>
        <w:jc w:val="right"/>
        <w:textAlignment w:val="auto"/>
        <w:rPr>
          <w:rFonts w:eastAsia="Times New Roman"/>
          <w:sz w:val="20"/>
          <w:szCs w:val="20"/>
          <w:lang w:eastAsia="ru-RU"/>
        </w:rPr>
      </w:pPr>
    </w:p>
    <w:p w:rsidR="00D30CCF" w:rsidRPr="00D30CCF" w:rsidRDefault="00D30CCF" w:rsidP="00D30CCF">
      <w:pPr>
        <w:overflowPunct/>
        <w:autoSpaceDE/>
        <w:autoSpaceDN/>
        <w:adjustRightInd/>
        <w:jc w:val="right"/>
        <w:textAlignment w:val="auto"/>
        <w:rPr>
          <w:rFonts w:eastAsia="Times New Roman"/>
          <w:sz w:val="20"/>
          <w:szCs w:val="20"/>
          <w:lang w:eastAsia="ru-RU"/>
        </w:rPr>
      </w:pPr>
      <w:r w:rsidRPr="00D30CCF">
        <w:rPr>
          <w:rFonts w:eastAsia="Times New Roman"/>
          <w:sz w:val="20"/>
          <w:szCs w:val="20"/>
          <w:lang w:eastAsia="ru-RU"/>
        </w:rPr>
        <w:t>«Приложение № 3</w:t>
      </w:r>
    </w:p>
    <w:p w:rsidR="00D30CCF" w:rsidRPr="00D30CCF" w:rsidRDefault="00D30CCF" w:rsidP="00D30CCF">
      <w:pPr>
        <w:overflowPunct/>
        <w:autoSpaceDE/>
        <w:autoSpaceDN/>
        <w:adjustRightInd/>
        <w:jc w:val="right"/>
        <w:textAlignment w:val="auto"/>
        <w:rPr>
          <w:rFonts w:eastAsia="Times New Roman"/>
          <w:sz w:val="20"/>
          <w:szCs w:val="20"/>
          <w:lang w:eastAsia="ru-RU"/>
        </w:rPr>
      </w:pPr>
      <w:r w:rsidRPr="00D30CCF">
        <w:rPr>
          <w:rFonts w:eastAsia="Times New Roman"/>
          <w:sz w:val="20"/>
          <w:szCs w:val="20"/>
          <w:lang w:eastAsia="ru-RU"/>
        </w:rPr>
        <w:t>к муниципальной программе</w:t>
      </w:r>
    </w:p>
    <w:p w:rsidR="00D30CCF" w:rsidRPr="00D30CCF" w:rsidRDefault="00D30CCF" w:rsidP="00D30CCF">
      <w:pPr>
        <w:overflowPunct/>
        <w:autoSpaceDE/>
        <w:autoSpaceDN/>
        <w:adjustRightInd/>
        <w:jc w:val="right"/>
        <w:textAlignment w:val="auto"/>
        <w:rPr>
          <w:rFonts w:eastAsia="Times New Roman"/>
          <w:sz w:val="20"/>
          <w:szCs w:val="20"/>
          <w:lang w:eastAsia="ru-RU"/>
        </w:rPr>
      </w:pPr>
      <w:r w:rsidRPr="00D30CCF">
        <w:rPr>
          <w:rFonts w:eastAsia="Times New Roman"/>
          <w:sz w:val="20"/>
          <w:szCs w:val="20"/>
          <w:lang w:eastAsia="ru-RU"/>
        </w:rPr>
        <w:t>«Организация предоставления дополнительного образования в</w:t>
      </w:r>
    </w:p>
    <w:p w:rsidR="00D30CCF" w:rsidRPr="00D30CCF" w:rsidRDefault="00D30CCF" w:rsidP="00D30CCF">
      <w:pPr>
        <w:overflowPunct/>
        <w:autoSpaceDE/>
        <w:autoSpaceDN/>
        <w:adjustRightInd/>
        <w:jc w:val="right"/>
        <w:textAlignment w:val="auto"/>
        <w:rPr>
          <w:rFonts w:eastAsia="Times New Roman"/>
          <w:sz w:val="20"/>
          <w:szCs w:val="20"/>
          <w:lang w:eastAsia="ru-RU"/>
        </w:rPr>
      </w:pPr>
      <w:r w:rsidRPr="00D30CCF">
        <w:rPr>
          <w:rFonts w:eastAsia="Times New Roman"/>
          <w:sz w:val="20"/>
          <w:szCs w:val="20"/>
          <w:lang w:eastAsia="ru-RU"/>
        </w:rPr>
        <w:t xml:space="preserve"> муниципальных образовательных организациях Чаинского района»</w:t>
      </w:r>
    </w:p>
    <w:p w:rsidR="00D30CCF" w:rsidRPr="00D30CCF" w:rsidRDefault="00D30CCF" w:rsidP="00D30CCF">
      <w:pPr>
        <w:overflowPunct/>
        <w:autoSpaceDE/>
        <w:autoSpaceDN/>
        <w:adjustRightInd/>
        <w:jc w:val="both"/>
        <w:textAlignment w:val="auto"/>
        <w:rPr>
          <w:rFonts w:eastAsia="Times New Roman"/>
          <w:sz w:val="20"/>
          <w:szCs w:val="20"/>
          <w:lang w:eastAsia="ru-RU"/>
        </w:rPr>
      </w:pPr>
    </w:p>
    <w:p w:rsidR="00D30CCF" w:rsidRPr="00D30CCF" w:rsidRDefault="00D30CCF" w:rsidP="00D30CCF">
      <w:pPr>
        <w:overflowPunct/>
        <w:autoSpaceDE/>
        <w:autoSpaceDN/>
        <w:adjustRightInd/>
        <w:jc w:val="center"/>
        <w:textAlignment w:val="auto"/>
        <w:rPr>
          <w:rFonts w:eastAsia="Times New Roman"/>
          <w:sz w:val="20"/>
          <w:szCs w:val="20"/>
          <w:lang w:eastAsia="ru-RU"/>
        </w:rPr>
      </w:pPr>
      <w:r w:rsidRPr="00D30CCF">
        <w:rPr>
          <w:rFonts w:eastAsia="Times New Roman"/>
          <w:sz w:val="20"/>
          <w:szCs w:val="20"/>
          <w:lang w:eastAsia="ru-RU"/>
        </w:rPr>
        <w:t>Ресурсное обеспечение муниципальной программы за счет средств бюджета муниципального образования «Чаинский район Томской области» по главным распорядителям бюджетных  средств</w:t>
      </w:r>
    </w:p>
    <w:tbl>
      <w:tblPr>
        <w:tblStyle w:val="1f"/>
        <w:tblW w:w="15924" w:type="dxa"/>
        <w:tblLayout w:type="fixed"/>
        <w:tblLook w:val="0000" w:firstRow="0" w:lastRow="0" w:firstColumn="0" w:lastColumn="0" w:noHBand="0" w:noVBand="0"/>
      </w:tblPr>
      <w:tblGrid>
        <w:gridCol w:w="709"/>
        <w:gridCol w:w="4111"/>
        <w:gridCol w:w="1559"/>
        <w:gridCol w:w="1985"/>
        <w:gridCol w:w="3118"/>
        <w:gridCol w:w="2221"/>
        <w:gridCol w:w="1573"/>
        <w:gridCol w:w="141"/>
        <w:gridCol w:w="507"/>
      </w:tblGrid>
      <w:tr w:rsidR="00D30CCF" w:rsidRPr="00F77609" w:rsidTr="0025631D">
        <w:trPr>
          <w:gridAfter w:val="1"/>
          <w:wAfter w:w="507" w:type="dxa"/>
        </w:trPr>
        <w:tc>
          <w:tcPr>
            <w:tcW w:w="709" w:type="dxa"/>
            <w:vMerge w:val="restart"/>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 п/п</w:t>
            </w:r>
          </w:p>
        </w:tc>
        <w:tc>
          <w:tcPr>
            <w:tcW w:w="4111" w:type="dxa"/>
            <w:vMerge w:val="restart"/>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Наименование цели, задачи, мероприятия муниципальной программы</w:t>
            </w:r>
          </w:p>
        </w:tc>
        <w:tc>
          <w:tcPr>
            <w:tcW w:w="1559" w:type="dxa"/>
            <w:vMerge w:val="restart"/>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Срок исполнения</w:t>
            </w:r>
          </w:p>
        </w:tc>
        <w:tc>
          <w:tcPr>
            <w:tcW w:w="1985" w:type="dxa"/>
            <w:vMerge w:val="restart"/>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Объем бюджетных ассигнований (тыс. рублей)</w:t>
            </w:r>
          </w:p>
        </w:tc>
        <w:tc>
          <w:tcPr>
            <w:tcW w:w="7053" w:type="dxa"/>
            <w:gridSpan w:val="4"/>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Главные распорядители средств бюджетных средств (ГРБС) - ответственный исполнитель, соисполнитель, участник</w:t>
            </w:r>
          </w:p>
        </w:tc>
      </w:tr>
      <w:tr w:rsidR="00D30CCF" w:rsidRPr="00F77609" w:rsidTr="0025631D">
        <w:trPr>
          <w:gridAfter w:val="1"/>
          <w:wAfter w:w="507" w:type="dxa"/>
          <w:trHeight w:val="425"/>
        </w:trPr>
        <w:tc>
          <w:tcPr>
            <w:tcW w:w="709" w:type="dxa"/>
            <w:vMerge/>
          </w:tcPr>
          <w:p w:rsidR="00D30CCF" w:rsidRPr="00F77609" w:rsidRDefault="00D30CCF" w:rsidP="00D30CCF">
            <w:pPr>
              <w:overflowPunct/>
              <w:autoSpaceDE/>
              <w:autoSpaceDN/>
              <w:adjustRightInd/>
              <w:jc w:val="both"/>
              <w:textAlignment w:val="auto"/>
              <w:rPr>
                <w:rFonts w:ascii="Times New Roman" w:eastAsia="Times New Roman" w:hAnsi="Times New Roman"/>
              </w:rPr>
            </w:pPr>
          </w:p>
        </w:tc>
        <w:tc>
          <w:tcPr>
            <w:tcW w:w="4111" w:type="dxa"/>
            <w:vMerge/>
          </w:tcPr>
          <w:p w:rsidR="00D30CCF" w:rsidRPr="00F77609" w:rsidRDefault="00D30CCF" w:rsidP="00D30CCF">
            <w:pPr>
              <w:overflowPunct/>
              <w:autoSpaceDE/>
              <w:autoSpaceDN/>
              <w:adjustRightInd/>
              <w:jc w:val="both"/>
              <w:textAlignment w:val="auto"/>
              <w:rPr>
                <w:rFonts w:ascii="Times New Roman" w:eastAsia="Times New Roman" w:hAnsi="Times New Roman"/>
              </w:rPr>
            </w:pPr>
          </w:p>
        </w:tc>
        <w:tc>
          <w:tcPr>
            <w:tcW w:w="1559" w:type="dxa"/>
            <w:vMerge/>
          </w:tcPr>
          <w:p w:rsidR="00D30CCF" w:rsidRPr="00F77609" w:rsidRDefault="00D30CCF" w:rsidP="00D30CCF">
            <w:pPr>
              <w:overflowPunct/>
              <w:autoSpaceDE/>
              <w:autoSpaceDN/>
              <w:adjustRightInd/>
              <w:jc w:val="both"/>
              <w:textAlignment w:val="auto"/>
              <w:rPr>
                <w:rFonts w:ascii="Times New Roman" w:eastAsia="Times New Roman" w:hAnsi="Times New Roman"/>
              </w:rPr>
            </w:pPr>
          </w:p>
        </w:tc>
        <w:tc>
          <w:tcPr>
            <w:tcW w:w="1985" w:type="dxa"/>
            <w:vMerge/>
          </w:tcPr>
          <w:p w:rsidR="00D30CCF" w:rsidRPr="00F77609" w:rsidRDefault="00D30CCF" w:rsidP="00D30CCF">
            <w:pPr>
              <w:overflowPunct/>
              <w:autoSpaceDE/>
              <w:autoSpaceDN/>
              <w:adjustRightInd/>
              <w:jc w:val="both"/>
              <w:textAlignment w:val="auto"/>
              <w:rPr>
                <w:rFonts w:ascii="Times New Roman" w:eastAsia="Times New Roman" w:hAnsi="Times New Roman"/>
              </w:rPr>
            </w:pPr>
          </w:p>
        </w:tc>
        <w:tc>
          <w:tcPr>
            <w:tcW w:w="3118"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Управление образования</w:t>
            </w:r>
          </w:p>
        </w:tc>
        <w:tc>
          <w:tcPr>
            <w:tcW w:w="2221"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ГРБС 2 (наименование)</w:t>
            </w:r>
          </w:p>
        </w:tc>
        <w:tc>
          <w:tcPr>
            <w:tcW w:w="1714" w:type="dxa"/>
            <w:gridSpan w:val="2"/>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ГРБС i (наименование)</w:t>
            </w:r>
          </w:p>
        </w:tc>
      </w:tr>
      <w:tr w:rsidR="00D30CCF" w:rsidRPr="00F77609" w:rsidTr="0025631D">
        <w:trPr>
          <w:gridAfter w:val="1"/>
          <w:wAfter w:w="507" w:type="dxa"/>
          <w:trHeight w:val="151"/>
        </w:trPr>
        <w:tc>
          <w:tcPr>
            <w:tcW w:w="709" w:type="dxa"/>
          </w:tcPr>
          <w:p w:rsidR="00D30CCF" w:rsidRPr="00F77609" w:rsidRDefault="00D30CCF" w:rsidP="00D30CCF">
            <w:pPr>
              <w:overflowPunct/>
              <w:autoSpaceDE/>
              <w:autoSpaceDN/>
              <w:adjustRightInd/>
              <w:jc w:val="center"/>
              <w:textAlignment w:val="auto"/>
              <w:rPr>
                <w:rFonts w:ascii="Times New Roman" w:eastAsia="Times New Roman" w:hAnsi="Times New Roman"/>
              </w:rPr>
            </w:pPr>
            <w:r w:rsidRPr="00F77609">
              <w:rPr>
                <w:rFonts w:ascii="Times New Roman" w:eastAsia="Times New Roman" w:hAnsi="Times New Roman"/>
              </w:rPr>
              <w:t>1</w:t>
            </w:r>
          </w:p>
        </w:tc>
        <w:tc>
          <w:tcPr>
            <w:tcW w:w="4111" w:type="dxa"/>
          </w:tcPr>
          <w:p w:rsidR="00D30CCF" w:rsidRPr="00F77609" w:rsidRDefault="00D30CCF" w:rsidP="00D30CCF">
            <w:pPr>
              <w:overflowPunct/>
              <w:autoSpaceDE/>
              <w:autoSpaceDN/>
              <w:adjustRightInd/>
              <w:jc w:val="center"/>
              <w:textAlignment w:val="auto"/>
              <w:rPr>
                <w:rFonts w:ascii="Times New Roman" w:eastAsia="Times New Roman" w:hAnsi="Times New Roman"/>
              </w:rPr>
            </w:pPr>
            <w:r w:rsidRPr="00F77609">
              <w:rPr>
                <w:rFonts w:ascii="Times New Roman" w:eastAsia="Times New Roman" w:hAnsi="Times New Roman"/>
              </w:rPr>
              <w:t>2</w:t>
            </w:r>
          </w:p>
        </w:tc>
        <w:tc>
          <w:tcPr>
            <w:tcW w:w="1559" w:type="dxa"/>
          </w:tcPr>
          <w:p w:rsidR="00D30CCF" w:rsidRPr="00F77609" w:rsidRDefault="00D30CCF" w:rsidP="00D30CCF">
            <w:pPr>
              <w:overflowPunct/>
              <w:autoSpaceDE/>
              <w:autoSpaceDN/>
              <w:adjustRightInd/>
              <w:jc w:val="center"/>
              <w:textAlignment w:val="auto"/>
              <w:rPr>
                <w:rFonts w:ascii="Times New Roman" w:eastAsia="Times New Roman" w:hAnsi="Times New Roman"/>
              </w:rPr>
            </w:pPr>
            <w:r w:rsidRPr="00F77609">
              <w:rPr>
                <w:rFonts w:ascii="Times New Roman" w:eastAsia="Times New Roman" w:hAnsi="Times New Roman"/>
              </w:rPr>
              <w:t>3</w:t>
            </w:r>
          </w:p>
        </w:tc>
        <w:tc>
          <w:tcPr>
            <w:tcW w:w="1985" w:type="dxa"/>
          </w:tcPr>
          <w:p w:rsidR="00D30CCF" w:rsidRPr="00F77609" w:rsidRDefault="00D30CCF" w:rsidP="00D30CCF">
            <w:pPr>
              <w:overflowPunct/>
              <w:autoSpaceDE/>
              <w:autoSpaceDN/>
              <w:adjustRightInd/>
              <w:jc w:val="center"/>
              <w:textAlignment w:val="auto"/>
              <w:rPr>
                <w:rFonts w:ascii="Times New Roman" w:eastAsia="Times New Roman" w:hAnsi="Times New Roman"/>
              </w:rPr>
            </w:pPr>
            <w:r w:rsidRPr="00F77609">
              <w:rPr>
                <w:rFonts w:ascii="Times New Roman" w:eastAsia="Times New Roman" w:hAnsi="Times New Roman"/>
              </w:rPr>
              <w:t>4</w:t>
            </w:r>
          </w:p>
        </w:tc>
        <w:tc>
          <w:tcPr>
            <w:tcW w:w="3118" w:type="dxa"/>
          </w:tcPr>
          <w:p w:rsidR="00D30CCF" w:rsidRPr="00F77609" w:rsidRDefault="00D30CCF" w:rsidP="00D30CCF">
            <w:pPr>
              <w:overflowPunct/>
              <w:autoSpaceDE/>
              <w:autoSpaceDN/>
              <w:adjustRightInd/>
              <w:jc w:val="center"/>
              <w:textAlignment w:val="auto"/>
              <w:rPr>
                <w:rFonts w:ascii="Times New Roman" w:eastAsia="Times New Roman" w:hAnsi="Times New Roman"/>
              </w:rPr>
            </w:pPr>
            <w:r w:rsidRPr="00F77609">
              <w:rPr>
                <w:rFonts w:ascii="Times New Roman" w:eastAsia="Times New Roman" w:hAnsi="Times New Roman"/>
              </w:rPr>
              <w:t>5</w:t>
            </w:r>
          </w:p>
        </w:tc>
        <w:tc>
          <w:tcPr>
            <w:tcW w:w="2221" w:type="dxa"/>
          </w:tcPr>
          <w:p w:rsidR="00D30CCF" w:rsidRPr="00F77609" w:rsidRDefault="00D30CCF" w:rsidP="00D30CCF">
            <w:pPr>
              <w:overflowPunct/>
              <w:autoSpaceDE/>
              <w:autoSpaceDN/>
              <w:adjustRightInd/>
              <w:jc w:val="center"/>
              <w:textAlignment w:val="auto"/>
              <w:rPr>
                <w:rFonts w:ascii="Times New Roman" w:eastAsia="Times New Roman" w:hAnsi="Times New Roman"/>
              </w:rPr>
            </w:pPr>
            <w:r w:rsidRPr="00F77609">
              <w:rPr>
                <w:rFonts w:ascii="Times New Roman" w:eastAsia="Times New Roman" w:hAnsi="Times New Roman"/>
              </w:rPr>
              <w:t>6</w:t>
            </w:r>
          </w:p>
        </w:tc>
        <w:tc>
          <w:tcPr>
            <w:tcW w:w="1714" w:type="dxa"/>
            <w:gridSpan w:val="2"/>
          </w:tcPr>
          <w:p w:rsidR="00D30CCF" w:rsidRPr="00F77609" w:rsidRDefault="00D30CCF" w:rsidP="00D30CCF">
            <w:pPr>
              <w:overflowPunct/>
              <w:autoSpaceDE/>
              <w:autoSpaceDN/>
              <w:adjustRightInd/>
              <w:jc w:val="center"/>
              <w:textAlignment w:val="auto"/>
              <w:rPr>
                <w:rFonts w:ascii="Times New Roman" w:eastAsia="Times New Roman" w:hAnsi="Times New Roman"/>
              </w:rPr>
            </w:pPr>
            <w:r w:rsidRPr="00F77609">
              <w:rPr>
                <w:rFonts w:ascii="Times New Roman" w:eastAsia="Times New Roman" w:hAnsi="Times New Roman"/>
              </w:rPr>
              <w:t>7</w:t>
            </w:r>
          </w:p>
        </w:tc>
      </w:tr>
      <w:tr w:rsidR="00D30CCF" w:rsidRPr="00F77609" w:rsidTr="0025631D">
        <w:trPr>
          <w:gridAfter w:val="1"/>
          <w:wAfter w:w="507" w:type="dxa"/>
          <w:trHeight w:val="555"/>
        </w:trPr>
        <w:tc>
          <w:tcPr>
            <w:tcW w:w="15417" w:type="dxa"/>
            <w:gridSpan w:val="8"/>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Цель: Обеспечение достойного уровня жизни населения Чаинского района, создание условий для обеспечения жителей Чаинского района услугами дополнительного образования</w:t>
            </w:r>
          </w:p>
        </w:tc>
      </w:tr>
      <w:tr w:rsidR="00D30CCF" w:rsidRPr="00F77609" w:rsidTr="0025631D">
        <w:trPr>
          <w:gridAfter w:val="1"/>
          <w:wAfter w:w="507" w:type="dxa"/>
          <w:trHeight w:val="239"/>
        </w:trPr>
        <w:tc>
          <w:tcPr>
            <w:tcW w:w="709"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1</w:t>
            </w:r>
          </w:p>
        </w:tc>
        <w:tc>
          <w:tcPr>
            <w:tcW w:w="14708" w:type="dxa"/>
            <w:gridSpan w:val="7"/>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Задача 1: реализация дополнительных общеразвивающих программ</w:t>
            </w:r>
          </w:p>
        </w:tc>
      </w:tr>
      <w:tr w:rsidR="00D30CCF" w:rsidRPr="00F77609" w:rsidTr="0025631D">
        <w:trPr>
          <w:gridAfter w:val="1"/>
          <w:wAfter w:w="507" w:type="dxa"/>
          <w:trHeight w:val="501"/>
        </w:trPr>
        <w:tc>
          <w:tcPr>
            <w:tcW w:w="709" w:type="dxa"/>
            <w:vMerge w:val="restart"/>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1.1</w:t>
            </w:r>
          </w:p>
        </w:tc>
        <w:tc>
          <w:tcPr>
            <w:tcW w:w="4111" w:type="dxa"/>
            <w:vMerge w:val="restart"/>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Мероприятие 1: оказание муниципальных услуг по дополнительным общеразвивающим программам муниципального бюджетного общеобразовательного учреждения «Чаинский дом детского творчества»</w:t>
            </w:r>
          </w:p>
        </w:tc>
        <w:tc>
          <w:tcPr>
            <w:tcW w:w="1559"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Всего, в том числе:</w:t>
            </w:r>
          </w:p>
        </w:tc>
        <w:tc>
          <w:tcPr>
            <w:tcW w:w="1985"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16423,1</w:t>
            </w:r>
          </w:p>
        </w:tc>
        <w:tc>
          <w:tcPr>
            <w:tcW w:w="3118"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16423,1</w:t>
            </w:r>
          </w:p>
        </w:tc>
        <w:tc>
          <w:tcPr>
            <w:tcW w:w="2221"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1714" w:type="dxa"/>
            <w:gridSpan w:val="2"/>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r>
      <w:tr w:rsidR="00D30CCF" w:rsidRPr="00F77609" w:rsidTr="0025631D">
        <w:trPr>
          <w:gridAfter w:val="1"/>
          <w:wAfter w:w="507" w:type="dxa"/>
          <w:trHeight w:val="199"/>
        </w:trPr>
        <w:tc>
          <w:tcPr>
            <w:tcW w:w="709" w:type="dxa"/>
            <w:vMerge/>
          </w:tcPr>
          <w:p w:rsidR="00D30CCF" w:rsidRPr="00F77609" w:rsidRDefault="00D30CCF" w:rsidP="00D30CCF">
            <w:pPr>
              <w:overflowPunct/>
              <w:autoSpaceDE/>
              <w:autoSpaceDN/>
              <w:adjustRightInd/>
              <w:jc w:val="both"/>
              <w:textAlignment w:val="auto"/>
              <w:rPr>
                <w:rFonts w:ascii="Times New Roman" w:eastAsia="Times New Roman" w:hAnsi="Times New Roman"/>
              </w:rPr>
            </w:pPr>
          </w:p>
        </w:tc>
        <w:tc>
          <w:tcPr>
            <w:tcW w:w="4111" w:type="dxa"/>
            <w:vMerge/>
          </w:tcPr>
          <w:p w:rsidR="00D30CCF" w:rsidRPr="00F77609" w:rsidRDefault="00D30CCF" w:rsidP="00D30CCF">
            <w:pPr>
              <w:overflowPunct/>
              <w:autoSpaceDE/>
              <w:autoSpaceDN/>
              <w:adjustRightInd/>
              <w:jc w:val="both"/>
              <w:textAlignment w:val="auto"/>
              <w:rPr>
                <w:rFonts w:ascii="Times New Roman" w:eastAsia="Times New Roman" w:hAnsi="Times New Roman"/>
              </w:rPr>
            </w:pPr>
          </w:p>
        </w:tc>
        <w:tc>
          <w:tcPr>
            <w:tcW w:w="1559"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2024 год</w:t>
            </w:r>
          </w:p>
        </w:tc>
        <w:tc>
          <w:tcPr>
            <w:tcW w:w="1985"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7201,2</w:t>
            </w:r>
          </w:p>
        </w:tc>
        <w:tc>
          <w:tcPr>
            <w:tcW w:w="3118"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7201,2</w:t>
            </w:r>
          </w:p>
        </w:tc>
        <w:tc>
          <w:tcPr>
            <w:tcW w:w="2221"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1714" w:type="dxa"/>
            <w:gridSpan w:val="2"/>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r>
      <w:tr w:rsidR="00D30CCF" w:rsidRPr="00F77609" w:rsidTr="0025631D">
        <w:trPr>
          <w:gridAfter w:val="1"/>
          <w:wAfter w:w="507" w:type="dxa"/>
          <w:trHeight w:val="185"/>
        </w:trPr>
        <w:tc>
          <w:tcPr>
            <w:tcW w:w="709" w:type="dxa"/>
            <w:vMerge/>
          </w:tcPr>
          <w:p w:rsidR="00D30CCF" w:rsidRPr="00F77609" w:rsidRDefault="00D30CCF" w:rsidP="00D30CCF">
            <w:pPr>
              <w:overflowPunct/>
              <w:autoSpaceDE/>
              <w:autoSpaceDN/>
              <w:adjustRightInd/>
              <w:jc w:val="both"/>
              <w:textAlignment w:val="auto"/>
              <w:rPr>
                <w:rFonts w:ascii="Times New Roman" w:eastAsia="Times New Roman" w:hAnsi="Times New Roman"/>
              </w:rPr>
            </w:pPr>
          </w:p>
        </w:tc>
        <w:tc>
          <w:tcPr>
            <w:tcW w:w="4111" w:type="dxa"/>
            <w:vMerge/>
          </w:tcPr>
          <w:p w:rsidR="00D30CCF" w:rsidRPr="00F77609" w:rsidRDefault="00D30CCF" w:rsidP="00D30CCF">
            <w:pPr>
              <w:overflowPunct/>
              <w:autoSpaceDE/>
              <w:autoSpaceDN/>
              <w:adjustRightInd/>
              <w:jc w:val="both"/>
              <w:textAlignment w:val="auto"/>
              <w:rPr>
                <w:rFonts w:ascii="Times New Roman" w:eastAsia="Times New Roman" w:hAnsi="Times New Roman"/>
              </w:rPr>
            </w:pPr>
          </w:p>
        </w:tc>
        <w:tc>
          <w:tcPr>
            <w:tcW w:w="1559"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2025 год</w:t>
            </w:r>
          </w:p>
        </w:tc>
        <w:tc>
          <w:tcPr>
            <w:tcW w:w="1985"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4602,2</w:t>
            </w:r>
          </w:p>
        </w:tc>
        <w:tc>
          <w:tcPr>
            <w:tcW w:w="3118"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4602,2</w:t>
            </w:r>
          </w:p>
        </w:tc>
        <w:tc>
          <w:tcPr>
            <w:tcW w:w="2221"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1714" w:type="dxa"/>
            <w:gridSpan w:val="2"/>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r>
      <w:tr w:rsidR="00D30CCF" w:rsidRPr="00F77609" w:rsidTr="0025631D">
        <w:trPr>
          <w:gridAfter w:val="1"/>
          <w:wAfter w:w="507" w:type="dxa"/>
          <w:trHeight w:val="223"/>
        </w:trPr>
        <w:tc>
          <w:tcPr>
            <w:tcW w:w="709" w:type="dxa"/>
            <w:vMerge/>
          </w:tcPr>
          <w:p w:rsidR="00D30CCF" w:rsidRPr="00F77609" w:rsidRDefault="00D30CCF" w:rsidP="00D30CCF">
            <w:pPr>
              <w:overflowPunct/>
              <w:autoSpaceDE/>
              <w:autoSpaceDN/>
              <w:adjustRightInd/>
              <w:jc w:val="both"/>
              <w:textAlignment w:val="auto"/>
              <w:rPr>
                <w:rFonts w:ascii="Times New Roman" w:eastAsia="Times New Roman" w:hAnsi="Times New Roman"/>
              </w:rPr>
            </w:pPr>
          </w:p>
        </w:tc>
        <w:tc>
          <w:tcPr>
            <w:tcW w:w="4111" w:type="dxa"/>
            <w:vMerge/>
          </w:tcPr>
          <w:p w:rsidR="00D30CCF" w:rsidRPr="00F77609" w:rsidRDefault="00D30CCF" w:rsidP="00D30CCF">
            <w:pPr>
              <w:overflowPunct/>
              <w:autoSpaceDE/>
              <w:autoSpaceDN/>
              <w:adjustRightInd/>
              <w:jc w:val="both"/>
              <w:textAlignment w:val="auto"/>
              <w:rPr>
                <w:rFonts w:ascii="Times New Roman" w:eastAsia="Times New Roman" w:hAnsi="Times New Roman"/>
              </w:rPr>
            </w:pPr>
          </w:p>
        </w:tc>
        <w:tc>
          <w:tcPr>
            <w:tcW w:w="1559"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2026 год</w:t>
            </w:r>
          </w:p>
        </w:tc>
        <w:tc>
          <w:tcPr>
            <w:tcW w:w="1985"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4619,7</w:t>
            </w:r>
          </w:p>
        </w:tc>
        <w:tc>
          <w:tcPr>
            <w:tcW w:w="3118"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4619,7</w:t>
            </w:r>
          </w:p>
        </w:tc>
        <w:tc>
          <w:tcPr>
            <w:tcW w:w="2221"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1714" w:type="dxa"/>
            <w:gridSpan w:val="2"/>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r>
      <w:tr w:rsidR="00D30CCF" w:rsidRPr="00F77609" w:rsidTr="0025631D">
        <w:trPr>
          <w:gridAfter w:val="1"/>
          <w:wAfter w:w="507" w:type="dxa"/>
          <w:trHeight w:val="223"/>
        </w:trPr>
        <w:tc>
          <w:tcPr>
            <w:tcW w:w="709" w:type="dxa"/>
          </w:tcPr>
          <w:p w:rsidR="00D30CCF" w:rsidRPr="00F77609" w:rsidRDefault="00D30CCF" w:rsidP="00D30CCF">
            <w:pPr>
              <w:overflowPunct/>
              <w:autoSpaceDE/>
              <w:autoSpaceDN/>
              <w:adjustRightInd/>
              <w:jc w:val="center"/>
              <w:textAlignment w:val="auto"/>
              <w:rPr>
                <w:rFonts w:ascii="Times New Roman" w:eastAsia="Times New Roman" w:hAnsi="Times New Roman"/>
              </w:rPr>
            </w:pPr>
            <w:r w:rsidRPr="00F77609">
              <w:rPr>
                <w:rFonts w:ascii="Times New Roman" w:eastAsia="Times New Roman" w:hAnsi="Times New Roman"/>
              </w:rPr>
              <w:lastRenderedPageBreak/>
              <w:t>1</w:t>
            </w:r>
          </w:p>
        </w:tc>
        <w:tc>
          <w:tcPr>
            <w:tcW w:w="4111" w:type="dxa"/>
          </w:tcPr>
          <w:p w:rsidR="00D30CCF" w:rsidRPr="00F77609" w:rsidRDefault="00D30CCF" w:rsidP="00D30CCF">
            <w:pPr>
              <w:overflowPunct/>
              <w:autoSpaceDE/>
              <w:autoSpaceDN/>
              <w:adjustRightInd/>
              <w:jc w:val="center"/>
              <w:textAlignment w:val="auto"/>
              <w:rPr>
                <w:rFonts w:ascii="Times New Roman" w:eastAsia="Times New Roman" w:hAnsi="Times New Roman"/>
              </w:rPr>
            </w:pPr>
            <w:r w:rsidRPr="00F77609">
              <w:rPr>
                <w:rFonts w:ascii="Times New Roman" w:eastAsia="Times New Roman" w:hAnsi="Times New Roman"/>
              </w:rPr>
              <w:t>2</w:t>
            </w:r>
          </w:p>
        </w:tc>
        <w:tc>
          <w:tcPr>
            <w:tcW w:w="1559" w:type="dxa"/>
          </w:tcPr>
          <w:p w:rsidR="00D30CCF" w:rsidRPr="00F77609" w:rsidRDefault="00D30CCF" w:rsidP="00D30CCF">
            <w:pPr>
              <w:overflowPunct/>
              <w:autoSpaceDE/>
              <w:autoSpaceDN/>
              <w:adjustRightInd/>
              <w:jc w:val="center"/>
              <w:textAlignment w:val="auto"/>
              <w:rPr>
                <w:rFonts w:ascii="Times New Roman" w:eastAsia="Times New Roman" w:hAnsi="Times New Roman"/>
              </w:rPr>
            </w:pPr>
            <w:r w:rsidRPr="00F77609">
              <w:rPr>
                <w:rFonts w:ascii="Times New Roman" w:eastAsia="Times New Roman" w:hAnsi="Times New Roman"/>
              </w:rPr>
              <w:t>3</w:t>
            </w:r>
          </w:p>
        </w:tc>
        <w:tc>
          <w:tcPr>
            <w:tcW w:w="1985" w:type="dxa"/>
          </w:tcPr>
          <w:p w:rsidR="00D30CCF" w:rsidRPr="00F77609" w:rsidRDefault="00D30CCF" w:rsidP="00D30CCF">
            <w:pPr>
              <w:overflowPunct/>
              <w:autoSpaceDE/>
              <w:autoSpaceDN/>
              <w:adjustRightInd/>
              <w:jc w:val="center"/>
              <w:textAlignment w:val="auto"/>
              <w:rPr>
                <w:rFonts w:ascii="Times New Roman" w:eastAsia="Times New Roman" w:hAnsi="Times New Roman"/>
              </w:rPr>
            </w:pPr>
            <w:r w:rsidRPr="00F77609">
              <w:rPr>
                <w:rFonts w:ascii="Times New Roman" w:eastAsia="Times New Roman" w:hAnsi="Times New Roman"/>
              </w:rPr>
              <w:t>4</w:t>
            </w:r>
          </w:p>
        </w:tc>
        <w:tc>
          <w:tcPr>
            <w:tcW w:w="3118" w:type="dxa"/>
          </w:tcPr>
          <w:p w:rsidR="00D30CCF" w:rsidRPr="00F77609" w:rsidRDefault="00D30CCF" w:rsidP="00D30CCF">
            <w:pPr>
              <w:overflowPunct/>
              <w:autoSpaceDE/>
              <w:autoSpaceDN/>
              <w:adjustRightInd/>
              <w:jc w:val="center"/>
              <w:textAlignment w:val="auto"/>
              <w:rPr>
                <w:rFonts w:ascii="Times New Roman" w:eastAsia="Times New Roman" w:hAnsi="Times New Roman"/>
              </w:rPr>
            </w:pPr>
            <w:r w:rsidRPr="00F77609">
              <w:rPr>
                <w:rFonts w:ascii="Times New Roman" w:eastAsia="Times New Roman" w:hAnsi="Times New Roman"/>
              </w:rPr>
              <w:t>5</w:t>
            </w:r>
          </w:p>
        </w:tc>
        <w:tc>
          <w:tcPr>
            <w:tcW w:w="2221" w:type="dxa"/>
          </w:tcPr>
          <w:p w:rsidR="00D30CCF" w:rsidRPr="00F77609" w:rsidRDefault="00D30CCF" w:rsidP="00D30CCF">
            <w:pPr>
              <w:overflowPunct/>
              <w:autoSpaceDE/>
              <w:autoSpaceDN/>
              <w:adjustRightInd/>
              <w:jc w:val="center"/>
              <w:textAlignment w:val="auto"/>
              <w:rPr>
                <w:rFonts w:ascii="Times New Roman" w:eastAsia="Times New Roman" w:hAnsi="Times New Roman"/>
              </w:rPr>
            </w:pPr>
            <w:r w:rsidRPr="00F77609">
              <w:rPr>
                <w:rFonts w:ascii="Times New Roman" w:eastAsia="Times New Roman" w:hAnsi="Times New Roman"/>
              </w:rPr>
              <w:t>6</w:t>
            </w:r>
          </w:p>
        </w:tc>
        <w:tc>
          <w:tcPr>
            <w:tcW w:w="1714" w:type="dxa"/>
            <w:gridSpan w:val="2"/>
          </w:tcPr>
          <w:p w:rsidR="00D30CCF" w:rsidRPr="00F77609" w:rsidRDefault="00D30CCF" w:rsidP="00D30CCF">
            <w:pPr>
              <w:overflowPunct/>
              <w:autoSpaceDE/>
              <w:autoSpaceDN/>
              <w:adjustRightInd/>
              <w:jc w:val="center"/>
              <w:textAlignment w:val="auto"/>
              <w:rPr>
                <w:rFonts w:ascii="Times New Roman" w:eastAsia="Times New Roman" w:hAnsi="Times New Roman"/>
              </w:rPr>
            </w:pPr>
            <w:r w:rsidRPr="00F77609">
              <w:rPr>
                <w:rFonts w:ascii="Times New Roman" w:eastAsia="Times New Roman" w:hAnsi="Times New Roman"/>
              </w:rPr>
              <w:t>7</w:t>
            </w:r>
          </w:p>
        </w:tc>
      </w:tr>
      <w:tr w:rsidR="00D30CCF" w:rsidRPr="00F77609" w:rsidTr="0025631D">
        <w:trPr>
          <w:gridAfter w:val="1"/>
          <w:wAfter w:w="507" w:type="dxa"/>
          <w:trHeight w:val="73"/>
        </w:trPr>
        <w:tc>
          <w:tcPr>
            <w:tcW w:w="709"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br w:type="page"/>
              <w:t>2</w:t>
            </w:r>
          </w:p>
        </w:tc>
        <w:tc>
          <w:tcPr>
            <w:tcW w:w="14708" w:type="dxa"/>
            <w:gridSpan w:val="7"/>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Задача 2: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D30CCF" w:rsidRPr="00F77609" w:rsidTr="0025631D">
        <w:trPr>
          <w:gridAfter w:val="1"/>
          <w:wAfter w:w="507" w:type="dxa"/>
          <w:trHeight w:val="353"/>
        </w:trPr>
        <w:tc>
          <w:tcPr>
            <w:tcW w:w="709"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lang w:val="en-US"/>
              </w:rPr>
              <w:t>2</w:t>
            </w:r>
            <w:r w:rsidRPr="00F77609">
              <w:rPr>
                <w:rFonts w:ascii="Times New Roman" w:eastAsia="Times New Roman" w:hAnsi="Times New Roman"/>
              </w:rPr>
              <w:t>.1</w:t>
            </w:r>
          </w:p>
        </w:tc>
        <w:tc>
          <w:tcPr>
            <w:tcW w:w="4111" w:type="dxa"/>
            <w:vMerge w:val="restart"/>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Мероприятие 1: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c>
          <w:tcPr>
            <w:tcW w:w="1559"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Всего, в том числе:</w:t>
            </w:r>
          </w:p>
        </w:tc>
        <w:tc>
          <w:tcPr>
            <w:tcW w:w="1985"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159,4</w:t>
            </w:r>
          </w:p>
        </w:tc>
        <w:tc>
          <w:tcPr>
            <w:tcW w:w="3118"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159,4</w:t>
            </w:r>
          </w:p>
        </w:tc>
        <w:tc>
          <w:tcPr>
            <w:tcW w:w="2221"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1714" w:type="dxa"/>
            <w:gridSpan w:val="2"/>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r>
      <w:tr w:rsidR="00D30CCF" w:rsidRPr="00F77609" w:rsidTr="0025631D">
        <w:trPr>
          <w:gridAfter w:val="1"/>
          <w:wAfter w:w="507" w:type="dxa"/>
          <w:trHeight w:val="135"/>
        </w:trPr>
        <w:tc>
          <w:tcPr>
            <w:tcW w:w="709"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p>
        </w:tc>
        <w:tc>
          <w:tcPr>
            <w:tcW w:w="4111" w:type="dxa"/>
            <w:vMerge/>
          </w:tcPr>
          <w:p w:rsidR="00D30CCF" w:rsidRPr="00F77609" w:rsidRDefault="00D30CCF" w:rsidP="00D30CCF">
            <w:pPr>
              <w:overflowPunct/>
              <w:autoSpaceDE/>
              <w:autoSpaceDN/>
              <w:adjustRightInd/>
              <w:jc w:val="both"/>
              <w:textAlignment w:val="auto"/>
              <w:rPr>
                <w:rFonts w:ascii="Times New Roman" w:eastAsia="Times New Roman" w:hAnsi="Times New Roman"/>
              </w:rPr>
            </w:pPr>
          </w:p>
        </w:tc>
        <w:tc>
          <w:tcPr>
            <w:tcW w:w="1559"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2024 год</w:t>
            </w:r>
          </w:p>
        </w:tc>
        <w:tc>
          <w:tcPr>
            <w:tcW w:w="1985"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159,4</w:t>
            </w:r>
          </w:p>
        </w:tc>
        <w:tc>
          <w:tcPr>
            <w:tcW w:w="3118"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159,4</w:t>
            </w:r>
          </w:p>
        </w:tc>
        <w:tc>
          <w:tcPr>
            <w:tcW w:w="2221"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1714" w:type="dxa"/>
            <w:gridSpan w:val="2"/>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r>
      <w:tr w:rsidR="00D30CCF" w:rsidRPr="00F77609" w:rsidTr="0025631D">
        <w:trPr>
          <w:gridAfter w:val="1"/>
          <w:wAfter w:w="507" w:type="dxa"/>
          <w:trHeight w:val="269"/>
        </w:trPr>
        <w:tc>
          <w:tcPr>
            <w:tcW w:w="709" w:type="dxa"/>
            <w:vMerge w:val="restart"/>
          </w:tcPr>
          <w:p w:rsidR="00D30CCF" w:rsidRPr="00F77609" w:rsidRDefault="00D30CCF" w:rsidP="00D30CCF">
            <w:pPr>
              <w:overflowPunct/>
              <w:autoSpaceDE/>
              <w:autoSpaceDN/>
              <w:adjustRightInd/>
              <w:jc w:val="both"/>
              <w:textAlignment w:val="auto"/>
              <w:rPr>
                <w:rFonts w:ascii="Times New Roman" w:eastAsia="Times New Roman" w:hAnsi="Times New Roman"/>
              </w:rPr>
            </w:pPr>
          </w:p>
        </w:tc>
        <w:tc>
          <w:tcPr>
            <w:tcW w:w="4111" w:type="dxa"/>
            <w:vMerge/>
          </w:tcPr>
          <w:p w:rsidR="00D30CCF" w:rsidRPr="00F77609" w:rsidRDefault="00D30CCF" w:rsidP="00D30CCF">
            <w:pPr>
              <w:overflowPunct/>
              <w:autoSpaceDE/>
              <w:autoSpaceDN/>
              <w:adjustRightInd/>
              <w:jc w:val="both"/>
              <w:textAlignment w:val="auto"/>
              <w:rPr>
                <w:rFonts w:ascii="Times New Roman" w:eastAsia="Times New Roman" w:hAnsi="Times New Roman"/>
              </w:rPr>
            </w:pPr>
          </w:p>
        </w:tc>
        <w:tc>
          <w:tcPr>
            <w:tcW w:w="1559"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2025 год</w:t>
            </w:r>
          </w:p>
        </w:tc>
        <w:tc>
          <w:tcPr>
            <w:tcW w:w="1985"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3118"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2221"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1714" w:type="dxa"/>
            <w:gridSpan w:val="2"/>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r>
      <w:tr w:rsidR="00D30CCF" w:rsidRPr="00F77609" w:rsidTr="0025631D">
        <w:trPr>
          <w:gridAfter w:val="1"/>
          <w:wAfter w:w="507" w:type="dxa"/>
          <w:trHeight w:val="262"/>
        </w:trPr>
        <w:tc>
          <w:tcPr>
            <w:tcW w:w="709" w:type="dxa"/>
            <w:vMerge/>
          </w:tcPr>
          <w:p w:rsidR="00D30CCF" w:rsidRPr="00F77609" w:rsidRDefault="00D30CCF" w:rsidP="00D30CCF">
            <w:pPr>
              <w:overflowPunct/>
              <w:autoSpaceDE/>
              <w:autoSpaceDN/>
              <w:adjustRightInd/>
              <w:jc w:val="both"/>
              <w:textAlignment w:val="auto"/>
              <w:rPr>
                <w:rFonts w:ascii="Times New Roman" w:eastAsia="Times New Roman" w:hAnsi="Times New Roman"/>
              </w:rPr>
            </w:pPr>
          </w:p>
        </w:tc>
        <w:tc>
          <w:tcPr>
            <w:tcW w:w="4111" w:type="dxa"/>
            <w:vMerge/>
          </w:tcPr>
          <w:p w:rsidR="00D30CCF" w:rsidRPr="00F77609" w:rsidRDefault="00D30CCF" w:rsidP="00D30CCF">
            <w:pPr>
              <w:overflowPunct/>
              <w:autoSpaceDE/>
              <w:autoSpaceDN/>
              <w:adjustRightInd/>
              <w:jc w:val="both"/>
              <w:textAlignment w:val="auto"/>
              <w:rPr>
                <w:rFonts w:ascii="Times New Roman" w:eastAsia="Times New Roman" w:hAnsi="Times New Roman"/>
              </w:rPr>
            </w:pPr>
          </w:p>
        </w:tc>
        <w:tc>
          <w:tcPr>
            <w:tcW w:w="1559"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2026 год</w:t>
            </w:r>
          </w:p>
        </w:tc>
        <w:tc>
          <w:tcPr>
            <w:tcW w:w="1985"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3118"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2221"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1714" w:type="dxa"/>
            <w:gridSpan w:val="2"/>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r>
      <w:tr w:rsidR="00D30CCF" w:rsidRPr="00F77609" w:rsidTr="0025631D">
        <w:trPr>
          <w:gridAfter w:val="1"/>
          <w:wAfter w:w="507" w:type="dxa"/>
          <w:trHeight w:val="293"/>
        </w:trPr>
        <w:tc>
          <w:tcPr>
            <w:tcW w:w="709"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3</w:t>
            </w:r>
          </w:p>
        </w:tc>
        <w:tc>
          <w:tcPr>
            <w:tcW w:w="14708" w:type="dxa"/>
            <w:gridSpan w:val="7"/>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Задача 3: стимулирующие выплаты в муниципальных организациях дополнительного образования Томской области</w:t>
            </w:r>
          </w:p>
        </w:tc>
      </w:tr>
      <w:tr w:rsidR="00D30CCF" w:rsidRPr="00F77609" w:rsidTr="0025631D">
        <w:trPr>
          <w:gridAfter w:val="1"/>
          <w:wAfter w:w="507" w:type="dxa"/>
          <w:trHeight w:val="522"/>
        </w:trPr>
        <w:tc>
          <w:tcPr>
            <w:tcW w:w="709" w:type="dxa"/>
            <w:vMerge w:val="restart"/>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3.1</w:t>
            </w:r>
          </w:p>
        </w:tc>
        <w:tc>
          <w:tcPr>
            <w:tcW w:w="4111" w:type="dxa"/>
            <w:vMerge w:val="restart"/>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Мероприятие 1: стимулирующие выплаты в муниципальных организациях дополнительного образования Томской области</w:t>
            </w:r>
          </w:p>
        </w:tc>
        <w:tc>
          <w:tcPr>
            <w:tcW w:w="1559"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Всего, в том числе:</w:t>
            </w:r>
          </w:p>
        </w:tc>
        <w:tc>
          <w:tcPr>
            <w:tcW w:w="1985"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99,3</w:t>
            </w:r>
          </w:p>
        </w:tc>
        <w:tc>
          <w:tcPr>
            <w:tcW w:w="3118"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99,3</w:t>
            </w:r>
          </w:p>
        </w:tc>
        <w:tc>
          <w:tcPr>
            <w:tcW w:w="2221"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1714" w:type="dxa"/>
            <w:gridSpan w:val="2"/>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r>
      <w:tr w:rsidR="00D30CCF" w:rsidRPr="00F77609" w:rsidTr="0025631D">
        <w:trPr>
          <w:gridAfter w:val="1"/>
          <w:wAfter w:w="507" w:type="dxa"/>
          <w:trHeight w:val="193"/>
        </w:trPr>
        <w:tc>
          <w:tcPr>
            <w:tcW w:w="709" w:type="dxa"/>
            <w:vMerge/>
          </w:tcPr>
          <w:p w:rsidR="00D30CCF" w:rsidRPr="00F77609" w:rsidRDefault="00D30CCF" w:rsidP="00D30CCF">
            <w:pPr>
              <w:overflowPunct/>
              <w:autoSpaceDE/>
              <w:autoSpaceDN/>
              <w:adjustRightInd/>
              <w:jc w:val="both"/>
              <w:textAlignment w:val="auto"/>
              <w:rPr>
                <w:rFonts w:ascii="Times New Roman" w:eastAsia="Times New Roman" w:hAnsi="Times New Roman"/>
              </w:rPr>
            </w:pPr>
          </w:p>
        </w:tc>
        <w:tc>
          <w:tcPr>
            <w:tcW w:w="4111" w:type="dxa"/>
            <w:vMerge/>
          </w:tcPr>
          <w:p w:rsidR="00D30CCF" w:rsidRPr="00F77609" w:rsidRDefault="00D30CCF" w:rsidP="00D30CCF">
            <w:pPr>
              <w:overflowPunct/>
              <w:autoSpaceDE/>
              <w:autoSpaceDN/>
              <w:adjustRightInd/>
              <w:jc w:val="both"/>
              <w:textAlignment w:val="auto"/>
              <w:rPr>
                <w:rFonts w:ascii="Times New Roman" w:eastAsia="Times New Roman" w:hAnsi="Times New Roman"/>
              </w:rPr>
            </w:pPr>
          </w:p>
        </w:tc>
        <w:tc>
          <w:tcPr>
            <w:tcW w:w="1559"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2024 год</w:t>
            </w:r>
          </w:p>
        </w:tc>
        <w:tc>
          <w:tcPr>
            <w:tcW w:w="1985"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33,1</w:t>
            </w:r>
          </w:p>
        </w:tc>
        <w:tc>
          <w:tcPr>
            <w:tcW w:w="3118"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33,1</w:t>
            </w:r>
          </w:p>
        </w:tc>
        <w:tc>
          <w:tcPr>
            <w:tcW w:w="2221"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1714" w:type="dxa"/>
            <w:gridSpan w:val="2"/>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r>
      <w:tr w:rsidR="00D30CCF" w:rsidRPr="00F77609" w:rsidTr="0025631D">
        <w:trPr>
          <w:gridAfter w:val="1"/>
          <w:wAfter w:w="507" w:type="dxa"/>
          <w:trHeight w:val="318"/>
        </w:trPr>
        <w:tc>
          <w:tcPr>
            <w:tcW w:w="709" w:type="dxa"/>
            <w:vMerge/>
          </w:tcPr>
          <w:p w:rsidR="00D30CCF" w:rsidRPr="00F77609" w:rsidRDefault="00D30CCF" w:rsidP="00D30CCF">
            <w:pPr>
              <w:overflowPunct/>
              <w:autoSpaceDE/>
              <w:autoSpaceDN/>
              <w:adjustRightInd/>
              <w:jc w:val="both"/>
              <w:textAlignment w:val="auto"/>
              <w:rPr>
                <w:rFonts w:ascii="Times New Roman" w:eastAsia="Times New Roman" w:hAnsi="Times New Roman"/>
              </w:rPr>
            </w:pPr>
          </w:p>
        </w:tc>
        <w:tc>
          <w:tcPr>
            <w:tcW w:w="4111" w:type="dxa"/>
            <w:vMerge/>
          </w:tcPr>
          <w:p w:rsidR="00D30CCF" w:rsidRPr="00F77609" w:rsidRDefault="00D30CCF" w:rsidP="00D30CCF">
            <w:pPr>
              <w:overflowPunct/>
              <w:autoSpaceDE/>
              <w:autoSpaceDN/>
              <w:adjustRightInd/>
              <w:jc w:val="both"/>
              <w:textAlignment w:val="auto"/>
              <w:rPr>
                <w:rFonts w:ascii="Times New Roman" w:eastAsia="Times New Roman" w:hAnsi="Times New Roman"/>
              </w:rPr>
            </w:pPr>
          </w:p>
        </w:tc>
        <w:tc>
          <w:tcPr>
            <w:tcW w:w="1559"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2025 год</w:t>
            </w:r>
          </w:p>
        </w:tc>
        <w:tc>
          <w:tcPr>
            <w:tcW w:w="1985"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33,1</w:t>
            </w:r>
          </w:p>
        </w:tc>
        <w:tc>
          <w:tcPr>
            <w:tcW w:w="3118"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33,1</w:t>
            </w:r>
          </w:p>
        </w:tc>
        <w:tc>
          <w:tcPr>
            <w:tcW w:w="2221"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1714" w:type="dxa"/>
            <w:gridSpan w:val="2"/>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r>
      <w:tr w:rsidR="00D30CCF" w:rsidRPr="00F77609" w:rsidTr="0025631D">
        <w:trPr>
          <w:gridAfter w:val="1"/>
          <w:wAfter w:w="507" w:type="dxa"/>
          <w:trHeight w:val="235"/>
        </w:trPr>
        <w:tc>
          <w:tcPr>
            <w:tcW w:w="709" w:type="dxa"/>
            <w:vMerge/>
          </w:tcPr>
          <w:p w:rsidR="00D30CCF" w:rsidRPr="00F77609" w:rsidRDefault="00D30CCF" w:rsidP="00D30CCF">
            <w:pPr>
              <w:overflowPunct/>
              <w:autoSpaceDE/>
              <w:autoSpaceDN/>
              <w:adjustRightInd/>
              <w:jc w:val="both"/>
              <w:textAlignment w:val="auto"/>
              <w:rPr>
                <w:rFonts w:ascii="Times New Roman" w:eastAsia="Times New Roman" w:hAnsi="Times New Roman"/>
              </w:rPr>
            </w:pPr>
          </w:p>
        </w:tc>
        <w:tc>
          <w:tcPr>
            <w:tcW w:w="4111" w:type="dxa"/>
            <w:vMerge/>
          </w:tcPr>
          <w:p w:rsidR="00D30CCF" w:rsidRPr="00F77609" w:rsidRDefault="00D30CCF" w:rsidP="00D30CCF">
            <w:pPr>
              <w:overflowPunct/>
              <w:autoSpaceDE/>
              <w:autoSpaceDN/>
              <w:adjustRightInd/>
              <w:jc w:val="both"/>
              <w:textAlignment w:val="auto"/>
              <w:rPr>
                <w:rFonts w:ascii="Times New Roman" w:eastAsia="Times New Roman" w:hAnsi="Times New Roman"/>
              </w:rPr>
            </w:pPr>
          </w:p>
        </w:tc>
        <w:tc>
          <w:tcPr>
            <w:tcW w:w="1559"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2026 год</w:t>
            </w:r>
          </w:p>
        </w:tc>
        <w:tc>
          <w:tcPr>
            <w:tcW w:w="1985"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33,1</w:t>
            </w:r>
          </w:p>
        </w:tc>
        <w:tc>
          <w:tcPr>
            <w:tcW w:w="3118"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33,1</w:t>
            </w:r>
          </w:p>
        </w:tc>
        <w:tc>
          <w:tcPr>
            <w:tcW w:w="2221"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1714" w:type="dxa"/>
            <w:gridSpan w:val="2"/>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r>
      <w:tr w:rsidR="00D30CCF" w:rsidRPr="00F77609" w:rsidTr="0025631D">
        <w:trPr>
          <w:gridAfter w:val="1"/>
          <w:wAfter w:w="507" w:type="dxa"/>
          <w:trHeight w:val="235"/>
        </w:trPr>
        <w:tc>
          <w:tcPr>
            <w:tcW w:w="709" w:type="dxa"/>
          </w:tcPr>
          <w:p w:rsidR="00D30CCF" w:rsidRPr="00F77609" w:rsidRDefault="00D30CCF" w:rsidP="00D30CCF">
            <w:pPr>
              <w:overflowPunct/>
              <w:autoSpaceDE/>
              <w:autoSpaceDN/>
              <w:adjustRightInd/>
              <w:jc w:val="both"/>
              <w:textAlignment w:val="auto"/>
              <w:rPr>
                <w:rFonts w:ascii="Times New Roman" w:eastAsia="Times New Roman" w:hAnsi="Times New Roman"/>
                <w:lang w:val="en-US"/>
              </w:rPr>
            </w:pPr>
            <w:r w:rsidRPr="00F77609">
              <w:rPr>
                <w:rFonts w:ascii="Times New Roman" w:eastAsia="Times New Roman" w:hAnsi="Times New Roman"/>
                <w:lang w:val="en-US"/>
              </w:rPr>
              <w:t>4</w:t>
            </w:r>
          </w:p>
        </w:tc>
        <w:tc>
          <w:tcPr>
            <w:tcW w:w="14708" w:type="dxa"/>
            <w:gridSpan w:val="7"/>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Задача 4: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r>
      <w:tr w:rsidR="00D30CCF" w:rsidRPr="00F77609" w:rsidTr="0025631D">
        <w:trPr>
          <w:gridAfter w:val="1"/>
          <w:wAfter w:w="507" w:type="dxa"/>
          <w:trHeight w:val="235"/>
        </w:trPr>
        <w:tc>
          <w:tcPr>
            <w:tcW w:w="709" w:type="dxa"/>
            <w:vMerge w:val="restart"/>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lang w:val="en-US"/>
              </w:rPr>
              <w:t>4</w:t>
            </w:r>
            <w:r w:rsidRPr="00F77609">
              <w:rPr>
                <w:rFonts w:ascii="Times New Roman" w:eastAsia="Times New Roman" w:hAnsi="Times New Roman"/>
              </w:rPr>
              <w:t>.1</w:t>
            </w:r>
          </w:p>
        </w:tc>
        <w:tc>
          <w:tcPr>
            <w:tcW w:w="4111" w:type="dxa"/>
            <w:vMerge w:val="restart"/>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Мероприятие 1: Достижение установленного уровня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w:t>
            </w:r>
          </w:p>
        </w:tc>
        <w:tc>
          <w:tcPr>
            <w:tcW w:w="1559"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Всего, в том числе:</w:t>
            </w:r>
          </w:p>
        </w:tc>
        <w:tc>
          <w:tcPr>
            <w:tcW w:w="1985"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4349,7</w:t>
            </w:r>
          </w:p>
        </w:tc>
        <w:tc>
          <w:tcPr>
            <w:tcW w:w="3118"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4349,7</w:t>
            </w:r>
          </w:p>
        </w:tc>
        <w:tc>
          <w:tcPr>
            <w:tcW w:w="2221"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1714" w:type="dxa"/>
            <w:gridSpan w:val="2"/>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r>
      <w:tr w:rsidR="00D30CCF" w:rsidRPr="00F77609" w:rsidTr="0025631D">
        <w:trPr>
          <w:gridAfter w:val="1"/>
          <w:wAfter w:w="507" w:type="dxa"/>
          <w:trHeight w:val="235"/>
        </w:trPr>
        <w:tc>
          <w:tcPr>
            <w:tcW w:w="709" w:type="dxa"/>
            <w:vMerge/>
          </w:tcPr>
          <w:p w:rsidR="00D30CCF" w:rsidRPr="00F77609" w:rsidRDefault="00D30CCF" w:rsidP="00D30CCF">
            <w:pPr>
              <w:overflowPunct/>
              <w:autoSpaceDE/>
              <w:autoSpaceDN/>
              <w:adjustRightInd/>
              <w:jc w:val="both"/>
              <w:textAlignment w:val="auto"/>
              <w:rPr>
                <w:rFonts w:ascii="Times New Roman" w:eastAsia="Times New Roman" w:hAnsi="Times New Roman"/>
              </w:rPr>
            </w:pPr>
          </w:p>
        </w:tc>
        <w:tc>
          <w:tcPr>
            <w:tcW w:w="4111" w:type="dxa"/>
            <w:vMerge/>
          </w:tcPr>
          <w:p w:rsidR="00D30CCF" w:rsidRPr="00F77609" w:rsidRDefault="00D30CCF" w:rsidP="00D30CCF">
            <w:pPr>
              <w:overflowPunct/>
              <w:autoSpaceDE/>
              <w:autoSpaceDN/>
              <w:adjustRightInd/>
              <w:jc w:val="both"/>
              <w:textAlignment w:val="auto"/>
              <w:rPr>
                <w:rFonts w:ascii="Times New Roman" w:eastAsia="Times New Roman" w:hAnsi="Times New Roman"/>
              </w:rPr>
            </w:pPr>
          </w:p>
        </w:tc>
        <w:tc>
          <w:tcPr>
            <w:tcW w:w="1559"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2024 год</w:t>
            </w:r>
          </w:p>
        </w:tc>
        <w:tc>
          <w:tcPr>
            <w:tcW w:w="1985"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4349,7</w:t>
            </w:r>
          </w:p>
        </w:tc>
        <w:tc>
          <w:tcPr>
            <w:tcW w:w="3118"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4349,7</w:t>
            </w:r>
          </w:p>
        </w:tc>
        <w:tc>
          <w:tcPr>
            <w:tcW w:w="2221"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1714" w:type="dxa"/>
            <w:gridSpan w:val="2"/>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r>
      <w:tr w:rsidR="00D30CCF" w:rsidRPr="00F77609" w:rsidTr="0025631D">
        <w:trPr>
          <w:gridAfter w:val="1"/>
          <w:wAfter w:w="507" w:type="dxa"/>
          <w:trHeight w:val="235"/>
        </w:trPr>
        <w:tc>
          <w:tcPr>
            <w:tcW w:w="709" w:type="dxa"/>
            <w:vMerge/>
          </w:tcPr>
          <w:p w:rsidR="00D30CCF" w:rsidRPr="00F77609" w:rsidRDefault="00D30CCF" w:rsidP="00D30CCF">
            <w:pPr>
              <w:overflowPunct/>
              <w:autoSpaceDE/>
              <w:autoSpaceDN/>
              <w:adjustRightInd/>
              <w:jc w:val="both"/>
              <w:textAlignment w:val="auto"/>
              <w:rPr>
                <w:rFonts w:ascii="Times New Roman" w:eastAsia="Times New Roman" w:hAnsi="Times New Roman"/>
              </w:rPr>
            </w:pPr>
          </w:p>
        </w:tc>
        <w:tc>
          <w:tcPr>
            <w:tcW w:w="4111" w:type="dxa"/>
            <w:vMerge/>
          </w:tcPr>
          <w:p w:rsidR="00D30CCF" w:rsidRPr="00F77609" w:rsidRDefault="00D30CCF" w:rsidP="00D30CCF">
            <w:pPr>
              <w:overflowPunct/>
              <w:autoSpaceDE/>
              <w:autoSpaceDN/>
              <w:adjustRightInd/>
              <w:jc w:val="both"/>
              <w:textAlignment w:val="auto"/>
              <w:rPr>
                <w:rFonts w:ascii="Times New Roman" w:eastAsia="Times New Roman" w:hAnsi="Times New Roman"/>
              </w:rPr>
            </w:pPr>
          </w:p>
        </w:tc>
        <w:tc>
          <w:tcPr>
            <w:tcW w:w="1559"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2025 год</w:t>
            </w:r>
          </w:p>
        </w:tc>
        <w:tc>
          <w:tcPr>
            <w:tcW w:w="1985"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3118"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2221"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1714" w:type="dxa"/>
            <w:gridSpan w:val="2"/>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r>
      <w:tr w:rsidR="00D30CCF" w:rsidRPr="00F77609" w:rsidTr="0025631D">
        <w:trPr>
          <w:gridAfter w:val="1"/>
          <w:wAfter w:w="507" w:type="dxa"/>
          <w:trHeight w:val="235"/>
        </w:trPr>
        <w:tc>
          <w:tcPr>
            <w:tcW w:w="709" w:type="dxa"/>
            <w:vMerge/>
          </w:tcPr>
          <w:p w:rsidR="00D30CCF" w:rsidRPr="00F77609" w:rsidRDefault="00D30CCF" w:rsidP="00D30CCF">
            <w:pPr>
              <w:overflowPunct/>
              <w:autoSpaceDE/>
              <w:autoSpaceDN/>
              <w:adjustRightInd/>
              <w:jc w:val="both"/>
              <w:textAlignment w:val="auto"/>
              <w:rPr>
                <w:rFonts w:ascii="Times New Roman" w:eastAsia="Times New Roman" w:hAnsi="Times New Roman"/>
              </w:rPr>
            </w:pPr>
          </w:p>
        </w:tc>
        <w:tc>
          <w:tcPr>
            <w:tcW w:w="4111" w:type="dxa"/>
            <w:vMerge/>
          </w:tcPr>
          <w:p w:rsidR="00D30CCF" w:rsidRPr="00F77609" w:rsidRDefault="00D30CCF" w:rsidP="00D30CCF">
            <w:pPr>
              <w:overflowPunct/>
              <w:autoSpaceDE/>
              <w:autoSpaceDN/>
              <w:adjustRightInd/>
              <w:jc w:val="both"/>
              <w:textAlignment w:val="auto"/>
              <w:rPr>
                <w:rFonts w:ascii="Times New Roman" w:eastAsia="Times New Roman" w:hAnsi="Times New Roman"/>
              </w:rPr>
            </w:pPr>
          </w:p>
        </w:tc>
        <w:tc>
          <w:tcPr>
            <w:tcW w:w="1559"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2026 год</w:t>
            </w:r>
          </w:p>
        </w:tc>
        <w:tc>
          <w:tcPr>
            <w:tcW w:w="1985"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3118"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2221"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1714" w:type="dxa"/>
            <w:gridSpan w:val="2"/>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r>
      <w:tr w:rsidR="00D30CCF" w:rsidRPr="00F77609" w:rsidTr="0025631D">
        <w:trPr>
          <w:gridAfter w:val="2"/>
          <w:wAfter w:w="648" w:type="dxa"/>
          <w:trHeight w:val="235"/>
        </w:trPr>
        <w:tc>
          <w:tcPr>
            <w:tcW w:w="709" w:type="dxa"/>
            <w:vMerge w:val="restart"/>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4.2</w:t>
            </w:r>
          </w:p>
        </w:tc>
        <w:tc>
          <w:tcPr>
            <w:tcW w:w="4111" w:type="dxa"/>
            <w:vMerge w:val="restart"/>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Мероприятие 2: Достижение планового значения среднесписочной численности педагогических работников муниципальных организаций дополнительного образования Томской области без учета внешних совместителей</w:t>
            </w:r>
          </w:p>
        </w:tc>
        <w:tc>
          <w:tcPr>
            <w:tcW w:w="1559"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Всего, в том числе:</w:t>
            </w:r>
          </w:p>
        </w:tc>
        <w:tc>
          <w:tcPr>
            <w:tcW w:w="1985"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3118"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2221"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1573"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r>
      <w:tr w:rsidR="00D30CCF" w:rsidRPr="00F77609" w:rsidTr="0025631D">
        <w:trPr>
          <w:gridAfter w:val="2"/>
          <w:wAfter w:w="648" w:type="dxa"/>
          <w:trHeight w:val="235"/>
        </w:trPr>
        <w:tc>
          <w:tcPr>
            <w:tcW w:w="709" w:type="dxa"/>
            <w:vMerge/>
          </w:tcPr>
          <w:p w:rsidR="00D30CCF" w:rsidRPr="00F77609" w:rsidRDefault="00D30CCF" w:rsidP="00D30CCF">
            <w:pPr>
              <w:overflowPunct/>
              <w:autoSpaceDE/>
              <w:autoSpaceDN/>
              <w:adjustRightInd/>
              <w:jc w:val="both"/>
              <w:textAlignment w:val="auto"/>
              <w:rPr>
                <w:rFonts w:ascii="Times New Roman" w:eastAsia="Times New Roman" w:hAnsi="Times New Roman"/>
              </w:rPr>
            </w:pPr>
          </w:p>
        </w:tc>
        <w:tc>
          <w:tcPr>
            <w:tcW w:w="4111" w:type="dxa"/>
            <w:vMerge/>
          </w:tcPr>
          <w:p w:rsidR="00D30CCF" w:rsidRPr="00F77609" w:rsidRDefault="00D30CCF" w:rsidP="00D30CCF">
            <w:pPr>
              <w:overflowPunct/>
              <w:autoSpaceDE/>
              <w:autoSpaceDN/>
              <w:adjustRightInd/>
              <w:jc w:val="both"/>
              <w:textAlignment w:val="auto"/>
              <w:rPr>
                <w:rFonts w:ascii="Times New Roman" w:eastAsia="Times New Roman" w:hAnsi="Times New Roman"/>
              </w:rPr>
            </w:pPr>
          </w:p>
        </w:tc>
        <w:tc>
          <w:tcPr>
            <w:tcW w:w="1559"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2024 год</w:t>
            </w:r>
          </w:p>
        </w:tc>
        <w:tc>
          <w:tcPr>
            <w:tcW w:w="1985"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3118"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2221"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1573"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r>
      <w:tr w:rsidR="00D30CCF" w:rsidRPr="00F77609" w:rsidTr="0025631D">
        <w:trPr>
          <w:gridAfter w:val="2"/>
          <w:wAfter w:w="648" w:type="dxa"/>
          <w:trHeight w:val="235"/>
        </w:trPr>
        <w:tc>
          <w:tcPr>
            <w:tcW w:w="709" w:type="dxa"/>
            <w:vMerge/>
          </w:tcPr>
          <w:p w:rsidR="00D30CCF" w:rsidRPr="00F77609" w:rsidRDefault="00D30CCF" w:rsidP="00D30CCF">
            <w:pPr>
              <w:overflowPunct/>
              <w:autoSpaceDE/>
              <w:autoSpaceDN/>
              <w:adjustRightInd/>
              <w:jc w:val="both"/>
              <w:textAlignment w:val="auto"/>
              <w:rPr>
                <w:rFonts w:ascii="Times New Roman" w:eastAsia="Times New Roman" w:hAnsi="Times New Roman"/>
              </w:rPr>
            </w:pPr>
          </w:p>
        </w:tc>
        <w:tc>
          <w:tcPr>
            <w:tcW w:w="4111" w:type="dxa"/>
            <w:vMerge/>
          </w:tcPr>
          <w:p w:rsidR="00D30CCF" w:rsidRPr="00F77609" w:rsidRDefault="00D30CCF" w:rsidP="00D30CCF">
            <w:pPr>
              <w:overflowPunct/>
              <w:autoSpaceDE/>
              <w:autoSpaceDN/>
              <w:adjustRightInd/>
              <w:jc w:val="both"/>
              <w:textAlignment w:val="auto"/>
              <w:rPr>
                <w:rFonts w:ascii="Times New Roman" w:eastAsia="Times New Roman" w:hAnsi="Times New Roman"/>
              </w:rPr>
            </w:pPr>
          </w:p>
        </w:tc>
        <w:tc>
          <w:tcPr>
            <w:tcW w:w="1559"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2025 год</w:t>
            </w:r>
          </w:p>
        </w:tc>
        <w:tc>
          <w:tcPr>
            <w:tcW w:w="1985"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3118"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2221"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1573"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r>
      <w:tr w:rsidR="00D30CCF" w:rsidRPr="00F77609" w:rsidTr="0025631D">
        <w:trPr>
          <w:gridAfter w:val="2"/>
          <w:wAfter w:w="648" w:type="dxa"/>
          <w:trHeight w:val="235"/>
        </w:trPr>
        <w:tc>
          <w:tcPr>
            <w:tcW w:w="709" w:type="dxa"/>
            <w:vMerge/>
          </w:tcPr>
          <w:p w:rsidR="00D30CCF" w:rsidRPr="00F77609" w:rsidRDefault="00D30CCF" w:rsidP="00D30CCF">
            <w:pPr>
              <w:overflowPunct/>
              <w:autoSpaceDE/>
              <w:autoSpaceDN/>
              <w:adjustRightInd/>
              <w:jc w:val="both"/>
              <w:textAlignment w:val="auto"/>
              <w:rPr>
                <w:rFonts w:ascii="Times New Roman" w:eastAsia="Times New Roman" w:hAnsi="Times New Roman"/>
              </w:rPr>
            </w:pPr>
          </w:p>
        </w:tc>
        <w:tc>
          <w:tcPr>
            <w:tcW w:w="4111" w:type="dxa"/>
            <w:vMerge/>
          </w:tcPr>
          <w:p w:rsidR="00D30CCF" w:rsidRPr="00F77609" w:rsidRDefault="00D30CCF" w:rsidP="00D30CCF">
            <w:pPr>
              <w:overflowPunct/>
              <w:autoSpaceDE/>
              <w:autoSpaceDN/>
              <w:adjustRightInd/>
              <w:jc w:val="both"/>
              <w:textAlignment w:val="auto"/>
              <w:rPr>
                <w:rFonts w:ascii="Times New Roman" w:eastAsia="Times New Roman" w:hAnsi="Times New Roman"/>
              </w:rPr>
            </w:pPr>
          </w:p>
        </w:tc>
        <w:tc>
          <w:tcPr>
            <w:tcW w:w="1559"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2026 год</w:t>
            </w:r>
          </w:p>
        </w:tc>
        <w:tc>
          <w:tcPr>
            <w:tcW w:w="1985"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3118"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2221"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1573"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r>
      <w:tr w:rsidR="00D30CCF" w:rsidRPr="00F77609" w:rsidTr="0025631D">
        <w:trPr>
          <w:gridAfter w:val="2"/>
          <w:wAfter w:w="648" w:type="dxa"/>
          <w:trHeight w:val="235"/>
        </w:trPr>
        <w:tc>
          <w:tcPr>
            <w:tcW w:w="709"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5</w:t>
            </w:r>
          </w:p>
        </w:tc>
        <w:tc>
          <w:tcPr>
            <w:tcW w:w="14567" w:type="dxa"/>
            <w:gridSpan w:val="6"/>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Задача 5: Исполнение судебных актов, уплата исполнительских сборов</w:t>
            </w:r>
          </w:p>
        </w:tc>
      </w:tr>
      <w:tr w:rsidR="00D30CCF" w:rsidRPr="00F77609" w:rsidTr="0025631D">
        <w:trPr>
          <w:gridAfter w:val="2"/>
          <w:wAfter w:w="648" w:type="dxa"/>
          <w:trHeight w:val="235"/>
        </w:trPr>
        <w:tc>
          <w:tcPr>
            <w:tcW w:w="709" w:type="dxa"/>
            <w:vMerge w:val="restart"/>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5.1</w:t>
            </w:r>
          </w:p>
        </w:tc>
        <w:tc>
          <w:tcPr>
            <w:tcW w:w="4111" w:type="dxa"/>
            <w:vMerge w:val="restart"/>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 xml:space="preserve">Мероприятие 1: обеспечение уплаты исполнительских судебных актов и исполнительских сборов </w:t>
            </w:r>
          </w:p>
        </w:tc>
        <w:tc>
          <w:tcPr>
            <w:tcW w:w="1559"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Всего, в том числе</w:t>
            </w:r>
          </w:p>
        </w:tc>
        <w:tc>
          <w:tcPr>
            <w:tcW w:w="1985"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30,0</w:t>
            </w:r>
          </w:p>
        </w:tc>
        <w:tc>
          <w:tcPr>
            <w:tcW w:w="3118"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30,0</w:t>
            </w:r>
          </w:p>
        </w:tc>
        <w:tc>
          <w:tcPr>
            <w:tcW w:w="2221"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1573"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r>
      <w:tr w:rsidR="00D30CCF" w:rsidRPr="00F77609" w:rsidTr="0025631D">
        <w:trPr>
          <w:gridAfter w:val="2"/>
          <w:wAfter w:w="648" w:type="dxa"/>
          <w:trHeight w:val="235"/>
        </w:trPr>
        <w:tc>
          <w:tcPr>
            <w:tcW w:w="709" w:type="dxa"/>
            <w:vMerge/>
          </w:tcPr>
          <w:p w:rsidR="00D30CCF" w:rsidRPr="00F77609" w:rsidRDefault="00D30CCF" w:rsidP="00D30CCF">
            <w:pPr>
              <w:overflowPunct/>
              <w:autoSpaceDE/>
              <w:autoSpaceDN/>
              <w:adjustRightInd/>
              <w:jc w:val="both"/>
              <w:textAlignment w:val="auto"/>
              <w:rPr>
                <w:rFonts w:ascii="Times New Roman" w:eastAsia="Times New Roman" w:hAnsi="Times New Roman"/>
              </w:rPr>
            </w:pPr>
          </w:p>
        </w:tc>
        <w:tc>
          <w:tcPr>
            <w:tcW w:w="4111" w:type="dxa"/>
            <w:vMerge/>
          </w:tcPr>
          <w:p w:rsidR="00D30CCF" w:rsidRPr="00F77609" w:rsidRDefault="00D30CCF" w:rsidP="00D30CCF">
            <w:pPr>
              <w:overflowPunct/>
              <w:autoSpaceDE/>
              <w:autoSpaceDN/>
              <w:adjustRightInd/>
              <w:jc w:val="both"/>
              <w:textAlignment w:val="auto"/>
              <w:rPr>
                <w:rFonts w:ascii="Times New Roman" w:eastAsia="Times New Roman" w:hAnsi="Times New Roman"/>
              </w:rPr>
            </w:pPr>
          </w:p>
        </w:tc>
        <w:tc>
          <w:tcPr>
            <w:tcW w:w="1559"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2024 год</w:t>
            </w:r>
          </w:p>
        </w:tc>
        <w:tc>
          <w:tcPr>
            <w:tcW w:w="1985"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30,0</w:t>
            </w:r>
          </w:p>
        </w:tc>
        <w:tc>
          <w:tcPr>
            <w:tcW w:w="3118"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30,0</w:t>
            </w:r>
          </w:p>
        </w:tc>
        <w:tc>
          <w:tcPr>
            <w:tcW w:w="2221"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1573"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r>
      <w:tr w:rsidR="00D30CCF" w:rsidRPr="00F77609" w:rsidTr="0025631D">
        <w:trPr>
          <w:gridAfter w:val="2"/>
          <w:wAfter w:w="648" w:type="dxa"/>
          <w:trHeight w:val="235"/>
        </w:trPr>
        <w:tc>
          <w:tcPr>
            <w:tcW w:w="709" w:type="dxa"/>
            <w:vMerge/>
          </w:tcPr>
          <w:p w:rsidR="00D30CCF" w:rsidRPr="00F77609" w:rsidRDefault="00D30CCF" w:rsidP="00D30CCF">
            <w:pPr>
              <w:overflowPunct/>
              <w:autoSpaceDE/>
              <w:autoSpaceDN/>
              <w:adjustRightInd/>
              <w:jc w:val="both"/>
              <w:textAlignment w:val="auto"/>
              <w:rPr>
                <w:rFonts w:ascii="Times New Roman" w:eastAsia="Times New Roman" w:hAnsi="Times New Roman"/>
              </w:rPr>
            </w:pPr>
          </w:p>
        </w:tc>
        <w:tc>
          <w:tcPr>
            <w:tcW w:w="4111" w:type="dxa"/>
            <w:vMerge/>
          </w:tcPr>
          <w:p w:rsidR="00D30CCF" w:rsidRPr="00F77609" w:rsidRDefault="00D30CCF" w:rsidP="00D30CCF">
            <w:pPr>
              <w:overflowPunct/>
              <w:autoSpaceDE/>
              <w:autoSpaceDN/>
              <w:adjustRightInd/>
              <w:jc w:val="both"/>
              <w:textAlignment w:val="auto"/>
              <w:rPr>
                <w:rFonts w:ascii="Times New Roman" w:eastAsia="Times New Roman" w:hAnsi="Times New Roman"/>
              </w:rPr>
            </w:pPr>
          </w:p>
        </w:tc>
        <w:tc>
          <w:tcPr>
            <w:tcW w:w="1559"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2025 год</w:t>
            </w:r>
          </w:p>
        </w:tc>
        <w:tc>
          <w:tcPr>
            <w:tcW w:w="1985"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3118"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2221"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1573"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r>
      <w:tr w:rsidR="00D30CCF" w:rsidRPr="00F77609" w:rsidTr="0025631D">
        <w:trPr>
          <w:gridAfter w:val="2"/>
          <w:wAfter w:w="648" w:type="dxa"/>
          <w:trHeight w:val="235"/>
        </w:trPr>
        <w:tc>
          <w:tcPr>
            <w:tcW w:w="709" w:type="dxa"/>
            <w:vMerge/>
          </w:tcPr>
          <w:p w:rsidR="00D30CCF" w:rsidRPr="00F77609" w:rsidRDefault="00D30CCF" w:rsidP="00D30CCF">
            <w:pPr>
              <w:overflowPunct/>
              <w:autoSpaceDE/>
              <w:autoSpaceDN/>
              <w:adjustRightInd/>
              <w:jc w:val="both"/>
              <w:textAlignment w:val="auto"/>
              <w:rPr>
                <w:rFonts w:ascii="Times New Roman" w:eastAsia="Times New Roman" w:hAnsi="Times New Roman"/>
              </w:rPr>
            </w:pPr>
          </w:p>
        </w:tc>
        <w:tc>
          <w:tcPr>
            <w:tcW w:w="4111" w:type="dxa"/>
            <w:vMerge/>
          </w:tcPr>
          <w:p w:rsidR="00D30CCF" w:rsidRPr="00F77609" w:rsidRDefault="00D30CCF" w:rsidP="00D30CCF">
            <w:pPr>
              <w:overflowPunct/>
              <w:autoSpaceDE/>
              <w:autoSpaceDN/>
              <w:adjustRightInd/>
              <w:jc w:val="both"/>
              <w:textAlignment w:val="auto"/>
              <w:rPr>
                <w:rFonts w:ascii="Times New Roman" w:eastAsia="Times New Roman" w:hAnsi="Times New Roman"/>
              </w:rPr>
            </w:pPr>
          </w:p>
        </w:tc>
        <w:tc>
          <w:tcPr>
            <w:tcW w:w="1559"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2026 год</w:t>
            </w:r>
          </w:p>
        </w:tc>
        <w:tc>
          <w:tcPr>
            <w:tcW w:w="1985"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3118"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2221"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1573"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r>
      <w:tr w:rsidR="00D30CCF" w:rsidRPr="00F77609" w:rsidTr="0025631D">
        <w:trPr>
          <w:gridAfter w:val="2"/>
          <w:wAfter w:w="648" w:type="dxa"/>
          <w:trHeight w:val="235"/>
        </w:trPr>
        <w:tc>
          <w:tcPr>
            <w:tcW w:w="709"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6</w:t>
            </w:r>
          </w:p>
        </w:tc>
        <w:tc>
          <w:tcPr>
            <w:tcW w:w="14567" w:type="dxa"/>
            <w:gridSpan w:val="6"/>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Задача 6: Реализация проектов, отобранных по итогам проведения конкурса проектов детского и социального туризма</w:t>
            </w:r>
          </w:p>
        </w:tc>
      </w:tr>
      <w:tr w:rsidR="00D30CCF" w:rsidRPr="00F77609" w:rsidTr="0025631D">
        <w:trPr>
          <w:gridAfter w:val="2"/>
          <w:wAfter w:w="648" w:type="dxa"/>
          <w:trHeight w:val="235"/>
        </w:trPr>
        <w:tc>
          <w:tcPr>
            <w:tcW w:w="709" w:type="dxa"/>
            <w:vMerge w:val="restart"/>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6.1</w:t>
            </w:r>
          </w:p>
        </w:tc>
        <w:tc>
          <w:tcPr>
            <w:tcW w:w="4111" w:type="dxa"/>
            <w:vMerge w:val="restart"/>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Мероприятие 1: двухдневный экскурсионный тур в г. Томск</w:t>
            </w:r>
          </w:p>
        </w:tc>
        <w:tc>
          <w:tcPr>
            <w:tcW w:w="1559"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Всего, в том числе</w:t>
            </w:r>
          </w:p>
        </w:tc>
        <w:tc>
          <w:tcPr>
            <w:tcW w:w="1985"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74,3</w:t>
            </w:r>
          </w:p>
        </w:tc>
        <w:tc>
          <w:tcPr>
            <w:tcW w:w="3118"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74,3</w:t>
            </w:r>
          </w:p>
        </w:tc>
        <w:tc>
          <w:tcPr>
            <w:tcW w:w="2221"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1573"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r>
      <w:tr w:rsidR="00D30CCF" w:rsidRPr="00F77609" w:rsidTr="0025631D">
        <w:trPr>
          <w:gridAfter w:val="2"/>
          <w:wAfter w:w="648" w:type="dxa"/>
          <w:trHeight w:val="235"/>
        </w:trPr>
        <w:tc>
          <w:tcPr>
            <w:tcW w:w="709" w:type="dxa"/>
            <w:vMerge/>
          </w:tcPr>
          <w:p w:rsidR="00D30CCF" w:rsidRPr="00F77609" w:rsidRDefault="00D30CCF" w:rsidP="00D30CCF">
            <w:pPr>
              <w:overflowPunct/>
              <w:autoSpaceDE/>
              <w:autoSpaceDN/>
              <w:adjustRightInd/>
              <w:jc w:val="both"/>
              <w:textAlignment w:val="auto"/>
              <w:rPr>
                <w:rFonts w:ascii="Times New Roman" w:eastAsia="Times New Roman" w:hAnsi="Times New Roman"/>
              </w:rPr>
            </w:pPr>
          </w:p>
        </w:tc>
        <w:tc>
          <w:tcPr>
            <w:tcW w:w="4111" w:type="dxa"/>
            <w:vMerge/>
          </w:tcPr>
          <w:p w:rsidR="00D30CCF" w:rsidRPr="00F77609" w:rsidRDefault="00D30CCF" w:rsidP="00D30CCF">
            <w:pPr>
              <w:overflowPunct/>
              <w:autoSpaceDE/>
              <w:autoSpaceDN/>
              <w:adjustRightInd/>
              <w:jc w:val="both"/>
              <w:textAlignment w:val="auto"/>
              <w:rPr>
                <w:rFonts w:ascii="Times New Roman" w:eastAsia="Times New Roman" w:hAnsi="Times New Roman"/>
              </w:rPr>
            </w:pPr>
          </w:p>
        </w:tc>
        <w:tc>
          <w:tcPr>
            <w:tcW w:w="1559"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2024 год</w:t>
            </w:r>
          </w:p>
        </w:tc>
        <w:tc>
          <w:tcPr>
            <w:tcW w:w="1985"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74,3</w:t>
            </w:r>
          </w:p>
        </w:tc>
        <w:tc>
          <w:tcPr>
            <w:tcW w:w="3118"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74,3</w:t>
            </w:r>
          </w:p>
        </w:tc>
        <w:tc>
          <w:tcPr>
            <w:tcW w:w="2221"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1573"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r>
      <w:tr w:rsidR="00D30CCF" w:rsidRPr="00F77609" w:rsidTr="0025631D">
        <w:trPr>
          <w:gridAfter w:val="2"/>
          <w:wAfter w:w="648" w:type="dxa"/>
          <w:trHeight w:val="235"/>
        </w:trPr>
        <w:tc>
          <w:tcPr>
            <w:tcW w:w="709" w:type="dxa"/>
            <w:vMerge/>
          </w:tcPr>
          <w:p w:rsidR="00D30CCF" w:rsidRPr="00F77609" w:rsidRDefault="00D30CCF" w:rsidP="00D30CCF">
            <w:pPr>
              <w:overflowPunct/>
              <w:autoSpaceDE/>
              <w:autoSpaceDN/>
              <w:adjustRightInd/>
              <w:jc w:val="both"/>
              <w:textAlignment w:val="auto"/>
              <w:rPr>
                <w:rFonts w:ascii="Times New Roman" w:eastAsia="Times New Roman" w:hAnsi="Times New Roman"/>
              </w:rPr>
            </w:pPr>
          </w:p>
        </w:tc>
        <w:tc>
          <w:tcPr>
            <w:tcW w:w="4111" w:type="dxa"/>
            <w:vMerge/>
          </w:tcPr>
          <w:p w:rsidR="00D30CCF" w:rsidRPr="00F77609" w:rsidRDefault="00D30CCF" w:rsidP="00D30CCF">
            <w:pPr>
              <w:overflowPunct/>
              <w:autoSpaceDE/>
              <w:autoSpaceDN/>
              <w:adjustRightInd/>
              <w:jc w:val="both"/>
              <w:textAlignment w:val="auto"/>
              <w:rPr>
                <w:rFonts w:ascii="Times New Roman" w:eastAsia="Times New Roman" w:hAnsi="Times New Roman"/>
              </w:rPr>
            </w:pPr>
          </w:p>
        </w:tc>
        <w:tc>
          <w:tcPr>
            <w:tcW w:w="1559"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2025 год</w:t>
            </w:r>
          </w:p>
        </w:tc>
        <w:tc>
          <w:tcPr>
            <w:tcW w:w="1985"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3118"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2221"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1573"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r>
      <w:tr w:rsidR="00D30CCF" w:rsidRPr="00F77609" w:rsidTr="0025631D">
        <w:trPr>
          <w:gridAfter w:val="2"/>
          <w:wAfter w:w="648" w:type="dxa"/>
          <w:trHeight w:val="235"/>
        </w:trPr>
        <w:tc>
          <w:tcPr>
            <w:tcW w:w="709" w:type="dxa"/>
            <w:vMerge/>
          </w:tcPr>
          <w:p w:rsidR="00D30CCF" w:rsidRPr="00F77609" w:rsidRDefault="00D30CCF" w:rsidP="00D30CCF">
            <w:pPr>
              <w:overflowPunct/>
              <w:autoSpaceDE/>
              <w:autoSpaceDN/>
              <w:adjustRightInd/>
              <w:jc w:val="both"/>
              <w:textAlignment w:val="auto"/>
              <w:rPr>
                <w:rFonts w:ascii="Times New Roman" w:eastAsia="Times New Roman" w:hAnsi="Times New Roman"/>
              </w:rPr>
            </w:pPr>
          </w:p>
        </w:tc>
        <w:tc>
          <w:tcPr>
            <w:tcW w:w="4111" w:type="dxa"/>
            <w:vMerge/>
          </w:tcPr>
          <w:p w:rsidR="00D30CCF" w:rsidRPr="00F77609" w:rsidRDefault="00D30CCF" w:rsidP="00D30CCF">
            <w:pPr>
              <w:overflowPunct/>
              <w:autoSpaceDE/>
              <w:autoSpaceDN/>
              <w:adjustRightInd/>
              <w:jc w:val="both"/>
              <w:textAlignment w:val="auto"/>
              <w:rPr>
                <w:rFonts w:ascii="Times New Roman" w:eastAsia="Times New Roman" w:hAnsi="Times New Roman"/>
              </w:rPr>
            </w:pPr>
          </w:p>
        </w:tc>
        <w:tc>
          <w:tcPr>
            <w:tcW w:w="1559"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2026 год</w:t>
            </w:r>
          </w:p>
        </w:tc>
        <w:tc>
          <w:tcPr>
            <w:tcW w:w="1985"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3118"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2221"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1573"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r>
      <w:tr w:rsidR="00D30CCF" w:rsidRPr="00F77609" w:rsidTr="0025631D">
        <w:trPr>
          <w:trHeight w:val="235"/>
        </w:trPr>
        <w:tc>
          <w:tcPr>
            <w:tcW w:w="709"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p>
        </w:tc>
        <w:tc>
          <w:tcPr>
            <w:tcW w:w="4111"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p>
        </w:tc>
        <w:tc>
          <w:tcPr>
            <w:tcW w:w="1559"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Всего, в том числе:</w:t>
            </w:r>
          </w:p>
        </w:tc>
        <w:tc>
          <w:tcPr>
            <w:tcW w:w="1985"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21135,8</w:t>
            </w:r>
          </w:p>
        </w:tc>
        <w:tc>
          <w:tcPr>
            <w:tcW w:w="3118"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21135,8</w:t>
            </w:r>
          </w:p>
        </w:tc>
        <w:tc>
          <w:tcPr>
            <w:tcW w:w="2221"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2221" w:type="dxa"/>
            <w:gridSpan w:val="3"/>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r>
      <w:tr w:rsidR="00D30CCF" w:rsidRPr="00F77609" w:rsidTr="0025631D">
        <w:tc>
          <w:tcPr>
            <w:tcW w:w="709"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p>
        </w:tc>
        <w:tc>
          <w:tcPr>
            <w:tcW w:w="4111"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Итого по Программе</w:t>
            </w:r>
          </w:p>
        </w:tc>
        <w:tc>
          <w:tcPr>
            <w:tcW w:w="1559"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2024 год</w:t>
            </w:r>
          </w:p>
        </w:tc>
        <w:tc>
          <w:tcPr>
            <w:tcW w:w="1985"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11847,7</w:t>
            </w:r>
          </w:p>
        </w:tc>
        <w:tc>
          <w:tcPr>
            <w:tcW w:w="3118"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11847,7</w:t>
            </w:r>
          </w:p>
        </w:tc>
        <w:tc>
          <w:tcPr>
            <w:tcW w:w="2221"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2221" w:type="dxa"/>
            <w:gridSpan w:val="3"/>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r>
      <w:tr w:rsidR="00D30CCF" w:rsidRPr="00F77609" w:rsidTr="0025631D">
        <w:tc>
          <w:tcPr>
            <w:tcW w:w="709"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p>
        </w:tc>
        <w:tc>
          <w:tcPr>
            <w:tcW w:w="4111"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p>
        </w:tc>
        <w:tc>
          <w:tcPr>
            <w:tcW w:w="1559"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2025 год</w:t>
            </w:r>
          </w:p>
        </w:tc>
        <w:tc>
          <w:tcPr>
            <w:tcW w:w="1985"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4635,3</w:t>
            </w:r>
          </w:p>
        </w:tc>
        <w:tc>
          <w:tcPr>
            <w:tcW w:w="3118"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4635,3</w:t>
            </w:r>
          </w:p>
        </w:tc>
        <w:tc>
          <w:tcPr>
            <w:tcW w:w="2221"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2221" w:type="dxa"/>
            <w:gridSpan w:val="3"/>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r>
      <w:tr w:rsidR="00D30CCF" w:rsidRPr="00F77609" w:rsidTr="0025631D">
        <w:tc>
          <w:tcPr>
            <w:tcW w:w="709"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p>
        </w:tc>
        <w:tc>
          <w:tcPr>
            <w:tcW w:w="4111"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p>
        </w:tc>
        <w:tc>
          <w:tcPr>
            <w:tcW w:w="1559"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2026 год</w:t>
            </w:r>
          </w:p>
        </w:tc>
        <w:tc>
          <w:tcPr>
            <w:tcW w:w="1985"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4652,8</w:t>
            </w:r>
          </w:p>
        </w:tc>
        <w:tc>
          <w:tcPr>
            <w:tcW w:w="3118"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4652,8</w:t>
            </w:r>
          </w:p>
        </w:tc>
        <w:tc>
          <w:tcPr>
            <w:tcW w:w="2221" w:type="dxa"/>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2221" w:type="dxa"/>
            <w:gridSpan w:val="3"/>
          </w:tcPr>
          <w:p w:rsidR="00D30CCF" w:rsidRPr="00F77609" w:rsidRDefault="00D30CCF" w:rsidP="00D30CCF">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r>
    </w:tbl>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Руководитель ответственного исполнителя: ______________________ (Ф.И.О.)</w:t>
      </w:r>
    </w:p>
    <w:p w:rsidR="00D30CCF" w:rsidRPr="00D30CCF" w:rsidRDefault="00D30CCF" w:rsidP="00D30CCF">
      <w:pPr>
        <w:overflowPunct/>
        <w:autoSpaceDE/>
        <w:autoSpaceDN/>
        <w:adjustRightInd/>
        <w:jc w:val="both"/>
        <w:textAlignment w:val="auto"/>
        <w:rPr>
          <w:rFonts w:eastAsia="Times New Roman"/>
          <w:sz w:val="20"/>
          <w:szCs w:val="20"/>
          <w:lang w:eastAsia="ru-RU"/>
        </w:rPr>
      </w:pPr>
      <w:r w:rsidRPr="00D30CCF">
        <w:rPr>
          <w:rFonts w:eastAsia="Times New Roman"/>
          <w:sz w:val="20"/>
          <w:szCs w:val="20"/>
          <w:lang w:eastAsia="ru-RU"/>
        </w:rPr>
        <w:t>Исполнитель: __________________(Ф.И.О.)</w:t>
      </w:r>
      <w:r w:rsidR="0025631D">
        <w:rPr>
          <w:rFonts w:eastAsia="Times New Roman"/>
          <w:sz w:val="20"/>
          <w:szCs w:val="20"/>
          <w:lang w:eastAsia="ru-RU"/>
        </w:rPr>
        <w:t xml:space="preserve">               </w:t>
      </w:r>
      <w:r w:rsidRPr="00D30CCF">
        <w:rPr>
          <w:rFonts w:eastAsia="Times New Roman"/>
          <w:sz w:val="20"/>
          <w:szCs w:val="20"/>
          <w:lang w:eastAsia="ru-RU"/>
        </w:rPr>
        <w:t>Контактный телефон: ___________________».</w:t>
      </w:r>
    </w:p>
    <w:p w:rsidR="0025631D" w:rsidRDefault="0025631D" w:rsidP="00D30CCF">
      <w:pPr>
        <w:overflowPunct/>
        <w:autoSpaceDE/>
        <w:autoSpaceDN/>
        <w:adjustRightInd/>
        <w:jc w:val="both"/>
        <w:textAlignment w:val="auto"/>
        <w:rPr>
          <w:rFonts w:eastAsia="Times New Roman"/>
          <w:sz w:val="20"/>
          <w:szCs w:val="20"/>
          <w:lang w:eastAsia="ru-RU"/>
        </w:rPr>
        <w:sectPr w:rsidR="0025631D" w:rsidSect="0002489C">
          <w:footerReference w:type="default" r:id="rId14"/>
          <w:pgSz w:w="16838" w:h="11906" w:orient="landscape" w:code="9"/>
          <w:pgMar w:top="1134" w:right="1134" w:bottom="1134" w:left="1134" w:header="720" w:footer="567" w:gutter="0"/>
          <w:pgNumType w:start="20"/>
          <w:cols w:space="720"/>
          <w:titlePg/>
          <w:docGrid w:linePitch="354"/>
        </w:sectPr>
      </w:pPr>
    </w:p>
    <w:p w:rsidR="00D30CCF" w:rsidRPr="004713C7" w:rsidRDefault="004713C7" w:rsidP="004713C7">
      <w:pPr>
        <w:overflowPunct/>
        <w:autoSpaceDE/>
        <w:autoSpaceDN/>
        <w:adjustRightInd/>
        <w:jc w:val="center"/>
        <w:textAlignment w:val="auto"/>
        <w:rPr>
          <w:rFonts w:eastAsia="Times New Roman"/>
          <w:b/>
          <w:sz w:val="20"/>
          <w:szCs w:val="20"/>
          <w:lang w:eastAsia="ru-RU"/>
        </w:rPr>
      </w:pPr>
      <w:r w:rsidRPr="004713C7">
        <w:rPr>
          <w:rFonts w:eastAsia="Times New Roman"/>
          <w:b/>
          <w:sz w:val="20"/>
          <w:szCs w:val="20"/>
          <w:lang w:eastAsia="ru-RU"/>
        </w:rPr>
        <w:lastRenderedPageBreak/>
        <w:t>Постановление Администрации Чаинского района от 02.10.2024 № 506</w:t>
      </w:r>
    </w:p>
    <w:tbl>
      <w:tblPr>
        <w:tblW w:w="9468" w:type="dxa"/>
        <w:tblLook w:val="01E0" w:firstRow="1" w:lastRow="1" w:firstColumn="1" w:lastColumn="1" w:noHBand="0" w:noVBand="0"/>
      </w:tblPr>
      <w:tblGrid>
        <w:gridCol w:w="9468"/>
      </w:tblGrid>
      <w:tr w:rsidR="004713C7" w:rsidRPr="004713C7" w:rsidTr="004713C7">
        <w:tc>
          <w:tcPr>
            <w:tcW w:w="9468" w:type="dxa"/>
          </w:tcPr>
          <w:p w:rsidR="004713C7" w:rsidRPr="004713C7" w:rsidRDefault="004713C7" w:rsidP="004713C7">
            <w:pPr>
              <w:overflowPunct/>
              <w:autoSpaceDE/>
              <w:autoSpaceDN/>
              <w:adjustRightInd/>
              <w:jc w:val="center"/>
              <w:textAlignment w:val="auto"/>
              <w:rPr>
                <w:rFonts w:eastAsia="Times New Roman"/>
                <w:b/>
                <w:sz w:val="20"/>
                <w:szCs w:val="20"/>
                <w:lang w:eastAsia="ru-RU"/>
              </w:rPr>
            </w:pPr>
            <w:r w:rsidRPr="004713C7">
              <w:rPr>
                <w:rFonts w:eastAsia="Times New Roman"/>
                <w:b/>
                <w:sz w:val="20"/>
                <w:szCs w:val="20"/>
                <w:lang w:eastAsia="ru-RU"/>
              </w:rPr>
              <w:t>О внесении изменений в постановление Администрации Чаинского района от 14.03.2024 № 162 «Об утверждении муниципальной программы  «Организация предоставления дошкольного образования на территории Чаинского района»</w:t>
            </w:r>
          </w:p>
        </w:tc>
      </w:tr>
    </w:tbl>
    <w:p w:rsidR="004713C7" w:rsidRPr="004713C7" w:rsidRDefault="004713C7" w:rsidP="004713C7">
      <w:pPr>
        <w:overflowPunct/>
        <w:autoSpaceDE/>
        <w:autoSpaceDN/>
        <w:adjustRightInd/>
        <w:jc w:val="both"/>
        <w:textAlignment w:val="auto"/>
        <w:rPr>
          <w:rFonts w:eastAsia="Times New Roman"/>
          <w:sz w:val="20"/>
          <w:szCs w:val="20"/>
          <w:lang w:eastAsia="ru-RU"/>
        </w:rPr>
      </w:pPr>
    </w:p>
    <w:p w:rsidR="004713C7" w:rsidRPr="004713C7" w:rsidRDefault="004713C7" w:rsidP="004713C7">
      <w:pPr>
        <w:overflowPunct/>
        <w:autoSpaceDE/>
        <w:autoSpaceDN/>
        <w:adjustRightInd/>
        <w:jc w:val="both"/>
        <w:textAlignment w:val="auto"/>
        <w:rPr>
          <w:rFonts w:eastAsia="Times New Roman"/>
          <w:sz w:val="20"/>
          <w:szCs w:val="20"/>
          <w:lang w:eastAsia="ru-RU"/>
        </w:rPr>
      </w:pPr>
    </w:p>
    <w:p w:rsidR="004713C7" w:rsidRPr="004713C7" w:rsidRDefault="004713C7" w:rsidP="004713C7">
      <w:pPr>
        <w:overflowPunct/>
        <w:autoSpaceDE/>
        <w:autoSpaceDN/>
        <w:adjustRightInd/>
        <w:jc w:val="both"/>
        <w:textAlignment w:val="auto"/>
        <w:rPr>
          <w:rFonts w:eastAsia="Times New Roman"/>
          <w:sz w:val="20"/>
          <w:szCs w:val="20"/>
          <w:lang w:eastAsia="ru-RU"/>
        </w:rPr>
      </w:pPr>
      <w:r w:rsidRPr="004713C7">
        <w:rPr>
          <w:rFonts w:eastAsia="Times New Roman"/>
          <w:sz w:val="20"/>
          <w:szCs w:val="20"/>
          <w:lang w:eastAsia="ru-RU"/>
        </w:rPr>
        <w:t xml:space="preserve">В целях приведения муниципальной программы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 в соответствие с решениями Думы Чаинского района от 28.06.2024 № 384 «О внесении изменений в решение Думы Чаинского района «О бюджете муниципального образования «Чаинский район Томской области» на 2024 год и плановый период 2025 и 2026 годов», от 22.08.2024 № 390 «О внесении изменений в решение Думы Чаинского района от 27.12.2023 № 349 «О бюджете муниципального образования «Чаинский район Томской области» на 2024 год и на плановый период 2025 и 2026 годов», руководствуясь статьей 49 Устава муниципального образования «Чаинский район Томской области»,   </w:t>
      </w:r>
    </w:p>
    <w:p w:rsidR="004713C7" w:rsidRPr="004713C7" w:rsidRDefault="004713C7" w:rsidP="004713C7">
      <w:pPr>
        <w:overflowPunct/>
        <w:autoSpaceDE/>
        <w:autoSpaceDN/>
        <w:adjustRightInd/>
        <w:jc w:val="both"/>
        <w:textAlignment w:val="auto"/>
        <w:rPr>
          <w:rFonts w:eastAsia="Times New Roman"/>
          <w:sz w:val="20"/>
          <w:szCs w:val="20"/>
          <w:lang w:eastAsia="ru-RU"/>
        </w:rPr>
      </w:pPr>
      <w:r w:rsidRPr="004713C7">
        <w:rPr>
          <w:rFonts w:eastAsia="Times New Roman"/>
          <w:sz w:val="20"/>
          <w:szCs w:val="20"/>
          <w:lang w:eastAsia="ru-RU"/>
        </w:rPr>
        <w:tab/>
      </w:r>
    </w:p>
    <w:p w:rsidR="004713C7" w:rsidRPr="004713C7" w:rsidRDefault="004713C7" w:rsidP="004713C7">
      <w:pPr>
        <w:overflowPunct/>
        <w:autoSpaceDE/>
        <w:autoSpaceDN/>
        <w:adjustRightInd/>
        <w:jc w:val="both"/>
        <w:textAlignment w:val="auto"/>
        <w:rPr>
          <w:rFonts w:eastAsia="Times New Roman"/>
          <w:sz w:val="20"/>
          <w:szCs w:val="20"/>
          <w:lang w:eastAsia="ru-RU"/>
        </w:rPr>
      </w:pPr>
      <w:r w:rsidRPr="004713C7">
        <w:rPr>
          <w:rFonts w:eastAsia="Times New Roman"/>
          <w:sz w:val="20"/>
          <w:szCs w:val="20"/>
          <w:lang w:eastAsia="ru-RU"/>
        </w:rPr>
        <w:t>ПОСТАНОВЛЯЮ:</w:t>
      </w:r>
    </w:p>
    <w:p w:rsidR="004713C7" w:rsidRPr="004713C7" w:rsidRDefault="004713C7" w:rsidP="004713C7">
      <w:pPr>
        <w:overflowPunct/>
        <w:autoSpaceDE/>
        <w:autoSpaceDN/>
        <w:adjustRightInd/>
        <w:jc w:val="both"/>
        <w:textAlignment w:val="auto"/>
        <w:rPr>
          <w:rFonts w:eastAsia="Times New Roman"/>
          <w:sz w:val="20"/>
          <w:szCs w:val="20"/>
          <w:lang w:eastAsia="ru-RU"/>
        </w:rPr>
      </w:pPr>
    </w:p>
    <w:p w:rsidR="004713C7" w:rsidRPr="004713C7" w:rsidRDefault="004713C7" w:rsidP="004713C7">
      <w:pPr>
        <w:overflowPunct/>
        <w:autoSpaceDE/>
        <w:autoSpaceDN/>
        <w:adjustRightInd/>
        <w:jc w:val="both"/>
        <w:textAlignment w:val="auto"/>
        <w:rPr>
          <w:rFonts w:eastAsia="Times New Roman"/>
          <w:sz w:val="20"/>
          <w:szCs w:val="20"/>
          <w:lang w:eastAsia="ru-RU"/>
        </w:rPr>
      </w:pPr>
      <w:r w:rsidRPr="004713C7">
        <w:rPr>
          <w:rFonts w:eastAsia="Times New Roman"/>
          <w:sz w:val="20"/>
          <w:szCs w:val="20"/>
          <w:lang w:eastAsia="ru-RU"/>
        </w:rPr>
        <w:t xml:space="preserve">1. Внести в муниципальную </w:t>
      </w:r>
      <w:hyperlink w:anchor="Par45" w:history="1">
        <w:r w:rsidRPr="004713C7">
          <w:rPr>
            <w:rFonts w:eastAsia="Times New Roman"/>
            <w:sz w:val="20"/>
            <w:szCs w:val="20"/>
            <w:lang w:eastAsia="ru-RU"/>
          </w:rPr>
          <w:t>программу</w:t>
        </w:r>
      </w:hyperlink>
      <w:r w:rsidRPr="004713C7">
        <w:rPr>
          <w:rFonts w:eastAsia="Times New Roman"/>
          <w:sz w:val="20"/>
          <w:szCs w:val="20"/>
          <w:lang w:eastAsia="ru-RU"/>
        </w:rPr>
        <w:t xml:space="preserve"> «Организация предоставления дошкольного образования на территории Чаинского района», утвержденную постановлением Администрации Чаинского района от 14.03.2024 № 162 (в редакции постановления Администрации Чаинского района от 19.04.2024 № 231) изменения согласно приложению к настоящему постановлению.</w:t>
      </w:r>
    </w:p>
    <w:p w:rsidR="004713C7" w:rsidRPr="004713C7" w:rsidRDefault="004713C7" w:rsidP="004713C7">
      <w:pPr>
        <w:overflowPunct/>
        <w:autoSpaceDE/>
        <w:autoSpaceDN/>
        <w:adjustRightInd/>
        <w:jc w:val="both"/>
        <w:textAlignment w:val="auto"/>
        <w:rPr>
          <w:rFonts w:eastAsia="Times New Roman"/>
          <w:sz w:val="20"/>
          <w:szCs w:val="20"/>
          <w:lang w:eastAsia="ru-RU"/>
        </w:rPr>
      </w:pPr>
      <w:r w:rsidRPr="004713C7">
        <w:rPr>
          <w:rFonts w:eastAsia="Times New Roman"/>
          <w:sz w:val="20"/>
          <w:szCs w:val="20"/>
          <w:lang w:eastAsia="ru-RU"/>
        </w:rPr>
        <w:t xml:space="preserve">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по адресу: </w:t>
      </w:r>
      <w:hyperlink r:id="rId15" w:history="1">
        <w:r w:rsidRPr="004713C7">
          <w:rPr>
            <w:rFonts w:eastAsia="Times New Roman"/>
            <w:color w:val="0000FF"/>
            <w:sz w:val="20"/>
            <w:szCs w:val="20"/>
            <w:u w:val="single"/>
            <w:lang w:eastAsia="ru-RU"/>
          </w:rPr>
          <w:t>http://chainsk.tom.ru/</w:t>
        </w:r>
      </w:hyperlink>
      <w:r w:rsidRPr="004713C7">
        <w:rPr>
          <w:rFonts w:eastAsia="Times New Roman"/>
          <w:sz w:val="20"/>
          <w:szCs w:val="20"/>
          <w:lang w:eastAsia="ru-RU"/>
        </w:rPr>
        <w:t>.</w:t>
      </w:r>
    </w:p>
    <w:p w:rsidR="004713C7" w:rsidRPr="004713C7" w:rsidRDefault="004713C7" w:rsidP="004713C7">
      <w:pPr>
        <w:overflowPunct/>
        <w:autoSpaceDE/>
        <w:autoSpaceDN/>
        <w:adjustRightInd/>
        <w:jc w:val="both"/>
        <w:textAlignment w:val="auto"/>
        <w:rPr>
          <w:rFonts w:eastAsia="Times New Roman"/>
          <w:sz w:val="20"/>
          <w:szCs w:val="20"/>
          <w:lang w:eastAsia="ru-RU"/>
        </w:rPr>
      </w:pPr>
      <w:r w:rsidRPr="004713C7">
        <w:rPr>
          <w:rFonts w:eastAsia="Times New Roman"/>
          <w:sz w:val="20"/>
          <w:szCs w:val="20"/>
          <w:lang w:eastAsia="ru-RU"/>
        </w:rPr>
        <w:t>3. Настоящее постановление вступает в силу со дня его подписания и распространяется на правоотношения, возникшие с 1 января 2024 года.</w:t>
      </w:r>
    </w:p>
    <w:p w:rsidR="004713C7" w:rsidRPr="004713C7" w:rsidRDefault="004713C7" w:rsidP="004713C7">
      <w:pPr>
        <w:overflowPunct/>
        <w:autoSpaceDE/>
        <w:autoSpaceDN/>
        <w:adjustRightInd/>
        <w:jc w:val="both"/>
        <w:textAlignment w:val="auto"/>
        <w:rPr>
          <w:rFonts w:eastAsia="Times New Roman"/>
          <w:sz w:val="20"/>
          <w:szCs w:val="20"/>
          <w:lang w:eastAsia="ru-RU"/>
        </w:rPr>
      </w:pPr>
      <w:r w:rsidRPr="004713C7">
        <w:rPr>
          <w:rFonts w:eastAsia="Times New Roman"/>
          <w:sz w:val="20"/>
          <w:szCs w:val="20"/>
          <w:lang w:eastAsia="ru-RU"/>
        </w:rPr>
        <w:t>4. Контроль за исполнением постановления возложить на заместителя Главы Чаинского района по социальным вопросам Т.В. Чуйко.</w:t>
      </w:r>
    </w:p>
    <w:p w:rsidR="004713C7" w:rsidRPr="004713C7" w:rsidRDefault="004713C7" w:rsidP="004713C7">
      <w:pPr>
        <w:overflowPunct/>
        <w:autoSpaceDE/>
        <w:autoSpaceDN/>
        <w:adjustRightInd/>
        <w:jc w:val="both"/>
        <w:textAlignment w:val="auto"/>
        <w:rPr>
          <w:rFonts w:eastAsia="Times New Roman"/>
          <w:sz w:val="20"/>
          <w:szCs w:val="20"/>
          <w:lang w:eastAsia="ru-RU"/>
        </w:rPr>
      </w:pPr>
    </w:p>
    <w:p w:rsidR="004713C7" w:rsidRPr="004713C7" w:rsidRDefault="004713C7" w:rsidP="004713C7">
      <w:pPr>
        <w:overflowPunct/>
        <w:autoSpaceDE/>
        <w:autoSpaceDN/>
        <w:adjustRightInd/>
        <w:jc w:val="both"/>
        <w:textAlignment w:val="auto"/>
        <w:rPr>
          <w:rFonts w:eastAsia="Times New Roman"/>
          <w:sz w:val="20"/>
          <w:szCs w:val="20"/>
          <w:lang w:eastAsia="ru-RU"/>
        </w:rPr>
      </w:pPr>
      <w:r w:rsidRPr="004713C7">
        <w:rPr>
          <w:rFonts w:eastAsia="Times New Roman"/>
          <w:sz w:val="20"/>
          <w:szCs w:val="20"/>
          <w:lang w:eastAsia="ru-RU"/>
        </w:rPr>
        <w:t xml:space="preserve">Глава района </w:t>
      </w:r>
      <w:r w:rsidRPr="004713C7">
        <w:rPr>
          <w:rFonts w:eastAsia="Times New Roman"/>
          <w:sz w:val="20"/>
          <w:szCs w:val="20"/>
          <w:lang w:eastAsia="ru-RU"/>
        </w:rPr>
        <w:tab/>
      </w:r>
      <w:r w:rsidRPr="004713C7">
        <w:rPr>
          <w:rFonts w:eastAsia="Times New Roman"/>
          <w:sz w:val="20"/>
          <w:szCs w:val="20"/>
          <w:lang w:eastAsia="ru-RU"/>
        </w:rPr>
        <w:tab/>
      </w:r>
      <w:r w:rsidRPr="004713C7">
        <w:rPr>
          <w:rFonts w:eastAsia="Times New Roman"/>
          <w:sz w:val="20"/>
          <w:szCs w:val="20"/>
          <w:lang w:eastAsia="ru-RU"/>
        </w:rPr>
        <w:tab/>
      </w:r>
      <w:r w:rsidRPr="004713C7">
        <w:rPr>
          <w:rFonts w:eastAsia="Times New Roman"/>
          <w:sz w:val="20"/>
          <w:szCs w:val="20"/>
          <w:lang w:eastAsia="ru-RU"/>
        </w:rPr>
        <w:tab/>
      </w:r>
      <w:r w:rsidRPr="004713C7">
        <w:rPr>
          <w:rFonts w:eastAsia="Times New Roman"/>
          <w:sz w:val="20"/>
          <w:szCs w:val="20"/>
          <w:lang w:eastAsia="ru-RU"/>
        </w:rPr>
        <w:tab/>
      </w:r>
      <w:r w:rsidRPr="004713C7">
        <w:rPr>
          <w:rFonts w:eastAsia="Times New Roman"/>
          <w:sz w:val="20"/>
          <w:szCs w:val="20"/>
          <w:lang w:eastAsia="ru-RU"/>
        </w:rPr>
        <w:tab/>
      </w:r>
      <w:r w:rsidRPr="004713C7">
        <w:rPr>
          <w:rFonts w:eastAsia="Times New Roman"/>
          <w:sz w:val="20"/>
          <w:szCs w:val="20"/>
          <w:lang w:eastAsia="ru-RU"/>
        </w:rPr>
        <w:tab/>
        <w:t xml:space="preserve">                                         А.А. Костарев </w:t>
      </w:r>
    </w:p>
    <w:p w:rsidR="004713C7" w:rsidRPr="004713C7" w:rsidRDefault="004713C7" w:rsidP="004713C7">
      <w:pPr>
        <w:overflowPunct/>
        <w:autoSpaceDE/>
        <w:autoSpaceDN/>
        <w:adjustRightInd/>
        <w:jc w:val="both"/>
        <w:textAlignment w:val="auto"/>
        <w:rPr>
          <w:rFonts w:eastAsia="Times New Roman"/>
          <w:sz w:val="20"/>
          <w:szCs w:val="20"/>
          <w:lang w:eastAsia="ru-RU"/>
        </w:rPr>
      </w:pPr>
    </w:p>
    <w:p w:rsidR="004713C7" w:rsidRPr="004713C7" w:rsidRDefault="004713C7" w:rsidP="004713C7">
      <w:pPr>
        <w:overflowPunct/>
        <w:autoSpaceDE/>
        <w:autoSpaceDN/>
        <w:adjustRightInd/>
        <w:jc w:val="both"/>
        <w:textAlignment w:val="auto"/>
        <w:rPr>
          <w:rFonts w:eastAsia="Times New Roman"/>
          <w:sz w:val="20"/>
          <w:szCs w:val="20"/>
          <w:lang w:eastAsia="ru-RU"/>
        </w:rPr>
      </w:pPr>
    </w:p>
    <w:p w:rsidR="004713C7" w:rsidRPr="004713C7" w:rsidRDefault="004713C7" w:rsidP="004713C7">
      <w:pPr>
        <w:overflowPunct/>
        <w:autoSpaceDE/>
        <w:autoSpaceDN/>
        <w:adjustRightInd/>
        <w:jc w:val="right"/>
        <w:textAlignment w:val="auto"/>
        <w:rPr>
          <w:rFonts w:eastAsia="Times New Roman"/>
          <w:sz w:val="20"/>
          <w:szCs w:val="20"/>
          <w:lang w:eastAsia="ru-RU"/>
        </w:rPr>
      </w:pPr>
      <w:r w:rsidRPr="004713C7">
        <w:rPr>
          <w:rFonts w:eastAsia="Times New Roman"/>
          <w:sz w:val="20"/>
          <w:szCs w:val="20"/>
          <w:lang w:eastAsia="ru-RU"/>
        </w:rPr>
        <w:t xml:space="preserve">Приложение к постановлению </w:t>
      </w:r>
    </w:p>
    <w:p w:rsidR="004713C7" w:rsidRPr="004713C7" w:rsidRDefault="004713C7" w:rsidP="004713C7">
      <w:pPr>
        <w:overflowPunct/>
        <w:autoSpaceDE/>
        <w:autoSpaceDN/>
        <w:adjustRightInd/>
        <w:jc w:val="right"/>
        <w:textAlignment w:val="auto"/>
        <w:rPr>
          <w:rFonts w:eastAsia="Times New Roman"/>
          <w:sz w:val="20"/>
          <w:szCs w:val="20"/>
          <w:lang w:eastAsia="ru-RU"/>
        </w:rPr>
      </w:pPr>
      <w:r w:rsidRPr="004713C7">
        <w:rPr>
          <w:rFonts w:eastAsia="Times New Roman"/>
          <w:sz w:val="20"/>
          <w:szCs w:val="20"/>
          <w:lang w:eastAsia="ru-RU"/>
        </w:rPr>
        <w:t>Администрации Чаинского района</w:t>
      </w:r>
    </w:p>
    <w:p w:rsidR="004713C7" w:rsidRPr="004713C7" w:rsidRDefault="004713C7" w:rsidP="004713C7">
      <w:pPr>
        <w:overflowPunct/>
        <w:autoSpaceDE/>
        <w:autoSpaceDN/>
        <w:adjustRightInd/>
        <w:jc w:val="right"/>
        <w:textAlignment w:val="auto"/>
        <w:rPr>
          <w:rFonts w:eastAsia="Times New Roman"/>
          <w:sz w:val="20"/>
          <w:szCs w:val="20"/>
          <w:lang w:eastAsia="ru-RU"/>
        </w:rPr>
      </w:pPr>
      <w:r w:rsidRPr="004713C7">
        <w:rPr>
          <w:rFonts w:eastAsia="Times New Roman"/>
          <w:sz w:val="20"/>
          <w:szCs w:val="20"/>
          <w:lang w:eastAsia="ru-RU"/>
        </w:rPr>
        <w:t>от 02.10.2024 № 506</w:t>
      </w:r>
    </w:p>
    <w:p w:rsidR="004713C7" w:rsidRPr="004713C7" w:rsidRDefault="004713C7" w:rsidP="004713C7">
      <w:pPr>
        <w:overflowPunct/>
        <w:autoSpaceDE/>
        <w:autoSpaceDN/>
        <w:adjustRightInd/>
        <w:jc w:val="right"/>
        <w:textAlignment w:val="auto"/>
        <w:rPr>
          <w:rFonts w:eastAsia="Times New Roman"/>
          <w:sz w:val="20"/>
          <w:szCs w:val="20"/>
          <w:lang w:eastAsia="ru-RU"/>
        </w:rPr>
      </w:pPr>
    </w:p>
    <w:p w:rsidR="004713C7" w:rsidRPr="004713C7" w:rsidRDefault="004713C7" w:rsidP="004713C7">
      <w:pPr>
        <w:overflowPunct/>
        <w:autoSpaceDE/>
        <w:autoSpaceDN/>
        <w:adjustRightInd/>
        <w:jc w:val="center"/>
        <w:textAlignment w:val="auto"/>
        <w:rPr>
          <w:rFonts w:eastAsia="Times New Roman"/>
          <w:sz w:val="20"/>
          <w:szCs w:val="20"/>
          <w:lang w:eastAsia="ru-RU"/>
        </w:rPr>
      </w:pPr>
      <w:r w:rsidRPr="004713C7">
        <w:rPr>
          <w:rFonts w:eastAsia="Times New Roman"/>
          <w:sz w:val="20"/>
          <w:szCs w:val="20"/>
          <w:lang w:eastAsia="ru-RU"/>
        </w:rPr>
        <w:t>ИЗМЕНЕНИЯ</w:t>
      </w:r>
    </w:p>
    <w:p w:rsidR="004713C7" w:rsidRPr="004713C7" w:rsidRDefault="004713C7" w:rsidP="004713C7">
      <w:pPr>
        <w:overflowPunct/>
        <w:autoSpaceDE/>
        <w:autoSpaceDN/>
        <w:adjustRightInd/>
        <w:jc w:val="center"/>
        <w:textAlignment w:val="auto"/>
        <w:rPr>
          <w:rFonts w:eastAsia="Times New Roman"/>
          <w:sz w:val="20"/>
          <w:szCs w:val="20"/>
          <w:lang w:eastAsia="ru-RU"/>
        </w:rPr>
      </w:pPr>
      <w:r w:rsidRPr="004713C7">
        <w:rPr>
          <w:rFonts w:eastAsia="Times New Roman"/>
          <w:sz w:val="20"/>
          <w:szCs w:val="20"/>
          <w:lang w:eastAsia="ru-RU"/>
        </w:rPr>
        <w:t>в муниципальную программу</w:t>
      </w:r>
    </w:p>
    <w:p w:rsidR="004713C7" w:rsidRPr="004713C7" w:rsidRDefault="004713C7" w:rsidP="004713C7">
      <w:pPr>
        <w:overflowPunct/>
        <w:autoSpaceDE/>
        <w:autoSpaceDN/>
        <w:adjustRightInd/>
        <w:jc w:val="center"/>
        <w:textAlignment w:val="auto"/>
        <w:rPr>
          <w:rFonts w:eastAsia="Times New Roman"/>
          <w:sz w:val="20"/>
          <w:szCs w:val="20"/>
          <w:lang w:eastAsia="ru-RU"/>
        </w:rPr>
      </w:pPr>
      <w:r w:rsidRPr="004713C7">
        <w:rPr>
          <w:rFonts w:eastAsia="Times New Roman"/>
          <w:sz w:val="20"/>
          <w:szCs w:val="20"/>
          <w:lang w:eastAsia="ru-RU"/>
        </w:rPr>
        <w:t>«Организация предоставления дошкольного образования на территории Чаинского района»</w:t>
      </w:r>
    </w:p>
    <w:p w:rsidR="004713C7" w:rsidRPr="004713C7" w:rsidRDefault="004713C7" w:rsidP="004713C7">
      <w:pPr>
        <w:overflowPunct/>
        <w:autoSpaceDE/>
        <w:autoSpaceDN/>
        <w:adjustRightInd/>
        <w:jc w:val="center"/>
        <w:textAlignment w:val="auto"/>
        <w:rPr>
          <w:rFonts w:eastAsia="Times New Roman"/>
          <w:sz w:val="20"/>
          <w:szCs w:val="20"/>
          <w:lang w:eastAsia="ru-RU"/>
        </w:rPr>
      </w:pPr>
    </w:p>
    <w:p w:rsidR="004713C7" w:rsidRPr="004713C7" w:rsidRDefault="004713C7" w:rsidP="004713C7">
      <w:pPr>
        <w:overflowPunct/>
        <w:autoSpaceDE/>
        <w:autoSpaceDN/>
        <w:adjustRightInd/>
        <w:jc w:val="both"/>
        <w:textAlignment w:val="auto"/>
        <w:rPr>
          <w:rFonts w:eastAsia="Times New Roman"/>
          <w:sz w:val="20"/>
          <w:szCs w:val="20"/>
          <w:lang w:eastAsia="ru-RU"/>
        </w:rPr>
      </w:pPr>
      <w:r w:rsidRPr="004713C7">
        <w:rPr>
          <w:rFonts w:eastAsia="Times New Roman"/>
          <w:sz w:val="20"/>
          <w:szCs w:val="20"/>
          <w:lang w:eastAsia="ru-RU"/>
        </w:rPr>
        <w:t>В Паспорте программы</w:t>
      </w:r>
      <w:r w:rsidRPr="00D96000">
        <w:rPr>
          <w:rFonts w:eastAsia="Times New Roman"/>
          <w:sz w:val="20"/>
          <w:szCs w:val="20"/>
          <w:lang w:eastAsia="ru-RU"/>
        </w:rPr>
        <w:t>:</w:t>
      </w:r>
    </w:p>
    <w:p w:rsidR="004713C7" w:rsidRPr="004713C7" w:rsidRDefault="004713C7" w:rsidP="004713C7">
      <w:pPr>
        <w:overflowPunct/>
        <w:autoSpaceDE/>
        <w:autoSpaceDN/>
        <w:adjustRightInd/>
        <w:jc w:val="both"/>
        <w:textAlignment w:val="auto"/>
        <w:rPr>
          <w:rFonts w:eastAsia="Times New Roman"/>
          <w:sz w:val="20"/>
          <w:szCs w:val="20"/>
          <w:lang w:eastAsia="ru-RU"/>
        </w:rPr>
      </w:pPr>
      <w:r w:rsidRPr="004713C7">
        <w:rPr>
          <w:rFonts w:eastAsia="Times New Roman"/>
          <w:sz w:val="20"/>
          <w:szCs w:val="20"/>
          <w:lang w:eastAsia="ru-RU"/>
        </w:rPr>
        <w:t>- строку 12 «Объемы и источники финансирования Программы (с детализацией по годам реализации Программы)» изложить в новой редакции:</w:t>
      </w:r>
    </w:p>
    <w:p w:rsidR="004713C7" w:rsidRPr="004713C7" w:rsidRDefault="004713C7" w:rsidP="004713C7">
      <w:pPr>
        <w:overflowPunct/>
        <w:autoSpaceDE/>
        <w:autoSpaceDN/>
        <w:adjustRightInd/>
        <w:jc w:val="both"/>
        <w:textAlignment w:val="auto"/>
        <w:rPr>
          <w:rFonts w:eastAsia="Times New Roman"/>
          <w:sz w:val="20"/>
          <w:szCs w:val="20"/>
          <w:lang w:eastAsia="ru-RU"/>
        </w:rPr>
      </w:pPr>
      <w:r w:rsidRPr="004713C7">
        <w:rPr>
          <w:rFonts w:eastAsia="Times New Roman"/>
          <w:sz w:val="20"/>
          <w:szCs w:val="20"/>
          <w:lang w:eastAsia="ru-RU"/>
        </w:rPr>
        <w:t>«</w:t>
      </w: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2520"/>
        <w:gridCol w:w="2016"/>
        <w:gridCol w:w="1346"/>
        <w:gridCol w:w="1347"/>
        <w:gridCol w:w="1346"/>
        <w:gridCol w:w="1064"/>
      </w:tblGrid>
      <w:tr w:rsidR="004713C7" w:rsidRPr="004713C7" w:rsidTr="004713C7">
        <w:trPr>
          <w:trHeight w:val="246"/>
          <w:tblCellSpacing w:w="5" w:type="nil"/>
        </w:trPr>
        <w:tc>
          <w:tcPr>
            <w:tcW w:w="2520" w:type="dxa"/>
            <w:vMerge w:val="restart"/>
            <w:tcBorders>
              <w:top w:val="single" w:sz="4" w:space="0" w:color="auto"/>
              <w:left w:val="single" w:sz="4" w:space="0" w:color="auto"/>
              <w:right w:val="single" w:sz="4" w:space="0" w:color="auto"/>
            </w:tcBorders>
          </w:tcPr>
          <w:p w:rsidR="004713C7" w:rsidRPr="004713C7" w:rsidRDefault="004713C7" w:rsidP="004713C7">
            <w:pPr>
              <w:overflowPunct/>
              <w:autoSpaceDE/>
              <w:autoSpaceDN/>
              <w:adjustRightInd/>
              <w:jc w:val="both"/>
              <w:textAlignment w:val="auto"/>
              <w:rPr>
                <w:rFonts w:eastAsia="Times New Roman"/>
                <w:sz w:val="20"/>
                <w:szCs w:val="20"/>
                <w:lang w:eastAsia="ru-RU"/>
              </w:rPr>
            </w:pPr>
            <w:r w:rsidRPr="004713C7">
              <w:rPr>
                <w:rFonts w:eastAsia="Times New Roman"/>
                <w:sz w:val="20"/>
                <w:szCs w:val="20"/>
                <w:lang w:eastAsia="ru-RU"/>
              </w:rPr>
              <w:t>Объемы и источники финансирования Программы (с детализацией по годам реализации Программы) тыс.руб.</w:t>
            </w:r>
          </w:p>
        </w:tc>
        <w:tc>
          <w:tcPr>
            <w:tcW w:w="2016" w:type="dxa"/>
            <w:tcBorders>
              <w:top w:val="single" w:sz="4" w:space="0" w:color="auto"/>
              <w:left w:val="single" w:sz="4" w:space="0" w:color="auto"/>
              <w:bottom w:val="single" w:sz="4" w:space="0" w:color="auto"/>
              <w:right w:val="single" w:sz="4" w:space="0" w:color="auto"/>
            </w:tcBorders>
          </w:tcPr>
          <w:p w:rsidR="004713C7" w:rsidRPr="004713C7" w:rsidRDefault="004713C7" w:rsidP="004713C7">
            <w:pPr>
              <w:widowControl w:val="0"/>
              <w:overflowPunct/>
              <w:jc w:val="both"/>
              <w:textAlignment w:val="auto"/>
              <w:rPr>
                <w:rFonts w:eastAsia="Times New Roman"/>
                <w:sz w:val="20"/>
                <w:szCs w:val="20"/>
                <w:lang w:eastAsia="ru-RU"/>
              </w:rPr>
            </w:pPr>
            <w:r w:rsidRPr="004713C7">
              <w:rPr>
                <w:rFonts w:eastAsia="Times New Roman"/>
                <w:sz w:val="20"/>
                <w:szCs w:val="20"/>
                <w:lang w:eastAsia="ru-RU"/>
              </w:rPr>
              <w:t xml:space="preserve">Источники </w:t>
            </w:r>
          </w:p>
        </w:tc>
        <w:tc>
          <w:tcPr>
            <w:tcW w:w="1346" w:type="dxa"/>
            <w:tcBorders>
              <w:top w:val="single" w:sz="4" w:space="0" w:color="auto"/>
              <w:left w:val="single" w:sz="4" w:space="0" w:color="auto"/>
              <w:bottom w:val="single" w:sz="4" w:space="0" w:color="auto"/>
              <w:right w:val="single" w:sz="4" w:space="0" w:color="auto"/>
            </w:tcBorders>
          </w:tcPr>
          <w:p w:rsidR="004713C7" w:rsidRPr="004713C7" w:rsidRDefault="004713C7" w:rsidP="004713C7">
            <w:pPr>
              <w:widowControl w:val="0"/>
              <w:overflowPunct/>
              <w:jc w:val="both"/>
              <w:textAlignment w:val="auto"/>
              <w:rPr>
                <w:rFonts w:eastAsia="Times New Roman"/>
                <w:sz w:val="20"/>
                <w:szCs w:val="20"/>
                <w:lang w:eastAsia="ru-RU"/>
              </w:rPr>
            </w:pPr>
            <w:r w:rsidRPr="004713C7">
              <w:rPr>
                <w:rFonts w:eastAsia="Times New Roman"/>
                <w:sz w:val="20"/>
                <w:szCs w:val="20"/>
                <w:lang w:eastAsia="ru-RU"/>
              </w:rPr>
              <w:t xml:space="preserve">Всего </w:t>
            </w:r>
          </w:p>
        </w:tc>
        <w:tc>
          <w:tcPr>
            <w:tcW w:w="1347" w:type="dxa"/>
            <w:tcBorders>
              <w:top w:val="single" w:sz="4" w:space="0" w:color="auto"/>
              <w:left w:val="single" w:sz="4" w:space="0" w:color="auto"/>
              <w:bottom w:val="single" w:sz="4" w:space="0" w:color="auto"/>
              <w:right w:val="single" w:sz="4" w:space="0" w:color="auto"/>
            </w:tcBorders>
          </w:tcPr>
          <w:p w:rsidR="004713C7" w:rsidRPr="004713C7" w:rsidRDefault="004713C7" w:rsidP="004713C7">
            <w:pPr>
              <w:widowControl w:val="0"/>
              <w:overflowPunct/>
              <w:jc w:val="both"/>
              <w:textAlignment w:val="auto"/>
              <w:rPr>
                <w:rFonts w:eastAsia="Times New Roman"/>
                <w:sz w:val="20"/>
                <w:szCs w:val="20"/>
                <w:lang w:eastAsia="ru-RU"/>
              </w:rPr>
            </w:pPr>
            <w:r w:rsidRPr="004713C7">
              <w:rPr>
                <w:rFonts w:eastAsia="Times New Roman"/>
                <w:sz w:val="20"/>
                <w:szCs w:val="20"/>
                <w:lang w:eastAsia="ru-RU"/>
              </w:rPr>
              <w:t>2024 год</w:t>
            </w:r>
          </w:p>
        </w:tc>
        <w:tc>
          <w:tcPr>
            <w:tcW w:w="1346" w:type="dxa"/>
            <w:tcBorders>
              <w:top w:val="single" w:sz="4" w:space="0" w:color="auto"/>
              <w:left w:val="single" w:sz="4" w:space="0" w:color="auto"/>
              <w:bottom w:val="single" w:sz="4" w:space="0" w:color="auto"/>
              <w:right w:val="single" w:sz="4" w:space="0" w:color="auto"/>
            </w:tcBorders>
          </w:tcPr>
          <w:p w:rsidR="004713C7" w:rsidRPr="004713C7" w:rsidRDefault="004713C7" w:rsidP="004713C7">
            <w:pPr>
              <w:widowControl w:val="0"/>
              <w:overflowPunct/>
              <w:jc w:val="both"/>
              <w:textAlignment w:val="auto"/>
              <w:rPr>
                <w:rFonts w:eastAsia="Times New Roman"/>
                <w:sz w:val="20"/>
                <w:szCs w:val="20"/>
                <w:lang w:eastAsia="ru-RU"/>
              </w:rPr>
            </w:pPr>
            <w:r w:rsidRPr="004713C7">
              <w:rPr>
                <w:rFonts w:eastAsia="Times New Roman"/>
                <w:sz w:val="20"/>
                <w:szCs w:val="20"/>
                <w:lang w:eastAsia="ru-RU"/>
              </w:rPr>
              <w:t>2025 год</w:t>
            </w:r>
          </w:p>
        </w:tc>
        <w:tc>
          <w:tcPr>
            <w:tcW w:w="1064" w:type="dxa"/>
            <w:tcBorders>
              <w:top w:val="single" w:sz="4" w:space="0" w:color="auto"/>
              <w:left w:val="single" w:sz="4" w:space="0" w:color="auto"/>
              <w:bottom w:val="single" w:sz="4" w:space="0" w:color="auto"/>
              <w:right w:val="single" w:sz="4" w:space="0" w:color="auto"/>
            </w:tcBorders>
          </w:tcPr>
          <w:p w:rsidR="004713C7" w:rsidRPr="004713C7" w:rsidRDefault="004713C7" w:rsidP="004713C7">
            <w:pPr>
              <w:widowControl w:val="0"/>
              <w:overflowPunct/>
              <w:jc w:val="both"/>
              <w:textAlignment w:val="auto"/>
              <w:rPr>
                <w:rFonts w:eastAsia="Times New Roman"/>
                <w:sz w:val="20"/>
                <w:szCs w:val="20"/>
                <w:lang w:eastAsia="ru-RU"/>
              </w:rPr>
            </w:pPr>
            <w:r w:rsidRPr="004713C7">
              <w:rPr>
                <w:rFonts w:eastAsia="Times New Roman"/>
                <w:sz w:val="20"/>
                <w:szCs w:val="20"/>
                <w:lang w:eastAsia="ru-RU"/>
              </w:rPr>
              <w:t>2026 год</w:t>
            </w:r>
          </w:p>
        </w:tc>
      </w:tr>
      <w:tr w:rsidR="004713C7" w:rsidRPr="004713C7" w:rsidTr="004713C7">
        <w:trPr>
          <w:trHeight w:val="255"/>
          <w:tblCellSpacing w:w="5" w:type="nil"/>
        </w:trPr>
        <w:tc>
          <w:tcPr>
            <w:tcW w:w="2520" w:type="dxa"/>
            <w:vMerge/>
            <w:tcBorders>
              <w:left w:val="single" w:sz="4" w:space="0" w:color="auto"/>
              <w:right w:val="single" w:sz="4" w:space="0" w:color="auto"/>
            </w:tcBorders>
          </w:tcPr>
          <w:p w:rsidR="004713C7" w:rsidRPr="004713C7" w:rsidRDefault="004713C7" w:rsidP="004713C7">
            <w:pPr>
              <w:overflowPunct/>
              <w:autoSpaceDE/>
              <w:autoSpaceDN/>
              <w:adjustRightInd/>
              <w:jc w:val="both"/>
              <w:textAlignment w:val="auto"/>
              <w:rPr>
                <w:rFonts w:eastAsia="Times New Roman"/>
                <w:sz w:val="20"/>
                <w:szCs w:val="20"/>
                <w:lang w:eastAsia="ru-RU"/>
              </w:rPr>
            </w:pPr>
          </w:p>
        </w:tc>
        <w:tc>
          <w:tcPr>
            <w:tcW w:w="2016" w:type="dxa"/>
            <w:tcBorders>
              <w:top w:val="single" w:sz="4" w:space="0" w:color="auto"/>
              <w:left w:val="single" w:sz="4" w:space="0" w:color="auto"/>
              <w:bottom w:val="single" w:sz="4" w:space="0" w:color="auto"/>
              <w:right w:val="single" w:sz="4" w:space="0" w:color="auto"/>
            </w:tcBorders>
          </w:tcPr>
          <w:p w:rsidR="004713C7" w:rsidRPr="004713C7" w:rsidRDefault="004713C7" w:rsidP="004713C7">
            <w:pPr>
              <w:widowControl w:val="0"/>
              <w:overflowPunct/>
              <w:jc w:val="both"/>
              <w:textAlignment w:val="auto"/>
              <w:rPr>
                <w:rFonts w:eastAsia="Times New Roman"/>
                <w:sz w:val="20"/>
                <w:szCs w:val="20"/>
                <w:lang w:eastAsia="ru-RU"/>
              </w:rPr>
            </w:pPr>
            <w:r w:rsidRPr="004713C7">
              <w:rPr>
                <w:rFonts w:eastAsia="Times New Roman"/>
                <w:sz w:val="20"/>
                <w:szCs w:val="20"/>
                <w:lang w:eastAsia="ru-RU"/>
              </w:rPr>
              <w:t>Федеральный бюджет</w:t>
            </w:r>
          </w:p>
        </w:tc>
        <w:tc>
          <w:tcPr>
            <w:tcW w:w="1346" w:type="dxa"/>
            <w:tcBorders>
              <w:top w:val="single" w:sz="4" w:space="0" w:color="auto"/>
              <w:left w:val="single" w:sz="4" w:space="0" w:color="auto"/>
              <w:bottom w:val="single" w:sz="4" w:space="0" w:color="auto"/>
              <w:right w:val="single" w:sz="4" w:space="0" w:color="auto"/>
            </w:tcBorders>
          </w:tcPr>
          <w:p w:rsidR="004713C7" w:rsidRPr="004713C7" w:rsidRDefault="004713C7" w:rsidP="004713C7">
            <w:pPr>
              <w:widowControl w:val="0"/>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347" w:type="dxa"/>
            <w:tcBorders>
              <w:top w:val="single" w:sz="4" w:space="0" w:color="auto"/>
              <w:left w:val="single" w:sz="4" w:space="0" w:color="auto"/>
              <w:bottom w:val="single" w:sz="4" w:space="0" w:color="auto"/>
              <w:right w:val="single" w:sz="4" w:space="0" w:color="auto"/>
            </w:tcBorders>
          </w:tcPr>
          <w:p w:rsidR="004713C7" w:rsidRPr="004713C7" w:rsidRDefault="004713C7" w:rsidP="004713C7">
            <w:pPr>
              <w:widowControl w:val="0"/>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346" w:type="dxa"/>
            <w:tcBorders>
              <w:top w:val="single" w:sz="4" w:space="0" w:color="auto"/>
              <w:left w:val="single" w:sz="4" w:space="0" w:color="auto"/>
              <w:bottom w:val="single" w:sz="4" w:space="0" w:color="auto"/>
              <w:right w:val="single" w:sz="4" w:space="0" w:color="auto"/>
            </w:tcBorders>
          </w:tcPr>
          <w:p w:rsidR="004713C7" w:rsidRPr="004713C7" w:rsidRDefault="004713C7" w:rsidP="004713C7">
            <w:pPr>
              <w:widowControl w:val="0"/>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064" w:type="dxa"/>
            <w:tcBorders>
              <w:top w:val="single" w:sz="4" w:space="0" w:color="auto"/>
              <w:left w:val="single" w:sz="4" w:space="0" w:color="auto"/>
              <w:bottom w:val="single" w:sz="4" w:space="0" w:color="auto"/>
              <w:right w:val="single" w:sz="4" w:space="0" w:color="auto"/>
            </w:tcBorders>
          </w:tcPr>
          <w:p w:rsidR="004713C7" w:rsidRPr="004713C7" w:rsidRDefault="004713C7" w:rsidP="004713C7">
            <w:pPr>
              <w:widowControl w:val="0"/>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4713C7">
        <w:trPr>
          <w:trHeight w:val="255"/>
          <w:tblCellSpacing w:w="5" w:type="nil"/>
        </w:trPr>
        <w:tc>
          <w:tcPr>
            <w:tcW w:w="2520" w:type="dxa"/>
            <w:vMerge/>
            <w:tcBorders>
              <w:left w:val="single" w:sz="4" w:space="0" w:color="auto"/>
              <w:right w:val="single" w:sz="4" w:space="0" w:color="auto"/>
            </w:tcBorders>
          </w:tcPr>
          <w:p w:rsidR="004713C7" w:rsidRPr="004713C7" w:rsidRDefault="004713C7" w:rsidP="004713C7">
            <w:pPr>
              <w:overflowPunct/>
              <w:autoSpaceDE/>
              <w:autoSpaceDN/>
              <w:adjustRightInd/>
              <w:jc w:val="both"/>
              <w:textAlignment w:val="auto"/>
              <w:rPr>
                <w:rFonts w:eastAsia="Times New Roman"/>
                <w:sz w:val="20"/>
                <w:szCs w:val="20"/>
                <w:lang w:eastAsia="ru-RU"/>
              </w:rPr>
            </w:pPr>
          </w:p>
        </w:tc>
        <w:tc>
          <w:tcPr>
            <w:tcW w:w="2016" w:type="dxa"/>
            <w:tcBorders>
              <w:top w:val="single" w:sz="4" w:space="0" w:color="auto"/>
              <w:left w:val="single" w:sz="4" w:space="0" w:color="auto"/>
              <w:bottom w:val="single" w:sz="4" w:space="0" w:color="auto"/>
              <w:right w:val="single" w:sz="4" w:space="0" w:color="auto"/>
            </w:tcBorders>
          </w:tcPr>
          <w:p w:rsidR="004713C7" w:rsidRPr="004713C7" w:rsidRDefault="004713C7" w:rsidP="004713C7">
            <w:pPr>
              <w:widowControl w:val="0"/>
              <w:overflowPunct/>
              <w:jc w:val="both"/>
              <w:textAlignment w:val="auto"/>
              <w:rPr>
                <w:rFonts w:eastAsia="Times New Roman"/>
                <w:sz w:val="20"/>
                <w:szCs w:val="20"/>
                <w:lang w:eastAsia="ru-RU"/>
              </w:rPr>
            </w:pPr>
            <w:r w:rsidRPr="004713C7">
              <w:rPr>
                <w:rFonts w:eastAsia="Times New Roman"/>
                <w:sz w:val="20"/>
                <w:szCs w:val="20"/>
                <w:lang w:eastAsia="ru-RU"/>
              </w:rPr>
              <w:t xml:space="preserve">Областной бюджет </w:t>
            </w:r>
          </w:p>
        </w:tc>
        <w:tc>
          <w:tcPr>
            <w:tcW w:w="1346" w:type="dxa"/>
            <w:tcBorders>
              <w:top w:val="single" w:sz="4" w:space="0" w:color="auto"/>
              <w:left w:val="single" w:sz="4" w:space="0" w:color="auto"/>
              <w:bottom w:val="single" w:sz="4" w:space="0" w:color="auto"/>
              <w:right w:val="single" w:sz="4" w:space="0" w:color="auto"/>
            </w:tcBorders>
          </w:tcPr>
          <w:p w:rsidR="004713C7" w:rsidRPr="004713C7" w:rsidRDefault="004713C7" w:rsidP="004713C7">
            <w:pPr>
              <w:widowControl w:val="0"/>
              <w:overflowPunct/>
              <w:jc w:val="both"/>
              <w:textAlignment w:val="auto"/>
              <w:rPr>
                <w:rFonts w:eastAsia="Times New Roman"/>
                <w:sz w:val="20"/>
                <w:szCs w:val="20"/>
                <w:lang w:eastAsia="ru-RU"/>
              </w:rPr>
            </w:pPr>
            <w:r w:rsidRPr="004713C7">
              <w:rPr>
                <w:rFonts w:eastAsia="Times New Roman"/>
                <w:sz w:val="20"/>
                <w:szCs w:val="20"/>
                <w:lang w:eastAsia="ru-RU"/>
              </w:rPr>
              <w:t>81158,0</w:t>
            </w:r>
          </w:p>
        </w:tc>
        <w:tc>
          <w:tcPr>
            <w:tcW w:w="1347" w:type="dxa"/>
            <w:tcBorders>
              <w:top w:val="single" w:sz="4" w:space="0" w:color="auto"/>
              <w:left w:val="single" w:sz="4" w:space="0" w:color="auto"/>
              <w:bottom w:val="single" w:sz="4" w:space="0" w:color="auto"/>
              <w:right w:val="single" w:sz="4" w:space="0" w:color="auto"/>
            </w:tcBorders>
          </w:tcPr>
          <w:p w:rsidR="004713C7" w:rsidRPr="004713C7" w:rsidRDefault="004713C7" w:rsidP="004713C7">
            <w:pPr>
              <w:widowControl w:val="0"/>
              <w:overflowPunct/>
              <w:jc w:val="both"/>
              <w:textAlignment w:val="auto"/>
              <w:rPr>
                <w:rFonts w:eastAsia="Times New Roman"/>
                <w:sz w:val="20"/>
                <w:szCs w:val="20"/>
                <w:lang w:eastAsia="ru-RU"/>
              </w:rPr>
            </w:pPr>
            <w:r w:rsidRPr="004713C7">
              <w:rPr>
                <w:rFonts w:eastAsia="Times New Roman"/>
                <w:sz w:val="20"/>
                <w:szCs w:val="20"/>
                <w:lang w:eastAsia="ru-RU"/>
              </w:rPr>
              <w:t>30964,0</w:t>
            </w:r>
          </w:p>
        </w:tc>
        <w:tc>
          <w:tcPr>
            <w:tcW w:w="1346" w:type="dxa"/>
            <w:tcBorders>
              <w:top w:val="single" w:sz="4" w:space="0" w:color="auto"/>
              <w:left w:val="single" w:sz="4" w:space="0" w:color="auto"/>
              <w:bottom w:val="single" w:sz="4" w:space="0" w:color="auto"/>
              <w:right w:val="single" w:sz="4" w:space="0" w:color="auto"/>
            </w:tcBorders>
          </w:tcPr>
          <w:p w:rsidR="004713C7" w:rsidRPr="004713C7" w:rsidRDefault="004713C7" w:rsidP="004713C7">
            <w:pPr>
              <w:widowControl w:val="0"/>
              <w:overflowPunct/>
              <w:jc w:val="both"/>
              <w:textAlignment w:val="auto"/>
              <w:rPr>
                <w:rFonts w:eastAsia="Times New Roman"/>
                <w:sz w:val="20"/>
                <w:szCs w:val="20"/>
                <w:lang w:eastAsia="ru-RU"/>
              </w:rPr>
            </w:pPr>
            <w:r w:rsidRPr="004713C7">
              <w:rPr>
                <w:rFonts w:eastAsia="Times New Roman"/>
                <w:sz w:val="20"/>
                <w:szCs w:val="20"/>
                <w:lang w:eastAsia="ru-RU"/>
              </w:rPr>
              <w:t>25097,0</w:t>
            </w:r>
          </w:p>
        </w:tc>
        <w:tc>
          <w:tcPr>
            <w:tcW w:w="1064" w:type="dxa"/>
            <w:tcBorders>
              <w:top w:val="single" w:sz="4" w:space="0" w:color="auto"/>
              <w:left w:val="single" w:sz="4" w:space="0" w:color="auto"/>
              <w:bottom w:val="single" w:sz="4" w:space="0" w:color="auto"/>
              <w:right w:val="single" w:sz="4" w:space="0" w:color="auto"/>
            </w:tcBorders>
          </w:tcPr>
          <w:p w:rsidR="004713C7" w:rsidRPr="004713C7" w:rsidRDefault="004713C7" w:rsidP="004713C7">
            <w:pPr>
              <w:widowControl w:val="0"/>
              <w:overflowPunct/>
              <w:jc w:val="both"/>
              <w:textAlignment w:val="auto"/>
              <w:rPr>
                <w:rFonts w:eastAsia="Times New Roman"/>
                <w:sz w:val="20"/>
                <w:szCs w:val="20"/>
                <w:lang w:eastAsia="ru-RU"/>
              </w:rPr>
            </w:pPr>
            <w:r w:rsidRPr="004713C7">
              <w:rPr>
                <w:rFonts w:eastAsia="Times New Roman"/>
                <w:sz w:val="20"/>
                <w:szCs w:val="20"/>
                <w:lang w:eastAsia="ru-RU"/>
              </w:rPr>
              <w:t>25097,0</w:t>
            </w:r>
          </w:p>
        </w:tc>
      </w:tr>
      <w:tr w:rsidR="004713C7" w:rsidRPr="004713C7" w:rsidTr="004713C7">
        <w:trPr>
          <w:trHeight w:val="663"/>
          <w:tblCellSpacing w:w="5" w:type="nil"/>
        </w:trPr>
        <w:tc>
          <w:tcPr>
            <w:tcW w:w="2520" w:type="dxa"/>
            <w:vMerge/>
            <w:tcBorders>
              <w:left w:val="single" w:sz="4" w:space="0" w:color="auto"/>
              <w:right w:val="single" w:sz="4" w:space="0" w:color="auto"/>
            </w:tcBorders>
          </w:tcPr>
          <w:p w:rsidR="004713C7" w:rsidRPr="004713C7" w:rsidRDefault="004713C7" w:rsidP="004713C7">
            <w:pPr>
              <w:overflowPunct/>
              <w:autoSpaceDE/>
              <w:autoSpaceDN/>
              <w:adjustRightInd/>
              <w:jc w:val="both"/>
              <w:textAlignment w:val="auto"/>
              <w:rPr>
                <w:rFonts w:eastAsia="Times New Roman"/>
                <w:sz w:val="20"/>
                <w:szCs w:val="20"/>
                <w:lang w:eastAsia="ru-RU"/>
              </w:rPr>
            </w:pPr>
          </w:p>
        </w:tc>
        <w:tc>
          <w:tcPr>
            <w:tcW w:w="2016" w:type="dxa"/>
            <w:tcBorders>
              <w:top w:val="single" w:sz="4" w:space="0" w:color="auto"/>
              <w:left w:val="single" w:sz="4" w:space="0" w:color="auto"/>
              <w:bottom w:val="single" w:sz="4" w:space="0" w:color="auto"/>
              <w:right w:val="single" w:sz="4" w:space="0" w:color="auto"/>
            </w:tcBorders>
          </w:tcPr>
          <w:p w:rsidR="004713C7" w:rsidRPr="004713C7" w:rsidRDefault="004713C7" w:rsidP="004713C7">
            <w:pPr>
              <w:widowControl w:val="0"/>
              <w:overflowPunct/>
              <w:jc w:val="both"/>
              <w:textAlignment w:val="auto"/>
              <w:rPr>
                <w:rFonts w:eastAsia="Times New Roman"/>
                <w:sz w:val="20"/>
                <w:szCs w:val="20"/>
                <w:lang w:eastAsia="ru-RU"/>
              </w:rPr>
            </w:pPr>
            <w:r w:rsidRPr="004713C7">
              <w:rPr>
                <w:rFonts w:eastAsia="Times New Roman"/>
                <w:sz w:val="20"/>
                <w:szCs w:val="20"/>
                <w:lang w:eastAsia="ru-RU"/>
              </w:rPr>
              <w:t>Местные бюджеты</w:t>
            </w:r>
          </w:p>
        </w:tc>
        <w:tc>
          <w:tcPr>
            <w:tcW w:w="1346" w:type="dxa"/>
            <w:tcBorders>
              <w:top w:val="single" w:sz="4" w:space="0" w:color="auto"/>
              <w:left w:val="single" w:sz="4" w:space="0" w:color="auto"/>
              <w:bottom w:val="single" w:sz="4" w:space="0" w:color="auto"/>
              <w:right w:val="single" w:sz="4" w:space="0" w:color="auto"/>
            </w:tcBorders>
          </w:tcPr>
          <w:p w:rsidR="004713C7" w:rsidRPr="004713C7" w:rsidRDefault="004713C7" w:rsidP="004713C7">
            <w:pPr>
              <w:widowControl w:val="0"/>
              <w:overflowPunct/>
              <w:jc w:val="both"/>
              <w:textAlignment w:val="auto"/>
              <w:rPr>
                <w:rFonts w:eastAsia="Times New Roman"/>
                <w:sz w:val="20"/>
                <w:szCs w:val="20"/>
                <w:lang w:eastAsia="ru-RU"/>
              </w:rPr>
            </w:pPr>
            <w:r w:rsidRPr="004713C7">
              <w:rPr>
                <w:rFonts w:eastAsia="Times New Roman"/>
                <w:sz w:val="20"/>
                <w:szCs w:val="20"/>
                <w:lang w:eastAsia="ru-RU"/>
              </w:rPr>
              <w:t>43984,8</w:t>
            </w:r>
          </w:p>
        </w:tc>
        <w:tc>
          <w:tcPr>
            <w:tcW w:w="1347" w:type="dxa"/>
            <w:tcBorders>
              <w:top w:val="single" w:sz="4" w:space="0" w:color="auto"/>
              <w:left w:val="single" w:sz="4" w:space="0" w:color="auto"/>
              <w:bottom w:val="single" w:sz="4" w:space="0" w:color="auto"/>
              <w:right w:val="single" w:sz="4" w:space="0" w:color="auto"/>
            </w:tcBorders>
          </w:tcPr>
          <w:p w:rsidR="004713C7" w:rsidRPr="004713C7" w:rsidRDefault="004713C7" w:rsidP="004713C7">
            <w:pPr>
              <w:widowControl w:val="0"/>
              <w:overflowPunct/>
              <w:jc w:val="both"/>
              <w:textAlignment w:val="auto"/>
              <w:rPr>
                <w:rFonts w:eastAsia="Times New Roman"/>
                <w:sz w:val="20"/>
                <w:szCs w:val="20"/>
                <w:lang w:eastAsia="ru-RU"/>
              </w:rPr>
            </w:pPr>
            <w:r w:rsidRPr="004713C7">
              <w:rPr>
                <w:rFonts w:eastAsia="Times New Roman"/>
                <w:sz w:val="20"/>
                <w:szCs w:val="20"/>
                <w:lang w:eastAsia="ru-RU"/>
              </w:rPr>
              <w:t>17216,7</w:t>
            </w:r>
          </w:p>
        </w:tc>
        <w:tc>
          <w:tcPr>
            <w:tcW w:w="1346" w:type="dxa"/>
            <w:tcBorders>
              <w:top w:val="single" w:sz="4" w:space="0" w:color="auto"/>
              <w:left w:val="single" w:sz="4" w:space="0" w:color="auto"/>
              <w:bottom w:val="single" w:sz="4" w:space="0" w:color="auto"/>
              <w:right w:val="single" w:sz="4" w:space="0" w:color="auto"/>
            </w:tcBorders>
          </w:tcPr>
          <w:p w:rsidR="004713C7" w:rsidRPr="004713C7" w:rsidRDefault="004713C7" w:rsidP="004713C7">
            <w:pPr>
              <w:widowControl w:val="0"/>
              <w:overflowPunct/>
              <w:jc w:val="both"/>
              <w:textAlignment w:val="auto"/>
              <w:rPr>
                <w:rFonts w:eastAsia="Times New Roman"/>
                <w:sz w:val="20"/>
                <w:szCs w:val="20"/>
                <w:lang w:eastAsia="ru-RU"/>
              </w:rPr>
            </w:pPr>
            <w:r w:rsidRPr="004713C7">
              <w:rPr>
                <w:rFonts w:eastAsia="Times New Roman"/>
                <w:sz w:val="20"/>
                <w:szCs w:val="20"/>
                <w:lang w:eastAsia="ru-RU"/>
              </w:rPr>
              <w:t>13320,7</w:t>
            </w:r>
          </w:p>
        </w:tc>
        <w:tc>
          <w:tcPr>
            <w:tcW w:w="1064" w:type="dxa"/>
            <w:tcBorders>
              <w:top w:val="single" w:sz="4" w:space="0" w:color="auto"/>
              <w:left w:val="single" w:sz="4" w:space="0" w:color="auto"/>
              <w:bottom w:val="single" w:sz="4" w:space="0" w:color="auto"/>
              <w:right w:val="single" w:sz="4" w:space="0" w:color="auto"/>
            </w:tcBorders>
          </w:tcPr>
          <w:p w:rsidR="004713C7" w:rsidRPr="004713C7" w:rsidRDefault="004713C7" w:rsidP="004713C7">
            <w:pPr>
              <w:widowControl w:val="0"/>
              <w:overflowPunct/>
              <w:jc w:val="both"/>
              <w:textAlignment w:val="auto"/>
              <w:rPr>
                <w:rFonts w:eastAsia="Times New Roman"/>
                <w:sz w:val="20"/>
                <w:szCs w:val="20"/>
                <w:lang w:eastAsia="ru-RU"/>
              </w:rPr>
            </w:pPr>
            <w:r w:rsidRPr="004713C7">
              <w:rPr>
                <w:rFonts w:eastAsia="Times New Roman"/>
                <w:sz w:val="20"/>
                <w:szCs w:val="20"/>
                <w:lang w:eastAsia="ru-RU"/>
              </w:rPr>
              <w:t>13447,4</w:t>
            </w:r>
          </w:p>
        </w:tc>
      </w:tr>
      <w:tr w:rsidR="004713C7" w:rsidRPr="004713C7" w:rsidTr="004713C7">
        <w:trPr>
          <w:trHeight w:val="435"/>
          <w:tblCellSpacing w:w="5" w:type="nil"/>
        </w:trPr>
        <w:tc>
          <w:tcPr>
            <w:tcW w:w="2520" w:type="dxa"/>
            <w:vMerge/>
            <w:tcBorders>
              <w:left w:val="single" w:sz="4" w:space="0" w:color="auto"/>
              <w:right w:val="single" w:sz="4" w:space="0" w:color="auto"/>
            </w:tcBorders>
          </w:tcPr>
          <w:p w:rsidR="004713C7" w:rsidRPr="004713C7" w:rsidRDefault="004713C7" w:rsidP="004713C7">
            <w:pPr>
              <w:overflowPunct/>
              <w:autoSpaceDE/>
              <w:autoSpaceDN/>
              <w:adjustRightInd/>
              <w:jc w:val="both"/>
              <w:textAlignment w:val="auto"/>
              <w:rPr>
                <w:rFonts w:eastAsia="Times New Roman"/>
                <w:sz w:val="20"/>
                <w:szCs w:val="20"/>
                <w:lang w:eastAsia="ru-RU"/>
              </w:rPr>
            </w:pPr>
          </w:p>
        </w:tc>
        <w:tc>
          <w:tcPr>
            <w:tcW w:w="2016" w:type="dxa"/>
            <w:tcBorders>
              <w:top w:val="single" w:sz="4" w:space="0" w:color="auto"/>
              <w:left w:val="single" w:sz="4" w:space="0" w:color="auto"/>
              <w:bottom w:val="single" w:sz="4" w:space="0" w:color="auto"/>
              <w:right w:val="single" w:sz="4" w:space="0" w:color="auto"/>
            </w:tcBorders>
          </w:tcPr>
          <w:p w:rsidR="004713C7" w:rsidRPr="004713C7" w:rsidRDefault="004713C7" w:rsidP="004713C7">
            <w:pPr>
              <w:widowControl w:val="0"/>
              <w:overflowPunct/>
              <w:jc w:val="both"/>
              <w:textAlignment w:val="auto"/>
              <w:rPr>
                <w:rFonts w:eastAsia="Times New Roman"/>
                <w:sz w:val="20"/>
                <w:szCs w:val="20"/>
                <w:lang w:eastAsia="ru-RU"/>
              </w:rPr>
            </w:pPr>
            <w:r w:rsidRPr="004713C7">
              <w:rPr>
                <w:rFonts w:eastAsia="Times New Roman"/>
                <w:sz w:val="20"/>
                <w:szCs w:val="20"/>
                <w:lang w:eastAsia="ru-RU"/>
              </w:rPr>
              <w:t>Внебюджетные источники</w:t>
            </w:r>
          </w:p>
        </w:tc>
        <w:tc>
          <w:tcPr>
            <w:tcW w:w="1346" w:type="dxa"/>
            <w:tcBorders>
              <w:top w:val="single" w:sz="4" w:space="0" w:color="auto"/>
              <w:left w:val="single" w:sz="4" w:space="0" w:color="auto"/>
              <w:bottom w:val="single" w:sz="4" w:space="0" w:color="auto"/>
              <w:right w:val="single" w:sz="4" w:space="0" w:color="auto"/>
            </w:tcBorders>
          </w:tcPr>
          <w:p w:rsidR="004713C7" w:rsidRPr="004713C7" w:rsidRDefault="004713C7" w:rsidP="004713C7">
            <w:pPr>
              <w:widowControl w:val="0"/>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347" w:type="dxa"/>
            <w:tcBorders>
              <w:top w:val="single" w:sz="4" w:space="0" w:color="auto"/>
              <w:left w:val="single" w:sz="4" w:space="0" w:color="auto"/>
              <w:bottom w:val="single" w:sz="4" w:space="0" w:color="auto"/>
              <w:right w:val="single" w:sz="4" w:space="0" w:color="auto"/>
            </w:tcBorders>
          </w:tcPr>
          <w:p w:rsidR="004713C7" w:rsidRPr="004713C7" w:rsidRDefault="004713C7" w:rsidP="004713C7">
            <w:pPr>
              <w:widowControl w:val="0"/>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346" w:type="dxa"/>
            <w:tcBorders>
              <w:top w:val="single" w:sz="4" w:space="0" w:color="auto"/>
              <w:left w:val="single" w:sz="4" w:space="0" w:color="auto"/>
              <w:bottom w:val="single" w:sz="4" w:space="0" w:color="auto"/>
              <w:right w:val="single" w:sz="4" w:space="0" w:color="auto"/>
            </w:tcBorders>
          </w:tcPr>
          <w:p w:rsidR="004713C7" w:rsidRPr="004713C7" w:rsidRDefault="004713C7" w:rsidP="004713C7">
            <w:pPr>
              <w:widowControl w:val="0"/>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064" w:type="dxa"/>
            <w:tcBorders>
              <w:top w:val="single" w:sz="4" w:space="0" w:color="auto"/>
              <w:left w:val="single" w:sz="4" w:space="0" w:color="auto"/>
              <w:bottom w:val="single" w:sz="4" w:space="0" w:color="auto"/>
              <w:right w:val="single" w:sz="4" w:space="0" w:color="auto"/>
            </w:tcBorders>
          </w:tcPr>
          <w:p w:rsidR="004713C7" w:rsidRPr="004713C7" w:rsidRDefault="004713C7" w:rsidP="004713C7">
            <w:pPr>
              <w:widowControl w:val="0"/>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4713C7">
        <w:trPr>
          <w:trHeight w:val="578"/>
          <w:tblCellSpacing w:w="5" w:type="nil"/>
        </w:trPr>
        <w:tc>
          <w:tcPr>
            <w:tcW w:w="2520" w:type="dxa"/>
            <w:vMerge/>
            <w:tcBorders>
              <w:left w:val="single" w:sz="4" w:space="0" w:color="auto"/>
              <w:bottom w:val="single" w:sz="4" w:space="0" w:color="auto"/>
              <w:right w:val="single" w:sz="4" w:space="0" w:color="auto"/>
            </w:tcBorders>
          </w:tcPr>
          <w:p w:rsidR="004713C7" w:rsidRPr="004713C7" w:rsidRDefault="004713C7" w:rsidP="004713C7">
            <w:pPr>
              <w:overflowPunct/>
              <w:autoSpaceDE/>
              <w:autoSpaceDN/>
              <w:adjustRightInd/>
              <w:jc w:val="both"/>
              <w:textAlignment w:val="auto"/>
              <w:rPr>
                <w:rFonts w:eastAsia="Times New Roman"/>
                <w:sz w:val="20"/>
                <w:szCs w:val="20"/>
                <w:lang w:eastAsia="ru-RU"/>
              </w:rPr>
            </w:pPr>
          </w:p>
        </w:tc>
        <w:tc>
          <w:tcPr>
            <w:tcW w:w="2016" w:type="dxa"/>
            <w:tcBorders>
              <w:top w:val="single" w:sz="4" w:space="0" w:color="auto"/>
              <w:left w:val="single" w:sz="4" w:space="0" w:color="auto"/>
              <w:bottom w:val="single" w:sz="4" w:space="0" w:color="auto"/>
              <w:right w:val="single" w:sz="4" w:space="0" w:color="auto"/>
            </w:tcBorders>
          </w:tcPr>
          <w:p w:rsidR="004713C7" w:rsidRPr="004713C7" w:rsidRDefault="004713C7" w:rsidP="004713C7">
            <w:pPr>
              <w:widowControl w:val="0"/>
              <w:overflowPunct/>
              <w:jc w:val="both"/>
              <w:textAlignment w:val="auto"/>
              <w:rPr>
                <w:rFonts w:eastAsia="Times New Roman"/>
                <w:sz w:val="20"/>
                <w:szCs w:val="20"/>
                <w:lang w:eastAsia="ru-RU"/>
              </w:rPr>
            </w:pPr>
            <w:r w:rsidRPr="004713C7">
              <w:rPr>
                <w:rFonts w:eastAsia="Times New Roman"/>
                <w:sz w:val="20"/>
                <w:szCs w:val="20"/>
                <w:lang w:eastAsia="ru-RU"/>
              </w:rPr>
              <w:t>Всего по источникам</w:t>
            </w:r>
          </w:p>
        </w:tc>
        <w:tc>
          <w:tcPr>
            <w:tcW w:w="1346" w:type="dxa"/>
            <w:tcBorders>
              <w:top w:val="single" w:sz="4" w:space="0" w:color="auto"/>
              <w:left w:val="single" w:sz="4" w:space="0" w:color="auto"/>
              <w:bottom w:val="single" w:sz="4" w:space="0" w:color="auto"/>
              <w:right w:val="single" w:sz="4" w:space="0" w:color="auto"/>
            </w:tcBorders>
          </w:tcPr>
          <w:p w:rsidR="004713C7" w:rsidRPr="004713C7" w:rsidRDefault="004713C7" w:rsidP="004713C7">
            <w:pPr>
              <w:overflowPunct/>
              <w:autoSpaceDE/>
              <w:autoSpaceDN/>
              <w:adjustRightInd/>
              <w:jc w:val="both"/>
              <w:textAlignment w:val="auto"/>
              <w:rPr>
                <w:rFonts w:eastAsia="Times New Roman"/>
                <w:sz w:val="20"/>
                <w:szCs w:val="20"/>
                <w:lang w:eastAsia="ru-RU"/>
              </w:rPr>
            </w:pPr>
            <w:r w:rsidRPr="004713C7">
              <w:rPr>
                <w:rFonts w:eastAsia="Times New Roman"/>
                <w:sz w:val="20"/>
                <w:szCs w:val="20"/>
                <w:lang w:eastAsia="ru-RU"/>
              </w:rPr>
              <w:t>125142,8</w:t>
            </w:r>
          </w:p>
        </w:tc>
        <w:tc>
          <w:tcPr>
            <w:tcW w:w="1347" w:type="dxa"/>
            <w:tcBorders>
              <w:top w:val="single" w:sz="4" w:space="0" w:color="auto"/>
              <w:left w:val="single" w:sz="4" w:space="0" w:color="auto"/>
              <w:bottom w:val="single" w:sz="4" w:space="0" w:color="auto"/>
              <w:right w:val="single" w:sz="4" w:space="0" w:color="auto"/>
            </w:tcBorders>
          </w:tcPr>
          <w:p w:rsidR="004713C7" w:rsidRPr="004713C7" w:rsidRDefault="004713C7" w:rsidP="004713C7">
            <w:pPr>
              <w:overflowPunct/>
              <w:autoSpaceDE/>
              <w:autoSpaceDN/>
              <w:adjustRightInd/>
              <w:jc w:val="both"/>
              <w:textAlignment w:val="auto"/>
              <w:rPr>
                <w:rFonts w:eastAsia="Times New Roman"/>
                <w:sz w:val="20"/>
                <w:szCs w:val="20"/>
                <w:lang w:eastAsia="ru-RU"/>
              </w:rPr>
            </w:pPr>
            <w:r w:rsidRPr="004713C7">
              <w:rPr>
                <w:rFonts w:eastAsia="Times New Roman"/>
                <w:sz w:val="20"/>
                <w:szCs w:val="20"/>
                <w:lang w:eastAsia="ru-RU"/>
              </w:rPr>
              <w:t>48180,7</w:t>
            </w:r>
          </w:p>
        </w:tc>
        <w:tc>
          <w:tcPr>
            <w:tcW w:w="1346" w:type="dxa"/>
            <w:tcBorders>
              <w:top w:val="single" w:sz="4" w:space="0" w:color="auto"/>
              <w:left w:val="single" w:sz="4" w:space="0" w:color="auto"/>
              <w:bottom w:val="single" w:sz="4" w:space="0" w:color="auto"/>
              <w:right w:val="single" w:sz="4" w:space="0" w:color="auto"/>
            </w:tcBorders>
          </w:tcPr>
          <w:p w:rsidR="004713C7" w:rsidRPr="004713C7" w:rsidRDefault="004713C7" w:rsidP="004713C7">
            <w:pPr>
              <w:overflowPunct/>
              <w:autoSpaceDE/>
              <w:autoSpaceDN/>
              <w:adjustRightInd/>
              <w:jc w:val="both"/>
              <w:textAlignment w:val="auto"/>
              <w:rPr>
                <w:rFonts w:eastAsia="Times New Roman"/>
                <w:sz w:val="20"/>
                <w:szCs w:val="20"/>
                <w:lang w:eastAsia="ru-RU"/>
              </w:rPr>
            </w:pPr>
            <w:r w:rsidRPr="004713C7">
              <w:rPr>
                <w:rFonts w:eastAsia="Times New Roman"/>
                <w:sz w:val="20"/>
                <w:szCs w:val="20"/>
                <w:lang w:eastAsia="ru-RU"/>
              </w:rPr>
              <w:t>38417,7</w:t>
            </w:r>
          </w:p>
        </w:tc>
        <w:tc>
          <w:tcPr>
            <w:tcW w:w="1064" w:type="dxa"/>
            <w:tcBorders>
              <w:top w:val="single" w:sz="4" w:space="0" w:color="auto"/>
              <w:left w:val="single" w:sz="4" w:space="0" w:color="auto"/>
              <w:bottom w:val="single" w:sz="4" w:space="0" w:color="auto"/>
              <w:right w:val="single" w:sz="4" w:space="0" w:color="auto"/>
            </w:tcBorders>
          </w:tcPr>
          <w:p w:rsidR="004713C7" w:rsidRPr="004713C7" w:rsidRDefault="004713C7" w:rsidP="004713C7">
            <w:pPr>
              <w:overflowPunct/>
              <w:autoSpaceDE/>
              <w:autoSpaceDN/>
              <w:adjustRightInd/>
              <w:jc w:val="both"/>
              <w:textAlignment w:val="auto"/>
              <w:rPr>
                <w:rFonts w:eastAsia="Times New Roman"/>
                <w:sz w:val="20"/>
                <w:szCs w:val="20"/>
                <w:lang w:eastAsia="ru-RU"/>
              </w:rPr>
            </w:pPr>
            <w:r w:rsidRPr="004713C7">
              <w:rPr>
                <w:rFonts w:eastAsia="Times New Roman"/>
                <w:sz w:val="20"/>
                <w:szCs w:val="20"/>
                <w:lang w:eastAsia="ru-RU"/>
              </w:rPr>
              <w:t>38544,4</w:t>
            </w:r>
          </w:p>
        </w:tc>
      </w:tr>
    </w:tbl>
    <w:p w:rsidR="004713C7" w:rsidRPr="004713C7" w:rsidRDefault="004713C7" w:rsidP="004713C7">
      <w:pPr>
        <w:overflowPunct/>
        <w:autoSpaceDE/>
        <w:autoSpaceDN/>
        <w:adjustRightInd/>
        <w:jc w:val="both"/>
        <w:textAlignment w:val="auto"/>
        <w:rPr>
          <w:rFonts w:eastAsia="Times New Roman"/>
          <w:sz w:val="20"/>
          <w:szCs w:val="20"/>
          <w:lang w:val="en-US" w:eastAsia="ru-RU"/>
        </w:rPr>
      </w:pPr>
      <w:r w:rsidRPr="004713C7">
        <w:rPr>
          <w:rFonts w:eastAsia="Times New Roman"/>
          <w:sz w:val="20"/>
          <w:szCs w:val="20"/>
          <w:lang w:eastAsia="ru-RU"/>
        </w:rPr>
        <w:t>»;</w:t>
      </w:r>
    </w:p>
    <w:p w:rsidR="004713C7" w:rsidRPr="004713C7" w:rsidRDefault="004713C7" w:rsidP="004713C7">
      <w:pPr>
        <w:overflowPunct/>
        <w:autoSpaceDE/>
        <w:autoSpaceDN/>
        <w:adjustRightInd/>
        <w:jc w:val="both"/>
        <w:textAlignment w:val="auto"/>
        <w:rPr>
          <w:rFonts w:eastAsia="Times New Roman"/>
          <w:sz w:val="20"/>
          <w:szCs w:val="20"/>
          <w:lang w:eastAsia="ru-RU"/>
        </w:rPr>
      </w:pPr>
      <w:r w:rsidRPr="004713C7">
        <w:rPr>
          <w:rFonts w:eastAsia="Times New Roman"/>
          <w:sz w:val="20"/>
          <w:szCs w:val="20"/>
          <w:lang w:eastAsia="ru-RU"/>
        </w:rPr>
        <w:t>2. Приложение № 2 к муниципальной программе «Организация предоставления дошкольного образования на территории Чаинского района» «Ресурсное обеспечение муниципальной программы» изложить в новой редакции:</w:t>
      </w:r>
    </w:p>
    <w:p w:rsidR="004713C7" w:rsidRPr="004713C7" w:rsidRDefault="004713C7" w:rsidP="004713C7">
      <w:pPr>
        <w:overflowPunct/>
        <w:autoSpaceDE/>
        <w:autoSpaceDN/>
        <w:adjustRightInd/>
        <w:jc w:val="right"/>
        <w:textAlignment w:val="auto"/>
        <w:rPr>
          <w:rFonts w:eastAsia="Times New Roman"/>
          <w:sz w:val="20"/>
          <w:szCs w:val="20"/>
          <w:lang w:eastAsia="ru-RU"/>
        </w:rPr>
      </w:pPr>
    </w:p>
    <w:p w:rsidR="004713C7" w:rsidRPr="004713C7" w:rsidRDefault="004713C7" w:rsidP="004713C7">
      <w:pPr>
        <w:overflowPunct/>
        <w:autoSpaceDE/>
        <w:autoSpaceDN/>
        <w:adjustRightInd/>
        <w:jc w:val="right"/>
        <w:textAlignment w:val="auto"/>
        <w:rPr>
          <w:rFonts w:eastAsia="Times New Roman"/>
          <w:sz w:val="20"/>
          <w:szCs w:val="20"/>
          <w:lang w:eastAsia="ru-RU"/>
        </w:rPr>
      </w:pPr>
    </w:p>
    <w:p w:rsidR="004713C7" w:rsidRDefault="004713C7" w:rsidP="004713C7">
      <w:pPr>
        <w:overflowPunct/>
        <w:autoSpaceDE/>
        <w:autoSpaceDN/>
        <w:adjustRightInd/>
        <w:jc w:val="right"/>
        <w:textAlignment w:val="auto"/>
        <w:rPr>
          <w:rFonts w:eastAsia="Times New Roman"/>
          <w:sz w:val="20"/>
          <w:szCs w:val="20"/>
          <w:lang w:eastAsia="ru-RU"/>
        </w:rPr>
        <w:sectPr w:rsidR="004713C7" w:rsidSect="0002489C">
          <w:pgSz w:w="11906" w:h="16838" w:code="9"/>
          <w:pgMar w:top="1134" w:right="1134" w:bottom="1134" w:left="1134" w:header="709" w:footer="709" w:gutter="0"/>
          <w:cols w:space="708"/>
          <w:docGrid w:linePitch="360"/>
        </w:sectPr>
      </w:pPr>
    </w:p>
    <w:p w:rsidR="004713C7" w:rsidRPr="004713C7" w:rsidRDefault="004713C7" w:rsidP="004713C7">
      <w:pPr>
        <w:overflowPunct/>
        <w:autoSpaceDE/>
        <w:autoSpaceDN/>
        <w:adjustRightInd/>
        <w:jc w:val="right"/>
        <w:textAlignment w:val="auto"/>
        <w:rPr>
          <w:rFonts w:eastAsia="Times New Roman"/>
          <w:sz w:val="20"/>
          <w:szCs w:val="20"/>
          <w:lang w:eastAsia="ru-RU"/>
        </w:rPr>
      </w:pPr>
      <w:r w:rsidRPr="004713C7">
        <w:rPr>
          <w:rFonts w:eastAsia="Times New Roman"/>
          <w:sz w:val="20"/>
          <w:szCs w:val="20"/>
          <w:lang w:eastAsia="ru-RU"/>
        </w:rPr>
        <w:lastRenderedPageBreak/>
        <w:t>«Приложение №2 к муниципальной программе</w:t>
      </w:r>
    </w:p>
    <w:p w:rsidR="004713C7" w:rsidRPr="004713C7" w:rsidRDefault="004713C7" w:rsidP="004713C7">
      <w:pPr>
        <w:overflowPunct/>
        <w:autoSpaceDE/>
        <w:autoSpaceDN/>
        <w:adjustRightInd/>
        <w:jc w:val="right"/>
        <w:textAlignment w:val="auto"/>
        <w:rPr>
          <w:rFonts w:eastAsia="Times New Roman"/>
          <w:sz w:val="20"/>
          <w:szCs w:val="20"/>
          <w:lang w:eastAsia="ru-RU"/>
        </w:rPr>
      </w:pPr>
      <w:r w:rsidRPr="004713C7">
        <w:rPr>
          <w:rFonts w:eastAsia="Times New Roman"/>
          <w:sz w:val="20"/>
          <w:szCs w:val="20"/>
          <w:lang w:eastAsia="ru-RU"/>
        </w:rPr>
        <w:t xml:space="preserve">«Организация предоставления дошкольного </w:t>
      </w:r>
    </w:p>
    <w:p w:rsidR="004713C7" w:rsidRPr="004713C7" w:rsidRDefault="004713C7" w:rsidP="004713C7">
      <w:pPr>
        <w:overflowPunct/>
        <w:autoSpaceDE/>
        <w:autoSpaceDN/>
        <w:adjustRightInd/>
        <w:jc w:val="right"/>
        <w:textAlignment w:val="auto"/>
        <w:rPr>
          <w:rFonts w:eastAsia="Times New Roman"/>
          <w:sz w:val="20"/>
          <w:szCs w:val="20"/>
          <w:lang w:eastAsia="ru-RU"/>
        </w:rPr>
      </w:pPr>
      <w:r w:rsidRPr="004713C7">
        <w:rPr>
          <w:rFonts w:eastAsia="Times New Roman"/>
          <w:sz w:val="20"/>
          <w:szCs w:val="20"/>
          <w:lang w:eastAsia="ru-RU"/>
        </w:rPr>
        <w:t>образования на территории Чаинского района»</w:t>
      </w:r>
    </w:p>
    <w:p w:rsidR="004713C7" w:rsidRPr="004713C7" w:rsidRDefault="004713C7" w:rsidP="004713C7">
      <w:pPr>
        <w:overflowPunct/>
        <w:autoSpaceDE/>
        <w:autoSpaceDN/>
        <w:adjustRightInd/>
        <w:jc w:val="right"/>
        <w:textAlignment w:val="auto"/>
        <w:rPr>
          <w:rFonts w:eastAsia="Times New Roman"/>
          <w:sz w:val="20"/>
          <w:szCs w:val="20"/>
          <w:lang w:eastAsia="ru-RU"/>
        </w:rPr>
      </w:pPr>
    </w:p>
    <w:p w:rsidR="004713C7" w:rsidRPr="004713C7" w:rsidRDefault="004713C7" w:rsidP="004713C7">
      <w:pPr>
        <w:overflowPunct/>
        <w:autoSpaceDE/>
        <w:autoSpaceDN/>
        <w:adjustRightInd/>
        <w:jc w:val="center"/>
        <w:textAlignment w:val="auto"/>
        <w:rPr>
          <w:rFonts w:eastAsia="Times New Roman"/>
          <w:sz w:val="20"/>
          <w:szCs w:val="20"/>
          <w:lang w:eastAsia="ru-RU"/>
        </w:rPr>
      </w:pPr>
      <w:r w:rsidRPr="004713C7">
        <w:rPr>
          <w:rFonts w:eastAsia="Times New Roman"/>
          <w:sz w:val="20"/>
          <w:szCs w:val="20"/>
          <w:lang w:eastAsia="ru-RU"/>
        </w:rPr>
        <w:t>Ресурсное обеспечение муниципальной программы</w:t>
      </w:r>
    </w:p>
    <w:p w:rsidR="004713C7" w:rsidRPr="004713C7" w:rsidRDefault="004713C7" w:rsidP="004713C7">
      <w:pPr>
        <w:overflowPunct/>
        <w:autoSpaceDE/>
        <w:autoSpaceDN/>
        <w:adjustRightInd/>
        <w:jc w:val="right"/>
        <w:textAlignment w:val="auto"/>
        <w:rPr>
          <w:rFonts w:eastAsia="Times New Roman"/>
          <w:sz w:val="20"/>
          <w:szCs w:val="20"/>
          <w:lang w:eastAsia="ru-RU"/>
        </w:rPr>
      </w:pPr>
      <w:r w:rsidRPr="004713C7">
        <w:rPr>
          <w:rFonts w:eastAsia="Calibri"/>
          <w:sz w:val="20"/>
          <w:szCs w:val="20"/>
        </w:rPr>
        <w:t>тыс. руб.</w:t>
      </w:r>
    </w:p>
    <w:tbl>
      <w:tblPr>
        <w:tblStyle w:val="1f"/>
        <w:tblW w:w="15417" w:type="dxa"/>
        <w:tblLayout w:type="fixed"/>
        <w:tblLook w:val="04A0" w:firstRow="1" w:lastRow="0" w:firstColumn="1" w:lastColumn="0" w:noHBand="0" w:noVBand="1"/>
      </w:tblPr>
      <w:tblGrid>
        <w:gridCol w:w="540"/>
        <w:gridCol w:w="4280"/>
        <w:gridCol w:w="1384"/>
        <w:gridCol w:w="1926"/>
        <w:gridCol w:w="1730"/>
        <w:gridCol w:w="1730"/>
        <w:gridCol w:w="1153"/>
        <w:gridCol w:w="1775"/>
        <w:gridCol w:w="899"/>
      </w:tblGrid>
      <w:tr w:rsidR="004713C7" w:rsidRPr="004713C7" w:rsidTr="00F77609">
        <w:tc>
          <w:tcPr>
            <w:tcW w:w="540" w:type="dxa"/>
            <w:vMerge w:val="restart"/>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 п/п</w:t>
            </w:r>
          </w:p>
        </w:tc>
        <w:tc>
          <w:tcPr>
            <w:tcW w:w="4280" w:type="dxa"/>
            <w:vMerge w:val="restart"/>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Наименование задачи муниципальной программы</w:t>
            </w:r>
          </w:p>
        </w:tc>
        <w:tc>
          <w:tcPr>
            <w:tcW w:w="1384" w:type="dxa"/>
            <w:vMerge w:val="restart"/>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Срок реализации</w:t>
            </w:r>
          </w:p>
        </w:tc>
        <w:tc>
          <w:tcPr>
            <w:tcW w:w="1926" w:type="dxa"/>
            <w:vMerge w:val="restart"/>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Объем финансирования</w:t>
            </w:r>
          </w:p>
        </w:tc>
        <w:tc>
          <w:tcPr>
            <w:tcW w:w="6388" w:type="dxa"/>
            <w:gridSpan w:val="4"/>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В том числе за счет средств</w:t>
            </w:r>
          </w:p>
        </w:tc>
        <w:tc>
          <w:tcPr>
            <w:tcW w:w="899" w:type="dxa"/>
            <w:vMerge w:val="restart"/>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Соисполнитель</w:t>
            </w:r>
          </w:p>
        </w:tc>
      </w:tr>
      <w:tr w:rsidR="004713C7" w:rsidRPr="004713C7" w:rsidTr="00F77609">
        <w:tc>
          <w:tcPr>
            <w:tcW w:w="540" w:type="dxa"/>
            <w:vMerge/>
          </w:tcPr>
          <w:p w:rsidR="004713C7" w:rsidRPr="004713C7" w:rsidRDefault="004713C7" w:rsidP="004713C7">
            <w:pPr>
              <w:overflowPunct/>
              <w:autoSpaceDE/>
              <w:autoSpaceDN/>
              <w:adjustRightInd/>
              <w:jc w:val="both"/>
              <w:textAlignment w:val="auto"/>
              <w:rPr>
                <w:rFonts w:ascii="Times New Roman" w:eastAsia="Times New Roman" w:hAnsi="Times New Roman"/>
              </w:rPr>
            </w:pPr>
          </w:p>
        </w:tc>
        <w:tc>
          <w:tcPr>
            <w:tcW w:w="4280" w:type="dxa"/>
            <w:vMerge/>
          </w:tcPr>
          <w:p w:rsidR="004713C7" w:rsidRPr="004713C7" w:rsidRDefault="004713C7" w:rsidP="004713C7">
            <w:pPr>
              <w:overflowPunct/>
              <w:autoSpaceDE/>
              <w:autoSpaceDN/>
              <w:adjustRightInd/>
              <w:jc w:val="both"/>
              <w:textAlignment w:val="auto"/>
              <w:rPr>
                <w:rFonts w:ascii="Times New Roman" w:eastAsia="Times New Roman" w:hAnsi="Times New Roman"/>
              </w:rPr>
            </w:pPr>
          </w:p>
        </w:tc>
        <w:tc>
          <w:tcPr>
            <w:tcW w:w="1384" w:type="dxa"/>
            <w:vMerge/>
          </w:tcPr>
          <w:p w:rsidR="004713C7" w:rsidRPr="004713C7" w:rsidRDefault="004713C7" w:rsidP="004713C7">
            <w:pPr>
              <w:overflowPunct/>
              <w:autoSpaceDE/>
              <w:autoSpaceDN/>
              <w:adjustRightInd/>
              <w:jc w:val="both"/>
              <w:textAlignment w:val="auto"/>
              <w:rPr>
                <w:rFonts w:ascii="Times New Roman" w:eastAsia="Times New Roman" w:hAnsi="Times New Roman"/>
              </w:rPr>
            </w:pPr>
          </w:p>
        </w:tc>
        <w:tc>
          <w:tcPr>
            <w:tcW w:w="1926" w:type="dxa"/>
            <w:vMerge/>
          </w:tcPr>
          <w:p w:rsidR="004713C7" w:rsidRPr="004713C7" w:rsidRDefault="004713C7" w:rsidP="004713C7">
            <w:pPr>
              <w:overflowPunct/>
              <w:autoSpaceDE/>
              <w:autoSpaceDN/>
              <w:adjustRightInd/>
              <w:jc w:val="both"/>
              <w:textAlignment w:val="auto"/>
              <w:rPr>
                <w:rFonts w:ascii="Times New Roman" w:eastAsia="Times New Roman" w:hAnsi="Times New Roman"/>
              </w:rPr>
            </w:pPr>
          </w:p>
        </w:tc>
        <w:tc>
          <w:tcPr>
            <w:tcW w:w="173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федерального бюджета (по согласованию)</w:t>
            </w:r>
          </w:p>
        </w:tc>
        <w:tc>
          <w:tcPr>
            <w:tcW w:w="173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областного бюджета (по согласованию)</w:t>
            </w:r>
          </w:p>
        </w:tc>
        <w:tc>
          <w:tcPr>
            <w:tcW w:w="1153"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местного бюджета</w:t>
            </w:r>
          </w:p>
        </w:tc>
        <w:tc>
          <w:tcPr>
            <w:tcW w:w="1775"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внебюджетных источников (по согласованию)</w:t>
            </w:r>
          </w:p>
        </w:tc>
        <w:tc>
          <w:tcPr>
            <w:tcW w:w="899" w:type="dxa"/>
            <w:vMerge/>
          </w:tcPr>
          <w:p w:rsidR="004713C7" w:rsidRPr="004713C7" w:rsidRDefault="004713C7" w:rsidP="004713C7">
            <w:pPr>
              <w:overflowPunct/>
              <w:autoSpaceDE/>
              <w:autoSpaceDN/>
              <w:adjustRightInd/>
              <w:jc w:val="both"/>
              <w:textAlignment w:val="auto"/>
              <w:rPr>
                <w:rFonts w:ascii="Times New Roman" w:eastAsia="Times New Roman" w:hAnsi="Times New Roman"/>
              </w:rPr>
            </w:pPr>
          </w:p>
        </w:tc>
      </w:tr>
      <w:tr w:rsidR="004713C7" w:rsidRPr="004713C7" w:rsidTr="00F77609">
        <w:tc>
          <w:tcPr>
            <w:tcW w:w="540" w:type="dxa"/>
          </w:tcPr>
          <w:p w:rsidR="004713C7" w:rsidRPr="004713C7" w:rsidRDefault="004713C7" w:rsidP="004713C7">
            <w:pPr>
              <w:overflowPunct/>
              <w:autoSpaceDE/>
              <w:autoSpaceDN/>
              <w:adjustRightInd/>
              <w:jc w:val="center"/>
              <w:textAlignment w:val="auto"/>
              <w:rPr>
                <w:rFonts w:ascii="Times New Roman" w:eastAsia="Times New Roman" w:hAnsi="Times New Roman"/>
              </w:rPr>
            </w:pPr>
            <w:r w:rsidRPr="004713C7">
              <w:rPr>
                <w:rFonts w:ascii="Times New Roman" w:eastAsia="Times New Roman" w:hAnsi="Times New Roman"/>
              </w:rPr>
              <w:t>1</w:t>
            </w:r>
          </w:p>
        </w:tc>
        <w:tc>
          <w:tcPr>
            <w:tcW w:w="4280" w:type="dxa"/>
          </w:tcPr>
          <w:p w:rsidR="004713C7" w:rsidRPr="004713C7" w:rsidRDefault="004713C7" w:rsidP="004713C7">
            <w:pPr>
              <w:overflowPunct/>
              <w:autoSpaceDE/>
              <w:autoSpaceDN/>
              <w:adjustRightInd/>
              <w:jc w:val="center"/>
              <w:textAlignment w:val="auto"/>
              <w:rPr>
                <w:rFonts w:ascii="Times New Roman" w:eastAsia="Times New Roman" w:hAnsi="Times New Roman"/>
              </w:rPr>
            </w:pPr>
            <w:r w:rsidRPr="004713C7">
              <w:rPr>
                <w:rFonts w:ascii="Times New Roman" w:eastAsia="Times New Roman" w:hAnsi="Times New Roman"/>
              </w:rPr>
              <w:t>2</w:t>
            </w:r>
          </w:p>
        </w:tc>
        <w:tc>
          <w:tcPr>
            <w:tcW w:w="1384" w:type="dxa"/>
          </w:tcPr>
          <w:p w:rsidR="004713C7" w:rsidRPr="004713C7" w:rsidRDefault="004713C7" w:rsidP="004713C7">
            <w:pPr>
              <w:overflowPunct/>
              <w:autoSpaceDE/>
              <w:autoSpaceDN/>
              <w:adjustRightInd/>
              <w:jc w:val="center"/>
              <w:textAlignment w:val="auto"/>
              <w:rPr>
                <w:rFonts w:ascii="Times New Roman" w:eastAsia="Times New Roman" w:hAnsi="Times New Roman"/>
              </w:rPr>
            </w:pPr>
            <w:r w:rsidRPr="004713C7">
              <w:rPr>
                <w:rFonts w:ascii="Times New Roman" w:eastAsia="Times New Roman" w:hAnsi="Times New Roman"/>
              </w:rPr>
              <w:t>3</w:t>
            </w:r>
          </w:p>
        </w:tc>
        <w:tc>
          <w:tcPr>
            <w:tcW w:w="1926" w:type="dxa"/>
          </w:tcPr>
          <w:p w:rsidR="004713C7" w:rsidRPr="004713C7" w:rsidRDefault="004713C7" w:rsidP="004713C7">
            <w:pPr>
              <w:overflowPunct/>
              <w:autoSpaceDE/>
              <w:autoSpaceDN/>
              <w:adjustRightInd/>
              <w:jc w:val="center"/>
              <w:textAlignment w:val="auto"/>
              <w:rPr>
                <w:rFonts w:ascii="Times New Roman" w:eastAsia="Times New Roman" w:hAnsi="Times New Roman"/>
              </w:rPr>
            </w:pPr>
            <w:r w:rsidRPr="004713C7">
              <w:rPr>
                <w:rFonts w:ascii="Times New Roman" w:eastAsia="Times New Roman" w:hAnsi="Times New Roman"/>
              </w:rPr>
              <w:t>4</w:t>
            </w:r>
          </w:p>
        </w:tc>
        <w:tc>
          <w:tcPr>
            <w:tcW w:w="1730" w:type="dxa"/>
          </w:tcPr>
          <w:p w:rsidR="004713C7" w:rsidRPr="004713C7" w:rsidRDefault="004713C7" w:rsidP="004713C7">
            <w:pPr>
              <w:overflowPunct/>
              <w:autoSpaceDE/>
              <w:autoSpaceDN/>
              <w:adjustRightInd/>
              <w:jc w:val="center"/>
              <w:textAlignment w:val="auto"/>
              <w:rPr>
                <w:rFonts w:ascii="Times New Roman" w:eastAsia="Times New Roman" w:hAnsi="Times New Roman"/>
              </w:rPr>
            </w:pPr>
            <w:r w:rsidRPr="004713C7">
              <w:rPr>
                <w:rFonts w:ascii="Times New Roman" w:eastAsia="Times New Roman" w:hAnsi="Times New Roman"/>
              </w:rPr>
              <w:t>5</w:t>
            </w:r>
          </w:p>
        </w:tc>
        <w:tc>
          <w:tcPr>
            <w:tcW w:w="1730" w:type="dxa"/>
          </w:tcPr>
          <w:p w:rsidR="004713C7" w:rsidRPr="004713C7" w:rsidRDefault="004713C7" w:rsidP="004713C7">
            <w:pPr>
              <w:overflowPunct/>
              <w:autoSpaceDE/>
              <w:autoSpaceDN/>
              <w:adjustRightInd/>
              <w:jc w:val="center"/>
              <w:textAlignment w:val="auto"/>
              <w:rPr>
                <w:rFonts w:ascii="Times New Roman" w:eastAsia="Times New Roman" w:hAnsi="Times New Roman"/>
              </w:rPr>
            </w:pPr>
            <w:r w:rsidRPr="004713C7">
              <w:rPr>
                <w:rFonts w:ascii="Times New Roman" w:eastAsia="Times New Roman" w:hAnsi="Times New Roman"/>
              </w:rPr>
              <w:t>6</w:t>
            </w:r>
          </w:p>
        </w:tc>
        <w:tc>
          <w:tcPr>
            <w:tcW w:w="1153" w:type="dxa"/>
          </w:tcPr>
          <w:p w:rsidR="004713C7" w:rsidRPr="004713C7" w:rsidRDefault="004713C7" w:rsidP="004713C7">
            <w:pPr>
              <w:overflowPunct/>
              <w:autoSpaceDE/>
              <w:autoSpaceDN/>
              <w:adjustRightInd/>
              <w:jc w:val="center"/>
              <w:textAlignment w:val="auto"/>
              <w:rPr>
                <w:rFonts w:ascii="Times New Roman" w:eastAsia="Times New Roman" w:hAnsi="Times New Roman"/>
              </w:rPr>
            </w:pPr>
            <w:r w:rsidRPr="004713C7">
              <w:rPr>
                <w:rFonts w:ascii="Times New Roman" w:eastAsia="Times New Roman" w:hAnsi="Times New Roman"/>
              </w:rPr>
              <w:t>7</w:t>
            </w:r>
          </w:p>
        </w:tc>
        <w:tc>
          <w:tcPr>
            <w:tcW w:w="1775" w:type="dxa"/>
          </w:tcPr>
          <w:p w:rsidR="004713C7" w:rsidRPr="004713C7" w:rsidRDefault="004713C7" w:rsidP="004713C7">
            <w:pPr>
              <w:overflowPunct/>
              <w:autoSpaceDE/>
              <w:autoSpaceDN/>
              <w:adjustRightInd/>
              <w:jc w:val="center"/>
              <w:textAlignment w:val="auto"/>
              <w:rPr>
                <w:rFonts w:ascii="Times New Roman" w:eastAsia="Times New Roman" w:hAnsi="Times New Roman"/>
              </w:rPr>
            </w:pPr>
            <w:r w:rsidRPr="004713C7">
              <w:rPr>
                <w:rFonts w:ascii="Times New Roman" w:eastAsia="Times New Roman" w:hAnsi="Times New Roman"/>
              </w:rPr>
              <w:t>8</w:t>
            </w:r>
          </w:p>
        </w:tc>
        <w:tc>
          <w:tcPr>
            <w:tcW w:w="899" w:type="dxa"/>
          </w:tcPr>
          <w:p w:rsidR="004713C7" w:rsidRPr="004713C7" w:rsidRDefault="004713C7" w:rsidP="004713C7">
            <w:pPr>
              <w:overflowPunct/>
              <w:autoSpaceDE/>
              <w:autoSpaceDN/>
              <w:adjustRightInd/>
              <w:jc w:val="center"/>
              <w:textAlignment w:val="auto"/>
              <w:rPr>
                <w:rFonts w:ascii="Times New Roman" w:eastAsia="Times New Roman" w:hAnsi="Times New Roman"/>
              </w:rPr>
            </w:pPr>
            <w:r w:rsidRPr="004713C7">
              <w:rPr>
                <w:rFonts w:ascii="Times New Roman" w:eastAsia="Times New Roman" w:hAnsi="Times New Roman"/>
              </w:rPr>
              <w:t>9</w:t>
            </w:r>
          </w:p>
        </w:tc>
      </w:tr>
      <w:tr w:rsidR="004713C7" w:rsidRPr="004713C7" w:rsidTr="00F77609">
        <w:tc>
          <w:tcPr>
            <w:tcW w:w="54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1</w:t>
            </w:r>
          </w:p>
        </w:tc>
        <w:tc>
          <w:tcPr>
            <w:tcW w:w="14877" w:type="dxa"/>
            <w:gridSpan w:val="8"/>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Задача 1: Обеспечение государственных гарантий реализации прав на получение общедоступного, бесплатного и качественного дошкольного образования</w:t>
            </w:r>
          </w:p>
        </w:tc>
      </w:tr>
      <w:tr w:rsidR="004713C7" w:rsidRPr="004713C7" w:rsidTr="00F77609">
        <w:trPr>
          <w:trHeight w:val="433"/>
        </w:trPr>
        <w:tc>
          <w:tcPr>
            <w:tcW w:w="540" w:type="dxa"/>
            <w:vMerge w:val="restart"/>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1.1</w:t>
            </w:r>
          </w:p>
        </w:tc>
        <w:tc>
          <w:tcPr>
            <w:tcW w:w="4280" w:type="dxa"/>
            <w:vMerge w:val="restart"/>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Мероприятие 1: реализация основных общеобразовательных программ – образовательных программ дошкольного образования</w:t>
            </w:r>
          </w:p>
        </w:tc>
        <w:tc>
          <w:tcPr>
            <w:tcW w:w="1384"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Всего, в том числе</w:t>
            </w:r>
          </w:p>
        </w:tc>
        <w:tc>
          <w:tcPr>
            <w:tcW w:w="1926"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119846,1</w:t>
            </w:r>
          </w:p>
        </w:tc>
        <w:tc>
          <w:tcPr>
            <w:tcW w:w="173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73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76519,8</w:t>
            </w:r>
          </w:p>
        </w:tc>
        <w:tc>
          <w:tcPr>
            <w:tcW w:w="1153"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43326,3</w:t>
            </w:r>
          </w:p>
        </w:tc>
        <w:tc>
          <w:tcPr>
            <w:tcW w:w="1775"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899"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r>
      <w:tr w:rsidR="004713C7" w:rsidRPr="004713C7" w:rsidTr="00F77609">
        <w:trPr>
          <w:trHeight w:val="434"/>
        </w:trPr>
        <w:tc>
          <w:tcPr>
            <w:tcW w:w="540" w:type="dxa"/>
            <w:vMerge/>
          </w:tcPr>
          <w:p w:rsidR="004713C7" w:rsidRPr="004713C7" w:rsidRDefault="004713C7" w:rsidP="004713C7">
            <w:pPr>
              <w:overflowPunct/>
              <w:autoSpaceDE/>
              <w:autoSpaceDN/>
              <w:adjustRightInd/>
              <w:jc w:val="both"/>
              <w:textAlignment w:val="auto"/>
              <w:rPr>
                <w:rFonts w:ascii="Times New Roman" w:eastAsia="Times New Roman" w:hAnsi="Times New Roman"/>
              </w:rPr>
            </w:pPr>
          </w:p>
        </w:tc>
        <w:tc>
          <w:tcPr>
            <w:tcW w:w="4280" w:type="dxa"/>
            <w:vMerge/>
          </w:tcPr>
          <w:p w:rsidR="004713C7" w:rsidRPr="004713C7" w:rsidRDefault="004713C7" w:rsidP="004713C7">
            <w:pPr>
              <w:overflowPunct/>
              <w:autoSpaceDE/>
              <w:autoSpaceDN/>
              <w:adjustRightInd/>
              <w:jc w:val="both"/>
              <w:textAlignment w:val="auto"/>
              <w:rPr>
                <w:rFonts w:ascii="Times New Roman" w:eastAsia="Times New Roman" w:hAnsi="Times New Roman"/>
              </w:rPr>
            </w:pPr>
          </w:p>
        </w:tc>
        <w:tc>
          <w:tcPr>
            <w:tcW w:w="1384"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2024 год</w:t>
            </w:r>
          </w:p>
        </w:tc>
        <w:tc>
          <w:tcPr>
            <w:tcW w:w="1926"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43991,6</w:t>
            </w:r>
          </w:p>
        </w:tc>
        <w:tc>
          <w:tcPr>
            <w:tcW w:w="173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73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27433,4</w:t>
            </w:r>
          </w:p>
        </w:tc>
        <w:tc>
          <w:tcPr>
            <w:tcW w:w="1153"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16558,2</w:t>
            </w:r>
          </w:p>
        </w:tc>
        <w:tc>
          <w:tcPr>
            <w:tcW w:w="1775"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899"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r>
      <w:tr w:rsidR="004713C7" w:rsidRPr="004713C7" w:rsidTr="00F77609">
        <w:trPr>
          <w:trHeight w:val="182"/>
        </w:trPr>
        <w:tc>
          <w:tcPr>
            <w:tcW w:w="540" w:type="dxa"/>
            <w:vMerge/>
          </w:tcPr>
          <w:p w:rsidR="004713C7" w:rsidRPr="004713C7" w:rsidRDefault="004713C7" w:rsidP="004713C7">
            <w:pPr>
              <w:overflowPunct/>
              <w:autoSpaceDE/>
              <w:autoSpaceDN/>
              <w:adjustRightInd/>
              <w:jc w:val="both"/>
              <w:textAlignment w:val="auto"/>
              <w:rPr>
                <w:rFonts w:ascii="Times New Roman" w:eastAsia="Times New Roman" w:hAnsi="Times New Roman"/>
              </w:rPr>
            </w:pPr>
          </w:p>
        </w:tc>
        <w:tc>
          <w:tcPr>
            <w:tcW w:w="4280" w:type="dxa"/>
            <w:vMerge/>
          </w:tcPr>
          <w:p w:rsidR="004713C7" w:rsidRPr="004713C7" w:rsidRDefault="004713C7" w:rsidP="004713C7">
            <w:pPr>
              <w:overflowPunct/>
              <w:autoSpaceDE/>
              <w:autoSpaceDN/>
              <w:adjustRightInd/>
              <w:jc w:val="both"/>
              <w:textAlignment w:val="auto"/>
              <w:rPr>
                <w:rFonts w:ascii="Times New Roman" w:eastAsia="Times New Roman" w:hAnsi="Times New Roman"/>
              </w:rPr>
            </w:pPr>
          </w:p>
        </w:tc>
        <w:tc>
          <w:tcPr>
            <w:tcW w:w="1384"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2025 год</w:t>
            </w:r>
          </w:p>
        </w:tc>
        <w:tc>
          <w:tcPr>
            <w:tcW w:w="1926"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37863,9</w:t>
            </w:r>
          </w:p>
        </w:tc>
        <w:tc>
          <w:tcPr>
            <w:tcW w:w="173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73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24543,2</w:t>
            </w:r>
          </w:p>
        </w:tc>
        <w:tc>
          <w:tcPr>
            <w:tcW w:w="1153"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13320,7</w:t>
            </w:r>
          </w:p>
        </w:tc>
        <w:tc>
          <w:tcPr>
            <w:tcW w:w="1775"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899"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r>
      <w:tr w:rsidR="004713C7" w:rsidRPr="004713C7" w:rsidTr="00F77609">
        <w:trPr>
          <w:trHeight w:val="301"/>
        </w:trPr>
        <w:tc>
          <w:tcPr>
            <w:tcW w:w="540" w:type="dxa"/>
            <w:vMerge/>
          </w:tcPr>
          <w:p w:rsidR="004713C7" w:rsidRPr="004713C7" w:rsidRDefault="004713C7" w:rsidP="004713C7">
            <w:pPr>
              <w:overflowPunct/>
              <w:autoSpaceDE/>
              <w:autoSpaceDN/>
              <w:adjustRightInd/>
              <w:jc w:val="both"/>
              <w:textAlignment w:val="auto"/>
              <w:rPr>
                <w:rFonts w:ascii="Times New Roman" w:eastAsia="Times New Roman" w:hAnsi="Times New Roman"/>
              </w:rPr>
            </w:pPr>
          </w:p>
        </w:tc>
        <w:tc>
          <w:tcPr>
            <w:tcW w:w="4280" w:type="dxa"/>
            <w:vMerge/>
          </w:tcPr>
          <w:p w:rsidR="004713C7" w:rsidRPr="004713C7" w:rsidRDefault="004713C7" w:rsidP="004713C7">
            <w:pPr>
              <w:overflowPunct/>
              <w:autoSpaceDE/>
              <w:autoSpaceDN/>
              <w:adjustRightInd/>
              <w:jc w:val="both"/>
              <w:textAlignment w:val="auto"/>
              <w:rPr>
                <w:rFonts w:ascii="Times New Roman" w:eastAsia="Times New Roman" w:hAnsi="Times New Roman"/>
              </w:rPr>
            </w:pPr>
          </w:p>
        </w:tc>
        <w:tc>
          <w:tcPr>
            <w:tcW w:w="1384"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2026 год</w:t>
            </w:r>
          </w:p>
        </w:tc>
        <w:tc>
          <w:tcPr>
            <w:tcW w:w="1926"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37990,6</w:t>
            </w:r>
          </w:p>
        </w:tc>
        <w:tc>
          <w:tcPr>
            <w:tcW w:w="173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73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24543,2</w:t>
            </w:r>
          </w:p>
        </w:tc>
        <w:tc>
          <w:tcPr>
            <w:tcW w:w="1153"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13447,4</w:t>
            </w:r>
          </w:p>
        </w:tc>
        <w:tc>
          <w:tcPr>
            <w:tcW w:w="1775"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899"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r>
      <w:tr w:rsidR="004713C7" w:rsidRPr="004713C7" w:rsidTr="00F77609">
        <w:trPr>
          <w:trHeight w:val="434"/>
        </w:trPr>
        <w:tc>
          <w:tcPr>
            <w:tcW w:w="54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2</w:t>
            </w:r>
          </w:p>
        </w:tc>
        <w:tc>
          <w:tcPr>
            <w:tcW w:w="14877" w:type="dxa"/>
            <w:gridSpan w:val="8"/>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Задача 2: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r>
      <w:tr w:rsidR="004713C7" w:rsidRPr="004713C7" w:rsidTr="00F77609">
        <w:trPr>
          <w:trHeight w:val="434"/>
        </w:trPr>
        <w:tc>
          <w:tcPr>
            <w:tcW w:w="540" w:type="dxa"/>
            <w:vMerge w:val="restart"/>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2.1</w:t>
            </w:r>
          </w:p>
        </w:tc>
        <w:tc>
          <w:tcPr>
            <w:tcW w:w="4280" w:type="dxa"/>
            <w:vMerge w:val="restart"/>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Мероприятие 1: обеспечение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1384"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Всего, в том числе</w:t>
            </w:r>
          </w:p>
        </w:tc>
        <w:tc>
          <w:tcPr>
            <w:tcW w:w="1926"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1532,8</w:t>
            </w:r>
          </w:p>
        </w:tc>
        <w:tc>
          <w:tcPr>
            <w:tcW w:w="173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73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1532,8</w:t>
            </w:r>
          </w:p>
        </w:tc>
        <w:tc>
          <w:tcPr>
            <w:tcW w:w="1153"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775"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899"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r>
      <w:tr w:rsidR="004713C7" w:rsidRPr="004713C7" w:rsidTr="00F77609">
        <w:trPr>
          <w:trHeight w:val="434"/>
        </w:trPr>
        <w:tc>
          <w:tcPr>
            <w:tcW w:w="540" w:type="dxa"/>
            <w:vMerge/>
          </w:tcPr>
          <w:p w:rsidR="004713C7" w:rsidRPr="004713C7" w:rsidRDefault="004713C7" w:rsidP="004713C7">
            <w:pPr>
              <w:overflowPunct/>
              <w:autoSpaceDE/>
              <w:autoSpaceDN/>
              <w:adjustRightInd/>
              <w:jc w:val="both"/>
              <w:textAlignment w:val="auto"/>
              <w:rPr>
                <w:rFonts w:ascii="Times New Roman" w:eastAsia="Times New Roman" w:hAnsi="Times New Roman"/>
              </w:rPr>
            </w:pPr>
          </w:p>
        </w:tc>
        <w:tc>
          <w:tcPr>
            <w:tcW w:w="4280" w:type="dxa"/>
            <w:vMerge/>
          </w:tcPr>
          <w:p w:rsidR="004713C7" w:rsidRPr="004713C7" w:rsidRDefault="004713C7" w:rsidP="004713C7">
            <w:pPr>
              <w:overflowPunct/>
              <w:autoSpaceDE/>
              <w:autoSpaceDN/>
              <w:adjustRightInd/>
              <w:jc w:val="both"/>
              <w:textAlignment w:val="auto"/>
              <w:rPr>
                <w:rFonts w:ascii="Times New Roman" w:eastAsia="Times New Roman" w:hAnsi="Times New Roman"/>
              </w:rPr>
            </w:pPr>
          </w:p>
        </w:tc>
        <w:tc>
          <w:tcPr>
            <w:tcW w:w="1384"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2024 год</w:t>
            </w:r>
          </w:p>
        </w:tc>
        <w:tc>
          <w:tcPr>
            <w:tcW w:w="1926"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551,2</w:t>
            </w:r>
          </w:p>
        </w:tc>
        <w:tc>
          <w:tcPr>
            <w:tcW w:w="173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73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551,2</w:t>
            </w:r>
          </w:p>
        </w:tc>
        <w:tc>
          <w:tcPr>
            <w:tcW w:w="1153"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775"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899"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r>
      <w:tr w:rsidR="004713C7" w:rsidRPr="004713C7" w:rsidTr="00F77609">
        <w:trPr>
          <w:trHeight w:val="434"/>
        </w:trPr>
        <w:tc>
          <w:tcPr>
            <w:tcW w:w="540" w:type="dxa"/>
            <w:vMerge/>
          </w:tcPr>
          <w:p w:rsidR="004713C7" w:rsidRPr="004713C7" w:rsidRDefault="004713C7" w:rsidP="004713C7">
            <w:pPr>
              <w:overflowPunct/>
              <w:autoSpaceDE/>
              <w:autoSpaceDN/>
              <w:adjustRightInd/>
              <w:jc w:val="both"/>
              <w:textAlignment w:val="auto"/>
              <w:rPr>
                <w:rFonts w:ascii="Times New Roman" w:eastAsia="Times New Roman" w:hAnsi="Times New Roman"/>
              </w:rPr>
            </w:pPr>
          </w:p>
        </w:tc>
        <w:tc>
          <w:tcPr>
            <w:tcW w:w="4280" w:type="dxa"/>
            <w:vMerge/>
          </w:tcPr>
          <w:p w:rsidR="004713C7" w:rsidRPr="004713C7" w:rsidRDefault="004713C7" w:rsidP="004713C7">
            <w:pPr>
              <w:overflowPunct/>
              <w:autoSpaceDE/>
              <w:autoSpaceDN/>
              <w:adjustRightInd/>
              <w:jc w:val="both"/>
              <w:textAlignment w:val="auto"/>
              <w:rPr>
                <w:rFonts w:ascii="Times New Roman" w:eastAsia="Times New Roman" w:hAnsi="Times New Roman"/>
              </w:rPr>
            </w:pPr>
          </w:p>
        </w:tc>
        <w:tc>
          <w:tcPr>
            <w:tcW w:w="1384"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2025 год</w:t>
            </w:r>
          </w:p>
        </w:tc>
        <w:tc>
          <w:tcPr>
            <w:tcW w:w="1926"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490,8</w:t>
            </w:r>
          </w:p>
        </w:tc>
        <w:tc>
          <w:tcPr>
            <w:tcW w:w="173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73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490,8</w:t>
            </w:r>
          </w:p>
        </w:tc>
        <w:tc>
          <w:tcPr>
            <w:tcW w:w="1153"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775"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899"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r>
      <w:tr w:rsidR="004713C7" w:rsidRPr="004713C7" w:rsidTr="00F77609">
        <w:trPr>
          <w:trHeight w:val="434"/>
        </w:trPr>
        <w:tc>
          <w:tcPr>
            <w:tcW w:w="540" w:type="dxa"/>
            <w:vMerge/>
          </w:tcPr>
          <w:p w:rsidR="004713C7" w:rsidRPr="004713C7" w:rsidRDefault="004713C7" w:rsidP="004713C7">
            <w:pPr>
              <w:overflowPunct/>
              <w:autoSpaceDE/>
              <w:autoSpaceDN/>
              <w:adjustRightInd/>
              <w:jc w:val="both"/>
              <w:textAlignment w:val="auto"/>
              <w:rPr>
                <w:rFonts w:ascii="Times New Roman" w:eastAsia="Times New Roman" w:hAnsi="Times New Roman"/>
              </w:rPr>
            </w:pPr>
          </w:p>
        </w:tc>
        <w:tc>
          <w:tcPr>
            <w:tcW w:w="4280" w:type="dxa"/>
            <w:vMerge/>
          </w:tcPr>
          <w:p w:rsidR="004713C7" w:rsidRPr="004713C7" w:rsidRDefault="004713C7" w:rsidP="004713C7">
            <w:pPr>
              <w:overflowPunct/>
              <w:autoSpaceDE/>
              <w:autoSpaceDN/>
              <w:adjustRightInd/>
              <w:jc w:val="both"/>
              <w:textAlignment w:val="auto"/>
              <w:rPr>
                <w:rFonts w:ascii="Times New Roman" w:eastAsia="Times New Roman" w:hAnsi="Times New Roman"/>
              </w:rPr>
            </w:pPr>
          </w:p>
        </w:tc>
        <w:tc>
          <w:tcPr>
            <w:tcW w:w="1384"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2026 год</w:t>
            </w:r>
          </w:p>
        </w:tc>
        <w:tc>
          <w:tcPr>
            <w:tcW w:w="1926"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490,8</w:t>
            </w:r>
          </w:p>
        </w:tc>
        <w:tc>
          <w:tcPr>
            <w:tcW w:w="173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73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490,8</w:t>
            </w:r>
          </w:p>
        </w:tc>
        <w:tc>
          <w:tcPr>
            <w:tcW w:w="1153"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775"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899"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r>
      <w:tr w:rsidR="004713C7" w:rsidRPr="004713C7" w:rsidTr="00F77609">
        <w:trPr>
          <w:trHeight w:val="276"/>
        </w:trPr>
        <w:tc>
          <w:tcPr>
            <w:tcW w:w="540" w:type="dxa"/>
          </w:tcPr>
          <w:p w:rsidR="004713C7" w:rsidRPr="004713C7" w:rsidRDefault="004713C7" w:rsidP="004713C7">
            <w:pPr>
              <w:overflowPunct/>
              <w:autoSpaceDE/>
              <w:autoSpaceDN/>
              <w:adjustRightInd/>
              <w:jc w:val="center"/>
              <w:textAlignment w:val="auto"/>
              <w:rPr>
                <w:rFonts w:ascii="Times New Roman" w:eastAsia="Times New Roman" w:hAnsi="Times New Roman"/>
              </w:rPr>
            </w:pPr>
            <w:r w:rsidRPr="004713C7">
              <w:rPr>
                <w:rFonts w:ascii="Times New Roman" w:eastAsia="Times New Roman" w:hAnsi="Times New Roman"/>
              </w:rPr>
              <w:t>1</w:t>
            </w:r>
          </w:p>
        </w:tc>
        <w:tc>
          <w:tcPr>
            <w:tcW w:w="4280" w:type="dxa"/>
          </w:tcPr>
          <w:p w:rsidR="004713C7" w:rsidRPr="004713C7" w:rsidRDefault="004713C7" w:rsidP="004713C7">
            <w:pPr>
              <w:overflowPunct/>
              <w:autoSpaceDE/>
              <w:autoSpaceDN/>
              <w:adjustRightInd/>
              <w:jc w:val="center"/>
              <w:textAlignment w:val="auto"/>
              <w:rPr>
                <w:rFonts w:ascii="Times New Roman" w:eastAsia="Times New Roman" w:hAnsi="Times New Roman"/>
              </w:rPr>
            </w:pPr>
            <w:r w:rsidRPr="004713C7">
              <w:rPr>
                <w:rFonts w:ascii="Times New Roman" w:eastAsia="Times New Roman" w:hAnsi="Times New Roman"/>
              </w:rPr>
              <w:t>2</w:t>
            </w:r>
          </w:p>
        </w:tc>
        <w:tc>
          <w:tcPr>
            <w:tcW w:w="1384" w:type="dxa"/>
          </w:tcPr>
          <w:p w:rsidR="004713C7" w:rsidRPr="004713C7" w:rsidRDefault="004713C7" w:rsidP="004713C7">
            <w:pPr>
              <w:overflowPunct/>
              <w:autoSpaceDE/>
              <w:autoSpaceDN/>
              <w:adjustRightInd/>
              <w:jc w:val="center"/>
              <w:textAlignment w:val="auto"/>
              <w:rPr>
                <w:rFonts w:ascii="Times New Roman" w:eastAsia="Times New Roman" w:hAnsi="Times New Roman"/>
              </w:rPr>
            </w:pPr>
            <w:r w:rsidRPr="004713C7">
              <w:rPr>
                <w:rFonts w:ascii="Times New Roman" w:eastAsia="Times New Roman" w:hAnsi="Times New Roman"/>
              </w:rPr>
              <w:t>3</w:t>
            </w:r>
          </w:p>
        </w:tc>
        <w:tc>
          <w:tcPr>
            <w:tcW w:w="1926" w:type="dxa"/>
          </w:tcPr>
          <w:p w:rsidR="004713C7" w:rsidRPr="004713C7" w:rsidRDefault="004713C7" w:rsidP="004713C7">
            <w:pPr>
              <w:overflowPunct/>
              <w:autoSpaceDE/>
              <w:autoSpaceDN/>
              <w:adjustRightInd/>
              <w:jc w:val="center"/>
              <w:textAlignment w:val="auto"/>
              <w:rPr>
                <w:rFonts w:ascii="Times New Roman" w:eastAsia="Times New Roman" w:hAnsi="Times New Roman"/>
              </w:rPr>
            </w:pPr>
            <w:r w:rsidRPr="004713C7">
              <w:rPr>
                <w:rFonts w:ascii="Times New Roman" w:eastAsia="Times New Roman" w:hAnsi="Times New Roman"/>
              </w:rPr>
              <w:t>4</w:t>
            </w:r>
          </w:p>
        </w:tc>
        <w:tc>
          <w:tcPr>
            <w:tcW w:w="1730" w:type="dxa"/>
          </w:tcPr>
          <w:p w:rsidR="004713C7" w:rsidRPr="004713C7" w:rsidRDefault="004713C7" w:rsidP="004713C7">
            <w:pPr>
              <w:overflowPunct/>
              <w:autoSpaceDE/>
              <w:autoSpaceDN/>
              <w:adjustRightInd/>
              <w:jc w:val="center"/>
              <w:textAlignment w:val="auto"/>
              <w:rPr>
                <w:rFonts w:ascii="Times New Roman" w:eastAsia="Times New Roman" w:hAnsi="Times New Roman"/>
              </w:rPr>
            </w:pPr>
            <w:r w:rsidRPr="004713C7">
              <w:rPr>
                <w:rFonts w:ascii="Times New Roman" w:eastAsia="Times New Roman" w:hAnsi="Times New Roman"/>
              </w:rPr>
              <w:t>5</w:t>
            </w:r>
          </w:p>
        </w:tc>
        <w:tc>
          <w:tcPr>
            <w:tcW w:w="1730" w:type="dxa"/>
          </w:tcPr>
          <w:p w:rsidR="004713C7" w:rsidRPr="004713C7" w:rsidRDefault="004713C7" w:rsidP="004713C7">
            <w:pPr>
              <w:overflowPunct/>
              <w:autoSpaceDE/>
              <w:autoSpaceDN/>
              <w:adjustRightInd/>
              <w:jc w:val="center"/>
              <w:textAlignment w:val="auto"/>
              <w:rPr>
                <w:rFonts w:ascii="Times New Roman" w:eastAsia="Times New Roman" w:hAnsi="Times New Roman"/>
              </w:rPr>
            </w:pPr>
            <w:r w:rsidRPr="004713C7">
              <w:rPr>
                <w:rFonts w:ascii="Times New Roman" w:eastAsia="Times New Roman" w:hAnsi="Times New Roman"/>
              </w:rPr>
              <w:t>6</w:t>
            </w:r>
          </w:p>
        </w:tc>
        <w:tc>
          <w:tcPr>
            <w:tcW w:w="1153" w:type="dxa"/>
          </w:tcPr>
          <w:p w:rsidR="004713C7" w:rsidRPr="004713C7" w:rsidRDefault="004713C7" w:rsidP="004713C7">
            <w:pPr>
              <w:overflowPunct/>
              <w:autoSpaceDE/>
              <w:autoSpaceDN/>
              <w:adjustRightInd/>
              <w:jc w:val="center"/>
              <w:textAlignment w:val="auto"/>
              <w:rPr>
                <w:rFonts w:ascii="Times New Roman" w:eastAsia="Times New Roman" w:hAnsi="Times New Roman"/>
              </w:rPr>
            </w:pPr>
            <w:r w:rsidRPr="004713C7">
              <w:rPr>
                <w:rFonts w:ascii="Times New Roman" w:eastAsia="Times New Roman" w:hAnsi="Times New Roman"/>
              </w:rPr>
              <w:t>7</w:t>
            </w:r>
          </w:p>
        </w:tc>
        <w:tc>
          <w:tcPr>
            <w:tcW w:w="1775" w:type="dxa"/>
          </w:tcPr>
          <w:p w:rsidR="004713C7" w:rsidRPr="004713C7" w:rsidRDefault="004713C7" w:rsidP="004713C7">
            <w:pPr>
              <w:overflowPunct/>
              <w:autoSpaceDE/>
              <w:autoSpaceDN/>
              <w:adjustRightInd/>
              <w:jc w:val="center"/>
              <w:textAlignment w:val="auto"/>
              <w:rPr>
                <w:rFonts w:ascii="Times New Roman" w:eastAsia="Times New Roman" w:hAnsi="Times New Roman"/>
              </w:rPr>
            </w:pPr>
            <w:r w:rsidRPr="004713C7">
              <w:rPr>
                <w:rFonts w:ascii="Times New Roman" w:eastAsia="Times New Roman" w:hAnsi="Times New Roman"/>
              </w:rPr>
              <w:t>8</w:t>
            </w:r>
          </w:p>
        </w:tc>
        <w:tc>
          <w:tcPr>
            <w:tcW w:w="899" w:type="dxa"/>
          </w:tcPr>
          <w:p w:rsidR="004713C7" w:rsidRPr="004713C7" w:rsidRDefault="004713C7" w:rsidP="004713C7">
            <w:pPr>
              <w:overflowPunct/>
              <w:autoSpaceDE/>
              <w:autoSpaceDN/>
              <w:adjustRightInd/>
              <w:jc w:val="center"/>
              <w:textAlignment w:val="auto"/>
              <w:rPr>
                <w:rFonts w:ascii="Times New Roman" w:eastAsia="Times New Roman" w:hAnsi="Times New Roman"/>
              </w:rPr>
            </w:pPr>
            <w:r w:rsidRPr="004713C7">
              <w:rPr>
                <w:rFonts w:ascii="Times New Roman" w:eastAsia="Times New Roman" w:hAnsi="Times New Roman"/>
              </w:rPr>
              <w:t>9</w:t>
            </w:r>
          </w:p>
        </w:tc>
      </w:tr>
      <w:tr w:rsidR="004713C7" w:rsidRPr="004713C7" w:rsidTr="00F77609">
        <w:trPr>
          <w:trHeight w:val="434"/>
        </w:trPr>
        <w:tc>
          <w:tcPr>
            <w:tcW w:w="54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3</w:t>
            </w:r>
          </w:p>
        </w:tc>
        <w:tc>
          <w:tcPr>
            <w:tcW w:w="14877" w:type="dxa"/>
            <w:gridSpan w:val="8"/>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Задача 3: Возмещение расходов за присмотр и уход за ребенком, осваивающим основную общеобразовательную программу дошкольного образования</w:t>
            </w:r>
          </w:p>
        </w:tc>
      </w:tr>
      <w:tr w:rsidR="004713C7" w:rsidRPr="004713C7" w:rsidTr="00F77609">
        <w:trPr>
          <w:trHeight w:val="434"/>
        </w:trPr>
        <w:tc>
          <w:tcPr>
            <w:tcW w:w="540" w:type="dxa"/>
            <w:vMerge w:val="restart"/>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3.1</w:t>
            </w:r>
          </w:p>
        </w:tc>
        <w:tc>
          <w:tcPr>
            <w:tcW w:w="4280" w:type="dxa"/>
            <w:vMerge w:val="restart"/>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 xml:space="preserve">Мероприятие 1: возмещение за присмотр и уход за ребенком, осваивающим основную </w:t>
            </w:r>
            <w:r w:rsidRPr="004713C7">
              <w:rPr>
                <w:rFonts w:ascii="Times New Roman" w:eastAsia="Times New Roman" w:hAnsi="Times New Roman"/>
              </w:rPr>
              <w:lastRenderedPageBreak/>
              <w:t xml:space="preserve">общеобразовательную программу дошкольного образования, отдельным категориям воспитанников </w:t>
            </w:r>
          </w:p>
          <w:p w:rsidR="004713C7" w:rsidRPr="004713C7" w:rsidRDefault="004713C7" w:rsidP="004713C7">
            <w:pPr>
              <w:overflowPunct/>
              <w:autoSpaceDE/>
              <w:autoSpaceDN/>
              <w:adjustRightInd/>
              <w:jc w:val="both"/>
              <w:textAlignment w:val="auto"/>
              <w:rPr>
                <w:rFonts w:ascii="Times New Roman" w:eastAsia="Times New Roman" w:hAnsi="Times New Roman"/>
              </w:rPr>
            </w:pPr>
          </w:p>
        </w:tc>
        <w:tc>
          <w:tcPr>
            <w:tcW w:w="1384"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lastRenderedPageBreak/>
              <w:t>Всего, в том числе</w:t>
            </w:r>
          </w:p>
        </w:tc>
        <w:tc>
          <w:tcPr>
            <w:tcW w:w="1926"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119,1</w:t>
            </w:r>
          </w:p>
        </w:tc>
        <w:tc>
          <w:tcPr>
            <w:tcW w:w="173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73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153"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119,1</w:t>
            </w:r>
          </w:p>
        </w:tc>
        <w:tc>
          <w:tcPr>
            <w:tcW w:w="1775"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899"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r>
      <w:tr w:rsidR="004713C7" w:rsidRPr="004713C7" w:rsidTr="00F77609">
        <w:trPr>
          <w:trHeight w:val="434"/>
        </w:trPr>
        <w:tc>
          <w:tcPr>
            <w:tcW w:w="540" w:type="dxa"/>
            <w:vMerge/>
          </w:tcPr>
          <w:p w:rsidR="004713C7" w:rsidRPr="004713C7" w:rsidRDefault="004713C7" w:rsidP="004713C7">
            <w:pPr>
              <w:overflowPunct/>
              <w:autoSpaceDE/>
              <w:autoSpaceDN/>
              <w:adjustRightInd/>
              <w:jc w:val="both"/>
              <w:textAlignment w:val="auto"/>
              <w:rPr>
                <w:rFonts w:ascii="Times New Roman" w:eastAsia="Times New Roman" w:hAnsi="Times New Roman"/>
              </w:rPr>
            </w:pPr>
          </w:p>
        </w:tc>
        <w:tc>
          <w:tcPr>
            <w:tcW w:w="4280" w:type="dxa"/>
            <w:vMerge/>
          </w:tcPr>
          <w:p w:rsidR="004713C7" w:rsidRPr="004713C7" w:rsidRDefault="004713C7" w:rsidP="004713C7">
            <w:pPr>
              <w:overflowPunct/>
              <w:autoSpaceDE/>
              <w:autoSpaceDN/>
              <w:adjustRightInd/>
              <w:jc w:val="both"/>
              <w:textAlignment w:val="auto"/>
              <w:rPr>
                <w:rFonts w:ascii="Times New Roman" w:eastAsia="Times New Roman" w:hAnsi="Times New Roman"/>
              </w:rPr>
            </w:pPr>
          </w:p>
        </w:tc>
        <w:tc>
          <w:tcPr>
            <w:tcW w:w="1384"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2024 год</w:t>
            </w:r>
          </w:p>
        </w:tc>
        <w:tc>
          <w:tcPr>
            <w:tcW w:w="1926"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119,1</w:t>
            </w:r>
          </w:p>
        </w:tc>
        <w:tc>
          <w:tcPr>
            <w:tcW w:w="173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73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153"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119,1</w:t>
            </w:r>
          </w:p>
        </w:tc>
        <w:tc>
          <w:tcPr>
            <w:tcW w:w="1775"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899"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r>
      <w:tr w:rsidR="004713C7" w:rsidRPr="004713C7" w:rsidTr="00F77609">
        <w:trPr>
          <w:trHeight w:val="434"/>
        </w:trPr>
        <w:tc>
          <w:tcPr>
            <w:tcW w:w="540" w:type="dxa"/>
            <w:vMerge/>
          </w:tcPr>
          <w:p w:rsidR="004713C7" w:rsidRPr="004713C7" w:rsidRDefault="004713C7" w:rsidP="004713C7">
            <w:pPr>
              <w:overflowPunct/>
              <w:autoSpaceDE/>
              <w:autoSpaceDN/>
              <w:adjustRightInd/>
              <w:jc w:val="both"/>
              <w:textAlignment w:val="auto"/>
              <w:rPr>
                <w:rFonts w:ascii="Times New Roman" w:eastAsia="Times New Roman" w:hAnsi="Times New Roman"/>
              </w:rPr>
            </w:pPr>
          </w:p>
        </w:tc>
        <w:tc>
          <w:tcPr>
            <w:tcW w:w="4280" w:type="dxa"/>
            <w:vMerge/>
          </w:tcPr>
          <w:p w:rsidR="004713C7" w:rsidRPr="004713C7" w:rsidRDefault="004713C7" w:rsidP="004713C7">
            <w:pPr>
              <w:overflowPunct/>
              <w:autoSpaceDE/>
              <w:autoSpaceDN/>
              <w:adjustRightInd/>
              <w:jc w:val="both"/>
              <w:textAlignment w:val="auto"/>
              <w:rPr>
                <w:rFonts w:ascii="Times New Roman" w:eastAsia="Times New Roman" w:hAnsi="Times New Roman"/>
              </w:rPr>
            </w:pPr>
          </w:p>
        </w:tc>
        <w:tc>
          <w:tcPr>
            <w:tcW w:w="1384"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2025 год</w:t>
            </w:r>
          </w:p>
        </w:tc>
        <w:tc>
          <w:tcPr>
            <w:tcW w:w="1926"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73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73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153"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775"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899"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r>
      <w:tr w:rsidR="004713C7" w:rsidRPr="004713C7" w:rsidTr="00F77609">
        <w:trPr>
          <w:trHeight w:val="434"/>
        </w:trPr>
        <w:tc>
          <w:tcPr>
            <w:tcW w:w="540" w:type="dxa"/>
            <w:vMerge/>
          </w:tcPr>
          <w:p w:rsidR="004713C7" w:rsidRPr="004713C7" w:rsidRDefault="004713C7" w:rsidP="004713C7">
            <w:pPr>
              <w:overflowPunct/>
              <w:autoSpaceDE/>
              <w:autoSpaceDN/>
              <w:adjustRightInd/>
              <w:jc w:val="both"/>
              <w:textAlignment w:val="auto"/>
              <w:rPr>
                <w:rFonts w:ascii="Times New Roman" w:eastAsia="Times New Roman" w:hAnsi="Times New Roman"/>
              </w:rPr>
            </w:pPr>
          </w:p>
        </w:tc>
        <w:tc>
          <w:tcPr>
            <w:tcW w:w="4280" w:type="dxa"/>
            <w:vMerge/>
          </w:tcPr>
          <w:p w:rsidR="004713C7" w:rsidRPr="004713C7" w:rsidRDefault="004713C7" w:rsidP="004713C7">
            <w:pPr>
              <w:overflowPunct/>
              <w:autoSpaceDE/>
              <w:autoSpaceDN/>
              <w:adjustRightInd/>
              <w:jc w:val="both"/>
              <w:textAlignment w:val="auto"/>
              <w:rPr>
                <w:rFonts w:ascii="Times New Roman" w:eastAsia="Times New Roman" w:hAnsi="Times New Roman"/>
              </w:rPr>
            </w:pPr>
          </w:p>
        </w:tc>
        <w:tc>
          <w:tcPr>
            <w:tcW w:w="1384"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2026 год</w:t>
            </w:r>
          </w:p>
        </w:tc>
        <w:tc>
          <w:tcPr>
            <w:tcW w:w="1926"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73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73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153"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775"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899"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r>
      <w:tr w:rsidR="004713C7" w:rsidRPr="004713C7" w:rsidTr="00F77609">
        <w:trPr>
          <w:trHeight w:val="433"/>
        </w:trPr>
        <w:tc>
          <w:tcPr>
            <w:tcW w:w="540" w:type="dxa"/>
            <w:vMerge w:val="restart"/>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3.2</w:t>
            </w:r>
          </w:p>
        </w:tc>
        <w:tc>
          <w:tcPr>
            <w:tcW w:w="4280" w:type="dxa"/>
            <w:vMerge w:val="restart"/>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 xml:space="preserve">Мероприятие 2: возмещение за присмотр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родителей  </w:t>
            </w:r>
          </w:p>
        </w:tc>
        <w:tc>
          <w:tcPr>
            <w:tcW w:w="1384"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Всего, в том числе</w:t>
            </w:r>
          </w:p>
        </w:tc>
        <w:tc>
          <w:tcPr>
            <w:tcW w:w="1926"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229,2</w:t>
            </w:r>
          </w:p>
        </w:tc>
        <w:tc>
          <w:tcPr>
            <w:tcW w:w="173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73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153"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229,2</w:t>
            </w:r>
          </w:p>
        </w:tc>
        <w:tc>
          <w:tcPr>
            <w:tcW w:w="1775"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899"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r>
      <w:tr w:rsidR="004713C7" w:rsidRPr="004713C7" w:rsidTr="00F77609">
        <w:trPr>
          <w:trHeight w:val="433"/>
        </w:trPr>
        <w:tc>
          <w:tcPr>
            <w:tcW w:w="540" w:type="dxa"/>
            <w:vMerge/>
          </w:tcPr>
          <w:p w:rsidR="004713C7" w:rsidRPr="004713C7" w:rsidRDefault="004713C7" w:rsidP="004713C7">
            <w:pPr>
              <w:overflowPunct/>
              <w:autoSpaceDE/>
              <w:autoSpaceDN/>
              <w:adjustRightInd/>
              <w:jc w:val="both"/>
              <w:textAlignment w:val="auto"/>
              <w:rPr>
                <w:rFonts w:ascii="Times New Roman" w:eastAsia="Times New Roman" w:hAnsi="Times New Roman"/>
              </w:rPr>
            </w:pPr>
          </w:p>
        </w:tc>
        <w:tc>
          <w:tcPr>
            <w:tcW w:w="4280" w:type="dxa"/>
            <w:vMerge/>
          </w:tcPr>
          <w:p w:rsidR="004713C7" w:rsidRPr="004713C7" w:rsidRDefault="004713C7" w:rsidP="004713C7">
            <w:pPr>
              <w:overflowPunct/>
              <w:autoSpaceDE/>
              <w:autoSpaceDN/>
              <w:adjustRightInd/>
              <w:jc w:val="both"/>
              <w:textAlignment w:val="auto"/>
              <w:rPr>
                <w:rFonts w:ascii="Times New Roman" w:eastAsia="Times New Roman" w:hAnsi="Times New Roman"/>
              </w:rPr>
            </w:pPr>
          </w:p>
        </w:tc>
        <w:tc>
          <w:tcPr>
            <w:tcW w:w="1384"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2024 год</w:t>
            </w:r>
          </w:p>
        </w:tc>
        <w:tc>
          <w:tcPr>
            <w:tcW w:w="1926"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229,2</w:t>
            </w:r>
          </w:p>
        </w:tc>
        <w:tc>
          <w:tcPr>
            <w:tcW w:w="173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73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153"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229,2</w:t>
            </w:r>
          </w:p>
        </w:tc>
        <w:tc>
          <w:tcPr>
            <w:tcW w:w="1775"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899"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r>
      <w:tr w:rsidR="004713C7" w:rsidRPr="004713C7" w:rsidTr="00F77609">
        <w:trPr>
          <w:trHeight w:val="433"/>
        </w:trPr>
        <w:tc>
          <w:tcPr>
            <w:tcW w:w="540" w:type="dxa"/>
            <w:vMerge/>
          </w:tcPr>
          <w:p w:rsidR="004713C7" w:rsidRPr="004713C7" w:rsidRDefault="004713C7" w:rsidP="004713C7">
            <w:pPr>
              <w:overflowPunct/>
              <w:autoSpaceDE/>
              <w:autoSpaceDN/>
              <w:adjustRightInd/>
              <w:jc w:val="both"/>
              <w:textAlignment w:val="auto"/>
              <w:rPr>
                <w:rFonts w:ascii="Times New Roman" w:eastAsia="Times New Roman" w:hAnsi="Times New Roman"/>
              </w:rPr>
            </w:pPr>
          </w:p>
        </w:tc>
        <w:tc>
          <w:tcPr>
            <w:tcW w:w="4280" w:type="dxa"/>
            <w:vMerge/>
          </w:tcPr>
          <w:p w:rsidR="004713C7" w:rsidRPr="004713C7" w:rsidRDefault="004713C7" w:rsidP="004713C7">
            <w:pPr>
              <w:overflowPunct/>
              <w:autoSpaceDE/>
              <w:autoSpaceDN/>
              <w:adjustRightInd/>
              <w:jc w:val="both"/>
              <w:textAlignment w:val="auto"/>
              <w:rPr>
                <w:rFonts w:ascii="Times New Roman" w:eastAsia="Times New Roman" w:hAnsi="Times New Roman"/>
              </w:rPr>
            </w:pPr>
          </w:p>
        </w:tc>
        <w:tc>
          <w:tcPr>
            <w:tcW w:w="1384"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2025 год</w:t>
            </w:r>
          </w:p>
        </w:tc>
        <w:tc>
          <w:tcPr>
            <w:tcW w:w="1926"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73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73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153"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775"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899"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r>
      <w:tr w:rsidR="004713C7" w:rsidRPr="004713C7" w:rsidTr="00F77609">
        <w:trPr>
          <w:trHeight w:val="433"/>
        </w:trPr>
        <w:tc>
          <w:tcPr>
            <w:tcW w:w="540" w:type="dxa"/>
            <w:vMerge/>
          </w:tcPr>
          <w:p w:rsidR="004713C7" w:rsidRPr="004713C7" w:rsidRDefault="004713C7" w:rsidP="004713C7">
            <w:pPr>
              <w:overflowPunct/>
              <w:autoSpaceDE/>
              <w:autoSpaceDN/>
              <w:adjustRightInd/>
              <w:jc w:val="both"/>
              <w:textAlignment w:val="auto"/>
              <w:rPr>
                <w:rFonts w:ascii="Times New Roman" w:eastAsia="Times New Roman" w:hAnsi="Times New Roman"/>
              </w:rPr>
            </w:pPr>
          </w:p>
        </w:tc>
        <w:tc>
          <w:tcPr>
            <w:tcW w:w="4280" w:type="dxa"/>
            <w:vMerge/>
          </w:tcPr>
          <w:p w:rsidR="004713C7" w:rsidRPr="004713C7" w:rsidRDefault="004713C7" w:rsidP="004713C7">
            <w:pPr>
              <w:overflowPunct/>
              <w:autoSpaceDE/>
              <w:autoSpaceDN/>
              <w:adjustRightInd/>
              <w:jc w:val="both"/>
              <w:textAlignment w:val="auto"/>
              <w:rPr>
                <w:rFonts w:ascii="Times New Roman" w:eastAsia="Times New Roman" w:hAnsi="Times New Roman"/>
              </w:rPr>
            </w:pPr>
          </w:p>
        </w:tc>
        <w:tc>
          <w:tcPr>
            <w:tcW w:w="1384"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2026 год</w:t>
            </w:r>
          </w:p>
        </w:tc>
        <w:tc>
          <w:tcPr>
            <w:tcW w:w="1926"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73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73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153"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775"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899"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r>
      <w:tr w:rsidR="004713C7" w:rsidRPr="004713C7" w:rsidTr="00F77609">
        <w:trPr>
          <w:trHeight w:val="433"/>
        </w:trPr>
        <w:tc>
          <w:tcPr>
            <w:tcW w:w="54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4</w:t>
            </w:r>
          </w:p>
        </w:tc>
        <w:tc>
          <w:tcPr>
            <w:tcW w:w="14877" w:type="dxa"/>
            <w:gridSpan w:val="8"/>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Задача 4: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r>
      <w:tr w:rsidR="004713C7" w:rsidRPr="004713C7" w:rsidTr="00F77609">
        <w:trPr>
          <w:trHeight w:val="433"/>
        </w:trPr>
        <w:tc>
          <w:tcPr>
            <w:tcW w:w="540" w:type="dxa"/>
            <w:vMerge w:val="restart"/>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4.1</w:t>
            </w:r>
          </w:p>
        </w:tc>
        <w:tc>
          <w:tcPr>
            <w:tcW w:w="4280" w:type="dxa"/>
            <w:vMerge w:val="restart"/>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Мероприятие 1: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384"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Всего, в том числе</w:t>
            </w:r>
          </w:p>
        </w:tc>
        <w:tc>
          <w:tcPr>
            <w:tcW w:w="1926"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189,0</w:t>
            </w:r>
          </w:p>
        </w:tc>
        <w:tc>
          <w:tcPr>
            <w:tcW w:w="173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73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189,0</w:t>
            </w:r>
          </w:p>
        </w:tc>
        <w:tc>
          <w:tcPr>
            <w:tcW w:w="1153"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775"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899"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r>
      <w:tr w:rsidR="004713C7" w:rsidRPr="004713C7" w:rsidTr="00F77609">
        <w:trPr>
          <w:trHeight w:val="433"/>
        </w:trPr>
        <w:tc>
          <w:tcPr>
            <w:tcW w:w="540" w:type="dxa"/>
            <w:vMerge/>
          </w:tcPr>
          <w:p w:rsidR="004713C7" w:rsidRPr="004713C7" w:rsidRDefault="004713C7" w:rsidP="004713C7">
            <w:pPr>
              <w:overflowPunct/>
              <w:autoSpaceDE/>
              <w:autoSpaceDN/>
              <w:adjustRightInd/>
              <w:jc w:val="both"/>
              <w:textAlignment w:val="auto"/>
              <w:rPr>
                <w:rFonts w:ascii="Times New Roman" w:eastAsia="Times New Roman" w:hAnsi="Times New Roman"/>
              </w:rPr>
            </w:pPr>
          </w:p>
        </w:tc>
        <w:tc>
          <w:tcPr>
            <w:tcW w:w="4280" w:type="dxa"/>
            <w:vMerge/>
          </w:tcPr>
          <w:p w:rsidR="004713C7" w:rsidRPr="004713C7" w:rsidRDefault="004713C7" w:rsidP="004713C7">
            <w:pPr>
              <w:overflowPunct/>
              <w:autoSpaceDE/>
              <w:autoSpaceDN/>
              <w:adjustRightInd/>
              <w:jc w:val="both"/>
              <w:textAlignment w:val="auto"/>
              <w:rPr>
                <w:rFonts w:ascii="Times New Roman" w:eastAsia="Times New Roman" w:hAnsi="Times New Roman"/>
              </w:rPr>
            </w:pPr>
          </w:p>
        </w:tc>
        <w:tc>
          <w:tcPr>
            <w:tcW w:w="1384"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2024 год</w:t>
            </w:r>
          </w:p>
        </w:tc>
        <w:tc>
          <w:tcPr>
            <w:tcW w:w="1926"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63,0</w:t>
            </w:r>
          </w:p>
        </w:tc>
        <w:tc>
          <w:tcPr>
            <w:tcW w:w="173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73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63,0</w:t>
            </w:r>
          </w:p>
        </w:tc>
        <w:tc>
          <w:tcPr>
            <w:tcW w:w="1153"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775"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899"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r>
      <w:tr w:rsidR="004713C7" w:rsidRPr="004713C7" w:rsidTr="00F77609">
        <w:trPr>
          <w:trHeight w:val="433"/>
        </w:trPr>
        <w:tc>
          <w:tcPr>
            <w:tcW w:w="540" w:type="dxa"/>
            <w:vMerge/>
          </w:tcPr>
          <w:p w:rsidR="004713C7" w:rsidRPr="004713C7" w:rsidRDefault="004713C7" w:rsidP="004713C7">
            <w:pPr>
              <w:overflowPunct/>
              <w:autoSpaceDE/>
              <w:autoSpaceDN/>
              <w:adjustRightInd/>
              <w:jc w:val="both"/>
              <w:textAlignment w:val="auto"/>
              <w:rPr>
                <w:rFonts w:ascii="Times New Roman" w:eastAsia="Times New Roman" w:hAnsi="Times New Roman"/>
              </w:rPr>
            </w:pPr>
          </w:p>
        </w:tc>
        <w:tc>
          <w:tcPr>
            <w:tcW w:w="4280" w:type="dxa"/>
            <w:vMerge/>
          </w:tcPr>
          <w:p w:rsidR="004713C7" w:rsidRPr="004713C7" w:rsidRDefault="004713C7" w:rsidP="004713C7">
            <w:pPr>
              <w:overflowPunct/>
              <w:autoSpaceDE/>
              <w:autoSpaceDN/>
              <w:adjustRightInd/>
              <w:jc w:val="both"/>
              <w:textAlignment w:val="auto"/>
              <w:rPr>
                <w:rFonts w:ascii="Times New Roman" w:eastAsia="Times New Roman" w:hAnsi="Times New Roman"/>
              </w:rPr>
            </w:pPr>
          </w:p>
        </w:tc>
        <w:tc>
          <w:tcPr>
            <w:tcW w:w="1384"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2025 год</w:t>
            </w:r>
          </w:p>
        </w:tc>
        <w:tc>
          <w:tcPr>
            <w:tcW w:w="1926"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63,0</w:t>
            </w:r>
          </w:p>
        </w:tc>
        <w:tc>
          <w:tcPr>
            <w:tcW w:w="173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73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63,0</w:t>
            </w:r>
          </w:p>
        </w:tc>
        <w:tc>
          <w:tcPr>
            <w:tcW w:w="1153"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775"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899"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r>
      <w:tr w:rsidR="004713C7" w:rsidRPr="004713C7" w:rsidTr="00F77609">
        <w:trPr>
          <w:trHeight w:val="433"/>
        </w:trPr>
        <w:tc>
          <w:tcPr>
            <w:tcW w:w="540" w:type="dxa"/>
            <w:vMerge/>
          </w:tcPr>
          <w:p w:rsidR="004713C7" w:rsidRPr="004713C7" w:rsidRDefault="004713C7" w:rsidP="004713C7">
            <w:pPr>
              <w:overflowPunct/>
              <w:autoSpaceDE/>
              <w:autoSpaceDN/>
              <w:adjustRightInd/>
              <w:jc w:val="both"/>
              <w:textAlignment w:val="auto"/>
              <w:rPr>
                <w:rFonts w:ascii="Times New Roman" w:eastAsia="Times New Roman" w:hAnsi="Times New Roman"/>
              </w:rPr>
            </w:pPr>
          </w:p>
        </w:tc>
        <w:tc>
          <w:tcPr>
            <w:tcW w:w="4280" w:type="dxa"/>
            <w:vMerge/>
          </w:tcPr>
          <w:p w:rsidR="004713C7" w:rsidRPr="004713C7" w:rsidRDefault="004713C7" w:rsidP="004713C7">
            <w:pPr>
              <w:overflowPunct/>
              <w:autoSpaceDE/>
              <w:autoSpaceDN/>
              <w:adjustRightInd/>
              <w:jc w:val="both"/>
              <w:textAlignment w:val="auto"/>
              <w:rPr>
                <w:rFonts w:ascii="Times New Roman" w:eastAsia="Times New Roman" w:hAnsi="Times New Roman"/>
              </w:rPr>
            </w:pPr>
          </w:p>
        </w:tc>
        <w:tc>
          <w:tcPr>
            <w:tcW w:w="1384"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2026 год</w:t>
            </w:r>
          </w:p>
        </w:tc>
        <w:tc>
          <w:tcPr>
            <w:tcW w:w="1926"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63,0</w:t>
            </w:r>
          </w:p>
        </w:tc>
        <w:tc>
          <w:tcPr>
            <w:tcW w:w="173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73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63,0</w:t>
            </w:r>
          </w:p>
        </w:tc>
        <w:tc>
          <w:tcPr>
            <w:tcW w:w="1153"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775"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899"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r>
      <w:tr w:rsidR="004713C7" w:rsidRPr="004713C7" w:rsidTr="00F77609">
        <w:trPr>
          <w:trHeight w:val="433"/>
        </w:trPr>
        <w:tc>
          <w:tcPr>
            <w:tcW w:w="54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5</w:t>
            </w:r>
          </w:p>
        </w:tc>
        <w:tc>
          <w:tcPr>
            <w:tcW w:w="14877" w:type="dxa"/>
            <w:gridSpan w:val="8"/>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Задача 5: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4713C7" w:rsidRPr="004713C7" w:rsidTr="00F77609">
        <w:trPr>
          <w:trHeight w:val="433"/>
        </w:trPr>
        <w:tc>
          <w:tcPr>
            <w:tcW w:w="540" w:type="dxa"/>
            <w:vMerge w:val="restart"/>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5.1</w:t>
            </w:r>
          </w:p>
        </w:tc>
        <w:tc>
          <w:tcPr>
            <w:tcW w:w="4280" w:type="dxa"/>
            <w:vMerge w:val="restart"/>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Мероприятие 1: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c>
          <w:tcPr>
            <w:tcW w:w="1384"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Всего, в том числе</w:t>
            </w:r>
          </w:p>
        </w:tc>
        <w:tc>
          <w:tcPr>
            <w:tcW w:w="1926"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310,2</w:t>
            </w:r>
          </w:p>
        </w:tc>
        <w:tc>
          <w:tcPr>
            <w:tcW w:w="173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73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153"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310,2</w:t>
            </w:r>
          </w:p>
        </w:tc>
        <w:tc>
          <w:tcPr>
            <w:tcW w:w="1775"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899"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r>
      <w:tr w:rsidR="004713C7" w:rsidRPr="004713C7" w:rsidTr="00F77609">
        <w:trPr>
          <w:trHeight w:val="433"/>
        </w:trPr>
        <w:tc>
          <w:tcPr>
            <w:tcW w:w="540" w:type="dxa"/>
            <w:vMerge/>
          </w:tcPr>
          <w:p w:rsidR="004713C7" w:rsidRPr="004713C7" w:rsidRDefault="004713C7" w:rsidP="004713C7">
            <w:pPr>
              <w:overflowPunct/>
              <w:autoSpaceDE/>
              <w:autoSpaceDN/>
              <w:adjustRightInd/>
              <w:jc w:val="both"/>
              <w:textAlignment w:val="auto"/>
              <w:rPr>
                <w:rFonts w:ascii="Times New Roman" w:eastAsia="Times New Roman" w:hAnsi="Times New Roman"/>
              </w:rPr>
            </w:pPr>
          </w:p>
        </w:tc>
        <w:tc>
          <w:tcPr>
            <w:tcW w:w="4280" w:type="dxa"/>
            <w:vMerge/>
          </w:tcPr>
          <w:p w:rsidR="004713C7" w:rsidRPr="004713C7" w:rsidRDefault="004713C7" w:rsidP="004713C7">
            <w:pPr>
              <w:overflowPunct/>
              <w:autoSpaceDE/>
              <w:autoSpaceDN/>
              <w:adjustRightInd/>
              <w:jc w:val="both"/>
              <w:textAlignment w:val="auto"/>
              <w:rPr>
                <w:rFonts w:ascii="Times New Roman" w:eastAsia="Times New Roman" w:hAnsi="Times New Roman"/>
              </w:rPr>
            </w:pPr>
          </w:p>
        </w:tc>
        <w:tc>
          <w:tcPr>
            <w:tcW w:w="1384"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2024 год</w:t>
            </w:r>
          </w:p>
        </w:tc>
        <w:tc>
          <w:tcPr>
            <w:tcW w:w="1926"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310,2</w:t>
            </w:r>
          </w:p>
        </w:tc>
        <w:tc>
          <w:tcPr>
            <w:tcW w:w="173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73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153"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310,2</w:t>
            </w:r>
          </w:p>
        </w:tc>
        <w:tc>
          <w:tcPr>
            <w:tcW w:w="1775"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899"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r>
      <w:tr w:rsidR="004713C7" w:rsidRPr="004713C7" w:rsidTr="00F77609">
        <w:trPr>
          <w:trHeight w:val="433"/>
        </w:trPr>
        <w:tc>
          <w:tcPr>
            <w:tcW w:w="540" w:type="dxa"/>
            <w:vMerge/>
          </w:tcPr>
          <w:p w:rsidR="004713C7" w:rsidRPr="004713C7" w:rsidRDefault="004713C7" w:rsidP="004713C7">
            <w:pPr>
              <w:overflowPunct/>
              <w:autoSpaceDE/>
              <w:autoSpaceDN/>
              <w:adjustRightInd/>
              <w:jc w:val="both"/>
              <w:textAlignment w:val="auto"/>
              <w:rPr>
                <w:rFonts w:ascii="Times New Roman" w:eastAsia="Times New Roman" w:hAnsi="Times New Roman"/>
              </w:rPr>
            </w:pPr>
          </w:p>
        </w:tc>
        <w:tc>
          <w:tcPr>
            <w:tcW w:w="4280" w:type="dxa"/>
            <w:vMerge/>
          </w:tcPr>
          <w:p w:rsidR="004713C7" w:rsidRPr="004713C7" w:rsidRDefault="004713C7" w:rsidP="004713C7">
            <w:pPr>
              <w:overflowPunct/>
              <w:autoSpaceDE/>
              <w:autoSpaceDN/>
              <w:adjustRightInd/>
              <w:jc w:val="both"/>
              <w:textAlignment w:val="auto"/>
              <w:rPr>
                <w:rFonts w:ascii="Times New Roman" w:eastAsia="Times New Roman" w:hAnsi="Times New Roman"/>
              </w:rPr>
            </w:pPr>
          </w:p>
        </w:tc>
        <w:tc>
          <w:tcPr>
            <w:tcW w:w="1384"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2025 год</w:t>
            </w:r>
          </w:p>
        </w:tc>
        <w:tc>
          <w:tcPr>
            <w:tcW w:w="1926"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73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73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153"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775"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899"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r>
      <w:tr w:rsidR="004713C7" w:rsidRPr="004713C7" w:rsidTr="00F77609">
        <w:trPr>
          <w:trHeight w:val="433"/>
        </w:trPr>
        <w:tc>
          <w:tcPr>
            <w:tcW w:w="540" w:type="dxa"/>
            <w:vMerge/>
          </w:tcPr>
          <w:p w:rsidR="004713C7" w:rsidRPr="004713C7" w:rsidRDefault="004713C7" w:rsidP="004713C7">
            <w:pPr>
              <w:overflowPunct/>
              <w:autoSpaceDE/>
              <w:autoSpaceDN/>
              <w:adjustRightInd/>
              <w:jc w:val="both"/>
              <w:textAlignment w:val="auto"/>
              <w:rPr>
                <w:rFonts w:ascii="Times New Roman" w:eastAsia="Times New Roman" w:hAnsi="Times New Roman"/>
              </w:rPr>
            </w:pPr>
          </w:p>
        </w:tc>
        <w:tc>
          <w:tcPr>
            <w:tcW w:w="4280" w:type="dxa"/>
            <w:vMerge/>
          </w:tcPr>
          <w:p w:rsidR="004713C7" w:rsidRPr="004713C7" w:rsidRDefault="004713C7" w:rsidP="004713C7">
            <w:pPr>
              <w:overflowPunct/>
              <w:autoSpaceDE/>
              <w:autoSpaceDN/>
              <w:adjustRightInd/>
              <w:jc w:val="both"/>
              <w:textAlignment w:val="auto"/>
              <w:rPr>
                <w:rFonts w:ascii="Times New Roman" w:eastAsia="Times New Roman" w:hAnsi="Times New Roman"/>
              </w:rPr>
            </w:pPr>
          </w:p>
        </w:tc>
        <w:tc>
          <w:tcPr>
            <w:tcW w:w="1384"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2026 год</w:t>
            </w:r>
          </w:p>
        </w:tc>
        <w:tc>
          <w:tcPr>
            <w:tcW w:w="1926"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73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73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153"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775"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899"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r>
      <w:tr w:rsidR="004713C7" w:rsidRPr="004713C7" w:rsidTr="00F77609">
        <w:trPr>
          <w:trHeight w:val="276"/>
        </w:trPr>
        <w:tc>
          <w:tcPr>
            <w:tcW w:w="540" w:type="dxa"/>
          </w:tcPr>
          <w:p w:rsidR="004713C7" w:rsidRPr="004713C7" w:rsidRDefault="004713C7" w:rsidP="004713C7">
            <w:pPr>
              <w:overflowPunct/>
              <w:autoSpaceDE/>
              <w:autoSpaceDN/>
              <w:adjustRightInd/>
              <w:jc w:val="center"/>
              <w:textAlignment w:val="auto"/>
              <w:rPr>
                <w:rFonts w:ascii="Times New Roman" w:eastAsia="Times New Roman" w:hAnsi="Times New Roman"/>
              </w:rPr>
            </w:pPr>
            <w:r w:rsidRPr="004713C7">
              <w:rPr>
                <w:rFonts w:ascii="Times New Roman" w:eastAsia="Times New Roman" w:hAnsi="Times New Roman"/>
              </w:rPr>
              <w:t>1</w:t>
            </w:r>
          </w:p>
        </w:tc>
        <w:tc>
          <w:tcPr>
            <w:tcW w:w="4280" w:type="dxa"/>
          </w:tcPr>
          <w:p w:rsidR="004713C7" w:rsidRPr="004713C7" w:rsidRDefault="004713C7" w:rsidP="004713C7">
            <w:pPr>
              <w:overflowPunct/>
              <w:autoSpaceDE/>
              <w:autoSpaceDN/>
              <w:adjustRightInd/>
              <w:jc w:val="center"/>
              <w:textAlignment w:val="auto"/>
              <w:rPr>
                <w:rFonts w:ascii="Times New Roman" w:eastAsia="Times New Roman" w:hAnsi="Times New Roman"/>
              </w:rPr>
            </w:pPr>
            <w:r w:rsidRPr="004713C7">
              <w:rPr>
                <w:rFonts w:ascii="Times New Roman" w:eastAsia="Times New Roman" w:hAnsi="Times New Roman"/>
              </w:rPr>
              <w:t>2</w:t>
            </w:r>
          </w:p>
        </w:tc>
        <w:tc>
          <w:tcPr>
            <w:tcW w:w="1384" w:type="dxa"/>
          </w:tcPr>
          <w:p w:rsidR="004713C7" w:rsidRPr="004713C7" w:rsidRDefault="004713C7" w:rsidP="004713C7">
            <w:pPr>
              <w:overflowPunct/>
              <w:autoSpaceDE/>
              <w:autoSpaceDN/>
              <w:adjustRightInd/>
              <w:jc w:val="center"/>
              <w:textAlignment w:val="auto"/>
              <w:rPr>
                <w:rFonts w:ascii="Times New Roman" w:eastAsia="Times New Roman" w:hAnsi="Times New Roman"/>
              </w:rPr>
            </w:pPr>
            <w:r w:rsidRPr="004713C7">
              <w:rPr>
                <w:rFonts w:ascii="Times New Roman" w:eastAsia="Times New Roman" w:hAnsi="Times New Roman"/>
              </w:rPr>
              <w:t>3</w:t>
            </w:r>
          </w:p>
        </w:tc>
        <w:tc>
          <w:tcPr>
            <w:tcW w:w="1926" w:type="dxa"/>
          </w:tcPr>
          <w:p w:rsidR="004713C7" w:rsidRPr="004713C7" w:rsidRDefault="004713C7" w:rsidP="004713C7">
            <w:pPr>
              <w:overflowPunct/>
              <w:autoSpaceDE/>
              <w:autoSpaceDN/>
              <w:adjustRightInd/>
              <w:jc w:val="center"/>
              <w:textAlignment w:val="auto"/>
              <w:rPr>
                <w:rFonts w:ascii="Times New Roman" w:eastAsia="Times New Roman" w:hAnsi="Times New Roman"/>
              </w:rPr>
            </w:pPr>
            <w:r w:rsidRPr="004713C7">
              <w:rPr>
                <w:rFonts w:ascii="Times New Roman" w:eastAsia="Times New Roman" w:hAnsi="Times New Roman"/>
              </w:rPr>
              <w:t>4</w:t>
            </w:r>
          </w:p>
        </w:tc>
        <w:tc>
          <w:tcPr>
            <w:tcW w:w="1730" w:type="dxa"/>
          </w:tcPr>
          <w:p w:rsidR="004713C7" w:rsidRPr="004713C7" w:rsidRDefault="004713C7" w:rsidP="004713C7">
            <w:pPr>
              <w:overflowPunct/>
              <w:autoSpaceDE/>
              <w:autoSpaceDN/>
              <w:adjustRightInd/>
              <w:jc w:val="center"/>
              <w:textAlignment w:val="auto"/>
              <w:rPr>
                <w:rFonts w:ascii="Times New Roman" w:eastAsia="Times New Roman" w:hAnsi="Times New Roman"/>
              </w:rPr>
            </w:pPr>
            <w:r w:rsidRPr="004713C7">
              <w:rPr>
                <w:rFonts w:ascii="Times New Roman" w:eastAsia="Times New Roman" w:hAnsi="Times New Roman"/>
              </w:rPr>
              <w:t>5</w:t>
            </w:r>
          </w:p>
        </w:tc>
        <w:tc>
          <w:tcPr>
            <w:tcW w:w="1730" w:type="dxa"/>
          </w:tcPr>
          <w:p w:rsidR="004713C7" w:rsidRPr="004713C7" w:rsidRDefault="004713C7" w:rsidP="004713C7">
            <w:pPr>
              <w:overflowPunct/>
              <w:autoSpaceDE/>
              <w:autoSpaceDN/>
              <w:adjustRightInd/>
              <w:jc w:val="center"/>
              <w:textAlignment w:val="auto"/>
              <w:rPr>
                <w:rFonts w:ascii="Times New Roman" w:eastAsia="Times New Roman" w:hAnsi="Times New Roman"/>
              </w:rPr>
            </w:pPr>
            <w:r w:rsidRPr="004713C7">
              <w:rPr>
                <w:rFonts w:ascii="Times New Roman" w:eastAsia="Times New Roman" w:hAnsi="Times New Roman"/>
              </w:rPr>
              <w:t>6</w:t>
            </w:r>
          </w:p>
        </w:tc>
        <w:tc>
          <w:tcPr>
            <w:tcW w:w="1153" w:type="dxa"/>
          </w:tcPr>
          <w:p w:rsidR="004713C7" w:rsidRPr="004713C7" w:rsidRDefault="004713C7" w:rsidP="004713C7">
            <w:pPr>
              <w:overflowPunct/>
              <w:autoSpaceDE/>
              <w:autoSpaceDN/>
              <w:adjustRightInd/>
              <w:jc w:val="center"/>
              <w:textAlignment w:val="auto"/>
              <w:rPr>
                <w:rFonts w:ascii="Times New Roman" w:eastAsia="Times New Roman" w:hAnsi="Times New Roman"/>
              </w:rPr>
            </w:pPr>
            <w:r w:rsidRPr="004713C7">
              <w:rPr>
                <w:rFonts w:ascii="Times New Roman" w:eastAsia="Times New Roman" w:hAnsi="Times New Roman"/>
              </w:rPr>
              <w:t>7</w:t>
            </w:r>
          </w:p>
        </w:tc>
        <w:tc>
          <w:tcPr>
            <w:tcW w:w="1775" w:type="dxa"/>
          </w:tcPr>
          <w:p w:rsidR="004713C7" w:rsidRPr="004713C7" w:rsidRDefault="004713C7" w:rsidP="004713C7">
            <w:pPr>
              <w:overflowPunct/>
              <w:autoSpaceDE/>
              <w:autoSpaceDN/>
              <w:adjustRightInd/>
              <w:jc w:val="center"/>
              <w:textAlignment w:val="auto"/>
              <w:rPr>
                <w:rFonts w:ascii="Times New Roman" w:eastAsia="Times New Roman" w:hAnsi="Times New Roman"/>
              </w:rPr>
            </w:pPr>
            <w:r w:rsidRPr="004713C7">
              <w:rPr>
                <w:rFonts w:ascii="Times New Roman" w:eastAsia="Times New Roman" w:hAnsi="Times New Roman"/>
              </w:rPr>
              <w:t>8</w:t>
            </w:r>
          </w:p>
        </w:tc>
        <w:tc>
          <w:tcPr>
            <w:tcW w:w="899" w:type="dxa"/>
          </w:tcPr>
          <w:p w:rsidR="004713C7" w:rsidRPr="004713C7" w:rsidRDefault="004713C7" w:rsidP="004713C7">
            <w:pPr>
              <w:overflowPunct/>
              <w:autoSpaceDE/>
              <w:autoSpaceDN/>
              <w:adjustRightInd/>
              <w:jc w:val="center"/>
              <w:textAlignment w:val="auto"/>
              <w:rPr>
                <w:rFonts w:ascii="Times New Roman" w:eastAsia="Times New Roman" w:hAnsi="Times New Roman"/>
              </w:rPr>
            </w:pPr>
            <w:r w:rsidRPr="004713C7">
              <w:rPr>
                <w:rFonts w:ascii="Times New Roman" w:eastAsia="Times New Roman" w:hAnsi="Times New Roman"/>
              </w:rPr>
              <w:t>9</w:t>
            </w:r>
          </w:p>
        </w:tc>
      </w:tr>
      <w:tr w:rsidR="004713C7" w:rsidRPr="004713C7" w:rsidTr="00F77609">
        <w:trPr>
          <w:trHeight w:val="433"/>
        </w:trPr>
        <w:tc>
          <w:tcPr>
            <w:tcW w:w="54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6</w:t>
            </w:r>
          </w:p>
        </w:tc>
        <w:tc>
          <w:tcPr>
            <w:tcW w:w="14877" w:type="dxa"/>
            <w:gridSpan w:val="8"/>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Задача 6: 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r>
      <w:tr w:rsidR="004713C7" w:rsidRPr="004713C7" w:rsidTr="00F77609">
        <w:trPr>
          <w:trHeight w:val="433"/>
        </w:trPr>
        <w:tc>
          <w:tcPr>
            <w:tcW w:w="540" w:type="dxa"/>
            <w:vMerge w:val="restart"/>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6.1</w:t>
            </w:r>
          </w:p>
        </w:tc>
        <w:tc>
          <w:tcPr>
            <w:tcW w:w="4280" w:type="dxa"/>
            <w:vMerge w:val="restart"/>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 xml:space="preserve">Мероприятие 1: Достижение установленного уровня средней заработной платы педагогических работников муниципальных </w:t>
            </w:r>
            <w:r w:rsidRPr="004713C7">
              <w:rPr>
                <w:rFonts w:ascii="Times New Roman" w:eastAsia="Times New Roman" w:hAnsi="Times New Roman"/>
              </w:rPr>
              <w:lastRenderedPageBreak/>
              <w:t>дошкольных образовательных организаций без учета внешних совместителей, руб.;</w:t>
            </w:r>
          </w:p>
        </w:tc>
        <w:tc>
          <w:tcPr>
            <w:tcW w:w="1384"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lastRenderedPageBreak/>
              <w:t>Всего, в том числе</w:t>
            </w:r>
          </w:p>
        </w:tc>
        <w:tc>
          <w:tcPr>
            <w:tcW w:w="1926"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2916,4</w:t>
            </w:r>
          </w:p>
        </w:tc>
        <w:tc>
          <w:tcPr>
            <w:tcW w:w="173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73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2916,4</w:t>
            </w:r>
          </w:p>
        </w:tc>
        <w:tc>
          <w:tcPr>
            <w:tcW w:w="1153"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775"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899"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r>
      <w:tr w:rsidR="004713C7" w:rsidRPr="004713C7" w:rsidTr="00F77609">
        <w:trPr>
          <w:trHeight w:val="433"/>
        </w:trPr>
        <w:tc>
          <w:tcPr>
            <w:tcW w:w="540" w:type="dxa"/>
            <w:vMerge/>
          </w:tcPr>
          <w:p w:rsidR="004713C7" w:rsidRPr="004713C7" w:rsidRDefault="004713C7" w:rsidP="004713C7">
            <w:pPr>
              <w:overflowPunct/>
              <w:autoSpaceDE/>
              <w:autoSpaceDN/>
              <w:adjustRightInd/>
              <w:jc w:val="both"/>
              <w:textAlignment w:val="auto"/>
              <w:rPr>
                <w:rFonts w:ascii="Times New Roman" w:eastAsia="Times New Roman" w:hAnsi="Times New Roman"/>
              </w:rPr>
            </w:pPr>
          </w:p>
        </w:tc>
        <w:tc>
          <w:tcPr>
            <w:tcW w:w="4280" w:type="dxa"/>
            <w:vMerge/>
          </w:tcPr>
          <w:p w:rsidR="004713C7" w:rsidRPr="004713C7" w:rsidRDefault="004713C7" w:rsidP="004713C7">
            <w:pPr>
              <w:overflowPunct/>
              <w:autoSpaceDE/>
              <w:autoSpaceDN/>
              <w:adjustRightInd/>
              <w:jc w:val="both"/>
              <w:textAlignment w:val="auto"/>
              <w:rPr>
                <w:rFonts w:ascii="Times New Roman" w:eastAsia="Times New Roman" w:hAnsi="Times New Roman"/>
              </w:rPr>
            </w:pPr>
          </w:p>
        </w:tc>
        <w:tc>
          <w:tcPr>
            <w:tcW w:w="1384"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2024 год</w:t>
            </w:r>
          </w:p>
        </w:tc>
        <w:tc>
          <w:tcPr>
            <w:tcW w:w="1926"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2916,4</w:t>
            </w:r>
          </w:p>
        </w:tc>
        <w:tc>
          <w:tcPr>
            <w:tcW w:w="173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73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2916,4</w:t>
            </w:r>
          </w:p>
        </w:tc>
        <w:tc>
          <w:tcPr>
            <w:tcW w:w="1153"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775"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899"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r>
      <w:tr w:rsidR="004713C7" w:rsidRPr="004713C7" w:rsidTr="00F77609">
        <w:trPr>
          <w:trHeight w:val="433"/>
        </w:trPr>
        <w:tc>
          <w:tcPr>
            <w:tcW w:w="540" w:type="dxa"/>
            <w:vMerge/>
          </w:tcPr>
          <w:p w:rsidR="004713C7" w:rsidRPr="004713C7" w:rsidRDefault="004713C7" w:rsidP="004713C7">
            <w:pPr>
              <w:overflowPunct/>
              <w:autoSpaceDE/>
              <w:autoSpaceDN/>
              <w:adjustRightInd/>
              <w:jc w:val="both"/>
              <w:textAlignment w:val="auto"/>
              <w:rPr>
                <w:rFonts w:ascii="Times New Roman" w:eastAsia="Times New Roman" w:hAnsi="Times New Roman"/>
              </w:rPr>
            </w:pPr>
          </w:p>
        </w:tc>
        <w:tc>
          <w:tcPr>
            <w:tcW w:w="4280" w:type="dxa"/>
            <w:vMerge/>
          </w:tcPr>
          <w:p w:rsidR="004713C7" w:rsidRPr="004713C7" w:rsidRDefault="004713C7" w:rsidP="004713C7">
            <w:pPr>
              <w:overflowPunct/>
              <w:autoSpaceDE/>
              <w:autoSpaceDN/>
              <w:adjustRightInd/>
              <w:jc w:val="both"/>
              <w:textAlignment w:val="auto"/>
              <w:rPr>
                <w:rFonts w:ascii="Times New Roman" w:eastAsia="Times New Roman" w:hAnsi="Times New Roman"/>
              </w:rPr>
            </w:pPr>
          </w:p>
        </w:tc>
        <w:tc>
          <w:tcPr>
            <w:tcW w:w="1384"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2025 год</w:t>
            </w:r>
          </w:p>
        </w:tc>
        <w:tc>
          <w:tcPr>
            <w:tcW w:w="1926"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73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73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153"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775"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899"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r>
      <w:tr w:rsidR="004713C7" w:rsidRPr="004713C7" w:rsidTr="00F77609">
        <w:trPr>
          <w:trHeight w:val="433"/>
        </w:trPr>
        <w:tc>
          <w:tcPr>
            <w:tcW w:w="540" w:type="dxa"/>
            <w:vMerge/>
          </w:tcPr>
          <w:p w:rsidR="004713C7" w:rsidRPr="004713C7" w:rsidRDefault="004713C7" w:rsidP="004713C7">
            <w:pPr>
              <w:overflowPunct/>
              <w:autoSpaceDE/>
              <w:autoSpaceDN/>
              <w:adjustRightInd/>
              <w:jc w:val="both"/>
              <w:textAlignment w:val="auto"/>
              <w:rPr>
                <w:rFonts w:ascii="Times New Roman" w:eastAsia="Times New Roman" w:hAnsi="Times New Roman"/>
              </w:rPr>
            </w:pPr>
          </w:p>
        </w:tc>
        <w:tc>
          <w:tcPr>
            <w:tcW w:w="4280" w:type="dxa"/>
            <w:vMerge/>
          </w:tcPr>
          <w:p w:rsidR="004713C7" w:rsidRPr="004713C7" w:rsidRDefault="004713C7" w:rsidP="004713C7">
            <w:pPr>
              <w:overflowPunct/>
              <w:autoSpaceDE/>
              <w:autoSpaceDN/>
              <w:adjustRightInd/>
              <w:jc w:val="both"/>
              <w:textAlignment w:val="auto"/>
              <w:rPr>
                <w:rFonts w:ascii="Times New Roman" w:eastAsia="Times New Roman" w:hAnsi="Times New Roman"/>
              </w:rPr>
            </w:pPr>
          </w:p>
        </w:tc>
        <w:tc>
          <w:tcPr>
            <w:tcW w:w="1384"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2026 год</w:t>
            </w:r>
          </w:p>
        </w:tc>
        <w:tc>
          <w:tcPr>
            <w:tcW w:w="1926"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73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73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153"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775"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899"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r>
      <w:tr w:rsidR="004713C7" w:rsidRPr="004713C7" w:rsidTr="00F77609">
        <w:trPr>
          <w:trHeight w:val="433"/>
        </w:trPr>
        <w:tc>
          <w:tcPr>
            <w:tcW w:w="540" w:type="dxa"/>
            <w:vMerge w:val="restart"/>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6.2</w:t>
            </w:r>
          </w:p>
        </w:tc>
        <w:tc>
          <w:tcPr>
            <w:tcW w:w="4280" w:type="dxa"/>
            <w:vMerge w:val="restart"/>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Мероприятие 2: Достижение планового значения среднесписочной численности педагогических работников муниципальных дошкольных образовательных организаций без учета внешних совместителей,</w:t>
            </w:r>
          </w:p>
        </w:tc>
        <w:tc>
          <w:tcPr>
            <w:tcW w:w="1384"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Всего, в том числе</w:t>
            </w:r>
          </w:p>
        </w:tc>
        <w:tc>
          <w:tcPr>
            <w:tcW w:w="1926"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73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73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153"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775"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899"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r>
      <w:tr w:rsidR="004713C7" w:rsidRPr="004713C7" w:rsidTr="00F77609">
        <w:trPr>
          <w:trHeight w:val="433"/>
        </w:trPr>
        <w:tc>
          <w:tcPr>
            <w:tcW w:w="540" w:type="dxa"/>
            <w:vMerge/>
          </w:tcPr>
          <w:p w:rsidR="004713C7" w:rsidRPr="004713C7" w:rsidRDefault="004713C7" w:rsidP="004713C7">
            <w:pPr>
              <w:overflowPunct/>
              <w:autoSpaceDE/>
              <w:autoSpaceDN/>
              <w:adjustRightInd/>
              <w:jc w:val="both"/>
              <w:textAlignment w:val="auto"/>
              <w:rPr>
                <w:rFonts w:ascii="Times New Roman" w:eastAsia="Times New Roman" w:hAnsi="Times New Roman"/>
              </w:rPr>
            </w:pPr>
          </w:p>
        </w:tc>
        <w:tc>
          <w:tcPr>
            <w:tcW w:w="4280" w:type="dxa"/>
            <w:vMerge/>
          </w:tcPr>
          <w:p w:rsidR="004713C7" w:rsidRPr="004713C7" w:rsidRDefault="004713C7" w:rsidP="004713C7">
            <w:pPr>
              <w:overflowPunct/>
              <w:autoSpaceDE/>
              <w:autoSpaceDN/>
              <w:adjustRightInd/>
              <w:jc w:val="both"/>
              <w:textAlignment w:val="auto"/>
              <w:rPr>
                <w:rFonts w:ascii="Times New Roman" w:eastAsia="Times New Roman" w:hAnsi="Times New Roman"/>
              </w:rPr>
            </w:pPr>
          </w:p>
        </w:tc>
        <w:tc>
          <w:tcPr>
            <w:tcW w:w="1384"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2024 год</w:t>
            </w:r>
          </w:p>
        </w:tc>
        <w:tc>
          <w:tcPr>
            <w:tcW w:w="1926"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73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73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153"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775"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899"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r>
      <w:tr w:rsidR="004713C7" w:rsidRPr="004713C7" w:rsidTr="00F77609">
        <w:trPr>
          <w:trHeight w:val="433"/>
        </w:trPr>
        <w:tc>
          <w:tcPr>
            <w:tcW w:w="540" w:type="dxa"/>
            <w:vMerge/>
          </w:tcPr>
          <w:p w:rsidR="004713C7" w:rsidRPr="004713C7" w:rsidRDefault="004713C7" w:rsidP="004713C7">
            <w:pPr>
              <w:overflowPunct/>
              <w:autoSpaceDE/>
              <w:autoSpaceDN/>
              <w:adjustRightInd/>
              <w:jc w:val="both"/>
              <w:textAlignment w:val="auto"/>
              <w:rPr>
                <w:rFonts w:ascii="Times New Roman" w:eastAsia="Times New Roman" w:hAnsi="Times New Roman"/>
              </w:rPr>
            </w:pPr>
          </w:p>
        </w:tc>
        <w:tc>
          <w:tcPr>
            <w:tcW w:w="4280" w:type="dxa"/>
            <w:vMerge/>
          </w:tcPr>
          <w:p w:rsidR="004713C7" w:rsidRPr="004713C7" w:rsidRDefault="004713C7" w:rsidP="004713C7">
            <w:pPr>
              <w:overflowPunct/>
              <w:autoSpaceDE/>
              <w:autoSpaceDN/>
              <w:adjustRightInd/>
              <w:jc w:val="both"/>
              <w:textAlignment w:val="auto"/>
              <w:rPr>
                <w:rFonts w:ascii="Times New Roman" w:eastAsia="Times New Roman" w:hAnsi="Times New Roman"/>
              </w:rPr>
            </w:pPr>
          </w:p>
        </w:tc>
        <w:tc>
          <w:tcPr>
            <w:tcW w:w="1384"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2025 год</w:t>
            </w:r>
          </w:p>
        </w:tc>
        <w:tc>
          <w:tcPr>
            <w:tcW w:w="1926"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73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73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153"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775"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899"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r>
      <w:tr w:rsidR="004713C7" w:rsidRPr="004713C7" w:rsidTr="00F77609">
        <w:trPr>
          <w:trHeight w:val="433"/>
        </w:trPr>
        <w:tc>
          <w:tcPr>
            <w:tcW w:w="540" w:type="dxa"/>
            <w:vMerge/>
          </w:tcPr>
          <w:p w:rsidR="004713C7" w:rsidRPr="004713C7" w:rsidRDefault="004713C7" w:rsidP="004713C7">
            <w:pPr>
              <w:overflowPunct/>
              <w:autoSpaceDE/>
              <w:autoSpaceDN/>
              <w:adjustRightInd/>
              <w:jc w:val="both"/>
              <w:textAlignment w:val="auto"/>
              <w:rPr>
                <w:rFonts w:ascii="Times New Roman" w:eastAsia="Times New Roman" w:hAnsi="Times New Roman"/>
              </w:rPr>
            </w:pPr>
          </w:p>
        </w:tc>
        <w:tc>
          <w:tcPr>
            <w:tcW w:w="4280" w:type="dxa"/>
            <w:vMerge/>
          </w:tcPr>
          <w:p w:rsidR="004713C7" w:rsidRPr="004713C7" w:rsidRDefault="004713C7" w:rsidP="004713C7">
            <w:pPr>
              <w:overflowPunct/>
              <w:autoSpaceDE/>
              <w:autoSpaceDN/>
              <w:adjustRightInd/>
              <w:jc w:val="both"/>
              <w:textAlignment w:val="auto"/>
              <w:rPr>
                <w:rFonts w:ascii="Times New Roman" w:eastAsia="Times New Roman" w:hAnsi="Times New Roman"/>
              </w:rPr>
            </w:pPr>
          </w:p>
        </w:tc>
        <w:tc>
          <w:tcPr>
            <w:tcW w:w="1384"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2026 год</w:t>
            </w:r>
          </w:p>
        </w:tc>
        <w:tc>
          <w:tcPr>
            <w:tcW w:w="1926"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73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73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153"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775"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899"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r>
      <w:tr w:rsidR="004713C7" w:rsidRPr="004713C7" w:rsidTr="00F77609">
        <w:trPr>
          <w:trHeight w:val="433"/>
        </w:trPr>
        <w:tc>
          <w:tcPr>
            <w:tcW w:w="540" w:type="dxa"/>
            <w:vMerge w:val="restart"/>
          </w:tcPr>
          <w:p w:rsidR="004713C7" w:rsidRPr="004713C7" w:rsidRDefault="004713C7" w:rsidP="004713C7">
            <w:pPr>
              <w:overflowPunct/>
              <w:autoSpaceDE/>
              <w:autoSpaceDN/>
              <w:adjustRightInd/>
              <w:jc w:val="both"/>
              <w:textAlignment w:val="auto"/>
              <w:rPr>
                <w:rFonts w:ascii="Times New Roman" w:eastAsia="Times New Roman" w:hAnsi="Times New Roman"/>
              </w:rPr>
            </w:pPr>
          </w:p>
        </w:tc>
        <w:tc>
          <w:tcPr>
            <w:tcW w:w="4280" w:type="dxa"/>
            <w:vMerge w:val="restart"/>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Итого по Программе</w:t>
            </w:r>
          </w:p>
        </w:tc>
        <w:tc>
          <w:tcPr>
            <w:tcW w:w="1384"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Всего, в том числе</w:t>
            </w:r>
          </w:p>
        </w:tc>
        <w:tc>
          <w:tcPr>
            <w:tcW w:w="1926"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125142,8</w:t>
            </w:r>
          </w:p>
        </w:tc>
        <w:tc>
          <w:tcPr>
            <w:tcW w:w="173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73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81158,0</w:t>
            </w:r>
          </w:p>
        </w:tc>
        <w:tc>
          <w:tcPr>
            <w:tcW w:w="1153"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43984,8</w:t>
            </w:r>
          </w:p>
        </w:tc>
        <w:tc>
          <w:tcPr>
            <w:tcW w:w="1775"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899"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r>
      <w:tr w:rsidR="004713C7" w:rsidRPr="004713C7" w:rsidTr="00F77609">
        <w:trPr>
          <w:trHeight w:val="434"/>
        </w:trPr>
        <w:tc>
          <w:tcPr>
            <w:tcW w:w="540" w:type="dxa"/>
            <w:vMerge/>
          </w:tcPr>
          <w:p w:rsidR="004713C7" w:rsidRPr="004713C7" w:rsidRDefault="004713C7" w:rsidP="004713C7">
            <w:pPr>
              <w:overflowPunct/>
              <w:autoSpaceDE/>
              <w:autoSpaceDN/>
              <w:adjustRightInd/>
              <w:jc w:val="both"/>
              <w:textAlignment w:val="auto"/>
              <w:rPr>
                <w:rFonts w:ascii="Times New Roman" w:eastAsia="Times New Roman" w:hAnsi="Times New Roman"/>
              </w:rPr>
            </w:pPr>
          </w:p>
        </w:tc>
        <w:tc>
          <w:tcPr>
            <w:tcW w:w="4280" w:type="dxa"/>
            <w:vMerge/>
          </w:tcPr>
          <w:p w:rsidR="004713C7" w:rsidRPr="004713C7" w:rsidRDefault="004713C7" w:rsidP="004713C7">
            <w:pPr>
              <w:overflowPunct/>
              <w:autoSpaceDE/>
              <w:autoSpaceDN/>
              <w:adjustRightInd/>
              <w:jc w:val="both"/>
              <w:textAlignment w:val="auto"/>
              <w:rPr>
                <w:rFonts w:ascii="Times New Roman" w:eastAsia="Times New Roman" w:hAnsi="Times New Roman"/>
              </w:rPr>
            </w:pPr>
          </w:p>
        </w:tc>
        <w:tc>
          <w:tcPr>
            <w:tcW w:w="1384"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2024 год</w:t>
            </w:r>
          </w:p>
        </w:tc>
        <w:tc>
          <w:tcPr>
            <w:tcW w:w="1926"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48180,7</w:t>
            </w:r>
          </w:p>
        </w:tc>
        <w:tc>
          <w:tcPr>
            <w:tcW w:w="173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73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30964,0</w:t>
            </w:r>
          </w:p>
        </w:tc>
        <w:tc>
          <w:tcPr>
            <w:tcW w:w="1153"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17216,7</w:t>
            </w:r>
          </w:p>
        </w:tc>
        <w:tc>
          <w:tcPr>
            <w:tcW w:w="1775"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899"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r>
      <w:tr w:rsidR="004713C7" w:rsidRPr="004713C7" w:rsidTr="00F77609">
        <w:trPr>
          <w:trHeight w:val="434"/>
        </w:trPr>
        <w:tc>
          <w:tcPr>
            <w:tcW w:w="540" w:type="dxa"/>
            <w:vMerge/>
          </w:tcPr>
          <w:p w:rsidR="004713C7" w:rsidRPr="004713C7" w:rsidRDefault="004713C7" w:rsidP="004713C7">
            <w:pPr>
              <w:overflowPunct/>
              <w:autoSpaceDE/>
              <w:autoSpaceDN/>
              <w:adjustRightInd/>
              <w:jc w:val="both"/>
              <w:textAlignment w:val="auto"/>
              <w:rPr>
                <w:rFonts w:ascii="Times New Roman" w:eastAsia="Times New Roman" w:hAnsi="Times New Roman"/>
              </w:rPr>
            </w:pPr>
          </w:p>
        </w:tc>
        <w:tc>
          <w:tcPr>
            <w:tcW w:w="4280" w:type="dxa"/>
            <w:vMerge/>
          </w:tcPr>
          <w:p w:rsidR="004713C7" w:rsidRPr="004713C7" w:rsidRDefault="004713C7" w:rsidP="004713C7">
            <w:pPr>
              <w:overflowPunct/>
              <w:autoSpaceDE/>
              <w:autoSpaceDN/>
              <w:adjustRightInd/>
              <w:jc w:val="both"/>
              <w:textAlignment w:val="auto"/>
              <w:rPr>
                <w:rFonts w:ascii="Times New Roman" w:eastAsia="Times New Roman" w:hAnsi="Times New Roman"/>
              </w:rPr>
            </w:pPr>
          </w:p>
        </w:tc>
        <w:tc>
          <w:tcPr>
            <w:tcW w:w="1384"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2025 год</w:t>
            </w:r>
          </w:p>
        </w:tc>
        <w:tc>
          <w:tcPr>
            <w:tcW w:w="1926"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38417,7</w:t>
            </w:r>
          </w:p>
        </w:tc>
        <w:tc>
          <w:tcPr>
            <w:tcW w:w="173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73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25097,0</w:t>
            </w:r>
          </w:p>
        </w:tc>
        <w:tc>
          <w:tcPr>
            <w:tcW w:w="1153"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13320,7</w:t>
            </w:r>
          </w:p>
        </w:tc>
        <w:tc>
          <w:tcPr>
            <w:tcW w:w="1775"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899"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r>
      <w:tr w:rsidR="004713C7" w:rsidRPr="004713C7" w:rsidTr="00F77609">
        <w:trPr>
          <w:trHeight w:val="434"/>
        </w:trPr>
        <w:tc>
          <w:tcPr>
            <w:tcW w:w="540" w:type="dxa"/>
            <w:vMerge/>
          </w:tcPr>
          <w:p w:rsidR="004713C7" w:rsidRPr="004713C7" w:rsidRDefault="004713C7" w:rsidP="004713C7">
            <w:pPr>
              <w:overflowPunct/>
              <w:autoSpaceDE/>
              <w:autoSpaceDN/>
              <w:adjustRightInd/>
              <w:jc w:val="both"/>
              <w:textAlignment w:val="auto"/>
              <w:rPr>
                <w:rFonts w:ascii="Times New Roman" w:eastAsia="Times New Roman" w:hAnsi="Times New Roman"/>
              </w:rPr>
            </w:pPr>
          </w:p>
        </w:tc>
        <w:tc>
          <w:tcPr>
            <w:tcW w:w="4280" w:type="dxa"/>
            <w:vMerge/>
          </w:tcPr>
          <w:p w:rsidR="004713C7" w:rsidRPr="004713C7" w:rsidRDefault="004713C7" w:rsidP="004713C7">
            <w:pPr>
              <w:overflowPunct/>
              <w:autoSpaceDE/>
              <w:autoSpaceDN/>
              <w:adjustRightInd/>
              <w:jc w:val="both"/>
              <w:textAlignment w:val="auto"/>
              <w:rPr>
                <w:rFonts w:ascii="Times New Roman" w:eastAsia="Times New Roman" w:hAnsi="Times New Roman"/>
              </w:rPr>
            </w:pPr>
          </w:p>
        </w:tc>
        <w:tc>
          <w:tcPr>
            <w:tcW w:w="1384"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2026 год</w:t>
            </w:r>
          </w:p>
        </w:tc>
        <w:tc>
          <w:tcPr>
            <w:tcW w:w="1926"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38544,4</w:t>
            </w:r>
          </w:p>
        </w:tc>
        <w:tc>
          <w:tcPr>
            <w:tcW w:w="173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1730"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25097,0</w:t>
            </w:r>
          </w:p>
        </w:tc>
        <w:tc>
          <w:tcPr>
            <w:tcW w:w="1153"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13447,4</w:t>
            </w:r>
          </w:p>
        </w:tc>
        <w:tc>
          <w:tcPr>
            <w:tcW w:w="1775"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c>
          <w:tcPr>
            <w:tcW w:w="899" w:type="dxa"/>
          </w:tcPr>
          <w:p w:rsidR="004713C7" w:rsidRPr="004713C7" w:rsidRDefault="004713C7" w:rsidP="004713C7">
            <w:pPr>
              <w:overflowPunct/>
              <w:autoSpaceDE/>
              <w:autoSpaceDN/>
              <w:adjustRightInd/>
              <w:jc w:val="both"/>
              <w:textAlignment w:val="auto"/>
              <w:rPr>
                <w:rFonts w:ascii="Times New Roman" w:eastAsia="Times New Roman" w:hAnsi="Times New Roman"/>
              </w:rPr>
            </w:pPr>
            <w:r w:rsidRPr="004713C7">
              <w:rPr>
                <w:rFonts w:ascii="Times New Roman" w:eastAsia="Times New Roman" w:hAnsi="Times New Roman"/>
              </w:rPr>
              <w:t>-</w:t>
            </w:r>
          </w:p>
        </w:tc>
      </w:tr>
    </w:tbl>
    <w:p w:rsidR="004713C7" w:rsidRPr="004713C7" w:rsidRDefault="004713C7" w:rsidP="004713C7">
      <w:pPr>
        <w:overflowPunct/>
        <w:autoSpaceDE/>
        <w:autoSpaceDN/>
        <w:adjustRightInd/>
        <w:jc w:val="both"/>
        <w:textAlignment w:val="auto"/>
        <w:rPr>
          <w:rFonts w:eastAsia="Times New Roman"/>
          <w:sz w:val="20"/>
          <w:szCs w:val="20"/>
          <w:lang w:eastAsia="ru-RU"/>
        </w:rPr>
      </w:pPr>
      <w:r w:rsidRPr="004713C7">
        <w:rPr>
          <w:rFonts w:eastAsia="Times New Roman"/>
          <w:sz w:val="20"/>
          <w:szCs w:val="20"/>
          <w:lang w:eastAsia="ru-RU"/>
        </w:rPr>
        <w:t>Руководитель ответственного исполнителя: ______________________ (Ф.И.О.)</w:t>
      </w:r>
    </w:p>
    <w:p w:rsidR="004713C7" w:rsidRPr="004713C7" w:rsidRDefault="004713C7" w:rsidP="004713C7">
      <w:pPr>
        <w:overflowPunct/>
        <w:autoSpaceDE/>
        <w:autoSpaceDN/>
        <w:adjustRightInd/>
        <w:jc w:val="both"/>
        <w:textAlignment w:val="auto"/>
        <w:rPr>
          <w:rFonts w:eastAsia="Times New Roman"/>
          <w:sz w:val="20"/>
          <w:szCs w:val="20"/>
          <w:lang w:eastAsia="ru-RU"/>
        </w:rPr>
      </w:pPr>
      <w:r w:rsidRPr="004713C7">
        <w:rPr>
          <w:rFonts w:eastAsia="Times New Roman"/>
          <w:sz w:val="20"/>
          <w:szCs w:val="20"/>
          <w:lang w:eastAsia="ru-RU"/>
        </w:rPr>
        <w:t>Исполнитель: __________________(Ф.И.О.)</w:t>
      </w:r>
    </w:p>
    <w:p w:rsidR="004713C7" w:rsidRPr="004713C7" w:rsidRDefault="004713C7" w:rsidP="004713C7">
      <w:pPr>
        <w:overflowPunct/>
        <w:autoSpaceDE/>
        <w:autoSpaceDN/>
        <w:adjustRightInd/>
        <w:jc w:val="both"/>
        <w:textAlignment w:val="auto"/>
        <w:rPr>
          <w:rFonts w:eastAsia="Times New Roman"/>
          <w:sz w:val="20"/>
          <w:szCs w:val="20"/>
          <w:lang w:eastAsia="ru-RU"/>
        </w:rPr>
      </w:pPr>
      <w:r w:rsidRPr="004713C7">
        <w:rPr>
          <w:rFonts w:eastAsia="Times New Roman"/>
          <w:sz w:val="20"/>
          <w:szCs w:val="20"/>
          <w:lang w:eastAsia="ru-RU"/>
        </w:rPr>
        <w:t>Контактный телефон: ___________________».</w:t>
      </w:r>
    </w:p>
    <w:p w:rsidR="004713C7" w:rsidRPr="004713C7" w:rsidRDefault="004713C7" w:rsidP="004713C7">
      <w:pPr>
        <w:overflowPunct/>
        <w:autoSpaceDE/>
        <w:autoSpaceDN/>
        <w:adjustRightInd/>
        <w:jc w:val="both"/>
        <w:textAlignment w:val="auto"/>
        <w:rPr>
          <w:rFonts w:eastAsia="Times New Roman"/>
          <w:sz w:val="20"/>
          <w:szCs w:val="20"/>
          <w:lang w:eastAsia="ru-RU"/>
        </w:rPr>
      </w:pPr>
    </w:p>
    <w:p w:rsidR="004713C7" w:rsidRDefault="004713C7" w:rsidP="004713C7">
      <w:pPr>
        <w:overflowPunct/>
        <w:autoSpaceDE/>
        <w:autoSpaceDN/>
        <w:adjustRightInd/>
        <w:jc w:val="both"/>
        <w:textAlignment w:val="auto"/>
        <w:rPr>
          <w:rFonts w:eastAsia="Times New Roman"/>
          <w:sz w:val="20"/>
          <w:szCs w:val="20"/>
          <w:lang w:eastAsia="ru-RU"/>
        </w:rPr>
      </w:pPr>
    </w:p>
    <w:p w:rsidR="004713C7" w:rsidRPr="004713C7" w:rsidRDefault="004713C7" w:rsidP="004713C7">
      <w:pPr>
        <w:overflowPunct/>
        <w:autoSpaceDE/>
        <w:autoSpaceDN/>
        <w:adjustRightInd/>
        <w:jc w:val="both"/>
        <w:textAlignment w:val="auto"/>
        <w:rPr>
          <w:rFonts w:eastAsia="Times New Roman"/>
          <w:sz w:val="20"/>
          <w:szCs w:val="20"/>
          <w:lang w:eastAsia="ru-RU"/>
        </w:rPr>
      </w:pPr>
      <w:r w:rsidRPr="004713C7">
        <w:rPr>
          <w:rFonts w:eastAsia="Times New Roman"/>
          <w:sz w:val="20"/>
          <w:szCs w:val="20"/>
          <w:lang w:eastAsia="ru-RU"/>
        </w:rPr>
        <w:t>4. Приложение  № 3 к муниципальной программе «организация предоставления дошкольного образования на территории Чаинского района» «Ресурсное обеспечение муниципальной программы за счет средств бюджета муниципального образования «Чаинский район Томской области» по главным распорядителям бюджетных  средств» изложить в новой редакции:</w:t>
      </w:r>
    </w:p>
    <w:p w:rsidR="004713C7" w:rsidRPr="004713C7" w:rsidRDefault="004713C7" w:rsidP="004713C7">
      <w:pPr>
        <w:overflowPunct/>
        <w:autoSpaceDE/>
        <w:autoSpaceDN/>
        <w:adjustRightInd/>
        <w:jc w:val="right"/>
        <w:textAlignment w:val="auto"/>
        <w:rPr>
          <w:rFonts w:eastAsia="Times New Roman"/>
          <w:sz w:val="20"/>
          <w:szCs w:val="20"/>
          <w:lang w:eastAsia="ru-RU"/>
        </w:rPr>
      </w:pPr>
      <w:r w:rsidRPr="004713C7">
        <w:rPr>
          <w:rFonts w:eastAsia="Times New Roman"/>
          <w:sz w:val="20"/>
          <w:szCs w:val="20"/>
          <w:lang w:eastAsia="ru-RU"/>
        </w:rPr>
        <w:t>«Приложение № 3 к муниципальной программе</w:t>
      </w:r>
    </w:p>
    <w:p w:rsidR="004713C7" w:rsidRPr="004713C7" w:rsidRDefault="004713C7" w:rsidP="004713C7">
      <w:pPr>
        <w:overflowPunct/>
        <w:autoSpaceDE/>
        <w:autoSpaceDN/>
        <w:adjustRightInd/>
        <w:jc w:val="right"/>
        <w:textAlignment w:val="auto"/>
        <w:rPr>
          <w:rFonts w:eastAsia="Times New Roman"/>
          <w:sz w:val="20"/>
          <w:szCs w:val="20"/>
          <w:lang w:eastAsia="ru-RU"/>
        </w:rPr>
      </w:pPr>
      <w:r w:rsidRPr="004713C7">
        <w:rPr>
          <w:rFonts w:eastAsia="Times New Roman"/>
          <w:sz w:val="20"/>
          <w:szCs w:val="20"/>
          <w:lang w:eastAsia="ru-RU"/>
        </w:rPr>
        <w:t xml:space="preserve">«Организация предоставления дошкольного образования </w:t>
      </w:r>
    </w:p>
    <w:p w:rsidR="004713C7" w:rsidRPr="004713C7" w:rsidRDefault="004713C7" w:rsidP="004713C7">
      <w:pPr>
        <w:overflowPunct/>
        <w:autoSpaceDE/>
        <w:autoSpaceDN/>
        <w:adjustRightInd/>
        <w:jc w:val="right"/>
        <w:textAlignment w:val="auto"/>
        <w:rPr>
          <w:rFonts w:eastAsia="Times New Roman"/>
          <w:sz w:val="20"/>
          <w:szCs w:val="20"/>
          <w:lang w:eastAsia="ru-RU"/>
        </w:rPr>
      </w:pPr>
      <w:r w:rsidRPr="004713C7">
        <w:rPr>
          <w:rFonts w:eastAsia="Times New Roman"/>
          <w:sz w:val="20"/>
          <w:szCs w:val="20"/>
          <w:lang w:eastAsia="ru-RU"/>
        </w:rPr>
        <w:t>на территории Чаинского района»</w:t>
      </w:r>
    </w:p>
    <w:p w:rsidR="004713C7" w:rsidRPr="004713C7" w:rsidRDefault="004713C7" w:rsidP="004713C7">
      <w:pPr>
        <w:overflowPunct/>
        <w:autoSpaceDE/>
        <w:autoSpaceDN/>
        <w:adjustRightInd/>
        <w:jc w:val="both"/>
        <w:textAlignment w:val="auto"/>
        <w:rPr>
          <w:rFonts w:eastAsia="Times New Roman"/>
          <w:sz w:val="20"/>
          <w:szCs w:val="20"/>
          <w:lang w:eastAsia="ru-RU"/>
        </w:rPr>
      </w:pPr>
    </w:p>
    <w:p w:rsidR="004713C7" w:rsidRPr="004713C7" w:rsidRDefault="004713C7" w:rsidP="004713C7">
      <w:pPr>
        <w:overflowPunct/>
        <w:autoSpaceDE/>
        <w:autoSpaceDN/>
        <w:adjustRightInd/>
        <w:jc w:val="center"/>
        <w:textAlignment w:val="auto"/>
        <w:rPr>
          <w:rFonts w:eastAsia="Times New Roman"/>
          <w:sz w:val="20"/>
          <w:szCs w:val="20"/>
          <w:lang w:eastAsia="ru-RU"/>
        </w:rPr>
      </w:pPr>
      <w:r w:rsidRPr="004713C7">
        <w:rPr>
          <w:rFonts w:eastAsia="Times New Roman"/>
          <w:sz w:val="20"/>
          <w:szCs w:val="20"/>
          <w:lang w:eastAsia="ru-RU"/>
        </w:rPr>
        <w:t>Ресурсное обеспечение муниципальной программы за счет средств бюджета</w:t>
      </w:r>
    </w:p>
    <w:p w:rsidR="004713C7" w:rsidRPr="004713C7" w:rsidRDefault="004713C7" w:rsidP="004713C7">
      <w:pPr>
        <w:overflowPunct/>
        <w:autoSpaceDE/>
        <w:autoSpaceDN/>
        <w:adjustRightInd/>
        <w:jc w:val="center"/>
        <w:textAlignment w:val="auto"/>
        <w:rPr>
          <w:rFonts w:eastAsia="Times New Roman"/>
          <w:sz w:val="20"/>
          <w:szCs w:val="20"/>
          <w:lang w:eastAsia="ru-RU"/>
        </w:rPr>
      </w:pPr>
      <w:r w:rsidRPr="004713C7">
        <w:rPr>
          <w:rFonts w:eastAsia="Times New Roman"/>
          <w:sz w:val="20"/>
          <w:szCs w:val="20"/>
          <w:lang w:eastAsia="ru-RU"/>
        </w:rPr>
        <w:t>муниципального образования «Чаинский район Томской области»</w:t>
      </w:r>
    </w:p>
    <w:p w:rsidR="004713C7" w:rsidRPr="004713C7" w:rsidRDefault="004713C7" w:rsidP="004713C7">
      <w:pPr>
        <w:overflowPunct/>
        <w:autoSpaceDE/>
        <w:autoSpaceDN/>
        <w:adjustRightInd/>
        <w:jc w:val="center"/>
        <w:textAlignment w:val="auto"/>
        <w:rPr>
          <w:rFonts w:eastAsia="Times New Roman"/>
          <w:sz w:val="20"/>
          <w:szCs w:val="20"/>
          <w:lang w:eastAsia="ru-RU"/>
        </w:rPr>
      </w:pPr>
      <w:r w:rsidRPr="004713C7">
        <w:rPr>
          <w:rFonts w:eastAsia="Times New Roman"/>
          <w:sz w:val="20"/>
          <w:szCs w:val="20"/>
          <w:lang w:eastAsia="ru-RU"/>
        </w:rPr>
        <w:t>по главным распорядителям бюджетных  средств</w:t>
      </w:r>
    </w:p>
    <w:tbl>
      <w:tblPr>
        <w:tblStyle w:val="1f"/>
        <w:tblW w:w="15417" w:type="dxa"/>
        <w:tblLayout w:type="fixed"/>
        <w:tblLook w:val="0000" w:firstRow="0" w:lastRow="0" w:firstColumn="0" w:lastColumn="0" w:noHBand="0" w:noVBand="0"/>
      </w:tblPr>
      <w:tblGrid>
        <w:gridCol w:w="708"/>
        <w:gridCol w:w="4220"/>
        <w:gridCol w:w="1449"/>
        <w:gridCol w:w="1985"/>
        <w:gridCol w:w="3117"/>
        <w:gridCol w:w="2221"/>
        <w:gridCol w:w="1717"/>
      </w:tblGrid>
      <w:tr w:rsidR="004713C7" w:rsidRPr="00F77609" w:rsidTr="00211841">
        <w:tc>
          <w:tcPr>
            <w:tcW w:w="708" w:type="dxa"/>
            <w:vMerge w:val="restart"/>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 п/п</w:t>
            </w:r>
          </w:p>
        </w:tc>
        <w:tc>
          <w:tcPr>
            <w:tcW w:w="4220" w:type="dxa"/>
            <w:vMerge w:val="restart"/>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Наименование цели, задачи, мероприятия муниципальной программы</w:t>
            </w:r>
          </w:p>
        </w:tc>
        <w:tc>
          <w:tcPr>
            <w:tcW w:w="1449" w:type="dxa"/>
            <w:vMerge w:val="restart"/>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Срок исполнения</w:t>
            </w:r>
          </w:p>
        </w:tc>
        <w:tc>
          <w:tcPr>
            <w:tcW w:w="1985" w:type="dxa"/>
            <w:vMerge w:val="restart"/>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Объем бюджетных ассигнований (тыс. рублей)</w:t>
            </w:r>
          </w:p>
        </w:tc>
        <w:tc>
          <w:tcPr>
            <w:tcW w:w="7055" w:type="dxa"/>
            <w:gridSpan w:val="3"/>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Главные распорядители средств бюджетных средств (ГРБС) - ответственный исполнитель, соисполнитель, участник</w:t>
            </w:r>
          </w:p>
        </w:tc>
      </w:tr>
      <w:tr w:rsidR="004713C7" w:rsidRPr="00F77609" w:rsidTr="00211841">
        <w:trPr>
          <w:trHeight w:val="425"/>
        </w:trPr>
        <w:tc>
          <w:tcPr>
            <w:tcW w:w="708" w:type="dxa"/>
            <w:vMerge/>
          </w:tcPr>
          <w:p w:rsidR="004713C7" w:rsidRPr="00F77609" w:rsidRDefault="004713C7" w:rsidP="004713C7">
            <w:pPr>
              <w:overflowPunct/>
              <w:autoSpaceDE/>
              <w:autoSpaceDN/>
              <w:adjustRightInd/>
              <w:jc w:val="both"/>
              <w:textAlignment w:val="auto"/>
              <w:rPr>
                <w:rFonts w:ascii="Times New Roman" w:eastAsia="Times New Roman" w:hAnsi="Times New Roman"/>
              </w:rPr>
            </w:pPr>
          </w:p>
        </w:tc>
        <w:tc>
          <w:tcPr>
            <w:tcW w:w="4220" w:type="dxa"/>
            <w:vMerge/>
          </w:tcPr>
          <w:p w:rsidR="004713C7" w:rsidRPr="00F77609" w:rsidRDefault="004713C7" w:rsidP="004713C7">
            <w:pPr>
              <w:overflowPunct/>
              <w:autoSpaceDE/>
              <w:autoSpaceDN/>
              <w:adjustRightInd/>
              <w:jc w:val="both"/>
              <w:textAlignment w:val="auto"/>
              <w:rPr>
                <w:rFonts w:ascii="Times New Roman" w:eastAsia="Times New Roman" w:hAnsi="Times New Roman"/>
              </w:rPr>
            </w:pPr>
          </w:p>
        </w:tc>
        <w:tc>
          <w:tcPr>
            <w:tcW w:w="1449" w:type="dxa"/>
            <w:vMerge/>
          </w:tcPr>
          <w:p w:rsidR="004713C7" w:rsidRPr="00F77609" w:rsidRDefault="004713C7" w:rsidP="004713C7">
            <w:pPr>
              <w:overflowPunct/>
              <w:autoSpaceDE/>
              <w:autoSpaceDN/>
              <w:adjustRightInd/>
              <w:jc w:val="both"/>
              <w:textAlignment w:val="auto"/>
              <w:rPr>
                <w:rFonts w:ascii="Times New Roman" w:eastAsia="Times New Roman" w:hAnsi="Times New Roman"/>
              </w:rPr>
            </w:pPr>
          </w:p>
        </w:tc>
        <w:tc>
          <w:tcPr>
            <w:tcW w:w="1985" w:type="dxa"/>
            <w:vMerge/>
          </w:tcPr>
          <w:p w:rsidR="004713C7" w:rsidRPr="00F77609" w:rsidRDefault="004713C7" w:rsidP="004713C7">
            <w:pPr>
              <w:overflowPunct/>
              <w:autoSpaceDE/>
              <w:autoSpaceDN/>
              <w:adjustRightInd/>
              <w:jc w:val="both"/>
              <w:textAlignment w:val="auto"/>
              <w:rPr>
                <w:rFonts w:ascii="Times New Roman" w:eastAsia="Times New Roman" w:hAnsi="Times New Roman"/>
              </w:rPr>
            </w:pPr>
          </w:p>
        </w:tc>
        <w:tc>
          <w:tcPr>
            <w:tcW w:w="3117"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Управление образования</w:t>
            </w:r>
          </w:p>
        </w:tc>
        <w:tc>
          <w:tcPr>
            <w:tcW w:w="2221"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ГРБС 2 (наименование)</w:t>
            </w:r>
          </w:p>
        </w:tc>
        <w:tc>
          <w:tcPr>
            <w:tcW w:w="1717"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ГРБС i (наименование)</w:t>
            </w:r>
          </w:p>
        </w:tc>
      </w:tr>
      <w:tr w:rsidR="004713C7" w:rsidRPr="00F77609" w:rsidTr="00211841">
        <w:trPr>
          <w:trHeight w:val="180"/>
        </w:trPr>
        <w:tc>
          <w:tcPr>
            <w:tcW w:w="708" w:type="dxa"/>
          </w:tcPr>
          <w:p w:rsidR="004713C7" w:rsidRPr="00F77609" w:rsidRDefault="004713C7" w:rsidP="004713C7">
            <w:pPr>
              <w:overflowPunct/>
              <w:autoSpaceDE/>
              <w:autoSpaceDN/>
              <w:adjustRightInd/>
              <w:jc w:val="center"/>
              <w:textAlignment w:val="auto"/>
              <w:rPr>
                <w:rFonts w:ascii="Times New Roman" w:eastAsia="Times New Roman" w:hAnsi="Times New Roman"/>
              </w:rPr>
            </w:pPr>
            <w:r w:rsidRPr="00F77609">
              <w:rPr>
                <w:rFonts w:ascii="Times New Roman" w:eastAsia="Times New Roman" w:hAnsi="Times New Roman"/>
              </w:rPr>
              <w:t>1</w:t>
            </w:r>
          </w:p>
        </w:tc>
        <w:tc>
          <w:tcPr>
            <w:tcW w:w="4220" w:type="dxa"/>
          </w:tcPr>
          <w:p w:rsidR="004713C7" w:rsidRPr="00F77609" w:rsidRDefault="004713C7" w:rsidP="004713C7">
            <w:pPr>
              <w:overflowPunct/>
              <w:autoSpaceDE/>
              <w:autoSpaceDN/>
              <w:adjustRightInd/>
              <w:jc w:val="center"/>
              <w:textAlignment w:val="auto"/>
              <w:rPr>
                <w:rFonts w:ascii="Times New Roman" w:eastAsia="Times New Roman" w:hAnsi="Times New Roman"/>
              </w:rPr>
            </w:pPr>
            <w:r w:rsidRPr="00F77609">
              <w:rPr>
                <w:rFonts w:ascii="Times New Roman" w:eastAsia="Times New Roman" w:hAnsi="Times New Roman"/>
              </w:rPr>
              <w:t>2</w:t>
            </w:r>
          </w:p>
        </w:tc>
        <w:tc>
          <w:tcPr>
            <w:tcW w:w="1449" w:type="dxa"/>
          </w:tcPr>
          <w:p w:rsidR="004713C7" w:rsidRPr="00F77609" w:rsidRDefault="004713C7" w:rsidP="004713C7">
            <w:pPr>
              <w:overflowPunct/>
              <w:autoSpaceDE/>
              <w:autoSpaceDN/>
              <w:adjustRightInd/>
              <w:jc w:val="center"/>
              <w:textAlignment w:val="auto"/>
              <w:rPr>
                <w:rFonts w:ascii="Times New Roman" w:eastAsia="Times New Roman" w:hAnsi="Times New Roman"/>
              </w:rPr>
            </w:pPr>
            <w:r w:rsidRPr="00F77609">
              <w:rPr>
                <w:rFonts w:ascii="Times New Roman" w:eastAsia="Times New Roman" w:hAnsi="Times New Roman"/>
              </w:rPr>
              <w:t>3</w:t>
            </w:r>
          </w:p>
        </w:tc>
        <w:tc>
          <w:tcPr>
            <w:tcW w:w="1985" w:type="dxa"/>
          </w:tcPr>
          <w:p w:rsidR="004713C7" w:rsidRPr="00F77609" w:rsidRDefault="004713C7" w:rsidP="004713C7">
            <w:pPr>
              <w:overflowPunct/>
              <w:autoSpaceDE/>
              <w:autoSpaceDN/>
              <w:adjustRightInd/>
              <w:jc w:val="center"/>
              <w:textAlignment w:val="auto"/>
              <w:rPr>
                <w:rFonts w:ascii="Times New Roman" w:eastAsia="Times New Roman" w:hAnsi="Times New Roman"/>
              </w:rPr>
            </w:pPr>
            <w:r w:rsidRPr="00F77609">
              <w:rPr>
                <w:rFonts w:ascii="Times New Roman" w:eastAsia="Times New Roman" w:hAnsi="Times New Roman"/>
              </w:rPr>
              <w:t>4</w:t>
            </w:r>
          </w:p>
        </w:tc>
        <w:tc>
          <w:tcPr>
            <w:tcW w:w="3117" w:type="dxa"/>
          </w:tcPr>
          <w:p w:rsidR="004713C7" w:rsidRPr="00F77609" w:rsidRDefault="004713C7" w:rsidP="004713C7">
            <w:pPr>
              <w:overflowPunct/>
              <w:autoSpaceDE/>
              <w:autoSpaceDN/>
              <w:adjustRightInd/>
              <w:jc w:val="center"/>
              <w:textAlignment w:val="auto"/>
              <w:rPr>
                <w:rFonts w:ascii="Times New Roman" w:eastAsia="Times New Roman" w:hAnsi="Times New Roman"/>
              </w:rPr>
            </w:pPr>
            <w:r w:rsidRPr="00F77609">
              <w:rPr>
                <w:rFonts w:ascii="Times New Roman" w:eastAsia="Times New Roman" w:hAnsi="Times New Roman"/>
              </w:rPr>
              <w:t>5</w:t>
            </w:r>
          </w:p>
        </w:tc>
        <w:tc>
          <w:tcPr>
            <w:tcW w:w="2221" w:type="dxa"/>
          </w:tcPr>
          <w:p w:rsidR="004713C7" w:rsidRPr="00F77609" w:rsidRDefault="004713C7" w:rsidP="004713C7">
            <w:pPr>
              <w:overflowPunct/>
              <w:autoSpaceDE/>
              <w:autoSpaceDN/>
              <w:adjustRightInd/>
              <w:jc w:val="center"/>
              <w:textAlignment w:val="auto"/>
              <w:rPr>
                <w:rFonts w:ascii="Times New Roman" w:eastAsia="Times New Roman" w:hAnsi="Times New Roman"/>
              </w:rPr>
            </w:pPr>
            <w:r w:rsidRPr="00F77609">
              <w:rPr>
                <w:rFonts w:ascii="Times New Roman" w:eastAsia="Times New Roman" w:hAnsi="Times New Roman"/>
              </w:rPr>
              <w:t>6</w:t>
            </w:r>
          </w:p>
        </w:tc>
        <w:tc>
          <w:tcPr>
            <w:tcW w:w="1717" w:type="dxa"/>
          </w:tcPr>
          <w:p w:rsidR="004713C7" w:rsidRPr="00F77609" w:rsidRDefault="004713C7" w:rsidP="004713C7">
            <w:pPr>
              <w:overflowPunct/>
              <w:autoSpaceDE/>
              <w:autoSpaceDN/>
              <w:adjustRightInd/>
              <w:jc w:val="center"/>
              <w:textAlignment w:val="auto"/>
              <w:rPr>
                <w:rFonts w:ascii="Times New Roman" w:eastAsia="Times New Roman" w:hAnsi="Times New Roman"/>
              </w:rPr>
            </w:pPr>
            <w:r w:rsidRPr="00F77609">
              <w:rPr>
                <w:rFonts w:ascii="Times New Roman" w:eastAsia="Times New Roman" w:hAnsi="Times New Roman"/>
              </w:rPr>
              <w:t>7</w:t>
            </w:r>
          </w:p>
        </w:tc>
      </w:tr>
      <w:tr w:rsidR="004713C7" w:rsidRPr="00F77609" w:rsidTr="004713C7">
        <w:tc>
          <w:tcPr>
            <w:tcW w:w="15417" w:type="dxa"/>
            <w:gridSpan w:val="7"/>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Цель: Обеспечение достойного уровня жизни населения Чаинского района, создание условий для обеспечения государственных гарантий реализации прав на получение  общедоступного и бесплатного дошкольного образования</w:t>
            </w:r>
          </w:p>
        </w:tc>
      </w:tr>
      <w:tr w:rsidR="004713C7" w:rsidRPr="00F77609" w:rsidTr="004713C7">
        <w:tc>
          <w:tcPr>
            <w:tcW w:w="708"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lastRenderedPageBreak/>
              <w:t>1</w:t>
            </w:r>
          </w:p>
        </w:tc>
        <w:tc>
          <w:tcPr>
            <w:tcW w:w="14709" w:type="dxa"/>
            <w:gridSpan w:val="6"/>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Задача 1: Обеспечение государственных гарантий реализации прав на получение общедоступного, бесплатного и качественного дошкольного образования</w:t>
            </w:r>
          </w:p>
        </w:tc>
      </w:tr>
      <w:tr w:rsidR="004713C7" w:rsidRPr="00F77609" w:rsidTr="00211841">
        <w:trPr>
          <w:trHeight w:val="471"/>
        </w:trPr>
        <w:tc>
          <w:tcPr>
            <w:tcW w:w="708" w:type="dxa"/>
            <w:vMerge w:val="restart"/>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1.1</w:t>
            </w:r>
          </w:p>
        </w:tc>
        <w:tc>
          <w:tcPr>
            <w:tcW w:w="4220" w:type="dxa"/>
            <w:vMerge w:val="restart"/>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Мероприятие 1: реализация основных общеобразовательных программ – образовательных программ дошкольного образования</w:t>
            </w:r>
          </w:p>
        </w:tc>
        <w:tc>
          <w:tcPr>
            <w:tcW w:w="1449"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Всего, в том числе:</w:t>
            </w:r>
          </w:p>
        </w:tc>
        <w:tc>
          <w:tcPr>
            <w:tcW w:w="1985"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119846,1</w:t>
            </w:r>
          </w:p>
        </w:tc>
        <w:tc>
          <w:tcPr>
            <w:tcW w:w="3117"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119846,1</w:t>
            </w:r>
          </w:p>
        </w:tc>
        <w:tc>
          <w:tcPr>
            <w:tcW w:w="2221"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1717"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r>
      <w:tr w:rsidR="004713C7" w:rsidRPr="00F77609" w:rsidTr="00211841">
        <w:trPr>
          <w:trHeight w:val="225"/>
        </w:trPr>
        <w:tc>
          <w:tcPr>
            <w:tcW w:w="708" w:type="dxa"/>
            <w:vMerge/>
          </w:tcPr>
          <w:p w:rsidR="004713C7" w:rsidRPr="00F77609" w:rsidRDefault="004713C7" w:rsidP="004713C7">
            <w:pPr>
              <w:overflowPunct/>
              <w:autoSpaceDE/>
              <w:autoSpaceDN/>
              <w:adjustRightInd/>
              <w:jc w:val="both"/>
              <w:textAlignment w:val="auto"/>
              <w:rPr>
                <w:rFonts w:ascii="Times New Roman" w:eastAsia="Times New Roman" w:hAnsi="Times New Roman"/>
              </w:rPr>
            </w:pPr>
          </w:p>
        </w:tc>
        <w:tc>
          <w:tcPr>
            <w:tcW w:w="4220" w:type="dxa"/>
            <w:vMerge/>
          </w:tcPr>
          <w:p w:rsidR="004713C7" w:rsidRPr="00F77609" w:rsidRDefault="004713C7" w:rsidP="004713C7">
            <w:pPr>
              <w:overflowPunct/>
              <w:autoSpaceDE/>
              <w:autoSpaceDN/>
              <w:adjustRightInd/>
              <w:jc w:val="both"/>
              <w:textAlignment w:val="auto"/>
              <w:rPr>
                <w:rFonts w:ascii="Times New Roman" w:eastAsia="Times New Roman" w:hAnsi="Times New Roman"/>
              </w:rPr>
            </w:pPr>
          </w:p>
        </w:tc>
        <w:tc>
          <w:tcPr>
            <w:tcW w:w="1449"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2024 год</w:t>
            </w:r>
          </w:p>
        </w:tc>
        <w:tc>
          <w:tcPr>
            <w:tcW w:w="1985"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43991,6</w:t>
            </w:r>
          </w:p>
        </w:tc>
        <w:tc>
          <w:tcPr>
            <w:tcW w:w="3117"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43991,6</w:t>
            </w:r>
          </w:p>
        </w:tc>
        <w:tc>
          <w:tcPr>
            <w:tcW w:w="2221"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1717"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r>
      <w:tr w:rsidR="004713C7" w:rsidRPr="00F77609" w:rsidTr="00211841">
        <w:trPr>
          <w:trHeight w:val="185"/>
        </w:trPr>
        <w:tc>
          <w:tcPr>
            <w:tcW w:w="708" w:type="dxa"/>
            <w:vMerge/>
          </w:tcPr>
          <w:p w:rsidR="004713C7" w:rsidRPr="00F77609" w:rsidRDefault="004713C7" w:rsidP="004713C7">
            <w:pPr>
              <w:overflowPunct/>
              <w:autoSpaceDE/>
              <w:autoSpaceDN/>
              <w:adjustRightInd/>
              <w:jc w:val="both"/>
              <w:textAlignment w:val="auto"/>
              <w:rPr>
                <w:rFonts w:ascii="Times New Roman" w:eastAsia="Times New Roman" w:hAnsi="Times New Roman"/>
              </w:rPr>
            </w:pPr>
          </w:p>
        </w:tc>
        <w:tc>
          <w:tcPr>
            <w:tcW w:w="4220" w:type="dxa"/>
            <w:vMerge/>
          </w:tcPr>
          <w:p w:rsidR="004713C7" w:rsidRPr="00F77609" w:rsidRDefault="004713C7" w:rsidP="004713C7">
            <w:pPr>
              <w:overflowPunct/>
              <w:autoSpaceDE/>
              <w:autoSpaceDN/>
              <w:adjustRightInd/>
              <w:jc w:val="both"/>
              <w:textAlignment w:val="auto"/>
              <w:rPr>
                <w:rFonts w:ascii="Times New Roman" w:eastAsia="Times New Roman" w:hAnsi="Times New Roman"/>
              </w:rPr>
            </w:pPr>
          </w:p>
        </w:tc>
        <w:tc>
          <w:tcPr>
            <w:tcW w:w="1449"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2025 год</w:t>
            </w:r>
          </w:p>
        </w:tc>
        <w:tc>
          <w:tcPr>
            <w:tcW w:w="1985"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37863,9</w:t>
            </w:r>
          </w:p>
        </w:tc>
        <w:tc>
          <w:tcPr>
            <w:tcW w:w="3117"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37863,9</w:t>
            </w:r>
          </w:p>
        </w:tc>
        <w:tc>
          <w:tcPr>
            <w:tcW w:w="2221"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1717"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r>
      <w:tr w:rsidR="004713C7" w:rsidRPr="00F77609" w:rsidTr="00211841">
        <w:trPr>
          <w:trHeight w:val="223"/>
        </w:trPr>
        <w:tc>
          <w:tcPr>
            <w:tcW w:w="708" w:type="dxa"/>
            <w:vMerge/>
          </w:tcPr>
          <w:p w:rsidR="004713C7" w:rsidRPr="00F77609" w:rsidRDefault="004713C7" w:rsidP="004713C7">
            <w:pPr>
              <w:overflowPunct/>
              <w:autoSpaceDE/>
              <w:autoSpaceDN/>
              <w:adjustRightInd/>
              <w:jc w:val="both"/>
              <w:textAlignment w:val="auto"/>
              <w:rPr>
                <w:rFonts w:ascii="Times New Roman" w:eastAsia="Times New Roman" w:hAnsi="Times New Roman"/>
              </w:rPr>
            </w:pPr>
          </w:p>
        </w:tc>
        <w:tc>
          <w:tcPr>
            <w:tcW w:w="4220" w:type="dxa"/>
            <w:vMerge/>
          </w:tcPr>
          <w:p w:rsidR="004713C7" w:rsidRPr="00F77609" w:rsidRDefault="004713C7" w:rsidP="004713C7">
            <w:pPr>
              <w:overflowPunct/>
              <w:autoSpaceDE/>
              <w:autoSpaceDN/>
              <w:adjustRightInd/>
              <w:jc w:val="both"/>
              <w:textAlignment w:val="auto"/>
              <w:rPr>
                <w:rFonts w:ascii="Times New Roman" w:eastAsia="Times New Roman" w:hAnsi="Times New Roman"/>
              </w:rPr>
            </w:pPr>
          </w:p>
        </w:tc>
        <w:tc>
          <w:tcPr>
            <w:tcW w:w="1449"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2026 год</w:t>
            </w:r>
          </w:p>
        </w:tc>
        <w:tc>
          <w:tcPr>
            <w:tcW w:w="1985"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37990,6</w:t>
            </w:r>
          </w:p>
        </w:tc>
        <w:tc>
          <w:tcPr>
            <w:tcW w:w="3117"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37990,6</w:t>
            </w:r>
          </w:p>
        </w:tc>
        <w:tc>
          <w:tcPr>
            <w:tcW w:w="2221"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1717"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r>
      <w:tr w:rsidR="004713C7" w:rsidRPr="00F77609" w:rsidTr="004713C7">
        <w:trPr>
          <w:trHeight w:val="73"/>
        </w:trPr>
        <w:tc>
          <w:tcPr>
            <w:tcW w:w="708"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br w:type="page"/>
              <w:t>2</w:t>
            </w:r>
          </w:p>
        </w:tc>
        <w:tc>
          <w:tcPr>
            <w:tcW w:w="14709" w:type="dxa"/>
            <w:gridSpan w:val="6"/>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Задача 2: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r>
      <w:tr w:rsidR="004713C7" w:rsidRPr="00F77609" w:rsidTr="00211841">
        <w:trPr>
          <w:trHeight w:val="232"/>
        </w:trPr>
        <w:tc>
          <w:tcPr>
            <w:tcW w:w="708" w:type="dxa"/>
          </w:tcPr>
          <w:p w:rsidR="004713C7" w:rsidRPr="00F77609" w:rsidRDefault="004713C7" w:rsidP="004713C7">
            <w:pPr>
              <w:overflowPunct/>
              <w:autoSpaceDE/>
              <w:autoSpaceDN/>
              <w:adjustRightInd/>
              <w:jc w:val="center"/>
              <w:textAlignment w:val="auto"/>
              <w:rPr>
                <w:rFonts w:ascii="Times New Roman" w:eastAsia="Times New Roman" w:hAnsi="Times New Roman"/>
              </w:rPr>
            </w:pPr>
            <w:r w:rsidRPr="00F77609">
              <w:rPr>
                <w:rFonts w:ascii="Times New Roman" w:eastAsia="Times New Roman" w:hAnsi="Times New Roman"/>
              </w:rPr>
              <w:t>1</w:t>
            </w:r>
          </w:p>
        </w:tc>
        <w:tc>
          <w:tcPr>
            <w:tcW w:w="4220" w:type="dxa"/>
          </w:tcPr>
          <w:p w:rsidR="004713C7" w:rsidRPr="00F77609" w:rsidRDefault="004713C7" w:rsidP="004713C7">
            <w:pPr>
              <w:overflowPunct/>
              <w:autoSpaceDE/>
              <w:autoSpaceDN/>
              <w:adjustRightInd/>
              <w:jc w:val="center"/>
              <w:textAlignment w:val="auto"/>
              <w:rPr>
                <w:rFonts w:ascii="Times New Roman" w:eastAsia="Times New Roman" w:hAnsi="Times New Roman"/>
              </w:rPr>
            </w:pPr>
            <w:r w:rsidRPr="00F77609">
              <w:rPr>
                <w:rFonts w:ascii="Times New Roman" w:eastAsia="Times New Roman" w:hAnsi="Times New Roman"/>
              </w:rPr>
              <w:t>2</w:t>
            </w:r>
          </w:p>
        </w:tc>
        <w:tc>
          <w:tcPr>
            <w:tcW w:w="1449" w:type="dxa"/>
          </w:tcPr>
          <w:p w:rsidR="004713C7" w:rsidRPr="00F77609" w:rsidRDefault="004713C7" w:rsidP="004713C7">
            <w:pPr>
              <w:overflowPunct/>
              <w:autoSpaceDE/>
              <w:autoSpaceDN/>
              <w:adjustRightInd/>
              <w:jc w:val="center"/>
              <w:textAlignment w:val="auto"/>
              <w:rPr>
                <w:rFonts w:ascii="Times New Roman" w:eastAsia="Times New Roman" w:hAnsi="Times New Roman"/>
              </w:rPr>
            </w:pPr>
            <w:r w:rsidRPr="00F77609">
              <w:rPr>
                <w:rFonts w:ascii="Times New Roman" w:eastAsia="Times New Roman" w:hAnsi="Times New Roman"/>
              </w:rPr>
              <w:t>3</w:t>
            </w:r>
          </w:p>
        </w:tc>
        <w:tc>
          <w:tcPr>
            <w:tcW w:w="1985" w:type="dxa"/>
          </w:tcPr>
          <w:p w:rsidR="004713C7" w:rsidRPr="00F77609" w:rsidRDefault="004713C7" w:rsidP="004713C7">
            <w:pPr>
              <w:overflowPunct/>
              <w:autoSpaceDE/>
              <w:autoSpaceDN/>
              <w:adjustRightInd/>
              <w:jc w:val="center"/>
              <w:textAlignment w:val="auto"/>
              <w:rPr>
                <w:rFonts w:ascii="Times New Roman" w:eastAsia="Times New Roman" w:hAnsi="Times New Roman"/>
              </w:rPr>
            </w:pPr>
            <w:r w:rsidRPr="00F77609">
              <w:rPr>
                <w:rFonts w:ascii="Times New Roman" w:eastAsia="Times New Roman" w:hAnsi="Times New Roman"/>
              </w:rPr>
              <w:t>4</w:t>
            </w:r>
          </w:p>
        </w:tc>
        <w:tc>
          <w:tcPr>
            <w:tcW w:w="3117" w:type="dxa"/>
          </w:tcPr>
          <w:p w:rsidR="004713C7" w:rsidRPr="00F77609" w:rsidRDefault="004713C7" w:rsidP="004713C7">
            <w:pPr>
              <w:overflowPunct/>
              <w:autoSpaceDE/>
              <w:autoSpaceDN/>
              <w:adjustRightInd/>
              <w:jc w:val="center"/>
              <w:textAlignment w:val="auto"/>
              <w:rPr>
                <w:rFonts w:ascii="Times New Roman" w:eastAsia="Times New Roman" w:hAnsi="Times New Roman"/>
              </w:rPr>
            </w:pPr>
            <w:r w:rsidRPr="00F77609">
              <w:rPr>
                <w:rFonts w:ascii="Times New Roman" w:eastAsia="Times New Roman" w:hAnsi="Times New Roman"/>
              </w:rPr>
              <w:t>5</w:t>
            </w:r>
          </w:p>
        </w:tc>
        <w:tc>
          <w:tcPr>
            <w:tcW w:w="2221" w:type="dxa"/>
          </w:tcPr>
          <w:p w:rsidR="004713C7" w:rsidRPr="00F77609" w:rsidRDefault="004713C7" w:rsidP="004713C7">
            <w:pPr>
              <w:overflowPunct/>
              <w:autoSpaceDE/>
              <w:autoSpaceDN/>
              <w:adjustRightInd/>
              <w:jc w:val="center"/>
              <w:textAlignment w:val="auto"/>
              <w:rPr>
                <w:rFonts w:ascii="Times New Roman" w:eastAsia="Times New Roman" w:hAnsi="Times New Roman"/>
              </w:rPr>
            </w:pPr>
            <w:r w:rsidRPr="00F77609">
              <w:rPr>
                <w:rFonts w:ascii="Times New Roman" w:eastAsia="Times New Roman" w:hAnsi="Times New Roman"/>
              </w:rPr>
              <w:t>6</w:t>
            </w:r>
          </w:p>
        </w:tc>
        <w:tc>
          <w:tcPr>
            <w:tcW w:w="1717" w:type="dxa"/>
          </w:tcPr>
          <w:p w:rsidR="004713C7" w:rsidRPr="00F77609" w:rsidRDefault="004713C7" w:rsidP="004713C7">
            <w:pPr>
              <w:overflowPunct/>
              <w:autoSpaceDE/>
              <w:autoSpaceDN/>
              <w:adjustRightInd/>
              <w:jc w:val="center"/>
              <w:textAlignment w:val="auto"/>
              <w:rPr>
                <w:rFonts w:ascii="Times New Roman" w:eastAsia="Times New Roman" w:hAnsi="Times New Roman"/>
              </w:rPr>
            </w:pPr>
            <w:r w:rsidRPr="00F77609">
              <w:rPr>
                <w:rFonts w:ascii="Times New Roman" w:eastAsia="Times New Roman" w:hAnsi="Times New Roman"/>
              </w:rPr>
              <w:t>7</w:t>
            </w:r>
          </w:p>
        </w:tc>
      </w:tr>
      <w:tr w:rsidR="004713C7" w:rsidRPr="00F77609" w:rsidTr="00211841">
        <w:trPr>
          <w:trHeight w:val="353"/>
        </w:trPr>
        <w:tc>
          <w:tcPr>
            <w:tcW w:w="708"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2.1</w:t>
            </w:r>
          </w:p>
        </w:tc>
        <w:tc>
          <w:tcPr>
            <w:tcW w:w="4220" w:type="dxa"/>
            <w:vMerge w:val="restart"/>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Мероприятие 1: обеспечение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1449"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Всего, в том числе:</w:t>
            </w:r>
          </w:p>
        </w:tc>
        <w:tc>
          <w:tcPr>
            <w:tcW w:w="1985"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1532,8</w:t>
            </w:r>
          </w:p>
        </w:tc>
        <w:tc>
          <w:tcPr>
            <w:tcW w:w="3117"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1532,8</w:t>
            </w:r>
          </w:p>
        </w:tc>
        <w:tc>
          <w:tcPr>
            <w:tcW w:w="2221"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1717"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r>
      <w:tr w:rsidR="004713C7" w:rsidRPr="00F77609" w:rsidTr="00211841">
        <w:trPr>
          <w:trHeight w:val="135"/>
        </w:trPr>
        <w:tc>
          <w:tcPr>
            <w:tcW w:w="708"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p>
        </w:tc>
        <w:tc>
          <w:tcPr>
            <w:tcW w:w="4220" w:type="dxa"/>
            <w:vMerge/>
          </w:tcPr>
          <w:p w:rsidR="004713C7" w:rsidRPr="00F77609" w:rsidRDefault="004713C7" w:rsidP="004713C7">
            <w:pPr>
              <w:overflowPunct/>
              <w:autoSpaceDE/>
              <w:autoSpaceDN/>
              <w:adjustRightInd/>
              <w:jc w:val="both"/>
              <w:textAlignment w:val="auto"/>
              <w:rPr>
                <w:rFonts w:ascii="Times New Roman" w:eastAsia="Times New Roman" w:hAnsi="Times New Roman"/>
              </w:rPr>
            </w:pPr>
          </w:p>
        </w:tc>
        <w:tc>
          <w:tcPr>
            <w:tcW w:w="1449"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2024 год</w:t>
            </w:r>
          </w:p>
        </w:tc>
        <w:tc>
          <w:tcPr>
            <w:tcW w:w="1985"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551,2</w:t>
            </w:r>
          </w:p>
        </w:tc>
        <w:tc>
          <w:tcPr>
            <w:tcW w:w="3117"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551,2</w:t>
            </w:r>
          </w:p>
        </w:tc>
        <w:tc>
          <w:tcPr>
            <w:tcW w:w="2221"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1717"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r>
      <w:tr w:rsidR="004713C7" w:rsidRPr="00F77609" w:rsidTr="00211841">
        <w:trPr>
          <w:trHeight w:val="269"/>
        </w:trPr>
        <w:tc>
          <w:tcPr>
            <w:tcW w:w="708" w:type="dxa"/>
            <w:vMerge w:val="restart"/>
          </w:tcPr>
          <w:p w:rsidR="004713C7" w:rsidRPr="00F77609" w:rsidRDefault="004713C7" w:rsidP="004713C7">
            <w:pPr>
              <w:overflowPunct/>
              <w:autoSpaceDE/>
              <w:autoSpaceDN/>
              <w:adjustRightInd/>
              <w:jc w:val="both"/>
              <w:textAlignment w:val="auto"/>
              <w:rPr>
                <w:rFonts w:ascii="Times New Roman" w:eastAsia="Times New Roman" w:hAnsi="Times New Roman"/>
              </w:rPr>
            </w:pPr>
          </w:p>
        </w:tc>
        <w:tc>
          <w:tcPr>
            <w:tcW w:w="4220" w:type="dxa"/>
            <w:vMerge/>
          </w:tcPr>
          <w:p w:rsidR="004713C7" w:rsidRPr="00F77609" w:rsidRDefault="004713C7" w:rsidP="004713C7">
            <w:pPr>
              <w:overflowPunct/>
              <w:autoSpaceDE/>
              <w:autoSpaceDN/>
              <w:adjustRightInd/>
              <w:jc w:val="both"/>
              <w:textAlignment w:val="auto"/>
              <w:rPr>
                <w:rFonts w:ascii="Times New Roman" w:eastAsia="Times New Roman" w:hAnsi="Times New Roman"/>
              </w:rPr>
            </w:pPr>
          </w:p>
        </w:tc>
        <w:tc>
          <w:tcPr>
            <w:tcW w:w="1449"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2025 год</w:t>
            </w:r>
          </w:p>
        </w:tc>
        <w:tc>
          <w:tcPr>
            <w:tcW w:w="1985"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490,8</w:t>
            </w:r>
          </w:p>
        </w:tc>
        <w:tc>
          <w:tcPr>
            <w:tcW w:w="3117"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490,8</w:t>
            </w:r>
          </w:p>
        </w:tc>
        <w:tc>
          <w:tcPr>
            <w:tcW w:w="2221"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1717"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r>
      <w:tr w:rsidR="004713C7" w:rsidRPr="00F77609" w:rsidTr="00211841">
        <w:trPr>
          <w:trHeight w:val="262"/>
        </w:trPr>
        <w:tc>
          <w:tcPr>
            <w:tcW w:w="708" w:type="dxa"/>
            <w:vMerge/>
          </w:tcPr>
          <w:p w:rsidR="004713C7" w:rsidRPr="00F77609" w:rsidRDefault="004713C7" w:rsidP="004713C7">
            <w:pPr>
              <w:overflowPunct/>
              <w:autoSpaceDE/>
              <w:autoSpaceDN/>
              <w:adjustRightInd/>
              <w:jc w:val="both"/>
              <w:textAlignment w:val="auto"/>
              <w:rPr>
                <w:rFonts w:ascii="Times New Roman" w:eastAsia="Times New Roman" w:hAnsi="Times New Roman"/>
              </w:rPr>
            </w:pPr>
          </w:p>
        </w:tc>
        <w:tc>
          <w:tcPr>
            <w:tcW w:w="4220" w:type="dxa"/>
            <w:vMerge/>
          </w:tcPr>
          <w:p w:rsidR="004713C7" w:rsidRPr="00F77609" w:rsidRDefault="004713C7" w:rsidP="004713C7">
            <w:pPr>
              <w:overflowPunct/>
              <w:autoSpaceDE/>
              <w:autoSpaceDN/>
              <w:adjustRightInd/>
              <w:jc w:val="both"/>
              <w:textAlignment w:val="auto"/>
              <w:rPr>
                <w:rFonts w:ascii="Times New Roman" w:eastAsia="Times New Roman" w:hAnsi="Times New Roman"/>
              </w:rPr>
            </w:pPr>
          </w:p>
        </w:tc>
        <w:tc>
          <w:tcPr>
            <w:tcW w:w="1449"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2026 год</w:t>
            </w:r>
          </w:p>
        </w:tc>
        <w:tc>
          <w:tcPr>
            <w:tcW w:w="1985"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490,8</w:t>
            </w:r>
          </w:p>
        </w:tc>
        <w:tc>
          <w:tcPr>
            <w:tcW w:w="3117"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490,8</w:t>
            </w:r>
          </w:p>
        </w:tc>
        <w:tc>
          <w:tcPr>
            <w:tcW w:w="2221"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1717"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r>
      <w:tr w:rsidR="004713C7" w:rsidRPr="00F77609" w:rsidTr="004713C7">
        <w:trPr>
          <w:trHeight w:val="293"/>
        </w:trPr>
        <w:tc>
          <w:tcPr>
            <w:tcW w:w="708"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3</w:t>
            </w:r>
          </w:p>
        </w:tc>
        <w:tc>
          <w:tcPr>
            <w:tcW w:w="14709" w:type="dxa"/>
            <w:gridSpan w:val="6"/>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Задача 3: Возмещение расходов за присмотр и уход за ребенком, осваивающим основную общеобразовательную программу дошкольного образования</w:t>
            </w:r>
          </w:p>
        </w:tc>
      </w:tr>
      <w:tr w:rsidR="004713C7" w:rsidRPr="00F77609" w:rsidTr="00211841">
        <w:trPr>
          <w:trHeight w:val="522"/>
        </w:trPr>
        <w:tc>
          <w:tcPr>
            <w:tcW w:w="708" w:type="dxa"/>
            <w:vMerge w:val="restart"/>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3.1</w:t>
            </w:r>
          </w:p>
        </w:tc>
        <w:tc>
          <w:tcPr>
            <w:tcW w:w="4220" w:type="dxa"/>
            <w:vMerge w:val="restart"/>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Мероприятие 1: возмещение за присмотр и уход за ребенком, осваивающим основную общеобразовательную программу дошкольного образования, отдельным категориям воспитанников</w:t>
            </w:r>
          </w:p>
        </w:tc>
        <w:tc>
          <w:tcPr>
            <w:tcW w:w="1449"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Всего, в том числе:</w:t>
            </w:r>
          </w:p>
        </w:tc>
        <w:tc>
          <w:tcPr>
            <w:tcW w:w="1985"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119,1</w:t>
            </w:r>
          </w:p>
        </w:tc>
        <w:tc>
          <w:tcPr>
            <w:tcW w:w="3117"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119,1</w:t>
            </w:r>
          </w:p>
        </w:tc>
        <w:tc>
          <w:tcPr>
            <w:tcW w:w="2221"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1717"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r>
      <w:tr w:rsidR="004713C7" w:rsidRPr="00F77609" w:rsidTr="00211841">
        <w:trPr>
          <w:trHeight w:val="193"/>
        </w:trPr>
        <w:tc>
          <w:tcPr>
            <w:tcW w:w="708" w:type="dxa"/>
            <w:vMerge/>
          </w:tcPr>
          <w:p w:rsidR="004713C7" w:rsidRPr="00F77609" w:rsidRDefault="004713C7" w:rsidP="004713C7">
            <w:pPr>
              <w:overflowPunct/>
              <w:autoSpaceDE/>
              <w:autoSpaceDN/>
              <w:adjustRightInd/>
              <w:jc w:val="both"/>
              <w:textAlignment w:val="auto"/>
              <w:rPr>
                <w:rFonts w:ascii="Times New Roman" w:eastAsia="Times New Roman" w:hAnsi="Times New Roman"/>
              </w:rPr>
            </w:pPr>
          </w:p>
        </w:tc>
        <w:tc>
          <w:tcPr>
            <w:tcW w:w="4220" w:type="dxa"/>
            <w:vMerge/>
          </w:tcPr>
          <w:p w:rsidR="004713C7" w:rsidRPr="00F77609" w:rsidRDefault="004713C7" w:rsidP="004713C7">
            <w:pPr>
              <w:overflowPunct/>
              <w:autoSpaceDE/>
              <w:autoSpaceDN/>
              <w:adjustRightInd/>
              <w:jc w:val="both"/>
              <w:textAlignment w:val="auto"/>
              <w:rPr>
                <w:rFonts w:ascii="Times New Roman" w:eastAsia="Times New Roman" w:hAnsi="Times New Roman"/>
              </w:rPr>
            </w:pPr>
          </w:p>
        </w:tc>
        <w:tc>
          <w:tcPr>
            <w:tcW w:w="1449"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2024 год</w:t>
            </w:r>
          </w:p>
        </w:tc>
        <w:tc>
          <w:tcPr>
            <w:tcW w:w="1985"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119,1</w:t>
            </w:r>
          </w:p>
        </w:tc>
        <w:tc>
          <w:tcPr>
            <w:tcW w:w="3117"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119,1</w:t>
            </w:r>
          </w:p>
        </w:tc>
        <w:tc>
          <w:tcPr>
            <w:tcW w:w="2221"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1717"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r>
      <w:tr w:rsidR="004713C7" w:rsidRPr="00F77609" w:rsidTr="00211841">
        <w:trPr>
          <w:trHeight w:val="318"/>
        </w:trPr>
        <w:tc>
          <w:tcPr>
            <w:tcW w:w="708" w:type="dxa"/>
            <w:vMerge/>
          </w:tcPr>
          <w:p w:rsidR="004713C7" w:rsidRPr="00F77609" w:rsidRDefault="004713C7" w:rsidP="004713C7">
            <w:pPr>
              <w:overflowPunct/>
              <w:autoSpaceDE/>
              <w:autoSpaceDN/>
              <w:adjustRightInd/>
              <w:jc w:val="both"/>
              <w:textAlignment w:val="auto"/>
              <w:rPr>
                <w:rFonts w:ascii="Times New Roman" w:eastAsia="Times New Roman" w:hAnsi="Times New Roman"/>
              </w:rPr>
            </w:pPr>
          </w:p>
        </w:tc>
        <w:tc>
          <w:tcPr>
            <w:tcW w:w="4220" w:type="dxa"/>
            <w:vMerge/>
          </w:tcPr>
          <w:p w:rsidR="004713C7" w:rsidRPr="00F77609" w:rsidRDefault="004713C7" w:rsidP="004713C7">
            <w:pPr>
              <w:overflowPunct/>
              <w:autoSpaceDE/>
              <w:autoSpaceDN/>
              <w:adjustRightInd/>
              <w:jc w:val="both"/>
              <w:textAlignment w:val="auto"/>
              <w:rPr>
                <w:rFonts w:ascii="Times New Roman" w:eastAsia="Times New Roman" w:hAnsi="Times New Roman"/>
              </w:rPr>
            </w:pPr>
          </w:p>
        </w:tc>
        <w:tc>
          <w:tcPr>
            <w:tcW w:w="1449"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2025 год</w:t>
            </w:r>
          </w:p>
        </w:tc>
        <w:tc>
          <w:tcPr>
            <w:tcW w:w="1985"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3117"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2221"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1717"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r>
      <w:tr w:rsidR="004713C7" w:rsidRPr="00F77609" w:rsidTr="00211841">
        <w:trPr>
          <w:trHeight w:val="235"/>
        </w:trPr>
        <w:tc>
          <w:tcPr>
            <w:tcW w:w="708" w:type="dxa"/>
            <w:vMerge/>
          </w:tcPr>
          <w:p w:rsidR="004713C7" w:rsidRPr="00F77609" w:rsidRDefault="004713C7" w:rsidP="004713C7">
            <w:pPr>
              <w:overflowPunct/>
              <w:autoSpaceDE/>
              <w:autoSpaceDN/>
              <w:adjustRightInd/>
              <w:jc w:val="both"/>
              <w:textAlignment w:val="auto"/>
              <w:rPr>
                <w:rFonts w:ascii="Times New Roman" w:eastAsia="Times New Roman" w:hAnsi="Times New Roman"/>
              </w:rPr>
            </w:pPr>
          </w:p>
        </w:tc>
        <w:tc>
          <w:tcPr>
            <w:tcW w:w="4220" w:type="dxa"/>
            <w:vMerge/>
          </w:tcPr>
          <w:p w:rsidR="004713C7" w:rsidRPr="00F77609" w:rsidRDefault="004713C7" w:rsidP="004713C7">
            <w:pPr>
              <w:overflowPunct/>
              <w:autoSpaceDE/>
              <w:autoSpaceDN/>
              <w:adjustRightInd/>
              <w:jc w:val="both"/>
              <w:textAlignment w:val="auto"/>
              <w:rPr>
                <w:rFonts w:ascii="Times New Roman" w:eastAsia="Times New Roman" w:hAnsi="Times New Roman"/>
              </w:rPr>
            </w:pPr>
          </w:p>
        </w:tc>
        <w:tc>
          <w:tcPr>
            <w:tcW w:w="1449"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2026 год</w:t>
            </w:r>
          </w:p>
        </w:tc>
        <w:tc>
          <w:tcPr>
            <w:tcW w:w="1985"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3117"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2221"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1717"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r>
      <w:tr w:rsidR="004713C7" w:rsidRPr="00F77609" w:rsidTr="00211841">
        <w:trPr>
          <w:trHeight w:val="235"/>
        </w:trPr>
        <w:tc>
          <w:tcPr>
            <w:tcW w:w="708" w:type="dxa"/>
          </w:tcPr>
          <w:p w:rsidR="004713C7" w:rsidRPr="00F77609" w:rsidRDefault="004713C7" w:rsidP="004713C7">
            <w:pPr>
              <w:overflowPunct/>
              <w:autoSpaceDE/>
              <w:autoSpaceDN/>
              <w:adjustRightInd/>
              <w:jc w:val="center"/>
              <w:textAlignment w:val="auto"/>
              <w:rPr>
                <w:rFonts w:ascii="Times New Roman" w:eastAsia="Times New Roman" w:hAnsi="Times New Roman"/>
              </w:rPr>
            </w:pPr>
            <w:r w:rsidRPr="00F77609">
              <w:rPr>
                <w:rFonts w:ascii="Times New Roman" w:eastAsia="Times New Roman" w:hAnsi="Times New Roman"/>
              </w:rPr>
              <w:t>1</w:t>
            </w:r>
          </w:p>
        </w:tc>
        <w:tc>
          <w:tcPr>
            <w:tcW w:w="4220" w:type="dxa"/>
          </w:tcPr>
          <w:p w:rsidR="004713C7" w:rsidRPr="00F77609" w:rsidRDefault="004713C7" w:rsidP="004713C7">
            <w:pPr>
              <w:overflowPunct/>
              <w:autoSpaceDE/>
              <w:autoSpaceDN/>
              <w:adjustRightInd/>
              <w:jc w:val="center"/>
              <w:textAlignment w:val="auto"/>
              <w:rPr>
                <w:rFonts w:ascii="Times New Roman" w:eastAsia="Times New Roman" w:hAnsi="Times New Roman"/>
              </w:rPr>
            </w:pPr>
            <w:r w:rsidRPr="00F77609">
              <w:rPr>
                <w:rFonts w:ascii="Times New Roman" w:eastAsia="Times New Roman" w:hAnsi="Times New Roman"/>
              </w:rPr>
              <w:t>2</w:t>
            </w:r>
          </w:p>
        </w:tc>
        <w:tc>
          <w:tcPr>
            <w:tcW w:w="1449" w:type="dxa"/>
          </w:tcPr>
          <w:p w:rsidR="004713C7" w:rsidRPr="00F77609" w:rsidRDefault="004713C7" w:rsidP="004713C7">
            <w:pPr>
              <w:overflowPunct/>
              <w:autoSpaceDE/>
              <w:autoSpaceDN/>
              <w:adjustRightInd/>
              <w:jc w:val="center"/>
              <w:textAlignment w:val="auto"/>
              <w:rPr>
                <w:rFonts w:ascii="Times New Roman" w:eastAsia="Times New Roman" w:hAnsi="Times New Roman"/>
              </w:rPr>
            </w:pPr>
            <w:r w:rsidRPr="00F77609">
              <w:rPr>
                <w:rFonts w:ascii="Times New Roman" w:eastAsia="Times New Roman" w:hAnsi="Times New Roman"/>
              </w:rPr>
              <w:t>3</w:t>
            </w:r>
          </w:p>
        </w:tc>
        <w:tc>
          <w:tcPr>
            <w:tcW w:w="1985" w:type="dxa"/>
          </w:tcPr>
          <w:p w:rsidR="004713C7" w:rsidRPr="00F77609" w:rsidRDefault="004713C7" w:rsidP="004713C7">
            <w:pPr>
              <w:overflowPunct/>
              <w:autoSpaceDE/>
              <w:autoSpaceDN/>
              <w:adjustRightInd/>
              <w:jc w:val="center"/>
              <w:textAlignment w:val="auto"/>
              <w:rPr>
                <w:rFonts w:ascii="Times New Roman" w:eastAsia="Times New Roman" w:hAnsi="Times New Roman"/>
              </w:rPr>
            </w:pPr>
            <w:r w:rsidRPr="00F77609">
              <w:rPr>
                <w:rFonts w:ascii="Times New Roman" w:eastAsia="Times New Roman" w:hAnsi="Times New Roman"/>
              </w:rPr>
              <w:t>4</w:t>
            </w:r>
          </w:p>
        </w:tc>
        <w:tc>
          <w:tcPr>
            <w:tcW w:w="3117" w:type="dxa"/>
          </w:tcPr>
          <w:p w:rsidR="004713C7" w:rsidRPr="00F77609" w:rsidRDefault="004713C7" w:rsidP="004713C7">
            <w:pPr>
              <w:overflowPunct/>
              <w:autoSpaceDE/>
              <w:autoSpaceDN/>
              <w:adjustRightInd/>
              <w:jc w:val="center"/>
              <w:textAlignment w:val="auto"/>
              <w:rPr>
                <w:rFonts w:ascii="Times New Roman" w:eastAsia="Times New Roman" w:hAnsi="Times New Roman"/>
              </w:rPr>
            </w:pPr>
            <w:r w:rsidRPr="00F77609">
              <w:rPr>
                <w:rFonts w:ascii="Times New Roman" w:eastAsia="Times New Roman" w:hAnsi="Times New Roman"/>
              </w:rPr>
              <w:t>5</w:t>
            </w:r>
          </w:p>
        </w:tc>
        <w:tc>
          <w:tcPr>
            <w:tcW w:w="2221" w:type="dxa"/>
          </w:tcPr>
          <w:p w:rsidR="004713C7" w:rsidRPr="00F77609" w:rsidRDefault="004713C7" w:rsidP="004713C7">
            <w:pPr>
              <w:overflowPunct/>
              <w:autoSpaceDE/>
              <w:autoSpaceDN/>
              <w:adjustRightInd/>
              <w:jc w:val="center"/>
              <w:textAlignment w:val="auto"/>
              <w:rPr>
                <w:rFonts w:ascii="Times New Roman" w:eastAsia="Times New Roman" w:hAnsi="Times New Roman"/>
              </w:rPr>
            </w:pPr>
            <w:r w:rsidRPr="00F77609">
              <w:rPr>
                <w:rFonts w:ascii="Times New Roman" w:eastAsia="Times New Roman" w:hAnsi="Times New Roman"/>
              </w:rPr>
              <w:t>6</w:t>
            </w:r>
          </w:p>
        </w:tc>
        <w:tc>
          <w:tcPr>
            <w:tcW w:w="1717" w:type="dxa"/>
          </w:tcPr>
          <w:p w:rsidR="004713C7" w:rsidRPr="00F77609" w:rsidRDefault="004713C7" w:rsidP="004713C7">
            <w:pPr>
              <w:overflowPunct/>
              <w:autoSpaceDE/>
              <w:autoSpaceDN/>
              <w:adjustRightInd/>
              <w:jc w:val="center"/>
              <w:textAlignment w:val="auto"/>
              <w:rPr>
                <w:rFonts w:ascii="Times New Roman" w:eastAsia="Times New Roman" w:hAnsi="Times New Roman"/>
              </w:rPr>
            </w:pPr>
            <w:r w:rsidRPr="00F77609">
              <w:rPr>
                <w:rFonts w:ascii="Times New Roman" w:eastAsia="Times New Roman" w:hAnsi="Times New Roman"/>
              </w:rPr>
              <w:t>7</w:t>
            </w:r>
          </w:p>
        </w:tc>
      </w:tr>
      <w:tr w:rsidR="004713C7" w:rsidRPr="00F77609" w:rsidTr="00211841">
        <w:trPr>
          <w:trHeight w:val="235"/>
        </w:trPr>
        <w:tc>
          <w:tcPr>
            <w:tcW w:w="708" w:type="dxa"/>
            <w:vMerge w:val="restart"/>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3.2</w:t>
            </w:r>
          </w:p>
        </w:tc>
        <w:tc>
          <w:tcPr>
            <w:tcW w:w="4220" w:type="dxa"/>
            <w:vMerge w:val="restart"/>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 xml:space="preserve">Мероприятие 2: возмещение за присмотр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родителей  </w:t>
            </w:r>
          </w:p>
        </w:tc>
        <w:tc>
          <w:tcPr>
            <w:tcW w:w="1449"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Всего, в том числе:</w:t>
            </w:r>
          </w:p>
        </w:tc>
        <w:tc>
          <w:tcPr>
            <w:tcW w:w="1985"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229,2</w:t>
            </w:r>
          </w:p>
        </w:tc>
        <w:tc>
          <w:tcPr>
            <w:tcW w:w="3117"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229,2</w:t>
            </w:r>
          </w:p>
        </w:tc>
        <w:tc>
          <w:tcPr>
            <w:tcW w:w="2221"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1717"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r>
      <w:tr w:rsidR="004713C7" w:rsidRPr="00F77609" w:rsidTr="00211841">
        <w:trPr>
          <w:trHeight w:val="235"/>
        </w:trPr>
        <w:tc>
          <w:tcPr>
            <w:tcW w:w="708" w:type="dxa"/>
            <w:vMerge/>
          </w:tcPr>
          <w:p w:rsidR="004713C7" w:rsidRPr="00F77609" w:rsidRDefault="004713C7" w:rsidP="004713C7">
            <w:pPr>
              <w:overflowPunct/>
              <w:autoSpaceDE/>
              <w:autoSpaceDN/>
              <w:adjustRightInd/>
              <w:jc w:val="both"/>
              <w:textAlignment w:val="auto"/>
              <w:rPr>
                <w:rFonts w:ascii="Times New Roman" w:eastAsia="Times New Roman" w:hAnsi="Times New Roman"/>
              </w:rPr>
            </w:pPr>
          </w:p>
        </w:tc>
        <w:tc>
          <w:tcPr>
            <w:tcW w:w="4220" w:type="dxa"/>
            <w:vMerge/>
          </w:tcPr>
          <w:p w:rsidR="004713C7" w:rsidRPr="00F77609" w:rsidRDefault="004713C7" w:rsidP="004713C7">
            <w:pPr>
              <w:overflowPunct/>
              <w:autoSpaceDE/>
              <w:autoSpaceDN/>
              <w:adjustRightInd/>
              <w:jc w:val="both"/>
              <w:textAlignment w:val="auto"/>
              <w:rPr>
                <w:rFonts w:ascii="Times New Roman" w:eastAsia="Times New Roman" w:hAnsi="Times New Roman"/>
              </w:rPr>
            </w:pPr>
          </w:p>
        </w:tc>
        <w:tc>
          <w:tcPr>
            <w:tcW w:w="1449"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2024 год</w:t>
            </w:r>
          </w:p>
        </w:tc>
        <w:tc>
          <w:tcPr>
            <w:tcW w:w="1985"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229,2</w:t>
            </w:r>
          </w:p>
        </w:tc>
        <w:tc>
          <w:tcPr>
            <w:tcW w:w="3117"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229,2</w:t>
            </w:r>
          </w:p>
        </w:tc>
        <w:tc>
          <w:tcPr>
            <w:tcW w:w="2221"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1717"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r>
      <w:tr w:rsidR="004713C7" w:rsidRPr="00F77609" w:rsidTr="00211841">
        <w:trPr>
          <w:trHeight w:val="235"/>
        </w:trPr>
        <w:tc>
          <w:tcPr>
            <w:tcW w:w="708" w:type="dxa"/>
            <w:vMerge/>
          </w:tcPr>
          <w:p w:rsidR="004713C7" w:rsidRPr="00F77609" w:rsidRDefault="004713C7" w:rsidP="004713C7">
            <w:pPr>
              <w:overflowPunct/>
              <w:autoSpaceDE/>
              <w:autoSpaceDN/>
              <w:adjustRightInd/>
              <w:jc w:val="both"/>
              <w:textAlignment w:val="auto"/>
              <w:rPr>
                <w:rFonts w:ascii="Times New Roman" w:eastAsia="Times New Roman" w:hAnsi="Times New Roman"/>
              </w:rPr>
            </w:pPr>
          </w:p>
        </w:tc>
        <w:tc>
          <w:tcPr>
            <w:tcW w:w="4220" w:type="dxa"/>
            <w:vMerge/>
          </w:tcPr>
          <w:p w:rsidR="004713C7" w:rsidRPr="00F77609" w:rsidRDefault="004713C7" w:rsidP="004713C7">
            <w:pPr>
              <w:overflowPunct/>
              <w:autoSpaceDE/>
              <w:autoSpaceDN/>
              <w:adjustRightInd/>
              <w:jc w:val="both"/>
              <w:textAlignment w:val="auto"/>
              <w:rPr>
                <w:rFonts w:ascii="Times New Roman" w:eastAsia="Times New Roman" w:hAnsi="Times New Roman"/>
              </w:rPr>
            </w:pPr>
          </w:p>
        </w:tc>
        <w:tc>
          <w:tcPr>
            <w:tcW w:w="1449"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2025 год</w:t>
            </w:r>
          </w:p>
        </w:tc>
        <w:tc>
          <w:tcPr>
            <w:tcW w:w="1985"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3117"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2221"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1717"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r>
      <w:tr w:rsidR="004713C7" w:rsidRPr="00F77609" w:rsidTr="00211841">
        <w:trPr>
          <w:trHeight w:val="235"/>
        </w:trPr>
        <w:tc>
          <w:tcPr>
            <w:tcW w:w="708" w:type="dxa"/>
            <w:vMerge/>
          </w:tcPr>
          <w:p w:rsidR="004713C7" w:rsidRPr="00F77609" w:rsidRDefault="004713C7" w:rsidP="004713C7">
            <w:pPr>
              <w:overflowPunct/>
              <w:autoSpaceDE/>
              <w:autoSpaceDN/>
              <w:adjustRightInd/>
              <w:jc w:val="both"/>
              <w:textAlignment w:val="auto"/>
              <w:rPr>
                <w:rFonts w:ascii="Times New Roman" w:eastAsia="Times New Roman" w:hAnsi="Times New Roman"/>
              </w:rPr>
            </w:pPr>
          </w:p>
        </w:tc>
        <w:tc>
          <w:tcPr>
            <w:tcW w:w="4220" w:type="dxa"/>
            <w:vMerge/>
          </w:tcPr>
          <w:p w:rsidR="004713C7" w:rsidRPr="00F77609" w:rsidRDefault="004713C7" w:rsidP="004713C7">
            <w:pPr>
              <w:overflowPunct/>
              <w:autoSpaceDE/>
              <w:autoSpaceDN/>
              <w:adjustRightInd/>
              <w:jc w:val="both"/>
              <w:textAlignment w:val="auto"/>
              <w:rPr>
                <w:rFonts w:ascii="Times New Roman" w:eastAsia="Times New Roman" w:hAnsi="Times New Roman"/>
              </w:rPr>
            </w:pPr>
          </w:p>
        </w:tc>
        <w:tc>
          <w:tcPr>
            <w:tcW w:w="1449"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2026 год</w:t>
            </w:r>
          </w:p>
        </w:tc>
        <w:tc>
          <w:tcPr>
            <w:tcW w:w="1985"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3117"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2221"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1717"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r>
      <w:tr w:rsidR="004713C7" w:rsidRPr="00F77609" w:rsidTr="004713C7">
        <w:trPr>
          <w:trHeight w:val="486"/>
        </w:trPr>
        <w:tc>
          <w:tcPr>
            <w:tcW w:w="708"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4</w:t>
            </w:r>
          </w:p>
        </w:tc>
        <w:tc>
          <w:tcPr>
            <w:tcW w:w="14709" w:type="dxa"/>
            <w:gridSpan w:val="6"/>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Задача 4: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r>
      <w:tr w:rsidR="004713C7" w:rsidRPr="00F77609" w:rsidTr="00211841">
        <w:trPr>
          <w:trHeight w:val="235"/>
        </w:trPr>
        <w:tc>
          <w:tcPr>
            <w:tcW w:w="708" w:type="dxa"/>
            <w:vMerge w:val="restart"/>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lastRenderedPageBreak/>
              <w:t>4.1</w:t>
            </w:r>
          </w:p>
        </w:tc>
        <w:tc>
          <w:tcPr>
            <w:tcW w:w="4220" w:type="dxa"/>
            <w:vMerge w:val="restart"/>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Мероприятие 1: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449"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Всего, в том числе:</w:t>
            </w:r>
          </w:p>
        </w:tc>
        <w:tc>
          <w:tcPr>
            <w:tcW w:w="1985"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189,0</w:t>
            </w:r>
          </w:p>
        </w:tc>
        <w:tc>
          <w:tcPr>
            <w:tcW w:w="3117"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189,0</w:t>
            </w:r>
          </w:p>
        </w:tc>
        <w:tc>
          <w:tcPr>
            <w:tcW w:w="2221"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1717"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r>
      <w:tr w:rsidR="004713C7" w:rsidRPr="00F77609" w:rsidTr="00211841">
        <w:trPr>
          <w:trHeight w:val="235"/>
        </w:trPr>
        <w:tc>
          <w:tcPr>
            <w:tcW w:w="708" w:type="dxa"/>
            <w:vMerge/>
          </w:tcPr>
          <w:p w:rsidR="004713C7" w:rsidRPr="00F77609" w:rsidRDefault="004713C7" w:rsidP="004713C7">
            <w:pPr>
              <w:overflowPunct/>
              <w:autoSpaceDE/>
              <w:autoSpaceDN/>
              <w:adjustRightInd/>
              <w:jc w:val="both"/>
              <w:textAlignment w:val="auto"/>
              <w:rPr>
                <w:rFonts w:ascii="Times New Roman" w:eastAsia="Times New Roman" w:hAnsi="Times New Roman"/>
              </w:rPr>
            </w:pPr>
          </w:p>
        </w:tc>
        <w:tc>
          <w:tcPr>
            <w:tcW w:w="4220" w:type="dxa"/>
            <w:vMerge/>
          </w:tcPr>
          <w:p w:rsidR="004713C7" w:rsidRPr="00F77609" w:rsidRDefault="004713C7" w:rsidP="004713C7">
            <w:pPr>
              <w:overflowPunct/>
              <w:autoSpaceDE/>
              <w:autoSpaceDN/>
              <w:adjustRightInd/>
              <w:jc w:val="both"/>
              <w:textAlignment w:val="auto"/>
              <w:rPr>
                <w:rFonts w:ascii="Times New Roman" w:eastAsia="Times New Roman" w:hAnsi="Times New Roman"/>
              </w:rPr>
            </w:pPr>
          </w:p>
        </w:tc>
        <w:tc>
          <w:tcPr>
            <w:tcW w:w="1449"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2024 год</w:t>
            </w:r>
          </w:p>
        </w:tc>
        <w:tc>
          <w:tcPr>
            <w:tcW w:w="1985"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63,0</w:t>
            </w:r>
          </w:p>
        </w:tc>
        <w:tc>
          <w:tcPr>
            <w:tcW w:w="3117"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63,0</w:t>
            </w:r>
          </w:p>
        </w:tc>
        <w:tc>
          <w:tcPr>
            <w:tcW w:w="2221"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1717"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r>
      <w:tr w:rsidR="004713C7" w:rsidRPr="00F77609" w:rsidTr="00211841">
        <w:trPr>
          <w:trHeight w:val="235"/>
        </w:trPr>
        <w:tc>
          <w:tcPr>
            <w:tcW w:w="708" w:type="dxa"/>
            <w:vMerge/>
          </w:tcPr>
          <w:p w:rsidR="004713C7" w:rsidRPr="00F77609" w:rsidRDefault="004713C7" w:rsidP="004713C7">
            <w:pPr>
              <w:overflowPunct/>
              <w:autoSpaceDE/>
              <w:autoSpaceDN/>
              <w:adjustRightInd/>
              <w:jc w:val="both"/>
              <w:textAlignment w:val="auto"/>
              <w:rPr>
                <w:rFonts w:ascii="Times New Roman" w:eastAsia="Times New Roman" w:hAnsi="Times New Roman"/>
              </w:rPr>
            </w:pPr>
          </w:p>
        </w:tc>
        <w:tc>
          <w:tcPr>
            <w:tcW w:w="4220" w:type="dxa"/>
            <w:vMerge/>
          </w:tcPr>
          <w:p w:rsidR="004713C7" w:rsidRPr="00F77609" w:rsidRDefault="004713C7" w:rsidP="004713C7">
            <w:pPr>
              <w:overflowPunct/>
              <w:autoSpaceDE/>
              <w:autoSpaceDN/>
              <w:adjustRightInd/>
              <w:jc w:val="both"/>
              <w:textAlignment w:val="auto"/>
              <w:rPr>
                <w:rFonts w:ascii="Times New Roman" w:eastAsia="Times New Roman" w:hAnsi="Times New Roman"/>
              </w:rPr>
            </w:pPr>
          </w:p>
        </w:tc>
        <w:tc>
          <w:tcPr>
            <w:tcW w:w="1449"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2025 год</w:t>
            </w:r>
          </w:p>
        </w:tc>
        <w:tc>
          <w:tcPr>
            <w:tcW w:w="1985"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63,0</w:t>
            </w:r>
          </w:p>
        </w:tc>
        <w:tc>
          <w:tcPr>
            <w:tcW w:w="3117"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63,0</w:t>
            </w:r>
          </w:p>
        </w:tc>
        <w:tc>
          <w:tcPr>
            <w:tcW w:w="2221"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1717"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r>
      <w:tr w:rsidR="004713C7" w:rsidRPr="00F77609" w:rsidTr="00211841">
        <w:trPr>
          <w:trHeight w:val="235"/>
        </w:trPr>
        <w:tc>
          <w:tcPr>
            <w:tcW w:w="708" w:type="dxa"/>
            <w:vMerge/>
          </w:tcPr>
          <w:p w:rsidR="004713C7" w:rsidRPr="00F77609" w:rsidRDefault="004713C7" w:rsidP="004713C7">
            <w:pPr>
              <w:overflowPunct/>
              <w:autoSpaceDE/>
              <w:autoSpaceDN/>
              <w:adjustRightInd/>
              <w:jc w:val="both"/>
              <w:textAlignment w:val="auto"/>
              <w:rPr>
                <w:rFonts w:ascii="Times New Roman" w:eastAsia="Times New Roman" w:hAnsi="Times New Roman"/>
              </w:rPr>
            </w:pPr>
          </w:p>
        </w:tc>
        <w:tc>
          <w:tcPr>
            <w:tcW w:w="4220" w:type="dxa"/>
            <w:vMerge/>
          </w:tcPr>
          <w:p w:rsidR="004713C7" w:rsidRPr="00F77609" w:rsidRDefault="004713C7" w:rsidP="004713C7">
            <w:pPr>
              <w:overflowPunct/>
              <w:autoSpaceDE/>
              <w:autoSpaceDN/>
              <w:adjustRightInd/>
              <w:jc w:val="both"/>
              <w:textAlignment w:val="auto"/>
              <w:rPr>
                <w:rFonts w:ascii="Times New Roman" w:eastAsia="Times New Roman" w:hAnsi="Times New Roman"/>
              </w:rPr>
            </w:pPr>
          </w:p>
        </w:tc>
        <w:tc>
          <w:tcPr>
            <w:tcW w:w="1449"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2026 год</w:t>
            </w:r>
          </w:p>
        </w:tc>
        <w:tc>
          <w:tcPr>
            <w:tcW w:w="1985"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63,0</w:t>
            </w:r>
          </w:p>
        </w:tc>
        <w:tc>
          <w:tcPr>
            <w:tcW w:w="3117"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63,0</w:t>
            </w:r>
          </w:p>
        </w:tc>
        <w:tc>
          <w:tcPr>
            <w:tcW w:w="2221"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1717"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r>
      <w:tr w:rsidR="004713C7" w:rsidRPr="00F77609" w:rsidTr="004713C7">
        <w:trPr>
          <w:trHeight w:val="235"/>
        </w:trPr>
        <w:tc>
          <w:tcPr>
            <w:tcW w:w="15417" w:type="dxa"/>
            <w:gridSpan w:val="7"/>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Задача 5: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4713C7" w:rsidRPr="00F77609" w:rsidTr="00211841">
        <w:trPr>
          <w:trHeight w:val="235"/>
        </w:trPr>
        <w:tc>
          <w:tcPr>
            <w:tcW w:w="708" w:type="dxa"/>
            <w:vMerge w:val="restart"/>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5.1</w:t>
            </w:r>
          </w:p>
        </w:tc>
        <w:tc>
          <w:tcPr>
            <w:tcW w:w="4220" w:type="dxa"/>
            <w:vMerge w:val="restart"/>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Мероприятие 1: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c>
          <w:tcPr>
            <w:tcW w:w="1449"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Всего, в том числе:</w:t>
            </w:r>
          </w:p>
        </w:tc>
        <w:tc>
          <w:tcPr>
            <w:tcW w:w="1985"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310,2</w:t>
            </w:r>
          </w:p>
        </w:tc>
        <w:tc>
          <w:tcPr>
            <w:tcW w:w="3117"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310,2</w:t>
            </w:r>
          </w:p>
        </w:tc>
        <w:tc>
          <w:tcPr>
            <w:tcW w:w="2221"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1717"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r>
      <w:tr w:rsidR="004713C7" w:rsidRPr="00F77609" w:rsidTr="00211841">
        <w:trPr>
          <w:trHeight w:val="235"/>
        </w:trPr>
        <w:tc>
          <w:tcPr>
            <w:tcW w:w="708" w:type="dxa"/>
            <w:vMerge/>
          </w:tcPr>
          <w:p w:rsidR="004713C7" w:rsidRPr="00F77609" w:rsidRDefault="004713C7" w:rsidP="004713C7">
            <w:pPr>
              <w:overflowPunct/>
              <w:autoSpaceDE/>
              <w:autoSpaceDN/>
              <w:adjustRightInd/>
              <w:jc w:val="both"/>
              <w:textAlignment w:val="auto"/>
              <w:rPr>
                <w:rFonts w:ascii="Times New Roman" w:eastAsia="Times New Roman" w:hAnsi="Times New Roman"/>
              </w:rPr>
            </w:pPr>
          </w:p>
        </w:tc>
        <w:tc>
          <w:tcPr>
            <w:tcW w:w="4220" w:type="dxa"/>
            <w:vMerge/>
          </w:tcPr>
          <w:p w:rsidR="004713C7" w:rsidRPr="00F77609" w:rsidRDefault="004713C7" w:rsidP="004713C7">
            <w:pPr>
              <w:overflowPunct/>
              <w:autoSpaceDE/>
              <w:autoSpaceDN/>
              <w:adjustRightInd/>
              <w:jc w:val="both"/>
              <w:textAlignment w:val="auto"/>
              <w:rPr>
                <w:rFonts w:ascii="Times New Roman" w:eastAsia="Times New Roman" w:hAnsi="Times New Roman"/>
              </w:rPr>
            </w:pPr>
          </w:p>
        </w:tc>
        <w:tc>
          <w:tcPr>
            <w:tcW w:w="1449"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2024 год</w:t>
            </w:r>
          </w:p>
        </w:tc>
        <w:tc>
          <w:tcPr>
            <w:tcW w:w="1985"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310,2</w:t>
            </w:r>
          </w:p>
        </w:tc>
        <w:tc>
          <w:tcPr>
            <w:tcW w:w="3117"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310,2</w:t>
            </w:r>
          </w:p>
        </w:tc>
        <w:tc>
          <w:tcPr>
            <w:tcW w:w="2221"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1717"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r>
      <w:tr w:rsidR="004713C7" w:rsidRPr="00F77609" w:rsidTr="00211841">
        <w:trPr>
          <w:trHeight w:val="235"/>
        </w:trPr>
        <w:tc>
          <w:tcPr>
            <w:tcW w:w="708" w:type="dxa"/>
            <w:vMerge/>
          </w:tcPr>
          <w:p w:rsidR="004713C7" w:rsidRPr="00F77609" w:rsidRDefault="004713C7" w:rsidP="004713C7">
            <w:pPr>
              <w:overflowPunct/>
              <w:autoSpaceDE/>
              <w:autoSpaceDN/>
              <w:adjustRightInd/>
              <w:jc w:val="both"/>
              <w:textAlignment w:val="auto"/>
              <w:rPr>
                <w:rFonts w:ascii="Times New Roman" w:eastAsia="Times New Roman" w:hAnsi="Times New Roman"/>
              </w:rPr>
            </w:pPr>
          </w:p>
        </w:tc>
        <w:tc>
          <w:tcPr>
            <w:tcW w:w="4220" w:type="dxa"/>
            <w:vMerge/>
          </w:tcPr>
          <w:p w:rsidR="004713C7" w:rsidRPr="00F77609" w:rsidRDefault="004713C7" w:rsidP="004713C7">
            <w:pPr>
              <w:overflowPunct/>
              <w:autoSpaceDE/>
              <w:autoSpaceDN/>
              <w:adjustRightInd/>
              <w:jc w:val="both"/>
              <w:textAlignment w:val="auto"/>
              <w:rPr>
                <w:rFonts w:ascii="Times New Roman" w:eastAsia="Times New Roman" w:hAnsi="Times New Roman"/>
              </w:rPr>
            </w:pPr>
          </w:p>
        </w:tc>
        <w:tc>
          <w:tcPr>
            <w:tcW w:w="1449"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2025 год</w:t>
            </w:r>
          </w:p>
        </w:tc>
        <w:tc>
          <w:tcPr>
            <w:tcW w:w="1985"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3117"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2221"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1717"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r>
      <w:tr w:rsidR="004713C7" w:rsidRPr="00F77609" w:rsidTr="00211841">
        <w:trPr>
          <w:trHeight w:val="235"/>
        </w:trPr>
        <w:tc>
          <w:tcPr>
            <w:tcW w:w="708" w:type="dxa"/>
            <w:vMerge/>
          </w:tcPr>
          <w:p w:rsidR="004713C7" w:rsidRPr="00F77609" w:rsidRDefault="004713C7" w:rsidP="004713C7">
            <w:pPr>
              <w:overflowPunct/>
              <w:autoSpaceDE/>
              <w:autoSpaceDN/>
              <w:adjustRightInd/>
              <w:jc w:val="both"/>
              <w:textAlignment w:val="auto"/>
              <w:rPr>
                <w:rFonts w:ascii="Times New Roman" w:eastAsia="Times New Roman" w:hAnsi="Times New Roman"/>
              </w:rPr>
            </w:pPr>
          </w:p>
        </w:tc>
        <w:tc>
          <w:tcPr>
            <w:tcW w:w="4220" w:type="dxa"/>
            <w:vMerge/>
          </w:tcPr>
          <w:p w:rsidR="004713C7" w:rsidRPr="00F77609" w:rsidRDefault="004713C7" w:rsidP="004713C7">
            <w:pPr>
              <w:overflowPunct/>
              <w:autoSpaceDE/>
              <w:autoSpaceDN/>
              <w:adjustRightInd/>
              <w:jc w:val="both"/>
              <w:textAlignment w:val="auto"/>
              <w:rPr>
                <w:rFonts w:ascii="Times New Roman" w:eastAsia="Times New Roman" w:hAnsi="Times New Roman"/>
              </w:rPr>
            </w:pPr>
          </w:p>
        </w:tc>
        <w:tc>
          <w:tcPr>
            <w:tcW w:w="1449"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2026 год</w:t>
            </w:r>
          </w:p>
        </w:tc>
        <w:tc>
          <w:tcPr>
            <w:tcW w:w="1985"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3117"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2221"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1717"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r>
      <w:tr w:rsidR="004713C7" w:rsidRPr="00F77609" w:rsidTr="00211841">
        <w:trPr>
          <w:trHeight w:val="235"/>
        </w:trPr>
        <w:tc>
          <w:tcPr>
            <w:tcW w:w="708" w:type="dxa"/>
          </w:tcPr>
          <w:p w:rsidR="004713C7" w:rsidRPr="00F77609" w:rsidRDefault="004713C7" w:rsidP="004713C7">
            <w:pPr>
              <w:overflowPunct/>
              <w:autoSpaceDE/>
              <w:autoSpaceDN/>
              <w:adjustRightInd/>
              <w:jc w:val="center"/>
              <w:textAlignment w:val="auto"/>
              <w:rPr>
                <w:rFonts w:ascii="Times New Roman" w:eastAsia="Times New Roman" w:hAnsi="Times New Roman"/>
              </w:rPr>
            </w:pPr>
            <w:r w:rsidRPr="00F77609">
              <w:rPr>
                <w:rFonts w:ascii="Times New Roman" w:eastAsia="Times New Roman" w:hAnsi="Times New Roman"/>
              </w:rPr>
              <w:t>1</w:t>
            </w:r>
          </w:p>
        </w:tc>
        <w:tc>
          <w:tcPr>
            <w:tcW w:w="4220" w:type="dxa"/>
          </w:tcPr>
          <w:p w:rsidR="004713C7" w:rsidRPr="00F77609" w:rsidRDefault="004713C7" w:rsidP="004713C7">
            <w:pPr>
              <w:overflowPunct/>
              <w:autoSpaceDE/>
              <w:autoSpaceDN/>
              <w:adjustRightInd/>
              <w:jc w:val="center"/>
              <w:textAlignment w:val="auto"/>
              <w:rPr>
                <w:rFonts w:ascii="Times New Roman" w:eastAsia="Times New Roman" w:hAnsi="Times New Roman"/>
              </w:rPr>
            </w:pPr>
            <w:r w:rsidRPr="00F77609">
              <w:rPr>
                <w:rFonts w:ascii="Times New Roman" w:eastAsia="Times New Roman" w:hAnsi="Times New Roman"/>
              </w:rPr>
              <w:t>2</w:t>
            </w:r>
          </w:p>
        </w:tc>
        <w:tc>
          <w:tcPr>
            <w:tcW w:w="1449" w:type="dxa"/>
          </w:tcPr>
          <w:p w:rsidR="004713C7" w:rsidRPr="00F77609" w:rsidRDefault="004713C7" w:rsidP="004713C7">
            <w:pPr>
              <w:overflowPunct/>
              <w:autoSpaceDE/>
              <w:autoSpaceDN/>
              <w:adjustRightInd/>
              <w:jc w:val="center"/>
              <w:textAlignment w:val="auto"/>
              <w:rPr>
                <w:rFonts w:ascii="Times New Roman" w:eastAsia="Times New Roman" w:hAnsi="Times New Roman"/>
              </w:rPr>
            </w:pPr>
            <w:r w:rsidRPr="00F77609">
              <w:rPr>
                <w:rFonts w:ascii="Times New Roman" w:eastAsia="Times New Roman" w:hAnsi="Times New Roman"/>
              </w:rPr>
              <w:t>3</w:t>
            </w:r>
          </w:p>
        </w:tc>
        <w:tc>
          <w:tcPr>
            <w:tcW w:w="1985" w:type="dxa"/>
          </w:tcPr>
          <w:p w:rsidR="004713C7" w:rsidRPr="00F77609" w:rsidRDefault="004713C7" w:rsidP="004713C7">
            <w:pPr>
              <w:overflowPunct/>
              <w:autoSpaceDE/>
              <w:autoSpaceDN/>
              <w:adjustRightInd/>
              <w:jc w:val="center"/>
              <w:textAlignment w:val="auto"/>
              <w:rPr>
                <w:rFonts w:ascii="Times New Roman" w:eastAsia="Times New Roman" w:hAnsi="Times New Roman"/>
              </w:rPr>
            </w:pPr>
            <w:r w:rsidRPr="00F77609">
              <w:rPr>
                <w:rFonts w:ascii="Times New Roman" w:eastAsia="Times New Roman" w:hAnsi="Times New Roman"/>
              </w:rPr>
              <w:t>4</w:t>
            </w:r>
          </w:p>
        </w:tc>
        <w:tc>
          <w:tcPr>
            <w:tcW w:w="3117" w:type="dxa"/>
          </w:tcPr>
          <w:p w:rsidR="004713C7" w:rsidRPr="00F77609" w:rsidRDefault="004713C7" w:rsidP="004713C7">
            <w:pPr>
              <w:overflowPunct/>
              <w:autoSpaceDE/>
              <w:autoSpaceDN/>
              <w:adjustRightInd/>
              <w:jc w:val="center"/>
              <w:textAlignment w:val="auto"/>
              <w:rPr>
                <w:rFonts w:ascii="Times New Roman" w:eastAsia="Times New Roman" w:hAnsi="Times New Roman"/>
              </w:rPr>
            </w:pPr>
            <w:r w:rsidRPr="00F77609">
              <w:rPr>
                <w:rFonts w:ascii="Times New Roman" w:eastAsia="Times New Roman" w:hAnsi="Times New Roman"/>
              </w:rPr>
              <w:t>5</w:t>
            </w:r>
          </w:p>
        </w:tc>
        <w:tc>
          <w:tcPr>
            <w:tcW w:w="2221" w:type="dxa"/>
          </w:tcPr>
          <w:p w:rsidR="004713C7" w:rsidRPr="00F77609" w:rsidRDefault="004713C7" w:rsidP="004713C7">
            <w:pPr>
              <w:overflowPunct/>
              <w:autoSpaceDE/>
              <w:autoSpaceDN/>
              <w:adjustRightInd/>
              <w:jc w:val="center"/>
              <w:textAlignment w:val="auto"/>
              <w:rPr>
                <w:rFonts w:ascii="Times New Roman" w:eastAsia="Times New Roman" w:hAnsi="Times New Roman"/>
              </w:rPr>
            </w:pPr>
            <w:r w:rsidRPr="00F77609">
              <w:rPr>
                <w:rFonts w:ascii="Times New Roman" w:eastAsia="Times New Roman" w:hAnsi="Times New Roman"/>
              </w:rPr>
              <w:t>6</w:t>
            </w:r>
          </w:p>
        </w:tc>
        <w:tc>
          <w:tcPr>
            <w:tcW w:w="1717" w:type="dxa"/>
          </w:tcPr>
          <w:p w:rsidR="004713C7" w:rsidRPr="00F77609" w:rsidRDefault="004713C7" w:rsidP="004713C7">
            <w:pPr>
              <w:overflowPunct/>
              <w:autoSpaceDE/>
              <w:autoSpaceDN/>
              <w:adjustRightInd/>
              <w:jc w:val="center"/>
              <w:textAlignment w:val="auto"/>
              <w:rPr>
                <w:rFonts w:ascii="Times New Roman" w:eastAsia="Times New Roman" w:hAnsi="Times New Roman"/>
              </w:rPr>
            </w:pPr>
            <w:r w:rsidRPr="00F77609">
              <w:rPr>
                <w:rFonts w:ascii="Times New Roman" w:eastAsia="Times New Roman" w:hAnsi="Times New Roman"/>
              </w:rPr>
              <w:t>7</w:t>
            </w:r>
          </w:p>
        </w:tc>
      </w:tr>
      <w:tr w:rsidR="004713C7" w:rsidRPr="00F77609" w:rsidTr="004713C7">
        <w:trPr>
          <w:trHeight w:val="235"/>
        </w:trPr>
        <w:tc>
          <w:tcPr>
            <w:tcW w:w="708"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6</w:t>
            </w:r>
          </w:p>
        </w:tc>
        <w:tc>
          <w:tcPr>
            <w:tcW w:w="14709" w:type="dxa"/>
            <w:gridSpan w:val="6"/>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Задача 6: 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r>
      <w:tr w:rsidR="004713C7" w:rsidRPr="00F77609" w:rsidTr="00211841">
        <w:trPr>
          <w:trHeight w:val="235"/>
        </w:trPr>
        <w:tc>
          <w:tcPr>
            <w:tcW w:w="708" w:type="dxa"/>
            <w:vMerge w:val="restart"/>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6.1</w:t>
            </w:r>
          </w:p>
        </w:tc>
        <w:tc>
          <w:tcPr>
            <w:tcW w:w="4220" w:type="dxa"/>
            <w:vMerge w:val="restart"/>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Мероприятие 1: Достижение установленного уровня средней заработной платы педагогических работников муниципальных дошкольных образовательных организаций без учета внешних совместителей, руб.;</w:t>
            </w:r>
          </w:p>
        </w:tc>
        <w:tc>
          <w:tcPr>
            <w:tcW w:w="1449"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Всего, в том числе:</w:t>
            </w:r>
          </w:p>
        </w:tc>
        <w:tc>
          <w:tcPr>
            <w:tcW w:w="1985"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2916,4</w:t>
            </w:r>
          </w:p>
        </w:tc>
        <w:tc>
          <w:tcPr>
            <w:tcW w:w="3117"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2221"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1717"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r>
      <w:tr w:rsidR="004713C7" w:rsidRPr="00F77609" w:rsidTr="00211841">
        <w:trPr>
          <w:trHeight w:val="235"/>
        </w:trPr>
        <w:tc>
          <w:tcPr>
            <w:tcW w:w="708" w:type="dxa"/>
            <w:vMerge/>
          </w:tcPr>
          <w:p w:rsidR="004713C7" w:rsidRPr="00F77609" w:rsidRDefault="004713C7" w:rsidP="004713C7">
            <w:pPr>
              <w:overflowPunct/>
              <w:autoSpaceDE/>
              <w:autoSpaceDN/>
              <w:adjustRightInd/>
              <w:jc w:val="both"/>
              <w:textAlignment w:val="auto"/>
              <w:rPr>
                <w:rFonts w:ascii="Times New Roman" w:eastAsia="Times New Roman" w:hAnsi="Times New Roman"/>
              </w:rPr>
            </w:pPr>
          </w:p>
        </w:tc>
        <w:tc>
          <w:tcPr>
            <w:tcW w:w="4220" w:type="dxa"/>
            <w:vMerge/>
          </w:tcPr>
          <w:p w:rsidR="004713C7" w:rsidRPr="00F77609" w:rsidRDefault="004713C7" w:rsidP="004713C7">
            <w:pPr>
              <w:overflowPunct/>
              <w:autoSpaceDE/>
              <w:autoSpaceDN/>
              <w:adjustRightInd/>
              <w:jc w:val="both"/>
              <w:textAlignment w:val="auto"/>
              <w:rPr>
                <w:rFonts w:ascii="Times New Roman" w:eastAsia="Times New Roman" w:hAnsi="Times New Roman"/>
              </w:rPr>
            </w:pPr>
          </w:p>
        </w:tc>
        <w:tc>
          <w:tcPr>
            <w:tcW w:w="1449"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2024 год</w:t>
            </w:r>
          </w:p>
        </w:tc>
        <w:tc>
          <w:tcPr>
            <w:tcW w:w="1985"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2916,4</w:t>
            </w:r>
          </w:p>
        </w:tc>
        <w:tc>
          <w:tcPr>
            <w:tcW w:w="3117"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2221"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1717"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r>
      <w:tr w:rsidR="004713C7" w:rsidRPr="00F77609" w:rsidTr="00211841">
        <w:trPr>
          <w:trHeight w:val="235"/>
        </w:trPr>
        <w:tc>
          <w:tcPr>
            <w:tcW w:w="708" w:type="dxa"/>
            <w:vMerge/>
          </w:tcPr>
          <w:p w:rsidR="004713C7" w:rsidRPr="00F77609" w:rsidRDefault="004713C7" w:rsidP="004713C7">
            <w:pPr>
              <w:overflowPunct/>
              <w:autoSpaceDE/>
              <w:autoSpaceDN/>
              <w:adjustRightInd/>
              <w:jc w:val="both"/>
              <w:textAlignment w:val="auto"/>
              <w:rPr>
                <w:rFonts w:ascii="Times New Roman" w:eastAsia="Times New Roman" w:hAnsi="Times New Roman"/>
              </w:rPr>
            </w:pPr>
          </w:p>
        </w:tc>
        <w:tc>
          <w:tcPr>
            <w:tcW w:w="4220" w:type="dxa"/>
            <w:vMerge/>
          </w:tcPr>
          <w:p w:rsidR="004713C7" w:rsidRPr="00F77609" w:rsidRDefault="004713C7" w:rsidP="004713C7">
            <w:pPr>
              <w:overflowPunct/>
              <w:autoSpaceDE/>
              <w:autoSpaceDN/>
              <w:adjustRightInd/>
              <w:jc w:val="both"/>
              <w:textAlignment w:val="auto"/>
              <w:rPr>
                <w:rFonts w:ascii="Times New Roman" w:eastAsia="Times New Roman" w:hAnsi="Times New Roman"/>
              </w:rPr>
            </w:pPr>
          </w:p>
        </w:tc>
        <w:tc>
          <w:tcPr>
            <w:tcW w:w="1449"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2025 год</w:t>
            </w:r>
          </w:p>
        </w:tc>
        <w:tc>
          <w:tcPr>
            <w:tcW w:w="1985"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3117"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2221"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1717"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r>
      <w:tr w:rsidR="004713C7" w:rsidRPr="00F77609" w:rsidTr="00211841">
        <w:trPr>
          <w:trHeight w:val="235"/>
        </w:trPr>
        <w:tc>
          <w:tcPr>
            <w:tcW w:w="708" w:type="dxa"/>
            <w:vMerge/>
          </w:tcPr>
          <w:p w:rsidR="004713C7" w:rsidRPr="00F77609" w:rsidRDefault="004713C7" w:rsidP="004713C7">
            <w:pPr>
              <w:overflowPunct/>
              <w:autoSpaceDE/>
              <w:autoSpaceDN/>
              <w:adjustRightInd/>
              <w:jc w:val="both"/>
              <w:textAlignment w:val="auto"/>
              <w:rPr>
                <w:rFonts w:ascii="Times New Roman" w:eastAsia="Times New Roman" w:hAnsi="Times New Roman"/>
              </w:rPr>
            </w:pPr>
          </w:p>
        </w:tc>
        <w:tc>
          <w:tcPr>
            <w:tcW w:w="4220" w:type="dxa"/>
            <w:vMerge/>
          </w:tcPr>
          <w:p w:rsidR="004713C7" w:rsidRPr="00F77609" w:rsidRDefault="004713C7" w:rsidP="004713C7">
            <w:pPr>
              <w:overflowPunct/>
              <w:autoSpaceDE/>
              <w:autoSpaceDN/>
              <w:adjustRightInd/>
              <w:jc w:val="both"/>
              <w:textAlignment w:val="auto"/>
              <w:rPr>
                <w:rFonts w:ascii="Times New Roman" w:eastAsia="Times New Roman" w:hAnsi="Times New Roman"/>
              </w:rPr>
            </w:pPr>
          </w:p>
        </w:tc>
        <w:tc>
          <w:tcPr>
            <w:tcW w:w="1449"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2026 год</w:t>
            </w:r>
          </w:p>
        </w:tc>
        <w:tc>
          <w:tcPr>
            <w:tcW w:w="1985"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3117"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2221"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1717"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r>
      <w:tr w:rsidR="004713C7" w:rsidRPr="00F77609" w:rsidTr="00211841">
        <w:trPr>
          <w:trHeight w:val="235"/>
        </w:trPr>
        <w:tc>
          <w:tcPr>
            <w:tcW w:w="708" w:type="dxa"/>
            <w:vMerge w:val="restart"/>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6.2</w:t>
            </w:r>
          </w:p>
        </w:tc>
        <w:tc>
          <w:tcPr>
            <w:tcW w:w="4220" w:type="dxa"/>
            <w:vMerge w:val="restart"/>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Мероприятие 2: Достижение планового значения среднесписочной численности педагогических работников муниципальных дошкольных образовательных организаций без учета внешних совместителей,</w:t>
            </w:r>
          </w:p>
        </w:tc>
        <w:tc>
          <w:tcPr>
            <w:tcW w:w="1449"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Всего, в том числе</w:t>
            </w:r>
          </w:p>
        </w:tc>
        <w:tc>
          <w:tcPr>
            <w:tcW w:w="1985"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3117"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2221"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1717"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r>
      <w:tr w:rsidR="004713C7" w:rsidRPr="00F77609" w:rsidTr="00211841">
        <w:trPr>
          <w:trHeight w:val="235"/>
        </w:trPr>
        <w:tc>
          <w:tcPr>
            <w:tcW w:w="708" w:type="dxa"/>
            <w:vMerge/>
          </w:tcPr>
          <w:p w:rsidR="004713C7" w:rsidRPr="00F77609" w:rsidRDefault="004713C7" w:rsidP="004713C7">
            <w:pPr>
              <w:overflowPunct/>
              <w:autoSpaceDE/>
              <w:autoSpaceDN/>
              <w:adjustRightInd/>
              <w:jc w:val="both"/>
              <w:textAlignment w:val="auto"/>
              <w:rPr>
                <w:rFonts w:ascii="Times New Roman" w:eastAsia="Times New Roman" w:hAnsi="Times New Roman"/>
              </w:rPr>
            </w:pPr>
          </w:p>
        </w:tc>
        <w:tc>
          <w:tcPr>
            <w:tcW w:w="4220" w:type="dxa"/>
            <w:vMerge/>
          </w:tcPr>
          <w:p w:rsidR="004713C7" w:rsidRPr="00F77609" w:rsidRDefault="004713C7" w:rsidP="004713C7">
            <w:pPr>
              <w:overflowPunct/>
              <w:autoSpaceDE/>
              <w:autoSpaceDN/>
              <w:adjustRightInd/>
              <w:jc w:val="both"/>
              <w:textAlignment w:val="auto"/>
              <w:rPr>
                <w:rFonts w:ascii="Times New Roman" w:eastAsia="Times New Roman" w:hAnsi="Times New Roman"/>
              </w:rPr>
            </w:pPr>
          </w:p>
        </w:tc>
        <w:tc>
          <w:tcPr>
            <w:tcW w:w="1449"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2024 год</w:t>
            </w:r>
          </w:p>
        </w:tc>
        <w:tc>
          <w:tcPr>
            <w:tcW w:w="1985"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3117"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2221"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1717"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r>
      <w:tr w:rsidR="004713C7" w:rsidRPr="00F77609" w:rsidTr="00211841">
        <w:trPr>
          <w:trHeight w:val="235"/>
        </w:trPr>
        <w:tc>
          <w:tcPr>
            <w:tcW w:w="708" w:type="dxa"/>
            <w:vMerge/>
          </w:tcPr>
          <w:p w:rsidR="004713C7" w:rsidRPr="00F77609" w:rsidRDefault="004713C7" w:rsidP="004713C7">
            <w:pPr>
              <w:overflowPunct/>
              <w:autoSpaceDE/>
              <w:autoSpaceDN/>
              <w:adjustRightInd/>
              <w:jc w:val="both"/>
              <w:textAlignment w:val="auto"/>
              <w:rPr>
                <w:rFonts w:ascii="Times New Roman" w:eastAsia="Times New Roman" w:hAnsi="Times New Roman"/>
              </w:rPr>
            </w:pPr>
          </w:p>
        </w:tc>
        <w:tc>
          <w:tcPr>
            <w:tcW w:w="4220" w:type="dxa"/>
            <w:vMerge/>
          </w:tcPr>
          <w:p w:rsidR="004713C7" w:rsidRPr="00F77609" w:rsidRDefault="004713C7" w:rsidP="004713C7">
            <w:pPr>
              <w:overflowPunct/>
              <w:autoSpaceDE/>
              <w:autoSpaceDN/>
              <w:adjustRightInd/>
              <w:jc w:val="both"/>
              <w:textAlignment w:val="auto"/>
              <w:rPr>
                <w:rFonts w:ascii="Times New Roman" w:eastAsia="Times New Roman" w:hAnsi="Times New Roman"/>
              </w:rPr>
            </w:pPr>
          </w:p>
        </w:tc>
        <w:tc>
          <w:tcPr>
            <w:tcW w:w="1449"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2025 год</w:t>
            </w:r>
          </w:p>
        </w:tc>
        <w:tc>
          <w:tcPr>
            <w:tcW w:w="1985"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3117"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2221"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1717"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r>
      <w:tr w:rsidR="004713C7" w:rsidRPr="00F77609" w:rsidTr="00211841">
        <w:trPr>
          <w:trHeight w:val="235"/>
        </w:trPr>
        <w:tc>
          <w:tcPr>
            <w:tcW w:w="708" w:type="dxa"/>
            <w:vMerge/>
          </w:tcPr>
          <w:p w:rsidR="004713C7" w:rsidRPr="00F77609" w:rsidRDefault="004713C7" w:rsidP="004713C7">
            <w:pPr>
              <w:overflowPunct/>
              <w:autoSpaceDE/>
              <w:autoSpaceDN/>
              <w:adjustRightInd/>
              <w:jc w:val="both"/>
              <w:textAlignment w:val="auto"/>
              <w:rPr>
                <w:rFonts w:ascii="Times New Roman" w:eastAsia="Times New Roman" w:hAnsi="Times New Roman"/>
              </w:rPr>
            </w:pPr>
          </w:p>
        </w:tc>
        <w:tc>
          <w:tcPr>
            <w:tcW w:w="4220" w:type="dxa"/>
            <w:vMerge/>
          </w:tcPr>
          <w:p w:rsidR="004713C7" w:rsidRPr="00F77609" w:rsidRDefault="004713C7" w:rsidP="004713C7">
            <w:pPr>
              <w:overflowPunct/>
              <w:autoSpaceDE/>
              <w:autoSpaceDN/>
              <w:adjustRightInd/>
              <w:jc w:val="both"/>
              <w:textAlignment w:val="auto"/>
              <w:rPr>
                <w:rFonts w:ascii="Times New Roman" w:eastAsia="Times New Roman" w:hAnsi="Times New Roman"/>
              </w:rPr>
            </w:pPr>
          </w:p>
        </w:tc>
        <w:tc>
          <w:tcPr>
            <w:tcW w:w="1449"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2026 год</w:t>
            </w:r>
          </w:p>
        </w:tc>
        <w:tc>
          <w:tcPr>
            <w:tcW w:w="1985"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3117"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2221"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1717"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r>
      <w:tr w:rsidR="004713C7" w:rsidRPr="00F77609" w:rsidTr="00211841">
        <w:trPr>
          <w:trHeight w:val="235"/>
        </w:trPr>
        <w:tc>
          <w:tcPr>
            <w:tcW w:w="708"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p>
        </w:tc>
        <w:tc>
          <w:tcPr>
            <w:tcW w:w="4220"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p>
        </w:tc>
        <w:tc>
          <w:tcPr>
            <w:tcW w:w="1449"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Всего, в том числе:</w:t>
            </w:r>
          </w:p>
        </w:tc>
        <w:tc>
          <w:tcPr>
            <w:tcW w:w="1985"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125082,4</w:t>
            </w:r>
          </w:p>
        </w:tc>
        <w:tc>
          <w:tcPr>
            <w:tcW w:w="3117"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125082,4</w:t>
            </w:r>
          </w:p>
        </w:tc>
        <w:tc>
          <w:tcPr>
            <w:tcW w:w="2221"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1717"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r>
      <w:tr w:rsidR="004713C7" w:rsidRPr="00F77609" w:rsidTr="00211841">
        <w:tc>
          <w:tcPr>
            <w:tcW w:w="708"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p>
        </w:tc>
        <w:tc>
          <w:tcPr>
            <w:tcW w:w="4220"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Итого по Программе</w:t>
            </w:r>
          </w:p>
        </w:tc>
        <w:tc>
          <w:tcPr>
            <w:tcW w:w="1449"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2024 год</w:t>
            </w:r>
          </w:p>
        </w:tc>
        <w:tc>
          <w:tcPr>
            <w:tcW w:w="1985"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48120,3</w:t>
            </w:r>
          </w:p>
        </w:tc>
        <w:tc>
          <w:tcPr>
            <w:tcW w:w="3117"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48120,3</w:t>
            </w:r>
          </w:p>
        </w:tc>
        <w:tc>
          <w:tcPr>
            <w:tcW w:w="2221"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1717"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r>
      <w:tr w:rsidR="004713C7" w:rsidRPr="00F77609" w:rsidTr="00211841">
        <w:tc>
          <w:tcPr>
            <w:tcW w:w="708"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p>
        </w:tc>
        <w:tc>
          <w:tcPr>
            <w:tcW w:w="4220"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p>
        </w:tc>
        <w:tc>
          <w:tcPr>
            <w:tcW w:w="1449"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2025 год</w:t>
            </w:r>
          </w:p>
        </w:tc>
        <w:tc>
          <w:tcPr>
            <w:tcW w:w="1985"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38417,7</w:t>
            </w:r>
          </w:p>
        </w:tc>
        <w:tc>
          <w:tcPr>
            <w:tcW w:w="3117"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38417,7</w:t>
            </w:r>
          </w:p>
        </w:tc>
        <w:tc>
          <w:tcPr>
            <w:tcW w:w="2221"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1717"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r>
      <w:tr w:rsidR="004713C7" w:rsidRPr="00F77609" w:rsidTr="00211841">
        <w:tc>
          <w:tcPr>
            <w:tcW w:w="708"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p>
        </w:tc>
        <w:tc>
          <w:tcPr>
            <w:tcW w:w="4220"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p>
        </w:tc>
        <w:tc>
          <w:tcPr>
            <w:tcW w:w="1449"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2026 год</w:t>
            </w:r>
          </w:p>
        </w:tc>
        <w:tc>
          <w:tcPr>
            <w:tcW w:w="1985"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38544,4</w:t>
            </w:r>
          </w:p>
        </w:tc>
        <w:tc>
          <w:tcPr>
            <w:tcW w:w="3117"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38544,4</w:t>
            </w:r>
          </w:p>
        </w:tc>
        <w:tc>
          <w:tcPr>
            <w:tcW w:w="2221"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c>
          <w:tcPr>
            <w:tcW w:w="1717" w:type="dxa"/>
          </w:tcPr>
          <w:p w:rsidR="004713C7" w:rsidRPr="00F77609" w:rsidRDefault="004713C7" w:rsidP="004713C7">
            <w:pPr>
              <w:overflowPunct/>
              <w:autoSpaceDE/>
              <w:autoSpaceDN/>
              <w:adjustRightInd/>
              <w:jc w:val="both"/>
              <w:textAlignment w:val="auto"/>
              <w:rPr>
                <w:rFonts w:ascii="Times New Roman" w:eastAsia="Times New Roman" w:hAnsi="Times New Roman"/>
              </w:rPr>
            </w:pPr>
            <w:r w:rsidRPr="00F77609">
              <w:rPr>
                <w:rFonts w:ascii="Times New Roman" w:eastAsia="Times New Roman" w:hAnsi="Times New Roman"/>
              </w:rPr>
              <w:t>-</w:t>
            </w:r>
          </w:p>
        </w:tc>
      </w:tr>
    </w:tbl>
    <w:p w:rsidR="004713C7" w:rsidRPr="004713C7" w:rsidRDefault="004713C7" w:rsidP="004713C7">
      <w:pPr>
        <w:overflowPunct/>
        <w:autoSpaceDE/>
        <w:autoSpaceDN/>
        <w:adjustRightInd/>
        <w:jc w:val="both"/>
        <w:textAlignment w:val="auto"/>
        <w:rPr>
          <w:rFonts w:eastAsia="Times New Roman"/>
          <w:sz w:val="20"/>
          <w:szCs w:val="20"/>
          <w:lang w:eastAsia="ru-RU"/>
        </w:rPr>
      </w:pPr>
    </w:p>
    <w:p w:rsidR="004713C7" w:rsidRPr="004713C7" w:rsidRDefault="004713C7" w:rsidP="004713C7">
      <w:pPr>
        <w:overflowPunct/>
        <w:autoSpaceDE/>
        <w:autoSpaceDN/>
        <w:adjustRightInd/>
        <w:jc w:val="both"/>
        <w:textAlignment w:val="auto"/>
        <w:rPr>
          <w:rFonts w:eastAsia="Times New Roman"/>
          <w:sz w:val="20"/>
          <w:szCs w:val="20"/>
          <w:lang w:eastAsia="ru-RU"/>
        </w:rPr>
      </w:pPr>
      <w:r w:rsidRPr="004713C7">
        <w:rPr>
          <w:rFonts w:eastAsia="Times New Roman"/>
          <w:sz w:val="20"/>
          <w:szCs w:val="20"/>
          <w:lang w:eastAsia="ru-RU"/>
        </w:rPr>
        <w:t>Руководитель ответственного исполнителя: ______________________ (Ф.И.О.)</w:t>
      </w:r>
    </w:p>
    <w:p w:rsidR="004713C7" w:rsidRDefault="004713C7" w:rsidP="00D30CCF">
      <w:pPr>
        <w:overflowPunct/>
        <w:autoSpaceDE/>
        <w:autoSpaceDN/>
        <w:adjustRightInd/>
        <w:jc w:val="both"/>
        <w:textAlignment w:val="auto"/>
        <w:rPr>
          <w:rFonts w:eastAsia="Times New Roman"/>
          <w:sz w:val="20"/>
          <w:szCs w:val="20"/>
          <w:lang w:eastAsia="ru-RU"/>
        </w:rPr>
      </w:pPr>
      <w:r w:rsidRPr="004713C7">
        <w:rPr>
          <w:rFonts w:eastAsia="Times New Roman"/>
          <w:sz w:val="20"/>
          <w:szCs w:val="20"/>
          <w:lang w:eastAsia="ru-RU"/>
        </w:rPr>
        <w:t>Исполнитель: __________________(Ф.И.О.)</w:t>
      </w:r>
      <w:r w:rsidR="00211841">
        <w:rPr>
          <w:rFonts w:eastAsia="Times New Roman"/>
          <w:sz w:val="20"/>
          <w:szCs w:val="20"/>
          <w:lang w:eastAsia="ru-RU"/>
        </w:rPr>
        <w:t xml:space="preserve">        </w:t>
      </w:r>
      <w:r w:rsidRPr="004713C7">
        <w:rPr>
          <w:rFonts w:eastAsia="Times New Roman"/>
          <w:sz w:val="20"/>
          <w:szCs w:val="20"/>
          <w:lang w:eastAsia="ru-RU"/>
        </w:rPr>
        <w:t>Контактный телефон: ___________________».</w:t>
      </w:r>
    </w:p>
    <w:p w:rsidR="004713C7" w:rsidRDefault="004713C7" w:rsidP="00D30CCF">
      <w:pPr>
        <w:overflowPunct/>
        <w:autoSpaceDE/>
        <w:autoSpaceDN/>
        <w:adjustRightInd/>
        <w:jc w:val="both"/>
        <w:textAlignment w:val="auto"/>
        <w:rPr>
          <w:rFonts w:eastAsia="Times New Roman"/>
          <w:sz w:val="20"/>
          <w:szCs w:val="20"/>
          <w:lang w:eastAsia="ru-RU"/>
        </w:rPr>
      </w:pPr>
    </w:p>
    <w:p w:rsidR="004713C7" w:rsidRDefault="004713C7" w:rsidP="00D30CCF">
      <w:pPr>
        <w:overflowPunct/>
        <w:autoSpaceDE/>
        <w:autoSpaceDN/>
        <w:adjustRightInd/>
        <w:jc w:val="both"/>
        <w:textAlignment w:val="auto"/>
        <w:rPr>
          <w:rFonts w:eastAsia="Times New Roman"/>
          <w:sz w:val="20"/>
          <w:szCs w:val="20"/>
          <w:lang w:eastAsia="ru-RU"/>
        </w:rPr>
      </w:pPr>
    </w:p>
    <w:p w:rsidR="004713C7" w:rsidRDefault="004713C7" w:rsidP="00D30CCF">
      <w:pPr>
        <w:overflowPunct/>
        <w:autoSpaceDE/>
        <w:autoSpaceDN/>
        <w:adjustRightInd/>
        <w:jc w:val="both"/>
        <w:textAlignment w:val="auto"/>
        <w:rPr>
          <w:rFonts w:eastAsia="Times New Roman"/>
          <w:sz w:val="20"/>
          <w:szCs w:val="20"/>
          <w:lang w:eastAsia="ru-RU"/>
        </w:rPr>
        <w:sectPr w:rsidR="004713C7" w:rsidSect="0002489C">
          <w:pgSz w:w="16838" w:h="11906" w:orient="landscape" w:code="9"/>
          <w:pgMar w:top="1134" w:right="1134" w:bottom="1134" w:left="1134" w:header="720" w:footer="567" w:gutter="0"/>
          <w:pgNumType w:start="28"/>
          <w:cols w:space="720"/>
          <w:titlePg/>
          <w:docGrid w:linePitch="354"/>
        </w:sectPr>
      </w:pPr>
    </w:p>
    <w:p w:rsidR="004713C7" w:rsidRPr="004713C7" w:rsidRDefault="004713C7" w:rsidP="004713C7">
      <w:pPr>
        <w:overflowPunct/>
        <w:autoSpaceDE/>
        <w:autoSpaceDN/>
        <w:adjustRightInd/>
        <w:jc w:val="center"/>
        <w:textAlignment w:val="auto"/>
        <w:rPr>
          <w:rFonts w:eastAsia="Times New Roman"/>
          <w:b/>
          <w:sz w:val="20"/>
          <w:szCs w:val="20"/>
          <w:lang w:eastAsia="ru-RU"/>
        </w:rPr>
      </w:pPr>
      <w:r w:rsidRPr="004713C7">
        <w:rPr>
          <w:rFonts w:eastAsia="Times New Roman"/>
          <w:b/>
          <w:sz w:val="20"/>
          <w:szCs w:val="20"/>
          <w:lang w:eastAsia="ru-RU"/>
        </w:rPr>
        <w:lastRenderedPageBreak/>
        <w:t>Постановление Администрации Чаинского района от 02.10.2024 № 507</w:t>
      </w:r>
    </w:p>
    <w:tbl>
      <w:tblPr>
        <w:tblW w:w="13822" w:type="dxa"/>
        <w:tblLook w:val="01E0" w:firstRow="1" w:lastRow="1" w:firstColumn="1" w:lastColumn="1" w:noHBand="0" w:noVBand="0"/>
      </w:tblPr>
      <w:tblGrid>
        <w:gridCol w:w="9322"/>
        <w:gridCol w:w="4500"/>
      </w:tblGrid>
      <w:tr w:rsidR="004713C7" w:rsidRPr="004713C7" w:rsidTr="004713C7">
        <w:tc>
          <w:tcPr>
            <w:tcW w:w="9322" w:type="dxa"/>
          </w:tcPr>
          <w:p w:rsidR="004713C7" w:rsidRPr="004713C7" w:rsidRDefault="004713C7" w:rsidP="004713C7">
            <w:pPr>
              <w:widowControl w:val="0"/>
              <w:tabs>
                <w:tab w:val="left" w:pos="709"/>
              </w:tabs>
              <w:overflowPunct/>
              <w:jc w:val="center"/>
              <w:textAlignment w:val="auto"/>
              <w:rPr>
                <w:rFonts w:eastAsia="Times New Roman"/>
                <w:b/>
                <w:sz w:val="20"/>
                <w:szCs w:val="20"/>
                <w:lang w:eastAsia="ru-RU"/>
              </w:rPr>
            </w:pPr>
            <w:r w:rsidRPr="004713C7">
              <w:rPr>
                <w:rFonts w:eastAsia="Times New Roman"/>
                <w:b/>
                <w:sz w:val="20"/>
                <w:szCs w:val="20"/>
                <w:lang w:eastAsia="ru-RU"/>
              </w:rPr>
              <w:t>О внесении изменений в постановление Администрации Чаинского района</w:t>
            </w:r>
          </w:p>
          <w:p w:rsidR="004713C7" w:rsidRPr="004713C7" w:rsidRDefault="004713C7" w:rsidP="004713C7">
            <w:pPr>
              <w:widowControl w:val="0"/>
              <w:tabs>
                <w:tab w:val="left" w:pos="709"/>
              </w:tabs>
              <w:overflowPunct/>
              <w:jc w:val="center"/>
              <w:textAlignment w:val="auto"/>
              <w:rPr>
                <w:rFonts w:eastAsia="Times New Roman"/>
                <w:b/>
                <w:sz w:val="20"/>
                <w:szCs w:val="20"/>
                <w:lang w:eastAsia="ru-RU"/>
              </w:rPr>
            </w:pPr>
            <w:r w:rsidRPr="004713C7">
              <w:rPr>
                <w:rFonts w:eastAsia="Times New Roman"/>
                <w:b/>
                <w:sz w:val="20"/>
                <w:szCs w:val="20"/>
                <w:lang w:eastAsia="ru-RU"/>
              </w:rPr>
              <w:t>от 13.03.2024 № 158 «Об утверждении муниципальной программы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tc>
        <w:tc>
          <w:tcPr>
            <w:tcW w:w="4500" w:type="dxa"/>
          </w:tcPr>
          <w:p w:rsidR="004713C7" w:rsidRPr="004713C7" w:rsidRDefault="004713C7" w:rsidP="004713C7">
            <w:pPr>
              <w:widowControl w:val="0"/>
              <w:tabs>
                <w:tab w:val="left" w:pos="709"/>
              </w:tabs>
              <w:overflowPunct/>
              <w:jc w:val="center"/>
              <w:textAlignment w:val="auto"/>
              <w:rPr>
                <w:rFonts w:eastAsia="Times New Roman"/>
                <w:b/>
                <w:sz w:val="20"/>
                <w:szCs w:val="20"/>
                <w:lang w:eastAsia="ru-RU"/>
              </w:rPr>
            </w:pPr>
          </w:p>
        </w:tc>
      </w:tr>
    </w:tbl>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 xml:space="preserve">В целях приведения муниципальной программы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 в соответствие с решениями Думы Чаинского района от 28.06.2024 № 384 «О внесении изменений в решение Думы Чаинского района «О бюджете муниципального образования «Чаинский район Томской области» на 2024 год и плановый период 2025 и 2026 годов», от 22.08.2024 № 390 «О внесении изменений в решение Думы Чаинского района от 27.12.2023 № 349 «О бюджете муниципального образования «Чаинский район Томской области» на 2024 год и на плановый период 2025 и 2026 годов», руководствуясь статьей 49 Устава муниципального образования «Чаинский район Томской области»,   </w:t>
      </w:r>
    </w:p>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ab/>
      </w:r>
    </w:p>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ПОСТАНОВЛЯЮ:</w:t>
      </w:r>
    </w:p>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ab/>
        <w:t xml:space="preserve">1. Внести в муниципальную </w:t>
      </w:r>
      <w:hyperlink w:anchor="Par45" w:history="1">
        <w:r w:rsidRPr="004713C7">
          <w:rPr>
            <w:rFonts w:eastAsia="Times New Roman"/>
            <w:sz w:val="20"/>
            <w:szCs w:val="20"/>
            <w:lang w:eastAsia="ru-RU"/>
          </w:rPr>
          <w:t>программу</w:t>
        </w:r>
      </w:hyperlink>
      <w:r w:rsidRPr="004713C7">
        <w:rPr>
          <w:rFonts w:eastAsia="Times New Roman"/>
          <w:sz w:val="20"/>
          <w:szCs w:val="20"/>
          <w:lang w:eastAsia="ru-RU"/>
        </w:rPr>
        <w:t xml:space="preserve">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 утвержденную постановлением Администрации Чаинского района от 13.03.2024 № 158 (в редакции постановления Администрации Чаинского района от 19.04.2024 № 233, от 26.06.2024 № 343) изменения согласно приложению к настоящему постановлению.</w:t>
      </w:r>
    </w:p>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ab/>
        <w:t xml:space="preserve">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по адресу: </w:t>
      </w:r>
      <w:hyperlink r:id="rId16" w:history="1">
        <w:r w:rsidRPr="004713C7">
          <w:rPr>
            <w:rFonts w:eastAsia="Times New Roman"/>
            <w:color w:val="0000FF"/>
            <w:sz w:val="20"/>
            <w:szCs w:val="20"/>
            <w:u w:val="single"/>
            <w:lang w:eastAsia="ru-RU"/>
          </w:rPr>
          <w:t>http://chainsk.tom.ru/</w:t>
        </w:r>
      </w:hyperlink>
      <w:r w:rsidRPr="004713C7">
        <w:rPr>
          <w:rFonts w:eastAsia="Times New Roman"/>
          <w:sz w:val="20"/>
          <w:szCs w:val="20"/>
          <w:lang w:eastAsia="ru-RU"/>
        </w:rPr>
        <w:t>.</w:t>
      </w:r>
    </w:p>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ab/>
        <w:t>3. Настоящее постановление вступает в силу со дня его официального опубликования и распространяется на правоотношения, возникшие  с 1 января 2024 года.</w:t>
      </w:r>
    </w:p>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4. Контроль за исполнением постановления возложить на заместителя Главы Чаинского района по социальным вопросам Т.В. Чуйко.</w:t>
      </w:r>
    </w:p>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p w:rsid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 xml:space="preserve">Глава района </w:t>
      </w:r>
      <w:r w:rsidRPr="004713C7">
        <w:rPr>
          <w:rFonts w:eastAsia="Times New Roman"/>
          <w:sz w:val="20"/>
          <w:szCs w:val="20"/>
          <w:lang w:eastAsia="ru-RU"/>
        </w:rPr>
        <w:tab/>
      </w:r>
      <w:r w:rsidRPr="004713C7">
        <w:rPr>
          <w:rFonts w:eastAsia="Times New Roman"/>
          <w:sz w:val="20"/>
          <w:szCs w:val="20"/>
          <w:lang w:eastAsia="ru-RU"/>
        </w:rPr>
        <w:tab/>
      </w:r>
      <w:r w:rsidRPr="004713C7">
        <w:rPr>
          <w:rFonts w:eastAsia="Times New Roman"/>
          <w:sz w:val="20"/>
          <w:szCs w:val="20"/>
          <w:lang w:eastAsia="ru-RU"/>
        </w:rPr>
        <w:tab/>
      </w:r>
      <w:r w:rsidRPr="004713C7">
        <w:rPr>
          <w:rFonts w:eastAsia="Times New Roman"/>
          <w:sz w:val="20"/>
          <w:szCs w:val="20"/>
          <w:lang w:eastAsia="ru-RU"/>
        </w:rPr>
        <w:tab/>
      </w:r>
      <w:r w:rsidRPr="004713C7">
        <w:rPr>
          <w:rFonts w:eastAsia="Times New Roman"/>
          <w:sz w:val="20"/>
          <w:szCs w:val="20"/>
          <w:lang w:eastAsia="ru-RU"/>
        </w:rPr>
        <w:tab/>
      </w:r>
      <w:r w:rsidRPr="004713C7">
        <w:rPr>
          <w:rFonts w:eastAsia="Times New Roman"/>
          <w:sz w:val="20"/>
          <w:szCs w:val="20"/>
          <w:lang w:eastAsia="ru-RU"/>
        </w:rPr>
        <w:tab/>
      </w:r>
      <w:r w:rsidRPr="004713C7">
        <w:rPr>
          <w:rFonts w:eastAsia="Times New Roman"/>
          <w:sz w:val="20"/>
          <w:szCs w:val="20"/>
          <w:lang w:eastAsia="ru-RU"/>
        </w:rPr>
        <w:tab/>
        <w:t xml:space="preserve">                                         А.А. Костарев</w:t>
      </w:r>
    </w:p>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p w:rsidR="004713C7" w:rsidRPr="004713C7" w:rsidRDefault="004713C7" w:rsidP="004713C7">
      <w:pPr>
        <w:widowControl w:val="0"/>
        <w:tabs>
          <w:tab w:val="left" w:pos="709"/>
        </w:tabs>
        <w:overflowPunct/>
        <w:jc w:val="right"/>
        <w:textAlignment w:val="auto"/>
        <w:rPr>
          <w:rFonts w:eastAsia="Times New Roman"/>
          <w:sz w:val="20"/>
          <w:szCs w:val="20"/>
          <w:lang w:eastAsia="ru-RU"/>
        </w:rPr>
      </w:pPr>
      <w:r w:rsidRPr="004713C7">
        <w:rPr>
          <w:rFonts w:eastAsia="Times New Roman"/>
          <w:sz w:val="20"/>
          <w:szCs w:val="20"/>
          <w:lang w:eastAsia="ru-RU"/>
        </w:rPr>
        <w:t xml:space="preserve">Приложение к постановлению </w:t>
      </w:r>
    </w:p>
    <w:p w:rsidR="004713C7" w:rsidRPr="004713C7" w:rsidRDefault="004713C7" w:rsidP="004713C7">
      <w:pPr>
        <w:widowControl w:val="0"/>
        <w:tabs>
          <w:tab w:val="left" w:pos="709"/>
        </w:tabs>
        <w:overflowPunct/>
        <w:jc w:val="right"/>
        <w:textAlignment w:val="auto"/>
        <w:rPr>
          <w:rFonts w:eastAsia="Times New Roman"/>
          <w:sz w:val="20"/>
          <w:szCs w:val="20"/>
          <w:lang w:eastAsia="ru-RU"/>
        </w:rPr>
      </w:pPr>
      <w:r w:rsidRPr="004713C7">
        <w:rPr>
          <w:rFonts w:eastAsia="Times New Roman"/>
          <w:sz w:val="20"/>
          <w:szCs w:val="20"/>
          <w:lang w:eastAsia="ru-RU"/>
        </w:rPr>
        <w:t>Администрации Чаинского района</w:t>
      </w:r>
    </w:p>
    <w:p w:rsidR="004713C7" w:rsidRPr="004713C7" w:rsidRDefault="004713C7" w:rsidP="004713C7">
      <w:pPr>
        <w:widowControl w:val="0"/>
        <w:tabs>
          <w:tab w:val="left" w:pos="709"/>
        </w:tabs>
        <w:overflowPunct/>
        <w:jc w:val="right"/>
        <w:textAlignment w:val="auto"/>
        <w:rPr>
          <w:rFonts w:eastAsia="Times New Roman"/>
          <w:sz w:val="20"/>
          <w:szCs w:val="20"/>
          <w:lang w:eastAsia="ru-RU"/>
        </w:rPr>
      </w:pPr>
      <w:r w:rsidRPr="004713C7">
        <w:rPr>
          <w:rFonts w:eastAsia="Times New Roman"/>
          <w:sz w:val="20"/>
          <w:szCs w:val="20"/>
          <w:lang w:eastAsia="ru-RU"/>
        </w:rPr>
        <w:t>от 02.10.2024 № 507</w:t>
      </w:r>
    </w:p>
    <w:p w:rsidR="004713C7" w:rsidRPr="004713C7" w:rsidRDefault="004713C7" w:rsidP="004713C7">
      <w:pPr>
        <w:widowControl w:val="0"/>
        <w:tabs>
          <w:tab w:val="left" w:pos="709"/>
        </w:tabs>
        <w:overflowPunct/>
        <w:jc w:val="right"/>
        <w:textAlignment w:val="auto"/>
        <w:rPr>
          <w:rFonts w:eastAsia="Times New Roman"/>
          <w:sz w:val="20"/>
          <w:szCs w:val="20"/>
          <w:lang w:eastAsia="ru-RU"/>
        </w:rPr>
      </w:pPr>
    </w:p>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 xml:space="preserve">ИЗМЕНЕНИЯ </w:t>
      </w:r>
    </w:p>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в муниципальную программу</w:t>
      </w:r>
    </w:p>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p w:rsidR="004713C7" w:rsidRPr="004713C7" w:rsidRDefault="004713C7" w:rsidP="004713C7">
      <w:pPr>
        <w:widowControl w:val="0"/>
        <w:tabs>
          <w:tab w:val="left" w:pos="709"/>
        </w:tabs>
        <w:overflowPunct/>
        <w:jc w:val="center"/>
        <w:textAlignment w:val="auto"/>
        <w:rPr>
          <w:rFonts w:eastAsia="Times New Roman"/>
          <w:sz w:val="20"/>
          <w:szCs w:val="20"/>
          <w:lang w:eastAsia="ru-RU"/>
        </w:rPr>
      </w:pPr>
    </w:p>
    <w:p w:rsidR="004713C7" w:rsidRPr="004713C7" w:rsidRDefault="004713C7" w:rsidP="004713C7">
      <w:pPr>
        <w:widowControl w:val="0"/>
        <w:tabs>
          <w:tab w:val="left" w:pos="709"/>
        </w:tabs>
        <w:overflowPunct/>
        <w:autoSpaceDE/>
        <w:autoSpaceDN/>
        <w:adjustRightInd/>
        <w:jc w:val="both"/>
        <w:textAlignment w:val="auto"/>
        <w:rPr>
          <w:rFonts w:eastAsia="Times New Roman"/>
          <w:sz w:val="20"/>
          <w:szCs w:val="20"/>
          <w:lang w:eastAsia="ru-RU"/>
        </w:rPr>
      </w:pPr>
      <w:r w:rsidRPr="004713C7">
        <w:rPr>
          <w:rFonts w:eastAsia="Times New Roman"/>
          <w:sz w:val="20"/>
          <w:szCs w:val="20"/>
          <w:lang w:eastAsia="ru-RU"/>
        </w:rPr>
        <w:t>В Паспорте муниципальной программы</w:t>
      </w:r>
      <w:r w:rsidRPr="00D96000">
        <w:rPr>
          <w:rFonts w:eastAsia="Times New Roman"/>
          <w:sz w:val="20"/>
          <w:szCs w:val="20"/>
          <w:lang w:eastAsia="ru-RU"/>
        </w:rPr>
        <w:t>:</w:t>
      </w:r>
    </w:p>
    <w:p w:rsidR="004713C7" w:rsidRPr="004713C7" w:rsidRDefault="004713C7" w:rsidP="004713C7">
      <w:pPr>
        <w:widowControl w:val="0"/>
        <w:tabs>
          <w:tab w:val="left" w:pos="0"/>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строку 11 «Показатели мероприятий задач Программы и их значения (с детализаций по годам реализации)» изложить в новой редакции:</w:t>
      </w:r>
    </w:p>
    <w:p w:rsidR="004713C7" w:rsidRPr="004713C7" w:rsidRDefault="004713C7" w:rsidP="004713C7">
      <w:pPr>
        <w:widowControl w:val="0"/>
        <w:tabs>
          <w:tab w:val="left" w:pos="0"/>
        </w:tabs>
        <w:overflowPunct/>
        <w:jc w:val="both"/>
        <w:textAlignment w:val="auto"/>
        <w:rPr>
          <w:rFonts w:eastAsia="Times New Roman"/>
          <w:sz w:val="20"/>
          <w:szCs w:val="20"/>
          <w:lang w:eastAsia="ru-RU"/>
        </w:rPr>
      </w:pPr>
      <w:r w:rsidRPr="004713C7">
        <w:rPr>
          <w:rFonts w:eastAsia="Times New Roman"/>
          <w:sz w:val="20"/>
          <w:szCs w:val="20"/>
          <w:lang w:eastAsia="ru-RU"/>
        </w:rPr>
        <w:t>«</w:t>
      </w:r>
    </w:p>
    <w:tbl>
      <w:tblPr>
        <w:tblStyle w:val="1f"/>
        <w:tblW w:w="9639" w:type="dxa"/>
        <w:tblLayout w:type="fixed"/>
        <w:tblLook w:val="0000" w:firstRow="0" w:lastRow="0" w:firstColumn="0" w:lastColumn="0" w:noHBand="0" w:noVBand="0"/>
      </w:tblPr>
      <w:tblGrid>
        <w:gridCol w:w="1242"/>
        <w:gridCol w:w="4712"/>
        <w:gridCol w:w="1242"/>
        <w:gridCol w:w="742"/>
        <w:gridCol w:w="851"/>
        <w:gridCol w:w="850"/>
      </w:tblGrid>
      <w:tr w:rsidR="004713C7" w:rsidRPr="004713C7" w:rsidTr="00511CBC">
        <w:trPr>
          <w:trHeight w:val="273"/>
        </w:trPr>
        <w:tc>
          <w:tcPr>
            <w:tcW w:w="1242" w:type="dxa"/>
            <w:vMerge w:val="restart"/>
          </w:tcPr>
          <w:p w:rsidR="004713C7" w:rsidRPr="00373904" w:rsidRDefault="004713C7" w:rsidP="004713C7">
            <w:pPr>
              <w:widowControl w:val="0"/>
              <w:tabs>
                <w:tab w:val="left" w:pos="709"/>
              </w:tabs>
              <w:overflowPunct/>
              <w:jc w:val="both"/>
              <w:textAlignment w:val="auto"/>
              <w:rPr>
                <w:rFonts w:ascii="Times New Roman" w:eastAsia="Times New Roman" w:hAnsi="Times New Roman"/>
              </w:rPr>
            </w:pPr>
            <w:r w:rsidRPr="00373904">
              <w:rPr>
                <w:rFonts w:ascii="Times New Roman" w:eastAsia="Times New Roman" w:hAnsi="Times New Roman"/>
              </w:rPr>
              <w:t>Показатели мероприятий задач Программы и их значения (с детализаций по годам реализации)</w:t>
            </w:r>
          </w:p>
        </w:tc>
        <w:tc>
          <w:tcPr>
            <w:tcW w:w="4712" w:type="dxa"/>
          </w:tcPr>
          <w:p w:rsidR="004713C7" w:rsidRPr="00373904" w:rsidRDefault="004713C7" w:rsidP="004713C7">
            <w:pPr>
              <w:widowControl w:val="0"/>
              <w:overflowPunct/>
              <w:jc w:val="both"/>
              <w:textAlignment w:val="auto"/>
              <w:rPr>
                <w:rFonts w:ascii="Times New Roman" w:eastAsia="Times New Roman" w:hAnsi="Times New Roman"/>
              </w:rPr>
            </w:pPr>
            <w:r w:rsidRPr="00373904">
              <w:rPr>
                <w:rFonts w:ascii="Times New Roman" w:eastAsia="Times New Roman" w:hAnsi="Times New Roman"/>
              </w:rPr>
              <w:t>Показатели задач</w:t>
            </w:r>
          </w:p>
        </w:tc>
        <w:tc>
          <w:tcPr>
            <w:tcW w:w="1242" w:type="dxa"/>
          </w:tcPr>
          <w:p w:rsidR="004713C7" w:rsidRPr="00373904" w:rsidRDefault="004713C7" w:rsidP="004713C7">
            <w:pPr>
              <w:widowControl w:val="0"/>
              <w:overflowPunct/>
              <w:jc w:val="both"/>
              <w:textAlignment w:val="auto"/>
              <w:rPr>
                <w:rFonts w:ascii="Times New Roman" w:eastAsia="Times New Roman" w:hAnsi="Times New Roman"/>
              </w:rPr>
            </w:pPr>
            <w:r w:rsidRPr="00373904">
              <w:rPr>
                <w:rFonts w:ascii="Times New Roman" w:eastAsia="Times New Roman" w:hAnsi="Times New Roman"/>
              </w:rPr>
              <w:t>Предшествующий год реализации (2023 год)</w:t>
            </w:r>
          </w:p>
        </w:tc>
        <w:tc>
          <w:tcPr>
            <w:tcW w:w="742" w:type="dxa"/>
          </w:tcPr>
          <w:p w:rsidR="004713C7" w:rsidRPr="00373904" w:rsidRDefault="004713C7" w:rsidP="004713C7">
            <w:pPr>
              <w:widowControl w:val="0"/>
              <w:overflowPunct/>
              <w:jc w:val="both"/>
              <w:textAlignment w:val="auto"/>
              <w:rPr>
                <w:rFonts w:ascii="Times New Roman" w:eastAsia="Times New Roman" w:hAnsi="Times New Roman"/>
              </w:rPr>
            </w:pPr>
            <w:r w:rsidRPr="00373904">
              <w:rPr>
                <w:rFonts w:ascii="Times New Roman" w:eastAsia="Times New Roman" w:hAnsi="Times New Roman"/>
              </w:rPr>
              <w:t>2024 год</w:t>
            </w:r>
          </w:p>
        </w:tc>
        <w:tc>
          <w:tcPr>
            <w:tcW w:w="851" w:type="dxa"/>
          </w:tcPr>
          <w:p w:rsidR="004713C7" w:rsidRPr="00373904" w:rsidRDefault="004713C7" w:rsidP="004713C7">
            <w:pPr>
              <w:widowControl w:val="0"/>
              <w:overflowPunct/>
              <w:jc w:val="both"/>
              <w:textAlignment w:val="auto"/>
              <w:rPr>
                <w:rFonts w:ascii="Times New Roman" w:eastAsia="Times New Roman" w:hAnsi="Times New Roman"/>
              </w:rPr>
            </w:pPr>
            <w:r w:rsidRPr="00373904">
              <w:rPr>
                <w:rFonts w:ascii="Times New Roman" w:eastAsia="Times New Roman" w:hAnsi="Times New Roman"/>
              </w:rPr>
              <w:t>2025 год</w:t>
            </w:r>
          </w:p>
        </w:tc>
        <w:tc>
          <w:tcPr>
            <w:tcW w:w="850" w:type="dxa"/>
          </w:tcPr>
          <w:p w:rsidR="004713C7" w:rsidRPr="00373904" w:rsidRDefault="004713C7" w:rsidP="004713C7">
            <w:pPr>
              <w:widowControl w:val="0"/>
              <w:overflowPunct/>
              <w:jc w:val="both"/>
              <w:textAlignment w:val="auto"/>
              <w:rPr>
                <w:rFonts w:ascii="Times New Roman" w:eastAsia="Times New Roman" w:hAnsi="Times New Roman"/>
              </w:rPr>
            </w:pPr>
            <w:r w:rsidRPr="00373904">
              <w:rPr>
                <w:rFonts w:ascii="Times New Roman" w:eastAsia="Times New Roman" w:hAnsi="Times New Roman"/>
              </w:rPr>
              <w:t>2026 год</w:t>
            </w:r>
          </w:p>
        </w:tc>
      </w:tr>
      <w:tr w:rsidR="004713C7" w:rsidRPr="004713C7" w:rsidTr="00511CBC">
        <w:trPr>
          <w:trHeight w:val="160"/>
        </w:trPr>
        <w:tc>
          <w:tcPr>
            <w:tcW w:w="1242" w:type="dxa"/>
            <w:vMerge/>
          </w:tcPr>
          <w:p w:rsidR="004713C7" w:rsidRPr="00373904" w:rsidRDefault="004713C7" w:rsidP="004713C7">
            <w:pPr>
              <w:widowControl w:val="0"/>
              <w:tabs>
                <w:tab w:val="left" w:pos="709"/>
              </w:tabs>
              <w:overflowPunct/>
              <w:jc w:val="both"/>
              <w:textAlignment w:val="auto"/>
              <w:rPr>
                <w:rFonts w:ascii="Times New Roman" w:eastAsia="Times New Roman" w:hAnsi="Times New Roman"/>
              </w:rPr>
            </w:pPr>
          </w:p>
        </w:tc>
        <w:tc>
          <w:tcPr>
            <w:tcW w:w="8397" w:type="dxa"/>
            <w:gridSpan w:val="5"/>
          </w:tcPr>
          <w:p w:rsidR="004713C7" w:rsidRPr="00373904" w:rsidRDefault="004713C7" w:rsidP="004713C7">
            <w:pPr>
              <w:widowControl w:val="0"/>
              <w:overflowPunct/>
              <w:jc w:val="both"/>
              <w:textAlignment w:val="auto"/>
              <w:rPr>
                <w:rFonts w:ascii="Times New Roman" w:eastAsia="Times New Roman" w:hAnsi="Times New Roman"/>
              </w:rPr>
            </w:pPr>
            <w:r w:rsidRPr="00373904">
              <w:rPr>
                <w:rFonts w:ascii="Times New Roman" w:eastAsia="Times New Roman" w:hAnsi="Times New Roman"/>
              </w:rPr>
              <w:t>Задача 1: организация и обеспечение предоставления образовательных услуг по программам  общего образования в муниципальных общеобразовательных организациях Чаинского района</w:t>
            </w:r>
          </w:p>
        </w:tc>
      </w:tr>
      <w:tr w:rsidR="004713C7" w:rsidRPr="004713C7" w:rsidTr="00511CBC">
        <w:trPr>
          <w:trHeight w:val="274"/>
        </w:trPr>
        <w:tc>
          <w:tcPr>
            <w:tcW w:w="1242" w:type="dxa"/>
            <w:vMerge/>
          </w:tcPr>
          <w:p w:rsidR="004713C7" w:rsidRPr="00373904" w:rsidRDefault="004713C7" w:rsidP="004713C7">
            <w:pPr>
              <w:widowControl w:val="0"/>
              <w:tabs>
                <w:tab w:val="left" w:pos="709"/>
              </w:tabs>
              <w:overflowPunct/>
              <w:jc w:val="both"/>
              <w:textAlignment w:val="auto"/>
              <w:rPr>
                <w:rFonts w:ascii="Times New Roman" w:eastAsia="Times New Roman" w:hAnsi="Times New Roman"/>
              </w:rPr>
            </w:pPr>
          </w:p>
        </w:tc>
        <w:tc>
          <w:tcPr>
            <w:tcW w:w="4712" w:type="dxa"/>
          </w:tcPr>
          <w:p w:rsidR="004713C7" w:rsidRPr="00373904" w:rsidRDefault="004713C7" w:rsidP="004713C7">
            <w:pPr>
              <w:widowControl w:val="0"/>
              <w:tabs>
                <w:tab w:val="left" w:pos="709"/>
              </w:tabs>
              <w:overflowPunct/>
              <w:jc w:val="both"/>
              <w:textAlignment w:val="auto"/>
              <w:rPr>
                <w:rFonts w:ascii="Times New Roman" w:eastAsia="Times New Roman" w:hAnsi="Times New Roman"/>
                <w:u w:val="single"/>
              </w:rPr>
            </w:pPr>
            <w:r w:rsidRPr="00373904">
              <w:rPr>
                <w:rFonts w:ascii="Times New Roman" w:eastAsia="Times New Roman" w:hAnsi="Times New Roman"/>
                <w:u w:val="single"/>
              </w:rPr>
              <w:t xml:space="preserve">Мероприятие 1: </w:t>
            </w:r>
            <w:r w:rsidRPr="00373904">
              <w:rPr>
                <w:rFonts w:ascii="Times New Roman" w:eastAsia="Times New Roman" w:hAnsi="Times New Roman"/>
              </w:rPr>
              <w:t>реализация основных образовательных услуг по программам  общего образования в муниципальных общеобразовательных организациях Чаинского района, %</w:t>
            </w:r>
          </w:p>
        </w:tc>
        <w:tc>
          <w:tcPr>
            <w:tcW w:w="1242" w:type="dxa"/>
          </w:tcPr>
          <w:p w:rsidR="004713C7" w:rsidRPr="00373904" w:rsidRDefault="004713C7" w:rsidP="004713C7">
            <w:pPr>
              <w:widowControl w:val="0"/>
              <w:tabs>
                <w:tab w:val="left" w:pos="709"/>
              </w:tabs>
              <w:overflowPunct/>
              <w:jc w:val="both"/>
              <w:textAlignment w:val="auto"/>
              <w:rPr>
                <w:rFonts w:ascii="Times New Roman" w:eastAsia="Times New Roman" w:hAnsi="Times New Roman"/>
              </w:rPr>
            </w:pPr>
            <w:r w:rsidRPr="00373904">
              <w:rPr>
                <w:rFonts w:ascii="Times New Roman" w:eastAsia="Times New Roman" w:hAnsi="Times New Roman"/>
              </w:rPr>
              <w:t>100</w:t>
            </w:r>
          </w:p>
        </w:tc>
        <w:tc>
          <w:tcPr>
            <w:tcW w:w="742" w:type="dxa"/>
          </w:tcPr>
          <w:p w:rsidR="004713C7" w:rsidRPr="00373904" w:rsidRDefault="004713C7" w:rsidP="004713C7">
            <w:pPr>
              <w:widowControl w:val="0"/>
              <w:tabs>
                <w:tab w:val="left" w:pos="709"/>
              </w:tabs>
              <w:overflowPunct/>
              <w:jc w:val="both"/>
              <w:textAlignment w:val="auto"/>
              <w:rPr>
                <w:rFonts w:ascii="Times New Roman" w:eastAsia="Times New Roman" w:hAnsi="Times New Roman"/>
              </w:rPr>
            </w:pPr>
            <w:r w:rsidRPr="00373904">
              <w:rPr>
                <w:rFonts w:ascii="Times New Roman" w:eastAsia="Times New Roman" w:hAnsi="Times New Roman"/>
              </w:rPr>
              <w:t>100</w:t>
            </w:r>
          </w:p>
        </w:tc>
        <w:tc>
          <w:tcPr>
            <w:tcW w:w="851" w:type="dxa"/>
          </w:tcPr>
          <w:p w:rsidR="004713C7" w:rsidRPr="00373904" w:rsidRDefault="004713C7" w:rsidP="004713C7">
            <w:pPr>
              <w:widowControl w:val="0"/>
              <w:tabs>
                <w:tab w:val="left" w:pos="709"/>
              </w:tabs>
              <w:overflowPunct/>
              <w:jc w:val="both"/>
              <w:textAlignment w:val="auto"/>
              <w:rPr>
                <w:rFonts w:ascii="Times New Roman" w:eastAsia="Times New Roman" w:hAnsi="Times New Roman"/>
              </w:rPr>
            </w:pPr>
            <w:r w:rsidRPr="00373904">
              <w:rPr>
                <w:rFonts w:ascii="Times New Roman" w:eastAsia="Times New Roman" w:hAnsi="Times New Roman"/>
              </w:rPr>
              <w:t>100</w:t>
            </w:r>
          </w:p>
        </w:tc>
        <w:tc>
          <w:tcPr>
            <w:tcW w:w="850" w:type="dxa"/>
          </w:tcPr>
          <w:p w:rsidR="004713C7" w:rsidRPr="00373904" w:rsidRDefault="004713C7" w:rsidP="004713C7">
            <w:pPr>
              <w:widowControl w:val="0"/>
              <w:tabs>
                <w:tab w:val="left" w:pos="709"/>
              </w:tabs>
              <w:overflowPunct/>
              <w:jc w:val="both"/>
              <w:textAlignment w:val="auto"/>
              <w:rPr>
                <w:rFonts w:ascii="Times New Roman" w:eastAsia="Times New Roman" w:hAnsi="Times New Roman"/>
              </w:rPr>
            </w:pPr>
            <w:r w:rsidRPr="00373904">
              <w:rPr>
                <w:rFonts w:ascii="Times New Roman" w:eastAsia="Times New Roman" w:hAnsi="Times New Roman"/>
              </w:rPr>
              <w:t>100</w:t>
            </w:r>
          </w:p>
        </w:tc>
      </w:tr>
      <w:tr w:rsidR="004713C7" w:rsidRPr="004713C7" w:rsidTr="00511CBC">
        <w:trPr>
          <w:trHeight w:val="1975"/>
        </w:trPr>
        <w:tc>
          <w:tcPr>
            <w:tcW w:w="1242" w:type="dxa"/>
          </w:tcPr>
          <w:p w:rsidR="004713C7" w:rsidRPr="00373904" w:rsidRDefault="004713C7" w:rsidP="004713C7">
            <w:pPr>
              <w:widowControl w:val="0"/>
              <w:tabs>
                <w:tab w:val="left" w:pos="709"/>
              </w:tabs>
              <w:overflowPunct/>
              <w:jc w:val="both"/>
              <w:textAlignment w:val="auto"/>
              <w:rPr>
                <w:rFonts w:ascii="Times New Roman" w:eastAsia="Times New Roman" w:hAnsi="Times New Roman"/>
              </w:rPr>
            </w:pPr>
          </w:p>
        </w:tc>
        <w:tc>
          <w:tcPr>
            <w:tcW w:w="4712" w:type="dxa"/>
          </w:tcPr>
          <w:p w:rsidR="004713C7" w:rsidRPr="00373904" w:rsidRDefault="004713C7" w:rsidP="004713C7">
            <w:pPr>
              <w:widowControl w:val="0"/>
              <w:tabs>
                <w:tab w:val="left" w:pos="709"/>
              </w:tabs>
              <w:overflowPunct/>
              <w:jc w:val="both"/>
              <w:textAlignment w:val="auto"/>
              <w:rPr>
                <w:rFonts w:ascii="Times New Roman" w:eastAsia="Times New Roman" w:hAnsi="Times New Roman"/>
              </w:rPr>
            </w:pPr>
            <w:r w:rsidRPr="00373904">
              <w:rPr>
                <w:rFonts w:ascii="Times New Roman" w:eastAsia="Times New Roman" w:hAnsi="Times New Roman"/>
                <w:u w:val="single"/>
              </w:rPr>
              <w:t xml:space="preserve">Мероприятие 2: </w:t>
            </w:r>
            <w:r w:rsidRPr="00373904">
              <w:rPr>
                <w:rFonts w:ascii="Times New Roman" w:eastAsia="Times New Roman" w:hAnsi="Times New Roman"/>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 организациях, %</w:t>
            </w:r>
          </w:p>
        </w:tc>
        <w:tc>
          <w:tcPr>
            <w:tcW w:w="1242" w:type="dxa"/>
          </w:tcPr>
          <w:p w:rsidR="004713C7" w:rsidRPr="00373904" w:rsidRDefault="004713C7" w:rsidP="004713C7">
            <w:pPr>
              <w:widowControl w:val="0"/>
              <w:tabs>
                <w:tab w:val="left" w:pos="709"/>
              </w:tabs>
              <w:overflowPunct/>
              <w:jc w:val="both"/>
              <w:textAlignment w:val="auto"/>
              <w:rPr>
                <w:rFonts w:ascii="Times New Roman" w:eastAsia="Times New Roman" w:hAnsi="Times New Roman"/>
              </w:rPr>
            </w:pPr>
            <w:r w:rsidRPr="00373904">
              <w:rPr>
                <w:rFonts w:ascii="Times New Roman" w:eastAsia="Times New Roman" w:hAnsi="Times New Roman"/>
              </w:rPr>
              <w:t>100</w:t>
            </w:r>
          </w:p>
        </w:tc>
        <w:tc>
          <w:tcPr>
            <w:tcW w:w="742" w:type="dxa"/>
          </w:tcPr>
          <w:p w:rsidR="004713C7" w:rsidRPr="00373904" w:rsidRDefault="004713C7" w:rsidP="004713C7">
            <w:pPr>
              <w:widowControl w:val="0"/>
              <w:tabs>
                <w:tab w:val="left" w:pos="709"/>
              </w:tabs>
              <w:overflowPunct/>
              <w:jc w:val="both"/>
              <w:textAlignment w:val="auto"/>
              <w:rPr>
                <w:rFonts w:ascii="Times New Roman" w:eastAsia="Times New Roman" w:hAnsi="Times New Roman"/>
              </w:rPr>
            </w:pPr>
            <w:r w:rsidRPr="00373904">
              <w:rPr>
                <w:rFonts w:ascii="Times New Roman" w:eastAsia="Times New Roman" w:hAnsi="Times New Roman"/>
              </w:rPr>
              <w:t>100</w:t>
            </w:r>
          </w:p>
        </w:tc>
        <w:tc>
          <w:tcPr>
            <w:tcW w:w="851" w:type="dxa"/>
          </w:tcPr>
          <w:p w:rsidR="004713C7" w:rsidRPr="00373904" w:rsidRDefault="004713C7" w:rsidP="004713C7">
            <w:pPr>
              <w:widowControl w:val="0"/>
              <w:tabs>
                <w:tab w:val="left" w:pos="709"/>
              </w:tabs>
              <w:overflowPunct/>
              <w:jc w:val="both"/>
              <w:textAlignment w:val="auto"/>
              <w:rPr>
                <w:rFonts w:ascii="Times New Roman" w:eastAsia="Times New Roman" w:hAnsi="Times New Roman"/>
              </w:rPr>
            </w:pPr>
            <w:r w:rsidRPr="00373904">
              <w:rPr>
                <w:rFonts w:ascii="Times New Roman" w:eastAsia="Times New Roman" w:hAnsi="Times New Roman"/>
              </w:rPr>
              <w:t>100</w:t>
            </w:r>
          </w:p>
        </w:tc>
        <w:tc>
          <w:tcPr>
            <w:tcW w:w="850" w:type="dxa"/>
          </w:tcPr>
          <w:p w:rsidR="004713C7" w:rsidRPr="00373904" w:rsidRDefault="004713C7" w:rsidP="004713C7">
            <w:pPr>
              <w:widowControl w:val="0"/>
              <w:tabs>
                <w:tab w:val="left" w:pos="709"/>
              </w:tabs>
              <w:overflowPunct/>
              <w:jc w:val="both"/>
              <w:textAlignment w:val="auto"/>
              <w:rPr>
                <w:rFonts w:ascii="Times New Roman" w:eastAsia="Times New Roman" w:hAnsi="Times New Roman"/>
              </w:rPr>
            </w:pPr>
            <w:r w:rsidRPr="00373904">
              <w:rPr>
                <w:rFonts w:ascii="Times New Roman" w:eastAsia="Times New Roman" w:hAnsi="Times New Roman"/>
              </w:rPr>
              <w:t>100</w:t>
            </w:r>
          </w:p>
        </w:tc>
      </w:tr>
      <w:tr w:rsidR="004713C7" w:rsidRPr="004713C7" w:rsidTr="00511CBC">
        <w:trPr>
          <w:trHeight w:val="359"/>
        </w:trPr>
        <w:tc>
          <w:tcPr>
            <w:tcW w:w="1242" w:type="dxa"/>
          </w:tcPr>
          <w:p w:rsidR="004713C7" w:rsidRPr="00373904" w:rsidRDefault="004713C7" w:rsidP="004713C7">
            <w:pPr>
              <w:widowControl w:val="0"/>
              <w:tabs>
                <w:tab w:val="left" w:pos="709"/>
              </w:tabs>
              <w:overflowPunct/>
              <w:jc w:val="both"/>
              <w:textAlignment w:val="auto"/>
              <w:rPr>
                <w:rFonts w:ascii="Times New Roman" w:eastAsia="Times New Roman" w:hAnsi="Times New Roman"/>
              </w:rPr>
            </w:pPr>
          </w:p>
        </w:tc>
        <w:tc>
          <w:tcPr>
            <w:tcW w:w="8397" w:type="dxa"/>
            <w:gridSpan w:val="5"/>
          </w:tcPr>
          <w:p w:rsidR="004713C7" w:rsidRPr="00373904" w:rsidRDefault="004713C7" w:rsidP="004713C7">
            <w:pPr>
              <w:widowControl w:val="0"/>
              <w:overflowPunct/>
              <w:jc w:val="both"/>
              <w:textAlignment w:val="auto"/>
              <w:rPr>
                <w:rFonts w:ascii="Times New Roman" w:eastAsia="Times New Roman" w:hAnsi="Times New Roman"/>
              </w:rPr>
            </w:pPr>
            <w:r w:rsidRPr="00373904">
              <w:rPr>
                <w:rFonts w:ascii="Times New Roman" w:eastAsia="Times New Roman" w:hAnsi="Times New Roman"/>
              </w:rPr>
              <w:t>Задача 2: исполнение судебных актов, уплата исполнительских сборов</w:t>
            </w:r>
          </w:p>
        </w:tc>
      </w:tr>
      <w:tr w:rsidR="004713C7" w:rsidRPr="004713C7" w:rsidTr="00511CBC">
        <w:trPr>
          <w:trHeight w:val="701"/>
        </w:trPr>
        <w:tc>
          <w:tcPr>
            <w:tcW w:w="1242" w:type="dxa"/>
          </w:tcPr>
          <w:p w:rsidR="004713C7" w:rsidRPr="00373904" w:rsidRDefault="004713C7" w:rsidP="004713C7">
            <w:pPr>
              <w:widowControl w:val="0"/>
              <w:tabs>
                <w:tab w:val="left" w:pos="709"/>
              </w:tabs>
              <w:overflowPunct/>
              <w:jc w:val="both"/>
              <w:textAlignment w:val="auto"/>
              <w:rPr>
                <w:rFonts w:ascii="Times New Roman" w:eastAsia="Times New Roman" w:hAnsi="Times New Roman"/>
              </w:rPr>
            </w:pPr>
          </w:p>
        </w:tc>
        <w:tc>
          <w:tcPr>
            <w:tcW w:w="4712" w:type="dxa"/>
          </w:tcPr>
          <w:p w:rsidR="004713C7" w:rsidRPr="00373904" w:rsidRDefault="004713C7" w:rsidP="004713C7">
            <w:pPr>
              <w:widowControl w:val="0"/>
              <w:tabs>
                <w:tab w:val="left" w:pos="709"/>
              </w:tabs>
              <w:overflowPunct/>
              <w:jc w:val="both"/>
              <w:textAlignment w:val="auto"/>
              <w:rPr>
                <w:rFonts w:ascii="Times New Roman" w:eastAsia="Times New Roman" w:hAnsi="Times New Roman"/>
              </w:rPr>
            </w:pPr>
            <w:r w:rsidRPr="00373904">
              <w:rPr>
                <w:rFonts w:ascii="Times New Roman" w:eastAsia="Times New Roman" w:hAnsi="Times New Roman"/>
                <w:u w:val="single"/>
              </w:rPr>
              <w:t>Мероприятие 1:</w:t>
            </w:r>
            <w:r w:rsidRPr="00373904">
              <w:rPr>
                <w:rFonts w:ascii="Times New Roman" w:eastAsia="Times New Roman" w:hAnsi="Times New Roman"/>
              </w:rPr>
              <w:t xml:space="preserve"> обеспечение уплаты исполнительских судебных актов и исполнительских сборов, ед.</w:t>
            </w:r>
          </w:p>
        </w:tc>
        <w:tc>
          <w:tcPr>
            <w:tcW w:w="1242" w:type="dxa"/>
          </w:tcPr>
          <w:p w:rsidR="004713C7" w:rsidRPr="00373904" w:rsidRDefault="004713C7" w:rsidP="004713C7">
            <w:pPr>
              <w:widowControl w:val="0"/>
              <w:tabs>
                <w:tab w:val="left" w:pos="709"/>
              </w:tabs>
              <w:overflowPunct/>
              <w:jc w:val="both"/>
              <w:textAlignment w:val="auto"/>
              <w:rPr>
                <w:rFonts w:ascii="Times New Roman" w:eastAsia="Times New Roman" w:hAnsi="Times New Roman"/>
              </w:rPr>
            </w:pPr>
            <w:r w:rsidRPr="00373904">
              <w:rPr>
                <w:rFonts w:ascii="Times New Roman" w:eastAsia="Times New Roman" w:hAnsi="Times New Roman"/>
              </w:rPr>
              <w:t>0</w:t>
            </w:r>
          </w:p>
        </w:tc>
        <w:tc>
          <w:tcPr>
            <w:tcW w:w="742" w:type="dxa"/>
          </w:tcPr>
          <w:p w:rsidR="004713C7" w:rsidRPr="00373904" w:rsidRDefault="004713C7" w:rsidP="004713C7">
            <w:pPr>
              <w:widowControl w:val="0"/>
              <w:tabs>
                <w:tab w:val="left" w:pos="709"/>
              </w:tabs>
              <w:overflowPunct/>
              <w:jc w:val="both"/>
              <w:textAlignment w:val="auto"/>
              <w:rPr>
                <w:rFonts w:ascii="Times New Roman" w:eastAsia="Times New Roman" w:hAnsi="Times New Roman"/>
              </w:rPr>
            </w:pPr>
            <w:r w:rsidRPr="00373904">
              <w:rPr>
                <w:rFonts w:ascii="Times New Roman" w:eastAsia="Times New Roman" w:hAnsi="Times New Roman"/>
              </w:rPr>
              <w:t>2</w:t>
            </w:r>
          </w:p>
        </w:tc>
        <w:tc>
          <w:tcPr>
            <w:tcW w:w="851" w:type="dxa"/>
          </w:tcPr>
          <w:p w:rsidR="004713C7" w:rsidRPr="00373904" w:rsidRDefault="004713C7" w:rsidP="004713C7">
            <w:pPr>
              <w:widowControl w:val="0"/>
              <w:tabs>
                <w:tab w:val="left" w:pos="709"/>
              </w:tabs>
              <w:overflowPunct/>
              <w:jc w:val="both"/>
              <w:textAlignment w:val="auto"/>
              <w:rPr>
                <w:rFonts w:ascii="Times New Roman" w:eastAsia="Times New Roman" w:hAnsi="Times New Roman"/>
              </w:rPr>
            </w:pPr>
            <w:r w:rsidRPr="00373904">
              <w:rPr>
                <w:rFonts w:ascii="Times New Roman" w:eastAsia="Times New Roman" w:hAnsi="Times New Roman"/>
              </w:rPr>
              <w:t>0</w:t>
            </w:r>
          </w:p>
        </w:tc>
        <w:tc>
          <w:tcPr>
            <w:tcW w:w="850" w:type="dxa"/>
          </w:tcPr>
          <w:p w:rsidR="004713C7" w:rsidRPr="00373904" w:rsidRDefault="004713C7" w:rsidP="004713C7">
            <w:pPr>
              <w:widowControl w:val="0"/>
              <w:tabs>
                <w:tab w:val="left" w:pos="709"/>
              </w:tabs>
              <w:overflowPunct/>
              <w:jc w:val="both"/>
              <w:textAlignment w:val="auto"/>
              <w:rPr>
                <w:rFonts w:ascii="Times New Roman" w:eastAsia="Times New Roman" w:hAnsi="Times New Roman"/>
                <w:lang w:val="en-US"/>
              </w:rPr>
            </w:pPr>
            <w:r w:rsidRPr="00373904">
              <w:rPr>
                <w:rFonts w:ascii="Times New Roman" w:eastAsia="Times New Roman" w:hAnsi="Times New Roman"/>
              </w:rPr>
              <w:t>0</w:t>
            </w:r>
          </w:p>
        </w:tc>
      </w:tr>
      <w:tr w:rsidR="004713C7" w:rsidRPr="004713C7" w:rsidTr="00511CBC">
        <w:trPr>
          <w:trHeight w:val="755"/>
        </w:trPr>
        <w:tc>
          <w:tcPr>
            <w:tcW w:w="1242" w:type="dxa"/>
          </w:tcPr>
          <w:p w:rsidR="004713C7" w:rsidRPr="00373904" w:rsidRDefault="004713C7" w:rsidP="004713C7">
            <w:pPr>
              <w:widowControl w:val="0"/>
              <w:tabs>
                <w:tab w:val="left" w:pos="709"/>
              </w:tabs>
              <w:overflowPunct/>
              <w:jc w:val="both"/>
              <w:textAlignment w:val="auto"/>
              <w:rPr>
                <w:rFonts w:ascii="Times New Roman" w:eastAsia="Times New Roman" w:hAnsi="Times New Roman"/>
              </w:rPr>
            </w:pPr>
          </w:p>
        </w:tc>
        <w:tc>
          <w:tcPr>
            <w:tcW w:w="8397" w:type="dxa"/>
            <w:gridSpan w:val="5"/>
          </w:tcPr>
          <w:p w:rsidR="004713C7" w:rsidRPr="00373904" w:rsidRDefault="004713C7" w:rsidP="004713C7">
            <w:pPr>
              <w:widowControl w:val="0"/>
              <w:tabs>
                <w:tab w:val="left" w:pos="709"/>
              </w:tabs>
              <w:overflowPunct/>
              <w:jc w:val="both"/>
              <w:textAlignment w:val="auto"/>
              <w:rPr>
                <w:rFonts w:ascii="Times New Roman" w:eastAsia="Times New Roman" w:hAnsi="Times New Roman"/>
              </w:rPr>
            </w:pPr>
            <w:r w:rsidRPr="00373904">
              <w:rPr>
                <w:rFonts w:ascii="Times New Roman" w:eastAsia="Times New Roman" w:hAnsi="Times New Roman"/>
              </w:rPr>
              <w:t>Задача 3: возмещение расходов за присмотр и уход за ребенком, осваивающим основную общеобразовательную программу дошкольного образования</w:t>
            </w:r>
          </w:p>
        </w:tc>
      </w:tr>
      <w:tr w:rsidR="004713C7" w:rsidRPr="004713C7" w:rsidTr="00511CBC">
        <w:trPr>
          <w:trHeight w:val="1154"/>
        </w:trPr>
        <w:tc>
          <w:tcPr>
            <w:tcW w:w="1242" w:type="dxa"/>
          </w:tcPr>
          <w:p w:rsidR="004713C7" w:rsidRPr="00373904" w:rsidRDefault="004713C7" w:rsidP="004713C7">
            <w:pPr>
              <w:widowControl w:val="0"/>
              <w:tabs>
                <w:tab w:val="left" w:pos="709"/>
              </w:tabs>
              <w:overflowPunct/>
              <w:jc w:val="both"/>
              <w:textAlignment w:val="auto"/>
              <w:rPr>
                <w:rFonts w:ascii="Times New Roman" w:eastAsia="Times New Roman" w:hAnsi="Times New Roman"/>
              </w:rPr>
            </w:pPr>
          </w:p>
        </w:tc>
        <w:tc>
          <w:tcPr>
            <w:tcW w:w="4712" w:type="dxa"/>
          </w:tcPr>
          <w:p w:rsidR="004713C7" w:rsidRPr="00373904" w:rsidRDefault="004713C7" w:rsidP="004713C7">
            <w:pPr>
              <w:widowControl w:val="0"/>
              <w:tabs>
                <w:tab w:val="left" w:pos="709"/>
              </w:tabs>
              <w:overflowPunct/>
              <w:jc w:val="both"/>
              <w:textAlignment w:val="auto"/>
              <w:rPr>
                <w:rFonts w:ascii="Times New Roman" w:eastAsia="Times New Roman" w:hAnsi="Times New Roman"/>
              </w:rPr>
            </w:pPr>
            <w:r w:rsidRPr="00373904">
              <w:rPr>
                <w:rFonts w:ascii="Times New Roman" w:eastAsia="Times New Roman" w:hAnsi="Times New Roman"/>
                <w:u w:val="single"/>
              </w:rPr>
              <w:t>Мероприятие 1:</w:t>
            </w:r>
            <w:r w:rsidRPr="00373904">
              <w:rPr>
                <w:rFonts w:ascii="Times New Roman" w:eastAsia="Times New Roman" w:hAnsi="Times New Roman"/>
              </w:rPr>
              <w:t xml:space="preserve"> возмещение за присмотр и уход за ребенком, осваивающим основную общеобразовательную программу дошкольного образования, отдельным категориям воспитанников, чел. </w:t>
            </w:r>
          </w:p>
        </w:tc>
        <w:tc>
          <w:tcPr>
            <w:tcW w:w="1242" w:type="dxa"/>
          </w:tcPr>
          <w:p w:rsidR="004713C7" w:rsidRPr="00373904" w:rsidRDefault="004713C7" w:rsidP="004713C7">
            <w:pPr>
              <w:widowControl w:val="0"/>
              <w:tabs>
                <w:tab w:val="left" w:pos="709"/>
              </w:tabs>
              <w:overflowPunct/>
              <w:jc w:val="both"/>
              <w:textAlignment w:val="auto"/>
              <w:rPr>
                <w:rFonts w:ascii="Times New Roman" w:eastAsia="Times New Roman" w:hAnsi="Times New Roman"/>
              </w:rPr>
            </w:pPr>
            <w:r w:rsidRPr="00373904">
              <w:rPr>
                <w:rFonts w:ascii="Times New Roman" w:eastAsia="Times New Roman" w:hAnsi="Times New Roman"/>
              </w:rPr>
              <w:t>1</w:t>
            </w:r>
          </w:p>
        </w:tc>
        <w:tc>
          <w:tcPr>
            <w:tcW w:w="742" w:type="dxa"/>
          </w:tcPr>
          <w:p w:rsidR="004713C7" w:rsidRPr="00373904" w:rsidRDefault="004713C7" w:rsidP="004713C7">
            <w:pPr>
              <w:widowControl w:val="0"/>
              <w:tabs>
                <w:tab w:val="left" w:pos="709"/>
              </w:tabs>
              <w:overflowPunct/>
              <w:jc w:val="both"/>
              <w:textAlignment w:val="auto"/>
              <w:rPr>
                <w:rFonts w:ascii="Times New Roman" w:eastAsia="Times New Roman" w:hAnsi="Times New Roman"/>
              </w:rPr>
            </w:pPr>
            <w:r w:rsidRPr="00373904">
              <w:rPr>
                <w:rFonts w:ascii="Times New Roman" w:eastAsia="Times New Roman" w:hAnsi="Times New Roman"/>
              </w:rPr>
              <w:t>1</w:t>
            </w:r>
          </w:p>
        </w:tc>
        <w:tc>
          <w:tcPr>
            <w:tcW w:w="851" w:type="dxa"/>
          </w:tcPr>
          <w:p w:rsidR="004713C7" w:rsidRPr="00373904" w:rsidRDefault="004713C7" w:rsidP="004713C7">
            <w:pPr>
              <w:widowControl w:val="0"/>
              <w:tabs>
                <w:tab w:val="left" w:pos="709"/>
              </w:tabs>
              <w:overflowPunct/>
              <w:jc w:val="both"/>
              <w:textAlignment w:val="auto"/>
              <w:rPr>
                <w:rFonts w:ascii="Times New Roman" w:eastAsia="Times New Roman" w:hAnsi="Times New Roman"/>
              </w:rPr>
            </w:pPr>
            <w:r w:rsidRPr="00373904">
              <w:rPr>
                <w:rFonts w:ascii="Times New Roman" w:eastAsia="Times New Roman" w:hAnsi="Times New Roman"/>
              </w:rPr>
              <w:t>0</w:t>
            </w:r>
          </w:p>
        </w:tc>
        <w:tc>
          <w:tcPr>
            <w:tcW w:w="850" w:type="dxa"/>
          </w:tcPr>
          <w:p w:rsidR="004713C7" w:rsidRPr="00373904" w:rsidRDefault="004713C7" w:rsidP="004713C7">
            <w:pPr>
              <w:widowControl w:val="0"/>
              <w:tabs>
                <w:tab w:val="left" w:pos="709"/>
              </w:tabs>
              <w:overflowPunct/>
              <w:jc w:val="both"/>
              <w:textAlignment w:val="auto"/>
              <w:rPr>
                <w:rFonts w:ascii="Times New Roman" w:eastAsia="Times New Roman" w:hAnsi="Times New Roman"/>
              </w:rPr>
            </w:pPr>
            <w:r w:rsidRPr="00373904">
              <w:rPr>
                <w:rFonts w:ascii="Times New Roman" w:eastAsia="Times New Roman" w:hAnsi="Times New Roman"/>
              </w:rPr>
              <w:t>0</w:t>
            </w:r>
          </w:p>
        </w:tc>
      </w:tr>
      <w:tr w:rsidR="004713C7" w:rsidRPr="004713C7" w:rsidTr="00511CBC">
        <w:trPr>
          <w:trHeight w:val="415"/>
        </w:trPr>
        <w:tc>
          <w:tcPr>
            <w:tcW w:w="1242" w:type="dxa"/>
          </w:tcPr>
          <w:p w:rsidR="004713C7" w:rsidRPr="00373904" w:rsidRDefault="004713C7" w:rsidP="004713C7">
            <w:pPr>
              <w:widowControl w:val="0"/>
              <w:tabs>
                <w:tab w:val="left" w:pos="709"/>
              </w:tabs>
              <w:overflowPunct/>
              <w:jc w:val="both"/>
              <w:textAlignment w:val="auto"/>
              <w:rPr>
                <w:rFonts w:ascii="Times New Roman" w:eastAsia="Times New Roman" w:hAnsi="Times New Roman"/>
              </w:rPr>
            </w:pPr>
          </w:p>
        </w:tc>
        <w:tc>
          <w:tcPr>
            <w:tcW w:w="4712" w:type="dxa"/>
          </w:tcPr>
          <w:p w:rsidR="004713C7" w:rsidRPr="00373904" w:rsidRDefault="004713C7" w:rsidP="004713C7">
            <w:pPr>
              <w:widowControl w:val="0"/>
              <w:tabs>
                <w:tab w:val="left" w:pos="709"/>
              </w:tabs>
              <w:overflowPunct/>
              <w:jc w:val="both"/>
              <w:textAlignment w:val="auto"/>
              <w:rPr>
                <w:rFonts w:ascii="Times New Roman" w:eastAsia="Times New Roman" w:hAnsi="Times New Roman"/>
              </w:rPr>
            </w:pPr>
            <w:r w:rsidRPr="00373904">
              <w:rPr>
                <w:rFonts w:ascii="Times New Roman" w:eastAsia="Times New Roman" w:hAnsi="Times New Roman"/>
                <w:u w:val="single"/>
              </w:rPr>
              <w:t>Мероприятие 2:</w:t>
            </w:r>
            <w:r w:rsidRPr="00373904">
              <w:rPr>
                <w:rFonts w:ascii="Times New Roman" w:eastAsia="Times New Roman" w:hAnsi="Times New Roman"/>
              </w:rPr>
              <w:t xml:space="preserve"> возмещение за присмотр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родителей, чел.  </w:t>
            </w:r>
          </w:p>
        </w:tc>
        <w:tc>
          <w:tcPr>
            <w:tcW w:w="1242" w:type="dxa"/>
          </w:tcPr>
          <w:p w:rsidR="004713C7" w:rsidRPr="00373904" w:rsidRDefault="004713C7" w:rsidP="004713C7">
            <w:pPr>
              <w:widowControl w:val="0"/>
              <w:tabs>
                <w:tab w:val="left" w:pos="709"/>
              </w:tabs>
              <w:overflowPunct/>
              <w:jc w:val="both"/>
              <w:textAlignment w:val="auto"/>
              <w:rPr>
                <w:rFonts w:ascii="Times New Roman" w:eastAsia="Times New Roman" w:hAnsi="Times New Roman"/>
              </w:rPr>
            </w:pPr>
            <w:r w:rsidRPr="00373904">
              <w:rPr>
                <w:rFonts w:ascii="Times New Roman" w:eastAsia="Times New Roman" w:hAnsi="Times New Roman"/>
              </w:rPr>
              <w:t>2</w:t>
            </w:r>
          </w:p>
        </w:tc>
        <w:tc>
          <w:tcPr>
            <w:tcW w:w="742" w:type="dxa"/>
          </w:tcPr>
          <w:p w:rsidR="004713C7" w:rsidRPr="00373904" w:rsidRDefault="004713C7" w:rsidP="004713C7">
            <w:pPr>
              <w:widowControl w:val="0"/>
              <w:tabs>
                <w:tab w:val="left" w:pos="709"/>
              </w:tabs>
              <w:overflowPunct/>
              <w:jc w:val="both"/>
              <w:textAlignment w:val="auto"/>
              <w:rPr>
                <w:rFonts w:ascii="Times New Roman" w:eastAsia="Times New Roman" w:hAnsi="Times New Roman"/>
              </w:rPr>
            </w:pPr>
            <w:r w:rsidRPr="00373904">
              <w:rPr>
                <w:rFonts w:ascii="Times New Roman" w:eastAsia="Times New Roman" w:hAnsi="Times New Roman"/>
              </w:rPr>
              <w:t>4</w:t>
            </w:r>
          </w:p>
        </w:tc>
        <w:tc>
          <w:tcPr>
            <w:tcW w:w="851" w:type="dxa"/>
          </w:tcPr>
          <w:p w:rsidR="004713C7" w:rsidRPr="00373904" w:rsidRDefault="004713C7" w:rsidP="004713C7">
            <w:pPr>
              <w:widowControl w:val="0"/>
              <w:tabs>
                <w:tab w:val="left" w:pos="709"/>
              </w:tabs>
              <w:overflowPunct/>
              <w:jc w:val="both"/>
              <w:textAlignment w:val="auto"/>
              <w:rPr>
                <w:rFonts w:ascii="Times New Roman" w:eastAsia="Times New Roman" w:hAnsi="Times New Roman"/>
              </w:rPr>
            </w:pPr>
            <w:r w:rsidRPr="00373904">
              <w:rPr>
                <w:rFonts w:ascii="Times New Roman" w:eastAsia="Times New Roman" w:hAnsi="Times New Roman"/>
              </w:rPr>
              <w:t>0</w:t>
            </w:r>
          </w:p>
        </w:tc>
        <w:tc>
          <w:tcPr>
            <w:tcW w:w="850" w:type="dxa"/>
          </w:tcPr>
          <w:p w:rsidR="004713C7" w:rsidRPr="00373904" w:rsidRDefault="004713C7" w:rsidP="004713C7">
            <w:pPr>
              <w:widowControl w:val="0"/>
              <w:tabs>
                <w:tab w:val="left" w:pos="709"/>
              </w:tabs>
              <w:overflowPunct/>
              <w:jc w:val="both"/>
              <w:textAlignment w:val="auto"/>
              <w:rPr>
                <w:rFonts w:ascii="Times New Roman" w:eastAsia="Times New Roman" w:hAnsi="Times New Roman"/>
              </w:rPr>
            </w:pPr>
            <w:r w:rsidRPr="00373904">
              <w:rPr>
                <w:rFonts w:ascii="Times New Roman" w:eastAsia="Times New Roman" w:hAnsi="Times New Roman"/>
              </w:rPr>
              <w:t>0</w:t>
            </w:r>
          </w:p>
        </w:tc>
      </w:tr>
      <w:tr w:rsidR="004713C7" w:rsidRPr="004713C7" w:rsidTr="00511CBC">
        <w:trPr>
          <w:trHeight w:val="987"/>
        </w:trPr>
        <w:tc>
          <w:tcPr>
            <w:tcW w:w="1242" w:type="dxa"/>
          </w:tcPr>
          <w:p w:rsidR="004713C7" w:rsidRPr="00373904" w:rsidRDefault="004713C7" w:rsidP="004713C7">
            <w:pPr>
              <w:widowControl w:val="0"/>
              <w:tabs>
                <w:tab w:val="left" w:pos="709"/>
              </w:tabs>
              <w:overflowPunct/>
              <w:jc w:val="both"/>
              <w:textAlignment w:val="auto"/>
              <w:rPr>
                <w:rFonts w:ascii="Times New Roman" w:eastAsia="Times New Roman" w:hAnsi="Times New Roman"/>
              </w:rPr>
            </w:pPr>
          </w:p>
        </w:tc>
        <w:tc>
          <w:tcPr>
            <w:tcW w:w="8397" w:type="dxa"/>
            <w:gridSpan w:val="5"/>
          </w:tcPr>
          <w:p w:rsidR="004713C7" w:rsidRPr="00373904" w:rsidRDefault="004713C7" w:rsidP="004713C7">
            <w:pPr>
              <w:widowControl w:val="0"/>
              <w:overflowPunct/>
              <w:jc w:val="both"/>
              <w:textAlignment w:val="auto"/>
              <w:rPr>
                <w:rFonts w:ascii="Times New Roman" w:eastAsia="Times New Roman" w:hAnsi="Times New Roman"/>
              </w:rPr>
            </w:pPr>
            <w:r w:rsidRPr="00373904">
              <w:rPr>
                <w:rFonts w:ascii="Times New Roman" w:eastAsia="Times New Roman" w:hAnsi="Times New Roman"/>
              </w:rPr>
              <w:t>Задача 4: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4713C7" w:rsidRPr="004713C7" w:rsidTr="00511CBC">
        <w:trPr>
          <w:trHeight w:val="276"/>
        </w:trPr>
        <w:tc>
          <w:tcPr>
            <w:tcW w:w="1242" w:type="dxa"/>
          </w:tcPr>
          <w:p w:rsidR="004713C7" w:rsidRPr="00373904" w:rsidRDefault="004713C7" w:rsidP="004713C7">
            <w:pPr>
              <w:widowControl w:val="0"/>
              <w:tabs>
                <w:tab w:val="left" w:pos="709"/>
              </w:tabs>
              <w:overflowPunct/>
              <w:jc w:val="both"/>
              <w:textAlignment w:val="auto"/>
              <w:rPr>
                <w:rFonts w:ascii="Times New Roman" w:eastAsia="Times New Roman" w:hAnsi="Times New Roman"/>
              </w:rPr>
            </w:pPr>
          </w:p>
        </w:tc>
        <w:tc>
          <w:tcPr>
            <w:tcW w:w="4712" w:type="dxa"/>
          </w:tcPr>
          <w:p w:rsidR="004713C7" w:rsidRPr="00373904" w:rsidRDefault="004713C7" w:rsidP="004713C7">
            <w:pPr>
              <w:widowControl w:val="0"/>
              <w:overflowPunct/>
              <w:jc w:val="both"/>
              <w:textAlignment w:val="auto"/>
              <w:rPr>
                <w:rFonts w:ascii="Times New Roman" w:eastAsia="Times New Roman" w:hAnsi="Times New Roman"/>
              </w:rPr>
            </w:pPr>
            <w:r w:rsidRPr="00373904">
              <w:rPr>
                <w:rFonts w:ascii="Times New Roman" w:eastAsia="Times New Roman" w:hAnsi="Times New Roman"/>
                <w:u w:val="single"/>
              </w:rPr>
              <w:t>Мероприятие 1:</w:t>
            </w:r>
            <w:r w:rsidRPr="00373904">
              <w:rPr>
                <w:rFonts w:ascii="Times New Roman" w:eastAsia="Times New Roman" w:hAnsi="Times New Roman"/>
              </w:rPr>
              <w:t xml:space="preserve">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 чел.</w:t>
            </w:r>
          </w:p>
        </w:tc>
        <w:tc>
          <w:tcPr>
            <w:tcW w:w="1242" w:type="dxa"/>
          </w:tcPr>
          <w:p w:rsidR="004713C7" w:rsidRPr="00373904" w:rsidRDefault="004713C7" w:rsidP="004713C7">
            <w:pPr>
              <w:widowControl w:val="0"/>
              <w:overflowPunct/>
              <w:jc w:val="both"/>
              <w:textAlignment w:val="auto"/>
              <w:rPr>
                <w:rFonts w:ascii="Times New Roman" w:eastAsia="Times New Roman" w:hAnsi="Times New Roman"/>
              </w:rPr>
            </w:pPr>
            <w:r w:rsidRPr="00373904">
              <w:rPr>
                <w:rFonts w:ascii="Times New Roman" w:eastAsia="Times New Roman" w:hAnsi="Times New Roman"/>
              </w:rPr>
              <w:t>25</w:t>
            </w:r>
          </w:p>
        </w:tc>
        <w:tc>
          <w:tcPr>
            <w:tcW w:w="742" w:type="dxa"/>
          </w:tcPr>
          <w:p w:rsidR="004713C7" w:rsidRPr="00373904" w:rsidRDefault="004713C7" w:rsidP="004713C7">
            <w:pPr>
              <w:widowControl w:val="0"/>
              <w:overflowPunct/>
              <w:jc w:val="both"/>
              <w:textAlignment w:val="auto"/>
              <w:rPr>
                <w:rFonts w:ascii="Times New Roman" w:eastAsia="Times New Roman" w:hAnsi="Times New Roman"/>
              </w:rPr>
            </w:pPr>
            <w:r w:rsidRPr="00373904">
              <w:rPr>
                <w:rFonts w:ascii="Times New Roman" w:eastAsia="Times New Roman" w:hAnsi="Times New Roman"/>
              </w:rPr>
              <w:t>74</w:t>
            </w:r>
          </w:p>
        </w:tc>
        <w:tc>
          <w:tcPr>
            <w:tcW w:w="851" w:type="dxa"/>
          </w:tcPr>
          <w:p w:rsidR="004713C7" w:rsidRPr="00373904" w:rsidRDefault="004713C7" w:rsidP="004713C7">
            <w:pPr>
              <w:widowControl w:val="0"/>
              <w:overflowPunct/>
              <w:jc w:val="both"/>
              <w:textAlignment w:val="auto"/>
              <w:rPr>
                <w:rFonts w:ascii="Times New Roman" w:eastAsia="Times New Roman" w:hAnsi="Times New Roman"/>
              </w:rPr>
            </w:pPr>
            <w:r w:rsidRPr="00373904">
              <w:rPr>
                <w:rFonts w:ascii="Times New Roman" w:eastAsia="Times New Roman" w:hAnsi="Times New Roman"/>
              </w:rPr>
              <w:t>0</w:t>
            </w:r>
          </w:p>
        </w:tc>
        <w:tc>
          <w:tcPr>
            <w:tcW w:w="850" w:type="dxa"/>
          </w:tcPr>
          <w:p w:rsidR="004713C7" w:rsidRPr="00373904" w:rsidRDefault="004713C7" w:rsidP="004713C7">
            <w:pPr>
              <w:widowControl w:val="0"/>
              <w:overflowPunct/>
              <w:jc w:val="both"/>
              <w:textAlignment w:val="auto"/>
              <w:rPr>
                <w:rFonts w:ascii="Times New Roman" w:eastAsia="Times New Roman" w:hAnsi="Times New Roman"/>
              </w:rPr>
            </w:pPr>
            <w:r w:rsidRPr="00373904">
              <w:rPr>
                <w:rFonts w:ascii="Times New Roman" w:eastAsia="Times New Roman" w:hAnsi="Times New Roman"/>
              </w:rPr>
              <w:t>0</w:t>
            </w:r>
          </w:p>
        </w:tc>
      </w:tr>
      <w:tr w:rsidR="004713C7" w:rsidRPr="004713C7" w:rsidTr="00511CBC">
        <w:trPr>
          <w:trHeight w:val="770"/>
        </w:trPr>
        <w:tc>
          <w:tcPr>
            <w:tcW w:w="1242" w:type="dxa"/>
          </w:tcPr>
          <w:p w:rsidR="004713C7" w:rsidRPr="00373904" w:rsidRDefault="004713C7" w:rsidP="004713C7">
            <w:pPr>
              <w:widowControl w:val="0"/>
              <w:tabs>
                <w:tab w:val="left" w:pos="709"/>
              </w:tabs>
              <w:overflowPunct/>
              <w:jc w:val="both"/>
              <w:textAlignment w:val="auto"/>
              <w:rPr>
                <w:rFonts w:ascii="Times New Roman" w:eastAsia="Times New Roman" w:hAnsi="Times New Roman"/>
              </w:rPr>
            </w:pPr>
          </w:p>
        </w:tc>
        <w:tc>
          <w:tcPr>
            <w:tcW w:w="8397" w:type="dxa"/>
            <w:gridSpan w:val="5"/>
          </w:tcPr>
          <w:p w:rsidR="004713C7" w:rsidRPr="00373904" w:rsidRDefault="004713C7" w:rsidP="004713C7">
            <w:pPr>
              <w:widowControl w:val="0"/>
              <w:overflowPunct/>
              <w:jc w:val="both"/>
              <w:textAlignment w:val="auto"/>
              <w:rPr>
                <w:rFonts w:ascii="Times New Roman" w:eastAsia="Times New Roman" w:hAnsi="Times New Roman"/>
              </w:rPr>
            </w:pPr>
            <w:r w:rsidRPr="00373904">
              <w:rPr>
                <w:rFonts w:ascii="Times New Roman" w:eastAsia="Times New Roman" w:hAnsi="Times New Roman"/>
              </w:rPr>
              <w:t>Задача 5: обеспечение частичной оплаты стоимости питания отдельных категорий обучающихся в ОУ Чаинского района, за исключением обучающихся с ограниченными возможностями здоровья и обучающихся по образовательным программа начального общего образования</w:t>
            </w:r>
          </w:p>
        </w:tc>
      </w:tr>
      <w:tr w:rsidR="004713C7" w:rsidRPr="004713C7" w:rsidTr="00511CBC">
        <w:trPr>
          <w:trHeight w:val="1374"/>
        </w:trPr>
        <w:tc>
          <w:tcPr>
            <w:tcW w:w="1242" w:type="dxa"/>
          </w:tcPr>
          <w:p w:rsidR="004713C7" w:rsidRPr="00373904" w:rsidRDefault="004713C7" w:rsidP="004713C7">
            <w:pPr>
              <w:widowControl w:val="0"/>
              <w:tabs>
                <w:tab w:val="left" w:pos="709"/>
              </w:tabs>
              <w:overflowPunct/>
              <w:jc w:val="both"/>
              <w:textAlignment w:val="auto"/>
              <w:rPr>
                <w:rFonts w:ascii="Times New Roman" w:eastAsia="Times New Roman" w:hAnsi="Times New Roman"/>
              </w:rPr>
            </w:pPr>
          </w:p>
        </w:tc>
        <w:tc>
          <w:tcPr>
            <w:tcW w:w="4712" w:type="dxa"/>
          </w:tcPr>
          <w:p w:rsidR="004713C7" w:rsidRPr="00373904" w:rsidRDefault="004713C7" w:rsidP="004713C7">
            <w:pPr>
              <w:widowControl w:val="0"/>
              <w:overflowPunct/>
              <w:jc w:val="both"/>
              <w:textAlignment w:val="auto"/>
              <w:rPr>
                <w:rFonts w:ascii="Times New Roman" w:eastAsia="Times New Roman" w:hAnsi="Times New Roman"/>
                <w:u w:val="single"/>
              </w:rPr>
            </w:pPr>
            <w:r w:rsidRPr="00373904">
              <w:rPr>
                <w:rFonts w:ascii="Times New Roman" w:eastAsia="Times New Roman" w:hAnsi="Times New Roman"/>
                <w:u w:val="single"/>
              </w:rPr>
              <w:t xml:space="preserve">Мероприятие 1: </w:t>
            </w:r>
            <w:r w:rsidRPr="00373904">
              <w:rPr>
                <w:rFonts w:ascii="Times New Roman" w:eastAsia="Times New Roman" w:hAnsi="Times New Roman"/>
              </w:rPr>
              <w:t>частичной оплаты стоимости питания отдельных категорий обучающихся в ОУ Чаинского района, за исключением обучающихся с ограниченными возможностями здоровья и обучающихся по образовательным программа начального общего образования, чел.</w:t>
            </w:r>
          </w:p>
        </w:tc>
        <w:tc>
          <w:tcPr>
            <w:tcW w:w="1242" w:type="dxa"/>
          </w:tcPr>
          <w:p w:rsidR="004713C7" w:rsidRPr="00373904" w:rsidRDefault="004713C7" w:rsidP="004713C7">
            <w:pPr>
              <w:widowControl w:val="0"/>
              <w:overflowPunct/>
              <w:jc w:val="both"/>
              <w:textAlignment w:val="auto"/>
              <w:rPr>
                <w:rFonts w:ascii="Times New Roman" w:eastAsia="Times New Roman" w:hAnsi="Times New Roman"/>
              </w:rPr>
            </w:pPr>
            <w:r w:rsidRPr="00373904">
              <w:rPr>
                <w:rFonts w:ascii="Times New Roman" w:eastAsia="Times New Roman" w:hAnsi="Times New Roman"/>
              </w:rPr>
              <w:t>249</w:t>
            </w:r>
          </w:p>
        </w:tc>
        <w:tc>
          <w:tcPr>
            <w:tcW w:w="742" w:type="dxa"/>
          </w:tcPr>
          <w:p w:rsidR="004713C7" w:rsidRPr="00373904" w:rsidRDefault="004713C7" w:rsidP="004713C7">
            <w:pPr>
              <w:widowControl w:val="0"/>
              <w:overflowPunct/>
              <w:jc w:val="both"/>
              <w:textAlignment w:val="auto"/>
              <w:rPr>
                <w:rFonts w:ascii="Times New Roman" w:eastAsia="Times New Roman" w:hAnsi="Times New Roman"/>
              </w:rPr>
            </w:pPr>
            <w:r w:rsidRPr="00373904">
              <w:rPr>
                <w:rFonts w:ascii="Times New Roman" w:eastAsia="Times New Roman" w:hAnsi="Times New Roman"/>
              </w:rPr>
              <w:t>343</w:t>
            </w:r>
          </w:p>
        </w:tc>
        <w:tc>
          <w:tcPr>
            <w:tcW w:w="851" w:type="dxa"/>
          </w:tcPr>
          <w:p w:rsidR="004713C7" w:rsidRPr="00373904" w:rsidRDefault="004713C7" w:rsidP="004713C7">
            <w:pPr>
              <w:widowControl w:val="0"/>
              <w:overflowPunct/>
              <w:jc w:val="both"/>
              <w:textAlignment w:val="auto"/>
              <w:rPr>
                <w:rFonts w:ascii="Times New Roman" w:eastAsia="Times New Roman" w:hAnsi="Times New Roman"/>
              </w:rPr>
            </w:pPr>
            <w:r w:rsidRPr="00373904">
              <w:rPr>
                <w:rFonts w:ascii="Times New Roman" w:eastAsia="Times New Roman" w:hAnsi="Times New Roman"/>
              </w:rPr>
              <w:t>0</w:t>
            </w:r>
          </w:p>
        </w:tc>
        <w:tc>
          <w:tcPr>
            <w:tcW w:w="850" w:type="dxa"/>
          </w:tcPr>
          <w:p w:rsidR="004713C7" w:rsidRPr="00373904" w:rsidRDefault="004713C7" w:rsidP="004713C7">
            <w:pPr>
              <w:widowControl w:val="0"/>
              <w:overflowPunct/>
              <w:jc w:val="both"/>
              <w:textAlignment w:val="auto"/>
              <w:rPr>
                <w:rFonts w:ascii="Times New Roman" w:eastAsia="Times New Roman" w:hAnsi="Times New Roman"/>
              </w:rPr>
            </w:pPr>
            <w:r w:rsidRPr="00373904">
              <w:rPr>
                <w:rFonts w:ascii="Times New Roman" w:eastAsia="Times New Roman" w:hAnsi="Times New Roman"/>
              </w:rPr>
              <w:t>0</w:t>
            </w:r>
          </w:p>
        </w:tc>
      </w:tr>
      <w:tr w:rsidR="004713C7" w:rsidRPr="004713C7" w:rsidTr="00511CBC">
        <w:trPr>
          <w:trHeight w:val="559"/>
        </w:trPr>
        <w:tc>
          <w:tcPr>
            <w:tcW w:w="1242" w:type="dxa"/>
          </w:tcPr>
          <w:p w:rsidR="004713C7" w:rsidRPr="00373904" w:rsidRDefault="004713C7" w:rsidP="004713C7">
            <w:pPr>
              <w:widowControl w:val="0"/>
              <w:tabs>
                <w:tab w:val="left" w:pos="709"/>
              </w:tabs>
              <w:overflowPunct/>
              <w:jc w:val="both"/>
              <w:textAlignment w:val="auto"/>
              <w:rPr>
                <w:rFonts w:ascii="Times New Roman" w:eastAsia="Times New Roman" w:hAnsi="Times New Roman"/>
              </w:rPr>
            </w:pPr>
          </w:p>
        </w:tc>
        <w:tc>
          <w:tcPr>
            <w:tcW w:w="4712" w:type="dxa"/>
          </w:tcPr>
          <w:p w:rsidR="004713C7" w:rsidRPr="00373904" w:rsidRDefault="004713C7" w:rsidP="004713C7">
            <w:pPr>
              <w:widowControl w:val="0"/>
              <w:overflowPunct/>
              <w:jc w:val="both"/>
              <w:textAlignment w:val="auto"/>
              <w:rPr>
                <w:rFonts w:ascii="Times New Roman" w:eastAsia="Times New Roman" w:hAnsi="Times New Roman"/>
              </w:rPr>
            </w:pPr>
            <w:r w:rsidRPr="00373904">
              <w:rPr>
                <w:rFonts w:ascii="Times New Roman" w:eastAsia="Times New Roman" w:hAnsi="Times New Roman"/>
                <w:u w:val="single"/>
              </w:rPr>
              <w:t xml:space="preserve">Мероприятие 2: </w:t>
            </w:r>
            <w:r w:rsidRPr="00373904">
              <w:rPr>
                <w:rFonts w:ascii="Times New Roman" w:eastAsia="Times New Roman" w:hAnsi="Times New Roman"/>
              </w:rPr>
              <w:t>обеспечение софинансирования расходов на частичную оплату стоимости питания отдельных категорий обучающихся в ОУ Чаинского района, за исключением обучающихся с ограниченными возможностями здоровья и обучающихся по образовательным программа начального общего образования, чел.</w:t>
            </w:r>
          </w:p>
        </w:tc>
        <w:tc>
          <w:tcPr>
            <w:tcW w:w="1242" w:type="dxa"/>
          </w:tcPr>
          <w:p w:rsidR="004713C7" w:rsidRPr="00373904" w:rsidRDefault="004713C7" w:rsidP="004713C7">
            <w:pPr>
              <w:widowControl w:val="0"/>
              <w:overflowPunct/>
              <w:jc w:val="both"/>
              <w:textAlignment w:val="auto"/>
              <w:rPr>
                <w:rFonts w:ascii="Times New Roman" w:eastAsia="Times New Roman" w:hAnsi="Times New Roman"/>
              </w:rPr>
            </w:pPr>
            <w:r w:rsidRPr="00373904">
              <w:rPr>
                <w:rFonts w:ascii="Times New Roman" w:eastAsia="Times New Roman" w:hAnsi="Times New Roman"/>
              </w:rPr>
              <w:t>249</w:t>
            </w:r>
          </w:p>
        </w:tc>
        <w:tc>
          <w:tcPr>
            <w:tcW w:w="742" w:type="dxa"/>
          </w:tcPr>
          <w:p w:rsidR="004713C7" w:rsidRPr="00373904" w:rsidRDefault="004713C7" w:rsidP="004713C7">
            <w:pPr>
              <w:widowControl w:val="0"/>
              <w:overflowPunct/>
              <w:jc w:val="both"/>
              <w:textAlignment w:val="auto"/>
              <w:rPr>
                <w:rFonts w:ascii="Times New Roman" w:eastAsia="Times New Roman" w:hAnsi="Times New Roman"/>
              </w:rPr>
            </w:pPr>
            <w:r w:rsidRPr="00373904">
              <w:rPr>
                <w:rFonts w:ascii="Times New Roman" w:eastAsia="Times New Roman" w:hAnsi="Times New Roman"/>
              </w:rPr>
              <w:t>343</w:t>
            </w:r>
          </w:p>
        </w:tc>
        <w:tc>
          <w:tcPr>
            <w:tcW w:w="851" w:type="dxa"/>
          </w:tcPr>
          <w:p w:rsidR="004713C7" w:rsidRPr="00373904" w:rsidRDefault="004713C7" w:rsidP="004713C7">
            <w:pPr>
              <w:widowControl w:val="0"/>
              <w:overflowPunct/>
              <w:jc w:val="both"/>
              <w:textAlignment w:val="auto"/>
              <w:rPr>
                <w:rFonts w:ascii="Times New Roman" w:eastAsia="Times New Roman" w:hAnsi="Times New Roman"/>
              </w:rPr>
            </w:pPr>
            <w:r w:rsidRPr="00373904">
              <w:rPr>
                <w:rFonts w:ascii="Times New Roman" w:eastAsia="Times New Roman" w:hAnsi="Times New Roman"/>
              </w:rPr>
              <w:t>0</w:t>
            </w:r>
          </w:p>
        </w:tc>
        <w:tc>
          <w:tcPr>
            <w:tcW w:w="850" w:type="dxa"/>
          </w:tcPr>
          <w:p w:rsidR="004713C7" w:rsidRPr="00373904" w:rsidRDefault="004713C7" w:rsidP="004713C7">
            <w:pPr>
              <w:widowControl w:val="0"/>
              <w:overflowPunct/>
              <w:jc w:val="both"/>
              <w:textAlignment w:val="auto"/>
              <w:rPr>
                <w:rFonts w:ascii="Times New Roman" w:eastAsia="Times New Roman" w:hAnsi="Times New Roman"/>
              </w:rPr>
            </w:pPr>
            <w:r w:rsidRPr="00373904">
              <w:rPr>
                <w:rFonts w:ascii="Times New Roman" w:eastAsia="Times New Roman" w:hAnsi="Times New Roman"/>
              </w:rPr>
              <w:t>0</w:t>
            </w:r>
          </w:p>
        </w:tc>
      </w:tr>
      <w:tr w:rsidR="004713C7" w:rsidRPr="004713C7" w:rsidTr="00511CBC">
        <w:trPr>
          <w:trHeight w:val="799"/>
        </w:trPr>
        <w:tc>
          <w:tcPr>
            <w:tcW w:w="1242" w:type="dxa"/>
          </w:tcPr>
          <w:p w:rsidR="004713C7" w:rsidRPr="00373904" w:rsidRDefault="004713C7" w:rsidP="004713C7">
            <w:pPr>
              <w:widowControl w:val="0"/>
              <w:tabs>
                <w:tab w:val="left" w:pos="709"/>
              </w:tabs>
              <w:overflowPunct/>
              <w:jc w:val="both"/>
              <w:textAlignment w:val="auto"/>
              <w:rPr>
                <w:rFonts w:ascii="Times New Roman" w:eastAsia="Times New Roman" w:hAnsi="Times New Roman"/>
              </w:rPr>
            </w:pPr>
          </w:p>
        </w:tc>
        <w:tc>
          <w:tcPr>
            <w:tcW w:w="8397" w:type="dxa"/>
            <w:gridSpan w:val="5"/>
          </w:tcPr>
          <w:p w:rsidR="004713C7" w:rsidRPr="00373904" w:rsidRDefault="004713C7" w:rsidP="004713C7">
            <w:pPr>
              <w:widowControl w:val="0"/>
              <w:tabs>
                <w:tab w:val="left" w:pos="709"/>
              </w:tabs>
              <w:overflowPunct/>
              <w:jc w:val="both"/>
              <w:textAlignment w:val="auto"/>
              <w:rPr>
                <w:rFonts w:ascii="Times New Roman" w:eastAsia="Times New Roman" w:hAnsi="Times New Roman"/>
              </w:rPr>
            </w:pPr>
            <w:r w:rsidRPr="00373904">
              <w:rPr>
                <w:rFonts w:ascii="Times New Roman" w:eastAsia="Times New Roman" w:hAnsi="Times New Roman"/>
              </w:rPr>
              <w:t>Задача 6: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r>
      <w:tr w:rsidR="004713C7" w:rsidRPr="004713C7" w:rsidTr="00511CBC">
        <w:trPr>
          <w:trHeight w:val="985"/>
        </w:trPr>
        <w:tc>
          <w:tcPr>
            <w:tcW w:w="1242" w:type="dxa"/>
          </w:tcPr>
          <w:p w:rsidR="004713C7" w:rsidRPr="00373904" w:rsidRDefault="004713C7" w:rsidP="004713C7">
            <w:pPr>
              <w:widowControl w:val="0"/>
              <w:tabs>
                <w:tab w:val="left" w:pos="709"/>
              </w:tabs>
              <w:overflowPunct/>
              <w:jc w:val="both"/>
              <w:textAlignment w:val="auto"/>
              <w:rPr>
                <w:rFonts w:ascii="Times New Roman" w:eastAsia="Times New Roman" w:hAnsi="Times New Roman"/>
              </w:rPr>
            </w:pPr>
          </w:p>
        </w:tc>
        <w:tc>
          <w:tcPr>
            <w:tcW w:w="4712" w:type="dxa"/>
          </w:tcPr>
          <w:p w:rsidR="004713C7" w:rsidRPr="00373904" w:rsidRDefault="004713C7" w:rsidP="004713C7">
            <w:pPr>
              <w:widowControl w:val="0"/>
              <w:tabs>
                <w:tab w:val="left" w:pos="709"/>
              </w:tabs>
              <w:overflowPunct/>
              <w:jc w:val="both"/>
              <w:textAlignment w:val="auto"/>
              <w:rPr>
                <w:rFonts w:ascii="Times New Roman" w:eastAsia="Times New Roman" w:hAnsi="Times New Roman"/>
              </w:rPr>
            </w:pPr>
            <w:r w:rsidRPr="00373904">
              <w:rPr>
                <w:rFonts w:ascii="Times New Roman" w:eastAsia="Times New Roman" w:hAnsi="Times New Roman"/>
                <w:u w:val="single"/>
              </w:rPr>
              <w:t>Мероприятие 1:</w:t>
            </w:r>
            <w:r w:rsidRPr="00373904">
              <w:rPr>
                <w:rFonts w:ascii="Times New Roman" w:eastAsia="Times New Roman" w:hAnsi="Times New Roman"/>
              </w:rPr>
              <w:t xml:space="preserve">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w:t>
            </w:r>
          </w:p>
        </w:tc>
        <w:tc>
          <w:tcPr>
            <w:tcW w:w="1242" w:type="dxa"/>
          </w:tcPr>
          <w:p w:rsidR="004713C7" w:rsidRPr="00373904" w:rsidRDefault="004713C7" w:rsidP="004713C7">
            <w:pPr>
              <w:widowControl w:val="0"/>
              <w:tabs>
                <w:tab w:val="left" w:pos="709"/>
              </w:tabs>
              <w:overflowPunct/>
              <w:jc w:val="both"/>
              <w:textAlignment w:val="auto"/>
              <w:rPr>
                <w:rFonts w:ascii="Times New Roman" w:eastAsia="Times New Roman" w:hAnsi="Times New Roman"/>
              </w:rPr>
            </w:pPr>
            <w:r w:rsidRPr="00373904">
              <w:rPr>
                <w:rFonts w:ascii="Times New Roman" w:eastAsia="Times New Roman" w:hAnsi="Times New Roman"/>
              </w:rPr>
              <w:t>100</w:t>
            </w:r>
          </w:p>
        </w:tc>
        <w:tc>
          <w:tcPr>
            <w:tcW w:w="742" w:type="dxa"/>
          </w:tcPr>
          <w:p w:rsidR="004713C7" w:rsidRPr="00373904" w:rsidRDefault="004713C7" w:rsidP="004713C7">
            <w:pPr>
              <w:widowControl w:val="0"/>
              <w:tabs>
                <w:tab w:val="left" w:pos="709"/>
              </w:tabs>
              <w:overflowPunct/>
              <w:jc w:val="both"/>
              <w:textAlignment w:val="auto"/>
              <w:rPr>
                <w:rFonts w:ascii="Times New Roman" w:eastAsia="Times New Roman" w:hAnsi="Times New Roman"/>
              </w:rPr>
            </w:pPr>
            <w:r w:rsidRPr="00373904">
              <w:rPr>
                <w:rFonts w:ascii="Times New Roman" w:eastAsia="Times New Roman" w:hAnsi="Times New Roman"/>
              </w:rPr>
              <w:t>100</w:t>
            </w:r>
          </w:p>
        </w:tc>
        <w:tc>
          <w:tcPr>
            <w:tcW w:w="851" w:type="dxa"/>
          </w:tcPr>
          <w:p w:rsidR="004713C7" w:rsidRPr="00373904" w:rsidRDefault="004713C7" w:rsidP="004713C7">
            <w:pPr>
              <w:widowControl w:val="0"/>
              <w:tabs>
                <w:tab w:val="left" w:pos="709"/>
              </w:tabs>
              <w:overflowPunct/>
              <w:jc w:val="both"/>
              <w:textAlignment w:val="auto"/>
              <w:rPr>
                <w:rFonts w:ascii="Times New Roman" w:eastAsia="Times New Roman" w:hAnsi="Times New Roman"/>
              </w:rPr>
            </w:pPr>
            <w:r w:rsidRPr="00373904">
              <w:rPr>
                <w:rFonts w:ascii="Times New Roman" w:eastAsia="Times New Roman" w:hAnsi="Times New Roman"/>
              </w:rPr>
              <w:t>100</w:t>
            </w:r>
          </w:p>
        </w:tc>
        <w:tc>
          <w:tcPr>
            <w:tcW w:w="850" w:type="dxa"/>
          </w:tcPr>
          <w:p w:rsidR="004713C7" w:rsidRPr="00373904" w:rsidRDefault="004713C7" w:rsidP="004713C7">
            <w:pPr>
              <w:widowControl w:val="0"/>
              <w:tabs>
                <w:tab w:val="left" w:pos="709"/>
              </w:tabs>
              <w:overflowPunct/>
              <w:jc w:val="both"/>
              <w:textAlignment w:val="auto"/>
              <w:rPr>
                <w:rFonts w:ascii="Times New Roman" w:eastAsia="Times New Roman" w:hAnsi="Times New Roman"/>
              </w:rPr>
            </w:pPr>
            <w:r w:rsidRPr="00373904">
              <w:rPr>
                <w:rFonts w:ascii="Times New Roman" w:eastAsia="Times New Roman" w:hAnsi="Times New Roman"/>
              </w:rPr>
              <w:t>100</w:t>
            </w:r>
          </w:p>
        </w:tc>
      </w:tr>
      <w:tr w:rsidR="004713C7" w:rsidRPr="004713C7" w:rsidTr="00511CBC">
        <w:trPr>
          <w:trHeight w:val="589"/>
        </w:trPr>
        <w:tc>
          <w:tcPr>
            <w:tcW w:w="1242" w:type="dxa"/>
          </w:tcPr>
          <w:p w:rsidR="004713C7" w:rsidRPr="00373904" w:rsidRDefault="004713C7" w:rsidP="004713C7">
            <w:pPr>
              <w:widowControl w:val="0"/>
              <w:tabs>
                <w:tab w:val="left" w:pos="709"/>
              </w:tabs>
              <w:overflowPunct/>
              <w:jc w:val="both"/>
              <w:textAlignment w:val="auto"/>
              <w:rPr>
                <w:rFonts w:ascii="Times New Roman" w:eastAsia="Times New Roman" w:hAnsi="Times New Roman"/>
              </w:rPr>
            </w:pPr>
          </w:p>
        </w:tc>
        <w:tc>
          <w:tcPr>
            <w:tcW w:w="8397" w:type="dxa"/>
            <w:gridSpan w:val="5"/>
          </w:tcPr>
          <w:p w:rsidR="004713C7" w:rsidRPr="00373904" w:rsidRDefault="004713C7" w:rsidP="004713C7">
            <w:pPr>
              <w:widowControl w:val="0"/>
              <w:overflowPunct/>
              <w:jc w:val="both"/>
              <w:textAlignment w:val="auto"/>
              <w:rPr>
                <w:rFonts w:ascii="Times New Roman" w:eastAsia="Times New Roman" w:hAnsi="Times New Roman"/>
              </w:rPr>
            </w:pPr>
            <w:r w:rsidRPr="00373904">
              <w:rPr>
                <w:rFonts w:ascii="Times New Roman" w:eastAsia="Times New Roman" w:hAnsi="Times New Roman"/>
              </w:rPr>
              <w:t>Задача 7: обеспечение выплат за счет средств федерального бюджета ежемесячного денежного вознаграждения за классное руководство педагогическим работникам</w:t>
            </w:r>
          </w:p>
        </w:tc>
      </w:tr>
      <w:tr w:rsidR="004713C7" w:rsidRPr="004713C7" w:rsidTr="00511CBC">
        <w:trPr>
          <w:trHeight w:val="872"/>
        </w:trPr>
        <w:tc>
          <w:tcPr>
            <w:tcW w:w="1242" w:type="dxa"/>
          </w:tcPr>
          <w:p w:rsidR="004713C7" w:rsidRPr="00373904" w:rsidRDefault="004713C7" w:rsidP="004713C7">
            <w:pPr>
              <w:widowControl w:val="0"/>
              <w:tabs>
                <w:tab w:val="left" w:pos="709"/>
              </w:tabs>
              <w:overflowPunct/>
              <w:jc w:val="both"/>
              <w:textAlignment w:val="auto"/>
              <w:rPr>
                <w:rFonts w:ascii="Times New Roman" w:eastAsia="Times New Roman" w:hAnsi="Times New Roman"/>
              </w:rPr>
            </w:pPr>
          </w:p>
        </w:tc>
        <w:tc>
          <w:tcPr>
            <w:tcW w:w="4712" w:type="dxa"/>
          </w:tcPr>
          <w:p w:rsidR="004713C7" w:rsidRPr="00373904" w:rsidRDefault="004713C7" w:rsidP="004713C7">
            <w:pPr>
              <w:widowControl w:val="0"/>
              <w:overflowPunct/>
              <w:jc w:val="both"/>
              <w:textAlignment w:val="auto"/>
              <w:rPr>
                <w:rFonts w:ascii="Times New Roman" w:eastAsia="Times New Roman" w:hAnsi="Times New Roman"/>
              </w:rPr>
            </w:pPr>
            <w:r w:rsidRPr="00373904">
              <w:rPr>
                <w:rFonts w:ascii="Times New Roman" w:eastAsia="Times New Roman" w:hAnsi="Times New Roman"/>
                <w:u w:val="single"/>
              </w:rPr>
              <w:t>Мероприятие 1:</w:t>
            </w:r>
            <w:r w:rsidRPr="00373904">
              <w:rPr>
                <w:rFonts w:ascii="Times New Roman" w:eastAsia="Times New Roman" w:hAnsi="Times New Roman"/>
              </w:rPr>
              <w:t xml:space="preserve"> выплаты за счет средств федерального бюджета ежемесячного денежного вознаграждения за классное руководство педагогическим работникам, %</w:t>
            </w:r>
          </w:p>
        </w:tc>
        <w:tc>
          <w:tcPr>
            <w:tcW w:w="1242" w:type="dxa"/>
          </w:tcPr>
          <w:p w:rsidR="004713C7" w:rsidRPr="00373904" w:rsidRDefault="004713C7" w:rsidP="004713C7">
            <w:pPr>
              <w:widowControl w:val="0"/>
              <w:overflowPunct/>
              <w:jc w:val="both"/>
              <w:textAlignment w:val="auto"/>
              <w:rPr>
                <w:rFonts w:ascii="Times New Roman" w:eastAsia="Times New Roman" w:hAnsi="Times New Roman"/>
              </w:rPr>
            </w:pPr>
            <w:r w:rsidRPr="00373904">
              <w:rPr>
                <w:rFonts w:ascii="Times New Roman" w:eastAsia="Times New Roman" w:hAnsi="Times New Roman"/>
              </w:rPr>
              <w:t>100</w:t>
            </w:r>
          </w:p>
        </w:tc>
        <w:tc>
          <w:tcPr>
            <w:tcW w:w="742" w:type="dxa"/>
          </w:tcPr>
          <w:p w:rsidR="004713C7" w:rsidRPr="00373904" w:rsidRDefault="004713C7" w:rsidP="004713C7">
            <w:pPr>
              <w:widowControl w:val="0"/>
              <w:overflowPunct/>
              <w:jc w:val="both"/>
              <w:textAlignment w:val="auto"/>
              <w:rPr>
                <w:rFonts w:ascii="Times New Roman" w:eastAsia="Times New Roman" w:hAnsi="Times New Roman"/>
              </w:rPr>
            </w:pPr>
            <w:r w:rsidRPr="00373904">
              <w:rPr>
                <w:rFonts w:ascii="Times New Roman" w:eastAsia="Times New Roman" w:hAnsi="Times New Roman"/>
              </w:rPr>
              <w:t>100</w:t>
            </w:r>
          </w:p>
        </w:tc>
        <w:tc>
          <w:tcPr>
            <w:tcW w:w="851" w:type="dxa"/>
          </w:tcPr>
          <w:p w:rsidR="004713C7" w:rsidRPr="00373904" w:rsidRDefault="004713C7" w:rsidP="004713C7">
            <w:pPr>
              <w:widowControl w:val="0"/>
              <w:overflowPunct/>
              <w:jc w:val="both"/>
              <w:textAlignment w:val="auto"/>
              <w:rPr>
                <w:rFonts w:ascii="Times New Roman" w:eastAsia="Times New Roman" w:hAnsi="Times New Roman"/>
              </w:rPr>
            </w:pPr>
            <w:r w:rsidRPr="00373904">
              <w:rPr>
                <w:rFonts w:ascii="Times New Roman" w:eastAsia="Times New Roman" w:hAnsi="Times New Roman"/>
              </w:rPr>
              <w:t>100</w:t>
            </w:r>
          </w:p>
        </w:tc>
        <w:tc>
          <w:tcPr>
            <w:tcW w:w="850" w:type="dxa"/>
          </w:tcPr>
          <w:p w:rsidR="004713C7" w:rsidRPr="00373904" w:rsidRDefault="004713C7" w:rsidP="004713C7">
            <w:pPr>
              <w:widowControl w:val="0"/>
              <w:overflowPunct/>
              <w:jc w:val="both"/>
              <w:textAlignment w:val="auto"/>
              <w:rPr>
                <w:rFonts w:ascii="Times New Roman" w:eastAsia="Times New Roman" w:hAnsi="Times New Roman"/>
              </w:rPr>
            </w:pPr>
            <w:r w:rsidRPr="00373904">
              <w:rPr>
                <w:rFonts w:ascii="Times New Roman" w:eastAsia="Times New Roman" w:hAnsi="Times New Roman"/>
              </w:rPr>
              <w:t>100</w:t>
            </w:r>
          </w:p>
        </w:tc>
      </w:tr>
      <w:tr w:rsidR="004713C7" w:rsidRPr="004713C7" w:rsidTr="00511CBC">
        <w:trPr>
          <w:trHeight w:val="559"/>
        </w:trPr>
        <w:tc>
          <w:tcPr>
            <w:tcW w:w="1242" w:type="dxa"/>
          </w:tcPr>
          <w:p w:rsidR="004713C7" w:rsidRPr="00373904" w:rsidRDefault="004713C7" w:rsidP="004713C7">
            <w:pPr>
              <w:widowControl w:val="0"/>
              <w:tabs>
                <w:tab w:val="left" w:pos="709"/>
              </w:tabs>
              <w:overflowPunct/>
              <w:jc w:val="both"/>
              <w:textAlignment w:val="auto"/>
              <w:rPr>
                <w:rFonts w:ascii="Times New Roman" w:eastAsia="Times New Roman" w:hAnsi="Times New Roman"/>
              </w:rPr>
            </w:pPr>
          </w:p>
        </w:tc>
        <w:tc>
          <w:tcPr>
            <w:tcW w:w="8397" w:type="dxa"/>
            <w:gridSpan w:val="5"/>
          </w:tcPr>
          <w:p w:rsidR="004713C7" w:rsidRPr="00373904" w:rsidRDefault="004713C7" w:rsidP="004713C7">
            <w:pPr>
              <w:widowControl w:val="0"/>
              <w:overflowPunct/>
              <w:jc w:val="both"/>
              <w:textAlignment w:val="auto"/>
              <w:rPr>
                <w:rFonts w:ascii="Times New Roman" w:eastAsia="Times New Roman" w:hAnsi="Times New Roman"/>
              </w:rPr>
            </w:pPr>
            <w:r w:rsidRPr="00373904">
              <w:rPr>
                <w:rFonts w:ascii="Times New Roman" w:eastAsia="Times New Roman" w:hAnsi="Times New Roman"/>
              </w:rPr>
              <w:t>Задача 8: обеспечение бесплатным горячим питанием обучающихся, получающих начальное общее образование</w:t>
            </w:r>
          </w:p>
        </w:tc>
      </w:tr>
      <w:tr w:rsidR="004713C7" w:rsidRPr="004713C7" w:rsidTr="00511CBC">
        <w:trPr>
          <w:trHeight w:val="890"/>
        </w:trPr>
        <w:tc>
          <w:tcPr>
            <w:tcW w:w="1242" w:type="dxa"/>
          </w:tcPr>
          <w:p w:rsidR="004713C7" w:rsidRPr="00373904" w:rsidRDefault="004713C7" w:rsidP="004713C7">
            <w:pPr>
              <w:widowControl w:val="0"/>
              <w:tabs>
                <w:tab w:val="left" w:pos="709"/>
              </w:tabs>
              <w:overflowPunct/>
              <w:jc w:val="both"/>
              <w:textAlignment w:val="auto"/>
              <w:rPr>
                <w:rFonts w:ascii="Times New Roman" w:eastAsia="Times New Roman" w:hAnsi="Times New Roman"/>
              </w:rPr>
            </w:pPr>
          </w:p>
        </w:tc>
        <w:tc>
          <w:tcPr>
            <w:tcW w:w="4712" w:type="dxa"/>
          </w:tcPr>
          <w:p w:rsidR="004713C7" w:rsidRPr="00373904" w:rsidRDefault="004713C7" w:rsidP="004713C7">
            <w:pPr>
              <w:widowControl w:val="0"/>
              <w:overflowPunct/>
              <w:jc w:val="both"/>
              <w:textAlignment w:val="auto"/>
              <w:rPr>
                <w:rFonts w:ascii="Times New Roman" w:eastAsia="Times New Roman" w:hAnsi="Times New Roman"/>
              </w:rPr>
            </w:pPr>
            <w:r w:rsidRPr="00373904">
              <w:rPr>
                <w:rFonts w:ascii="Times New Roman" w:eastAsia="Times New Roman" w:hAnsi="Times New Roman"/>
                <w:u w:val="single"/>
              </w:rPr>
              <w:t>Мероприятие 1:</w:t>
            </w:r>
            <w:r w:rsidRPr="00373904">
              <w:rPr>
                <w:rFonts w:ascii="Times New Roman" w:eastAsia="Times New Roman" w:hAnsi="Times New Roman"/>
              </w:rPr>
              <w:t xml:space="preserve"> обеспечение бесплатным горячим питанием обучающихся, получающих начальное общее образование, %</w:t>
            </w:r>
          </w:p>
        </w:tc>
        <w:tc>
          <w:tcPr>
            <w:tcW w:w="1242" w:type="dxa"/>
          </w:tcPr>
          <w:p w:rsidR="004713C7" w:rsidRPr="00373904" w:rsidRDefault="004713C7" w:rsidP="004713C7">
            <w:pPr>
              <w:widowControl w:val="0"/>
              <w:overflowPunct/>
              <w:jc w:val="both"/>
              <w:textAlignment w:val="auto"/>
              <w:rPr>
                <w:rFonts w:ascii="Times New Roman" w:eastAsia="Times New Roman" w:hAnsi="Times New Roman"/>
              </w:rPr>
            </w:pPr>
            <w:r w:rsidRPr="00373904">
              <w:rPr>
                <w:rFonts w:ascii="Times New Roman" w:eastAsia="Times New Roman" w:hAnsi="Times New Roman"/>
              </w:rPr>
              <w:t>100</w:t>
            </w:r>
          </w:p>
        </w:tc>
        <w:tc>
          <w:tcPr>
            <w:tcW w:w="742" w:type="dxa"/>
          </w:tcPr>
          <w:p w:rsidR="004713C7" w:rsidRPr="00373904" w:rsidRDefault="004713C7" w:rsidP="004713C7">
            <w:pPr>
              <w:widowControl w:val="0"/>
              <w:overflowPunct/>
              <w:jc w:val="both"/>
              <w:textAlignment w:val="auto"/>
              <w:rPr>
                <w:rFonts w:ascii="Times New Roman" w:eastAsia="Times New Roman" w:hAnsi="Times New Roman"/>
              </w:rPr>
            </w:pPr>
            <w:r w:rsidRPr="00373904">
              <w:rPr>
                <w:rFonts w:ascii="Times New Roman" w:eastAsia="Times New Roman" w:hAnsi="Times New Roman"/>
              </w:rPr>
              <w:t>100</w:t>
            </w:r>
          </w:p>
        </w:tc>
        <w:tc>
          <w:tcPr>
            <w:tcW w:w="851" w:type="dxa"/>
          </w:tcPr>
          <w:p w:rsidR="004713C7" w:rsidRPr="00373904" w:rsidRDefault="004713C7" w:rsidP="004713C7">
            <w:pPr>
              <w:widowControl w:val="0"/>
              <w:overflowPunct/>
              <w:jc w:val="both"/>
              <w:textAlignment w:val="auto"/>
              <w:rPr>
                <w:rFonts w:ascii="Times New Roman" w:eastAsia="Times New Roman" w:hAnsi="Times New Roman"/>
              </w:rPr>
            </w:pPr>
            <w:r w:rsidRPr="00373904">
              <w:rPr>
                <w:rFonts w:ascii="Times New Roman" w:eastAsia="Times New Roman" w:hAnsi="Times New Roman"/>
              </w:rPr>
              <w:t>100</w:t>
            </w:r>
          </w:p>
        </w:tc>
        <w:tc>
          <w:tcPr>
            <w:tcW w:w="850" w:type="dxa"/>
          </w:tcPr>
          <w:p w:rsidR="004713C7" w:rsidRPr="00373904" w:rsidRDefault="004713C7" w:rsidP="004713C7">
            <w:pPr>
              <w:widowControl w:val="0"/>
              <w:overflowPunct/>
              <w:jc w:val="both"/>
              <w:textAlignment w:val="auto"/>
              <w:rPr>
                <w:rFonts w:ascii="Times New Roman" w:eastAsia="Times New Roman" w:hAnsi="Times New Roman"/>
              </w:rPr>
            </w:pPr>
            <w:r w:rsidRPr="00373904">
              <w:rPr>
                <w:rFonts w:ascii="Times New Roman" w:eastAsia="Times New Roman" w:hAnsi="Times New Roman"/>
              </w:rPr>
              <w:t>100</w:t>
            </w:r>
          </w:p>
        </w:tc>
      </w:tr>
      <w:tr w:rsidR="004713C7" w:rsidRPr="004713C7" w:rsidTr="00511CBC">
        <w:trPr>
          <w:trHeight w:val="832"/>
        </w:trPr>
        <w:tc>
          <w:tcPr>
            <w:tcW w:w="1242" w:type="dxa"/>
          </w:tcPr>
          <w:p w:rsidR="004713C7" w:rsidRPr="00373904" w:rsidRDefault="004713C7" w:rsidP="004713C7">
            <w:pPr>
              <w:widowControl w:val="0"/>
              <w:tabs>
                <w:tab w:val="left" w:pos="709"/>
              </w:tabs>
              <w:overflowPunct/>
              <w:jc w:val="both"/>
              <w:textAlignment w:val="auto"/>
              <w:rPr>
                <w:rFonts w:ascii="Times New Roman" w:eastAsia="Times New Roman" w:hAnsi="Times New Roman"/>
              </w:rPr>
            </w:pPr>
          </w:p>
        </w:tc>
        <w:tc>
          <w:tcPr>
            <w:tcW w:w="8397" w:type="dxa"/>
            <w:gridSpan w:val="5"/>
          </w:tcPr>
          <w:p w:rsidR="004713C7" w:rsidRPr="00373904" w:rsidRDefault="004713C7" w:rsidP="004713C7">
            <w:pPr>
              <w:widowControl w:val="0"/>
              <w:overflowPunct/>
              <w:jc w:val="both"/>
              <w:textAlignment w:val="auto"/>
              <w:rPr>
                <w:rFonts w:ascii="Times New Roman" w:eastAsia="Times New Roman" w:hAnsi="Times New Roman"/>
              </w:rPr>
            </w:pPr>
            <w:r w:rsidRPr="00373904">
              <w:rPr>
                <w:rFonts w:ascii="Times New Roman" w:eastAsia="Times New Roman" w:hAnsi="Times New Roman"/>
              </w:rPr>
              <w:t>Задача 9: проведение мероприятий по обеспечению деятельности советников директора по воспитанию и взаимодействию с общественными объединениями в общеобразовательных  организациях</w:t>
            </w:r>
          </w:p>
        </w:tc>
      </w:tr>
      <w:tr w:rsidR="004713C7" w:rsidRPr="004713C7" w:rsidTr="00511CBC">
        <w:trPr>
          <w:trHeight w:val="938"/>
        </w:trPr>
        <w:tc>
          <w:tcPr>
            <w:tcW w:w="1242" w:type="dxa"/>
          </w:tcPr>
          <w:p w:rsidR="004713C7" w:rsidRPr="00373904" w:rsidRDefault="004713C7" w:rsidP="004713C7">
            <w:pPr>
              <w:widowControl w:val="0"/>
              <w:tabs>
                <w:tab w:val="left" w:pos="709"/>
              </w:tabs>
              <w:overflowPunct/>
              <w:jc w:val="both"/>
              <w:textAlignment w:val="auto"/>
              <w:rPr>
                <w:rFonts w:ascii="Times New Roman" w:eastAsia="Times New Roman" w:hAnsi="Times New Roman"/>
              </w:rPr>
            </w:pPr>
          </w:p>
        </w:tc>
        <w:tc>
          <w:tcPr>
            <w:tcW w:w="4712" w:type="dxa"/>
          </w:tcPr>
          <w:p w:rsidR="004713C7" w:rsidRPr="00373904" w:rsidRDefault="004713C7" w:rsidP="004713C7">
            <w:pPr>
              <w:widowControl w:val="0"/>
              <w:overflowPunct/>
              <w:jc w:val="both"/>
              <w:textAlignment w:val="auto"/>
              <w:rPr>
                <w:rFonts w:ascii="Times New Roman" w:eastAsia="Times New Roman" w:hAnsi="Times New Roman"/>
              </w:rPr>
            </w:pPr>
            <w:r w:rsidRPr="00373904">
              <w:rPr>
                <w:rFonts w:ascii="Times New Roman" w:eastAsia="Times New Roman" w:hAnsi="Times New Roman"/>
                <w:u w:val="single"/>
              </w:rPr>
              <w:t>Мероприятие 1:</w:t>
            </w:r>
            <w:r w:rsidRPr="00373904">
              <w:rPr>
                <w:rFonts w:ascii="Times New Roman" w:eastAsia="Times New Roman" w:hAnsi="Times New Roman"/>
              </w:rPr>
              <w:t xml:space="preserve"> выплаты советникам директора по воспитанию и взаимодействию с общественными объединениями в общеобразовательных  организациях, ед.</w:t>
            </w:r>
          </w:p>
        </w:tc>
        <w:tc>
          <w:tcPr>
            <w:tcW w:w="1242" w:type="dxa"/>
          </w:tcPr>
          <w:p w:rsidR="004713C7" w:rsidRPr="00373904" w:rsidRDefault="004713C7" w:rsidP="004713C7">
            <w:pPr>
              <w:widowControl w:val="0"/>
              <w:overflowPunct/>
              <w:jc w:val="both"/>
              <w:textAlignment w:val="auto"/>
              <w:rPr>
                <w:rFonts w:ascii="Times New Roman" w:eastAsia="Times New Roman" w:hAnsi="Times New Roman"/>
              </w:rPr>
            </w:pPr>
            <w:r w:rsidRPr="00373904">
              <w:rPr>
                <w:rFonts w:ascii="Times New Roman" w:eastAsia="Times New Roman" w:hAnsi="Times New Roman"/>
              </w:rPr>
              <w:t>7</w:t>
            </w:r>
          </w:p>
        </w:tc>
        <w:tc>
          <w:tcPr>
            <w:tcW w:w="742" w:type="dxa"/>
          </w:tcPr>
          <w:p w:rsidR="004713C7" w:rsidRPr="00373904" w:rsidRDefault="004713C7" w:rsidP="004713C7">
            <w:pPr>
              <w:widowControl w:val="0"/>
              <w:overflowPunct/>
              <w:jc w:val="both"/>
              <w:textAlignment w:val="auto"/>
              <w:rPr>
                <w:rFonts w:ascii="Times New Roman" w:eastAsia="Times New Roman" w:hAnsi="Times New Roman"/>
              </w:rPr>
            </w:pPr>
            <w:r w:rsidRPr="00373904">
              <w:rPr>
                <w:rFonts w:ascii="Times New Roman" w:eastAsia="Times New Roman" w:hAnsi="Times New Roman"/>
              </w:rPr>
              <w:t>7</w:t>
            </w:r>
          </w:p>
        </w:tc>
        <w:tc>
          <w:tcPr>
            <w:tcW w:w="851" w:type="dxa"/>
          </w:tcPr>
          <w:p w:rsidR="004713C7" w:rsidRPr="00373904" w:rsidRDefault="004713C7" w:rsidP="004713C7">
            <w:pPr>
              <w:widowControl w:val="0"/>
              <w:overflowPunct/>
              <w:jc w:val="both"/>
              <w:textAlignment w:val="auto"/>
              <w:rPr>
                <w:rFonts w:ascii="Times New Roman" w:eastAsia="Times New Roman" w:hAnsi="Times New Roman"/>
              </w:rPr>
            </w:pPr>
            <w:r w:rsidRPr="00373904">
              <w:rPr>
                <w:rFonts w:ascii="Times New Roman" w:eastAsia="Times New Roman" w:hAnsi="Times New Roman"/>
              </w:rPr>
              <w:t>7</w:t>
            </w:r>
          </w:p>
        </w:tc>
        <w:tc>
          <w:tcPr>
            <w:tcW w:w="850" w:type="dxa"/>
          </w:tcPr>
          <w:p w:rsidR="004713C7" w:rsidRPr="00373904" w:rsidRDefault="004713C7" w:rsidP="004713C7">
            <w:pPr>
              <w:widowControl w:val="0"/>
              <w:overflowPunct/>
              <w:jc w:val="both"/>
              <w:textAlignment w:val="auto"/>
              <w:rPr>
                <w:rFonts w:ascii="Times New Roman" w:eastAsia="Times New Roman" w:hAnsi="Times New Roman"/>
              </w:rPr>
            </w:pPr>
            <w:r w:rsidRPr="00373904">
              <w:rPr>
                <w:rFonts w:ascii="Times New Roman" w:eastAsia="Times New Roman" w:hAnsi="Times New Roman"/>
              </w:rPr>
              <w:t>7</w:t>
            </w:r>
          </w:p>
        </w:tc>
      </w:tr>
      <w:tr w:rsidR="004713C7" w:rsidRPr="004713C7" w:rsidTr="00511CBC">
        <w:trPr>
          <w:trHeight w:val="830"/>
        </w:trPr>
        <w:tc>
          <w:tcPr>
            <w:tcW w:w="1242" w:type="dxa"/>
          </w:tcPr>
          <w:p w:rsidR="004713C7" w:rsidRPr="00373904" w:rsidRDefault="004713C7" w:rsidP="004713C7">
            <w:pPr>
              <w:widowControl w:val="0"/>
              <w:tabs>
                <w:tab w:val="left" w:pos="709"/>
              </w:tabs>
              <w:overflowPunct/>
              <w:jc w:val="both"/>
              <w:textAlignment w:val="auto"/>
              <w:rPr>
                <w:rFonts w:ascii="Times New Roman" w:eastAsia="Times New Roman" w:hAnsi="Times New Roman"/>
              </w:rPr>
            </w:pPr>
          </w:p>
        </w:tc>
        <w:tc>
          <w:tcPr>
            <w:tcW w:w="8397" w:type="dxa"/>
            <w:gridSpan w:val="5"/>
          </w:tcPr>
          <w:p w:rsidR="004713C7" w:rsidRPr="00373904" w:rsidRDefault="004713C7" w:rsidP="004713C7">
            <w:pPr>
              <w:widowControl w:val="0"/>
              <w:overflowPunct/>
              <w:jc w:val="both"/>
              <w:textAlignment w:val="auto"/>
              <w:rPr>
                <w:rFonts w:ascii="Times New Roman" w:eastAsia="Times New Roman" w:hAnsi="Times New Roman"/>
              </w:rPr>
            </w:pPr>
            <w:r w:rsidRPr="00373904">
              <w:rPr>
                <w:rFonts w:ascii="Times New Roman" w:hAnsi="Times New Roman"/>
              </w:rPr>
              <w:t>Задача 10: 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r>
      <w:tr w:rsidR="004713C7" w:rsidRPr="004713C7" w:rsidTr="00511CBC">
        <w:trPr>
          <w:trHeight w:val="752"/>
        </w:trPr>
        <w:tc>
          <w:tcPr>
            <w:tcW w:w="1242" w:type="dxa"/>
          </w:tcPr>
          <w:p w:rsidR="004713C7" w:rsidRPr="00373904" w:rsidRDefault="004713C7" w:rsidP="004713C7">
            <w:pPr>
              <w:widowControl w:val="0"/>
              <w:tabs>
                <w:tab w:val="left" w:pos="709"/>
              </w:tabs>
              <w:overflowPunct/>
              <w:jc w:val="both"/>
              <w:textAlignment w:val="auto"/>
              <w:rPr>
                <w:rFonts w:ascii="Times New Roman" w:eastAsia="Times New Roman" w:hAnsi="Times New Roman"/>
              </w:rPr>
            </w:pPr>
          </w:p>
        </w:tc>
        <w:tc>
          <w:tcPr>
            <w:tcW w:w="4712" w:type="dxa"/>
          </w:tcPr>
          <w:p w:rsidR="004713C7" w:rsidRPr="00373904" w:rsidRDefault="004713C7" w:rsidP="004713C7">
            <w:pPr>
              <w:widowControl w:val="0"/>
              <w:overflowPunct/>
              <w:jc w:val="both"/>
              <w:textAlignment w:val="auto"/>
              <w:rPr>
                <w:rFonts w:ascii="Times New Roman" w:eastAsia="Times New Roman" w:hAnsi="Times New Roman"/>
                <w:u w:val="single"/>
              </w:rPr>
            </w:pPr>
            <w:r w:rsidRPr="00373904">
              <w:rPr>
                <w:rFonts w:ascii="Times New Roman" w:eastAsia="Times New Roman" w:hAnsi="Times New Roman"/>
                <w:u w:val="single"/>
              </w:rPr>
              <w:t xml:space="preserve">Мероприятие 1: </w:t>
            </w:r>
            <w:r w:rsidRPr="00373904">
              <w:rPr>
                <w:rFonts w:ascii="Times New Roman" w:eastAsia="Times New Roman" w:hAnsi="Times New Roman"/>
              </w:rPr>
              <w:t>Достижение установленного уровня средней заработной платы</w:t>
            </w:r>
            <w:r w:rsidRPr="00373904">
              <w:rPr>
                <w:rFonts w:ascii="Times New Roman" w:hAnsi="Times New Roman"/>
              </w:rPr>
              <w:t xml:space="preserve"> педагогических работников муниципальных общеобразовательных организаций, руб.</w:t>
            </w:r>
            <w:r w:rsidRPr="00373904">
              <w:rPr>
                <w:rFonts w:ascii="Times New Roman" w:eastAsia="Times New Roman" w:hAnsi="Times New Roman"/>
                <w:u w:val="single"/>
              </w:rPr>
              <w:t xml:space="preserve"> </w:t>
            </w:r>
          </w:p>
        </w:tc>
        <w:tc>
          <w:tcPr>
            <w:tcW w:w="1242" w:type="dxa"/>
          </w:tcPr>
          <w:p w:rsidR="004713C7" w:rsidRPr="00373904" w:rsidRDefault="004713C7" w:rsidP="004713C7">
            <w:pPr>
              <w:widowControl w:val="0"/>
              <w:overflowPunct/>
              <w:jc w:val="both"/>
              <w:textAlignment w:val="auto"/>
              <w:rPr>
                <w:rFonts w:ascii="Times New Roman" w:eastAsia="Times New Roman" w:hAnsi="Times New Roman"/>
              </w:rPr>
            </w:pPr>
            <w:r w:rsidRPr="00373904">
              <w:rPr>
                <w:rFonts w:ascii="Times New Roman" w:eastAsia="Times New Roman" w:hAnsi="Times New Roman"/>
              </w:rPr>
              <w:t>63182,8</w:t>
            </w:r>
          </w:p>
        </w:tc>
        <w:tc>
          <w:tcPr>
            <w:tcW w:w="742" w:type="dxa"/>
          </w:tcPr>
          <w:p w:rsidR="004713C7" w:rsidRPr="00373904" w:rsidRDefault="004713C7" w:rsidP="004713C7">
            <w:pPr>
              <w:widowControl w:val="0"/>
              <w:overflowPunct/>
              <w:jc w:val="both"/>
              <w:textAlignment w:val="auto"/>
              <w:rPr>
                <w:rFonts w:ascii="Times New Roman" w:eastAsia="Times New Roman" w:hAnsi="Times New Roman"/>
              </w:rPr>
            </w:pPr>
            <w:r w:rsidRPr="00373904">
              <w:rPr>
                <w:rFonts w:ascii="Times New Roman" w:eastAsia="Times New Roman" w:hAnsi="Times New Roman"/>
              </w:rPr>
              <w:t>68201,8</w:t>
            </w:r>
          </w:p>
        </w:tc>
        <w:tc>
          <w:tcPr>
            <w:tcW w:w="851" w:type="dxa"/>
          </w:tcPr>
          <w:p w:rsidR="004713C7" w:rsidRPr="00373904" w:rsidRDefault="004713C7" w:rsidP="004713C7">
            <w:pPr>
              <w:widowControl w:val="0"/>
              <w:overflowPunct/>
              <w:jc w:val="both"/>
              <w:textAlignment w:val="auto"/>
              <w:rPr>
                <w:rFonts w:ascii="Times New Roman" w:eastAsia="Times New Roman" w:hAnsi="Times New Roman"/>
              </w:rPr>
            </w:pPr>
            <w:r w:rsidRPr="00373904">
              <w:rPr>
                <w:rFonts w:ascii="Times New Roman" w:eastAsia="Times New Roman" w:hAnsi="Times New Roman"/>
              </w:rPr>
              <w:t>0</w:t>
            </w:r>
          </w:p>
        </w:tc>
        <w:tc>
          <w:tcPr>
            <w:tcW w:w="850" w:type="dxa"/>
          </w:tcPr>
          <w:p w:rsidR="004713C7" w:rsidRPr="00373904" w:rsidRDefault="004713C7" w:rsidP="004713C7">
            <w:pPr>
              <w:widowControl w:val="0"/>
              <w:overflowPunct/>
              <w:jc w:val="both"/>
              <w:textAlignment w:val="auto"/>
              <w:rPr>
                <w:rFonts w:ascii="Times New Roman" w:eastAsia="Times New Roman" w:hAnsi="Times New Roman"/>
              </w:rPr>
            </w:pPr>
            <w:r w:rsidRPr="00373904">
              <w:rPr>
                <w:rFonts w:ascii="Times New Roman" w:eastAsia="Times New Roman" w:hAnsi="Times New Roman"/>
              </w:rPr>
              <w:t>0</w:t>
            </w:r>
          </w:p>
        </w:tc>
      </w:tr>
      <w:tr w:rsidR="004713C7" w:rsidRPr="004713C7" w:rsidTr="00511CBC">
        <w:trPr>
          <w:trHeight w:val="742"/>
        </w:trPr>
        <w:tc>
          <w:tcPr>
            <w:tcW w:w="1242" w:type="dxa"/>
          </w:tcPr>
          <w:p w:rsidR="004713C7" w:rsidRPr="00373904" w:rsidRDefault="004713C7" w:rsidP="004713C7">
            <w:pPr>
              <w:widowControl w:val="0"/>
              <w:tabs>
                <w:tab w:val="left" w:pos="709"/>
              </w:tabs>
              <w:overflowPunct/>
              <w:jc w:val="both"/>
              <w:textAlignment w:val="auto"/>
              <w:rPr>
                <w:rFonts w:ascii="Times New Roman" w:eastAsia="Times New Roman" w:hAnsi="Times New Roman"/>
              </w:rPr>
            </w:pPr>
          </w:p>
        </w:tc>
        <w:tc>
          <w:tcPr>
            <w:tcW w:w="4712" w:type="dxa"/>
          </w:tcPr>
          <w:p w:rsidR="004713C7" w:rsidRPr="00373904" w:rsidRDefault="004713C7" w:rsidP="004713C7">
            <w:pPr>
              <w:widowControl w:val="0"/>
              <w:overflowPunct/>
              <w:jc w:val="both"/>
              <w:textAlignment w:val="auto"/>
              <w:rPr>
                <w:rFonts w:ascii="Times New Roman" w:eastAsia="Times New Roman" w:hAnsi="Times New Roman"/>
                <w:u w:val="single"/>
              </w:rPr>
            </w:pPr>
            <w:r w:rsidRPr="00373904">
              <w:rPr>
                <w:rFonts w:ascii="Times New Roman" w:eastAsia="Times New Roman" w:hAnsi="Times New Roman"/>
                <w:u w:val="single"/>
              </w:rPr>
              <w:t xml:space="preserve">Мероприятие 2: </w:t>
            </w:r>
            <w:r w:rsidRPr="00373904">
              <w:rPr>
                <w:rFonts w:ascii="Times New Roman" w:eastAsia="Times New Roman" w:hAnsi="Times New Roman"/>
              </w:rPr>
              <w:t>Достижение планового значения среднесписочной численности</w:t>
            </w:r>
            <w:r w:rsidRPr="00373904">
              <w:rPr>
                <w:rFonts w:ascii="Times New Roman" w:hAnsi="Times New Roman"/>
              </w:rPr>
              <w:t xml:space="preserve"> педагогических работников муниципальных общеобразовательных организаций, чел.</w:t>
            </w:r>
            <w:r w:rsidRPr="00373904">
              <w:rPr>
                <w:rFonts w:ascii="Times New Roman" w:eastAsia="Times New Roman" w:hAnsi="Times New Roman"/>
                <w:u w:val="single"/>
              </w:rPr>
              <w:t xml:space="preserve"> </w:t>
            </w:r>
          </w:p>
        </w:tc>
        <w:tc>
          <w:tcPr>
            <w:tcW w:w="1242" w:type="dxa"/>
          </w:tcPr>
          <w:p w:rsidR="004713C7" w:rsidRPr="00373904" w:rsidRDefault="004713C7" w:rsidP="004713C7">
            <w:pPr>
              <w:widowControl w:val="0"/>
              <w:overflowPunct/>
              <w:jc w:val="both"/>
              <w:textAlignment w:val="auto"/>
              <w:rPr>
                <w:rFonts w:ascii="Times New Roman" w:eastAsia="Times New Roman" w:hAnsi="Times New Roman"/>
              </w:rPr>
            </w:pPr>
            <w:r w:rsidRPr="00373904">
              <w:rPr>
                <w:rFonts w:ascii="Times New Roman" w:eastAsia="Times New Roman" w:hAnsi="Times New Roman"/>
              </w:rPr>
              <w:t>166,7</w:t>
            </w:r>
          </w:p>
        </w:tc>
        <w:tc>
          <w:tcPr>
            <w:tcW w:w="742" w:type="dxa"/>
          </w:tcPr>
          <w:p w:rsidR="004713C7" w:rsidRPr="00373904" w:rsidRDefault="004713C7" w:rsidP="004713C7">
            <w:pPr>
              <w:widowControl w:val="0"/>
              <w:overflowPunct/>
              <w:jc w:val="both"/>
              <w:textAlignment w:val="auto"/>
              <w:rPr>
                <w:rFonts w:ascii="Times New Roman" w:eastAsia="Times New Roman" w:hAnsi="Times New Roman"/>
              </w:rPr>
            </w:pPr>
            <w:r w:rsidRPr="00373904">
              <w:rPr>
                <w:rFonts w:ascii="Times New Roman" w:eastAsia="Times New Roman" w:hAnsi="Times New Roman"/>
              </w:rPr>
              <w:t>169,1</w:t>
            </w:r>
          </w:p>
        </w:tc>
        <w:tc>
          <w:tcPr>
            <w:tcW w:w="851" w:type="dxa"/>
          </w:tcPr>
          <w:p w:rsidR="004713C7" w:rsidRPr="00373904" w:rsidRDefault="004713C7" w:rsidP="004713C7">
            <w:pPr>
              <w:widowControl w:val="0"/>
              <w:overflowPunct/>
              <w:jc w:val="both"/>
              <w:textAlignment w:val="auto"/>
              <w:rPr>
                <w:rFonts w:ascii="Times New Roman" w:eastAsia="Times New Roman" w:hAnsi="Times New Roman"/>
              </w:rPr>
            </w:pPr>
            <w:r w:rsidRPr="00373904">
              <w:rPr>
                <w:rFonts w:ascii="Times New Roman" w:eastAsia="Times New Roman" w:hAnsi="Times New Roman"/>
              </w:rPr>
              <w:t>0</w:t>
            </w:r>
          </w:p>
        </w:tc>
        <w:tc>
          <w:tcPr>
            <w:tcW w:w="850" w:type="dxa"/>
          </w:tcPr>
          <w:p w:rsidR="004713C7" w:rsidRPr="00373904" w:rsidRDefault="004713C7" w:rsidP="004713C7">
            <w:pPr>
              <w:widowControl w:val="0"/>
              <w:overflowPunct/>
              <w:jc w:val="both"/>
              <w:textAlignment w:val="auto"/>
              <w:rPr>
                <w:rFonts w:ascii="Times New Roman" w:eastAsia="Times New Roman" w:hAnsi="Times New Roman"/>
              </w:rPr>
            </w:pPr>
            <w:r w:rsidRPr="00373904">
              <w:rPr>
                <w:rFonts w:ascii="Times New Roman" w:eastAsia="Times New Roman" w:hAnsi="Times New Roman"/>
              </w:rPr>
              <w:t>0</w:t>
            </w:r>
          </w:p>
        </w:tc>
      </w:tr>
    </w:tbl>
    <w:p w:rsidR="004713C7" w:rsidRPr="004713C7" w:rsidRDefault="004713C7" w:rsidP="004713C7">
      <w:pPr>
        <w:widowControl w:val="0"/>
        <w:tabs>
          <w:tab w:val="left" w:pos="709"/>
        </w:tabs>
        <w:overflowPunct/>
        <w:jc w:val="both"/>
        <w:textAlignment w:val="auto"/>
        <w:rPr>
          <w:rFonts w:eastAsia="Times New Roman"/>
          <w:sz w:val="20"/>
          <w:szCs w:val="20"/>
          <w:lang w:val="en-US" w:eastAsia="ru-RU"/>
        </w:rPr>
      </w:pPr>
      <w:r w:rsidRPr="004713C7">
        <w:rPr>
          <w:rFonts w:eastAsia="Times New Roman"/>
          <w:sz w:val="20"/>
          <w:szCs w:val="20"/>
          <w:lang w:eastAsia="ru-RU"/>
        </w:rPr>
        <w:t>»</w:t>
      </w:r>
      <w:r w:rsidRPr="004713C7">
        <w:rPr>
          <w:rFonts w:eastAsia="Times New Roman"/>
          <w:sz w:val="20"/>
          <w:szCs w:val="20"/>
          <w:lang w:val="en-US" w:eastAsia="ru-RU"/>
        </w:rPr>
        <w:t>;</w:t>
      </w:r>
    </w:p>
    <w:p w:rsidR="004713C7" w:rsidRPr="004713C7" w:rsidRDefault="004713C7" w:rsidP="004713C7">
      <w:pPr>
        <w:widowControl w:val="0"/>
        <w:tabs>
          <w:tab w:val="left" w:pos="0"/>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строку 12 «Объемы и источники финансирования Программы (с детализацией по годам реализации Программы)» изложить в новой редакции:</w:t>
      </w:r>
    </w:p>
    <w:tbl>
      <w:tblPr>
        <w:tblStyle w:val="1f"/>
        <w:tblW w:w="9639" w:type="dxa"/>
        <w:tblLayout w:type="fixed"/>
        <w:tblLook w:val="0000" w:firstRow="0" w:lastRow="0" w:firstColumn="0" w:lastColumn="0" w:noHBand="0" w:noVBand="0"/>
      </w:tblPr>
      <w:tblGrid>
        <w:gridCol w:w="1951"/>
        <w:gridCol w:w="2585"/>
        <w:gridCol w:w="1346"/>
        <w:gridCol w:w="1347"/>
        <w:gridCol w:w="1346"/>
        <w:gridCol w:w="1064"/>
      </w:tblGrid>
      <w:tr w:rsidR="004713C7" w:rsidRPr="00373904" w:rsidTr="00373904">
        <w:trPr>
          <w:trHeight w:val="246"/>
        </w:trPr>
        <w:tc>
          <w:tcPr>
            <w:tcW w:w="1951" w:type="dxa"/>
            <w:vMerge w:val="restart"/>
          </w:tcPr>
          <w:p w:rsidR="004713C7" w:rsidRPr="00373904" w:rsidRDefault="004713C7" w:rsidP="004713C7">
            <w:pPr>
              <w:widowControl w:val="0"/>
              <w:tabs>
                <w:tab w:val="left" w:pos="709"/>
              </w:tabs>
              <w:overflowPunct/>
              <w:jc w:val="both"/>
              <w:textAlignment w:val="auto"/>
              <w:rPr>
                <w:rFonts w:ascii="Times New Roman" w:eastAsia="Times New Roman" w:hAnsi="Times New Roman"/>
              </w:rPr>
            </w:pPr>
            <w:r w:rsidRPr="00373904">
              <w:rPr>
                <w:rFonts w:ascii="Times New Roman" w:eastAsia="Times New Roman" w:hAnsi="Times New Roman"/>
              </w:rPr>
              <w:t>Объемы и источники финансирования Программы (с детализацией по годам реализации Программы) тыс. руб.</w:t>
            </w:r>
          </w:p>
        </w:tc>
        <w:tc>
          <w:tcPr>
            <w:tcW w:w="2585" w:type="dxa"/>
          </w:tcPr>
          <w:p w:rsidR="004713C7" w:rsidRPr="00373904" w:rsidRDefault="004713C7" w:rsidP="004713C7">
            <w:pPr>
              <w:widowControl w:val="0"/>
              <w:overflowPunct/>
              <w:jc w:val="both"/>
              <w:textAlignment w:val="auto"/>
              <w:rPr>
                <w:rFonts w:ascii="Times New Roman" w:eastAsia="Times New Roman" w:hAnsi="Times New Roman"/>
              </w:rPr>
            </w:pPr>
            <w:r w:rsidRPr="00373904">
              <w:rPr>
                <w:rFonts w:ascii="Times New Roman" w:eastAsia="Times New Roman" w:hAnsi="Times New Roman"/>
              </w:rPr>
              <w:t xml:space="preserve">Источники </w:t>
            </w:r>
          </w:p>
        </w:tc>
        <w:tc>
          <w:tcPr>
            <w:tcW w:w="1346" w:type="dxa"/>
          </w:tcPr>
          <w:p w:rsidR="004713C7" w:rsidRPr="00373904" w:rsidRDefault="004713C7" w:rsidP="004713C7">
            <w:pPr>
              <w:widowControl w:val="0"/>
              <w:overflowPunct/>
              <w:jc w:val="both"/>
              <w:textAlignment w:val="auto"/>
              <w:rPr>
                <w:rFonts w:ascii="Times New Roman" w:eastAsia="Times New Roman" w:hAnsi="Times New Roman"/>
              </w:rPr>
            </w:pPr>
            <w:r w:rsidRPr="00373904">
              <w:rPr>
                <w:rFonts w:ascii="Times New Roman" w:eastAsia="Times New Roman" w:hAnsi="Times New Roman"/>
              </w:rPr>
              <w:t xml:space="preserve">Всего </w:t>
            </w:r>
          </w:p>
        </w:tc>
        <w:tc>
          <w:tcPr>
            <w:tcW w:w="1347" w:type="dxa"/>
          </w:tcPr>
          <w:p w:rsidR="004713C7" w:rsidRPr="00373904" w:rsidRDefault="004713C7" w:rsidP="004713C7">
            <w:pPr>
              <w:widowControl w:val="0"/>
              <w:overflowPunct/>
              <w:jc w:val="both"/>
              <w:textAlignment w:val="auto"/>
              <w:rPr>
                <w:rFonts w:ascii="Times New Roman" w:eastAsia="Times New Roman" w:hAnsi="Times New Roman"/>
              </w:rPr>
            </w:pPr>
            <w:r w:rsidRPr="00373904">
              <w:rPr>
                <w:rFonts w:ascii="Times New Roman" w:eastAsia="Times New Roman" w:hAnsi="Times New Roman"/>
              </w:rPr>
              <w:t>2024 год</w:t>
            </w:r>
          </w:p>
        </w:tc>
        <w:tc>
          <w:tcPr>
            <w:tcW w:w="1346" w:type="dxa"/>
          </w:tcPr>
          <w:p w:rsidR="004713C7" w:rsidRPr="00373904" w:rsidRDefault="004713C7" w:rsidP="004713C7">
            <w:pPr>
              <w:widowControl w:val="0"/>
              <w:overflowPunct/>
              <w:jc w:val="both"/>
              <w:textAlignment w:val="auto"/>
              <w:rPr>
                <w:rFonts w:ascii="Times New Roman" w:eastAsia="Times New Roman" w:hAnsi="Times New Roman"/>
              </w:rPr>
            </w:pPr>
            <w:r w:rsidRPr="00373904">
              <w:rPr>
                <w:rFonts w:ascii="Times New Roman" w:eastAsia="Times New Roman" w:hAnsi="Times New Roman"/>
              </w:rPr>
              <w:t>2025 год</w:t>
            </w:r>
          </w:p>
        </w:tc>
        <w:tc>
          <w:tcPr>
            <w:tcW w:w="1064" w:type="dxa"/>
          </w:tcPr>
          <w:p w:rsidR="004713C7" w:rsidRPr="00373904" w:rsidRDefault="004713C7" w:rsidP="004713C7">
            <w:pPr>
              <w:widowControl w:val="0"/>
              <w:overflowPunct/>
              <w:jc w:val="both"/>
              <w:textAlignment w:val="auto"/>
              <w:rPr>
                <w:rFonts w:ascii="Times New Roman" w:eastAsia="Times New Roman" w:hAnsi="Times New Roman"/>
              </w:rPr>
            </w:pPr>
            <w:r w:rsidRPr="00373904">
              <w:rPr>
                <w:rFonts w:ascii="Times New Roman" w:eastAsia="Times New Roman" w:hAnsi="Times New Roman"/>
              </w:rPr>
              <w:t>2026 год</w:t>
            </w:r>
          </w:p>
        </w:tc>
      </w:tr>
      <w:tr w:rsidR="004713C7" w:rsidRPr="00373904" w:rsidTr="00373904">
        <w:trPr>
          <w:trHeight w:val="255"/>
        </w:trPr>
        <w:tc>
          <w:tcPr>
            <w:tcW w:w="1951" w:type="dxa"/>
            <w:vMerge/>
          </w:tcPr>
          <w:p w:rsidR="004713C7" w:rsidRPr="00373904" w:rsidRDefault="004713C7" w:rsidP="004713C7">
            <w:pPr>
              <w:widowControl w:val="0"/>
              <w:tabs>
                <w:tab w:val="left" w:pos="709"/>
              </w:tabs>
              <w:overflowPunct/>
              <w:jc w:val="both"/>
              <w:textAlignment w:val="auto"/>
              <w:rPr>
                <w:rFonts w:ascii="Times New Roman" w:eastAsia="Times New Roman" w:hAnsi="Times New Roman"/>
              </w:rPr>
            </w:pPr>
          </w:p>
        </w:tc>
        <w:tc>
          <w:tcPr>
            <w:tcW w:w="2585" w:type="dxa"/>
          </w:tcPr>
          <w:p w:rsidR="004713C7" w:rsidRPr="00373904" w:rsidRDefault="004713C7" w:rsidP="004713C7">
            <w:pPr>
              <w:widowControl w:val="0"/>
              <w:overflowPunct/>
              <w:jc w:val="both"/>
              <w:textAlignment w:val="auto"/>
              <w:rPr>
                <w:rFonts w:ascii="Times New Roman" w:eastAsia="Times New Roman" w:hAnsi="Times New Roman"/>
              </w:rPr>
            </w:pPr>
            <w:r w:rsidRPr="00373904">
              <w:rPr>
                <w:rFonts w:ascii="Times New Roman" w:eastAsia="Times New Roman" w:hAnsi="Times New Roman"/>
              </w:rPr>
              <w:t>Федеральный бюджет</w:t>
            </w:r>
          </w:p>
        </w:tc>
        <w:tc>
          <w:tcPr>
            <w:tcW w:w="1346" w:type="dxa"/>
          </w:tcPr>
          <w:p w:rsidR="004713C7" w:rsidRPr="00373904" w:rsidRDefault="004713C7" w:rsidP="004713C7">
            <w:pPr>
              <w:widowControl w:val="0"/>
              <w:overflowPunct/>
              <w:jc w:val="both"/>
              <w:textAlignment w:val="auto"/>
              <w:rPr>
                <w:rFonts w:ascii="Times New Roman" w:eastAsia="Times New Roman" w:hAnsi="Times New Roman"/>
              </w:rPr>
            </w:pPr>
            <w:r w:rsidRPr="00373904">
              <w:rPr>
                <w:rFonts w:ascii="Times New Roman" w:eastAsia="Times New Roman" w:hAnsi="Times New Roman"/>
              </w:rPr>
              <w:t>84538,1</w:t>
            </w:r>
          </w:p>
          <w:p w:rsidR="004713C7" w:rsidRPr="00373904" w:rsidRDefault="004713C7" w:rsidP="004713C7">
            <w:pPr>
              <w:widowControl w:val="0"/>
              <w:overflowPunct/>
              <w:jc w:val="both"/>
              <w:textAlignment w:val="auto"/>
              <w:rPr>
                <w:rFonts w:ascii="Times New Roman" w:eastAsia="Times New Roman" w:hAnsi="Times New Roman"/>
              </w:rPr>
            </w:pPr>
          </w:p>
        </w:tc>
        <w:tc>
          <w:tcPr>
            <w:tcW w:w="1347" w:type="dxa"/>
          </w:tcPr>
          <w:p w:rsidR="004713C7" w:rsidRPr="00373904" w:rsidRDefault="004713C7" w:rsidP="004713C7">
            <w:pPr>
              <w:widowControl w:val="0"/>
              <w:overflowPunct/>
              <w:jc w:val="both"/>
              <w:textAlignment w:val="auto"/>
              <w:rPr>
                <w:rFonts w:ascii="Times New Roman" w:eastAsia="Times New Roman" w:hAnsi="Times New Roman"/>
              </w:rPr>
            </w:pPr>
            <w:r w:rsidRPr="00373904">
              <w:rPr>
                <w:rFonts w:ascii="Times New Roman" w:eastAsia="Times New Roman" w:hAnsi="Times New Roman"/>
              </w:rPr>
              <w:t>36517,3</w:t>
            </w:r>
          </w:p>
        </w:tc>
        <w:tc>
          <w:tcPr>
            <w:tcW w:w="1346" w:type="dxa"/>
          </w:tcPr>
          <w:p w:rsidR="004713C7" w:rsidRPr="00373904" w:rsidRDefault="004713C7" w:rsidP="004713C7">
            <w:pPr>
              <w:widowControl w:val="0"/>
              <w:overflowPunct/>
              <w:jc w:val="both"/>
              <w:textAlignment w:val="auto"/>
              <w:rPr>
                <w:rFonts w:ascii="Times New Roman" w:eastAsia="Times New Roman" w:hAnsi="Times New Roman"/>
              </w:rPr>
            </w:pPr>
            <w:r w:rsidRPr="00373904">
              <w:rPr>
                <w:rFonts w:ascii="Times New Roman" w:eastAsia="Times New Roman" w:hAnsi="Times New Roman"/>
              </w:rPr>
              <w:t>24066,2</w:t>
            </w:r>
          </w:p>
        </w:tc>
        <w:tc>
          <w:tcPr>
            <w:tcW w:w="1064" w:type="dxa"/>
          </w:tcPr>
          <w:p w:rsidR="004713C7" w:rsidRPr="00373904" w:rsidRDefault="004713C7" w:rsidP="004713C7">
            <w:pPr>
              <w:widowControl w:val="0"/>
              <w:overflowPunct/>
              <w:jc w:val="both"/>
              <w:textAlignment w:val="auto"/>
              <w:rPr>
                <w:rFonts w:ascii="Times New Roman" w:eastAsia="Times New Roman" w:hAnsi="Times New Roman"/>
              </w:rPr>
            </w:pPr>
            <w:r w:rsidRPr="00373904">
              <w:rPr>
                <w:rFonts w:ascii="Times New Roman" w:eastAsia="Times New Roman" w:hAnsi="Times New Roman"/>
              </w:rPr>
              <w:t>23954,6</w:t>
            </w:r>
          </w:p>
        </w:tc>
      </w:tr>
      <w:tr w:rsidR="004713C7" w:rsidRPr="00373904" w:rsidTr="00373904">
        <w:trPr>
          <w:trHeight w:val="255"/>
        </w:trPr>
        <w:tc>
          <w:tcPr>
            <w:tcW w:w="1951" w:type="dxa"/>
            <w:vMerge/>
          </w:tcPr>
          <w:p w:rsidR="004713C7" w:rsidRPr="00373904" w:rsidRDefault="004713C7" w:rsidP="004713C7">
            <w:pPr>
              <w:widowControl w:val="0"/>
              <w:tabs>
                <w:tab w:val="left" w:pos="709"/>
              </w:tabs>
              <w:overflowPunct/>
              <w:jc w:val="both"/>
              <w:textAlignment w:val="auto"/>
              <w:rPr>
                <w:rFonts w:ascii="Times New Roman" w:eastAsia="Times New Roman" w:hAnsi="Times New Roman"/>
              </w:rPr>
            </w:pPr>
          </w:p>
        </w:tc>
        <w:tc>
          <w:tcPr>
            <w:tcW w:w="2585" w:type="dxa"/>
          </w:tcPr>
          <w:p w:rsidR="004713C7" w:rsidRPr="00373904" w:rsidRDefault="004713C7" w:rsidP="004713C7">
            <w:pPr>
              <w:widowControl w:val="0"/>
              <w:overflowPunct/>
              <w:jc w:val="both"/>
              <w:textAlignment w:val="auto"/>
              <w:rPr>
                <w:rFonts w:ascii="Times New Roman" w:eastAsia="Times New Roman" w:hAnsi="Times New Roman"/>
              </w:rPr>
            </w:pPr>
            <w:r w:rsidRPr="00373904">
              <w:rPr>
                <w:rFonts w:ascii="Times New Roman" w:eastAsia="Times New Roman" w:hAnsi="Times New Roman"/>
              </w:rPr>
              <w:t xml:space="preserve">Областной бюджет </w:t>
            </w:r>
          </w:p>
        </w:tc>
        <w:tc>
          <w:tcPr>
            <w:tcW w:w="1346" w:type="dxa"/>
          </w:tcPr>
          <w:p w:rsidR="004713C7" w:rsidRPr="00373904" w:rsidRDefault="004713C7" w:rsidP="004713C7">
            <w:pPr>
              <w:widowControl w:val="0"/>
              <w:overflowPunct/>
              <w:jc w:val="both"/>
              <w:textAlignment w:val="auto"/>
              <w:rPr>
                <w:rFonts w:ascii="Times New Roman" w:eastAsia="Times New Roman" w:hAnsi="Times New Roman"/>
              </w:rPr>
            </w:pPr>
            <w:r w:rsidRPr="00373904">
              <w:rPr>
                <w:rFonts w:ascii="Times New Roman" w:eastAsia="Times New Roman" w:hAnsi="Times New Roman"/>
              </w:rPr>
              <w:t>841522,5</w:t>
            </w:r>
          </w:p>
        </w:tc>
        <w:tc>
          <w:tcPr>
            <w:tcW w:w="1347" w:type="dxa"/>
          </w:tcPr>
          <w:p w:rsidR="004713C7" w:rsidRPr="00373904" w:rsidRDefault="004713C7" w:rsidP="004713C7">
            <w:pPr>
              <w:widowControl w:val="0"/>
              <w:overflowPunct/>
              <w:jc w:val="both"/>
              <w:textAlignment w:val="auto"/>
              <w:rPr>
                <w:rFonts w:ascii="Times New Roman" w:eastAsia="Times New Roman" w:hAnsi="Times New Roman"/>
              </w:rPr>
            </w:pPr>
            <w:r w:rsidRPr="00373904">
              <w:rPr>
                <w:rFonts w:ascii="Times New Roman" w:eastAsia="Times New Roman" w:hAnsi="Times New Roman"/>
              </w:rPr>
              <w:t>317903,0</w:t>
            </w:r>
          </w:p>
        </w:tc>
        <w:tc>
          <w:tcPr>
            <w:tcW w:w="1346" w:type="dxa"/>
          </w:tcPr>
          <w:p w:rsidR="004713C7" w:rsidRPr="00373904" w:rsidRDefault="004713C7" w:rsidP="004713C7">
            <w:pPr>
              <w:widowControl w:val="0"/>
              <w:overflowPunct/>
              <w:jc w:val="both"/>
              <w:textAlignment w:val="auto"/>
              <w:rPr>
                <w:rFonts w:ascii="Times New Roman" w:eastAsia="Times New Roman" w:hAnsi="Times New Roman"/>
              </w:rPr>
            </w:pPr>
            <w:r w:rsidRPr="00373904">
              <w:rPr>
                <w:rFonts w:ascii="Times New Roman" w:eastAsia="Times New Roman" w:hAnsi="Times New Roman"/>
              </w:rPr>
              <w:t>261792,8</w:t>
            </w:r>
          </w:p>
        </w:tc>
        <w:tc>
          <w:tcPr>
            <w:tcW w:w="1064" w:type="dxa"/>
          </w:tcPr>
          <w:p w:rsidR="004713C7" w:rsidRPr="00373904" w:rsidRDefault="004713C7" w:rsidP="004713C7">
            <w:pPr>
              <w:widowControl w:val="0"/>
              <w:overflowPunct/>
              <w:jc w:val="both"/>
              <w:textAlignment w:val="auto"/>
              <w:rPr>
                <w:rFonts w:ascii="Times New Roman" w:eastAsia="Times New Roman" w:hAnsi="Times New Roman"/>
              </w:rPr>
            </w:pPr>
            <w:r w:rsidRPr="00373904">
              <w:rPr>
                <w:rFonts w:ascii="Times New Roman" w:eastAsia="Times New Roman" w:hAnsi="Times New Roman"/>
              </w:rPr>
              <w:t>261826,7</w:t>
            </w:r>
          </w:p>
        </w:tc>
      </w:tr>
      <w:tr w:rsidR="004713C7" w:rsidRPr="00373904" w:rsidTr="00373904">
        <w:trPr>
          <w:trHeight w:val="411"/>
        </w:trPr>
        <w:tc>
          <w:tcPr>
            <w:tcW w:w="1951" w:type="dxa"/>
            <w:vMerge/>
          </w:tcPr>
          <w:p w:rsidR="004713C7" w:rsidRPr="00373904" w:rsidRDefault="004713C7" w:rsidP="004713C7">
            <w:pPr>
              <w:widowControl w:val="0"/>
              <w:tabs>
                <w:tab w:val="left" w:pos="709"/>
              </w:tabs>
              <w:overflowPunct/>
              <w:jc w:val="both"/>
              <w:textAlignment w:val="auto"/>
              <w:rPr>
                <w:rFonts w:ascii="Times New Roman" w:eastAsia="Times New Roman" w:hAnsi="Times New Roman"/>
              </w:rPr>
            </w:pPr>
          </w:p>
        </w:tc>
        <w:tc>
          <w:tcPr>
            <w:tcW w:w="2585" w:type="dxa"/>
          </w:tcPr>
          <w:p w:rsidR="004713C7" w:rsidRPr="00373904" w:rsidRDefault="004713C7" w:rsidP="004713C7">
            <w:pPr>
              <w:widowControl w:val="0"/>
              <w:overflowPunct/>
              <w:jc w:val="both"/>
              <w:textAlignment w:val="auto"/>
              <w:rPr>
                <w:rFonts w:ascii="Times New Roman" w:eastAsia="Times New Roman" w:hAnsi="Times New Roman"/>
              </w:rPr>
            </w:pPr>
            <w:r w:rsidRPr="00373904">
              <w:rPr>
                <w:rFonts w:ascii="Times New Roman" w:eastAsia="Times New Roman" w:hAnsi="Times New Roman"/>
              </w:rPr>
              <w:t>Местные бюджеты</w:t>
            </w:r>
          </w:p>
        </w:tc>
        <w:tc>
          <w:tcPr>
            <w:tcW w:w="1346" w:type="dxa"/>
          </w:tcPr>
          <w:p w:rsidR="004713C7" w:rsidRPr="00373904" w:rsidRDefault="004713C7" w:rsidP="004713C7">
            <w:pPr>
              <w:widowControl w:val="0"/>
              <w:overflowPunct/>
              <w:jc w:val="both"/>
              <w:textAlignment w:val="auto"/>
              <w:rPr>
                <w:rFonts w:ascii="Times New Roman" w:eastAsia="Times New Roman" w:hAnsi="Times New Roman"/>
              </w:rPr>
            </w:pPr>
            <w:r w:rsidRPr="00373904">
              <w:rPr>
                <w:rFonts w:ascii="Times New Roman" w:eastAsia="Times New Roman" w:hAnsi="Times New Roman"/>
              </w:rPr>
              <w:t>111634,5</w:t>
            </w:r>
          </w:p>
        </w:tc>
        <w:tc>
          <w:tcPr>
            <w:tcW w:w="1347" w:type="dxa"/>
          </w:tcPr>
          <w:p w:rsidR="004713C7" w:rsidRPr="00373904" w:rsidRDefault="004713C7" w:rsidP="004713C7">
            <w:pPr>
              <w:widowControl w:val="0"/>
              <w:overflowPunct/>
              <w:jc w:val="both"/>
              <w:textAlignment w:val="auto"/>
              <w:rPr>
                <w:rFonts w:ascii="Times New Roman" w:eastAsia="Times New Roman" w:hAnsi="Times New Roman"/>
              </w:rPr>
            </w:pPr>
            <w:r w:rsidRPr="00373904">
              <w:rPr>
                <w:rFonts w:ascii="Times New Roman" w:eastAsia="Times New Roman" w:hAnsi="Times New Roman"/>
              </w:rPr>
              <w:t>45987,8</w:t>
            </w:r>
          </w:p>
        </w:tc>
        <w:tc>
          <w:tcPr>
            <w:tcW w:w="1346" w:type="dxa"/>
          </w:tcPr>
          <w:p w:rsidR="004713C7" w:rsidRPr="00373904" w:rsidRDefault="004713C7" w:rsidP="004713C7">
            <w:pPr>
              <w:widowControl w:val="0"/>
              <w:overflowPunct/>
              <w:jc w:val="both"/>
              <w:textAlignment w:val="auto"/>
              <w:rPr>
                <w:rFonts w:ascii="Times New Roman" w:eastAsia="Times New Roman" w:hAnsi="Times New Roman"/>
              </w:rPr>
            </w:pPr>
            <w:r w:rsidRPr="00373904">
              <w:rPr>
                <w:rFonts w:ascii="Times New Roman" w:eastAsia="Times New Roman" w:hAnsi="Times New Roman"/>
              </w:rPr>
              <w:t>31108,9</w:t>
            </w:r>
          </w:p>
        </w:tc>
        <w:tc>
          <w:tcPr>
            <w:tcW w:w="1064" w:type="dxa"/>
          </w:tcPr>
          <w:p w:rsidR="004713C7" w:rsidRPr="00373904" w:rsidRDefault="004713C7" w:rsidP="004713C7">
            <w:pPr>
              <w:widowControl w:val="0"/>
              <w:overflowPunct/>
              <w:jc w:val="both"/>
              <w:textAlignment w:val="auto"/>
              <w:rPr>
                <w:rFonts w:ascii="Times New Roman" w:eastAsia="Times New Roman" w:hAnsi="Times New Roman"/>
              </w:rPr>
            </w:pPr>
            <w:r w:rsidRPr="00373904">
              <w:rPr>
                <w:rFonts w:ascii="Times New Roman" w:eastAsia="Times New Roman" w:hAnsi="Times New Roman"/>
              </w:rPr>
              <w:t>34537,8</w:t>
            </w:r>
          </w:p>
        </w:tc>
      </w:tr>
      <w:tr w:rsidR="004713C7" w:rsidRPr="00373904" w:rsidTr="00373904">
        <w:trPr>
          <w:trHeight w:val="435"/>
        </w:trPr>
        <w:tc>
          <w:tcPr>
            <w:tcW w:w="1951" w:type="dxa"/>
            <w:vMerge/>
          </w:tcPr>
          <w:p w:rsidR="004713C7" w:rsidRPr="00373904" w:rsidRDefault="004713C7" w:rsidP="004713C7">
            <w:pPr>
              <w:widowControl w:val="0"/>
              <w:tabs>
                <w:tab w:val="left" w:pos="709"/>
              </w:tabs>
              <w:overflowPunct/>
              <w:jc w:val="both"/>
              <w:textAlignment w:val="auto"/>
              <w:rPr>
                <w:rFonts w:ascii="Times New Roman" w:eastAsia="Times New Roman" w:hAnsi="Times New Roman"/>
              </w:rPr>
            </w:pPr>
          </w:p>
        </w:tc>
        <w:tc>
          <w:tcPr>
            <w:tcW w:w="2585" w:type="dxa"/>
          </w:tcPr>
          <w:p w:rsidR="004713C7" w:rsidRPr="00373904" w:rsidRDefault="004713C7" w:rsidP="004713C7">
            <w:pPr>
              <w:widowControl w:val="0"/>
              <w:overflowPunct/>
              <w:jc w:val="both"/>
              <w:textAlignment w:val="auto"/>
              <w:rPr>
                <w:rFonts w:ascii="Times New Roman" w:eastAsia="Times New Roman" w:hAnsi="Times New Roman"/>
              </w:rPr>
            </w:pPr>
            <w:r w:rsidRPr="00373904">
              <w:rPr>
                <w:rFonts w:ascii="Times New Roman" w:eastAsia="Times New Roman" w:hAnsi="Times New Roman"/>
              </w:rPr>
              <w:t>Внебюджетные источники</w:t>
            </w:r>
          </w:p>
        </w:tc>
        <w:tc>
          <w:tcPr>
            <w:tcW w:w="1346" w:type="dxa"/>
          </w:tcPr>
          <w:p w:rsidR="004713C7" w:rsidRPr="00373904" w:rsidRDefault="004713C7" w:rsidP="004713C7">
            <w:pPr>
              <w:widowControl w:val="0"/>
              <w:overflowPunct/>
              <w:jc w:val="both"/>
              <w:textAlignment w:val="auto"/>
              <w:rPr>
                <w:rFonts w:ascii="Times New Roman" w:eastAsia="Times New Roman" w:hAnsi="Times New Roman"/>
              </w:rPr>
            </w:pPr>
            <w:r w:rsidRPr="00373904">
              <w:rPr>
                <w:rFonts w:ascii="Times New Roman" w:eastAsia="Times New Roman" w:hAnsi="Times New Roman"/>
              </w:rPr>
              <w:t>-</w:t>
            </w:r>
          </w:p>
        </w:tc>
        <w:tc>
          <w:tcPr>
            <w:tcW w:w="1347" w:type="dxa"/>
          </w:tcPr>
          <w:p w:rsidR="004713C7" w:rsidRPr="00373904" w:rsidRDefault="004713C7" w:rsidP="004713C7">
            <w:pPr>
              <w:widowControl w:val="0"/>
              <w:overflowPunct/>
              <w:jc w:val="both"/>
              <w:textAlignment w:val="auto"/>
              <w:rPr>
                <w:rFonts w:ascii="Times New Roman" w:eastAsia="Times New Roman" w:hAnsi="Times New Roman"/>
              </w:rPr>
            </w:pPr>
            <w:r w:rsidRPr="00373904">
              <w:rPr>
                <w:rFonts w:ascii="Times New Roman" w:eastAsia="Times New Roman" w:hAnsi="Times New Roman"/>
              </w:rPr>
              <w:t>-</w:t>
            </w:r>
          </w:p>
        </w:tc>
        <w:tc>
          <w:tcPr>
            <w:tcW w:w="1346" w:type="dxa"/>
          </w:tcPr>
          <w:p w:rsidR="004713C7" w:rsidRPr="00373904" w:rsidRDefault="004713C7" w:rsidP="004713C7">
            <w:pPr>
              <w:widowControl w:val="0"/>
              <w:overflowPunct/>
              <w:jc w:val="both"/>
              <w:textAlignment w:val="auto"/>
              <w:rPr>
                <w:rFonts w:ascii="Times New Roman" w:eastAsia="Times New Roman" w:hAnsi="Times New Roman"/>
              </w:rPr>
            </w:pPr>
            <w:r w:rsidRPr="00373904">
              <w:rPr>
                <w:rFonts w:ascii="Times New Roman" w:eastAsia="Times New Roman" w:hAnsi="Times New Roman"/>
              </w:rPr>
              <w:t>-</w:t>
            </w:r>
          </w:p>
        </w:tc>
        <w:tc>
          <w:tcPr>
            <w:tcW w:w="1064" w:type="dxa"/>
          </w:tcPr>
          <w:p w:rsidR="004713C7" w:rsidRPr="00373904" w:rsidRDefault="004713C7" w:rsidP="004713C7">
            <w:pPr>
              <w:widowControl w:val="0"/>
              <w:overflowPunct/>
              <w:jc w:val="both"/>
              <w:textAlignment w:val="auto"/>
              <w:rPr>
                <w:rFonts w:ascii="Times New Roman" w:eastAsia="Times New Roman" w:hAnsi="Times New Roman"/>
              </w:rPr>
            </w:pPr>
            <w:r w:rsidRPr="00373904">
              <w:rPr>
                <w:rFonts w:ascii="Times New Roman" w:eastAsia="Times New Roman" w:hAnsi="Times New Roman"/>
              </w:rPr>
              <w:t>-</w:t>
            </w:r>
          </w:p>
        </w:tc>
      </w:tr>
      <w:tr w:rsidR="004713C7" w:rsidRPr="00373904" w:rsidTr="00373904">
        <w:trPr>
          <w:trHeight w:val="415"/>
        </w:trPr>
        <w:tc>
          <w:tcPr>
            <w:tcW w:w="1951" w:type="dxa"/>
            <w:vMerge/>
          </w:tcPr>
          <w:p w:rsidR="004713C7" w:rsidRPr="00373904" w:rsidRDefault="004713C7" w:rsidP="004713C7">
            <w:pPr>
              <w:widowControl w:val="0"/>
              <w:tabs>
                <w:tab w:val="left" w:pos="709"/>
              </w:tabs>
              <w:overflowPunct/>
              <w:jc w:val="both"/>
              <w:textAlignment w:val="auto"/>
              <w:rPr>
                <w:rFonts w:ascii="Times New Roman" w:eastAsia="Times New Roman" w:hAnsi="Times New Roman"/>
              </w:rPr>
            </w:pPr>
          </w:p>
        </w:tc>
        <w:tc>
          <w:tcPr>
            <w:tcW w:w="2585" w:type="dxa"/>
          </w:tcPr>
          <w:p w:rsidR="004713C7" w:rsidRPr="00373904" w:rsidRDefault="004713C7" w:rsidP="004713C7">
            <w:pPr>
              <w:widowControl w:val="0"/>
              <w:overflowPunct/>
              <w:jc w:val="both"/>
              <w:textAlignment w:val="auto"/>
              <w:rPr>
                <w:rFonts w:ascii="Times New Roman" w:eastAsia="Times New Roman" w:hAnsi="Times New Roman"/>
              </w:rPr>
            </w:pPr>
            <w:r w:rsidRPr="00373904">
              <w:rPr>
                <w:rFonts w:ascii="Times New Roman" w:eastAsia="Times New Roman" w:hAnsi="Times New Roman"/>
              </w:rPr>
              <w:t>Всего по источникам</w:t>
            </w:r>
          </w:p>
        </w:tc>
        <w:tc>
          <w:tcPr>
            <w:tcW w:w="1346" w:type="dxa"/>
          </w:tcPr>
          <w:p w:rsidR="004713C7" w:rsidRPr="00373904" w:rsidRDefault="004713C7" w:rsidP="00373904">
            <w:pPr>
              <w:widowControl w:val="0"/>
              <w:tabs>
                <w:tab w:val="left" w:pos="709"/>
              </w:tabs>
              <w:overflowPunct/>
              <w:jc w:val="both"/>
              <w:textAlignment w:val="auto"/>
              <w:rPr>
                <w:rFonts w:ascii="Times New Roman" w:eastAsia="Times New Roman" w:hAnsi="Times New Roman"/>
              </w:rPr>
            </w:pPr>
            <w:r w:rsidRPr="00373904">
              <w:rPr>
                <w:rFonts w:ascii="Times New Roman" w:eastAsia="Times New Roman" w:hAnsi="Times New Roman"/>
              </w:rPr>
              <w:t>1037695,1</w:t>
            </w:r>
          </w:p>
        </w:tc>
        <w:tc>
          <w:tcPr>
            <w:tcW w:w="1347" w:type="dxa"/>
          </w:tcPr>
          <w:p w:rsidR="004713C7" w:rsidRPr="00373904" w:rsidRDefault="004713C7" w:rsidP="004713C7">
            <w:pPr>
              <w:widowControl w:val="0"/>
              <w:tabs>
                <w:tab w:val="left" w:pos="709"/>
              </w:tabs>
              <w:overflowPunct/>
              <w:jc w:val="both"/>
              <w:textAlignment w:val="auto"/>
              <w:rPr>
                <w:rFonts w:ascii="Times New Roman" w:eastAsia="Times New Roman" w:hAnsi="Times New Roman"/>
              </w:rPr>
            </w:pPr>
            <w:r w:rsidRPr="00373904">
              <w:rPr>
                <w:rFonts w:ascii="Times New Roman" w:eastAsia="Times New Roman" w:hAnsi="Times New Roman"/>
              </w:rPr>
              <w:t>400408,1</w:t>
            </w:r>
          </w:p>
        </w:tc>
        <w:tc>
          <w:tcPr>
            <w:tcW w:w="1346" w:type="dxa"/>
          </w:tcPr>
          <w:p w:rsidR="004713C7" w:rsidRPr="00373904" w:rsidRDefault="004713C7" w:rsidP="004713C7">
            <w:pPr>
              <w:widowControl w:val="0"/>
              <w:tabs>
                <w:tab w:val="left" w:pos="709"/>
              </w:tabs>
              <w:overflowPunct/>
              <w:jc w:val="both"/>
              <w:textAlignment w:val="auto"/>
              <w:rPr>
                <w:rFonts w:ascii="Times New Roman" w:eastAsia="Times New Roman" w:hAnsi="Times New Roman"/>
              </w:rPr>
            </w:pPr>
            <w:r w:rsidRPr="00373904">
              <w:rPr>
                <w:rFonts w:ascii="Times New Roman" w:eastAsia="Times New Roman" w:hAnsi="Times New Roman"/>
              </w:rPr>
              <w:t>316967,9</w:t>
            </w:r>
          </w:p>
        </w:tc>
        <w:tc>
          <w:tcPr>
            <w:tcW w:w="1064" w:type="dxa"/>
          </w:tcPr>
          <w:p w:rsidR="004713C7" w:rsidRPr="00373904" w:rsidRDefault="004713C7" w:rsidP="004713C7">
            <w:pPr>
              <w:widowControl w:val="0"/>
              <w:tabs>
                <w:tab w:val="left" w:pos="709"/>
              </w:tabs>
              <w:overflowPunct/>
              <w:jc w:val="both"/>
              <w:textAlignment w:val="auto"/>
              <w:rPr>
                <w:rFonts w:ascii="Times New Roman" w:eastAsia="Times New Roman" w:hAnsi="Times New Roman"/>
              </w:rPr>
            </w:pPr>
            <w:r w:rsidRPr="00373904">
              <w:rPr>
                <w:rFonts w:ascii="Times New Roman" w:eastAsia="Times New Roman" w:hAnsi="Times New Roman"/>
              </w:rPr>
              <w:t>320319,1</w:t>
            </w:r>
          </w:p>
        </w:tc>
      </w:tr>
    </w:tbl>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p w:rsidR="004713C7" w:rsidRPr="004713C7" w:rsidRDefault="004713C7" w:rsidP="004713C7">
      <w:pPr>
        <w:widowControl w:val="0"/>
        <w:tabs>
          <w:tab w:val="left" w:pos="0"/>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Приложение № 1 к муниципальной программе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 «Сведения о составе и значениях целевых показателей  результативности муниципальной программы» изложить в новой редакции:</w:t>
      </w:r>
    </w:p>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p w:rsidR="004713C7" w:rsidRPr="004713C7" w:rsidRDefault="004713C7" w:rsidP="004713C7">
      <w:pPr>
        <w:widowControl w:val="0"/>
        <w:tabs>
          <w:tab w:val="left" w:pos="709"/>
        </w:tabs>
        <w:overflowPunct/>
        <w:jc w:val="both"/>
        <w:textAlignment w:val="auto"/>
        <w:rPr>
          <w:rFonts w:eastAsia="Times New Roman"/>
          <w:sz w:val="20"/>
          <w:szCs w:val="20"/>
          <w:lang w:eastAsia="ru-RU"/>
        </w:rPr>
        <w:sectPr w:rsidR="004713C7" w:rsidRPr="004713C7" w:rsidSect="0002489C">
          <w:footerReference w:type="default" r:id="rId17"/>
          <w:pgSz w:w="11906" w:h="16838" w:code="9"/>
          <w:pgMar w:top="1134" w:right="1134" w:bottom="1134" w:left="1134" w:header="709" w:footer="709" w:gutter="0"/>
          <w:pgNumType w:start="33"/>
          <w:cols w:space="708"/>
          <w:titlePg/>
          <w:docGrid w:linePitch="360"/>
        </w:sectPr>
      </w:pPr>
    </w:p>
    <w:p w:rsidR="004713C7" w:rsidRPr="004713C7" w:rsidRDefault="004713C7" w:rsidP="004713C7">
      <w:pPr>
        <w:widowControl w:val="0"/>
        <w:tabs>
          <w:tab w:val="left" w:pos="709"/>
        </w:tabs>
        <w:overflowPunct/>
        <w:jc w:val="right"/>
        <w:textAlignment w:val="auto"/>
        <w:rPr>
          <w:rFonts w:eastAsia="Times New Roman"/>
          <w:sz w:val="20"/>
          <w:szCs w:val="20"/>
          <w:lang w:eastAsia="ru-RU"/>
        </w:rPr>
      </w:pPr>
      <w:r w:rsidRPr="004713C7">
        <w:rPr>
          <w:rFonts w:eastAsia="Times New Roman"/>
          <w:sz w:val="20"/>
          <w:szCs w:val="20"/>
          <w:lang w:eastAsia="ru-RU"/>
        </w:rPr>
        <w:lastRenderedPageBreak/>
        <w:t>«Приложение №1</w:t>
      </w:r>
    </w:p>
    <w:p w:rsidR="004713C7" w:rsidRPr="004713C7" w:rsidRDefault="004713C7" w:rsidP="004713C7">
      <w:pPr>
        <w:widowControl w:val="0"/>
        <w:tabs>
          <w:tab w:val="left" w:pos="709"/>
        </w:tabs>
        <w:overflowPunct/>
        <w:jc w:val="right"/>
        <w:textAlignment w:val="auto"/>
        <w:rPr>
          <w:rFonts w:eastAsia="Times New Roman"/>
          <w:sz w:val="20"/>
          <w:szCs w:val="20"/>
          <w:lang w:eastAsia="ru-RU"/>
        </w:rPr>
      </w:pPr>
      <w:r w:rsidRPr="004713C7">
        <w:rPr>
          <w:rFonts w:eastAsia="Times New Roman"/>
          <w:sz w:val="20"/>
          <w:szCs w:val="20"/>
          <w:lang w:eastAsia="ru-RU"/>
        </w:rPr>
        <w:t xml:space="preserve"> к муниципальной программе</w:t>
      </w:r>
    </w:p>
    <w:p w:rsidR="004713C7" w:rsidRPr="004713C7" w:rsidRDefault="004713C7" w:rsidP="004713C7">
      <w:pPr>
        <w:widowControl w:val="0"/>
        <w:tabs>
          <w:tab w:val="left" w:pos="709"/>
        </w:tabs>
        <w:overflowPunct/>
        <w:jc w:val="right"/>
        <w:textAlignment w:val="auto"/>
        <w:rPr>
          <w:rFonts w:eastAsia="Times New Roman"/>
          <w:sz w:val="20"/>
          <w:szCs w:val="20"/>
          <w:lang w:eastAsia="ru-RU"/>
        </w:rPr>
      </w:pPr>
      <w:r w:rsidRPr="004713C7">
        <w:rPr>
          <w:rFonts w:eastAsia="Times New Roman"/>
          <w:sz w:val="20"/>
          <w:szCs w:val="20"/>
          <w:lang w:eastAsia="ru-RU"/>
        </w:rPr>
        <w:t>«Организация предоставления начального общего, основного общего,</w:t>
      </w:r>
    </w:p>
    <w:p w:rsidR="004713C7" w:rsidRPr="004713C7" w:rsidRDefault="004713C7" w:rsidP="004713C7">
      <w:pPr>
        <w:widowControl w:val="0"/>
        <w:tabs>
          <w:tab w:val="left" w:pos="709"/>
        </w:tabs>
        <w:overflowPunct/>
        <w:jc w:val="right"/>
        <w:textAlignment w:val="auto"/>
        <w:rPr>
          <w:rFonts w:eastAsia="Times New Roman"/>
          <w:sz w:val="20"/>
          <w:szCs w:val="20"/>
          <w:lang w:eastAsia="ru-RU"/>
        </w:rPr>
      </w:pPr>
      <w:r w:rsidRPr="004713C7">
        <w:rPr>
          <w:rFonts w:eastAsia="Times New Roman"/>
          <w:sz w:val="20"/>
          <w:szCs w:val="20"/>
          <w:lang w:eastAsia="ru-RU"/>
        </w:rPr>
        <w:t xml:space="preserve"> среднего общего образования по основным общеобразовательным программам </w:t>
      </w:r>
    </w:p>
    <w:p w:rsidR="004713C7" w:rsidRPr="004713C7" w:rsidRDefault="004713C7" w:rsidP="004713C7">
      <w:pPr>
        <w:widowControl w:val="0"/>
        <w:tabs>
          <w:tab w:val="left" w:pos="709"/>
        </w:tabs>
        <w:overflowPunct/>
        <w:jc w:val="right"/>
        <w:textAlignment w:val="auto"/>
        <w:rPr>
          <w:rFonts w:eastAsia="Times New Roman"/>
          <w:sz w:val="20"/>
          <w:szCs w:val="20"/>
          <w:lang w:eastAsia="ru-RU"/>
        </w:rPr>
      </w:pPr>
      <w:r w:rsidRPr="004713C7">
        <w:rPr>
          <w:rFonts w:eastAsia="Times New Roman"/>
          <w:sz w:val="20"/>
          <w:szCs w:val="20"/>
          <w:lang w:eastAsia="ru-RU"/>
        </w:rPr>
        <w:t>в муниципальных общеобразовательных организациях на территории Чаинского района»</w:t>
      </w:r>
    </w:p>
    <w:p w:rsidR="004713C7" w:rsidRPr="004713C7" w:rsidRDefault="004713C7" w:rsidP="004713C7">
      <w:pPr>
        <w:widowControl w:val="0"/>
        <w:tabs>
          <w:tab w:val="left" w:pos="709"/>
        </w:tabs>
        <w:overflowPunct/>
        <w:jc w:val="center"/>
        <w:textAlignment w:val="auto"/>
        <w:rPr>
          <w:rFonts w:eastAsia="Times New Roman"/>
          <w:sz w:val="20"/>
          <w:szCs w:val="20"/>
          <w:lang w:eastAsia="ru-RU"/>
        </w:rPr>
      </w:pPr>
    </w:p>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СВЕДЕНИЯ</w:t>
      </w:r>
    </w:p>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о составе и значениях целевых показателей результативности муниципальной программы</w:t>
      </w: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4268"/>
        <w:gridCol w:w="1050"/>
        <w:gridCol w:w="1110"/>
        <w:gridCol w:w="1134"/>
        <w:gridCol w:w="1134"/>
        <w:gridCol w:w="992"/>
        <w:gridCol w:w="1276"/>
        <w:gridCol w:w="1134"/>
        <w:gridCol w:w="1560"/>
        <w:gridCol w:w="1560"/>
      </w:tblGrid>
      <w:tr w:rsidR="004713C7" w:rsidRPr="004713C7" w:rsidTr="00BD42A1">
        <w:tc>
          <w:tcPr>
            <w:tcW w:w="659" w:type="dxa"/>
            <w:vMerge w:val="restart"/>
            <w:shd w:val="clear" w:color="auto" w:fill="auto"/>
            <w:vAlign w:val="cente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 п/п</w:t>
            </w:r>
          </w:p>
        </w:tc>
        <w:tc>
          <w:tcPr>
            <w:tcW w:w="4268" w:type="dxa"/>
            <w:vMerge w:val="restart"/>
            <w:shd w:val="clear" w:color="auto" w:fill="auto"/>
            <w:vAlign w:val="cente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Наименование показателя</w:t>
            </w:r>
          </w:p>
        </w:tc>
        <w:tc>
          <w:tcPr>
            <w:tcW w:w="1050" w:type="dxa"/>
            <w:vMerge w:val="restart"/>
            <w:shd w:val="clear" w:color="auto" w:fill="auto"/>
            <w:vAlign w:val="cente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Ед. изм.</w:t>
            </w:r>
          </w:p>
        </w:tc>
        <w:tc>
          <w:tcPr>
            <w:tcW w:w="6780" w:type="dxa"/>
            <w:gridSpan w:val="6"/>
            <w:shd w:val="clear" w:color="auto" w:fill="auto"/>
            <w:vAlign w:val="cente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Значения показателей</w:t>
            </w:r>
          </w:p>
        </w:tc>
        <w:tc>
          <w:tcPr>
            <w:tcW w:w="1560" w:type="dxa"/>
            <w:vMerge w:val="restart"/>
            <w:shd w:val="clear" w:color="auto" w:fill="auto"/>
            <w:vAlign w:val="cente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Периодичность сбора данных‹***›</w:t>
            </w:r>
          </w:p>
        </w:tc>
        <w:tc>
          <w:tcPr>
            <w:tcW w:w="1560" w:type="dxa"/>
            <w:vMerge w:val="restart"/>
            <w:shd w:val="clear" w:color="auto" w:fill="auto"/>
            <w:vAlign w:val="cente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Метод сбора информации ‹****›</w:t>
            </w:r>
          </w:p>
        </w:tc>
      </w:tr>
      <w:tr w:rsidR="004713C7" w:rsidRPr="004713C7" w:rsidTr="00BD42A1">
        <w:tc>
          <w:tcPr>
            <w:tcW w:w="659" w:type="dxa"/>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268" w:type="dxa"/>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050" w:type="dxa"/>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110"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отчетный год ‹*›</w:t>
            </w:r>
          </w:p>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2023 год</w:t>
            </w:r>
          </w:p>
        </w:tc>
        <w:tc>
          <w:tcPr>
            <w:tcW w:w="1134"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текущий год ‹**›</w:t>
            </w:r>
          </w:p>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2024 год</w:t>
            </w:r>
          </w:p>
        </w:tc>
        <w:tc>
          <w:tcPr>
            <w:tcW w:w="1134"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1-й год реализации  2025 год</w:t>
            </w:r>
          </w:p>
        </w:tc>
        <w:tc>
          <w:tcPr>
            <w:tcW w:w="992"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2-й год реализации  2026 год</w:t>
            </w:r>
          </w:p>
        </w:tc>
        <w:tc>
          <w:tcPr>
            <w:tcW w:w="1276" w:type="dxa"/>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val="en-US" w:eastAsia="ru-RU"/>
              </w:rPr>
              <w:t>i-</w:t>
            </w:r>
            <w:r w:rsidRPr="004713C7">
              <w:rPr>
                <w:rFonts w:eastAsia="Times New Roman"/>
                <w:sz w:val="20"/>
                <w:szCs w:val="20"/>
                <w:lang w:eastAsia="ru-RU"/>
              </w:rPr>
              <w:t xml:space="preserve">й год реализации </w:t>
            </w:r>
          </w:p>
        </w:tc>
        <w:tc>
          <w:tcPr>
            <w:tcW w:w="1134" w:type="dxa"/>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Последний год реализации</w:t>
            </w:r>
          </w:p>
        </w:tc>
        <w:tc>
          <w:tcPr>
            <w:tcW w:w="1560" w:type="dxa"/>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560" w:type="dxa"/>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r>
      <w:tr w:rsidR="004713C7" w:rsidRPr="004713C7" w:rsidTr="00BD42A1">
        <w:tc>
          <w:tcPr>
            <w:tcW w:w="659" w:type="dxa"/>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1</w:t>
            </w:r>
          </w:p>
        </w:tc>
        <w:tc>
          <w:tcPr>
            <w:tcW w:w="4268" w:type="dxa"/>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2</w:t>
            </w:r>
          </w:p>
        </w:tc>
        <w:tc>
          <w:tcPr>
            <w:tcW w:w="1050" w:type="dxa"/>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3</w:t>
            </w:r>
          </w:p>
        </w:tc>
        <w:tc>
          <w:tcPr>
            <w:tcW w:w="1110" w:type="dxa"/>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4</w:t>
            </w:r>
          </w:p>
        </w:tc>
        <w:tc>
          <w:tcPr>
            <w:tcW w:w="1134" w:type="dxa"/>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5</w:t>
            </w:r>
          </w:p>
        </w:tc>
        <w:tc>
          <w:tcPr>
            <w:tcW w:w="1134" w:type="dxa"/>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6</w:t>
            </w:r>
          </w:p>
        </w:tc>
        <w:tc>
          <w:tcPr>
            <w:tcW w:w="992" w:type="dxa"/>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7</w:t>
            </w:r>
          </w:p>
        </w:tc>
        <w:tc>
          <w:tcPr>
            <w:tcW w:w="1276" w:type="dxa"/>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8</w:t>
            </w:r>
          </w:p>
        </w:tc>
        <w:tc>
          <w:tcPr>
            <w:tcW w:w="1134" w:type="dxa"/>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9</w:t>
            </w:r>
          </w:p>
        </w:tc>
        <w:tc>
          <w:tcPr>
            <w:tcW w:w="1560" w:type="dxa"/>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10</w:t>
            </w:r>
          </w:p>
        </w:tc>
        <w:tc>
          <w:tcPr>
            <w:tcW w:w="1560" w:type="dxa"/>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11</w:t>
            </w:r>
          </w:p>
        </w:tc>
      </w:tr>
      <w:tr w:rsidR="004713C7" w:rsidRPr="004713C7" w:rsidTr="00BD42A1">
        <w:tc>
          <w:tcPr>
            <w:tcW w:w="15877" w:type="dxa"/>
            <w:gridSpan w:val="11"/>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Цель: обеспечение достойного уровня жизни населения Чаинского района. Создание условий, обеспечивающих доступное получение общедоступного и бесплатного дошкольного, начального общего, основного общего, среднего общего образования</w:t>
            </w:r>
          </w:p>
        </w:tc>
      </w:tr>
      <w:tr w:rsidR="004713C7" w:rsidRPr="004713C7" w:rsidTr="00BD42A1">
        <w:tc>
          <w:tcPr>
            <w:tcW w:w="15877" w:type="dxa"/>
            <w:gridSpan w:val="11"/>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Задача 1: организация и обеспечение предоставления образовательных услуг по программам  общего образования в муниципальных общеобразовательных организациях Чаинского района</w:t>
            </w:r>
          </w:p>
        </w:tc>
      </w:tr>
      <w:tr w:rsidR="004713C7" w:rsidRPr="004713C7" w:rsidTr="00BD42A1">
        <w:tc>
          <w:tcPr>
            <w:tcW w:w="659"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1</w:t>
            </w:r>
          </w:p>
        </w:tc>
        <w:tc>
          <w:tcPr>
            <w:tcW w:w="4268"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Доля детей, обучающихся по основным общеобразовательным программам, в общей численности детей Чаинского района от 7 до 18 лет</w:t>
            </w:r>
          </w:p>
        </w:tc>
        <w:tc>
          <w:tcPr>
            <w:tcW w:w="1050"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110" w:type="dxa"/>
            <w:shd w:val="clear" w:color="auto" w:fill="auto"/>
          </w:tcPr>
          <w:p w:rsidR="004713C7" w:rsidRPr="004713C7" w:rsidRDefault="004713C7" w:rsidP="004713C7">
            <w:pPr>
              <w:widowControl w:val="0"/>
              <w:overflowPunct/>
              <w:jc w:val="both"/>
              <w:textAlignment w:val="auto"/>
              <w:rPr>
                <w:rFonts w:eastAsia="Times New Roman"/>
                <w:sz w:val="20"/>
                <w:szCs w:val="20"/>
                <w:lang w:eastAsia="ru-RU"/>
              </w:rPr>
            </w:pPr>
            <w:r w:rsidRPr="004713C7">
              <w:rPr>
                <w:rFonts w:eastAsia="Times New Roman"/>
                <w:sz w:val="20"/>
                <w:szCs w:val="20"/>
                <w:lang w:eastAsia="ru-RU"/>
              </w:rPr>
              <w:t>100</w:t>
            </w:r>
          </w:p>
        </w:tc>
        <w:tc>
          <w:tcPr>
            <w:tcW w:w="1134" w:type="dxa"/>
            <w:shd w:val="clear" w:color="auto" w:fill="auto"/>
          </w:tcPr>
          <w:p w:rsidR="004713C7" w:rsidRPr="004713C7" w:rsidRDefault="004713C7" w:rsidP="004713C7">
            <w:pPr>
              <w:widowControl w:val="0"/>
              <w:overflowPunct/>
              <w:jc w:val="both"/>
              <w:textAlignment w:val="auto"/>
              <w:rPr>
                <w:rFonts w:eastAsia="Times New Roman"/>
                <w:sz w:val="20"/>
                <w:szCs w:val="20"/>
                <w:lang w:eastAsia="ru-RU"/>
              </w:rPr>
            </w:pPr>
            <w:r w:rsidRPr="004713C7">
              <w:rPr>
                <w:rFonts w:eastAsia="Times New Roman"/>
                <w:sz w:val="20"/>
                <w:szCs w:val="20"/>
                <w:lang w:eastAsia="ru-RU"/>
              </w:rPr>
              <w:t>100</w:t>
            </w:r>
          </w:p>
        </w:tc>
        <w:tc>
          <w:tcPr>
            <w:tcW w:w="1134" w:type="dxa"/>
            <w:shd w:val="clear" w:color="auto" w:fill="auto"/>
          </w:tcPr>
          <w:p w:rsidR="004713C7" w:rsidRPr="004713C7" w:rsidRDefault="004713C7" w:rsidP="004713C7">
            <w:pPr>
              <w:widowControl w:val="0"/>
              <w:overflowPunct/>
              <w:jc w:val="both"/>
              <w:textAlignment w:val="auto"/>
              <w:rPr>
                <w:rFonts w:eastAsia="Times New Roman"/>
                <w:sz w:val="20"/>
                <w:szCs w:val="20"/>
                <w:lang w:eastAsia="ru-RU"/>
              </w:rPr>
            </w:pPr>
            <w:r w:rsidRPr="004713C7">
              <w:rPr>
                <w:rFonts w:eastAsia="Times New Roman"/>
                <w:sz w:val="20"/>
                <w:szCs w:val="20"/>
                <w:lang w:eastAsia="ru-RU"/>
              </w:rPr>
              <w:t>100</w:t>
            </w:r>
          </w:p>
        </w:tc>
        <w:tc>
          <w:tcPr>
            <w:tcW w:w="992" w:type="dxa"/>
            <w:shd w:val="clear" w:color="auto" w:fill="auto"/>
          </w:tcPr>
          <w:p w:rsidR="004713C7" w:rsidRPr="004713C7" w:rsidRDefault="004713C7" w:rsidP="004713C7">
            <w:pPr>
              <w:widowControl w:val="0"/>
              <w:overflowPunct/>
              <w:jc w:val="both"/>
              <w:textAlignment w:val="auto"/>
              <w:rPr>
                <w:rFonts w:eastAsia="Times New Roman"/>
                <w:sz w:val="20"/>
                <w:szCs w:val="20"/>
                <w:lang w:eastAsia="ru-RU"/>
              </w:rPr>
            </w:pPr>
            <w:r w:rsidRPr="004713C7">
              <w:rPr>
                <w:rFonts w:eastAsia="Times New Roman"/>
                <w:sz w:val="20"/>
                <w:szCs w:val="20"/>
                <w:lang w:eastAsia="ru-RU"/>
              </w:rPr>
              <w:t>100</w:t>
            </w:r>
          </w:p>
        </w:tc>
        <w:tc>
          <w:tcPr>
            <w:tcW w:w="1276" w:type="dxa"/>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134" w:type="dxa"/>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560"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Квартал, полугодие, год</w:t>
            </w:r>
          </w:p>
        </w:tc>
        <w:tc>
          <w:tcPr>
            <w:tcW w:w="1560"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Ведомственная статистика</w:t>
            </w:r>
          </w:p>
        </w:tc>
      </w:tr>
      <w:tr w:rsidR="004713C7" w:rsidRPr="004713C7" w:rsidTr="00BD42A1">
        <w:tc>
          <w:tcPr>
            <w:tcW w:w="659" w:type="dxa"/>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1</w:t>
            </w:r>
          </w:p>
        </w:tc>
        <w:tc>
          <w:tcPr>
            <w:tcW w:w="4268" w:type="dxa"/>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2</w:t>
            </w:r>
          </w:p>
        </w:tc>
        <w:tc>
          <w:tcPr>
            <w:tcW w:w="1050" w:type="dxa"/>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3</w:t>
            </w:r>
          </w:p>
        </w:tc>
        <w:tc>
          <w:tcPr>
            <w:tcW w:w="1110" w:type="dxa"/>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4</w:t>
            </w:r>
          </w:p>
        </w:tc>
        <w:tc>
          <w:tcPr>
            <w:tcW w:w="1134" w:type="dxa"/>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5</w:t>
            </w:r>
          </w:p>
        </w:tc>
        <w:tc>
          <w:tcPr>
            <w:tcW w:w="1134" w:type="dxa"/>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6</w:t>
            </w:r>
          </w:p>
        </w:tc>
        <w:tc>
          <w:tcPr>
            <w:tcW w:w="992" w:type="dxa"/>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7</w:t>
            </w:r>
          </w:p>
        </w:tc>
        <w:tc>
          <w:tcPr>
            <w:tcW w:w="1276" w:type="dxa"/>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8</w:t>
            </w:r>
          </w:p>
        </w:tc>
        <w:tc>
          <w:tcPr>
            <w:tcW w:w="1134" w:type="dxa"/>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9</w:t>
            </w:r>
          </w:p>
        </w:tc>
        <w:tc>
          <w:tcPr>
            <w:tcW w:w="1560" w:type="dxa"/>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10</w:t>
            </w:r>
          </w:p>
        </w:tc>
        <w:tc>
          <w:tcPr>
            <w:tcW w:w="1560" w:type="dxa"/>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11</w:t>
            </w:r>
          </w:p>
        </w:tc>
      </w:tr>
      <w:tr w:rsidR="004713C7" w:rsidRPr="004713C7" w:rsidTr="00BD42A1">
        <w:tc>
          <w:tcPr>
            <w:tcW w:w="659"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w:t>
            </w:r>
          </w:p>
        </w:tc>
        <w:tc>
          <w:tcPr>
            <w:tcW w:w="4268"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Отсутствие просроченной кредиторской задолженности по видам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 организациях</w:t>
            </w:r>
          </w:p>
        </w:tc>
        <w:tc>
          <w:tcPr>
            <w:tcW w:w="1050"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110" w:type="dxa"/>
            <w:shd w:val="clear" w:color="auto" w:fill="auto"/>
          </w:tcPr>
          <w:p w:rsidR="004713C7" w:rsidRPr="004713C7" w:rsidRDefault="004713C7" w:rsidP="004713C7">
            <w:pPr>
              <w:widowControl w:val="0"/>
              <w:overflowPunct/>
              <w:jc w:val="both"/>
              <w:textAlignment w:val="auto"/>
              <w:rPr>
                <w:rFonts w:eastAsia="Times New Roman"/>
                <w:sz w:val="20"/>
                <w:szCs w:val="20"/>
                <w:lang w:eastAsia="ru-RU"/>
              </w:rPr>
            </w:pPr>
            <w:r w:rsidRPr="004713C7">
              <w:rPr>
                <w:rFonts w:eastAsia="Times New Roman"/>
                <w:sz w:val="20"/>
                <w:szCs w:val="20"/>
                <w:lang w:eastAsia="ru-RU"/>
              </w:rPr>
              <w:t>100</w:t>
            </w:r>
          </w:p>
        </w:tc>
        <w:tc>
          <w:tcPr>
            <w:tcW w:w="1134" w:type="dxa"/>
            <w:shd w:val="clear" w:color="auto" w:fill="auto"/>
          </w:tcPr>
          <w:p w:rsidR="004713C7" w:rsidRPr="004713C7" w:rsidRDefault="004713C7" w:rsidP="004713C7">
            <w:pPr>
              <w:widowControl w:val="0"/>
              <w:overflowPunct/>
              <w:jc w:val="both"/>
              <w:textAlignment w:val="auto"/>
              <w:rPr>
                <w:rFonts w:eastAsia="Times New Roman"/>
                <w:sz w:val="20"/>
                <w:szCs w:val="20"/>
                <w:lang w:eastAsia="ru-RU"/>
              </w:rPr>
            </w:pPr>
            <w:r w:rsidRPr="004713C7">
              <w:rPr>
                <w:rFonts w:eastAsia="Times New Roman"/>
                <w:sz w:val="20"/>
                <w:szCs w:val="20"/>
                <w:lang w:eastAsia="ru-RU"/>
              </w:rPr>
              <w:t>100</w:t>
            </w:r>
          </w:p>
        </w:tc>
        <w:tc>
          <w:tcPr>
            <w:tcW w:w="1134" w:type="dxa"/>
            <w:shd w:val="clear" w:color="auto" w:fill="auto"/>
          </w:tcPr>
          <w:p w:rsidR="004713C7" w:rsidRPr="004713C7" w:rsidRDefault="004713C7" w:rsidP="004713C7">
            <w:pPr>
              <w:widowControl w:val="0"/>
              <w:overflowPunct/>
              <w:jc w:val="both"/>
              <w:textAlignment w:val="auto"/>
              <w:rPr>
                <w:rFonts w:eastAsia="Times New Roman"/>
                <w:sz w:val="20"/>
                <w:szCs w:val="20"/>
                <w:lang w:eastAsia="ru-RU"/>
              </w:rPr>
            </w:pPr>
            <w:r w:rsidRPr="004713C7">
              <w:rPr>
                <w:rFonts w:eastAsia="Times New Roman"/>
                <w:sz w:val="20"/>
                <w:szCs w:val="20"/>
                <w:lang w:eastAsia="ru-RU"/>
              </w:rPr>
              <w:t>100</w:t>
            </w:r>
          </w:p>
        </w:tc>
        <w:tc>
          <w:tcPr>
            <w:tcW w:w="992" w:type="dxa"/>
            <w:shd w:val="clear" w:color="auto" w:fill="auto"/>
          </w:tcPr>
          <w:p w:rsidR="004713C7" w:rsidRPr="004713C7" w:rsidRDefault="004713C7" w:rsidP="004713C7">
            <w:pPr>
              <w:widowControl w:val="0"/>
              <w:overflowPunct/>
              <w:jc w:val="both"/>
              <w:textAlignment w:val="auto"/>
              <w:rPr>
                <w:rFonts w:eastAsia="Times New Roman"/>
                <w:sz w:val="20"/>
                <w:szCs w:val="20"/>
                <w:lang w:eastAsia="ru-RU"/>
              </w:rPr>
            </w:pPr>
            <w:r w:rsidRPr="004713C7">
              <w:rPr>
                <w:rFonts w:eastAsia="Times New Roman"/>
                <w:sz w:val="20"/>
                <w:szCs w:val="20"/>
                <w:lang w:eastAsia="ru-RU"/>
              </w:rPr>
              <w:t>100</w:t>
            </w:r>
          </w:p>
        </w:tc>
        <w:tc>
          <w:tcPr>
            <w:tcW w:w="1276" w:type="dxa"/>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134" w:type="dxa"/>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560"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Квартал, полугодие, год</w:t>
            </w:r>
          </w:p>
        </w:tc>
        <w:tc>
          <w:tcPr>
            <w:tcW w:w="1560"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Ведомственная статистика</w:t>
            </w:r>
          </w:p>
        </w:tc>
      </w:tr>
      <w:tr w:rsidR="004713C7" w:rsidRPr="004713C7" w:rsidTr="00BD42A1">
        <w:tc>
          <w:tcPr>
            <w:tcW w:w="15877" w:type="dxa"/>
            <w:gridSpan w:val="11"/>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Задача 2: исполнение судебных актов, уплата исполнительских сборов</w:t>
            </w:r>
          </w:p>
        </w:tc>
      </w:tr>
      <w:tr w:rsidR="004713C7" w:rsidRPr="004713C7" w:rsidTr="00BD42A1">
        <w:tc>
          <w:tcPr>
            <w:tcW w:w="659"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val="en-US" w:eastAsia="ru-RU"/>
              </w:rPr>
            </w:pPr>
            <w:r w:rsidRPr="004713C7">
              <w:rPr>
                <w:rFonts w:eastAsia="Times New Roman"/>
                <w:sz w:val="20"/>
                <w:szCs w:val="20"/>
                <w:lang w:val="en-US" w:eastAsia="ru-RU"/>
              </w:rPr>
              <w:t>1</w:t>
            </w:r>
          </w:p>
        </w:tc>
        <w:tc>
          <w:tcPr>
            <w:tcW w:w="4268"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Количество учреждений, которым обеспечено исполнение судебных актов, уплата исполнительских сборов</w:t>
            </w:r>
          </w:p>
        </w:tc>
        <w:tc>
          <w:tcPr>
            <w:tcW w:w="1050"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110" w:type="dxa"/>
            <w:shd w:val="clear" w:color="auto" w:fill="auto"/>
          </w:tcPr>
          <w:p w:rsidR="004713C7" w:rsidRPr="004713C7" w:rsidRDefault="004713C7" w:rsidP="004713C7">
            <w:pPr>
              <w:widowControl w:val="0"/>
              <w:overflowPunct/>
              <w:jc w:val="both"/>
              <w:textAlignment w:val="auto"/>
              <w:rPr>
                <w:rFonts w:eastAsia="Times New Roman"/>
                <w:sz w:val="20"/>
                <w:szCs w:val="20"/>
                <w:lang w:eastAsia="ru-RU"/>
              </w:rPr>
            </w:pPr>
            <w:r w:rsidRPr="004713C7">
              <w:rPr>
                <w:rFonts w:eastAsia="Times New Roman"/>
                <w:sz w:val="20"/>
                <w:szCs w:val="20"/>
                <w:lang w:eastAsia="ru-RU"/>
              </w:rPr>
              <w:t>0</w:t>
            </w:r>
          </w:p>
        </w:tc>
        <w:tc>
          <w:tcPr>
            <w:tcW w:w="1134" w:type="dxa"/>
            <w:shd w:val="clear" w:color="auto" w:fill="auto"/>
          </w:tcPr>
          <w:p w:rsidR="004713C7" w:rsidRPr="004713C7" w:rsidRDefault="004713C7" w:rsidP="004713C7">
            <w:pPr>
              <w:widowControl w:val="0"/>
              <w:overflowPunct/>
              <w:jc w:val="both"/>
              <w:textAlignment w:val="auto"/>
              <w:rPr>
                <w:rFonts w:eastAsia="Times New Roman"/>
                <w:sz w:val="20"/>
                <w:szCs w:val="20"/>
                <w:lang w:eastAsia="ru-RU"/>
              </w:rPr>
            </w:pPr>
            <w:r w:rsidRPr="004713C7">
              <w:rPr>
                <w:rFonts w:eastAsia="Times New Roman"/>
                <w:sz w:val="20"/>
                <w:szCs w:val="20"/>
                <w:lang w:eastAsia="ru-RU"/>
              </w:rPr>
              <w:t>2</w:t>
            </w:r>
          </w:p>
        </w:tc>
        <w:tc>
          <w:tcPr>
            <w:tcW w:w="1134" w:type="dxa"/>
            <w:shd w:val="clear" w:color="auto" w:fill="auto"/>
          </w:tcPr>
          <w:p w:rsidR="004713C7" w:rsidRPr="004713C7" w:rsidRDefault="004713C7" w:rsidP="004713C7">
            <w:pPr>
              <w:widowControl w:val="0"/>
              <w:overflowPunct/>
              <w:jc w:val="both"/>
              <w:textAlignment w:val="auto"/>
              <w:rPr>
                <w:rFonts w:eastAsia="Times New Roman"/>
                <w:sz w:val="20"/>
                <w:szCs w:val="20"/>
                <w:lang w:val="en-US" w:eastAsia="ru-RU"/>
              </w:rPr>
            </w:pPr>
            <w:r w:rsidRPr="004713C7">
              <w:rPr>
                <w:rFonts w:eastAsia="Times New Roman"/>
                <w:sz w:val="20"/>
                <w:szCs w:val="20"/>
                <w:lang w:val="en-US" w:eastAsia="ru-RU"/>
              </w:rPr>
              <w:t>0</w:t>
            </w:r>
          </w:p>
        </w:tc>
        <w:tc>
          <w:tcPr>
            <w:tcW w:w="992" w:type="dxa"/>
            <w:shd w:val="clear" w:color="auto" w:fill="auto"/>
          </w:tcPr>
          <w:p w:rsidR="004713C7" w:rsidRPr="004713C7" w:rsidRDefault="004713C7" w:rsidP="004713C7">
            <w:pPr>
              <w:widowControl w:val="0"/>
              <w:overflowPunct/>
              <w:jc w:val="both"/>
              <w:textAlignment w:val="auto"/>
              <w:rPr>
                <w:rFonts w:eastAsia="Times New Roman"/>
                <w:sz w:val="20"/>
                <w:szCs w:val="20"/>
                <w:lang w:eastAsia="ru-RU"/>
              </w:rPr>
            </w:pPr>
            <w:r w:rsidRPr="004713C7">
              <w:rPr>
                <w:rFonts w:eastAsia="Times New Roman"/>
                <w:sz w:val="20"/>
                <w:szCs w:val="20"/>
                <w:lang w:eastAsia="ru-RU"/>
              </w:rPr>
              <w:t>0</w:t>
            </w:r>
          </w:p>
        </w:tc>
        <w:tc>
          <w:tcPr>
            <w:tcW w:w="1276" w:type="dxa"/>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134" w:type="dxa"/>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560"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Квартал, полугодие, год</w:t>
            </w:r>
          </w:p>
        </w:tc>
        <w:tc>
          <w:tcPr>
            <w:tcW w:w="1560"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Ведомственная статистика</w:t>
            </w:r>
          </w:p>
        </w:tc>
      </w:tr>
      <w:tr w:rsidR="004713C7" w:rsidRPr="004713C7" w:rsidTr="00BD42A1">
        <w:tc>
          <w:tcPr>
            <w:tcW w:w="15877" w:type="dxa"/>
            <w:gridSpan w:val="11"/>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lastRenderedPageBreak/>
              <w:t>Задача 3: возмещение расходов за присмотр и уход за ребенком, осваивающим основную общеобразовательную программу дошкольного образования</w:t>
            </w:r>
          </w:p>
        </w:tc>
      </w:tr>
      <w:tr w:rsidR="004713C7" w:rsidRPr="004713C7" w:rsidTr="00BD42A1">
        <w:tc>
          <w:tcPr>
            <w:tcW w:w="659"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val="en-US" w:eastAsia="ru-RU"/>
              </w:rPr>
            </w:pPr>
            <w:r w:rsidRPr="004713C7">
              <w:rPr>
                <w:rFonts w:eastAsia="Times New Roman"/>
                <w:sz w:val="20"/>
                <w:szCs w:val="20"/>
                <w:lang w:val="en-US" w:eastAsia="ru-RU"/>
              </w:rPr>
              <w:t>1</w:t>
            </w:r>
          </w:p>
        </w:tc>
        <w:tc>
          <w:tcPr>
            <w:tcW w:w="4268"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Количество воспитанников льготных категорий, за которых производится возмещение расходов за присмотр и уход за ребенком</w:t>
            </w:r>
          </w:p>
        </w:tc>
        <w:tc>
          <w:tcPr>
            <w:tcW w:w="1050"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чел.</w:t>
            </w:r>
          </w:p>
        </w:tc>
        <w:tc>
          <w:tcPr>
            <w:tcW w:w="1110" w:type="dxa"/>
            <w:shd w:val="clear" w:color="auto" w:fill="auto"/>
          </w:tcPr>
          <w:p w:rsidR="004713C7" w:rsidRPr="004713C7" w:rsidRDefault="004713C7" w:rsidP="004713C7">
            <w:pPr>
              <w:widowControl w:val="0"/>
              <w:overflowPunct/>
              <w:jc w:val="both"/>
              <w:textAlignment w:val="auto"/>
              <w:rPr>
                <w:rFonts w:eastAsia="Times New Roman"/>
                <w:sz w:val="20"/>
                <w:szCs w:val="20"/>
                <w:lang w:eastAsia="ru-RU"/>
              </w:rPr>
            </w:pPr>
            <w:r w:rsidRPr="004713C7">
              <w:rPr>
                <w:rFonts w:eastAsia="Times New Roman"/>
                <w:sz w:val="20"/>
                <w:szCs w:val="20"/>
                <w:lang w:eastAsia="ru-RU"/>
              </w:rPr>
              <w:t>1</w:t>
            </w:r>
          </w:p>
        </w:tc>
        <w:tc>
          <w:tcPr>
            <w:tcW w:w="1134" w:type="dxa"/>
            <w:shd w:val="clear" w:color="auto" w:fill="auto"/>
          </w:tcPr>
          <w:p w:rsidR="004713C7" w:rsidRPr="004713C7" w:rsidRDefault="004713C7" w:rsidP="004713C7">
            <w:pPr>
              <w:widowControl w:val="0"/>
              <w:overflowPunct/>
              <w:jc w:val="both"/>
              <w:textAlignment w:val="auto"/>
              <w:rPr>
                <w:rFonts w:eastAsia="Times New Roman"/>
                <w:sz w:val="20"/>
                <w:szCs w:val="20"/>
                <w:lang w:eastAsia="ru-RU"/>
              </w:rPr>
            </w:pPr>
            <w:r w:rsidRPr="004713C7">
              <w:rPr>
                <w:rFonts w:eastAsia="Times New Roman"/>
                <w:sz w:val="20"/>
                <w:szCs w:val="20"/>
                <w:lang w:eastAsia="ru-RU"/>
              </w:rPr>
              <w:t>1</w:t>
            </w:r>
          </w:p>
        </w:tc>
        <w:tc>
          <w:tcPr>
            <w:tcW w:w="1134" w:type="dxa"/>
            <w:shd w:val="clear" w:color="auto" w:fill="auto"/>
          </w:tcPr>
          <w:p w:rsidR="004713C7" w:rsidRPr="004713C7" w:rsidRDefault="004713C7" w:rsidP="004713C7">
            <w:pPr>
              <w:widowControl w:val="0"/>
              <w:overflowPunct/>
              <w:jc w:val="both"/>
              <w:textAlignment w:val="auto"/>
              <w:rPr>
                <w:rFonts w:eastAsia="Times New Roman"/>
                <w:sz w:val="20"/>
                <w:szCs w:val="20"/>
                <w:lang w:val="en-US" w:eastAsia="ru-RU"/>
              </w:rPr>
            </w:pPr>
            <w:r w:rsidRPr="004713C7">
              <w:rPr>
                <w:rFonts w:eastAsia="Times New Roman"/>
                <w:sz w:val="20"/>
                <w:szCs w:val="20"/>
                <w:lang w:val="en-US" w:eastAsia="ru-RU"/>
              </w:rPr>
              <w:t>0</w:t>
            </w:r>
          </w:p>
        </w:tc>
        <w:tc>
          <w:tcPr>
            <w:tcW w:w="992" w:type="dxa"/>
            <w:shd w:val="clear" w:color="auto" w:fill="auto"/>
          </w:tcPr>
          <w:p w:rsidR="004713C7" w:rsidRPr="004713C7" w:rsidRDefault="004713C7" w:rsidP="004713C7">
            <w:pPr>
              <w:widowControl w:val="0"/>
              <w:overflowPunct/>
              <w:jc w:val="both"/>
              <w:textAlignment w:val="auto"/>
              <w:rPr>
                <w:rFonts w:eastAsia="Times New Roman"/>
                <w:sz w:val="20"/>
                <w:szCs w:val="20"/>
                <w:lang w:val="en-US" w:eastAsia="ru-RU"/>
              </w:rPr>
            </w:pPr>
            <w:r w:rsidRPr="004713C7">
              <w:rPr>
                <w:rFonts w:eastAsia="Times New Roman"/>
                <w:sz w:val="20"/>
                <w:szCs w:val="20"/>
                <w:lang w:val="en-US" w:eastAsia="ru-RU"/>
              </w:rPr>
              <w:t>0</w:t>
            </w:r>
          </w:p>
        </w:tc>
        <w:tc>
          <w:tcPr>
            <w:tcW w:w="1276" w:type="dxa"/>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134" w:type="dxa"/>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560"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Квартал, полугодие, год</w:t>
            </w:r>
          </w:p>
        </w:tc>
        <w:tc>
          <w:tcPr>
            <w:tcW w:w="1560"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Ведомственная статистика</w:t>
            </w:r>
          </w:p>
        </w:tc>
      </w:tr>
      <w:tr w:rsidR="004713C7" w:rsidRPr="004713C7" w:rsidTr="00BD42A1">
        <w:tc>
          <w:tcPr>
            <w:tcW w:w="659"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val="en-US" w:eastAsia="ru-RU"/>
              </w:rPr>
            </w:pPr>
            <w:r w:rsidRPr="004713C7">
              <w:rPr>
                <w:rFonts w:eastAsia="Times New Roman"/>
                <w:sz w:val="20"/>
                <w:szCs w:val="20"/>
                <w:lang w:val="en-US" w:eastAsia="ru-RU"/>
              </w:rPr>
              <w:t>2</w:t>
            </w:r>
          </w:p>
        </w:tc>
        <w:tc>
          <w:tcPr>
            <w:tcW w:w="4268"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Количество воспитанников из семей мобилизованных граждан, за которых производится возмещение расходов за присмотр и уход за ребенком</w:t>
            </w:r>
          </w:p>
        </w:tc>
        <w:tc>
          <w:tcPr>
            <w:tcW w:w="1050"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чел.</w:t>
            </w:r>
          </w:p>
        </w:tc>
        <w:tc>
          <w:tcPr>
            <w:tcW w:w="1110" w:type="dxa"/>
            <w:shd w:val="clear" w:color="auto" w:fill="auto"/>
          </w:tcPr>
          <w:p w:rsidR="004713C7" w:rsidRPr="004713C7" w:rsidRDefault="004713C7" w:rsidP="004713C7">
            <w:pPr>
              <w:widowControl w:val="0"/>
              <w:overflowPunct/>
              <w:jc w:val="both"/>
              <w:textAlignment w:val="auto"/>
              <w:rPr>
                <w:rFonts w:eastAsia="Times New Roman"/>
                <w:sz w:val="20"/>
                <w:szCs w:val="20"/>
                <w:lang w:eastAsia="ru-RU"/>
              </w:rPr>
            </w:pPr>
            <w:r w:rsidRPr="004713C7">
              <w:rPr>
                <w:rFonts w:eastAsia="Times New Roman"/>
                <w:sz w:val="20"/>
                <w:szCs w:val="20"/>
                <w:lang w:eastAsia="ru-RU"/>
              </w:rPr>
              <w:t>2</w:t>
            </w:r>
          </w:p>
        </w:tc>
        <w:tc>
          <w:tcPr>
            <w:tcW w:w="1134" w:type="dxa"/>
            <w:shd w:val="clear" w:color="auto" w:fill="auto"/>
          </w:tcPr>
          <w:p w:rsidR="004713C7" w:rsidRPr="004713C7" w:rsidRDefault="004713C7" w:rsidP="004713C7">
            <w:pPr>
              <w:widowControl w:val="0"/>
              <w:overflowPunct/>
              <w:jc w:val="both"/>
              <w:textAlignment w:val="auto"/>
              <w:rPr>
                <w:rFonts w:eastAsia="Times New Roman"/>
                <w:sz w:val="20"/>
                <w:szCs w:val="20"/>
                <w:lang w:eastAsia="ru-RU"/>
              </w:rPr>
            </w:pPr>
            <w:r w:rsidRPr="004713C7">
              <w:rPr>
                <w:rFonts w:eastAsia="Times New Roman"/>
                <w:sz w:val="20"/>
                <w:szCs w:val="20"/>
                <w:lang w:eastAsia="ru-RU"/>
              </w:rPr>
              <w:t>4</w:t>
            </w:r>
          </w:p>
        </w:tc>
        <w:tc>
          <w:tcPr>
            <w:tcW w:w="1134" w:type="dxa"/>
            <w:shd w:val="clear" w:color="auto" w:fill="auto"/>
          </w:tcPr>
          <w:p w:rsidR="004713C7" w:rsidRPr="004713C7" w:rsidRDefault="004713C7" w:rsidP="004713C7">
            <w:pPr>
              <w:widowControl w:val="0"/>
              <w:overflowPunct/>
              <w:jc w:val="both"/>
              <w:textAlignment w:val="auto"/>
              <w:rPr>
                <w:rFonts w:eastAsia="Times New Roman"/>
                <w:sz w:val="20"/>
                <w:szCs w:val="20"/>
                <w:lang w:val="en-US" w:eastAsia="ru-RU"/>
              </w:rPr>
            </w:pPr>
            <w:r w:rsidRPr="004713C7">
              <w:rPr>
                <w:rFonts w:eastAsia="Times New Roman"/>
                <w:sz w:val="20"/>
                <w:szCs w:val="20"/>
                <w:lang w:val="en-US" w:eastAsia="ru-RU"/>
              </w:rPr>
              <w:t>0</w:t>
            </w:r>
          </w:p>
        </w:tc>
        <w:tc>
          <w:tcPr>
            <w:tcW w:w="992" w:type="dxa"/>
            <w:shd w:val="clear" w:color="auto" w:fill="auto"/>
          </w:tcPr>
          <w:p w:rsidR="004713C7" w:rsidRPr="004713C7" w:rsidRDefault="004713C7" w:rsidP="004713C7">
            <w:pPr>
              <w:widowControl w:val="0"/>
              <w:overflowPunct/>
              <w:jc w:val="both"/>
              <w:textAlignment w:val="auto"/>
              <w:rPr>
                <w:rFonts w:eastAsia="Times New Roman"/>
                <w:sz w:val="20"/>
                <w:szCs w:val="20"/>
                <w:lang w:val="en-US" w:eastAsia="ru-RU"/>
              </w:rPr>
            </w:pPr>
            <w:r w:rsidRPr="004713C7">
              <w:rPr>
                <w:rFonts w:eastAsia="Times New Roman"/>
                <w:sz w:val="20"/>
                <w:szCs w:val="20"/>
                <w:lang w:val="en-US" w:eastAsia="ru-RU"/>
              </w:rPr>
              <w:t>0</w:t>
            </w:r>
          </w:p>
        </w:tc>
        <w:tc>
          <w:tcPr>
            <w:tcW w:w="1276" w:type="dxa"/>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134" w:type="dxa"/>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560"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Квартал, полугодие, год</w:t>
            </w:r>
          </w:p>
        </w:tc>
        <w:tc>
          <w:tcPr>
            <w:tcW w:w="1560"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Ведомственная статистика</w:t>
            </w:r>
          </w:p>
        </w:tc>
      </w:tr>
      <w:tr w:rsidR="004713C7" w:rsidRPr="004713C7" w:rsidTr="00BD42A1">
        <w:tc>
          <w:tcPr>
            <w:tcW w:w="15877" w:type="dxa"/>
            <w:gridSpan w:val="11"/>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Задача 4: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4713C7" w:rsidRPr="004713C7" w:rsidTr="00BD42A1">
        <w:tc>
          <w:tcPr>
            <w:tcW w:w="659" w:type="dxa"/>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1</w:t>
            </w:r>
          </w:p>
        </w:tc>
        <w:tc>
          <w:tcPr>
            <w:tcW w:w="4268" w:type="dxa"/>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2</w:t>
            </w:r>
          </w:p>
        </w:tc>
        <w:tc>
          <w:tcPr>
            <w:tcW w:w="1050" w:type="dxa"/>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3</w:t>
            </w:r>
          </w:p>
        </w:tc>
        <w:tc>
          <w:tcPr>
            <w:tcW w:w="1110" w:type="dxa"/>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4</w:t>
            </w:r>
          </w:p>
        </w:tc>
        <w:tc>
          <w:tcPr>
            <w:tcW w:w="1134" w:type="dxa"/>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5</w:t>
            </w:r>
          </w:p>
        </w:tc>
        <w:tc>
          <w:tcPr>
            <w:tcW w:w="1134" w:type="dxa"/>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6</w:t>
            </w:r>
          </w:p>
        </w:tc>
        <w:tc>
          <w:tcPr>
            <w:tcW w:w="992" w:type="dxa"/>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7</w:t>
            </w:r>
          </w:p>
        </w:tc>
        <w:tc>
          <w:tcPr>
            <w:tcW w:w="1276" w:type="dxa"/>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8</w:t>
            </w:r>
          </w:p>
        </w:tc>
        <w:tc>
          <w:tcPr>
            <w:tcW w:w="1134" w:type="dxa"/>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9</w:t>
            </w:r>
          </w:p>
        </w:tc>
        <w:tc>
          <w:tcPr>
            <w:tcW w:w="1560" w:type="dxa"/>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10</w:t>
            </w:r>
          </w:p>
        </w:tc>
        <w:tc>
          <w:tcPr>
            <w:tcW w:w="1560" w:type="dxa"/>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11</w:t>
            </w:r>
          </w:p>
        </w:tc>
      </w:tr>
      <w:tr w:rsidR="004713C7" w:rsidRPr="004713C7" w:rsidTr="00BD42A1">
        <w:tc>
          <w:tcPr>
            <w:tcW w:w="659"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1</w:t>
            </w:r>
          </w:p>
        </w:tc>
        <w:tc>
          <w:tcPr>
            <w:tcW w:w="4268"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Количество сотрудников учреждения воспользовавшихся правом на получение компенсации стоимости проезда и провоза багажа к месту использования отпуска и обратно для работников Крайнего Севера и приравненных местностей</w:t>
            </w:r>
          </w:p>
        </w:tc>
        <w:tc>
          <w:tcPr>
            <w:tcW w:w="1050"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чел.</w:t>
            </w:r>
          </w:p>
        </w:tc>
        <w:tc>
          <w:tcPr>
            <w:tcW w:w="1110" w:type="dxa"/>
            <w:shd w:val="clear" w:color="auto" w:fill="auto"/>
          </w:tcPr>
          <w:p w:rsidR="004713C7" w:rsidRPr="004713C7" w:rsidRDefault="004713C7" w:rsidP="004713C7">
            <w:pPr>
              <w:widowControl w:val="0"/>
              <w:overflowPunct/>
              <w:jc w:val="both"/>
              <w:textAlignment w:val="auto"/>
              <w:rPr>
                <w:rFonts w:eastAsia="Times New Roman"/>
                <w:sz w:val="20"/>
                <w:szCs w:val="20"/>
                <w:lang w:eastAsia="ru-RU"/>
              </w:rPr>
            </w:pPr>
            <w:r w:rsidRPr="004713C7">
              <w:rPr>
                <w:rFonts w:eastAsia="Times New Roman"/>
                <w:sz w:val="20"/>
                <w:szCs w:val="20"/>
                <w:lang w:eastAsia="ru-RU"/>
              </w:rPr>
              <w:t>25</w:t>
            </w:r>
          </w:p>
        </w:tc>
        <w:tc>
          <w:tcPr>
            <w:tcW w:w="1134" w:type="dxa"/>
            <w:shd w:val="clear" w:color="auto" w:fill="auto"/>
          </w:tcPr>
          <w:p w:rsidR="004713C7" w:rsidRPr="004713C7" w:rsidRDefault="004713C7" w:rsidP="004713C7">
            <w:pPr>
              <w:widowControl w:val="0"/>
              <w:overflowPunct/>
              <w:jc w:val="both"/>
              <w:textAlignment w:val="auto"/>
              <w:rPr>
                <w:rFonts w:eastAsia="Times New Roman"/>
                <w:sz w:val="20"/>
                <w:szCs w:val="20"/>
                <w:lang w:eastAsia="ru-RU"/>
              </w:rPr>
            </w:pPr>
            <w:r w:rsidRPr="004713C7">
              <w:rPr>
                <w:rFonts w:eastAsia="Times New Roman"/>
                <w:sz w:val="20"/>
                <w:szCs w:val="20"/>
                <w:lang w:eastAsia="ru-RU"/>
              </w:rPr>
              <w:t>74</w:t>
            </w:r>
          </w:p>
        </w:tc>
        <w:tc>
          <w:tcPr>
            <w:tcW w:w="1134" w:type="dxa"/>
            <w:shd w:val="clear" w:color="auto" w:fill="auto"/>
          </w:tcPr>
          <w:p w:rsidR="004713C7" w:rsidRPr="004713C7" w:rsidRDefault="004713C7" w:rsidP="004713C7">
            <w:pPr>
              <w:widowControl w:val="0"/>
              <w:overflowPunct/>
              <w:jc w:val="both"/>
              <w:textAlignment w:val="auto"/>
              <w:rPr>
                <w:rFonts w:eastAsia="Times New Roman"/>
                <w:sz w:val="20"/>
                <w:szCs w:val="20"/>
                <w:lang w:eastAsia="ru-RU"/>
              </w:rPr>
            </w:pPr>
            <w:r w:rsidRPr="004713C7">
              <w:rPr>
                <w:rFonts w:eastAsia="Times New Roman"/>
                <w:sz w:val="20"/>
                <w:szCs w:val="20"/>
                <w:lang w:eastAsia="ru-RU"/>
              </w:rPr>
              <w:t>0</w:t>
            </w:r>
          </w:p>
        </w:tc>
        <w:tc>
          <w:tcPr>
            <w:tcW w:w="992" w:type="dxa"/>
            <w:shd w:val="clear" w:color="auto" w:fill="auto"/>
          </w:tcPr>
          <w:p w:rsidR="004713C7" w:rsidRPr="004713C7" w:rsidRDefault="004713C7" w:rsidP="004713C7">
            <w:pPr>
              <w:widowControl w:val="0"/>
              <w:overflowPunct/>
              <w:jc w:val="both"/>
              <w:textAlignment w:val="auto"/>
              <w:rPr>
                <w:rFonts w:eastAsia="Times New Roman"/>
                <w:sz w:val="20"/>
                <w:szCs w:val="20"/>
                <w:lang w:eastAsia="ru-RU"/>
              </w:rPr>
            </w:pPr>
            <w:r w:rsidRPr="004713C7">
              <w:rPr>
                <w:rFonts w:eastAsia="Times New Roman"/>
                <w:sz w:val="20"/>
                <w:szCs w:val="20"/>
                <w:lang w:eastAsia="ru-RU"/>
              </w:rPr>
              <w:t>0</w:t>
            </w:r>
          </w:p>
        </w:tc>
        <w:tc>
          <w:tcPr>
            <w:tcW w:w="1276" w:type="dxa"/>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134" w:type="dxa"/>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560"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Квартал, полугодие, год</w:t>
            </w:r>
          </w:p>
        </w:tc>
        <w:tc>
          <w:tcPr>
            <w:tcW w:w="1560"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Ведомственная статистика</w:t>
            </w:r>
          </w:p>
        </w:tc>
      </w:tr>
      <w:tr w:rsidR="004713C7" w:rsidRPr="004713C7" w:rsidTr="00BD42A1">
        <w:tc>
          <w:tcPr>
            <w:tcW w:w="15877" w:type="dxa"/>
            <w:gridSpan w:val="11"/>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Задача 5: обеспечение частичной оплаты стоимости питания отдельных категорий обучающихся в ОУ Чаинского района, за исключением обучающихся с ограниченными возможностями здоровья и обучающихся по образовательным программа начального общего образования</w:t>
            </w:r>
          </w:p>
        </w:tc>
      </w:tr>
      <w:tr w:rsidR="004713C7" w:rsidRPr="004713C7" w:rsidTr="00BD42A1">
        <w:tc>
          <w:tcPr>
            <w:tcW w:w="659"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1</w:t>
            </w:r>
          </w:p>
        </w:tc>
        <w:tc>
          <w:tcPr>
            <w:tcW w:w="4268"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Количество обучающихся льготной категории, которым положена частичная оплата стоимости питания, за исключением обучающихся с ограниченными возможностями здоровья и обучающихся по образовательным программам начального общего образования</w:t>
            </w:r>
          </w:p>
        </w:tc>
        <w:tc>
          <w:tcPr>
            <w:tcW w:w="1050"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чел.</w:t>
            </w:r>
          </w:p>
        </w:tc>
        <w:tc>
          <w:tcPr>
            <w:tcW w:w="1110" w:type="dxa"/>
            <w:shd w:val="clear" w:color="auto" w:fill="auto"/>
          </w:tcPr>
          <w:p w:rsidR="004713C7" w:rsidRPr="004713C7" w:rsidRDefault="004713C7" w:rsidP="004713C7">
            <w:pPr>
              <w:widowControl w:val="0"/>
              <w:overflowPunct/>
              <w:jc w:val="both"/>
              <w:textAlignment w:val="auto"/>
              <w:rPr>
                <w:rFonts w:eastAsia="Times New Roman"/>
                <w:sz w:val="20"/>
                <w:szCs w:val="20"/>
                <w:lang w:eastAsia="ru-RU"/>
              </w:rPr>
            </w:pPr>
            <w:r w:rsidRPr="004713C7">
              <w:rPr>
                <w:rFonts w:eastAsia="Times New Roman"/>
                <w:sz w:val="20"/>
                <w:szCs w:val="20"/>
                <w:lang w:eastAsia="ru-RU"/>
              </w:rPr>
              <w:t>249</w:t>
            </w:r>
          </w:p>
        </w:tc>
        <w:tc>
          <w:tcPr>
            <w:tcW w:w="1134" w:type="dxa"/>
            <w:shd w:val="clear" w:color="auto" w:fill="auto"/>
          </w:tcPr>
          <w:p w:rsidR="004713C7" w:rsidRPr="004713C7" w:rsidRDefault="004713C7" w:rsidP="004713C7">
            <w:pPr>
              <w:widowControl w:val="0"/>
              <w:overflowPunct/>
              <w:jc w:val="both"/>
              <w:textAlignment w:val="auto"/>
              <w:rPr>
                <w:rFonts w:eastAsia="Times New Roman"/>
                <w:sz w:val="20"/>
                <w:szCs w:val="20"/>
                <w:lang w:eastAsia="ru-RU"/>
              </w:rPr>
            </w:pPr>
            <w:r w:rsidRPr="004713C7">
              <w:rPr>
                <w:rFonts w:eastAsia="Times New Roman"/>
                <w:sz w:val="20"/>
                <w:szCs w:val="20"/>
                <w:lang w:eastAsia="ru-RU"/>
              </w:rPr>
              <w:t>343</w:t>
            </w:r>
          </w:p>
        </w:tc>
        <w:tc>
          <w:tcPr>
            <w:tcW w:w="1134" w:type="dxa"/>
            <w:shd w:val="clear" w:color="auto" w:fill="auto"/>
          </w:tcPr>
          <w:p w:rsidR="004713C7" w:rsidRPr="004713C7" w:rsidRDefault="004713C7" w:rsidP="004713C7">
            <w:pPr>
              <w:widowControl w:val="0"/>
              <w:overflowPunct/>
              <w:jc w:val="both"/>
              <w:textAlignment w:val="auto"/>
              <w:rPr>
                <w:rFonts w:eastAsia="Times New Roman"/>
                <w:sz w:val="20"/>
                <w:szCs w:val="20"/>
                <w:lang w:eastAsia="ru-RU"/>
              </w:rPr>
            </w:pPr>
            <w:r w:rsidRPr="004713C7">
              <w:rPr>
                <w:rFonts w:eastAsia="Times New Roman"/>
                <w:sz w:val="20"/>
                <w:szCs w:val="20"/>
                <w:lang w:eastAsia="ru-RU"/>
              </w:rPr>
              <w:t>0</w:t>
            </w:r>
          </w:p>
        </w:tc>
        <w:tc>
          <w:tcPr>
            <w:tcW w:w="992" w:type="dxa"/>
            <w:shd w:val="clear" w:color="auto" w:fill="auto"/>
          </w:tcPr>
          <w:p w:rsidR="004713C7" w:rsidRPr="004713C7" w:rsidRDefault="004713C7" w:rsidP="004713C7">
            <w:pPr>
              <w:widowControl w:val="0"/>
              <w:overflowPunct/>
              <w:jc w:val="both"/>
              <w:textAlignment w:val="auto"/>
              <w:rPr>
                <w:rFonts w:eastAsia="Times New Roman"/>
                <w:sz w:val="20"/>
                <w:szCs w:val="20"/>
                <w:lang w:eastAsia="ru-RU"/>
              </w:rPr>
            </w:pPr>
            <w:r w:rsidRPr="004713C7">
              <w:rPr>
                <w:rFonts w:eastAsia="Times New Roman"/>
                <w:sz w:val="20"/>
                <w:szCs w:val="20"/>
                <w:lang w:eastAsia="ru-RU"/>
              </w:rPr>
              <w:t>0</w:t>
            </w:r>
          </w:p>
        </w:tc>
        <w:tc>
          <w:tcPr>
            <w:tcW w:w="1276" w:type="dxa"/>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134" w:type="dxa"/>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560"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Квартал, полугодие, год</w:t>
            </w:r>
          </w:p>
        </w:tc>
        <w:tc>
          <w:tcPr>
            <w:tcW w:w="1560"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Ведомственная статистика</w:t>
            </w:r>
          </w:p>
        </w:tc>
      </w:tr>
      <w:tr w:rsidR="004713C7" w:rsidRPr="004713C7" w:rsidTr="00BD42A1">
        <w:tc>
          <w:tcPr>
            <w:tcW w:w="15877" w:type="dxa"/>
            <w:gridSpan w:val="11"/>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Задача 6: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r>
      <w:tr w:rsidR="004713C7" w:rsidRPr="004713C7" w:rsidTr="00BD42A1">
        <w:tc>
          <w:tcPr>
            <w:tcW w:w="659"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val="en-US" w:eastAsia="ru-RU"/>
              </w:rPr>
            </w:pPr>
            <w:r w:rsidRPr="004713C7">
              <w:rPr>
                <w:rFonts w:eastAsia="Times New Roman"/>
                <w:sz w:val="20"/>
                <w:szCs w:val="20"/>
                <w:lang w:val="en-US" w:eastAsia="ru-RU"/>
              </w:rPr>
              <w:t>1</w:t>
            </w:r>
          </w:p>
        </w:tc>
        <w:tc>
          <w:tcPr>
            <w:tcW w:w="4268"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Доля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обеспеченных бесплатным двухразовым питанием</w:t>
            </w:r>
          </w:p>
        </w:tc>
        <w:tc>
          <w:tcPr>
            <w:tcW w:w="1050"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110" w:type="dxa"/>
            <w:shd w:val="clear" w:color="auto" w:fill="auto"/>
          </w:tcPr>
          <w:p w:rsidR="004713C7" w:rsidRPr="004713C7" w:rsidRDefault="004713C7" w:rsidP="004713C7">
            <w:pPr>
              <w:widowControl w:val="0"/>
              <w:overflowPunct/>
              <w:jc w:val="both"/>
              <w:textAlignment w:val="auto"/>
              <w:rPr>
                <w:rFonts w:eastAsia="Times New Roman"/>
                <w:sz w:val="20"/>
                <w:szCs w:val="20"/>
                <w:lang w:eastAsia="ru-RU"/>
              </w:rPr>
            </w:pPr>
            <w:r w:rsidRPr="004713C7">
              <w:rPr>
                <w:rFonts w:eastAsia="Times New Roman"/>
                <w:sz w:val="20"/>
                <w:szCs w:val="20"/>
                <w:lang w:eastAsia="ru-RU"/>
              </w:rPr>
              <w:t>100</w:t>
            </w:r>
          </w:p>
        </w:tc>
        <w:tc>
          <w:tcPr>
            <w:tcW w:w="1134" w:type="dxa"/>
            <w:shd w:val="clear" w:color="auto" w:fill="auto"/>
          </w:tcPr>
          <w:p w:rsidR="004713C7" w:rsidRPr="004713C7" w:rsidRDefault="004713C7" w:rsidP="004713C7">
            <w:pPr>
              <w:widowControl w:val="0"/>
              <w:overflowPunct/>
              <w:jc w:val="both"/>
              <w:textAlignment w:val="auto"/>
              <w:rPr>
                <w:rFonts w:eastAsia="Times New Roman"/>
                <w:sz w:val="20"/>
                <w:szCs w:val="20"/>
                <w:lang w:eastAsia="ru-RU"/>
              </w:rPr>
            </w:pPr>
            <w:r w:rsidRPr="004713C7">
              <w:rPr>
                <w:rFonts w:eastAsia="Times New Roman"/>
                <w:sz w:val="20"/>
                <w:szCs w:val="20"/>
                <w:lang w:eastAsia="ru-RU"/>
              </w:rPr>
              <w:t>100</w:t>
            </w:r>
          </w:p>
        </w:tc>
        <w:tc>
          <w:tcPr>
            <w:tcW w:w="1134" w:type="dxa"/>
            <w:shd w:val="clear" w:color="auto" w:fill="auto"/>
          </w:tcPr>
          <w:p w:rsidR="004713C7" w:rsidRPr="004713C7" w:rsidRDefault="004713C7" w:rsidP="004713C7">
            <w:pPr>
              <w:widowControl w:val="0"/>
              <w:overflowPunct/>
              <w:jc w:val="both"/>
              <w:textAlignment w:val="auto"/>
              <w:rPr>
                <w:rFonts w:eastAsia="Times New Roman"/>
                <w:sz w:val="20"/>
                <w:szCs w:val="20"/>
                <w:lang w:eastAsia="ru-RU"/>
              </w:rPr>
            </w:pPr>
            <w:r w:rsidRPr="004713C7">
              <w:rPr>
                <w:rFonts w:eastAsia="Times New Roman"/>
                <w:sz w:val="20"/>
                <w:szCs w:val="20"/>
                <w:lang w:eastAsia="ru-RU"/>
              </w:rPr>
              <w:t>100</w:t>
            </w:r>
          </w:p>
        </w:tc>
        <w:tc>
          <w:tcPr>
            <w:tcW w:w="992" w:type="dxa"/>
            <w:shd w:val="clear" w:color="auto" w:fill="auto"/>
          </w:tcPr>
          <w:p w:rsidR="004713C7" w:rsidRPr="004713C7" w:rsidRDefault="004713C7" w:rsidP="004713C7">
            <w:pPr>
              <w:widowControl w:val="0"/>
              <w:overflowPunct/>
              <w:jc w:val="both"/>
              <w:textAlignment w:val="auto"/>
              <w:rPr>
                <w:rFonts w:eastAsia="Times New Roman"/>
                <w:sz w:val="20"/>
                <w:szCs w:val="20"/>
                <w:lang w:eastAsia="ru-RU"/>
              </w:rPr>
            </w:pPr>
            <w:r w:rsidRPr="004713C7">
              <w:rPr>
                <w:rFonts w:eastAsia="Times New Roman"/>
                <w:sz w:val="20"/>
                <w:szCs w:val="20"/>
                <w:lang w:eastAsia="ru-RU"/>
              </w:rPr>
              <w:t>100</w:t>
            </w:r>
          </w:p>
        </w:tc>
        <w:tc>
          <w:tcPr>
            <w:tcW w:w="1276" w:type="dxa"/>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134" w:type="dxa"/>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560"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Квартал, полугодие, год</w:t>
            </w:r>
          </w:p>
        </w:tc>
        <w:tc>
          <w:tcPr>
            <w:tcW w:w="1560"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Ведомственная статистика</w:t>
            </w:r>
          </w:p>
        </w:tc>
      </w:tr>
      <w:tr w:rsidR="004713C7" w:rsidRPr="004713C7" w:rsidTr="00BD42A1">
        <w:trPr>
          <w:trHeight w:val="553"/>
        </w:trPr>
        <w:tc>
          <w:tcPr>
            <w:tcW w:w="15877" w:type="dxa"/>
            <w:gridSpan w:val="11"/>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Задача 7: обеспечение выплат за счет средств федерального бюджета ежемесячного денежного вознаграждения за классное руководство педагогическим работникам</w:t>
            </w:r>
          </w:p>
        </w:tc>
      </w:tr>
      <w:tr w:rsidR="004713C7" w:rsidRPr="004713C7" w:rsidTr="00BD42A1">
        <w:trPr>
          <w:trHeight w:val="134"/>
        </w:trPr>
        <w:tc>
          <w:tcPr>
            <w:tcW w:w="659" w:type="dxa"/>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1</w:t>
            </w:r>
          </w:p>
        </w:tc>
        <w:tc>
          <w:tcPr>
            <w:tcW w:w="4268" w:type="dxa"/>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2</w:t>
            </w:r>
          </w:p>
        </w:tc>
        <w:tc>
          <w:tcPr>
            <w:tcW w:w="1050" w:type="dxa"/>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3</w:t>
            </w:r>
          </w:p>
        </w:tc>
        <w:tc>
          <w:tcPr>
            <w:tcW w:w="1110" w:type="dxa"/>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4</w:t>
            </w:r>
          </w:p>
        </w:tc>
        <w:tc>
          <w:tcPr>
            <w:tcW w:w="1134" w:type="dxa"/>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5</w:t>
            </w:r>
          </w:p>
        </w:tc>
        <w:tc>
          <w:tcPr>
            <w:tcW w:w="1134" w:type="dxa"/>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6</w:t>
            </w:r>
          </w:p>
        </w:tc>
        <w:tc>
          <w:tcPr>
            <w:tcW w:w="992" w:type="dxa"/>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7</w:t>
            </w:r>
          </w:p>
        </w:tc>
        <w:tc>
          <w:tcPr>
            <w:tcW w:w="1276" w:type="dxa"/>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8</w:t>
            </w:r>
          </w:p>
        </w:tc>
        <w:tc>
          <w:tcPr>
            <w:tcW w:w="1134" w:type="dxa"/>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9</w:t>
            </w:r>
          </w:p>
        </w:tc>
        <w:tc>
          <w:tcPr>
            <w:tcW w:w="1560" w:type="dxa"/>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10</w:t>
            </w:r>
          </w:p>
        </w:tc>
        <w:tc>
          <w:tcPr>
            <w:tcW w:w="1560" w:type="dxa"/>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11</w:t>
            </w:r>
          </w:p>
        </w:tc>
      </w:tr>
      <w:tr w:rsidR="004713C7" w:rsidRPr="004713C7" w:rsidTr="00BD42A1">
        <w:trPr>
          <w:trHeight w:val="1443"/>
        </w:trPr>
        <w:tc>
          <w:tcPr>
            <w:tcW w:w="659"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lastRenderedPageBreak/>
              <w:t>1</w:t>
            </w:r>
          </w:p>
        </w:tc>
        <w:tc>
          <w:tcPr>
            <w:tcW w:w="4268"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tc>
        <w:tc>
          <w:tcPr>
            <w:tcW w:w="1050"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110" w:type="dxa"/>
            <w:shd w:val="clear" w:color="auto" w:fill="auto"/>
          </w:tcPr>
          <w:p w:rsidR="004713C7" w:rsidRPr="004713C7" w:rsidRDefault="004713C7" w:rsidP="004713C7">
            <w:pPr>
              <w:widowControl w:val="0"/>
              <w:overflowPunct/>
              <w:jc w:val="both"/>
              <w:textAlignment w:val="auto"/>
              <w:rPr>
                <w:rFonts w:eastAsia="Times New Roman"/>
                <w:sz w:val="20"/>
                <w:szCs w:val="20"/>
                <w:lang w:eastAsia="ru-RU"/>
              </w:rPr>
            </w:pPr>
            <w:r w:rsidRPr="004713C7">
              <w:rPr>
                <w:rFonts w:eastAsia="Times New Roman"/>
                <w:sz w:val="20"/>
                <w:szCs w:val="20"/>
                <w:lang w:eastAsia="ru-RU"/>
              </w:rPr>
              <w:t>100</w:t>
            </w:r>
          </w:p>
        </w:tc>
        <w:tc>
          <w:tcPr>
            <w:tcW w:w="1134" w:type="dxa"/>
            <w:shd w:val="clear" w:color="auto" w:fill="auto"/>
          </w:tcPr>
          <w:p w:rsidR="004713C7" w:rsidRPr="004713C7" w:rsidRDefault="004713C7" w:rsidP="004713C7">
            <w:pPr>
              <w:widowControl w:val="0"/>
              <w:overflowPunct/>
              <w:jc w:val="both"/>
              <w:textAlignment w:val="auto"/>
              <w:rPr>
                <w:rFonts w:eastAsia="Times New Roman"/>
                <w:sz w:val="20"/>
                <w:szCs w:val="20"/>
                <w:lang w:eastAsia="ru-RU"/>
              </w:rPr>
            </w:pPr>
            <w:r w:rsidRPr="004713C7">
              <w:rPr>
                <w:rFonts w:eastAsia="Times New Roman"/>
                <w:sz w:val="20"/>
                <w:szCs w:val="20"/>
                <w:lang w:eastAsia="ru-RU"/>
              </w:rPr>
              <w:t>100</w:t>
            </w:r>
          </w:p>
        </w:tc>
        <w:tc>
          <w:tcPr>
            <w:tcW w:w="1134" w:type="dxa"/>
            <w:shd w:val="clear" w:color="auto" w:fill="auto"/>
          </w:tcPr>
          <w:p w:rsidR="004713C7" w:rsidRPr="004713C7" w:rsidRDefault="004713C7" w:rsidP="004713C7">
            <w:pPr>
              <w:widowControl w:val="0"/>
              <w:overflowPunct/>
              <w:jc w:val="both"/>
              <w:textAlignment w:val="auto"/>
              <w:rPr>
                <w:rFonts w:eastAsia="Times New Roman"/>
                <w:sz w:val="20"/>
                <w:szCs w:val="20"/>
                <w:lang w:eastAsia="ru-RU"/>
              </w:rPr>
            </w:pPr>
            <w:r w:rsidRPr="004713C7">
              <w:rPr>
                <w:rFonts w:eastAsia="Times New Roman"/>
                <w:sz w:val="20"/>
                <w:szCs w:val="20"/>
                <w:lang w:eastAsia="ru-RU"/>
              </w:rPr>
              <w:t>100</w:t>
            </w:r>
          </w:p>
        </w:tc>
        <w:tc>
          <w:tcPr>
            <w:tcW w:w="992" w:type="dxa"/>
            <w:shd w:val="clear" w:color="auto" w:fill="auto"/>
          </w:tcPr>
          <w:p w:rsidR="004713C7" w:rsidRPr="004713C7" w:rsidRDefault="004713C7" w:rsidP="004713C7">
            <w:pPr>
              <w:widowControl w:val="0"/>
              <w:overflowPunct/>
              <w:jc w:val="both"/>
              <w:textAlignment w:val="auto"/>
              <w:rPr>
                <w:rFonts w:eastAsia="Times New Roman"/>
                <w:sz w:val="20"/>
                <w:szCs w:val="20"/>
                <w:lang w:eastAsia="ru-RU"/>
              </w:rPr>
            </w:pPr>
            <w:r w:rsidRPr="004713C7">
              <w:rPr>
                <w:rFonts w:eastAsia="Times New Roman"/>
                <w:sz w:val="20"/>
                <w:szCs w:val="20"/>
                <w:lang w:eastAsia="ru-RU"/>
              </w:rPr>
              <w:t>100</w:t>
            </w:r>
          </w:p>
        </w:tc>
        <w:tc>
          <w:tcPr>
            <w:tcW w:w="1276" w:type="dxa"/>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134" w:type="dxa"/>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560"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Квартал, полугодие, год</w:t>
            </w:r>
          </w:p>
        </w:tc>
        <w:tc>
          <w:tcPr>
            <w:tcW w:w="1560"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Ведомственная статистика</w:t>
            </w:r>
          </w:p>
        </w:tc>
      </w:tr>
      <w:tr w:rsidR="004713C7" w:rsidRPr="004713C7" w:rsidTr="00BD42A1">
        <w:trPr>
          <w:trHeight w:val="371"/>
        </w:trPr>
        <w:tc>
          <w:tcPr>
            <w:tcW w:w="15877" w:type="dxa"/>
            <w:gridSpan w:val="11"/>
          </w:tcPr>
          <w:p w:rsidR="004713C7" w:rsidRPr="004713C7" w:rsidRDefault="004713C7" w:rsidP="004713C7">
            <w:pPr>
              <w:widowControl w:val="0"/>
              <w:overflowPunct/>
              <w:jc w:val="both"/>
              <w:textAlignment w:val="auto"/>
              <w:rPr>
                <w:rFonts w:eastAsia="Times New Roman"/>
                <w:sz w:val="20"/>
                <w:szCs w:val="20"/>
                <w:lang w:eastAsia="ru-RU"/>
              </w:rPr>
            </w:pPr>
            <w:r w:rsidRPr="004713C7">
              <w:rPr>
                <w:rFonts w:eastAsia="Times New Roman"/>
                <w:sz w:val="20"/>
                <w:szCs w:val="20"/>
                <w:lang w:eastAsia="ru-RU"/>
              </w:rPr>
              <w:t>Задача 8: обеспечение бесплатным горячим питанием обучающихся, получающих начальное общее образование</w:t>
            </w:r>
          </w:p>
        </w:tc>
      </w:tr>
      <w:tr w:rsidR="004713C7" w:rsidRPr="004713C7" w:rsidTr="00BD42A1">
        <w:trPr>
          <w:trHeight w:val="1443"/>
        </w:trPr>
        <w:tc>
          <w:tcPr>
            <w:tcW w:w="659"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1</w:t>
            </w:r>
          </w:p>
        </w:tc>
        <w:tc>
          <w:tcPr>
            <w:tcW w:w="4268"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Доля обучающихся, получающих начальное общее образование в государственных и  муниципальных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tc>
        <w:tc>
          <w:tcPr>
            <w:tcW w:w="1050"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110" w:type="dxa"/>
            <w:shd w:val="clear" w:color="auto" w:fill="auto"/>
          </w:tcPr>
          <w:p w:rsidR="004713C7" w:rsidRPr="004713C7" w:rsidRDefault="004713C7" w:rsidP="004713C7">
            <w:pPr>
              <w:widowControl w:val="0"/>
              <w:overflowPunct/>
              <w:jc w:val="both"/>
              <w:textAlignment w:val="auto"/>
              <w:rPr>
                <w:rFonts w:eastAsia="Times New Roman"/>
                <w:sz w:val="20"/>
                <w:szCs w:val="20"/>
                <w:lang w:eastAsia="ru-RU"/>
              </w:rPr>
            </w:pPr>
            <w:r w:rsidRPr="004713C7">
              <w:rPr>
                <w:rFonts w:eastAsia="Times New Roman"/>
                <w:sz w:val="20"/>
                <w:szCs w:val="20"/>
                <w:lang w:eastAsia="ru-RU"/>
              </w:rPr>
              <w:t>100</w:t>
            </w:r>
          </w:p>
        </w:tc>
        <w:tc>
          <w:tcPr>
            <w:tcW w:w="1134" w:type="dxa"/>
            <w:shd w:val="clear" w:color="auto" w:fill="auto"/>
          </w:tcPr>
          <w:p w:rsidR="004713C7" w:rsidRPr="004713C7" w:rsidRDefault="004713C7" w:rsidP="004713C7">
            <w:pPr>
              <w:widowControl w:val="0"/>
              <w:overflowPunct/>
              <w:jc w:val="both"/>
              <w:textAlignment w:val="auto"/>
              <w:rPr>
                <w:rFonts w:eastAsia="Times New Roman"/>
                <w:sz w:val="20"/>
                <w:szCs w:val="20"/>
                <w:lang w:eastAsia="ru-RU"/>
              </w:rPr>
            </w:pPr>
            <w:r w:rsidRPr="004713C7">
              <w:rPr>
                <w:rFonts w:eastAsia="Times New Roman"/>
                <w:sz w:val="20"/>
                <w:szCs w:val="20"/>
                <w:lang w:eastAsia="ru-RU"/>
              </w:rPr>
              <w:t>100</w:t>
            </w:r>
          </w:p>
        </w:tc>
        <w:tc>
          <w:tcPr>
            <w:tcW w:w="1134" w:type="dxa"/>
            <w:shd w:val="clear" w:color="auto" w:fill="auto"/>
          </w:tcPr>
          <w:p w:rsidR="004713C7" w:rsidRPr="004713C7" w:rsidRDefault="004713C7" w:rsidP="004713C7">
            <w:pPr>
              <w:widowControl w:val="0"/>
              <w:overflowPunct/>
              <w:jc w:val="both"/>
              <w:textAlignment w:val="auto"/>
              <w:rPr>
                <w:rFonts w:eastAsia="Times New Roman"/>
                <w:sz w:val="20"/>
                <w:szCs w:val="20"/>
                <w:lang w:eastAsia="ru-RU"/>
              </w:rPr>
            </w:pPr>
            <w:r w:rsidRPr="004713C7">
              <w:rPr>
                <w:rFonts w:eastAsia="Times New Roman"/>
                <w:sz w:val="20"/>
                <w:szCs w:val="20"/>
                <w:lang w:eastAsia="ru-RU"/>
              </w:rPr>
              <w:t>100</w:t>
            </w:r>
          </w:p>
        </w:tc>
        <w:tc>
          <w:tcPr>
            <w:tcW w:w="992" w:type="dxa"/>
            <w:shd w:val="clear" w:color="auto" w:fill="auto"/>
          </w:tcPr>
          <w:p w:rsidR="004713C7" w:rsidRPr="004713C7" w:rsidRDefault="004713C7" w:rsidP="004713C7">
            <w:pPr>
              <w:widowControl w:val="0"/>
              <w:overflowPunct/>
              <w:jc w:val="both"/>
              <w:textAlignment w:val="auto"/>
              <w:rPr>
                <w:rFonts w:eastAsia="Times New Roman"/>
                <w:sz w:val="20"/>
                <w:szCs w:val="20"/>
                <w:lang w:eastAsia="ru-RU"/>
              </w:rPr>
            </w:pPr>
            <w:r w:rsidRPr="004713C7">
              <w:rPr>
                <w:rFonts w:eastAsia="Times New Roman"/>
                <w:sz w:val="20"/>
                <w:szCs w:val="20"/>
                <w:lang w:eastAsia="ru-RU"/>
              </w:rPr>
              <w:t>100</w:t>
            </w:r>
          </w:p>
        </w:tc>
        <w:tc>
          <w:tcPr>
            <w:tcW w:w="1276" w:type="dxa"/>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134" w:type="dxa"/>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560"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Квартал, полугодие, год</w:t>
            </w:r>
          </w:p>
        </w:tc>
        <w:tc>
          <w:tcPr>
            <w:tcW w:w="1560"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Ведомственная статистика</w:t>
            </w:r>
          </w:p>
        </w:tc>
      </w:tr>
      <w:tr w:rsidR="004713C7" w:rsidRPr="004713C7" w:rsidTr="00BD42A1">
        <w:trPr>
          <w:trHeight w:val="453"/>
        </w:trPr>
        <w:tc>
          <w:tcPr>
            <w:tcW w:w="15877" w:type="dxa"/>
            <w:gridSpan w:val="11"/>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Задача 9: проведение мероприятий по обеспечению деятельности советников директора по воспитанию и взаимодействию с общественными объединениями в общеобразовательных  организациях</w:t>
            </w:r>
          </w:p>
        </w:tc>
      </w:tr>
      <w:tr w:rsidR="004713C7" w:rsidRPr="004713C7" w:rsidTr="00BD42A1">
        <w:trPr>
          <w:trHeight w:val="1443"/>
        </w:trPr>
        <w:tc>
          <w:tcPr>
            <w:tcW w:w="659"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1</w:t>
            </w:r>
          </w:p>
        </w:tc>
        <w:tc>
          <w:tcPr>
            <w:tcW w:w="4268"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Количество муниципальных общеобразовательных организациях,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1050"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ед.</w:t>
            </w:r>
          </w:p>
        </w:tc>
        <w:tc>
          <w:tcPr>
            <w:tcW w:w="1110" w:type="dxa"/>
            <w:shd w:val="clear" w:color="auto" w:fill="auto"/>
          </w:tcPr>
          <w:p w:rsidR="004713C7" w:rsidRPr="004713C7" w:rsidRDefault="004713C7" w:rsidP="004713C7">
            <w:pPr>
              <w:widowControl w:val="0"/>
              <w:overflowPunct/>
              <w:jc w:val="both"/>
              <w:textAlignment w:val="auto"/>
              <w:rPr>
                <w:rFonts w:eastAsia="Times New Roman"/>
                <w:sz w:val="20"/>
                <w:szCs w:val="20"/>
                <w:lang w:eastAsia="ru-RU"/>
              </w:rPr>
            </w:pPr>
            <w:r w:rsidRPr="004713C7">
              <w:rPr>
                <w:rFonts w:eastAsia="Times New Roman"/>
                <w:sz w:val="20"/>
                <w:szCs w:val="20"/>
                <w:lang w:eastAsia="ru-RU"/>
              </w:rPr>
              <w:t>7</w:t>
            </w:r>
          </w:p>
        </w:tc>
        <w:tc>
          <w:tcPr>
            <w:tcW w:w="1134" w:type="dxa"/>
            <w:shd w:val="clear" w:color="auto" w:fill="auto"/>
          </w:tcPr>
          <w:p w:rsidR="004713C7" w:rsidRPr="004713C7" w:rsidRDefault="004713C7" w:rsidP="004713C7">
            <w:pPr>
              <w:widowControl w:val="0"/>
              <w:overflowPunct/>
              <w:jc w:val="both"/>
              <w:textAlignment w:val="auto"/>
              <w:rPr>
                <w:rFonts w:eastAsia="Times New Roman"/>
                <w:sz w:val="20"/>
                <w:szCs w:val="20"/>
                <w:lang w:eastAsia="ru-RU"/>
              </w:rPr>
            </w:pPr>
            <w:r w:rsidRPr="004713C7">
              <w:rPr>
                <w:rFonts w:eastAsia="Times New Roman"/>
                <w:sz w:val="20"/>
                <w:szCs w:val="20"/>
                <w:lang w:eastAsia="ru-RU"/>
              </w:rPr>
              <w:t>7</w:t>
            </w:r>
          </w:p>
        </w:tc>
        <w:tc>
          <w:tcPr>
            <w:tcW w:w="1134" w:type="dxa"/>
            <w:shd w:val="clear" w:color="auto" w:fill="auto"/>
          </w:tcPr>
          <w:p w:rsidR="004713C7" w:rsidRPr="004713C7" w:rsidRDefault="004713C7" w:rsidP="004713C7">
            <w:pPr>
              <w:widowControl w:val="0"/>
              <w:overflowPunct/>
              <w:jc w:val="both"/>
              <w:textAlignment w:val="auto"/>
              <w:rPr>
                <w:rFonts w:eastAsia="Times New Roman"/>
                <w:sz w:val="20"/>
                <w:szCs w:val="20"/>
                <w:lang w:eastAsia="ru-RU"/>
              </w:rPr>
            </w:pPr>
            <w:r w:rsidRPr="004713C7">
              <w:rPr>
                <w:rFonts w:eastAsia="Times New Roman"/>
                <w:sz w:val="20"/>
                <w:szCs w:val="20"/>
                <w:lang w:eastAsia="ru-RU"/>
              </w:rPr>
              <w:t>7</w:t>
            </w:r>
          </w:p>
        </w:tc>
        <w:tc>
          <w:tcPr>
            <w:tcW w:w="992" w:type="dxa"/>
            <w:shd w:val="clear" w:color="auto" w:fill="auto"/>
          </w:tcPr>
          <w:p w:rsidR="004713C7" w:rsidRPr="004713C7" w:rsidRDefault="004713C7" w:rsidP="004713C7">
            <w:pPr>
              <w:widowControl w:val="0"/>
              <w:overflowPunct/>
              <w:jc w:val="both"/>
              <w:textAlignment w:val="auto"/>
              <w:rPr>
                <w:rFonts w:eastAsia="Times New Roman"/>
                <w:sz w:val="20"/>
                <w:szCs w:val="20"/>
                <w:lang w:eastAsia="ru-RU"/>
              </w:rPr>
            </w:pPr>
            <w:r w:rsidRPr="004713C7">
              <w:rPr>
                <w:rFonts w:eastAsia="Times New Roman"/>
                <w:sz w:val="20"/>
                <w:szCs w:val="20"/>
                <w:lang w:eastAsia="ru-RU"/>
              </w:rPr>
              <w:t>7</w:t>
            </w:r>
          </w:p>
        </w:tc>
        <w:tc>
          <w:tcPr>
            <w:tcW w:w="1276" w:type="dxa"/>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134" w:type="dxa"/>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560"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Квартал, полугодие, год</w:t>
            </w:r>
          </w:p>
        </w:tc>
        <w:tc>
          <w:tcPr>
            <w:tcW w:w="1560"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Ведомственная статистика</w:t>
            </w:r>
          </w:p>
        </w:tc>
      </w:tr>
      <w:tr w:rsidR="004713C7" w:rsidRPr="004713C7" w:rsidTr="00BD42A1">
        <w:trPr>
          <w:trHeight w:val="294"/>
        </w:trPr>
        <w:tc>
          <w:tcPr>
            <w:tcW w:w="659" w:type="dxa"/>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1</w:t>
            </w:r>
          </w:p>
        </w:tc>
        <w:tc>
          <w:tcPr>
            <w:tcW w:w="4268" w:type="dxa"/>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2</w:t>
            </w:r>
          </w:p>
        </w:tc>
        <w:tc>
          <w:tcPr>
            <w:tcW w:w="1050" w:type="dxa"/>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3</w:t>
            </w:r>
          </w:p>
        </w:tc>
        <w:tc>
          <w:tcPr>
            <w:tcW w:w="1110" w:type="dxa"/>
            <w:shd w:val="clear" w:color="auto" w:fill="auto"/>
          </w:tcPr>
          <w:p w:rsidR="004713C7" w:rsidRPr="004713C7" w:rsidRDefault="004713C7" w:rsidP="004713C7">
            <w:pPr>
              <w:widowControl w:val="0"/>
              <w:overflowPunct/>
              <w:jc w:val="center"/>
              <w:textAlignment w:val="auto"/>
              <w:rPr>
                <w:rFonts w:eastAsia="Times New Roman"/>
                <w:sz w:val="20"/>
                <w:szCs w:val="20"/>
                <w:lang w:eastAsia="ru-RU"/>
              </w:rPr>
            </w:pPr>
            <w:r w:rsidRPr="004713C7">
              <w:rPr>
                <w:rFonts w:eastAsia="Times New Roman"/>
                <w:sz w:val="20"/>
                <w:szCs w:val="20"/>
                <w:lang w:eastAsia="ru-RU"/>
              </w:rPr>
              <w:t>4</w:t>
            </w:r>
          </w:p>
        </w:tc>
        <w:tc>
          <w:tcPr>
            <w:tcW w:w="1134" w:type="dxa"/>
            <w:shd w:val="clear" w:color="auto" w:fill="auto"/>
          </w:tcPr>
          <w:p w:rsidR="004713C7" w:rsidRPr="004713C7" w:rsidRDefault="004713C7" w:rsidP="004713C7">
            <w:pPr>
              <w:widowControl w:val="0"/>
              <w:overflowPunct/>
              <w:jc w:val="center"/>
              <w:textAlignment w:val="auto"/>
              <w:rPr>
                <w:rFonts w:eastAsia="Times New Roman"/>
                <w:sz w:val="20"/>
                <w:szCs w:val="20"/>
                <w:lang w:eastAsia="ru-RU"/>
              </w:rPr>
            </w:pPr>
            <w:r w:rsidRPr="004713C7">
              <w:rPr>
                <w:rFonts w:eastAsia="Times New Roman"/>
                <w:sz w:val="20"/>
                <w:szCs w:val="20"/>
                <w:lang w:eastAsia="ru-RU"/>
              </w:rPr>
              <w:t>5</w:t>
            </w:r>
          </w:p>
        </w:tc>
        <w:tc>
          <w:tcPr>
            <w:tcW w:w="1134" w:type="dxa"/>
            <w:shd w:val="clear" w:color="auto" w:fill="auto"/>
          </w:tcPr>
          <w:p w:rsidR="004713C7" w:rsidRPr="004713C7" w:rsidRDefault="004713C7" w:rsidP="004713C7">
            <w:pPr>
              <w:widowControl w:val="0"/>
              <w:overflowPunct/>
              <w:jc w:val="center"/>
              <w:textAlignment w:val="auto"/>
              <w:rPr>
                <w:rFonts w:eastAsia="Times New Roman"/>
                <w:sz w:val="20"/>
                <w:szCs w:val="20"/>
                <w:lang w:eastAsia="ru-RU"/>
              </w:rPr>
            </w:pPr>
            <w:r w:rsidRPr="004713C7">
              <w:rPr>
                <w:rFonts w:eastAsia="Times New Roman"/>
                <w:sz w:val="20"/>
                <w:szCs w:val="20"/>
                <w:lang w:eastAsia="ru-RU"/>
              </w:rPr>
              <w:t>6</w:t>
            </w:r>
          </w:p>
        </w:tc>
        <w:tc>
          <w:tcPr>
            <w:tcW w:w="992" w:type="dxa"/>
            <w:shd w:val="clear" w:color="auto" w:fill="auto"/>
          </w:tcPr>
          <w:p w:rsidR="004713C7" w:rsidRPr="004713C7" w:rsidRDefault="004713C7" w:rsidP="004713C7">
            <w:pPr>
              <w:widowControl w:val="0"/>
              <w:overflowPunct/>
              <w:jc w:val="center"/>
              <w:textAlignment w:val="auto"/>
              <w:rPr>
                <w:rFonts w:eastAsia="Times New Roman"/>
                <w:sz w:val="20"/>
                <w:szCs w:val="20"/>
                <w:lang w:eastAsia="ru-RU"/>
              </w:rPr>
            </w:pPr>
            <w:r w:rsidRPr="004713C7">
              <w:rPr>
                <w:rFonts w:eastAsia="Times New Roman"/>
                <w:sz w:val="20"/>
                <w:szCs w:val="20"/>
                <w:lang w:eastAsia="ru-RU"/>
              </w:rPr>
              <w:t>7</w:t>
            </w:r>
          </w:p>
        </w:tc>
        <w:tc>
          <w:tcPr>
            <w:tcW w:w="1276" w:type="dxa"/>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8</w:t>
            </w:r>
          </w:p>
        </w:tc>
        <w:tc>
          <w:tcPr>
            <w:tcW w:w="1134" w:type="dxa"/>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9</w:t>
            </w:r>
          </w:p>
        </w:tc>
        <w:tc>
          <w:tcPr>
            <w:tcW w:w="1560" w:type="dxa"/>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10</w:t>
            </w:r>
          </w:p>
        </w:tc>
        <w:tc>
          <w:tcPr>
            <w:tcW w:w="1560" w:type="dxa"/>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11</w:t>
            </w:r>
          </w:p>
        </w:tc>
      </w:tr>
      <w:tr w:rsidR="004713C7" w:rsidRPr="004713C7" w:rsidTr="00BD42A1">
        <w:trPr>
          <w:trHeight w:val="479"/>
        </w:trPr>
        <w:tc>
          <w:tcPr>
            <w:tcW w:w="15877" w:type="dxa"/>
            <w:gridSpan w:val="11"/>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ascii="PT Astra Serif" w:eastAsia="Calibri" w:hAnsi="PT Astra Serif"/>
                <w:sz w:val="20"/>
                <w:szCs w:val="20"/>
              </w:rPr>
              <w:t>Задача 10: 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r>
      <w:tr w:rsidR="004713C7" w:rsidRPr="004713C7" w:rsidTr="00BD42A1">
        <w:trPr>
          <w:trHeight w:val="1068"/>
        </w:trPr>
        <w:tc>
          <w:tcPr>
            <w:tcW w:w="659"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1</w:t>
            </w:r>
          </w:p>
        </w:tc>
        <w:tc>
          <w:tcPr>
            <w:tcW w:w="4268"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Установленный уровень средней заработной платы</w:t>
            </w:r>
            <w:r w:rsidRPr="004713C7">
              <w:rPr>
                <w:rFonts w:ascii="PT Astra Serif" w:eastAsia="Calibri" w:hAnsi="PT Astra Serif"/>
                <w:sz w:val="20"/>
                <w:szCs w:val="20"/>
              </w:rPr>
              <w:t xml:space="preserve"> педагогических работников муниципальных общеобразовательных организаций</w:t>
            </w:r>
          </w:p>
        </w:tc>
        <w:tc>
          <w:tcPr>
            <w:tcW w:w="1050"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руб.</w:t>
            </w:r>
          </w:p>
        </w:tc>
        <w:tc>
          <w:tcPr>
            <w:tcW w:w="1110" w:type="dxa"/>
            <w:shd w:val="clear" w:color="auto" w:fill="auto"/>
          </w:tcPr>
          <w:p w:rsidR="004713C7" w:rsidRPr="004713C7" w:rsidRDefault="004713C7" w:rsidP="004713C7">
            <w:pPr>
              <w:widowControl w:val="0"/>
              <w:overflowPunct/>
              <w:jc w:val="both"/>
              <w:textAlignment w:val="auto"/>
              <w:rPr>
                <w:rFonts w:eastAsia="Times New Roman"/>
                <w:sz w:val="20"/>
                <w:szCs w:val="20"/>
                <w:lang w:eastAsia="ru-RU"/>
              </w:rPr>
            </w:pPr>
            <w:r w:rsidRPr="004713C7">
              <w:rPr>
                <w:rFonts w:eastAsia="Times New Roman"/>
                <w:sz w:val="20"/>
                <w:szCs w:val="20"/>
                <w:lang w:eastAsia="ru-RU"/>
              </w:rPr>
              <w:t>63182,8</w:t>
            </w:r>
          </w:p>
        </w:tc>
        <w:tc>
          <w:tcPr>
            <w:tcW w:w="1134" w:type="dxa"/>
            <w:shd w:val="clear" w:color="auto" w:fill="auto"/>
          </w:tcPr>
          <w:p w:rsidR="004713C7" w:rsidRPr="004713C7" w:rsidRDefault="004713C7" w:rsidP="004713C7">
            <w:pPr>
              <w:widowControl w:val="0"/>
              <w:overflowPunct/>
              <w:jc w:val="both"/>
              <w:textAlignment w:val="auto"/>
              <w:rPr>
                <w:rFonts w:eastAsia="Times New Roman"/>
                <w:sz w:val="20"/>
                <w:szCs w:val="20"/>
                <w:lang w:eastAsia="ru-RU"/>
              </w:rPr>
            </w:pPr>
            <w:r w:rsidRPr="004713C7">
              <w:rPr>
                <w:rFonts w:eastAsia="Times New Roman"/>
                <w:sz w:val="20"/>
                <w:szCs w:val="20"/>
                <w:lang w:eastAsia="ru-RU"/>
              </w:rPr>
              <w:t>68201,8</w:t>
            </w:r>
          </w:p>
        </w:tc>
        <w:tc>
          <w:tcPr>
            <w:tcW w:w="1134" w:type="dxa"/>
            <w:shd w:val="clear" w:color="auto" w:fill="auto"/>
          </w:tcPr>
          <w:p w:rsidR="004713C7" w:rsidRPr="004713C7" w:rsidRDefault="004713C7" w:rsidP="004713C7">
            <w:pPr>
              <w:widowControl w:val="0"/>
              <w:overflowPunct/>
              <w:jc w:val="both"/>
              <w:textAlignment w:val="auto"/>
              <w:rPr>
                <w:rFonts w:eastAsia="Times New Roman"/>
                <w:sz w:val="20"/>
                <w:szCs w:val="20"/>
                <w:lang w:eastAsia="ru-RU"/>
              </w:rPr>
            </w:pPr>
            <w:r w:rsidRPr="004713C7">
              <w:rPr>
                <w:rFonts w:eastAsia="Times New Roman"/>
                <w:sz w:val="20"/>
                <w:szCs w:val="20"/>
                <w:lang w:eastAsia="ru-RU"/>
              </w:rPr>
              <w:t>0</w:t>
            </w:r>
          </w:p>
        </w:tc>
        <w:tc>
          <w:tcPr>
            <w:tcW w:w="992" w:type="dxa"/>
            <w:shd w:val="clear" w:color="auto" w:fill="auto"/>
          </w:tcPr>
          <w:p w:rsidR="004713C7" w:rsidRPr="004713C7" w:rsidRDefault="004713C7" w:rsidP="004713C7">
            <w:pPr>
              <w:widowControl w:val="0"/>
              <w:overflowPunct/>
              <w:jc w:val="both"/>
              <w:textAlignment w:val="auto"/>
              <w:rPr>
                <w:rFonts w:eastAsia="Times New Roman"/>
                <w:sz w:val="20"/>
                <w:szCs w:val="20"/>
                <w:lang w:eastAsia="ru-RU"/>
              </w:rPr>
            </w:pPr>
            <w:r w:rsidRPr="004713C7">
              <w:rPr>
                <w:rFonts w:eastAsia="Times New Roman"/>
                <w:sz w:val="20"/>
                <w:szCs w:val="20"/>
                <w:lang w:eastAsia="ru-RU"/>
              </w:rPr>
              <w:t>0</w:t>
            </w:r>
          </w:p>
        </w:tc>
        <w:tc>
          <w:tcPr>
            <w:tcW w:w="1276" w:type="dxa"/>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134" w:type="dxa"/>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560"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Квартал, полугодие, год</w:t>
            </w:r>
          </w:p>
        </w:tc>
        <w:tc>
          <w:tcPr>
            <w:tcW w:w="1560"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Calibri"/>
                <w:sz w:val="20"/>
                <w:szCs w:val="20"/>
              </w:rPr>
              <w:t xml:space="preserve">Отчет о достижении   значений   результатов   предоставления   Иного межбюджетного  трансферта </w:t>
            </w:r>
            <w:r w:rsidRPr="004713C7">
              <w:rPr>
                <w:rFonts w:eastAsia="Calibri"/>
                <w:sz w:val="20"/>
                <w:szCs w:val="20"/>
                <w:lang w:eastAsia="ru-RU"/>
              </w:rPr>
              <w:t>и обязательствах, принятых в целях их достижения</w:t>
            </w:r>
          </w:p>
        </w:tc>
      </w:tr>
      <w:tr w:rsidR="004713C7" w:rsidRPr="004713C7" w:rsidTr="00BD42A1">
        <w:trPr>
          <w:trHeight w:val="985"/>
        </w:trPr>
        <w:tc>
          <w:tcPr>
            <w:tcW w:w="659"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lastRenderedPageBreak/>
              <w:t>2</w:t>
            </w:r>
          </w:p>
        </w:tc>
        <w:tc>
          <w:tcPr>
            <w:tcW w:w="4268"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Среднесписочная численность педагогических работников муниципальных общеобразовательных организаций</w:t>
            </w:r>
          </w:p>
        </w:tc>
        <w:tc>
          <w:tcPr>
            <w:tcW w:w="1050"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чел.</w:t>
            </w:r>
          </w:p>
        </w:tc>
        <w:tc>
          <w:tcPr>
            <w:tcW w:w="1110" w:type="dxa"/>
            <w:shd w:val="clear" w:color="auto" w:fill="auto"/>
          </w:tcPr>
          <w:p w:rsidR="004713C7" w:rsidRPr="004713C7" w:rsidRDefault="004713C7" w:rsidP="004713C7">
            <w:pPr>
              <w:widowControl w:val="0"/>
              <w:overflowPunct/>
              <w:jc w:val="both"/>
              <w:textAlignment w:val="auto"/>
              <w:rPr>
                <w:rFonts w:eastAsia="Times New Roman"/>
                <w:sz w:val="20"/>
                <w:szCs w:val="20"/>
                <w:lang w:eastAsia="ru-RU"/>
              </w:rPr>
            </w:pPr>
            <w:r w:rsidRPr="004713C7">
              <w:rPr>
                <w:rFonts w:eastAsia="Times New Roman"/>
                <w:sz w:val="20"/>
                <w:szCs w:val="20"/>
                <w:lang w:eastAsia="ru-RU"/>
              </w:rPr>
              <w:t>166,7</w:t>
            </w:r>
          </w:p>
        </w:tc>
        <w:tc>
          <w:tcPr>
            <w:tcW w:w="1134" w:type="dxa"/>
            <w:shd w:val="clear" w:color="auto" w:fill="auto"/>
          </w:tcPr>
          <w:p w:rsidR="004713C7" w:rsidRPr="004713C7" w:rsidRDefault="004713C7" w:rsidP="004713C7">
            <w:pPr>
              <w:widowControl w:val="0"/>
              <w:overflowPunct/>
              <w:jc w:val="both"/>
              <w:textAlignment w:val="auto"/>
              <w:rPr>
                <w:rFonts w:eastAsia="Times New Roman"/>
                <w:sz w:val="20"/>
                <w:szCs w:val="20"/>
                <w:lang w:eastAsia="ru-RU"/>
              </w:rPr>
            </w:pPr>
            <w:r w:rsidRPr="004713C7">
              <w:rPr>
                <w:rFonts w:eastAsia="Times New Roman"/>
                <w:sz w:val="20"/>
                <w:szCs w:val="20"/>
                <w:lang w:eastAsia="ru-RU"/>
              </w:rPr>
              <w:t>169,1</w:t>
            </w:r>
          </w:p>
        </w:tc>
        <w:tc>
          <w:tcPr>
            <w:tcW w:w="1134" w:type="dxa"/>
            <w:shd w:val="clear" w:color="auto" w:fill="auto"/>
          </w:tcPr>
          <w:p w:rsidR="004713C7" w:rsidRPr="004713C7" w:rsidRDefault="004713C7" w:rsidP="004713C7">
            <w:pPr>
              <w:widowControl w:val="0"/>
              <w:overflowPunct/>
              <w:jc w:val="both"/>
              <w:textAlignment w:val="auto"/>
              <w:rPr>
                <w:rFonts w:eastAsia="Times New Roman"/>
                <w:sz w:val="20"/>
                <w:szCs w:val="20"/>
                <w:lang w:eastAsia="ru-RU"/>
              </w:rPr>
            </w:pPr>
            <w:r w:rsidRPr="004713C7">
              <w:rPr>
                <w:rFonts w:eastAsia="Times New Roman"/>
                <w:sz w:val="20"/>
                <w:szCs w:val="20"/>
                <w:lang w:eastAsia="ru-RU"/>
              </w:rPr>
              <w:t>0</w:t>
            </w:r>
          </w:p>
        </w:tc>
        <w:tc>
          <w:tcPr>
            <w:tcW w:w="992" w:type="dxa"/>
            <w:shd w:val="clear" w:color="auto" w:fill="auto"/>
          </w:tcPr>
          <w:p w:rsidR="004713C7" w:rsidRPr="004713C7" w:rsidRDefault="004713C7" w:rsidP="004713C7">
            <w:pPr>
              <w:widowControl w:val="0"/>
              <w:overflowPunct/>
              <w:jc w:val="both"/>
              <w:textAlignment w:val="auto"/>
              <w:rPr>
                <w:rFonts w:eastAsia="Times New Roman"/>
                <w:sz w:val="20"/>
                <w:szCs w:val="20"/>
                <w:lang w:eastAsia="ru-RU"/>
              </w:rPr>
            </w:pPr>
            <w:r w:rsidRPr="004713C7">
              <w:rPr>
                <w:rFonts w:eastAsia="Times New Roman"/>
                <w:sz w:val="20"/>
                <w:szCs w:val="20"/>
                <w:lang w:eastAsia="ru-RU"/>
              </w:rPr>
              <w:t>0</w:t>
            </w:r>
          </w:p>
        </w:tc>
        <w:tc>
          <w:tcPr>
            <w:tcW w:w="1276" w:type="dxa"/>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134" w:type="dxa"/>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560"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Квартал, полугодие, год</w:t>
            </w:r>
          </w:p>
        </w:tc>
        <w:tc>
          <w:tcPr>
            <w:tcW w:w="1560"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Calibri"/>
                <w:sz w:val="20"/>
                <w:szCs w:val="20"/>
              </w:rPr>
              <w:t xml:space="preserve">Отчет о достижении   значений   результатов   предоставления   Иного межбюджетного  трансферта </w:t>
            </w:r>
            <w:r w:rsidRPr="004713C7">
              <w:rPr>
                <w:rFonts w:eastAsia="Calibri"/>
                <w:sz w:val="20"/>
                <w:szCs w:val="20"/>
                <w:lang w:eastAsia="ru-RU"/>
              </w:rPr>
              <w:t>и обязательствах, принятых в целях их достижения</w:t>
            </w:r>
          </w:p>
        </w:tc>
      </w:tr>
    </w:tbl>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Руководитель ответственного исполнителя: ______________________ (Ф.И.О.)</w:t>
      </w:r>
    </w:p>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Исполнитель: __________________(Ф.И.О.)</w:t>
      </w:r>
    </w:p>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Контактный телефон: __________________</w:t>
      </w:r>
    </w:p>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&lt;*&gt; Отчетный год - год, предшествующий текущему году.</w:t>
      </w:r>
    </w:p>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&lt;**&gt; Текущий год - год, в котором осуществляется формирование Программы.</w:t>
      </w:r>
    </w:p>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&lt;***&gt; Указывается периодичность сбора данных (год, квартал, месяц и т.д.).</w:t>
      </w:r>
    </w:p>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&lt;****&gt; Указывается метод сбора информации для расчета показателя (периодическая отчетность, перепись, единовременное обследование (учет), бухгалтерская отчетность, финансовая отчетность, социологический опрос, ведомственная статистика, прочее).».</w:t>
      </w:r>
    </w:p>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3.</w:t>
      </w:r>
      <w:r w:rsidRPr="004713C7">
        <w:rPr>
          <w:rFonts w:eastAsia="Times New Roman"/>
          <w:sz w:val="20"/>
          <w:szCs w:val="20"/>
          <w:lang w:eastAsia="ru-RU"/>
        </w:rPr>
        <w:tab/>
        <w:t>Приложение № 2 к муниципальной программе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 «Ресурсное обеспечение муниципальной программы» изложить в новой редакции:</w:t>
      </w:r>
    </w:p>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p w:rsidR="004713C7" w:rsidRPr="004713C7" w:rsidRDefault="004713C7" w:rsidP="004713C7">
      <w:pPr>
        <w:widowControl w:val="0"/>
        <w:tabs>
          <w:tab w:val="left" w:pos="709"/>
        </w:tabs>
        <w:overflowPunct/>
        <w:jc w:val="right"/>
        <w:textAlignment w:val="auto"/>
        <w:rPr>
          <w:rFonts w:eastAsia="Times New Roman"/>
          <w:sz w:val="20"/>
          <w:szCs w:val="20"/>
          <w:lang w:eastAsia="ru-RU"/>
        </w:rPr>
      </w:pPr>
    </w:p>
    <w:p w:rsidR="004713C7" w:rsidRPr="004713C7" w:rsidRDefault="004713C7" w:rsidP="004713C7">
      <w:pPr>
        <w:widowControl w:val="0"/>
        <w:tabs>
          <w:tab w:val="left" w:pos="709"/>
        </w:tabs>
        <w:overflowPunct/>
        <w:jc w:val="right"/>
        <w:textAlignment w:val="auto"/>
        <w:rPr>
          <w:rFonts w:eastAsia="Times New Roman"/>
          <w:sz w:val="20"/>
          <w:szCs w:val="20"/>
          <w:lang w:eastAsia="ru-RU"/>
        </w:rPr>
      </w:pPr>
    </w:p>
    <w:p w:rsidR="004713C7" w:rsidRPr="004713C7" w:rsidRDefault="004713C7" w:rsidP="004713C7">
      <w:pPr>
        <w:widowControl w:val="0"/>
        <w:tabs>
          <w:tab w:val="left" w:pos="709"/>
        </w:tabs>
        <w:overflowPunct/>
        <w:jc w:val="right"/>
        <w:textAlignment w:val="auto"/>
        <w:rPr>
          <w:rFonts w:eastAsia="Times New Roman"/>
          <w:sz w:val="20"/>
          <w:szCs w:val="20"/>
          <w:lang w:eastAsia="ru-RU"/>
        </w:rPr>
      </w:pPr>
    </w:p>
    <w:p w:rsidR="004713C7" w:rsidRDefault="004713C7" w:rsidP="004713C7">
      <w:pPr>
        <w:widowControl w:val="0"/>
        <w:tabs>
          <w:tab w:val="left" w:pos="709"/>
        </w:tabs>
        <w:overflowPunct/>
        <w:jc w:val="right"/>
        <w:textAlignment w:val="auto"/>
        <w:rPr>
          <w:rFonts w:eastAsia="Times New Roman"/>
          <w:sz w:val="20"/>
          <w:szCs w:val="20"/>
          <w:lang w:eastAsia="ru-RU"/>
        </w:rPr>
      </w:pPr>
    </w:p>
    <w:p w:rsidR="00211841" w:rsidRDefault="00211841" w:rsidP="004713C7">
      <w:pPr>
        <w:widowControl w:val="0"/>
        <w:tabs>
          <w:tab w:val="left" w:pos="709"/>
        </w:tabs>
        <w:overflowPunct/>
        <w:jc w:val="right"/>
        <w:textAlignment w:val="auto"/>
        <w:rPr>
          <w:rFonts w:eastAsia="Times New Roman"/>
          <w:sz w:val="20"/>
          <w:szCs w:val="20"/>
          <w:lang w:eastAsia="ru-RU"/>
        </w:rPr>
      </w:pPr>
    </w:p>
    <w:p w:rsidR="00211841" w:rsidRDefault="00211841" w:rsidP="004713C7">
      <w:pPr>
        <w:widowControl w:val="0"/>
        <w:tabs>
          <w:tab w:val="left" w:pos="709"/>
        </w:tabs>
        <w:overflowPunct/>
        <w:jc w:val="right"/>
        <w:textAlignment w:val="auto"/>
        <w:rPr>
          <w:rFonts w:eastAsia="Times New Roman"/>
          <w:sz w:val="20"/>
          <w:szCs w:val="20"/>
          <w:lang w:eastAsia="ru-RU"/>
        </w:rPr>
      </w:pPr>
    </w:p>
    <w:p w:rsidR="00211841" w:rsidRDefault="00211841" w:rsidP="004713C7">
      <w:pPr>
        <w:widowControl w:val="0"/>
        <w:tabs>
          <w:tab w:val="left" w:pos="709"/>
        </w:tabs>
        <w:overflowPunct/>
        <w:jc w:val="right"/>
        <w:textAlignment w:val="auto"/>
        <w:rPr>
          <w:rFonts w:eastAsia="Times New Roman"/>
          <w:sz w:val="20"/>
          <w:szCs w:val="20"/>
          <w:lang w:eastAsia="ru-RU"/>
        </w:rPr>
      </w:pPr>
    </w:p>
    <w:p w:rsidR="00211841" w:rsidRDefault="00211841" w:rsidP="004713C7">
      <w:pPr>
        <w:widowControl w:val="0"/>
        <w:tabs>
          <w:tab w:val="left" w:pos="709"/>
        </w:tabs>
        <w:overflowPunct/>
        <w:jc w:val="right"/>
        <w:textAlignment w:val="auto"/>
        <w:rPr>
          <w:rFonts w:eastAsia="Times New Roman"/>
          <w:sz w:val="20"/>
          <w:szCs w:val="20"/>
          <w:lang w:eastAsia="ru-RU"/>
        </w:rPr>
      </w:pPr>
    </w:p>
    <w:p w:rsidR="00211841" w:rsidRDefault="00211841" w:rsidP="004713C7">
      <w:pPr>
        <w:widowControl w:val="0"/>
        <w:tabs>
          <w:tab w:val="left" w:pos="709"/>
        </w:tabs>
        <w:overflowPunct/>
        <w:jc w:val="right"/>
        <w:textAlignment w:val="auto"/>
        <w:rPr>
          <w:rFonts w:eastAsia="Times New Roman"/>
          <w:sz w:val="20"/>
          <w:szCs w:val="20"/>
          <w:lang w:eastAsia="ru-RU"/>
        </w:rPr>
      </w:pPr>
    </w:p>
    <w:p w:rsidR="00211841" w:rsidRDefault="00211841" w:rsidP="004713C7">
      <w:pPr>
        <w:widowControl w:val="0"/>
        <w:tabs>
          <w:tab w:val="left" w:pos="709"/>
        </w:tabs>
        <w:overflowPunct/>
        <w:jc w:val="right"/>
        <w:textAlignment w:val="auto"/>
        <w:rPr>
          <w:rFonts w:eastAsia="Times New Roman"/>
          <w:sz w:val="20"/>
          <w:szCs w:val="20"/>
          <w:lang w:eastAsia="ru-RU"/>
        </w:rPr>
      </w:pPr>
    </w:p>
    <w:p w:rsidR="00211841" w:rsidRDefault="00211841" w:rsidP="004713C7">
      <w:pPr>
        <w:widowControl w:val="0"/>
        <w:tabs>
          <w:tab w:val="left" w:pos="709"/>
        </w:tabs>
        <w:overflowPunct/>
        <w:jc w:val="right"/>
        <w:textAlignment w:val="auto"/>
        <w:rPr>
          <w:rFonts w:eastAsia="Times New Roman"/>
          <w:sz w:val="20"/>
          <w:szCs w:val="20"/>
          <w:lang w:eastAsia="ru-RU"/>
        </w:rPr>
      </w:pPr>
    </w:p>
    <w:p w:rsidR="00211841" w:rsidRPr="004713C7" w:rsidRDefault="00211841" w:rsidP="004713C7">
      <w:pPr>
        <w:widowControl w:val="0"/>
        <w:tabs>
          <w:tab w:val="left" w:pos="709"/>
        </w:tabs>
        <w:overflowPunct/>
        <w:jc w:val="right"/>
        <w:textAlignment w:val="auto"/>
        <w:rPr>
          <w:rFonts w:eastAsia="Times New Roman"/>
          <w:sz w:val="20"/>
          <w:szCs w:val="20"/>
          <w:lang w:eastAsia="ru-RU"/>
        </w:rPr>
      </w:pPr>
    </w:p>
    <w:p w:rsidR="004713C7" w:rsidRPr="004713C7" w:rsidRDefault="004713C7" w:rsidP="004713C7">
      <w:pPr>
        <w:widowControl w:val="0"/>
        <w:tabs>
          <w:tab w:val="left" w:pos="709"/>
        </w:tabs>
        <w:overflowPunct/>
        <w:jc w:val="right"/>
        <w:textAlignment w:val="auto"/>
        <w:rPr>
          <w:rFonts w:eastAsia="Times New Roman"/>
          <w:sz w:val="20"/>
          <w:szCs w:val="20"/>
          <w:lang w:eastAsia="ru-RU"/>
        </w:rPr>
      </w:pPr>
      <w:r w:rsidRPr="004713C7">
        <w:rPr>
          <w:rFonts w:eastAsia="Times New Roman"/>
          <w:sz w:val="20"/>
          <w:szCs w:val="20"/>
          <w:lang w:eastAsia="ru-RU"/>
        </w:rPr>
        <w:lastRenderedPageBreak/>
        <w:t>«Приложение №2</w:t>
      </w:r>
    </w:p>
    <w:p w:rsidR="004713C7" w:rsidRPr="004713C7" w:rsidRDefault="004713C7" w:rsidP="004713C7">
      <w:pPr>
        <w:widowControl w:val="0"/>
        <w:tabs>
          <w:tab w:val="left" w:pos="709"/>
        </w:tabs>
        <w:overflowPunct/>
        <w:jc w:val="right"/>
        <w:textAlignment w:val="auto"/>
        <w:rPr>
          <w:rFonts w:eastAsia="Times New Roman"/>
          <w:sz w:val="20"/>
          <w:szCs w:val="20"/>
          <w:lang w:eastAsia="ru-RU"/>
        </w:rPr>
      </w:pPr>
      <w:r w:rsidRPr="004713C7">
        <w:rPr>
          <w:rFonts w:eastAsia="Times New Roman"/>
          <w:sz w:val="20"/>
          <w:szCs w:val="20"/>
          <w:lang w:eastAsia="ru-RU"/>
        </w:rPr>
        <w:t xml:space="preserve"> к муниципальной программе «Организация предоставления начального общего, основного общего, </w:t>
      </w:r>
    </w:p>
    <w:p w:rsidR="004713C7" w:rsidRPr="004713C7" w:rsidRDefault="004713C7" w:rsidP="004713C7">
      <w:pPr>
        <w:widowControl w:val="0"/>
        <w:tabs>
          <w:tab w:val="left" w:pos="709"/>
        </w:tabs>
        <w:overflowPunct/>
        <w:jc w:val="right"/>
        <w:textAlignment w:val="auto"/>
        <w:rPr>
          <w:rFonts w:eastAsia="Times New Roman"/>
          <w:sz w:val="20"/>
          <w:szCs w:val="20"/>
          <w:lang w:eastAsia="ru-RU"/>
        </w:rPr>
      </w:pPr>
      <w:r w:rsidRPr="004713C7">
        <w:rPr>
          <w:rFonts w:eastAsia="Times New Roman"/>
          <w:sz w:val="20"/>
          <w:szCs w:val="20"/>
          <w:lang w:eastAsia="ru-RU"/>
        </w:rPr>
        <w:t>среднего общего образования по основным общеобразовательным программам</w:t>
      </w:r>
    </w:p>
    <w:p w:rsidR="004713C7" w:rsidRPr="004713C7" w:rsidRDefault="004713C7" w:rsidP="004713C7">
      <w:pPr>
        <w:widowControl w:val="0"/>
        <w:tabs>
          <w:tab w:val="left" w:pos="709"/>
        </w:tabs>
        <w:overflowPunct/>
        <w:jc w:val="right"/>
        <w:textAlignment w:val="auto"/>
        <w:rPr>
          <w:rFonts w:eastAsia="Times New Roman"/>
          <w:sz w:val="20"/>
          <w:szCs w:val="20"/>
          <w:lang w:eastAsia="ru-RU"/>
        </w:rPr>
      </w:pPr>
      <w:r w:rsidRPr="004713C7">
        <w:rPr>
          <w:rFonts w:eastAsia="Times New Roman"/>
          <w:sz w:val="20"/>
          <w:szCs w:val="20"/>
          <w:lang w:eastAsia="ru-RU"/>
        </w:rPr>
        <w:t xml:space="preserve"> в муниципальных общеобразовательных организациях на территории Чаинского района»</w:t>
      </w:r>
    </w:p>
    <w:p w:rsidR="004713C7" w:rsidRPr="004713C7" w:rsidRDefault="004713C7" w:rsidP="004713C7">
      <w:pPr>
        <w:widowControl w:val="0"/>
        <w:tabs>
          <w:tab w:val="left" w:pos="709"/>
        </w:tabs>
        <w:overflowPunct/>
        <w:jc w:val="center"/>
        <w:textAlignment w:val="auto"/>
        <w:rPr>
          <w:rFonts w:eastAsia="Times New Roman"/>
          <w:sz w:val="20"/>
          <w:szCs w:val="20"/>
          <w:lang w:eastAsia="ru-RU"/>
        </w:rPr>
      </w:pPr>
    </w:p>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РЕСУРСНОЕ ОБЕСПЕЧЕНИЕ</w:t>
      </w:r>
    </w:p>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 xml:space="preserve"> муниципальной программы</w:t>
      </w:r>
    </w:p>
    <w:p w:rsidR="004713C7" w:rsidRPr="004713C7" w:rsidRDefault="004713C7" w:rsidP="004713C7">
      <w:pPr>
        <w:widowControl w:val="0"/>
        <w:tabs>
          <w:tab w:val="left" w:pos="709"/>
        </w:tabs>
        <w:overflowPunct/>
        <w:jc w:val="right"/>
        <w:textAlignment w:val="auto"/>
        <w:rPr>
          <w:rFonts w:eastAsia="Times New Roman"/>
          <w:sz w:val="20"/>
          <w:szCs w:val="20"/>
          <w:lang w:eastAsia="ru-RU"/>
        </w:rPr>
      </w:pPr>
      <w:r w:rsidRPr="004713C7">
        <w:rPr>
          <w:rFonts w:eastAsia="Calibri"/>
          <w:sz w:val="20"/>
          <w:szCs w:val="20"/>
        </w:rPr>
        <w:t>тыс. руб.</w:t>
      </w:r>
    </w:p>
    <w:tbl>
      <w:tblPr>
        <w:tblW w:w="15965"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
        <w:gridCol w:w="531"/>
        <w:gridCol w:w="9"/>
        <w:gridCol w:w="27"/>
        <w:gridCol w:w="4225"/>
        <w:gridCol w:w="28"/>
        <w:gridCol w:w="1350"/>
        <w:gridCol w:w="34"/>
        <w:gridCol w:w="33"/>
        <w:gridCol w:w="1843"/>
        <w:gridCol w:w="7"/>
        <w:gridCol w:w="43"/>
        <w:gridCol w:w="1651"/>
        <w:gridCol w:w="28"/>
        <w:gridCol w:w="51"/>
        <w:gridCol w:w="1672"/>
        <w:gridCol w:w="58"/>
        <w:gridCol w:w="34"/>
        <w:gridCol w:w="1060"/>
        <w:gridCol w:w="59"/>
        <w:gridCol w:w="15"/>
        <w:gridCol w:w="1686"/>
        <w:gridCol w:w="15"/>
        <w:gridCol w:w="59"/>
        <w:gridCol w:w="1217"/>
        <w:gridCol w:w="141"/>
      </w:tblGrid>
      <w:tr w:rsidR="004713C7" w:rsidRPr="004713C7" w:rsidTr="00BD42A1">
        <w:trPr>
          <w:gridBefore w:val="1"/>
          <w:wBefore w:w="89" w:type="dxa"/>
        </w:trPr>
        <w:tc>
          <w:tcPr>
            <w:tcW w:w="540" w:type="dxa"/>
            <w:gridSpan w:val="2"/>
            <w:vMerge w:val="restart"/>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 п/п</w:t>
            </w:r>
          </w:p>
        </w:tc>
        <w:tc>
          <w:tcPr>
            <w:tcW w:w="4280" w:type="dxa"/>
            <w:gridSpan w:val="3"/>
            <w:vMerge w:val="restart"/>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Наименование задачи муниципальной программы</w:t>
            </w:r>
          </w:p>
        </w:tc>
        <w:tc>
          <w:tcPr>
            <w:tcW w:w="1384" w:type="dxa"/>
            <w:gridSpan w:val="2"/>
            <w:vMerge w:val="restart"/>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Срок реализации</w:t>
            </w:r>
          </w:p>
        </w:tc>
        <w:tc>
          <w:tcPr>
            <w:tcW w:w="1926" w:type="dxa"/>
            <w:gridSpan w:val="4"/>
            <w:vMerge w:val="restart"/>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Объем финансирования</w:t>
            </w:r>
          </w:p>
        </w:tc>
        <w:tc>
          <w:tcPr>
            <w:tcW w:w="6388" w:type="dxa"/>
            <w:gridSpan w:val="1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В том числе за счет средств</w:t>
            </w:r>
          </w:p>
        </w:tc>
        <w:tc>
          <w:tcPr>
            <w:tcW w:w="1358" w:type="dxa"/>
            <w:gridSpan w:val="2"/>
            <w:vMerge w:val="restart"/>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Соисполнитель</w:t>
            </w:r>
          </w:p>
        </w:tc>
      </w:tr>
      <w:tr w:rsidR="004713C7" w:rsidRPr="004713C7" w:rsidTr="00BD42A1">
        <w:trPr>
          <w:gridBefore w:val="1"/>
          <w:wBefore w:w="89" w:type="dxa"/>
        </w:trPr>
        <w:tc>
          <w:tcPr>
            <w:tcW w:w="540" w:type="dxa"/>
            <w:gridSpan w:val="2"/>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280" w:type="dxa"/>
            <w:gridSpan w:val="3"/>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384" w:type="dxa"/>
            <w:gridSpan w:val="2"/>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926" w:type="dxa"/>
            <w:gridSpan w:val="4"/>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730" w:type="dxa"/>
            <w:gridSpan w:val="3"/>
            <w:shd w:val="clear" w:color="auto" w:fill="auto"/>
            <w:vAlign w:val="cente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федерального бюджета (по согласованию)</w:t>
            </w:r>
          </w:p>
        </w:tc>
        <w:tc>
          <w:tcPr>
            <w:tcW w:w="1730" w:type="dxa"/>
            <w:gridSpan w:val="2"/>
            <w:shd w:val="clear" w:color="auto" w:fill="auto"/>
            <w:vAlign w:val="cente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областного бюджета (по согласованию)</w:t>
            </w:r>
          </w:p>
        </w:tc>
        <w:tc>
          <w:tcPr>
            <w:tcW w:w="1153" w:type="dxa"/>
            <w:gridSpan w:val="3"/>
            <w:shd w:val="clear" w:color="auto" w:fill="auto"/>
            <w:vAlign w:val="cente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местного бюджета</w:t>
            </w:r>
          </w:p>
        </w:tc>
        <w:tc>
          <w:tcPr>
            <w:tcW w:w="1775" w:type="dxa"/>
            <w:gridSpan w:val="4"/>
            <w:shd w:val="clear" w:color="auto" w:fill="auto"/>
            <w:vAlign w:val="cente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внебюджетных источников (по согласованию)</w:t>
            </w:r>
          </w:p>
        </w:tc>
        <w:tc>
          <w:tcPr>
            <w:tcW w:w="1358" w:type="dxa"/>
            <w:gridSpan w:val="2"/>
            <w:vMerge/>
            <w:shd w:val="clear" w:color="auto" w:fill="auto"/>
            <w:vAlign w:val="cente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r>
      <w:tr w:rsidR="004713C7" w:rsidRPr="004713C7" w:rsidTr="00BD42A1">
        <w:trPr>
          <w:gridBefore w:val="1"/>
          <w:wBefore w:w="89" w:type="dxa"/>
        </w:trPr>
        <w:tc>
          <w:tcPr>
            <w:tcW w:w="540" w:type="dxa"/>
            <w:gridSpan w:val="2"/>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1</w:t>
            </w:r>
          </w:p>
        </w:tc>
        <w:tc>
          <w:tcPr>
            <w:tcW w:w="4280" w:type="dxa"/>
            <w:gridSpan w:val="3"/>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2</w:t>
            </w:r>
          </w:p>
        </w:tc>
        <w:tc>
          <w:tcPr>
            <w:tcW w:w="1384" w:type="dxa"/>
            <w:gridSpan w:val="2"/>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3</w:t>
            </w:r>
          </w:p>
        </w:tc>
        <w:tc>
          <w:tcPr>
            <w:tcW w:w="1926" w:type="dxa"/>
            <w:gridSpan w:val="4"/>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4</w:t>
            </w:r>
          </w:p>
        </w:tc>
        <w:tc>
          <w:tcPr>
            <w:tcW w:w="1730" w:type="dxa"/>
            <w:gridSpan w:val="3"/>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5</w:t>
            </w:r>
          </w:p>
        </w:tc>
        <w:tc>
          <w:tcPr>
            <w:tcW w:w="1730" w:type="dxa"/>
            <w:gridSpan w:val="2"/>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6</w:t>
            </w:r>
          </w:p>
        </w:tc>
        <w:tc>
          <w:tcPr>
            <w:tcW w:w="1153" w:type="dxa"/>
            <w:gridSpan w:val="3"/>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7</w:t>
            </w:r>
          </w:p>
        </w:tc>
        <w:tc>
          <w:tcPr>
            <w:tcW w:w="1775" w:type="dxa"/>
            <w:gridSpan w:val="4"/>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8</w:t>
            </w:r>
          </w:p>
        </w:tc>
        <w:tc>
          <w:tcPr>
            <w:tcW w:w="1358" w:type="dxa"/>
            <w:gridSpan w:val="2"/>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9</w:t>
            </w:r>
          </w:p>
        </w:tc>
      </w:tr>
      <w:tr w:rsidR="004713C7" w:rsidRPr="004713C7" w:rsidTr="00BD42A1">
        <w:trPr>
          <w:gridBefore w:val="1"/>
          <w:wBefore w:w="89" w:type="dxa"/>
        </w:trPr>
        <w:tc>
          <w:tcPr>
            <w:tcW w:w="540"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1</w:t>
            </w:r>
          </w:p>
        </w:tc>
        <w:tc>
          <w:tcPr>
            <w:tcW w:w="15336" w:type="dxa"/>
            <w:gridSpan w:val="2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Задача 1: организация и обеспечение предоставления образовательных услуг по программам  общего образования в муниципальных общеобразовательных организациях Чаинского района</w:t>
            </w:r>
          </w:p>
        </w:tc>
      </w:tr>
      <w:tr w:rsidR="004713C7" w:rsidRPr="004713C7" w:rsidTr="00BD42A1">
        <w:trPr>
          <w:gridBefore w:val="1"/>
          <w:wBefore w:w="89" w:type="dxa"/>
          <w:trHeight w:val="529"/>
        </w:trPr>
        <w:tc>
          <w:tcPr>
            <w:tcW w:w="540" w:type="dxa"/>
            <w:gridSpan w:val="2"/>
            <w:vMerge w:val="restart"/>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1.1</w:t>
            </w:r>
          </w:p>
        </w:tc>
        <w:tc>
          <w:tcPr>
            <w:tcW w:w="4280" w:type="dxa"/>
            <w:gridSpan w:val="3"/>
            <w:vMerge w:val="restart"/>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Мероприятие 1: реализация основных образовательных услуг по программам  общего образования в муниципальных общеобразовательных организациях Чаинского района</w:t>
            </w:r>
          </w:p>
        </w:tc>
        <w:tc>
          <w:tcPr>
            <w:tcW w:w="1384"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Всего, в том числе</w:t>
            </w:r>
          </w:p>
        </w:tc>
        <w:tc>
          <w:tcPr>
            <w:tcW w:w="1926" w:type="dxa"/>
            <w:gridSpan w:val="4"/>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885307,2</w:t>
            </w:r>
          </w:p>
        </w:tc>
        <w:tc>
          <w:tcPr>
            <w:tcW w:w="1730"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30"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779124,5</w:t>
            </w:r>
          </w:p>
        </w:tc>
        <w:tc>
          <w:tcPr>
            <w:tcW w:w="1153"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106182,7</w:t>
            </w:r>
          </w:p>
        </w:tc>
        <w:tc>
          <w:tcPr>
            <w:tcW w:w="1775" w:type="dxa"/>
            <w:gridSpan w:val="4"/>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358"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D42A1">
        <w:trPr>
          <w:gridBefore w:val="1"/>
          <w:wBefore w:w="89" w:type="dxa"/>
          <w:trHeight w:val="529"/>
        </w:trPr>
        <w:tc>
          <w:tcPr>
            <w:tcW w:w="540" w:type="dxa"/>
            <w:gridSpan w:val="2"/>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280" w:type="dxa"/>
            <w:gridSpan w:val="3"/>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384"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2024 год</w:t>
            </w:r>
          </w:p>
        </w:tc>
        <w:tc>
          <w:tcPr>
            <w:tcW w:w="1926" w:type="dxa"/>
            <w:gridSpan w:val="4"/>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321384,3</w:t>
            </w:r>
          </w:p>
        </w:tc>
        <w:tc>
          <w:tcPr>
            <w:tcW w:w="1730"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30"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279658,3</w:t>
            </w:r>
          </w:p>
        </w:tc>
        <w:tc>
          <w:tcPr>
            <w:tcW w:w="1153"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41726,0</w:t>
            </w:r>
          </w:p>
        </w:tc>
        <w:tc>
          <w:tcPr>
            <w:tcW w:w="1775" w:type="dxa"/>
            <w:gridSpan w:val="4"/>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358"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D42A1">
        <w:trPr>
          <w:gridBefore w:val="1"/>
          <w:wBefore w:w="89" w:type="dxa"/>
          <w:trHeight w:val="529"/>
        </w:trPr>
        <w:tc>
          <w:tcPr>
            <w:tcW w:w="540" w:type="dxa"/>
            <w:gridSpan w:val="2"/>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280" w:type="dxa"/>
            <w:gridSpan w:val="3"/>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384"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2025 год</w:t>
            </w:r>
          </w:p>
        </w:tc>
        <w:tc>
          <w:tcPr>
            <w:tcW w:w="1926" w:type="dxa"/>
            <w:gridSpan w:val="4"/>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280247,0</w:t>
            </w:r>
          </w:p>
        </w:tc>
        <w:tc>
          <w:tcPr>
            <w:tcW w:w="1730"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30"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249733,1</w:t>
            </w:r>
          </w:p>
        </w:tc>
        <w:tc>
          <w:tcPr>
            <w:tcW w:w="1153"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30513,9</w:t>
            </w:r>
          </w:p>
        </w:tc>
        <w:tc>
          <w:tcPr>
            <w:tcW w:w="1775" w:type="dxa"/>
            <w:gridSpan w:val="4"/>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358"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D42A1">
        <w:trPr>
          <w:gridBefore w:val="1"/>
          <w:wBefore w:w="89" w:type="dxa"/>
          <w:trHeight w:val="529"/>
        </w:trPr>
        <w:tc>
          <w:tcPr>
            <w:tcW w:w="540" w:type="dxa"/>
            <w:gridSpan w:val="2"/>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280" w:type="dxa"/>
            <w:gridSpan w:val="3"/>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384"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2026 год</w:t>
            </w:r>
          </w:p>
        </w:tc>
        <w:tc>
          <w:tcPr>
            <w:tcW w:w="1926" w:type="dxa"/>
            <w:gridSpan w:val="4"/>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283675,9</w:t>
            </w:r>
          </w:p>
        </w:tc>
        <w:tc>
          <w:tcPr>
            <w:tcW w:w="1730"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30"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249733,1</w:t>
            </w:r>
          </w:p>
        </w:tc>
        <w:tc>
          <w:tcPr>
            <w:tcW w:w="1153"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33942,8</w:t>
            </w:r>
          </w:p>
        </w:tc>
        <w:tc>
          <w:tcPr>
            <w:tcW w:w="1775" w:type="dxa"/>
            <w:gridSpan w:val="4"/>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358"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D42A1">
        <w:trPr>
          <w:gridBefore w:val="1"/>
          <w:wBefore w:w="89" w:type="dxa"/>
          <w:trHeight w:val="294"/>
        </w:trPr>
        <w:tc>
          <w:tcPr>
            <w:tcW w:w="540" w:type="dxa"/>
            <w:gridSpan w:val="2"/>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1</w:t>
            </w:r>
          </w:p>
        </w:tc>
        <w:tc>
          <w:tcPr>
            <w:tcW w:w="4280" w:type="dxa"/>
            <w:gridSpan w:val="3"/>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2</w:t>
            </w:r>
          </w:p>
        </w:tc>
        <w:tc>
          <w:tcPr>
            <w:tcW w:w="1384" w:type="dxa"/>
            <w:gridSpan w:val="2"/>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3</w:t>
            </w:r>
          </w:p>
        </w:tc>
        <w:tc>
          <w:tcPr>
            <w:tcW w:w="1926" w:type="dxa"/>
            <w:gridSpan w:val="4"/>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4</w:t>
            </w:r>
          </w:p>
        </w:tc>
        <w:tc>
          <w:tcPr>
            <w:tcW w:w="1730" w:type="dxa"/>
            <w:gridSpan w:val="3"/>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5</w:t>
            </w:r>
          </w:p>
        </w:tc>
        <w:tc>
          <w:tcPr>
            <w:tcW w:w="1730" w:type="dxa"/>
            <w:gridSpan w:val="2"/>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6</w:t>
            </w:r>
          </w:p>
        </w:tc>
        <w:tc>
          <w:tcPr>
            <w:tcW w:w="1153" w:type="dxa"/>
            <w:gridSpan w:val="3"/>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7</w:t>
            </w:r>
          </w:p>
        </w:tc>
        <w:tc>
          <w:tcPr>
            <w:tcW w:w="1775" w:type="dxa"/>
            <w:gridSpan w:val="4"/>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8</w:t>
            </w:r>
          </w:p>
        </w:tc>
        <w:tc>
          <w:tcPr>
            <w:tcW w:w="1358" w:type="dxa"/>
            <w:gridSpan w:val="2"/>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9</w:t>
            </w:r>
          </w:p>
        </w:tc>
      </w:tr>
      <w:tr w:rsidR="004713C7" w:rsidRPr="004713C7" w:rsidTr="00BD42A1">
        <w:trPr>
          <w:gridBefore w:val="1"/>
          <w:wBefore w:w="89" w:type="dxa"/>
          <w:trHeight w:val="988"/>
        </w:trPr>
        <w:tc>
          <w:tcPr>
            <w:tcW w:w="540" w:type="dxa"/>
            <w:gridSpan w:val="2"/>
            <w:vMerge w:val="restart"/>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1.2</w:t>
            </w:r>
          </w:p>
        </w:tc>
        <w:tc>
          <w:tcPr>
            <w:tcW w:w="4280" w:type="dxa"/>
            <w:gridSpan w:val="3"/>
            <w:vMerge w:val="restart"/>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 xml:space="preserve">Мероприятие 2: 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w:t>
            </w:r>
            <w:r w:rsidRPr="004713C7">
              <w:rPr>
                <w:rFonts w:eastAsia="Times New Roman"/>
                <w:sz w:val="20"/>
                <w:szCs w:val="20"/>
                <w:lang w:eastAsia="ru-RU"/>
              </w:rPr>
              <w:lastRenderedPageBreak/>
              <w:t>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 организациях</w:t>
            </w:r>
          </w:p>
        </w:tc>
        <w:tc>
          <w:tcPr>
            <w:tcW w:w="1384"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lastRenderedPageBreak/>
              <w:t>Всего, в том числе</w:t>
            </w:r>
          </w:p>
        </w:tc>
        <w:tc>
          <w:tcPr>
            <w:tcW w:w="1926" w:type="dxa"/>
            <w:gridSpan w:val="4"/>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22668,0</w:t>
            </w:r>
          </w:p>
        </w:tc>
        <w:tc>
          <w:tcPr>
            <w:tcW w:w="1730"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30"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19212,6</w:t>
            </w:r>
          </w:p>
        </w:tc>
        <w:tc>
          <w:tcPr>
            <w:tcW w:w="1153"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3455,4</w:t>
            </w:r>
          </w:p>
        </w:tc>
        <w:tc>
          <w:tcPr>
            <w:tcW w:w="1775" w:type="dxa"/>
            <w:gridSpan w:val="4"/>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358"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D42A1">
        <w:trPr>
          <w:gridBefore w:val="1"/>
          <w:wBefore w:w="89" w:type="dxa"/>
          <w:trHeight w:val="1368"/>
        </w:trPr>
        <w:tc>
          <w:tcPr>
            <w:tcW w:w="540" w:type="dxa"/>
            <w:gridSpan w:val="2"/>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280" w:type="dxa"/>
            <w:gridSpan w:val="3"/>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384"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2024 год</w:t>
            </w:r>
          </w:p>
        </w:tc>
        <w:tc>
          <w:tcPr>
            <w:tcW w:w="1926" w:type="dxa"/>
            <w:gridSpan w:val="4"/>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8669,6</w:t>
            </w:r>
          </w:p>
        </w:tc>
        <w:tc>
          <w:tcPr>
            <w:tcW w:w="1730"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30"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6404,2</w:t>
            </w:r>
          </w:p>
        </w:tc>
        <w:tc>
          <w:tcPr>
            <w:tcW w:w="1153"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2265,4</w:t>
            </w:r>
          </w:p>
        </w:tc>
        <w:tc>
          <w:tcPr>
            <w:tcW w:w="1775" w:type="dxa"/>
            <w:gridSpan w:val="4"/>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358"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D42A1">
        <w:trPr>
          <w:gridBefore w:val="1"/>
          <w:wBefore w:w="89" w:type="dxa"/>
          <w:trHeight w:val="1368"/>
        </w:trPr>
        <w:tc>
          <w:tcPr>
            <w:tcW w:w="540" w:type="dxa"/>
            <w:gridSpan w:val="2"/>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280" w:type="dxa"/>
            <w:gridSpan w:val="3"/>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384"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2025 год</w:t>
            </w:r>
          </w:p>
        </w:tc>
        <w:tc>
          <w:tcPr>
            <w:tcW w:w="1926" w:type="dxa"/>
            <w:gridSpan w:val="4"/>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6999,2</w:t>
            </w:r>
          </w:p>
        </w:tc>
        <w:tc>
          <w:tcPr>
            <w:tcW w:w="1730"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30"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6404,2</w:t>
            </w:r>
          </w:p>
        </w:tc>
        <w:tc>
          <w:tcPr>
            <w:tcW w:w="1153"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595,0</w:t>
            </w:r>
          </w:p>
        </w:tc>
        <w:tc>
          <w:tcPr>
            <w:tcW w:w="1775" w:type="dxa"/>
            <w:gridSpan w:val="4"/>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358"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D42A1">
        <w:trPr>
          <w:gridBefore w:val="1"/>
          <w:wBefore w:w="89" w:type="dxa"/>
          <w:trHeight w:val="454"/>
        </w:trPr>
        <w:tc>
          <w:tcPr>
            <w:tcW w:w="540" w:type="dxa"/>
            <w:gridSpan w:val="2"/>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280" w:type="dxa"/>
            <w:gridSpan w:val="3"/>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384"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2026 год</w:t>
            </w:r>
          </w:p>
        </w:tc>
        <w:tc>
          <w:tcPr>
            <w:tcW w:w="1926" w:type="dxa"/>
            <w:gridSpan w:val="4"/>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6999,2</w:t>
            </w:r>
          </w:p>
        </w:tc>
        <w:tc>
          <w:tcPr>
            <w:tcW w:w="1730"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30"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6404,2</w:t>
            </w:r>
          </w:p>
        </w:tc>
        <w:tc>
          <w:tcPr>
            <w:tcW w:w="1153"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595,0</w:t>
            </w:r>
          </w:p>
        </w:tc>
        <w:tc>
          <w:tcPr>
            <w:tcW w:w="1775" w:type="dxa"/>
            <w:gridSpan w:val="4"/>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358"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D42A1">
        <w:trPr>
          <w:gridBefore w:val="1"/>
          <w:wBefore w:w="89" w:type="dxa"/>
          <w:trHeight w:val="235"/>
        </w:trPr>
        <w:tc>
          <w:tcPr>
            <w:tcW w:w="540"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w:t>
            </w:r>
          </w:p>
        </w:tc>
        <w:tc>
          <w:tcPr>
            <w:tcW w:w="15336" w:type="dxa"/>
            <w:gridSpan w:val="2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Задача 2: Исполнение судебных актов, уплата исполнительских сборов</w:t>
            </w:r>
          </w:p>
        </w:tc>
      </w:tr>
      <w:tr w:rsidR="004713C7" w:rsidRPr="004713C7" w:rsidTr="00BD42A1">
        <w:trPr>
          <w:gridBefore w:val="1"/>
          <w:wBefore w:w="89" w:type="dxa"/>
          <w:trHeight w:val="544"/>
        </w:trPr>
        <w:tc>
          <w:tcPr>
            <w:tcW w:w="540" w:type="dxa"/>
            <w:gridSpan w:val="2"/>
            <w:vMerge w:val="restart"/>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2.1</w:t>
            </w:r>
          </w:p>
        </w:tc>
        <w:tc>
          <w:tcPr>
            <w:tcW w:w="4280" w:type="dxa"/>
            <w:gridSpan w:val="3"/>
            <w:vMerge w:val="restart"/>
            <w:shd w:val="clear" w:color="auto" w:fill="auto"/>
          </w:tcPr>
          <w:p w:rsidR="004713C7" w:rsidRPr="004713C7" w:rsidRDefault="004713C7" w:rsidP="004713C7">
            <w:pPr>
              <w:widowControl w:val="0"/>
              <w:overflowPunct/>
              <w:jc w:val="both"/>
              <w:textAlignment w:val="auto"/>
              <w:rPr>
                <w:rFonts w:eastAsia="Times New Roman"/>
                <w:sz w:val="20"/>
                <w:szCs w:val="20"/>
                <w:lang w:eastAsia="ru-RU"/>
              </w:rPr>
            </w:pPr>
            <w:r w:rsidRPr="004713C7">
              <w:rPr>
                <w:rFonts w:eastAsia="Times New Roman"/>
                <w:sz w:val="20"/>
                <w:szCs w:val="20"/>
                <w:lang w:eastAsia="ru-RU"/>
              </w:rPr>
              <w:t>Мероприятие 1: обеспечение уплаты исполнительских судебных актов и исполнительских сборов</w:t>
            </w:r>
          </w:p>
        </w:tc>
        <w:tc>
          <w:tcPr>
            <w:tcW w:w="1384"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Всего, в том числе</w:t>
            </w:r>
          </w:p>
        </w:tc>
        <w:tc>
          <w:tcPr>
            <w:tcW w:w="1926" w:type="dxa"/>
            <w:gridSpan w:val="4"/>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70,0</w:t>
            </w:r>
          </w:p>
        </w:tc>
        <w:tc>
          <w:tcPr>
            <w:tcW w:w="1730"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30"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153"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70,0</w:t>
            </w:r>
          </w:p>
        </w:tc>
        <w:tc>
          <w:tcPr>
            <w:tcW w:w="1775" w:type="dxa"/>
            <w:gridSpan w:val="4"/>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358"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D42A1">
        <w:trPr>
          <w:gridBefore w:val="1"/>
          <w:wBefore w:w="89" w:type="dxa"/>
          <w:trHeight w:val="284"/>
        </w:trPr>
        <w:tc>
          <w:tcPr>
            <w:tcW w:w="540" w:type="dxa"/>
            <w:gridSpan w:val="2"/>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280" w:type="dxa"/>
            <w:gridSpan w:val="3"/>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384"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2024 год</w:t>
            </w:r>
          </w:p>
        </w:tc>
        <w:tc>
          <w:tcPr>
            <w:tcW w:w="1926" w:type="dxa"/>
            <w:gridSpan w:val="4"/>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70,0</w:t>
            </w:r>
          </w:p>
        </w:tc>
        <w:tc>
          <w:tcPr>
            <w:tcW w:w="1730"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30"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153"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70,0</w:t>
            </w:r>
          </w:p>
        </w:tc>
        <w:tc>
          <w:tcPr>
            <w:tcW w:w="1775" w:type="dxa"/>
            <w:gridSpan w:val="4"/>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358"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D42A1">
        <w:trPr>
          <w:gridBefore w:val="1"/>
          <w:wBefore w:w="89" w:type="dxa"/>
          <w:trHeight w:val="146"/>
        </w:trPr>
        <w:tc>
          <w:tcPr>
            <w:tcW w:w="540" w:type="dxa"/>
            <w:gridSpan w:val="2"/>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280" w:type="dxa"/>
            <w:gridSpan w:val="3"/>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384"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2025 год</w:t>
            </w:r>
          </w:p>
        </w:tc>
        <w:tc>
          <w:tcPr>
            <w:tcW w:w="1926" w:type="dxa"/>
            <w:gridSpan w:val="4"/>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30"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30"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153"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75" w:type="dxa"/>
            <w:gridSpan w:val="4"/>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358"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D42A1">
        <w:trPr>
          <w:gridBefore w:val="1"/>
          <w:wBefore w:w="89" w:type="dxa"/>
          <w:trHeight w:val="277"/>
        </w:trPr>
        <w:tc>
          <w:tcPr>
            <w:tcW w:w="540" w:type="dxa"/>
            <w:gridSpan w:val="2"/>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280" w:type="dxa"/>
            <w:gridSpan w:val="3"/>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384"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2026 год</w:t>
            </w:r>
          </w:p>
        </w:tc>
        <w:tc>
          <w:tcPr>
            <w:tcW w:w="1926" w:type="dxa"/>
            <w:gridSpan w:val="4"/>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30"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30"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153"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75" w:type="dxa"/>
            <w:gridSpan w:val="4"/>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358"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D42A1">
        <w:trPr>
          <w:gridBefore w:val="1"/>
          <w:wBefore w:w="89" w:type="dxa"/>
          <w:trHeight w:val="245"/>
        </w:trPr>
        <w:tc>
          <w:tcPr>
            <w:tcW w:w="540"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3</w:t>
            </w:r>
          </w:p>
        </w:tc>
        <w:tc>
          <w:tcPr>
            <w:tcW w:w="15336" w:type="dxa"/>
            <w:gridSpan w:val="2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Задача 3: возмещение расходов за присмотр и уход за ребенком, осваивающим основную общеобразовательную программу дошкольного образования</w:t>
            </w:r>
          </w:p>
        </w:tc>
      </w:tr>
      <w:tr w:rsidR="004713C7" w:rsidRPr="004713C7" w:rsidTr="00BD42A1">
        <w:trPr>
          <w:gridBefore w:val="1"/>
          <w:wBefore w:w="89" w:type="dxa"/>
          <w:trHeight w:val="529"/>
        </w:trPr>
        <w:tc>
          <w:tcPr>
            <w:tcW w:w="540" w:type="dxa"/>
            <w:gridSpan w:val="2"/>
            <w:vMerge w:val="restart"/>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3.1</w:t>
            </w:r>
          </w:p>
        </w:tc>
        <w:tc>
          <w:tcPr>
            <w:tcW w:w="4280" w:type="dxa"/>
            <w:gridSpan w:val="3"/>
            <w:vMerge w:val="restart"/>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 xml:space="preserve">Мероприятие 1: возмещение за присмотр и уход за ребенком, осваивающим основную общеобразовательную программу дошкольного образования, отдельным категориям воспитанников </w:t>
            </w:r>
          </w:p>
        </w:tc>
        <w:tc>
          <w:tcPr>
            <w:tcW w:w="1384"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Всего, в том числе</w:t>
            </w:r>
          </w:p>
        </w:tc>
        <w:tc>
          <w:tcPr>
            <w:tcW w:w="1926" w:type="dxa"/>
            <w:gridSpan w:val="4"/>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24,3</w:t>
            </w:r>
          </w:p>
        </w:tc>
        <w:tc>
          <w:tcPr>
            <w:tcW w:w="1730"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30"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153"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24,3</w:t>
            </w:r>
          </w:p>
        </w:tc>
        <w:tc>
          <w:tcPr>
            <w:tcW w:w="1775" w:type="dxa"/>
            <w:gridSpan w:val="4"/>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358"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D42A1">
        <w:trPr>
          <w:gridBefore w:val="1"/>
          <w:wBefore w:w="89" w:type="dxa"/>
          <w:trHeight w:val="299"/>
        </w:trPr>
        <w:tc>
          <w:tcPr>
            <w:tcW w:w="540" w:type="dxa"/>
            <w:gridSpan w:val="2"/>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280" w:type="dxa"/>
            <w:gridSpan w:val="3"/>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384"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2024 год</w:t>
            </w:r>
          </w:p>
        </w:tc>
        <w:tc>
          <w:tcPr>
            <w:tcW w:w="1926" w:type="dxa"/>
            <w:gridSpan w:val="4"/>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24,3</w:t>
            </w:r>
          </w:p>
        </w:tc>
        <w:tc>
          <w:tcPr>
            <w:tcW w:w="1730"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30"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153"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24,3</w:t>
            </w:r>
          </w:p>
        </w:tc>
        <w:tc>
          <w:tcPr>
            <w:tcW w:w="1775" w:type="dxa"/>
            <w:gridSpan w:val="4"/>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358"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D42A1">
        <w:trPr>
          <w:gridBefore w:val="1"/>
          <w:wBefore w:w="89" w:type="dxa"/>
          <w:trHeight w:val="261"/>
        </w:trPr>
        <w:tc>
          <w:tcPr>
            <w:tcW w:w="540" w:type="dxa"/>
            <w:gridSpan w:val="2"/>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280" w:type="dxa"/>
            <w:gridSpan w:val="3"/>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384"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2025 год</w:t>
            </w:r>
          </w:p>
        </w:tc>
        <w:tc>
          <w:tcPr>
            <w:tcW w:w="1926" w:type="dxa"/>
            <w:gridSpan w:val="4"/>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30"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30"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153"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75" w:type="dxa"/>
            <w:gridSpan w:val="4"/>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358"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D42A1">
        <w:trPr>
          <w:gridBefore w:val="1"/>
          <w:wBefore w:w="89" w:type="dxa"/>
          <w:trHeight w:val="137"/>
        </w:trPr>
        <w:tc>
          <w:tcPr>
            <w:tcW w:w="540" w:type="dxa"/>
            <w:gridSpan w:val="2"/>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280" w:type="dxa"/>
            <w:gridSpan w:val="3"/>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384"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2026 год</w:t>
            </w:r>
          </w:p>
        </w:tc>
        <w:tc>
          <w:tcPr>
            <w:tcW w:w="1926" w:type="dxa"/>
            <w:gridSpan w:val="4"/>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30"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30"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153"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75" w:type="dxa"/>
            <w:gridSpan w:val="4"/>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358"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D42A1">
        <w:trPr>
          <w:gridBefore w:val="1"/>
          <w:wBefore w:w="89" w:type="dxa"/>
          <w:trHeight w:val="276"/>
        </w:trPr>
        <w:tc>
          <w:tcPr>
            <w:tcW w:w="540" w:type="dxa"/>
            <w:gridSpan w:val="2"/>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1</w:t>
            </w:r>
          </w:p>
        </w:tc>
        <w:tc>
          <w:tcPr>
            <w:tcW w:w="4280" w:type="dxa"/>
            <w:gridSpan w:val="3"/>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2</w:t>
            </w:r>
          </w:p>
        </w:tc>
        <w:tc>
          <w:tcPr>
            <w:tcW w:w="1384" w:type="dxa"/>
            <w:gridSpan w:val="2"/>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3</w:t>
            </w:r>
          </w:p>
        </w:tc>
        <w:tc>
          <w:tcPr>
            <w:tcW w:w="1926" w:type="dxa"/>
            <w:gridSpan w:val="4"/>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4</w:t>
            </w:r>
          </w:p>
        </w:tc>
        <w:tc>
          <w:tcPr>
            <w:tcW w:w="1730" w:type="dxa"/>
            <w:gridSpan w:val="3"/>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5</w:t>
            </w:r>
          </w:p>
        </w:tc>
        <w:tc>
          <w:tcPr>
            <w:tcW w:w="1730" w:type="dxa"/>
            <w:gridSpan w:val="2"/>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6</w:t>
            </w:r>
          </w:p>
        </w:tc>
        <w:tc>
          <w:tcPr>
            <w:tcW w:w="1153" w:type="dxa"/>
            <w:gridSpan w:val="3"/>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7</w:t>
            </w:r>
          </w:p>
        </w:tc>
        <w:tc>
          <w:tcPr>
            <w:tcW w:w="1775" w:type="dxa"/>
            <w:gridSpan w:val="4"/>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8</w:t>
            </w:r>
          </w:p>
        </w:tc>
        <w:tc>
          <w:tcPr>
            <w:tcW w:w="1358" w:type="dxa"/>
            <w:gridSpan w:val="2"/>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9</w:t>
            </w:r>
          </w:p>
        </w:tc>
      </w:tr>
      <w:tr w:rsidR="004713C7" w:rsidRPr="004713C7" w:rsidTr="00BD42A1">
        <w:trPr>
          <w:gridBefore w:val="1"/>
          <w:wBefore w:w="89" w:type="dxa"/>
          <w:trHeight w:val="529"/>
        </w:trPr>
        <w:tc>
          <w:tcPr>
            <w:tcW w:w="540" w:type="dxa"/>
            <w:gridSpan w:val="2"/>
            <w:vMerge w:val="restart"/>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3.2</w:t>
            </w:r>
          </w:p>
        </w:tc>
        <w:tc>
          <w:tcPr>
            <w:tcW w:w="4280" w:type="dxa"/>
            <w:gridSpan w:val="3"/>
            <w:vMerge w:val="restart"/>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 xml:space="preserve">Мероприятие 2: возмещение за присмотр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родителей  </w:t>
            </w:r>
          </w:p>
        </w:tc>
        <w:tc>
          <w:tcPr>
            <w:tcW w:w="1384"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Всего, в том числе</w:t>
            </w:r>
          </w:p>
        </w:tc>
        <w:tc>
          <w:tcPr>
            <w:tcW w:w="1926" w:type="dxa"/>
            <w:gridSpan w:val="4"/>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69,8</w:t>
            </w:r>
          </w:p>
        </w:tc>
        <w:tc>
          <w:tcPr>
            <w:tcW w:w="1730"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30"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153"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69,8</w:t>
            </w:r>
          </w:p>
        </w:tc>
        <w:tc>
          <w:tcPr>
            <w:tcW w:w="1775" w:type="dxa"/>
            <w:gridSpan w:val="4"/>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358"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D42A1">
        <w:trPr>
          <w:gridBefore w:val="1"/>
          <w:wBefore w:w="89" w:type="dxa"/>
          <w:trHeight w:val="177"/>
        </w:trPr>
        <w:tc>
          <w:tcPr>
            <w:tcW w:w="540" w:type="dxa"/>
            <w:gridSpan w:val="2"/>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280" w:type="dxa"/>
            <w:gridSpan w:val="3"/>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384"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2024 год</w:t>
            </w:r>
          </w:p>
        </w:tc>
        <w:tc>
          <w:tcPr>
            <w:tcW w:w="1926" w:type="dxa"/>
            <w:gridSpan w:val="4"/>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69,8</w:t>
            </w:r>
          </w:p>
        </w:tc>
        <w:tc>
          <w:tcPr>
            <w:tcW w:w="1730"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30"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153"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69,8</w:t>
            </w:r>
          </w:p>
        </w:tc>
        <w:tc>
          <w:tcPr>
            <w:tcW w:w="1775" w:type="dxa"/>
            <w:gridSpan w:val="4"/>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358"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D42A1">
        <w:trPr>
          <w:gridBefore w:val="1"/>
          <w:wBefore w:w="89" w:type="dxa"/>
          <w:trHeight w:val="309"/>
        </w:trPr>
        <w:tc>
          <w:tcPr>
            <w:tcW w:w="540" w:type="dxa"/>
            <w:gridSpan w:val="2"/>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280" w:type="dxa"/>
            <w:gridSpan w:val="3"/>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384"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2025 год</w:t>
            </w:r>
          </w:p>
        </w:tc>
        <w:tc>
          <w:tcPr>
            <w:tcW w:w="1926" w:type="dxa"/>
            <w:gridSpan w:val="4"/>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30"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30"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153"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75" w:type="dxa"/>
            <w:gridSpan w:val="4"/>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358"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D42A1">
        <w:trPr>
          <w:gridBefore w:val="1"/>
          <w:wBefore w:w="89" w:type="dxa"/>
          <w:trHeight w:val="529"/>
        </w:trPr>
        <w:tc>
          <w:tcPr>
            <w:tcW w:w="540" w:type="dxa"/>
            <w:gridSpan w:val="2"/>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280" w:type="dxa"/>
            <w:gridSpan w:val="3"/>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384"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2026 год</w:t>
            </w:r>
          </w:p>
        </w:tc>
        <w:tc>
          <w:tcPr>
            <w:tcW w:w="1926" w:type="dxa"/>
            <w:gridSpan w:val="4"/>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30"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30"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153"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75" w:type="dxa"/>
            <w:gridSpan w:val="4"/>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358"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D42A1">
        <w:trPr>
          <w:gridBefore w:val="1"/>
          <w:wBefore w:w="89" w:type="dxa"/>
          <w:trHeight w:val="433"/>
        </w:trPr>
        <w:tc>
          <w:tcPr>
            <w:tcW w:w="540"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4</w:t>
            </w:r>
          </w:p>
        </w:tc>
        <w:tc>
          <w:tcPr>
            <w:tcW w:w="15336" w:type="dxa"/>
            <w:gridSpan w:val="2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Задача 4: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4713C7" w:rsidRPr="004713C7" w:rsidTr="00BD42A1">
        <w:trPr>
          <w:gridBefore w:val="1"/>
          <w:wBefore w:w="89" w:type="dxa"/>
          <w:trHeight w:val="276"/>
        </w:trPr>
        <w:tc>
          <w:tcPr>
            <w:tcW w:w="540" w:type="dxa"/>
            <w:gridSpan w:val="2"/>
            <w:vMerge w:val="restart"/>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4.1</w:t>
            </w:r>
          </w:p>
        </w:tc>
        <w:tc>
          <w:tcPr>
            <w:tcW w:w="4280" w:type="dxa"/>
            <w:gridSpan w:val="3"/>
            <w:vMerge w:val="restart"/>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Мероприятие 1: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c>
          <w:tcPr>
            <w:tcW w:w="1384"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Всего, в том числе</w:t>
            </w:r>
          </w:p>
        </w:tc>
        <w:tc>
          <w:tcPr>
            <w:tcW w:w="1926" w:type="dxa"/>
            <w:gridSpan w:val="4"/>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1454,5</w:t>
            </w:r>
          </w:p>
        </w:tc>
        <w:tc>
          <w:tcPr>
            <w:tcW w:w="1730"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30"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153"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1454,5</w:t>
            </w:r>
          </w:p>
        </w:tc>
        <w:tc>
          <w:tcPr>
            <w:tcW w:w="1775" w:type="dxa"/>
            <w:gridSpan w:val="4"/>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358"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D42A1">
        <w:trPr>
          <w:gridBefore w:val="1"/>
          <w:wBefore w:w="89" w:type="dxa"/>
          <w:trHeight w:val="529"/>
        </w:trPr>
        <w:tc>
          <w:tcPr>
            <w:tcW w:w="540" w:type="dxa"/>
            <w:gridSpan w:val="2"/>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280" w:type="dxa"/>
            <w:gridSpan w:val="3"/>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384"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2024 год</w:t>
            </w:r>
          </w:p>
        </w:tc>
        <w:tc>
          <w:tcPr>
            <w:tcW w:w="1926" w:type="dxa"/>
            <w:gridSpan w:val="4"/>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1454,5</w:t>
            </w:r>
          </w:p>
        </w:tc>
        <w:tc>
          <w:tcPr>
            <w:tcW w:w="1730"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30"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153"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1454,5</w:t>
            </w:r>
          </w:p>
        </w:tc>
        <w:tc>
          <w:tcPr>
            <w:tcW w:w="1775" w:type="dxa"/>
            <w:gridSpan w:val="4"/>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358"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D42A1">
        <w:trPr>
          <w:gridBefore w:val="1"/>
          <w:wBefore w:w="89" w:type="dxa"/>
          <w:trHeight w:val="529"/>
        </w:trPr>
        <w:tc>
          <w:tcPr>
            <w:tcW w:w="540" w:type="dxa"/>
            <w:gridSpan w:val="2"/>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280" w:type="dxa"/>
            <w:gridSpan w:val="3"/>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384"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2025 год</w:t>
            </w:r>
          </w:p>
        </w:tc>
        <w:tc>
          <w:tcPr>
            <w:tcW w:w="1926" w:type="dxa"/>
            <w:gridSpan w:val="4"/>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30"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30"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153"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75" w:type="dxa"/>
            <w:gridSpan w:val="4"/>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358"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D42A1">
        <w:trPr>
          <w:gridBefore w:val="1"/>
          <w:wBefore w:w="89" w:type="dxa"/>
          <w:trHeight w:val="300"/>
        </w:trPr>
        <w:tc>
          <w:tcPr>
            <w:tcW w:w="540" w:type="dxa"/>
            <w:gridSpan w:val="2"/>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280" w:type="dxa"/>
            <w:gridSpan w:val="3"/>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384"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2026 год</w:t>
            </w:r>
          </w:p>
        </w:tc>
        <w:tc>
          <w:tcPr>
            <w:tcW w:w="1926" w:type="dxa"/>
            <w:gridSpan w:val="4"/>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30"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30"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153"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75" w:type="dxa"/>
            <w:gridSpan w:val="4"/>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358"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D42A1">
        <w:trPr>
          <w:gridBefore w:val="1"/>
          <w:wBefore w:w="89" w:type="dxa"/>
          <w:trHeight w:val="433"/>
        </w:trPr>
        <w:tc>
          <w:tcPr>
            <w:tcW w:w="540"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lastRenderedPageBreak/>
              <w:t>5</w:t>
            </w:r>
          </w:p>
        </w:tc>
        <w:tc>
          <w:tcPr>
            <w:tcW w:w="15336" w:type="dxa"/>
            <w:gridSpan w:val="2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Задача 5: обеспечение частичной оплаты стоимости питания отдельных категорий обучающихся в ОУ Чаинского района, за исключением обучающихся с ограниченными возможностями здоровья и обучающихся по образовательным программа начального общего образования</w:t>
            </w:r>
          </w:p>
        </w:tc>
      </w:tr>
      <w:tr w:rsidR="004713C7" w:rsidRPr="004713C7" w:rsidTr="00BD42A1">
        <w:trPr>
          <w:gridBefore w:val="1"/>
          <w:wBefore w:w="89" w:type="dxa"/>
          <w:trHeight w:val="613"/>
        </w:trPr>
        <w:tc>
          <w:tcPr>
            <w:tcW w:w="540" w:type="dxa"/>
            <w:gridSpan w:val="2"/>
            <w:vMerge w:val="restart"/>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5.1</w:t>
            </w:r>
          </w:p>
        </w:tc>
        <w:tc>
          <w:tcPr>
            <w:tcW w:w="4280" w:type="dxa"/>
            <w:gridSpan w:val="3"/>
            <w:vMerge w:val="restart"/>
            <w:shd w:val="clear" w:color="auto" w:fill="auto"/>
          </w:tcPr>
          <w:p w:rsidR="004713C7" w:rsidRPr="004713C7" w:rsidRDefault="004713C7" w:rsidP="004713C7">
            <w:pPr>
              <w:widowControl w:val="0"/>
              <w:overflowPunct/>
              <w:jc w:val="both"/>
              <w:textAlignment w:val="auto"/>
              <w:rPr>
                <w:rFonts w:eastAsia="Times New Roman"/>
                <w:sz w:val="20"/>
                <w:szCs w:val="20"/>
                <w:u w:val="single"/>
                <w:lang w:eastAsia="ru-RU"/>
              </w:rPr>
            </w:pPr>
            <w:r w:rsidRPr="004713C7">
              <w:rPr>
                <w:rFonts w:eastAsia="Times New Roman"/>
                <w:sz w:val="20"/>
                <w:szCs w:val="20"/>
                <w:lang w:eastAsia="ru-RU"/>
              </w:rPr>
              <w:t>Мероприятие 1: частичной оплаты стоимости питания отдельных категорий обучающихся в ОУ Чаинского района, за исключением обучающихся с ограниченными возможностями здоровья и обучающихся по образовательным программа начального общего образования</w:t>
            </w:r>
          </w:p>
        </w:tc>
        <w:tc>
          <w:tcPr>
            <w:tcW w:w="1384"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Всего, в том числе</w:t>
            </w:r>
          </w:p>
        </w:tc>
        <w:tc>
          <w:tcPr>
            <w:tcW w:w="1926" w:type="dxa"/>
            <w:gridSpan w:val="4"/>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4888,5</w:t>
            </w:r>
          </w:p>
        </w:tc>
        <w:tc>
          <w:tcPr>
            <w:tcW w:w="1730"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30"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4888,5</w:t>
            </w:r>
          </w:p>
        </w:tc>
        <w:tc>
          <w:tcPr>
            <w:tcW w:w="1153"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75" w:type="dxa"/>
            <w:gridSpan w:val="4"/>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358"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D42A1">
        <w:trPr>
          <w:gridBefore w:val="1"/>
          <w:wBefore w:w="89" w:type="dxa"/>
          <w:trHeight w:val="614"/>
        </w:trPr>
        <w:tc>
          <w:tcPr>
            <w:tcW w:w="540" w:type="dxa"/>
            <w:gridSpan w:val="2"/>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280" w:type="dxa"/>
            <w:gridSpan w:val="3"/>
            <w:vMerge/>
            <w:shd w:val="clear" w:color="auto" w:fill="auto"/>
          </w:tcPr>
          <w:p w:rsidR="004713C7" w:rsidRPr="004713C7" w:rsidRDefault="004713C7" w:rsidP="004713C7">
            <w:pPr>
              <w:widowControl w:val="0"/>
              <w:overflowPunct/>
              <w:jc w:val="both"/>
              <w:textAlignment w:val="auto"/>
              <w:rPr>
                <w:rFonts w:eastAsia="Times New Roman"/>
                <w:sz w:val="20"/>
                <w:szCs w:val="20"/>
                <w:lang w:eastAsia="ru-RU"/>
              </w:rPr>
            </w:pPr>
          </w:p>
        </w:tc>
        <w:tc>
          <w:tcPr>
            <w:tcW w:w="1384"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2024 год</w:t>
            </w:r>
          </w:p>
        </w:tc>
        <w:tc>
          <w:tcPr>
            <w:tcW w:w="1926" w:type="dxa"/>
            <w:gridSpan w:val="4"/>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1629,5</w:t>
            </w:r>
          </w:p>
        </w:tc>
        <w:tc>
          <w:tcPr>
            <w:tcW w:w="1730"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30"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1629,5</w:t>
            </w:r>
          </w:p>
        </w:tc>
        <w:tc>
          <w:tcPr>
            <w:tcW w:w="1153"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75" w:type="dxa"/>
            <w:gridSpan w:val="4"/>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358"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D42A1">
        <w:trPr>
          <w:gridBefore w:val="1"/>
          <w:wBefore w:w="89" w:type="dxa"/>
          <w:trHeight w:val="613"/>
        </w:trPr>
        <w:tc>
          <w:tcPr>
            <w:tcW w:w="540" w:type="dxa"/>
            <w:gridSpan w:val="2"/>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280" w:type="dxa"/>
            <w:gridSpan w:val="3"/>
            <w:vMerge/>
            <w:shd w:val="clear" w:color="auto" w:fill="auto"/>
          </w:tcPr>
          <w:p w:rsidR="004713C7" w:rsidRPr="004713C7" w:rsidRDefault="004713C7" w:rsidP="004713C7">
            <w:pPr>
              <w:widowControl w:val="0"/>
              <w:overflowPunct/>
              <w:jc w:val="both"/>
              <w:textAlignment w:val="auto"/>
              <w:rPr>
                <w:rFonts w:eastAsia="Times New Roman"/>
                <w:sz w:val="20"/>
                <w:szCs w:val="20"/>
                <w:lang w:eastAsia="ru-RU"/>
              </w:rPr>
            </w:pPr>
          </w:p>
        </w:tc>
        <w:tc>
          <w:tcPr>
            <w:tcW w:w="1384"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2025 год</w:t>
            </w:r>
          </w:p>
        </w:tc>
        <w:tc>
          <w:tcPr>
            <w:tcW w:w="1926" w:type="dxa"/>
            <w:gridSpan w:val="4"/>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1629,5</w:t>
            </w:r>
          </w:p>
        </w:tc>
        <w:tc>
          <w:tcPr>
            <w:tcW w:w="1730"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30"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1629,5</w:t>
            </w:r>
          </w:p>
        </w:tc>
        <w:tc>
          <w:tcPr>
            <w:tcW w:w="1153"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75" w:type="dxa"/>
            <w:gridSpan w:val="4"/>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358"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D42A1">
        <w:trPr>
          <w:gridBefore w:val="1"/>
          <w:wBefore w:w="89" w:type="dxa"/>
          <w:trHeight w:val="351"/>
        </w:trPr>
        <w:tc>
          <w:tcPr>
            <w:tcW w:w="540" w:type="dxa"/>
            <w:gridSpan w:val="2"/>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280" w:type="dxa"/>
            <w:gridSpan w:val="3"/>
            <w:vMerge/>
            <w:shd w:val="clear" w:color="auto" w:fill="auto"/>
          </w:tcPr>
          <w:p w:rsidR="004713C7" w:rsidRPr="004713C7" w:rsidRDefault="004713C7" w:rsidP="004713C7">
            <w:pPr>
              <w:widowControl w:val="0"/>
              <w:overflowPunct/>
              <w:jc w:val="both"/>
              <w:textAlignment w:val="auto"/>
              <w:rPr>
                <w:rFonts w:eastAsia="Times New Roman"/>
                <w:sz w:val="20"/>
                <w:szCs w:val="20"/>
                <w:lang w:eastAsia="ru-RU"/>
              </w:rPr>
            </w:pPr>
          </w:p>
        </w:tc>
        <w:tc>
          <w:tcPr>
            <w:tcW w:w="1384"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2026 год</w:t>
            </w:r>
          </w:p>
        </w:tc>
        <w:tc>
          <w:tcPr>
            <w:tcW w:w="1926" w:type="dxa"/>
            <w:gridSpan w:val="4"/>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1629,5</w:t>
            </w:r>
          </w:p>
        </w:tc>
        <w:tc>
          <w:tcPr>
            <w:tcW w:w="1730"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30"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1629,5</w:t>
            </w:r>
          </w:p>
        </w:tc>
        <w:tc>
          <w:tcPr>
            <w:tcW w:w="1153"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75" w:type="dxa"/>
            <w:gridSpan w:val="4"/>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358"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D42A1">
        <w:trPr>
          <w:gridBefore w:val="1"/>
          <w:wBefore w:w="89" w:type="dxa"/>
          <w:trHeight w:val="294"/>
        </w:trPr>
        <w:tc>
          <w:tcPr>
            <w:tcW w:w="567" w:type="dxa"/>
            <w:gridSpan w:val="3"/>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1</w:t>
            </w:r>
          </w:p>
        </w:tc>
        <w:tc>
          <w:tcPr>
            <w:tcW w:w="4253" w:type="dxa"/>
            <w:gridSpan w:val="2"/>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2</w:t>
            </w:r>
          </w:p>
        </w:tc>
        <w:tc>
          <w:tcPr>
            <w:tcW w:w="1417" w:type="dxa"/>
            <w:gridSpan w:val="3"/>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3</w:t>
            </w:r>
          </w:p>
        </w:tc>
        <w:tc>
          <w:tcPr>
            <w:tcW w:w="1843" w:type="dxa"/>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4</w:t>
            </w:r>
          </w:p>
        </w:tc>
        <w:tc>
          <w:tcPr>
            <w:tcW w:w="1701" w:type="dxa"/>
            <w:gridSpan w:val="3"/>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5</w:t>
            </w:r>
          </w:p>
        </w:tc>
        <w:tc>
          <w:tcPr>
            <w:tcW w:w="1843" w:type="dxa"/>
            <w:gridSpan w:val="5"/>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6</w:t>
            </w:r>
          </w:p>
        </w:tc>
        <w:tc>
          <w:tcPr>
            <w:tcW w:w="1134" w:type="dxa"/>
            <w:gridSpan w:val="3"/>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7</w:t>
            </w:r>
          </w:p>
        </w:tc>
        <w:tc>
          <w:tcPr>
            <w:tcW w:w="1701" w:type="dxa"/>
            <w:gridSpan w:val="2"/>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8</w:t>
            </w:r>
          </w:p>
        </w:tc>
        <w:tc>
          <w:tcPr>
            <w:tcW w:w="1417" w:type="dxa"/>
            <w:gridSpan w:val="3"/>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9</w:t>
            </w:r>
          </w:p>
        </w:tc>
      </w:tr>
      <w:tr w:rsidR="004713C7" w:rsidRPr="004713C7" w:rsidTr="00BD42A1">
        <w:trPr>
          <w:gridBefore w:val="1"/>
          <w:wBefore w:w="89" w:type="dxa"/>
          <w:trHeight w:val="682"/>
        </w:trPr>
        <w:tc>
          <w:tcPr>
            <w:tcW w:w="567" w:type="dxa"/>
            <w:gridSpan w:val="3"/>
            <w:vMerge w:val="restart"/>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5.2</w:t>
            </w:r>
          </w:p>
        </w:tc>
        <w:tc>
          <w:tcPr>
            <w:tcW w:w="4253" w:type="dxa"/>
            <w:gridSpan w:val="2"/>
            <w:vMerge w:val="restart"/>
            <w:shd w:val="clear" w:color="auto" w:fill="auto"/>
          </w:tcPr>
          <w:p w:rsidR="004713C7" w:rsidRPr="004713C7" w:rsidRDefault="004713C7" w:rsidP="004713C7">
            <w:pPr>
              <w:widowControl w:val="0"/>
              <w:overflowPunct/>
              <w:jc w:val="both"/>
              <w:textAlignment w:val="auto"/>
              <w:rPr>
                <w:rFonts w:eastAsia="Times New Roman"/>
                <w:sz w:val="20"/>
                <w:szCs w:val="20"/>
                <w:u w:val="single"/>
                <w:lang w:eastAsia="ru-RU"/>
              </w:rPr>
            </w:pPr>
            <w:r w:rsidRPr="004713C7">
              <w:rPr>
                <w:rFonts w:eastAsia="Times New Roman"/>
                <w:sz w:val="20"/>
                <w:szCs w:val="20"/>
                <w:lang w:eastAsia="ru-RU"/>
              </w:rPr>
              <w:t>Мероприятие 2: обеспечение софинансирования расходов на частичную оплату стоимости питания отдельных категорий обучающихся в ОУ Чаинского района, за исключением обучающихся с ограниченными возможностями здоровья и обучающихся по образовательным программа начального общего образования</w:t>
            </w:r>
          </w:p>
        </w:tc>
        <w:tc>
          <w:tcPr>
            <w:tcW w:w="1417"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Всего, в том числе</w:t>
            </w:r>
          </w:p>
        </w:tc>
        <w:tc>
          <w:tcPr>
            <w:tcW w:w="1843"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377,8</w:t>
            </w:r>
          </w:p>
        </w:tc>
        <w:tc>
          <w:tcPr>
            <w:tcW w:w="1701"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843" w:type="dxa"/>
            <w:gridSpan w:val="5"/>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134"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377,8</w:t>
            </w:r>
          </w:p>
        </w:tc>
        <w:tc>
          <w:tcPr>
            <w:tcW w:w="1701"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417"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D42A1">
        <w:trPr>
          <w:gridBefore w:val="1"/>
          <w:wBefore w:w="89" w:type="dxa"/>
          <w:trHeight w:val="683"/>
        </w:trPr>
        <w:tc>
          <w:tcPr>
            <w:tcW w:w="567" w:type="dxa"/>
            <w:gridSpan w:val="3"/>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253" w:type="dxa"/>
            <w:gridSpan w:val="2"/>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417"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2024 год</w:t>
            </w:r>
          </w:p>
        </w:tc>
        <w:tc>
          <w:tcPr>
            <w:tcW w:w="1843"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377,8</w:t>
            </w:r>
          </w:p>
        </w:tc>
        <w:tc>
          <w:tcPr>
            <w:tcW w:w="1701"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843" w:type="dxa"/>
            <w:gridSpan w:val="5"/>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134"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377,8</w:t>
            </w:r>
          </w:p>
        </w:tc>
        <w:tc>
          <w:tcPr>
            <w:tcW w:w="1701"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417"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D42A1">
        <w:trPr>
          <w:gridBefore w:val="1"/>
          <w:wBefore w:w="89" w:type="dxa"/>
          <w:trHeight w:val="682"/>
        </w:trPr>
        <w:tc>
          <w:tcPr>
            <w:tcW w:w="567" w:type="dxa"/>
            <w:gridSpan w:val="3"/>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253" w:type="dxa"/>
            <w:gridSpan w:val="2"/>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417"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2025 год</w:t>
            </w:r>
          </w:p>
        </w:tc>
        <w:tc>
          <w:tcPr>
            <w:tcW w:w="1843"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01"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843" w:type="dxa"/>
            <w:gridSpan w:val="5"/>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134"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01"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417"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7304C">
        <w:trPr>
          <w:gridBefore w:val="1"/>
          <w:wBefore w:w="89" w:type="dxa"/>
          <w:trHeight w:val="330"/>
        </w:trPr>
        <w:tc>
          <w:tcPr>
            <w:tcW w:w="567" w:type="dxa"/>
            <w:gridSpan w:val="3"/>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253" w:type="dxa"/>
            <w:gridSpan w:val="2"/>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417"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2026 год</w:t>
            </w:r>
          </w:p>
        </w:tc>
        <w:tc>
          <w:tcPr>
            <w:tcW w:w="1843"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01"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843" w:type="dxa"/>
            <w:gridSpan w:val="5"/>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134"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01"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417"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D42A1">
        <w:trPr>
          <w:gridBefore w:val="1"/>
          <w:wBefore w:w="89" w:type="dxa"/>
          <w:trHeight w:val="276"/>
        </w:trPr>
        <w:tc>
          <w:tcPr>
            <w:tcW w:w="567"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6</w:t>
            </w:r>
          </w:p>
        </w:tc>
        <w:tc>
          <w:tcPr>
            <w:tcW w:w="15309" w:type="dxa"/>
            <w:gridSpan w:val="2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Задача 6: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r>
      <w:tr w:rsidR="004713C7" w:rsidRPr="004713C7" w:rsidTr="00BD42A1">
        <w:trPr>
          <w:gridBefore w:val="1"/>
          <w:wBefore w:w="89" w:type="dxa"/>
          <w:trHeight w:val="587"/>
        </w:trPr>
        <w:tc>
          <w:tcPr>
            <w:tcW w:w="567" w:type="dxa"/>
            <w:gridSpan w:val="3"/>
            <w:vMerge w:val="restart"/>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6.1</w:t>
            </w:r>
          </w:p>
        </w:tc>
        <w:tc>
          <w:tcPr>
            <w:tcW w:w="4253" w:type="dxa"/>
            <w:gridSpan w:val="2"/>
            <w:vMerge w:val="restart"/>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Мероприятие 1: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417"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Всего, в том числе</w:t>
            </w:r>
          </w:p>
        </w:tc>
        <w:tc>
          <w:tcPr>
            <w:tcW w:w="1843"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10590,5</w:t>
            </w:r>
          </w:p>
        </w:tc>
        <w:tc>
          <w:tcPr>
            <w:tcW w:w="1701"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843" w:type="dxa"/>
            <w:gridSpan w:val="5"/>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10590,5</w:t>
            </w:r>
          </w:p>
        </w:tc>
        <w:tc>
          <w:tcPr>
            <w:tcW w:w="1134"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01"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417"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D42A1">
        <w:trPr>
          <w:gridBefore w:val="1"/>
          <w:wBefore w:w="89" w:type="dxa"/>
          <w:trHeight w:val="588"/>
        </w:trPr>
        <w:tc>
          <w:tcPr>
            <w:tcW w:w="567" w:type="dxa"/>
            <w:gridSpan w:val="3"/>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253" w:type="dxa"/>
            <w:gridSpan w:val="2"/>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417"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2024 год</w:t>
            </w:r>
          </w:p>
        </w:tc>
        <w:tc>
          <w:tcPr>
            <w:tcW w:w="1843"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3530,1</w:t>
            </w:r>
          </w:p>
        </w:tc>
        <w:tc>
          <w:tcPr>
            <w:tcW w:w="1701"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843" w:type="dxa"/>
            <w:gridSpan w:val="5"/>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3530,1</w:t>
            </w:r>
          </w:p>
        </w:tc>
        <w:tc>
          <w:tcPr>
            <w:tcW w:w="1134"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01"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417"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D42A1">
        <w:trPr>
          <w:gridBefore w:val="1"/>
          <w:wBefore w:w="89" w:type="dxa"/>
          <w:trHeight w:val="587"/>
        </w:trPr>
        <w:tc>
          <w:tcPr>
            <w:tcW w:w="567" w:type="dxa"/>
            <w:gridSpan w:val="3"/>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253" w:type="dxa"/>
            <w:gridSpan w:val="2"/>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417"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2025 год</w:t>
            </w:r>
          </w:p>
        </w:tc>
        <w:tc>
          <w:tcPr>
            <w:tcW w:w="1843"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3527,4</w:t>
            </w:r>
          </w:p>
        </w:tc>
        <w:tc>
          <w:tcPr>
            <w:tcW w:w="1701"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843" w:type="dxa"/>
            <w:gridSpan w:val="5"/>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3527,4</w:t>
            </w:r>
          </w:p>
        </w:tc>
        <w:tc>
          <w:tcPr>
            <w:tcW w:w="1134"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01"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417"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D42A1">
        <w:trPr>
          <w:gridBefore w:val="1"/>
          <w:wBefore w:w="89" w:type="dxa"/>
          <w:trHeight w:val="588"/>
        </w:trPr>
        <w:tc>
          <w:tcPr>
            <w:tcW w:w="567" w:type="dxa"/>
            <w:gridSpan w:val="3"/>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253" w:type="dxa"/>
            <w:gridSpan w:val="2"/>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417"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2026 год</w:t>
            </w:r>
          </w:p>
        </w:tc>
        <w:tc>
          <w:tcPr>
            <w:tcW w:w="1843"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3533,0</w:t>
            </w:r>
          </w:p>
        </w:tc>
        <w:tc>
          <w:tcPr>
            <w:tcW w:w="1701"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843" w:type="dxa"/>
            <w:gridSpan w:val="5"/>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3533,0</w:t>
            </w:r>
          </w:p>
        </w:tc>
        <w:tc>
          <w:tcPr>
            <w:tcW w:w="1134"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01"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417"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D42A1">
        <w:trPr>
          <w:gridBefore w:val="1"/>
          <w:wBefore w:w="89" w:type="dxa"/>
          <w:trHeight w:val="276"/>
        </w:trPr>
        <w:tc>
          <w:tcPr>
            <w:tcW w:w="567"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7</w:t>
            </w:r>
          </w:p>
        </w:tc>
        <w:tc>
          <w:tcPr>
            <w:tcW w:w="15309" w:type="dxa"/>
            <w:gridSpan w:val="2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Задача 7: обеспечение выплат за счет средств федерального бюджета ежемесячного денежного вознаграждения за классное руководство педагогическим работникам</w:t>
            </w:r>
          </w:p>
        </w:tc>
      </w:tr>
      <w:tr w:rsidR="004713C7" w:rsidRPr="004713C7" w:rsidTr="00BD42A1">
        <w:trPr>
          <w:gridBefore w:val="1"/>
          <w:wBefore w:w="89" w:type="dxa"/>
          <w:trHeight w:val="529"/>
        </w:trPr>
        <w:tc>
          <w:tcPr>
            <w:tcW w:w="567" w:type="dxa"/>
            <w:gridSpan w:val="3"/>
            <w:vMerge w:val="restart"/>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7.1</w:t>
            </w:r>
          </w:p>
        </w:tc>
        <w:tc>
          <w:tcPr>
            <w:tcW w:w="4253" w:type="dxa"/>
            <w:gridSpan w:val="2"/>
            <w:vMerge w:val="restart"/>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 xml:space="preserve">Мероприятие 1: выплаты за счет средств федерального бюджета ежемесячного </w:t>
            </w:r>
            <w:r w:rsidRPr="004713C7">
              <w:rPr>
                <w:rFonts w:eastAsia="Times New Roman"/>
                <w:sz w:val="20"/>
                <w:szCs w:val="20"/>
                <w:lang w:eastAsia="ru-RU"/>
              </w:rPr>
              <w:lastRenderedPageBreak/>
              <w:t>денежного вознаграждения за классное руководство педагогическим работникам</w:t>
            </w:r>
          </w:p>
        </w:tc>
        <w:tc>
          <w:tcPr>
            <w:tcW w:w="1417"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lastRenderedPageBreak/>
              <w:t>Всего, в том числе</w:t>
            </w:r>
          </w:p>
        </w:tc>
        <w:tc>
          <w:tcPr>
            <w:tcW w:w="1843"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64544,2</w:t>
            </w:r>
          </w:p>
        </w:tc>
        <w:tc>
          <w:tcPr>
            <w:tcW w:w="1701"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64544,2</w:t>
            </w:r>
          </w:p>
        </w:tc>
        <w:tc>
          <w:tcPr>
            <w:tcW w:w="1843" w:type="dxa"/>
            <w:gridSpan w:val="5"/>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134"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01"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417"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D42A1">
        <w:trPr>
          <w:gridBefore w:val="1"/>
          <w:wBefore w:w="89" w:type="dxa"/>
          <w:trHeight w:val="529"/>
        </w:trPr>
        <w:tc>
          <w:tcPr>
            <w:tcW w:w="567" w:type="dxa"/>
            <w:gridSpan w:val="3"/>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253" w:type="dxa"/>
            <w:gridSpan w:val="2"/>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417"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2024 год</w:t>
            </w:r>
          </w:p>
        </w:tc>
        <w:tc>
          <w:tcPr>
            <w:tcW w:w="1843"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29911,0</w:t>
            </w:r>
          </w:p>
        </w:tc>
        <w:tc>
          <w:tcPr>
            <w:tcW w:w="1701"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29911,0</w:t>
            </w:r>
          </w:p>
        </w:tc>
        <w:tc>
          <w:tcPr>
            <w:tcW w:w="1843" w:type="dxa"/>
            <w:gridSpan w:val="5"/>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134"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01"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417"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D42A1">
        <w:trPr>
          <w:gridBefore w:val="1"/>
          <w:wBefore w:w="89" w:type="dxa"/>
          <w:trHeight w:val="529"/>
        </w:trPr>
        <w:tc>
          <w:tcPr>
            <w:tcW w:w="567" w:type="dxa"/>
            <w:gridSpan w:val="3"/>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253" w:type="dxa"/>
            <w:gridSpan w:val="2"/>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417"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2025 год</w:t>
            </w:r>
          </w:p>
        </w:tc>
        <w:tc>
          <w:tcPr>
            <w:tcW w:w="1843"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17318,7</w:t>
            </w:r>
          </w:p>
        </w:tc>
        <w:tc>
          <w:tcPr>
            <w:tcW w:w="1701"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17318,7</w:t>
            </w:r>
          </w:p>
        </w:tc>
        <w:tc>
          <w:tcPr>
            <w:tcW w:w="1843" w:type="dxa"/>
            <w:gridSpan w:val="5"/>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134"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01"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417"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D42A1">
        <w:trPr>
          <w:gridBefore w:val="1"/>
          <w:wBefore w:w="89" w:type="dxa"/>
          <w:trHeight w:val="529"/>
        </w:trPr>
        <w:tc>
          <w:tcPr>
            <w:tcW w:w="567" w:type="dxa"/>
            <w:gridSpan w:val="3"/>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253" w:type="dxa"/>
            <w:gridSpan w:val="2"/>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417"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2026 год</w:t>
            </w:r>
          </w:p>
        </w:tc>
        <w:tc>
          <w:tcPr>
            <w:tcW w:w="1843" w:type="dxa"/>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17314,5</w:t>
            </w:r>
          </w:p>
        </w:tc>
        <w:tc>
          <w:tcPr>
            <w:tcW w:w="1701"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17314,5</w:t>
            </w:r>
          </w:p>
        </w:tc>
        <w:tc>
          <w:tcPr>
            <w:tcW w:w="1843" w:type="dxa"/>
            <w:gridSpan w:val="5"/>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134"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01"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417"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D42A1">
        <w:trPr>
          <w:gridAfter w:val="1"/>
          <w:wAfter w:w="141" w:type="dxa"/>
          <w:trHeight w:val="293"/>
        </w:trPr>
        <w:tc>
          <w:tcPr>
            <w:tcW w:w="620" w:type="dxa"/>
            <w:gridSpan w:val="2"/>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1</w:t>
            </w:r>
          </w:p>
        </w:tc>
        <w:tc>
          <w:tcPr>
            <w:tcW w:w="4261" w:type="dxa"/>
            <w:gridSpan w:val="3"/>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2</w:t>
            </w:r>
          </w:p>
        </w:tc>
        <w:tc>
          <w:tcPr>
            <w:tcW w:w="1378" w:type="dxa"/>
            <w:gridSpan w:val="2"/>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3</w:t>
            </w:r>
          </w:p>
        </w:tc>
        <w:tc>
          <w:tcPr>
            <w:tcW w:w="1917" w:type="dxa"/>
            <w:gridSpan w:val="4"/>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4</w:t>
            </w:r>
          </w:p>
        </w:tc>
        <w:tc>
          <w:tcPr>
            <w:tcW w:w="1722" w:type="dxa"/>
            <w:gridSpan w:val="3"/>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5</w:t>
            </w:r>
          </w:p>
        </w:tc>
        <w:tc>
          <w:tcPr>
            <w:tcW w:w="1723" w:type="dxa"/>
            <w:gridSpan w:val="2"/>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6</w:t>
            </w:r>
          </w:p>
        </w:tc>
        <w:tc>
          <w:tcPr>
            <w:tcW w:w="1152" w:type="dxa"/>
            <w:gridSpan w:val="3"/>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7</w:t>
            </w:r>
          </w:p>
        </w:tc>
        <w:tc>
          <w:tcPr>
            <w:tcW w:w="1760" w:type="dxa"/>
            <w:gridSpan w:val="3"/>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8</w:t>
            </w:r>
          </w:p>
        </w:tc>
        <w:tc>
          <w:tcPr>
            <w:tcW w:w="1291" w:type="dxa"/>
            <w:gridSpan w:val="3"/>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9</w:t>
            </w:r>
          </w:p>
        </w:tc>
      </w:tr>
      <w:tr w:rsidR="004713C7" w:rsidRPr="004713C7" w:rsidTr="00BD42A1">
        <w:trPr>
          <w:gridAfter w:val="1"/>
          <w:wAfter w:w="141" w:type="dxa"/>
          <w:trHeight w:val="276"/>
        </w:trPr>
        <w:tc>
          <w:tcPr>
            <w:tcW w:w="15824" w:type="dxa"/>
            <w:gridSpan w:val="25"/>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Задача 8: обеспечение бесплатным горячим питанием обучающихся, получающих начальное общее образование</w:t>
            </w:r>
          </w:p>
        </w:tc>
      </w:tr>
      <w:tr w:rsidR="004713C7" w:rsidRPr="004713C7" w:rsidTr="00BD42A1">
        <w:trPr>
          <w:gridAfter w:val="1"/>
          <w:wAfter w:w="141" w:type="dxa"/>
          <w:trHeight w:val="529"/>
        </w:trPr>
        <w:tc>
          <w:tcPr>
            <w:tcW w:w="620" w:type="dxa"/>
            <w:gridSpan w:val="2"/>
            <w:vMerge w:val="restart"/>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8.1</w:t>
            </w:r>
          </w:p>
        </w:tc>
        <w:tc>
          <w:tcPr>
            <w:tcW w:w="4261" w:type="dxa"/>
            <w:gridSpan w:val="3"/>
            <w:vMerge w:val="restart"/>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Мероприятие 1: обеспечение бесплатным горячим питанием обучающихся, получающих начальное общее образование</w:t>
            </w:r>
          </w:p>
        </w:tc>
        <w:tc>
          <w:tcPr>
            <w:tcW w:w="1378"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Всего, в том числе</w:t>
            </w:r>
          </w:p>
        </w:tc>
        <w:tc>
          <w:tcPr>
            <w:tcW w:w="1917" w:type="dxa"/>
            <w:gridSpan w:val="4"/>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16608,0</w:t>
            </w:r>
          </w:p>
        </w:tc>
        <w:tc>
          <w:tcPr>
            <w:tcW w:w="1722"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14938,1</w:t>
            </w:r>
          </w:p>
        </w:tc>
        <w:tc>
          <w:tcPr>
            <w:tcW w:w="1723"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1669,9</w:t>
            </w:r>
          </w:p>
        </w:tc>
        <w:tc>
          <w:tcPr>
            <w:tcW w:w="1152"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60"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291"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D42A1">
        <w:trPr>
          <w:gridAfter w:val="1"/>
          <w:wAfter w:w="141" w:type="dxa"/>
          <w:trHeight w:val="529"/>
        </w:trPr>
        <w:tc>
          <w:tcPr>
            <w:tcW w:w="620" w:type="dxa"/>
            <w:gridSpan w:val="2"/>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261" w:type="dxa"/>
            <w:gridSpan w:val="3"/>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378"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2024 год</w:t>
            </w:r>
          </w:p>
        </w:tc>
        <w:tc>
          <w:tcPr>
            <w:tcW w:w="1917" w:type="dxa"/>
            <w:gridSpan w:val="4"/>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5785,0</w:t>
            </w:r>
          </w:p>
        </w:tc>
        <w:tc>
          <w:tcPr>
            <w:tcW w:w="1722"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5032,9</w:t>
            </w:r>
          </w:p>
        </w:tc>
        <w:tc>
          <w:tcPr>
            <w:tcW w:w="1723"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752,1</w:t>
            </w:r>
          </w:p>
        </w:tc>
        <w:tc>
          <w:tcPr>
            <w:tcW w:w="1152"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60"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291"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D42A1">
        <w:trPr>
          <w:gridAfter w:val="1"/>
          <w:wAfter w:w="141" w:type="dxa"/>
          <w:trHeight w:val="529"/>
        </w:trPr>
        <w:tc>
          <w:tcPr>
            <w:tcW w:w="620" w:type="dxa"/>
            <w:gridSpan w:val="2"/>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261" w:type="dxa"/>
            <w:gridSpan w:val="3"/>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378"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2025 год</w:t>
            </w:r>
          </w:p>
        </w:tc>
        <w:tc>
          <w:tcPr>
            <w:tcW w:w="1917" w:type="dxa"/>
            <w:gridSpan w:val="4"/>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5624,0</w:t>
            </w:r>
          </w:p>
        </w:tc>
        <w:tc>
          <w:tcPr>
            <w:tcW w:w="1722"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5174,1</w:t>
            </w:r>
          </w:p>
        </w:tc>
        <w:tc>
          <w:tcPr>
            <w:tcW w:w="1723"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449,9</w:t>
            </w:r>
          </w:p>
        </w:tc>
        <w:tc>
          <w:tcPr>
            <w:tcW w:w="1152"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60"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291"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7304C">
        <w:trPr>
          <w:gridAfter w:val="1"/>
          <w:wAfter w:w="141" w:type="dxa"/>
          <w:trHeight w:val="310"/>
        </w:trPr>
        <w:tc>
          <w:tcPr>
            <w:tcW w:w="620" w:type="dxa"/>
            <w:gridSpan w:val="2"/>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261" w:type="dxa"/>
            <w:gridSpan w:val="3"/>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378"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2026 год</w:t>
            </w:r>
          </w:p>
        </w:tc>
        <w:tc>
          <w:tcPr>
            <w:tcW w:w="1917" w:type="dxa"/>
            <w:gridSpan w:val="4"/>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5199,0</w:t>
            </w:r>
          </w:p>
        </w:tc>
        <w:tc>
          <w:tcPr>
            <w:tcW w:w="1722"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4731,1</w:t>
            </w:r>
          </w:p>
        </w:tc>
        <w:tc>
          <w:tcPr>
            <w:tcW w:w="1723"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467,9</w:t>
            </w:r>
          </w:p>
        </w:tc>
        <w:tc>
          <w:tcPr>
            <w:tcW w:w="1152"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60"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291"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D42A1">
        <w:trPr>
          <w:gridAfter w:val="1"/>
          <w:wAfter w:w="141" w:type="dxa"/>
          <w:trHeight w:val="276"/>
        </w:trPr>
        <w:tc>
          <w:tcPr>
            <w:tcW w:w="620"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9</w:t>
            </w:r>
          </w:p>
        </w:tc>
        <w:tc>
          <w:tcPr>
            <w:tcW w:w="15204" w:type="dxa"/>
            <w:gridSpan w:val="2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Задача 9: проведение мероприятий по обеспечению деятельности советников директора по воспитанию и взаимодействию с общественными объединениями в общеобразовательных  организациях</w:t>
            </w:r>
          </w:p>
        </w:tc>
      </w:tr>
      <w:tr w:rsidR="004713C7" w:rsidRPr="004713C7" w:rsidTr="00BD42A1">
        <w:trPr>
          <w:gridAfter w:val="1"/>
          <w:wAfter w:w="141" w:type="dxa"/>
          <w:trHeight w:val="529"/>
        </w:trPr>
        <w:tc>
          <w:tcPr>
            <w:tcW w:w="620" w:type="dxa"/>
            <w:gridSpan w:val="2"/>
            <w:vMerge w:val="restart"/>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9.1</w:t>
            </w:r>
          </w:p>
        </w:tc>
        <w:tc>
          <w:tcPr>
            <w:tcW w:w="4261" w:type="dxa"/>
            <w:gridSpan w:val="3"/>
            <w:vMerge w:val="restart"/>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Мероприятие 1: выплаты советникам директора по воспитанию и взаимодействию с общественными объединениями в общеобразовательных  организациях</w:t>
            </w:r>
          </w:p>
        </w:tc>
        <w:tc>
          <w:tcPr>
            <w:tcW w:w="1378"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Всего, в том числе</w:t>
            </w:r>
          </w:p>
        </w:tc>
        <w:tc>
          <w:tcPr>
            <w:tcW w:w="1917" w:type="dxa"/>
            <w:gridSpan w:val="4"/>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5212,2</w:t>
            </w:r>
          </w:p>
        </w:tc>
        <w:tc>
          <w:tcPr>
            <w:tcW w:w="1722"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5055,8</w:t>
            </w:r>
          </w:p>
        </w:tc>
        <w:tc>
          <w:tcPr>
            <w:tcW w:w="1723"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156,4</w:t>
            </w:r>
          </w:p>
        </w:tc>
        <w:tc>
          <w:tcPr>
            <w:tcW w:w="1152"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60"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291"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D42A1">
        <w:trPr>
          <w:gridAfter w:val="1"/>
          <w:wAfter w:w="141" w:type="dxa"/>
          <w:trHeight w:val="529"/>
        </w:trPr>
        <w:tc>
          <w:tcPr>
            <w:tcW w:w="620" w:type="dxa"/>
            <w:gridSpan w:val="2"/>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261" w:type="dxa"/>
            <w:gridSpan w:val="3"/>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378"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2024 год</w:t>
            </w:r>
          </w:p>
        </w:tc>
        <w:tc>
          <w:tcPr>
            <w:tcW w:w="1917" w:type="dxa"/>
            <w:gridSpan w:val="4"/>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1622,1</w:t>
            </w:r>
          </w:p>
        </w:tc>
        <w:tc>
          <w:tcPr>
            <w:tcW w:w="1722"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1573,4</w:t>
            </w:r>
          </w:p>
        </w:tc>
        <w:tc>
          <w:tcPr>
            <w:tcW w:w="1723"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48,7</w:t>
            </w:r>
          </w:p>
        </w:tc>
        <w:tc>
          <w:tcPr>
            <w:tcW w:w="1152"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60"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291"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D42A1">
        <w:trPr>
          <w:gridAfter w:val="1"/>
          <w:wAfter w:w="141" w:type="dxa"/>
          <w:trHeight w:val="529"/>
        </w:trPr>
        <w:tc>
          <w:tcPr>
            <w:tcW w:w="620" w:type="dxa"/>
            <w:gridSpan w:val="2"/>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261" w:type="dxa"/>
            <w:gridSpan w:val="3"/>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378"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2025 год</w:t>
            </w:r>
          </w:p>
        </w:tc>
        <w:tc>
          <w:tcPr>
            <w:tcW w:w="1917" w:type="dxa"/>
            <w:gridSpan w:val="4"/>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1622,1</w:t>
            </w:r>
          </w:p>
        </w:tc>
        <w:tc>
          <w:tcPr>
            <w:tcW w:w="1722"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1573,4</w:t>
            </w:r>
          </w:p>
        </w:tc>
        <w:tc>
          <w:tcPr>
            <w:tcW w:w="1723"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48,7</w:t>
            </w:r>
          </w:p>
        </w:tc>
        <w:tc>
          <w:tcPr>
            <w:tcW w:w="1152"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60"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291"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7304C">
        <w:trPr>
          <w:gridAfter w:val="1"/>
          <w:wAfter w:w="141" w:type="dxa"/>
          <w:trHeight w:val="315"/>
        </w:trPr>
        <w:tc>
          <w:tcPr>
            <w:tcW w:w="620" w:type="dxa"/>
            <w:gridSpan w:val="2"/>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261" w:type="dxa"/>
            <w:gridSpan w:val="3"/>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378"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2026 год</w:t>
            </w:r>
          </w:p>
        </w:tc>
        <w:tc>
          <w:tcPr>
            <w:tcW w:w="1917" w:type="dxa"/>
            <w:gridSpan w:val="4"/>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1968,0</w:t>
            </w:r>
          </w:p>
        </w:tc>
        <w:tc>
          <w:tcPr>
            <w:tcW w:w="1722"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1909,0</w:t>
            </w:r>
          </w:p>
        </w:tc>
        <w:tc>
          <w:tcPr>
            <w:tcW w:w="1723"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59,0</w:t>
            </w:r>
          </w:p>
        </w:tc>
        <w:tc>
          <w:tcPr>
            <w:tcW w:w="1152"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60"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291"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D42A1">
        <w:trPr>
          <w:gridAfter w:val="1"/>
          <w:wAfter w:w="141" w:type="dxa"/>
          <w:trHeight w:val="529"/>
        </w:trPr>
        <w:tc>
          <w:tcPr>
            <w:tcW w:w="620"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10</w:t>
            </w:r>
          </w:p>
        </w:tc>
        <w:tc>
          <w:tcPr>
            <w:tcW w:w="15204" w:type="dxa"/>
            <w:gridSpan w:val="2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ascii="PT Astra Serif" w:eastAsia="Calibri" w:hAnsi="PT Astra Serif"/>
                <w:sz w:val="20"/>
                <w:szCs w:val="20"/>
              </w:rPr>
              <w:t>Задача 10: 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r>
      <w:tr w:rsidR="004713C7" w:rsidRPr="004713C7" w:rsidTr="00BD42A1">
        <w:trPr>
          <w:gridAfter w:val="1"/>
          <w:wAfter w:w="141" w:type="dxa"/>
          <w:trHeight w:val="529"/>
        </w:trPr>
        <w:tc>
          <w:tcPr>
            <w:tcW w:w="620" w:type="dxa"/>
            <w:gridSpan w:val="2"/>
            <w:vMerge w:val="restart"/>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10.1</w:t>
            </w:r>
          </w:p>
        </w:tc>
        <w:tc>
          <w:tcPr>
            <w:tcW w:w="4261" w:type="dxa"/>
            <w:gridSpan w:val="3"/>
            <w:vMerge w:val="restart"/>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Достижение установленного уровня средней заработной платы педагогических работников муниципальных общеобразовательных организаций</w:t>
            </w:r>
          </w:p>
        </w:tc>
        <w:tc>
          <w:tcPr>
            <w:tcW w:w="1378"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Всего, в том числе</w:t>
            </w:r>
          </w:p>
        </w:tc>
        <w:tc>
          <w:tcPr>
            <w:tcW w:w="1917" w:type="dxa"/>
            <w:gridSpan w:val="4"/>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25880,1</w:t>
            </w:r>
          </w:p>
        </w:tc>
        <w:tc>
          <w:tcPr>
            <w:tcW w:w="1722"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23"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25880,1</w:t>
            </w:r>
          </w:p>
        </w:tc>
        <w:tc>
          <w:tcPr>
            <w:tcW w:w="1152"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60"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291"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D42A1">
        <w:trPr>
          <w:gridAfter w:val="1"/>
          <w:wAfter w:w="141" w:type="dxa"/>
          <w:trHeight w:val="529"/>
        </w:trPr>
        <w:tc>
          <w:tcPr>
            <w:tcW w:w="620" w:type="dxa"/>
            <w:gridSpan w:val="2"/>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261" w:type="dxa"/>
            <w:gridSpan w:val="3"/>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378"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2024 год</w:t>
            </w:r>
          </w:p>
        </w:tc>
        <w:tc>
          <w:tcPr>
            <w:tcW w:w="1917" w:type="dxa"/>
            <w:gridSpan w:val="4"/>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25880,1</w:t>
            </w:r>
          </w:p>
        </w:tc>
        <w:tc>
          <w:tcPr>
            <w:tcW w:w="1722"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23"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25880,1</w:t>
            </w:r>
          </w:p>
        </w:tc>
        <w:tc>
          <w:tcPr>
            <w:tcW w:w="1152"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60"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291"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D42A1">
        <w:trPr>
          <w:gridAfter w:val="1"/>
          <w:wAfter w:w="141" w:type="dxa"/>
          <w:trHeight w:val="529"/>
        </w:trPr>
        <w:tc>
          <w:tcPr>
            <w:tcW w:w="620" w:type="dxa"/>
            <w:gridSpan w:val="2"/>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261" w:type="dxa"/>
            <w:gridSpan w:val="3"/>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378"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2025 год</w:t>
            </w:r>
          </w:p>
        </w:tc>
        <w:tc>
          <w:tcPr>
            <w:tcW w:w="1917" w:type="dxa"/>
            <w:gridSpan w:val="4"/>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22"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23"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152"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60"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291"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D42A1">
        <w:trPr>
          <w:gridAfter w:val="1"/>
          <w:wAfter w:w="141" w:type="dxa"/>
          <w:trHeight w:val="529"/>
        </w:trPr>
        <w:tc>
          <w:tcPr>
            <w:tcW w:w="620" w:type="dxa"/>
            <w:gridSpan w:val="2"/>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261" w:type="dxa"/>
            <w:gridSpan w:val="3"/>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378"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2026 год</w:t>
            </w:r>
          </w:p>
        </w:tc>
        <w:tc>
          <w:tcPr>
            <w:tcW w:w="1917" w:type="dxa"/>
            <w:gridSpan w:val="4"/>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22"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23"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152"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60"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291"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D42A1">
        <w:trPr>
          <w:gridAfter w:val="1"/>
          <w:wAfter w:w="141" w:type="dxa"/>
          <w:trHeight w:val="293"/>
        </w:trPr>
        <w:tc>
          <w:tcPr>
            <w:tcW w:w="620" w:type="dxa"/>
            <w:gridSpan w:val="2"/>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1</w:t>
            </w:r>
          </w:p>
        </w:tc>
        <w:tc>
          <w:tcPr>
            <w:tcW w:w="4261" w:type="dxa"/>
            <w:gridSpan w:val="3"/>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2</w:t>
            </w:r>
          </w:p>
        </w:tc>
        <w:tc>
          <w:tcPr>
            <w:tcW w:w="1378" w:type="dxa"/>
            <w:gridSpan w:val="2"/>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3</w:t>
            </w:r>
          </w:p>
        </w:tc>
        <w:tc>
          <w:tcPr>
            <w:tcW w:w="1917" w:type="dxa"/>
            <w:gridSpan w:val="4"/>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4</w:t>
            </w:r>
          </w:p>
        </w:tc>
        <w:tc>
          <w:tcPr>
            <w:tcW w:w="1722" w:type="dxa"/>
            <w:gridSpan w:val="3"/>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5</w:t>
            </w:r>
          </w:p>
        </w:tc>
        <w:tc>
          <w:tcPr>
            <w:tcW w:w="1723" w:type="dxa"/>
            <w:gridSpan w:val="2"/>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6</w:t>
            </w:r>
          </w:p>
        </w:tc>
        <w:tc>
          <w:tcPr>
            <w:tcW w:w="1152" w:type="dxa"/>
            <w:gridSpan w:val="3"/>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7</w:t>
            </w:r>
          </w:p>
        </w:tc>
        <w:tc>
          <w:tcPr>
            <w:tcW w:w="1760" w:type="dxa"/>
            <w:gridSpan w:val="3"/>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8</w:t>
            </w:r>
          </w:p>
        </w:tc>
        <w:tc>
          <w:tcPr>
            <w:tcW w:w="1291" w:type="dxa"/>
            <w:gridSpan w:val="3"/>
            <w:shd w:val="clear" w:color="auto" w:fill="auto"/>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9</w:t>
            </w:r>
          </w:p>
        </w:tc>
      </w:tr>
      <w:tr w:rsidR="004713C7" w:rsidRPr="004713C7" w:rsidTr="00BD42A1">
        <w:trPr>
          <w:gridAfter w:val="1"/>
          <w:wAfter w:w="141" w:type="dxa"/>
          <w:trHeight w:val="529"/>
        </w:trPr>
        <w:tc>
          <w:tcPr>
            <w:tcW w:w="620" w:type="dxa"/>
            <w:gridSpan w:val="2"/>
            <w:vMerge w:val="restart"/>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lastRenderedPageBreak/>
              <w:t>10.2</w:t>
            </w:r>
          </w:p>
        </w:tc>
        <w:tc>
          <w:tcPr>
            <w:tcW w:w="4261" w:type="dxa"/>
            <w:gridSpan w:val="3"/>
            <w:vMerge w:val="restart"/>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Достижение среднесписочной численности педагогических работников муниципальных общеобразовательных организаций</w:t>
            </w:r>
          </w:p>
        </w:tc>
        <w:tc>
          <w:tcPr>
            <w:tcW w:w="1378"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Всего, в том числе</w:t>
            </w:r>
          </w:p>
        </w:tc>
        <w:tc>
          <w:tcPr>
            <w:tcW w:w="1917" w:type="dxa"/>
            <w:gridSpan w:val="4"/>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22"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23"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152"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60"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291"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D42A1">
        <w:trPr>
          <w:gridAfter w:val="1"/>
          <w:wAfter w:w="141" w:type="dxa"/>
          <w:trHeight w:val="529"/>
        </w:trPr>
        <w:tc>
          <w:tcPr>
            <w:tcW w:w="620" w:type="dxa"/>
            <w:gridSpan w:val="2"/>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261" w:type="dxa"/>
            <w:gridSpan w:val="3"/>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378"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2024 год</w:t>
            </w:r>
          </w:p>
        </w:tc>
        <w:tc>
          <w:tcPr>
            <w:tcW w:w="1917" w:type="dxa"/>
            <w:gridSpan w:val="4"/>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22"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23"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152"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60"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291"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D42A1">
        <w:trPr>
          <w:gridAfter w:val="1"/>
          <w:wAfter w:w="141" w:type="dxa"/>
          <w:trHeight w:val="529"/>
        </w:trPr>
        <w:tc>
          <w:tcPr>
            <w:tcW w:w="620" w:type="dxa"/>
            <w:gridSpan w:val="2"/>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261" w:type="dxa"/>
            <w:gridSpan w:val="3"/>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378"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2025 год</w:t>
            </w:r>
          </w:p>
        </w:tc>
        <w:tc>
          <w:tcPr>
            <w:tcW w:w="1917" w:type="dxa"/>
            <w:gridSpan w:val="4"/>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22"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23"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152"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60"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291"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D42A1">
        <w:trPr>
          <w:gridAfter w:val="1"/>
          <w:wAfter w:w="141" w:type="dxa"/>
          <w:trHeight w:val="529"/>
        </w:trPr>
        <w:tc>
          <w:tcPr>
            <w:tcW w:w="620" w:type="dxa"/>
            <w:gridSpan w:val="2"/>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261" w:type="dxa"/>
            <w:gridSpan w:val="3"/>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378"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2026 год</w:t>
            </w:r>
          </w:p>
        </w:tc>
        <w:tc>
          <w:tcPr>
            <w:tcW w:w="1917" w:type="dxa"/>
            <w:gridSpan w:val="4"/>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22"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23"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152"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760"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291"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D42A1">
        <w:trPr>
          <w:gridAfter w:val="1"/>
          <w:wAfter w:w="141" w:type="dxa"/>
          <w:trHeight w:val="529"/>
        </w:trPr>
        <w:tc>
          <w:tcPr>
            <w:tcW w:w="620" w:type="dxa"/>
            <w:gridSpan w:val="2"/>
            <w:vMerge w:val="restart"/>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261" w:type="dxa"/>
            <w:gridSpan w:val="3"/>
            <w:vMerge w:val="restart"/>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Итого по Программе</w:t>
            </w:r>
          </w:p>
        </w:tc>
        <w:tc>
          <w:tcPr>
            <w:tcW w:w="1378"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Всего, в том числе</w:t>
            </w:r>
          </w:p>
        </w:tc>
        <w:tc>
          <w:tcPr>
            <w:tcW w:w="1917" w:type="dxa"/>
            <w:gridSpan w:val="4"/>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1037695,1</w:t>
            </w:r>
          </w:p>
        </w:tc>
        <w:tc>
          <w:tcPr>
            <w:tcW w:w="1722"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84538,1</w:t>
            </w:r>
          </w:p>
        </w:tc>
        <w:tc>
          <w:tcPr>
            <w:tcW w:w="1723"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841522,5</w:t>
            </w:r>
          </w:p>
        </w:tc>
        <w:tc>
          <w:tcPr>
            <w:tcW w:w="1152"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111634,5</w:t>
            </w:r>
          </w:p>
        </w:tc>
        <w:tc>
          <w:tcPr>
            <w:tcW w:w="1760"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291"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D42A1">
        <w:trPr>
          <w:gridAfter w:val="1"/>
          <w:wAfter w:w="141" w:type="dxa"/>
          <w:trHeight w:val="529"/>
        </w:trPr>
        <w:tc>
          <w:tcPr>
            <w:tcW w:w="620" w:type="dxa"/>
            <w:gridSpan w:val="2"/>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261" w:type="dxa"/>
            <w:gridSpan w:val="3"/>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378"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2024 год</w:t>
            </w:r>
          </w:p>
        </w:tc>
        <w:tc>
          <w:tcPr>
            <w:tcW w:w="1917" w:type="dxa"/>
            <w:gridSpan w:val="4"/>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400408,1</w:t>
            </w:r>
          </w:p>
        </w:tc>
        <w:tc>
          <w:tcPr>
            <w:tcW w:w="1722"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36517,3</w:t>
            </w:r>
          </w:p>
        </w:tc>
        <w:tc>
          <w:tcPr>
            <w:tcW w:w="1723"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317903,0</w:t>
            </w:r>
          </w:p>
        </w:tc>
        <w:tc>
          <w:tcPr>
            <w:tcW w:w="1152"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45987,8</w:t>
            </w:r>
          </w:p>
        </w:tc>
        <w:tc>
          <w:tcPr>
            <w:tcW w:w="1760"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291"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D42A1">
        <w:trPr>
          <w:gridAfter w:val="1"/>
          <w:wAfter w:w="141" w:type="dxa"/>
          <w:trHeight w:val="529"/>
        </w:trPr>
        <w:tc>
          <w:tcPr>
            <w:tcW w:w="620" w:type="dxa"/>
            <w:gridSpan w:val="2"/>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261" w:type="dxa"/>
            <w:gridSpan w:val="3"/>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378"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2025 год</w:t>
            </w:r>
          </w:p>
        </w:tc>
        <w:tc>
          <w:tcPr>
            <w:tcW w:w="1917" w:type="dxa"/>
            <w:gridSpan w:val="4"/>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316967,9</w:t>
            </w:r>
          </w:p>
        </w:tc>
        <w:tc>
          <w:tcPr>
            <w:tcW w:w="1722"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24066,2</w:t>
            </w:r>
          </w:p>
        </w:tc>
        <w:tc>
          <w:tcPr>
            <w:tcW w:w="1723"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261792,8</w:t>
            </w:r>
          </w:p>
        </w:tc>
        <w:tc>
          <w:tcPr>
            <w:tcW w:w="1152"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31108,9</w:t>
            </w:r>
          </w:p>
        </w:tc>
        <w:tc>
          <w:tcPr>
            <w:tcW w:w="1760"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291"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D42A1">
        <w:trPr>
          <w:gridAfter w:val="1"/>
          <w:wAfter w:w="141" w:type="dxa"/>
          <w:trHeight w:val="529"/>
        </w:trPr>
        <w:tc>
          <w:tcPr>
            <w:tcW w:w="620" w:type="dxa"/>
            <w:gridSpan w:val="2"/>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261" w:type="dxa"/>
            <w:gridSpan w:val="3"/>
            <w:vMerge/>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378"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2026 год</w:t>
            </w:r>
          </w:p>
        </w:tc>
        <w:tc>
          <w:tcPr>
            <w:tcW w:w="1917" w:type="dxa"/>
            <w:gridSpan w:val="4"/>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320319,1</w:t>
            </w:r>
          </w:p>
        </w:tc>
        <w:tc>
          <w:tcPr>
            <w:tcW w:w="1722"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23954,6</w:t>
            </w:r>
          </w:p>
        </w:tc>
        <w:tc>
          <w:tcPr>
            <w:tcW w:w="1723" w:type="dxa"/>
            <w:gridSpan w:val="2"/>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261826,7</w:t>
            </w:r>
          </w:p>
        </w:tc>
        <w:tc>
          <w:tcPr>
            <w:tcW w:w="1152"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34537,8</w:t>
            </w:r>
          </w:p>
        </w:tc>
        <w:tc>
          <w:tcPr>
            <w:tcW w:w="1760"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1291" w:type="dxa"/>
            <w:gridSpan w:val="3"/>
            <w:shd w:val="clear" w:color="auto" w:fill="auto"/>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bl>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Руководитель ответственного исполнителя: ______________________ (Ф.И.О.)</w:t>
      </w:r>
    </w:p>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Исполнитель: __________________(Ф.И.О.)</w:t>
      </w:r>
    </w:p>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Контактный телефон: ___________________».</w:t>
      </w:r>
    </w:p>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p w:rsidR="004713C7" w:rsidRPr="00C8567F" w:rsidRDefault="004713C7" w:rsidP="004713C7">
      <w:pPr>
        <w:widowControl w:val="0"/>
        <w:tabs>
          <w:tab w:val="left" w:pos="709"/>
        </w:tabs>
        <w:overflowPunct/>
        <w:jc w:val="both"/>
        <w:textAlignment w:val="auto"/>
        <w:rPr>
          <w:rFonts w:eastAsia="Times New Roman"/>
          <w:sz w:val="20"/>
          <w:szCs w:val="20"/>
          <w:lang w:eastAsia="ru-RU"/>
        </w:rPr>
      </w:pPr>
    </w:p>
    <w:p w:rsidR="004713C7" w:rsidRPr="00C8567F" w:rsidRDefault="004713C7" w:rsidP="00C8567F">
      <w:pPr>
        <w:pStyle w:val="af7"/>
        <w:widowControl w:val="0"/>
        <w:numPr>
          <w:ilvl w:val="0"/>
          <w:numId w:val="6"/>
        </w:numPr>
        <w:tabs>
          <w:tab w:val="left" w:pos="709"/>
        </w:tabs>
        <w:jc w:val="both"/>
        <w:rPr>
          <w:rFonts w:ascii="Times New Roman" w:eastAsia="Times New Roman" w:hAnsi="Times New Roman" w:cs="Times New Roman"/>
          <w:sz w:val="20"/>
          <w:szCs w:val="20"/>
          <w:lang w:eastAsia="ru-RU"/>
        </w:rPr>
      </w:pPr>
      <w:r w:rsidRPr="00C8567F">
        <w:rPr>
          <w:rFonts w:ascii="Times New Roman" w:eastAsia="Times New Roman" w:hAnsi="Times New Roman" w:cs="Times New Roman"/>
          <w:sz w:val="20"/>
          <w:szCs w:val="20"/>
          <w:lang w:eastAsia="ru-RU"/>
        </w:rPr>
        <w:t>Приложение № 3 к муниципальной программе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 «Ресурсное обеспечение муниципальной программы за счет средств бюджета муниципального образования «Чаинский район Томской области по главным распорядителям бюджетных средств» изложить в новой редакции:</w:t>
      </w:r>
    </w:p>
    <w:p w:rsidR="00C8567F" w:rsidRDefault="00C8567F" w:rsidP="00C8567F">
      <w:pPr>
        <w:widowControl w:val="0"/>
        <w:tabs>
          <w:tab w:val="left" w:pos="709"/>
        </w:tabs>
        <w:jc w:val="both"/>
        <w:rPr>
          <w:rFonts w:eastAsia="Times New Roman"/>
          <w:sz w:val="20"/>
          <w:szCs w:val="20"/>
          <w:lang w:eastAsia="ru-RU"/>
        </w:rPr>
      </w:pPr>
    </w:p>
    <w:p w:rsidR="00C8567F" w:rsidRDefault="00C8567F" w:rsidP="00C8567F">
      <w:pPr>
        <w:widowControl w:val="0"/>
        <w:tabs>
          <w:tab w:val="left" w:pos="709"/>
        </w:tabs>
        <w:jc w:val="both"/>
        <w:rPr>
          <w:rFonts w:eastAsia="Times New Roman"/>
          <w:sz w:val="20"/>
          <w:szCs w:val="20"/>
          <w:lang w:eastAsia="ru-RU"/>
        </w:rPr>
      </w:pPr>
    </w:p>
    <w:p w:rsidR="00C8567F" w:rsidRDefault="00C8567F" w:rsidP="00C8567F">
      <w:pPr>
        <w:widowControl w:val="0"/>
        <w:tabs>
          <w:tab w:val="left" w:pos="709"/>
        </w:tabs>
        <w:jc w:val="both"/>
        <w:rPr>
          <w:rFonts w:eastAsia="Times New Roman"/>
          <w:sz w:val="20"/>
          <w:szCs w:val="20"/>
          <w:lang w:eastAsia="ru-RU"/>
        </w:rPr>
      </w:pPr>
    </w:p>
    <w:p w:rsidR="00C8567F" w:rsidRDefault="00C8567F" w:rsidP="00C8567F">
      <w:pPr>
        <w:widowControl w:val="0"/>
        <w:tabs>
          <w:tab w:val="left" w:pos="709"/>
        </w:tabs>
        <w:jc w:val="both"/>
        <w:rPr>
          <w:rFonts w:eastAsia="Times New Roman"/>
          <w:sz w:val="20"/>
          <w:szCs w:val="20"/>
          <w:lang w:eastAsia="ru-RU"/>
        </w:rPr>
      </w:pPr>
    </w:p>
    <w:p w:rsidR="00C8567F" w:rsidRDefault="00C8567F" w:rsidP="00C8567F">
      <w:pPr>
        <w:widowControl w:val="0"/>
        <w:tabs>
          <w:tab w:val="left" w:pos="709"/>
        </w:tabs>
        <w:jc w:val="both"/>
        <w:rPr>
          <w:rFonts w:eastAsia="Times New Roman"/>
          <w:sz w:val="20"/>
          <w:szCs w:val="20"/>
          <w:lang w:eastAsia="ru-RU"/>
        </w:rPr>
      </w:pPr>
    </w:p>
    <w:p w:rsidR="00C8567F" w:rsidRDefault="00C8567F" w:rsidP="00C8567F">
      <w:pPr>
        <w:widowControl w:val="0"/>
        <w:tabs>
          <w:tab w:val="left" w:pos="709"/>
        </w:tabs>
        <w:jc w:val="both"/>
        <w:rPr>
          <w:rFonts w:eastAsia="Times New Roman"/>
          <w:sz w:val="20"/>
          <w:szCs w:val="20"/>
          <w:lang w:eastAsia="ru-RU"/>
        </w:rPr>
      </w:pPr>
    </w:p>
    <w:p w:rsidR="00C8567F" w:rsidRDefault="00C8567F" w:rsidP="00C8567F">
      <w:pPr>
        <w:widowControl w:val="0"/>
        <w:tabs>
          <w:tab w:val="left" w:pos="709"/>
        </w:tabs>
        <w:jc w:val="both"/>
        <w:rPr>
          <w:rFonts w:eastAsia="Times New Roman"/>
          <w:sz w:val="20"/>
          <w:szCs w:val="20"/>
          <w:lang w:eastAsia="ru-RU"/>
        </w:rPr>
      </w:pPr>
    </w:p>
    <w:p w:rsidR="00C8567F" w:rsidRDefault="00C8567F" w:rsidP="00C8567F">
      <w:pPr>
        <w:widowControl w:val="0"/>
        <w:tabs>
          <w:tab w:val="left" w:pos="709"/>
        </w:tabs>
        <w:jc w:val="both"/>
        <w:rPr>
          <w:rFonts w:eastAsia="Times New Roman"/>
          <w:sz w:val="20"/>
          <w:szCs w:val="20"/>
          <w:lang w:eastAsia="ru-RU"/>
        </w:rPr>
      </w:pPr>
    </w:p>
    <w:p w:rsidR="00C8567F" w:rsidRPr="00C8567F" w:rsidRDefault="00C8567F" w:rsidP="00C8567F">
      <w:pPr>
        <w:widowControl w:val="0"/>
        <w:tabs>
          <w:tab w:val="left" w:pos="709"/>
        </w:tabs>
        <w:jc w:val="both"/>
        <w:rPr>
          <w:rFonts w:eastAsia="Times New Roman"/>
          <w:sz w:val="20"/>
          <w:szCs w:val="20"/>
          <w:lang w:eastAsia="ru-RU"/>
        </w:rPr>
      </w:pPr>
    </w:p>
    <w:p w:rsidR="004713C7" w:rsidRPr="004713C7" w:rsidRDefault="004713C7" w:rsidP="004713C7">
      <w:pPr>
        <w:widowControl w:val="0"/>
        <w:tabs>
          <w:tab w:val="left" w:pos="709"/>
        </w:tabs>
        <w:overflowPunct/>
        <w:jc w:val="right"/>
        <w:textAlignment w:val="auto"/>
        <w:rPr>
          <w:rFonts w:eastAsia="Times New Roman"/>
          <w:sz w:val="20"/>
          <w:szCs w:val="20"/>
          <w:lang w:eastAsia="ru-RU"/>
        </w:rPr>
      </w:pPr>
      <w:r w:rsidRPr="004713C7">
        <w:rPr>
          <w:rFonts w:eastAsia="Times New Roman"/>
          <w:sz w:val="20"/>
          <w:szCs w:val="20"/>
          <w:lang w:eastAsia="ru-RU"/>
        </w:rPr>
        <w:t>«Приложение № 3</w:t>
      </w:r>
    </w:p>
    <w:p w:rsidR="004713C7" w:rsidRPr="004713C7" w:rsidRDefault="004713C7" w:rsidP="004713C7">
      <w:pPr>
        <w:widowControl w:val="0"/>
        <w:tabs>
          <w:tab w:val="left" w:pos="709"/>
        </w:tabs>
        <w:overflowPunct/>
        <w:jc w:val="right"/>
        <w:textAlignment w:val="auto"/>
        <w:rPr>
          <w:rFonts w:eastAsia="Times New Roman"/>
          <w:sz w:val="20"/>
          <w:szCs w:val="20"/>
          <w:lang w:eastAsia="ru-RU"/>
        </w:rPr>
      </w:pPr>
      <w:r w:rsidRPr="004713C7">
        <w:rPr>
          <w:rFonts w:eastAsia="Times New Roman"/>
          <w:sz w:val="20"/>
          <w:szCs w:val="20"/>
          <w:lang w:eastAsia="ru-RU"/>
        </w:rPr>
        <w:t>к муниципальной программе</w:t>
      </w:r>
    </w:p>
    <w:p w:rsidR="004713C7" w:rsidRPr="004713C7" w:rsidRDefault="004713C7" w:rsidP="004713C7">
      <w:pPr>
        <w:widowControl w:val="0"/>
        <w:tabs>
          <w:tab w:val="left" w:pos="709"/>
        </w:tabs>
        <w:overflowPunct/>
        <w:jc w:val="right"/>
        <w:textAlignment w:val="auto"/>
        <w:rPr>
          <w:rFonts w:eastAsia="Times New Roman"/>
          <w:sz w:val="20"/>
          <w:szCs w:val="20"/>
          <w:lang w:eastAsia="ru-RU"/>
        </w:rPr>
      </w:pPr>
      <w:r w:rsidRPr="004713C7">
        <w:rPr>
          <w:rFonts w:eastAsia="Times New Roman"/>
          <w:sz w:val="20"/>
          <w:szCs w:val="20"/>
          <w:lang w:eastAsia="ru-RU"/>
        </w:rPr>
        <w:lastRenderedPageBreak/>
        <w:t xml:space="preserve">«Организация предоставления начального общего, основного общего, </w:t>
      </w:r>
    </w:p>
    <w:p w:rsidR="004713C7" w:rsidRPr="004713C7" w:rsidRDefault="004713C7" w:rsidP="004713C7">
      <w:pPr>
        <w:widowControl w:val="0"/>
        <w:tabs>
          <w:tab w:val="left" w:pos="709"/>
        </w:tabs>
        <w:overflowPunct/>
        <w:jc w:val="right"/>
        <w:textAlignment w:val="auto"/>
        <w:rPr>
          <w:rFonts w:eastAsia="Times New Roman"/>
          <w:sz w:val="20"/>
          <w:szCs w:val="20"/>
          <w:lang w:eastAsia="ru-RU"/>
        </w:rPr>
      </w:pPr>
      <w:r w:rsidRPr="004713C7">
        <w:rPr>
          <w:rFonts w:eastAsia="Times New Roman"/>
          <w:sz w:val="20"/>
          <w:szCs w:val="20"/>
          <w:lang w:eastAsia="ru-RU"/>
        </w:rPr>
        <w:t xml:space="preserve">среднего общего образования по основным общеобразовательным программам </w:t>
      </w:r>
    </w:p>
    <w:p w:rsidR="004713C7" w:rsidRPr="004713C7" w:rsidRDefault="004713C7" w:rsidP="004713C7">
      <w:pPr>
        <w:widowControl w:val="0"/>
        <w:tabs>
          <w:tab w:val="left" w:pos="709"/>
        </w:tabs>
        <w:overflowPunct/>
        <w:jc w:val="right"/>
        <w:textAlignment w:val="auto"/>
        <w:rPr>
          <w:rFonts w:eastAsia="Times New Roman"/>
          <w:sz w:val="20"/>
          <w:szCs w:val="20"/>
          <w:lang w:eastAsia="ru-RU"/>
        </w:rPr>
      </w:pPr>
      <w:r w:rsidRPr="004713C7">
        <w:rPr>
          <w:rFonts w:eastAsia="Times New Roman"/>
          <w:sz w:val="20"/>
          <w:szCs w:val="20"/>
          <w:lang w:eastAsia="ru-RU"/>
        </w:rPr>
        <w:t>в муниципальных общеобразовательных организациях на территории Чаинского района»</w:t>
      </w:r>
    </w:p>
    <w:p w:rsidR="004713C7" w:rsidRPr="004713C7" w:rsidRDefault="004713C7" w:rsidP="004713C7">
      <w:pPr>
        <w:widowControl w:val="0"/>
        <w:tabs>
          <w:tab w:val="left" w:pos="709"/>
        </w:tabs>
        <w:overflowPunct/>
        <w:jc w:val="right"/>
        <w:textAlignment w:val="auto"/>
        <w:rPr>
          <w:rFonts w:eastAsia="Times New Roman"/>
          <w:sz w:val="20"/>
          <w:szCs w:val="20"/>
          <w:lang w:eastAsia="ru-RU"/>
        </w:rPr>
      </w:pPr>
    </w:p>
    <w:p w:rsidR="004713C7" w:rsidRPr="004713C7" w:rsidRDefault="004713C7" w:rsidP="004713C7">
      <w:pPr>
        <w:widowControl w:val="0"/>
        <w:tabs>
          <w:tab w:val="left" w:pos="709"/>
        </w:tabs>
        <w:overflowPunct/>
        <w:jc w:val="right"/>
        <w:textAlignment w:val="auto"/>
        <w:rPr>
          <w:rFonts w:eastAsia="Times New Roman"/>
          <w:sz w:val="20"/>
          <w:szCs w:val="20"/>
          <w:lang w:eastAsia="ru-RU"/>
        </w:rPr>
      </w:pPr>
    </w:p>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 xml:space="preserve">Ресурсное обеспечение муниципальной программы за счет средств бюджета </w:t>
      </w:r>
    </w:p>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 xml:space="preserve">муниципального образования «Чаинский район Томской области» </w:t>
      </w:r>
    </w:p>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по главным распорядителям бюджетных  средств</w:t>
      </w:r>
    </w:p>
    <w:tbl>
      <w:tblPr>
        <w:tblW w:w="16065" w:type="dxa"/>
        <w:tblInd w:w="-607" w:type="dxa"/>
        <w:tblLayout w:type="fixed"/>
        <w:tblCellMar>
          <w:top w:w="75" w:type="dxa"/>
          <w:left w:w="0" w:type="dxa"/>
          <w:bottom w:w="75" w:type="dxa"/>
          <w:right w:w="0" w:type="dxa"/>
        </w:tblCellMar>
        <w:tblLook w:val="0000" w:firstRow="0" w:lastRow="0" w:firstColumn="0" w:lastColumn="0" w:noHBand="0" w:noVBand="0"/>
      </w:tblPr>
      <w:tblGrid>
        <w:gridCol w:w="708"/>
        <w:gridCol w:w="4107"/>
        <w:gridCol w:w="1421"/>
        <w:gridCol w:w="141"/>
        <w:gridCol w:w="1985"/>
        <w:gridCol w:w="138"/>
        <w:gridCol w:w="2976"/>
        <w:gridCol w:w="136"/>
        <w:gridCol w:w="2082"/>
        <w:gridCol w:w="136"/>
        <w:gridCol w:w="2094"/>
        <w:gridCol w:w="141"/>
      </w:tblGrid>
      <w:tr w:rsidR="004713C7" w:rsidRPr="004713C7" w:rsidTr="00B7304C">
        <w:trPr>
          <w:gridAfter w:val="1"/>
          <w:wAfter w:w="141" w:type="dxa"/>
        </w:trPr>
        <w:tc>
          <w:tcPr>
            <w:tcW w:w="70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 п/п</w:t>
            </w:r>
          </w:p>
        </w:tc>
        <w:tc>
          <w:tcPr>
            <w:tcW w:w="410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Наименование цели, задачи, мероприятия муниципальной программы</w:t>
            </w:r>
          </w:p>
        </w:tc>
        <w:tc>
          <w:tcPr>
            <w:tcW w:w="156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Срок исполнения</w:t>
            </w:r>
          </w:p>
        </w:tc>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Объем бюджетных ассигнований (тыс. рублей)</w:t>
            </w:r>
          </w:p>
        </w:tc>
        <w:tc>
          <w:tcPr>
            <w:tcW w:w="7562"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Главные распорядители средств бюджетных средств (ГРБС) - ответственный исполнитель, соисполнитель, участник</w:t>
            </w:r>
          </w:p>
        </w:tc>
      </w:tr>
      <w:tr w:rsidR="004713C7" w:rsidRPr="004713C7" w:rsidTr="00B7304C">
        <w:trPr>
          <w:gridAfter w:val="1"/>
          <w:wAfter w:w="141" w:type="dxa"/>
          <w:trHeight w:val="425"/>
        </w:trPr>
        <w:tc>
          <w:tcPr>
            <w:tcW w:w="70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10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56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Управление образования</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ГРБС 2 (наименование)</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ГРБС i (наименование)</w:t>
            </w:r>
          </w:p>
        </w:tc>
      </w:tr>
      <w:tr w:rsidR="004713C7" w:rsidRPr="004713C7" w:rsidTr="00B7304C">
        <w:trPr>
          <w:gridAfter w:val="1"/>
          <w:wAfter w:w="141" w:type="dxa"/>
          <w:trHeight w:val="180"/>
        </w:trPr>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1</w:t>
            </w:r>
          </w:p>
        </w:tc>
        <w:tc>
          <w:tcPr>
            <w:tcW w:w="4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2</w:t>
            </w: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3</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4</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5</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6</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3C7" w:rsidRPr="004713C7" w:rsidRDefault="004713C7" w:rsidP="004713C7">
            <w:pPr>
              <w:widowControl w:val="0"/>
              <w:tabs>
                <w:tab w:val="left" w:pos="709"/>
              </w:tabs>
              <w:overflowPunct/>
              <w:jc w:val="center"/>
              <w:textAlignment w:val="auto"/>
              <w:rPr>
                <w:rFonts w:eastAsia="Times New Roman"/>
                <w:sz w:val="20"/>
                <w:szCs w:val="20"/>
                <w:lang w:eastAsia="ru-RU"/>
              </w:rPr>
            </w:pPr>
            <w:r w:rsidRPr="004713C7">
              <w:rPr>
                <w:rFonts w:eastAsia="Times New Roman"/>
                <w:sz w:val="20"/>
                <w:szCs w:val="20"/>
                <w:lang w:eastAsia="ru-RU"/>
              </w:rPr>
              <w:t>7</w:t>
            </w:r>
          </w:p>
        </w:tc>
      </w:tr>
      <w:tr w:rsidR="004713C7" w:rsidRPr="004713C7" w:rsidTr="00B7304C">
        <w:trPr>
          <w:gridAfter w:val="1"/>
          <w:wAfter w:w="141" w:type="dxa"/>
        </w:trPr>
        <w:tc>
          <w:tcPr>
            <w:tcW w:w="15924"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Цель: обеспечение достойного уровня жизни населения Чаинского района. Создание условий, обеспечивающих доступное получение общедоступного и бесплатного дошкольного, начального общего, основного общего, среднего общего образования</w:t>
            </w:r>
          </w:p>
        </w:tc>
      </w:tr>
      <w:tr w:rsidR="004713C7" w:rsidRPr="004713C7" w:rsidTr="00B7304C">
        <w:trPr>
          <w:gridAfter w:val="1"/>
          <w:wAfter w:w="141" w:type="dxa"/>
        </w:trPr>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1</w:t>
            </w:r>
          </w:p>
        </w:tc>
        <w:tc>
          <w:tcPr>
            <w:tcW w:w="1521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Задача 1: организация и обеспечение предоставления образовательных услуг по программам  общего образования в муниципальных общеобразовательных организациях Чаинского района</w:t>
            </w:r>
          </w:p>
        </w:tc>
      </w:tr>
      <w:tr w:rsidR="004713C7" w:rsidRPr="004713C7" w:rsidTr="00B7304C">
        <w:trPr>
          <w:gridAfter w:val="1"/>
          <w:wAfter w:w="141" w:type="dxa"/>
          <w:trHeight w:val="471"/>
        </w:trPr>
        <w:tc>
          <w:tcPr>
            <w:tcW w:w="70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1.1</w:t>
            </w:r>
          </w:p>
        </w:tc>
        <w:tc>
          <w:tcPr>
            <w:tcW w:w="410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Мероприятие 1: реализация основных образовательных услуг по программам  общего образования в муниципальных общеобразовательных организациях Чаинского района</w:t>
            </w: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885307,2</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885307,2</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7304C">
        <w:trPr>
          <w:gridAfter w:val="1"/>
          <w:wAfter w:w="141" w:type="dxa"/>
          <w:trHeight w:val="225"/>
        </w:trPr>
        <w:tc>
          <w:tcPr>
            <w:tcW w:w="708" w:type="dxa"/>
            <w:vMerge/>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321384,3</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321384,3</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7304C">
        <w:trPr>
          <w:gridAfter w:val="1"/>
          <w:wAfter w:w="141" w:type="dxa"/>
          <w:trHeight w:val="185"/>
        </w:trPr>
        <w:tc>
          <w:tcPr>
            <w:tcW w:w="708" w:type="dxa"/>
            <w:vMerge/>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280247,0</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280247,0</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7304C">
        <w:trPr>
          <w:gridAfter w:val="1"/>
          <w:wAfter w:w="141" w:type="dxa"/>
          <w:trHeight w:val="223"/>
        </w:trPr>
        <w:tc>
          <w:tcPr>
            <w:tcW w:w="708" w:type="dxa"/>
            <w:vMerge/>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283675,9</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283675,9</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7304C">
        <w:trPr>
          <w:gridAfter w:val="1"/>
          <w:wAfter w:w="141" w:type="dxa"/>
          <w:trHeight w:val="3191"/>
        </w:trPr>
        <w:tc>
          <w:tcPr>
            <w:tcW w:w="70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lastRenderedPageBreak/>
              <w:t>1.2</w:t>
            </w:r>
          </w:p>
        </w:tc>
        <w:tc>
          <w:tcPr>
            <w:tcW w:w="410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Мероприятие 2: 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 организациях</w:t>
            </w: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22668,0</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22668,0</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r>
      <w:tr w:rsidR="004713C7" w:rsidRPr="004713C7" w:rsidTr="00B7304C">
        <w:trPr>
          <w:gridAfter w:val="1"/>
          <w:wAfter w:w="141" w:type="dxa"/>
          <w:trHeight w:val="251"/>
        </w:trPr>
        <w:tc>
          <w:tcPr>
            <w:tcW w:w="708" w:type="dxa"/>
            <w:vMerge/>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8669,6</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8669,6</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r>
      <w:tr w:rsidR="004713C7" w:rsidRPr="004713C7" w:rsidTr="00B7304C">
        <w:trPr>
          <w:gridAfter w:val="1"/>
          <w:wAfter w:w="141" w:type="dxa"/>
          <w:trHeight w:val="403"/>
        </w:trPr>
        <w:tc>
          <w:tcPr>
            <w:tcW w:w="708" w:type="dxa"/>
            <w:vMerge/>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6999,2</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6999,2</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r>
      <w:tr w:rsidR="004713C7" w:rsidRPr="004713C7" w:rsidTr="00B7304C">
        <w:trPr>
          <w:gridAfter w:val="1"/>
          <w:wAfter w:w="141" w:type="dxa"/>
          <w:trHeight w:val="23"/>
        </w:trPr>
        <w:tc>
          <w:tcPr>
            <w:tcW w:w="708" w:type="dxa"/>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107" w:type="dxa"/>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6999,2</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6999,2</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r>
      <w:tr w:rsidR="004713C7" w:rsidRPr="004713C7" w:rsidTr="00B7304C">
        <w:trPr>
          <w:gridAfter w:val="1"/>
          <w:wAfter w:w="141" w:type="dxa"/>
          <w:trHeight w:val="73"/>
        </w:trPr>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br w:type="page"/>
              <w:t>2</w:t>
            </w:r>
          </w:p>
        </w:tc>
        <w:tc>
          <w:tcPr>
            <w:tcW w:w="1521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Задача 2: Исполнение судебных актов, уплата исполнительских сборов</w:t>
            </w:r>
          </w:p>
        </w:tc>
      </w:tr>
      <w:tr w:rsidR="004713C7" w:rsidRPr="004713C7" w:rsidTr="00B7304C">
        <w:trPr>
          <w:gridAfter w:val="1"/>
          <w:wAfter w:w="141" w:type="dxa"/>
          <w:trHeight w:val="353"/>
        </w:trPr>
        <w:tc>
          <w:tcPr>
            <w:tcW w:w="708" w:type="dxa"/>
            <w:tcBorders>
              <w:top w:val="single" w:sz="4" w:space="0" w:color="auto"/>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2.1</w:t>
            </w:r>
          </w:p>
        </w:tc>
        <w:tc>
          <w:tcPr>
            <w:tcW w:w="410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Мероприятие 1: обеспечение уплаты исполнительских судебных актов и исполнительских сборов</w:t>
            </w: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70,0</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70,0</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7304C">
        <w:trPr>
          <w:gridAfter w:val="1"/>
          <w:wAfter w:w="141" w:type="dxa"/>
          <w:trHeight w:val="135"/>
        </w:trPr>
        <w:tc>
          <w:tcPr>
            <w:tcW w:w="708" w:type="dxa"/>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70,0</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70,0</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7304C">
        <w:trPr>
          <w:gridAfter w:val="1"/>
          <w:wAfter w:w="141" w:type="dxa"/>
          <w:trHeight w:val="269"/>
        </w:trPr>
        <w:tc>
          <w:tcPr>
            <w:tcW w:w="708" w:type="dxa"/>
            <w:vMerge w:val="restart"/>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7304C">
        <w:trPr>
          <w:gridAfter w:val="1"/>
          <w:wAfter w:w="141" w:type="dxa"/>
          <w:trHeight w:val="262"/>
        </w:trPr>
        <w:tc>
          <w:tcPr>
            <w:tcW w:w="70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7304C">
        <w:trPr>
          <w:gridAfter w:val="1"/>
          <w:wAfter w:w="141" w:type="dxa"/>
          <w:trHeight w:val="293"/>
        </w:trPr>
        <w:tc>
          <w:tcPr>
            <w:tcW w:w="708" w:type="dxa"/>
            <w:tcBorders>
              <w:top w:val="single" w:sz="4" w:space="0" w:color="auto"/>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3</w:t>
            </w:r>
          </w:p>
        </w:tc>
        <w:tc>
          <w:tcPr>
            <w:tcW w:w="15216" w:type="dxa"/>
            <w:gridSpan w:val="10"/>
            <w:tcBorders>
              <w:top w:val="single" w:sz="4" w:space="0" w:color="auto"/>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Задача 3: возмещение расходов за присмотр и уход за ребенком, осваивающим основную общеобразовательную программу дошкольного образования</w:t>
            </w:r>
          </w:p>
        </w:tc>
      </w:tr>
      <w:tr w:rsidR="004713C7" w:rsidRPr="004713C7" w:rsidTr="00B7304C">
        <w:trPr>
          <w:gridAfter w:val="1"/>
          <w:wAfter w:w="141" w:type="dxa"/>
          <w:trHeight w:val="522"/>
        </w:trPr>
        <w:tc>
          <w:tcPr>
            <w:tcW w:w="70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3.1</w:t>
            </w:r>
          </w:p>
        </w:tc>
        <w:tc>
          <w:tcPr>
            <w:tcW w:w="410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Мероприятие 1: возмещение за присмотр и уход за ребенком, осваивающим основную общеобразовательную программу дошкольного образования, отдельным категориям воспитанников</w:t>
            </w: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24,3</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24,3</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7304C">
        <w:trPr>
          <w:gridAfter w:val="1"/>
          <w:wAfter w:w="141" w:type="dxa"/>
          <w:trHeight w:val="193"/>
        </w:trPr>
        <w:tc>
          <w:tcPr>
            <w:tcW w:w="708" w:type="dxa"/>
            <w:vMerge/>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24,3</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24,3</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7304C">
        <w:trPr>
          <w:gridAfter w:val="1"/>
          <w:wAfter w:w="141" w:type="dxa"/>
          <w:trHeight w:val="318"/>
        </w:trPr>
        <w:tc>
          <w:tcPr>
            <w:tcW w:w="708" w:type="dxa"/>
            <w:vMerge/>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7304C">
        <w:trPr>
          <w:gridAfter w:val="1"/>
          <w:wAfter w:w="141" w:type="dxa"/>
          <w:trHeight w:val="235"/>
        </w:trPr>
        <w:tc>
          <w:tcPr>
            <w:tcW w:w="70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7304C">
        <w:trPr>
          <w:gridAfter w:val="1"/>
          <w:wAfter w:w="141" w:type="dxa"/>
          <w:trHeight w:val="235"/>
        </w:trPr>
        <w:tc>
          <w:tcPr>
            <w:tcW w:w="708" w:type="dxa"/>
            <w:vMerge w:val="restart"/>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lastRenderedPageBreak/>
              <w:t>3.2</w:t>
            </w:r>
          </w:p>
        </w:tc>
        <w:tc>
          <w:tcPr>
            <w:tcW w:w="4107" w:type="dxa"/>
            <w:vMerge w:val="restart"/>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 xml:space="preserve">Мероприятие 2: возмещение за присмотр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родителей  </w:t>
            </w: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69,8</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69,8</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7304C">
        <w:trPr>
          <w:gridAfter w:val="1"/>
          <w:wAfter w:w="141" w:type="dxa"/>
          <w:trHeight w:val="235"/>
        </w:trPr>
        <w:tc>
          <w:tcPr>
            <w:tcW w:w="708" w:type="dxa"/>
            <w:vMerge/>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69,8</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69,8</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7304C">
        <w:trPr>
          <w:gridAfter w:val="1"/>
          <w:wAfter w:w="141" w:type="dxa"/>
          <w:trHeight w:val="235"/>
        </w:trPr>
        <w:tc>
          <w:tcPr>
            <w:tcW w:w="708" w:type="dxa"/>
            <w:vMerge/>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7304C">
        <w:trPr>
          <w:gridAfter w:val="1"/>
          <w:wAfter w:w="141" w:type="dxa"/>
          <w:trHeight w:val="235"/>
        </w:trPr>
        <w:tc>
          <w:tcPr>
            <w:tcW w:w="70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7304C">
        <w:trPr>
          <w:gridAfter w:val="1"/>
          <w:wAfter w:w="141" w:type="dxa"/>
          <w:trHeight w:val="214"/>
        </w:trPr>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4</w:t>
            </w:r>
          </w:p>
        </w:tc>
        <w:tc>
          <w:tcPr>
            <w:tcW w:w="1521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Задача 4: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4713C7" w:rsidRPr="004713C7" w:rsidTr="00B7304C">
        <w:trPr>
          <w:gridAfter w:val="1"/>
          <w:wAfter w:w="141" w:type="dxa"/>
          <w:trHeight w:val="517"/>
        </w:trPr>
        <w:tc>
          <w:tcPr>
            <w:tcW w:w="70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4.1</w:t>
            </w:r>
          </w:p>
        </w:tc>
        <w:tc>
          <w:tcPr>
            <w:tcW w:w="410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Мероприятие 1: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1454,5</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1454,5</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7304C">
        <w:trPr>
          <w:gridAfter w:val="1"/>
          <w:wAfter w:w="141" w:type="dxa"/>
          <w:trHeight w:val="243"/>
        </w:trPr>
        <w:tc>
          <w:tcPr>
            <w:tcW w:w="708" w:type="dxa"/>
            <w:vMerge/>
            <w:tcBorders>
              <w:left w:val="single" w:sz="4" w:space="0" w:color="auto"/>
              <w:right w:val="single" w:sz="4" w:space="0" w:color="auto"/>
            </w:tcBorders>
            <w:tcMar>
              <w:top w:w="62" w:type="dxa"/>
              <w:left w:w="102" w:type="dxa"/>
              <w:bottom w:w="102" w:type="dxa"/>
              <w:right w:w="62" w:type="dxa"/>
            </w:tcMar>
            <w:vAlign w:val="cente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1454,5</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1454,5</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7304C">
        <w:trPr>
          <w:gridAfter w:val="1"/>
          <w:wAfter w:w="141" w:type="dxa"/>
          <w:trHeight w:val="235"/>
        </w:trPr>
        <w:tc>
          <w:tcPr>
            <w:tcW w:w="708" w:type="dxa"/>
            <w:vMerge/>
            <w:tcBorders>
              <w:left w:val="single" w:sz="4" w:space="0" w:color="auto"/>
              <w:right w:val="single" w:sz="4" w:space="0" w:color="auto"/>
            </w:tcBorders>
            <w:tcMar>
              <w:top w:w="62" w:type="dxa"/>
              <w:left w:w="102" w:type="dxa"/>
              <w:bottom w:w="102" w:type="dxa"/>
              <w:right w:w="62" w:type="dxa"/>
            </w:tcMar>
            <w:vAlign w:val="cente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7304C">
        <w:trPr>
          <w:gridAfter w:val="1"/>
          <w:wAfter w:w="141" w:type="dxa"/>
          <w:trHeight w:val="386"/>
        </w:trPr>
        <w:tc>
          <w:tcPr>
            <w:tcW w:w="70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7304C">
        <w:trPr>
          <w:gridAfter w:val="1"/>
          <w:wAfter w:w="141" w:type="dxa"/>
          <w:trHeight w:val="235"/>
        </w:trPr>
        <w:tc>
          <w:tcPr>
            <w:tcW w:w="708" w:type="dxa"/>
            <w:tcBorders>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5</w:t>
            </w:r>
          </w:p>
        </w:tc>
        <w:tc>
          <w:tcPr>
            <w:tcW w:w="15216" w:type="dxa"/>
            <w:gridSpan w:val="10"/>
            <w:tcBorders>
              <w:left w:val="single" w:sz="4" w:space="0" w:color="auto"/>
              <w:bottom w:val="single" w:sz="4" w:space="0" w:color="auto"/>
              <w:right w:val="single" w:sz="4" w:space="0" w:color="auto"/>
            </w:tcBorders>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Задача 5: обеспечение частичной оплаты стоимости питания отдельных категорий обучающихся в ОУ Чаинского района, за исключением обучающихся с ограниченными возможностями здоровья и обучающихся по образовательным программа начального общего образования</w:t>
            </w:r>
          </w:p>
        </w:tc>
      </w:tr>
      <w:tr w:rsidR="004713C7" w:rsidRPr="004713C7" w:rsidTr="00B7304C">
        <w:trPr>
          <w:gridAfter w:val="1"/>
          <w:wAfter w:w="141" w:type="dxa"/>
          <w:trHeight w:val="235"/>
        </w:trPr>
        <w:tc>
          <w:tcPr>
            <w:tcW w:w="708" w:type="dxa"/>
            <w:vMerge w:val="restart"/>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5.1</w:t>
            </w:r>
          </w:p>
        </w:tc>
        <w:tc>
          <w:tcPr>
            <w:tcW w:w="4107" w:type="dxa"/>
            <w:vMerge w:val="restart"/>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overflowPunct/>
              <w:jc w:val="both"/>
              <w:textAlignment w:val="auto"/>
              <w:rPr>
                <w:rFonts w:eastAsia="Times New Roman"/>
                <w:sz w:val="20"/>
                <w:szCs w:val="20"/>
                <w:u w:val="single"/>
                <w:lang w:eastAsia="ru-RU"/>
              </w:rPr>
            </w:pPr>
            <w:r w:rsidRPr="004713C7">
              <w:rPr>
                <w:rFonts w:eastAsia="Times New Roman"/>
                <w:sz w:val="20"/>
                <w:szCs w:val="20"/>
                <w:lang w:eastAsia="ru-RU"/>
              </w:rPr>
              <w:t>Мероприятие 1: частичной оплаты стоимости питания отдельных категорий обучающихся в ОУ Чаинского района, за исключением обучающихся с ограниченными возможностями здоровья и обучающихся по образовательным программа начального общего образования</w:t>
            </w: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4888,5</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4888,5</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7304C">
        <w:trPr>
          <w:gridAfter w:val="1"/>
          <w:wAfter w:w="141" w:type="dxa"/>
          <w:trHeight w:val="235"/>
        </w:trPr>
        <w:tc>
          <w:tcPr>
            <w:tcW w:w="708" w:type="dxa"/>
            <w:vMerge/>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1629,5</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1629,5</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7304C">
        <w:trPr>
          <w:gridAfter w:val="1"/>
          <w:wAfter w:w="141" w:type="dxa"/>
          <w:trHeight w:val="235"/>
        </w:trPr>
        <w:tc>
          <w:tcPr>
            <w:tcW w:w="708" w:type="dxa"/>
            <w:vMerge/>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1629,6</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1629,6</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7304C">
        <w:trPr>
          <w:gridAfter w:val="1"/>
          <w:wAfter w:w="141" w:type="dxa"/>
          <w:trHeight w:val="235"/>
        </w:trPr>
        <w:tc>
          <w:tcPr>
            <w:tcW w:w="70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1629,5</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1629,5</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7304C">
        <w:trPr>
          <w:gridAfter w:val="1"/>
          <w:wAfter w:w="141" w:type="dxa"/>
          <w:trHeight w:val="235"/>
        </w:trPr>
        <w:tc>
          <w:tcPr>
            <w:tcW w:w="708" w:type="dxa"/>
            <w:vMerge w:val="restart"/>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5.2</w:t>
            </w:r>
          </w:p>
        </w:tc>
        <w:tc>
          <w:tcPr>
            <w:tcW w:w="4107" w:type="dxa"/>
            <w:vMerge w:val="restart"/>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overflowPunct/>
              <w:jc w:val="both"/>
              <w:textAlignment w:val="auto"/>
              <w:rPr>
                <w:rFonts w:eastAsia="Times New Roman"/>
                <w:sz w:val="20"/>
                <w:szCs w:val="20"/>
                <w:u w:val="single"/>
                <w:lang w:eastAsia="ru-RU"/>
              </w:rPr>
            </w:pPr>
            <w:r w:rsidRPr="004713C7">
              <w:rPr>
                <w:rFonts w:eastAsia="Times New Roman"/>
                <w:sz w:val="20"/>
                <w:szCs w:val="20"/>
                <w:lang w:eastAsia="ru-RU"/>
              </w:rPr>
              <w:t>Мероприятие 2: обеспечение софинансирования расходов на частичную оплату стоимости питания отдельных категорий обучающихся в ОУ Чаинского района, за исключением обучающихся с ограниченными возможностями здоровья и обучающихся по образовательным программа начального общего образования</w:t>
            </w: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377,8</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377,8</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7304C">
        <w:trPr>
          <w:gridAfter w:val="1"/>
          <w:wAfter w:w="141" w:type="dxa"/>
          <w:trHeight w:val="235"/>
        </w:trPr>
        <w:tc>
          <w:tcPr>
            <w:tcW w:w="708" w:type="dxa"/>
            <w:vMerge/>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377,8</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377,8</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7304C">
        <w:trPr>
          <w:gridAfter w:val="1"/>
          <w:wAfter w:w="141" w:type="dxa"/>
          <w:trHeight w:val="235"/>
        </w:trPr>
        <w:tc>
          <w:tcPr>
            <w:tcW w:w="708" w:type="dxa"/>
            <w:vMerge/>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7304C">
        <w:trPr>
          <w:gridAfter w:val="1"/>
          <w:wAfter w:w="141" w:type="dxa"/>
          <w:trHeight w:val="235"/>
        </w:trPr>
        <w:tc>
          <w:tcPr>
            <w:tcW w:w="70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7304C">
        <w:trPr>
          <w:trHeight w:val="235"/>
        </w:trPr>
        <w:tc>
          <w:tcPr>
            <w:tcW w:w="708" w:type="dxa"/>
            <w:tcBorders>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6</w:t>
            </w:r>
          </w:p>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5357" w:type="dxa"/>
            <w:gridSpan w:val="11"/>
            <w:tcBorders>
              <w:left w:val="single" w:sz="4" w:space="0" w:color="auto"/>
              <w:bottom w:val="single" w:sz="4" w:space="0" w:color="auto"/>
              <w:right w:val="single" w:sz="4" w:space="0" w:color="auto"/>
            </w:tcBorders>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lastRenderedPageBreak/>
              <w:t xml:space="preserve">Задача 6: обеспечение обучающихся с ограниченными возможностями здоровья, не проживающих в муниципальных образовательных организациях, осуществляющих </w:t>
            </w:r>
            <w:r w:rsidRPr="004713C7">
              <w:rPr>
                <w:rFonts w:eastAsia="Times New Roman"/>
                <w:sz w:val="20"/>
                <w:szCs w:val="20"/>
                <w:lang w:eastAsia="ru-RU"/>
              </w:rPr>
              <w:lastRenderedPageBreak/>
              <w:t>образовательную деятельность по основным общеобразовательным программам, бесплатным двухразовым питанием</w:t>
            </w:r>
          </w:p>
        </w:tc>
      </w:tr>
      <w:tr w:rsidR="004713C7" w:rsidRPr="004713C7" w:rsidTr="00B7304C">
        <w:trPr>
          <w:trHeight w:val="235"/>
        </w:trPr>
        <w:tc>
          <w:tcPr>
            <w:tcW w:w="708" w:type="dxa"/>
            <w:vMerge w:val="restart"/>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lastRenderedPageBreak/>
              <w:t>6.1</w:t>
            </w:r>
          </w:p>
        </w:tc>
        <w:tc>
          <w:tcPr>
            <w:tcW w:w="4107" w:type="dxa"/>
            <w:vMerge w:val="restart"/>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Мероприятие 1: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Всего, в том числе:</w:t>
            </w:r>
          </w:p>
        </w:tc>
        <w:tc>
          <w:tcPr>
            <w:tcW w:w="212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10590,5</w:t>
            </w:r>
          </w:p>
        </w:tc>
        <w:tc>
          <w:tcPr>
            <w:tcW w:w="31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10590,5</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22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7304C">
        <w:trPr>
          <w:trHeight w:val="235"/>
        </w:trPr>
        <w:tc>
          <w:tcPr>
            <w:tcW w:w="708" w:type="dxa"/>
            <w:vMerge/>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2024 год</w:t>
            </w:r>
          </w:p>
        </w:tc>
        <w:tc>
          <w:tcPr>
            <w:tcW w:w="212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3530,1</w:t>
            </w:r>
          </w:p>
        </w:tc>
        <w:tc>
          <w:tcPr>
            <w:tcW w:w="31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3530,1</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22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7304C">
        <w:trPr>
          <w:trHeight w:val="235"/>
        </w:trPr>
        <w:tc>
          <w:tcPr>
            <w:tcW w:w="708" w:type="dxa"/>
            <w:vMerge/>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2025 год</w:t>
            </w:r>
          </w:p>
        </w:tc>
        <w:tc>
          <w:tcPr>
            <w:tcW w:w="212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3527,4</w:t>
            </w:r>
          </w:p>
        </w:tc>
        <w:tc>
          <w:tcPr>
            <w:tcW w:w="31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3527,4</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22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7304C">
        <w:trPr>
          <w:trHeight w:val="235"/>
        </w:trPr>
        <w:tc>
          <w:tcPr>
            <w:tcW w:w="70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2026 год</w:t>
            </w:r>
          </w:p>
        </w:tc>
        <w:tc>
          <w:tcPr>
            <w:tcW w:w="212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3533,0</w:t>
            </w:r>
          </w:p>
        </w:tc>
        <w:tc>
          <w:tcPr>
            <w:tcW w:w="31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3533,0</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22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7304C">
        <w:trPr>
          <w:trHeight w:val="235"/>
        </w:trPr>
        <w:tc>
          <w:tcPr>
            <w:tcW w:w="708" w:type="dxa"/>
            <w:tcBorders>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7</w:t>
            </w:r>
          </w:p>
        </w:tc>
        <w:tc>
          <w:tcPr>
            <w:tcW w:w="15357" w:type="dxa"/>
            <w:gridSpan w:val="11"/>
            <w:tcBorders>
              <w:left w:val="single" w:sz="4" w:space="0" w:color="auto"/>
              <w:bottom w:val="single" w:sz="4" w:space="0" w:color="auto"/>
              <w:right w:val="single" w:sz="4" w:space="0" w:color="auto"/>
            </w:tcBorders>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Задача 7: обеспечение выплат за счет средств федерального бюджета ежемесячного денежного вознаграждения за классное руководство педагогическим работникам</w:t>
            </w:r>
          </w:p>
        </w:tc>
      </w:tr>
      <w:tr w:rsidR="004713C7" w:rsidRPr="004713C7" w:rsidTr="00B7304C">
        <w:trPr>
          <w:trHeight w:val="235"/>
        </w:trPr>
        <w:tc>
          <w:tcPr>
            <w:tcW w:w="708" w:type="dxa"/>
            <w:vMerge w:val="restart"/>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7.1</w:t>
            </w:r>
          </w:p>
        </w:tc>
        <w:tc>
          <w:tcPr>
            <w:tcW w:w="4107" w:type="dxa"/>
            <w:vMerge w:val="restart"/>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Мероприятие 1: выплаты за счет средств федерального бюджета ежемесячного денежного вознаграждения за классное руководство педагогическим работникам</w:t>
            </w: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Всего, в том числе:</w:t>
            </w:r>
          </w:p>
        </w:tc>
        <w:tc>
          <w:tcPr>
            <w:tcW w:w="212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64544,2</w:t>
            </w:r>
          </w:p>
        </w:tc>
        <w:tc>
          <w:tcPr>
            <w:tcW w:w="31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51802,2</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22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7304C">
        <w:trPr>
          <w:trHeight w:val="235"/>
        </w:trPr>
        <w:tc>
          <w:tcPr>
            <w:tcW w:w="708" w:type="dxa"/>
            <w:vMerge/>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2024 год</w:t>
            </w:r>
          </w:p>
        </w:tc>
        <w:tc>
          <w:tcPr>
            <w:tcW w:w="212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29911,0</w:t>
            </w:r>
          </w:p>
        </w:tc>
        <w:tc>
          <w:tcPr>
            <w:tcW w:w="31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17169,0</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22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7304C">
        <w:trPr>
          <w:trHeight w:val="235"/>
        </w:trPr>
        <w:tc>
          <w:tcPr>
            <w:tcW w:w="708" w:type="dxa"/>
            <w:vMerge/>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2025 год</w:t>
            </w:r>
          </w:p>
        </w:tc>
        <w:tc>
          <w:tcPr>
            <w:tcW w:w="212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17318,7</w:t>
            </w:r>
          </w:p>
        </w:tc>
        <w:tc>
          <w:tcPr>
            <w:tcW w:w="31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17318,7</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22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7304C">
        <w:trPr>
          <w:trHeight w:val="235"/>
        </w:trPr>
        <w:tc>
          <w:tcPr>
            <w:tcW w:w="70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2026 год</w:t>
            </w:r>
          </w:p>
        </w:tc>
        <w:tc>
          <w:tcPr>
            <w:tcW w:w="212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17314,5</w:t>
            </w:r>
          </w:p>
        </w:tc>
        <w:tc>
          <w:tcPr>
            <w:tcW w:w="31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17314,5</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22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7304C">
        <w:trPr>
          <w:trHeight w:val="235"/>
        </w:trPr>
        <w:tc>
          <w:tcPr>
            <w:tcW w:w="708" w:type="dxa"/>
            <w:tcBorders>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8</w:t>
            </w:r>
          </w:p>
        </w:tc>
        <w:tc>
          <w:tcPr>
            <w:tcW w:w="15357" w:type="dxa"/>
            <w:gridSpan w:val="11"/>
            <w:tcBorders>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Задача 8: обеспечение бесплатным горячим питанием обучающихся, получающих начальное общее образование</w:t>
            </w:r>
          </w:p>
        </w:tc>
      </w:tr>
      <w:tr w:rsidR="004713C7" w:rsidRPr="004713C7" w:rsidTr="00B7304C">
        <w:trPr>
          <w:trHeight w:val="235"/>
        </w:trPr>
        <w:tc>
          <w:tcPr>
            <w:tcW w:w="708" w:type="dxa"/>
            <w:vMerge w:val="restart"/>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8.1</w:t>
            </w:r>
          </w:p>
        </w:tc>
        <w:tc>
          <w:tcPr>
            <w:tcW w:w="4107" w:type="dxa"/>
            <w:vMerge w:val="restart"/>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Мероприятие 1: обеспечение бесплатным горячим питанием обучающихся, получающих начальное общее образование</w:t>
            </w: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Всего, в том числе:</w:t>
            </w:r>
          </w:p>
        </w:tc>
        <w:tc>
          <w:tcPr>
            <w:tcW w:w="212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16608,0</w:t>
            </w:r>
          </w:p>
        </w:tc>
        <w:tc>
          <w:tcPr>
            <w:tcW w:w="31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16608,0</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22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7304C">
        <w:trPr>
          <w:trHeight w:val="235"/>
        </w:trPr>
        <w:tc>
          <w:tcPr>
            <w:tcW w:w="708" w:type="dxa"/>
            <w:vMerge/>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2024 год</w:t>
            </w:r>
          </w:p>
        </w:tc>
        <w:tc>
          <w:tcPr>
            <w:tcW w:w="212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5785,0</w:t>
            </w:r>
          </w:p>
        </w:tc>
        <w:tc>
          <w:tcPr>
            <w:tcW w:w="31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5785,0</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22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7304C">
        <w:trPr>
          <w:trHeight w:val="235"/>
        </w:trPr>
        <w:tc>
          <w:tcPr>
            <w:tcW w:w="708" w:type="dxa"/>
            <w:vMerge/>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2025 год</w:t>
            </w:r>
          </w:p>
        </w:tc>
        <w:tc>
          <w:tcPr>
            <w:tcW w:w="212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5624,0</w:t>
            </w:r>
          </w:p>
        </w:tc>
        <w:tc>
          <w:tcPr>
            <w:tcW w:w="31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5624,0</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22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7304C">
        <w:trPr>
          <w:trHeight w:val="235"/>
        </w:trPr>
        <w:tc>
          <w:tcPr>
            <w:tcW w:w="70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2026 год</w:t>
            </w:r>
          </w:p>
        </w:tc>
        <w:tc>
          <w:tcPr>
            <w:tcW w:w="212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5199,0</w:t>
            </w:r>
          </w:p>
        </w:tc>
        <w:tc>
          <w:tcPr>
            <w:tcW w:w="31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5199,0</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22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7304C">
        <w:trPr>
          <w:gridAfter w:val="1"/>
          <w:wAfter w:w="141" w:type="dxa"/>
          <w:trHeight w:val="235"/>
        </w:trPr>
        <w:tc>
          <w:tcPr>
            <w:tcW w:w="708" w:type="dxa"/>
            <w:tcBorders>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9</w:t>
            </w:r>
          </w:p>
        </w:tc>
        <w:tc>
          <w:tcPr>
            <w:tcW w:w="15216" w:type="dxa"/>
            <w:gridSpan w:val="10"/>
            <w:tcBorders>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Задача 9: проведение мероприятий по обеспечению деятельности советников директора по воспитанию и взаимодействию с общественными объединениями в общеобразовательных  организациях</w:t>
            </w:r>
          </w:p>
        </w:tc>
      </w:tr>
      <w:tr w:rsidR="004713C7" w:rsidRPr="004713C7" w:rsidTr="00B7304C">
        <w:trPr>
          <w:gridAfter w:val="1"/>
          <w:wAfter w:w="141" w:type="dxa"/>
          <w:trHeight w:val="235"/>
        </w:trPr>
        <w:tc>
          <w:tcPr>
            <w:tcW w:w="708" w:type="dxa"/>
            <w:vMerge w:val="restart"/>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9.1</w:t>
            </w:r>
          </w:p>
        </w:tc>
        <w:tc>
          <w:tcPr>
            <w:tcW w:w="4107" w:type="dxa"/>
            <w:vMerge w:val="restart"/>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Мероприятие 1: количество муниципальных общеобразовательных организациях,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Всего, в том числе:</w:t>
            </w: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5212,2</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5212,2</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7304C">
        <w:trPr>
          <w:gridAfter w:val="1"/>
          <w:wAfter w:w="141" w:type="dxa"/>
          <w:trHeight w:val="235"/>
        </w:trPr>
        <w:tc>
          <w:tcPr>
            <w:tcW w:w="708" w:type="dxa"/>
            <w:vMerge/>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2024 год</w:t>
            </w: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1622,1</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1622,1</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7304C">
        <w:trPr>
          <w:gridAfter w:val="1"/>
          <w:wAfter w:w="141" w:type="dxa"/>
          <w:trHeight w:val="235"/>
        </w:trPr>
        <w:tc>
          <w:tcPr>
            <w:tcW w:w="708" w:type="dxa"/>
            <w:vMerge/>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2025 год</w:t>
            </w: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1622,1</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1622,1</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7304C">
        <w:trPr>
          <w:gridAfter w:val="1"/>
          <w:wAfter w:w="141" w:type="dxa"/>
          <w:trHeight w:val="235"/>
        </w:trPr>
        <w:tc>
          <w:tcPr>
            <w:tcW w:w="70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2026 год</w:t>
            </w: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1968,0</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1968,0</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7304C">
        <w:trPr>
          <w:gridAfter w:val="1"/>
          <w:wAfter w:w="141" w:type="dxa"/>
          <w:trHeight w:val="235"/>
        </w:trPr>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lastRenderedPageBreak/>
              <w:t>10</w:t>
            </w:r>
          </w:p>
        </w:tc>
        <w:tc>
          <w:tcPr>
            <w:tcW w:w="15216" w:type="dxa"/>
            <w:gridSpan w:val="10"/>
            <w:tcBorders>
              <w:top w:val="single" w:sz="4" w:space="0" w:color="auto"/>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Задача 10: 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r>
      <w:tr w:rsidR="004713C7" w:rsidRPr="004713C7" w:rsidTr="00B7304C">
        <w:trPr>
          <w:gridAfter w:val="1"/>
          <w:wAfter w:w="141" w:type="dxa"/>
          <w:trHeight w:val="235"/>
        </w:trPr>
        <w:tc>
          <w:tcPr>
            <w:tcW w:w="70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10.1</w:t>
            </w:r>
          </w:p>
        </w:tc>
        <w:tc>
          <w:tcPr>
            <w:tcW w:w="410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Достижение установленного уровня средней заработной платы педагогических работников муниципальных общеобразовательных организаций</w:t>
            </w: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Всего, в том числе:</w:t>
            </w: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25880,1</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25880,1</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7304C">
        <w:trPr>
          <w:gridAfter w:val="1"/>
          <w:wAfter w:w="141" w:type="dxa"/>
          <w:trHeight w:val="235"/>
        </w:trPr>
        <w:tc>
          <w:tcPr>
            <w:tcW w:w="708" w:type="dxa"/>
            <w:vMerge/>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2024 год</w:t>
            </w: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25880,1</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25880,1</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7304C">
        <w:trPr>
          <w:gridAfter w:val="1"/>
          <w:wAfter w:w="141" w:type="dxa"/>
          <w:trHeight w:val="235"/>
        </w:trPr>
        <w:tc>
          <w:tcPr>
            <w:tcW w:w="708" w:type="dxa"/>
            <w:vMerge/>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2025 год</w:t>
            </w: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7304C">
        <w:trPr>
          <w:gridAfter w:val="1"/>
          <w:wAfter w:w="141" w:type="dxa"/>
          <w:trHeight w:val="235"/>
        </w:trPr>
        <w:tc>
          <w:tcPr>
            <w:tcW w:w="708" w:type="dxa"/>
            <w:vMerge/>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2026 год</w:t>
            </w: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7304C">
        <w:trPr>
          <w:gridAfter w:val="1"/>
          <w:wAfter w:w="141" w:type="dxa"/>
          <w:trHeight w:val="235"/>
        </w:trPr>
        <w:tc>
          <w:tcPr>
            <w:tcW w:w="70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10.2</w:t>
            </w:r>
          </w:p>
        </w:tc>
        <w:tc>
          <w:tcPr>
            <w:tcW w:w="410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Достижение среднесписочной численности педагогических работников муниципальных общеобразовательных организаций</w:t>
            </w: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Всего, в том числе:</w:t>
            </w: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7304C">
        <w:trPr>
          <w:gridAfter w:val="1"/>
          <w:wAfter w:w="141" w:type="dxa"/>
          <w:trHeight w:val="235"/>
        </w:trPr>
        <w:tc>
          <w:tcPr>
            <w:tcW w:w="708" w:type="dxa"/>
            <w:vMerge/>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2024 год</w:t>
            </w: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7304C">
        <w:trPr>
          <w:gridAfter w:val="1"/>
          <w:wAfter w:w="141" w:type="dxa"/>
          <w:trHeight w:val="235"/>
        </w:trPr>
        <w:tc>
          <w:tcPr>
            <w:tcW w:w="708" w:type="dxa"/>
            <w:vMerge/>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2025 год</w:t>
            </w: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7304C">
        <w:trPr>
          <w:gridAfter w:val="1"/>
          <w:wAfter w:w="141" w:type="dxa"/>
          <w:trHeight w:val="235"/>
        </w:trPr>
        <w:tc>
          <w:tcPr>
            <w:tcW w:w="70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2026 год</w:t>
            </w: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7304C">
        <w:trPr>
          <w:gridAfter w:val="1"/>
          <w:wAfter w:w="141" w:type="dxa"/>
          <w:trHeight w:val="235"/>
        </w:trPr>
        <w:tc>
          <w:tcPr>
            <w:tcW w:w="708" w:type="dxa"/>
            <w:tcBorders>
              <w:top w:val="single" w:sz="4" w:space="0" w:color="auto"/>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1</w:t>
            </w:r>
          </w:p>
        </w:tc>
        <w:tc>
          <w:tcPr>
            <w:tcW w:w="4107" w:type="dxa"/>
            <w:tcBorders>
              <w:top w:val="single" w:sz="4" w:space="0" w:color="auto"/>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w:t>
            </w: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3</w:t>
            </w: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4</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5</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6</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7</w:t>
            </w:r>
          </w:p>
        </w:tc>
      </w:tr>
      <w:tr w:rsidR="004713C7" w:rsidRPr="004713C7" w:rsidTr="00B7304C">
        <w:trPr>
          <w:gridAfter w:val="1"/>
          <w:wAfter w:w="141" w:type="dxa"/>
          <w:trHeight w:val="235"/>
        </w:trPr>
        <w:tc>
          <w:tcPr>
            <w:tcW w:w="708" w:type="dxa"/>
            <w:tcBorders>
              <w:top w:val="single" w:sz="4" w:space="0" w:color="auto"/>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107" w:type="dxa"/>
            <w:tcBorders>
              <w:top w:val="single" w:sz="4" w:space="0" w:color="auto"/>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Всего, в том числе:</w:t>
            </w: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1037695,1</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1037695,1</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7304C">
        <w:trPr>
          <w:gridAfter w:val="1"/>
          <w:wAfter w:w="141" w:type="dxa"/>
        </w:trPr>
        <w:tc>
          <w:tcPr>
            <w:tcW w:w="708" w:type="dxa"/>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107" w:type="dxa"/>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Итого по Программе</w:t>
            </w: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2024 год</w:t>
            </w: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400408,1</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400408,1</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7304C">
        <w:trPr>
          <w:gridAfter w:val="1"/>
          <w:wAfter w:w="141" w:type="dxa"/>
        </w:trPr>
        <w:tc>
          <w:tcPr>
            <w:tcW w:w="708" w:type="dxa"/>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107" w:type="dxa"/>
            <w:tcBorders>
              <w:left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2025 год</w:t>
            </w: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316967,9</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316967,9</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r w:rsidR="004713C7" w:rsidRPr="004713C7" w:rsidTr="00B7304C">
        <w:trPr>
          <w:gridAfter w:val="1"/>
          <w:wAfter w:w="141" w:type="dxa"/>
        </w:trPr>
        <w:tc>
          <w:tcPr>
            <w:tcW w:w="708" w:type="dxa"/>
            <w:tcBorders>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4107" w:type="dxa"/>
            <w:tcBorders>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2026 год</w:t>
            </w: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320319,1</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320319,1</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w:t>
            </w:r>
          </w:p>
        </w:tc>
      </w:tr>
    </w:tbl>
    <w:p w:rsidR="004713C7" w:rsidRPr="004713C7" w:rsidRDefault="004713C7" w:rsidP="004713C7">
      <w:pPr>
        <w:widowControl w:val="0"/>
        <w:tabs>
          <w:tab w:val="left" w:pos="709"/>
        </w:tabs>
        <w:overflowPunct/>
        <w:jc w:val="both"/>
        <w:textAlignment w:val="auto"/>
        <w:rPr>
          <w:rFonts w:eastAsia="Times New Roman"/>
          <w:sz w:val="20"/>
          <w:szCs w:val="20"/>
          <w:lang w:eastAsia="ru-RU"/>
        </w:rPr>
      </w:pPr>
    </w:p>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Руководитель ответственного исполнителя: ______________________ (Ф.И.О.)</w:t>
      </w:r>
    </w:p>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Исполнитель: __________________(Ф.И.О.)</w:t>
      </w:r>
    </w:p>
    <w:p w:rsidR="004713C7" w:rsidRPr="004713C7" w:rsidRDefault="004713C7" w:rsidP="004713C7">
      <w:pPr>
        <w:widowControl w:val="0"/>
        <w:tabs>
          <w:tab w:val="left" w:pos="709"/>
        </w:tabs>
        <w:overflowPunct/>
        <w:jc w:val="both"/>
        <w:textAlignment w:val="auto"/>
        <w:rPr>
          <w:rFonts w:eastAsia="Times New Roman"/>
          <w:sz w:val="20"/>
          <w:szCs w:val="20"/>
          <w:lang w:eastAsia="ru-RU"/>
        </w:rPr>
      </w:pPr>
      <w:r w:rsidRPr="004713C7">
        <w:rPr>
          <w:rFonts w:eastAsia="Times New Roman"/>
          <w:sz w:val="20"/>
          <w:szCs w:val="20"/>
          <w:lang w:eastAsia="ru-RU"/>
        </w:rPr>
        <w:t>Контактный телефон: ___________________».</w:t>
      </w:r>
    </w:p>
    <w:p w:rsidR="00BD42A1" w:rsidRDefault="00BD42A1" w:rsidP="00BD430F">
      <w:pPr>
        <w:overflowPunct/>
        <w:autoSpaceDE/>
        <w:autoSpaceDN/>
        <w:adjustRightInd/>
        <w:jc w:val="center"/>
        <w:textAlignment w:val="auto"/>
        <w:rPr>
          <w:b/>
          <w:sz w:val="20"/>
          <w:szCs w:val="20"/>
        </w:rPr>
        <w:sectPr w:rsidR="00BD42A1" w:rsidSect="0002489C">
          <w:pgSz w:w="16838" w:h="11906" w:orient="landscape" w:code="9"/>
          <w:pgMar w:top="1134" w:right="1134" w:bottom="1134" w:left="1134" w:header="720" w:footer="567" w:gutter="0"/>
          <w:pgNumType w:start="36"/>
          <w:cols w:space="720"/>
          <w:titlePg/>
          <w:docGrid w:linePitch="354"/>
        </w:sectPr>
      </w:pPr>
    </w:p>
    <w:p w:rsidR="00507D57" w:rsidRDefault="00507D57" w:rsidP="00507D57">
      <w:pPr>
        <w:widowControl w:val="0"/>
        <w:tabs>
          <w:tab w:val="left" w:pos="709"/>
        </w:tabs>
        <w:overflowPunct/>
        <w:jc w:val="center"/>
        <w:textAlignment w:val="auto"/>
        <w:rPr>
          <w:rFonts w:eastAsia="Times New Roman"/>
          <w:b/>
          <w:sz w:val="20"/>
          <w:szCs w:val="20"/>
          <w:lang w:eastAsia="ru-RU"/>
        </w:rPr>
      </w:pPr>
      <w:r>
        <w:rPr>
          <w:rFonts w:eastAsia="Times New Roman"/>
          <w:b/>
          <w:sz w:val="20"/>
          <w:szCs w:val="20"/>
          <w:lang w:eastAsia="ru-RU"/>
        </w:rPr>
        <w:lastRenderedPageBreak/>
        <w:t>Постановление Администрации Чаинского района от 03.10.2024 № 508</w:t>
      </w:r>
    </w:p>
    <w:tbl>
      <w:tblPr>
        <w:tblW w:w="9468" w:type="dxa"/>
        <w:tblLook w:val="01E0" w:firstRow="1" w:lastRow="1" w:firstColumn="1" w:lastColumn="1" w:noHBand="0" w:noVBand="0"/>
      </w:tblPr>
      <w:tblGrid>
        <w:gridCol w:w="9468"/>
      </w:tblGrid>
      <w:tr w:rsidR="00507D57" w:rsidRPr="00507D57" w:rsidTr="00507D57">
        <w:tc>
          <w:tcPr>
            <w:tcW w:w="9468" w:type="dxa"/>
          </w:tcPr>
          <w:p w:rsidR="00507D57" w:rsidRPr="00507D57" w:rsidRDefault="00507D57" w:rsidP="00507D57">
            <w:pPr>
              <w:widowControl w:val="0"/>
              <w:tabs>
                <w:tab w:val="left" w:pos="709"/>
              </w:tabs>
              <w:overflowPunct/>
              <w:jc w:val="center"/>
              <w:textAlignment w:val="auto"/>
              <w:rPr>
                <w:rFonts w:eastAsia="Times New Roman"/>
                <w:b/>
                <w:sz w:val="20"/>
                <w:szCs w:val="20"/>
                <w:lang w:eastAsia="ru-RU"/>
              </w:rPr>
            </w:pPr>
            <w:r w:rsidRPr="00507D57">
              <w:rPr>
                <w:rFonts w:eastAsia="Times New Roman"/>
                <w:b/>
                <w:sz w:val="20"/>
                <w:szCs w:val="20"/>
                <w:lang w:eastAsia="ru-RU"/>
              </w:rPr>
              <w:t xml:space="preserve">О внесении изменений в постановление Администрации Чаинского района </w:t>
            </w:r>
          </w:p>
          <w:p w:rsidR="00507D57" w:rsidRPr="00507D57" w:rsidRDefault="00507D57" w:rsidP="00507D57">
            <w:pPr>
              <w:widowControl w:val="0"/>
              <w:tabs>
                <w:tab w:val="left" w:pos="709"/>
              </w:tabs>
              <w:overflowPunct/>
              <w:jc w:val="center"/>
              <w:textAlignment w:val="auto"/>
              <w:rPr>
                <w:rFonts w:eastAsia="Times New Roman"/>
                <w:b/>
                <w:sz w:val="20"/>
                <w:szCs w:val="20"/>
                <w:lang w:eastAsia="ru-RU"/>
              </w:rPr>
            </w:pPr>
            <w:r w:rsidRPr="00507D57">
              <w:rPr>
                <w:rFonts w:eastAsia="Times New Roman"/>
                <w:b/>
                <w:sz w:val="20"/>
                <w:szCs w:val="20"/>
                <w:lang w:eastAsia="ru-RU"/>
              </w:rPr>
              <w:t>от 14.03.2024 № 161 «Об утверждении муниципальной программы  «Развитие инфраструктуры образования на территории Чаинского района»</w:t>
            </w:r>
          </w:p>
        </w:tc>
      </w:tr>
    </w:tbl>
    <w:p w:rsidR="00507D57" w:rsidRPr="00507D57" w:rsidRDefault="00507D57" w:rsidP="00507D57">
      <w:pPr>
        <w:widowControl w:val="0"/>
        <w:tabs>
          <w:tab w:val="left" w:pos="709"/>
        </w:tabs>
        <w:overflowPunct/>
        <w:jc w:val="both"/>
        <w:textAlignment w:val="auto"/>
        <w:rPr>
          <w:rFonts w:eastAsia="Times New Roman"/>
          <w:b/>
          <w:sz w:val="20"/>
          <w:szCs w:val="20"/>
          <w:lang w:eastAsia="ru-RU"/>
        </w:rPr>
      </w:pPr>
    </w:p>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 xml:space="preserve">В целях приведения муниципальной программы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 в соответствие с решениями Думы Чаинского района от 28.06.2024 № 384 «О внесении изменений в решение Думы Чаинского района «О бюджете муниципального образования «Чаинский район Томской области» на 2024 год и плановый период 2025 и 2026 годов», от 22.08.2024 № 390 «О внесении изменений в решение Думы Чаинского района от 27.12.2023 № 349 «О бюджете муниципального образования «Чаинский район Томской области» на 2024 год и на плановый период 2025 и 2026 годов», руководствуясь статьей 49 Устава муниципального образования «Чаинский район Томской области»,   </w:t>
      </w:r>
    </w:p>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ab/>
      </w:r>
    </w:p>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ПОСТАНОВЛЯЮ:</w:t>
      </w:r>
    </w:p>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ab/>
        <w:t xml:space="preserve">1. Внести в муниципальную </w:t>
      </w:r>
      <w:hyperlink w:anchor="Par45" w:history="1">
        <w:r w:rsidRPr="00507D57">
          <w:rPr>
            <w:rFonts w:eastAsia="Times New Roman"/>
            <w:sz w:val="20"/>
            <w:szCs w:val="20"/>
            <w:lang w:eastAsia="ru-RU"/>
          </w:rPr>
          <w:t>программу</w:t>
        </w:r>
      </w:hyperlink>
      <w:r w:rsidRPr="00507D57">
        <w:rPr>
          <w:rFonts w:eastAsia="Times New Roman"/>
          <w:sz w:val="20"/>
          <w:szCs w:val="20"/>
          <w:lang w:eastAsia="ru-RU"/>
        </w:rPr>
        <w:t xml:space="preserve"> «Развитие инфраструктуры образования на территории Чаинского района», утвержденную постановлением Администрации Чаинского района от 14.03.2024 № 161 (в редакции постановления Администрации Чаинского района от 14.06.2024 № 306а) изменения согласно приложению к настоящему постановлению.</w:t>
      </w:r>
    </w:p>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ab/>
        <w:t xml:space="preserve">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по адресу: </w:t>
      </w:r>
      <w:hyperlink r:id="rId18" w:history="1">
        <w:r w:rsidRPr="00507D57">
          <w:rPr>
            <w:rFonts w:eastAsia="Times New Roman"/>
            <w:color w:val="0000FF"/>
            <w:sz w:val="20"/>
            <w:szCs w:val="20"/>
            <w:u w:val="single"/>
            <w:lang w:eastAsia="ru-RU"/>
          </w:rPr>
          <w:t>http://chainsk.tom.ru/</w:t>
        </w:r>
      </w:hyperlink>
      <w:r w:rsidRPr="00507D57">
        <w:rPr>
          <w:rFonts w:eastAsia="Times New Roman"/>
          <w:sz w:val="20"/>
          <w:szCs w:val="20"/>
          <w:lang w:eastAsia="ru-RU"/>
        </w:rPr>
        <w:t>.</w:t>
      </w:r>
    </w:p>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ab/>
        <w:t>3. Настоящее постановление вступает в силу со дня его официального опубликования и распространяется на правоотношения, возникшие  с 1 января 2024 года.</w:t>
      </w:r>
    </w:p>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4. Контроль за исполнением постановления возложить на заместителя Главы Чаинского района по социальным вопросам Т.В. Чуйко.</w:t>
      </w:r>
    </w:p>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 xml:space="preserve">Глава района </w:t>
      </w:r>
      <w:r w:rsidRPr="00507D57">
        <w:rPr>
          <w:rFonts w:eastAsia="Times New Roman"/>
          <w:sz w:val="20"/>
          <w:szCs w:val="20"/>
          <w:lang w:eastAsia="ru-RU"/>
        </w:rPr>
        <w:tab/>
      </w:r>
      <w:r w:rsidRPr="00507D57">
        <w:rPr>
          <w:rFonts w:eastAsia="Times New Roman"/>
          <w:sz w:val="20"/>
          <w:szCs w:val="20"/>
          <w:lang w:eastAsia="ru-RU"/>
        </w:rPr>
        <w:tab/>
      </w:r>
      <w:r w:rsidRPr="00507D57">
        <w:rPr>
          <w:rFonts w:eastAsia="Times New Roman"/>
          <w:sz w:val="20"/>
          <w:szCs w:val="20"/>
          <w:lang w:eastAsia="ru-RU"/>
        </w:rPr>
        <w:tab/>
      </w:r>
      <w:r w:rsidRPr="00507D57">
        <w:rPr>
          <w:rFonts w:eastAsia="Times New Roman"/>
          <w:sz w:val="20"/>
          <w:szCs w:val="20"/>
          <w:lang w:eastAsia="ru-RU"/>
        </w:rPr>
        <w:tab/>
      </w:r>
      <w:r w:rsidRPr="00507D57">
        <w:rPr>
          <w:rFonts w:eastAsia="Times New Roman"/>
          <w:sz w:val="20"/>
          <w:szCs w:val="20"/>
          <w:lang w:eastAsia="ru-RU"/>
        </w:rPr>
        <w:tab/>
      </w:r>
      <w:r w:rsidRPr="00507D57">
        <w:rPr>
          <w:rFonts w:eastAsia="Times New Roman"/>
          <w:sz w:val="20"/>
          <w:szCs w:val="20"/>
          <w:lang w:eastAsia="ru-RU"/>
        </w:rPr>
        <w:tab/>
        <w:t xml:space="preserve">                                                       А.А. Костарев </w:t>
      </w:r>
    </w:p>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 xml:space="preserve">   </w:t>
      </w:r>
    </w:p>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p w:rsidR="00507D57" w:rsidRPr="00507D57" w:rsidRDefault="00507D57" w:rsidP="00507D57">
      <w:pPr>
        <w:widowControl w:val="0"/>
        <w:tabs>
          <w:tab w:val="left" w:pos="709"/>
        </w:tabs>
        <w:overflowPunct/>
        <w:jc w:val="right"/>
        <w:textAlignment w:val="auto"/>
        <w:rPr>
          <w:rFonts w:eastAsia="Times New Roman"/>
          <w:sz w:val="20"/>
          <w:szCs w:val="20"/>
          <w:lang w:eastAsia="ru-RU"/>
        </w:rPr>
      </w:pPr>
      <w:r w:rsidRPr="00507D57">
        <w:rPr>
          <w:rFonts w:eastAsia="Times New Roman"/>
          <w:sz w:val="20"/>
          <w:szCs w:val="20"/>
          <w:lang w:eastAsia="ru-RU"/>
        </w:rPr>
        <w:t xml:space="preserve">Приложение к постановлению </w:t>
      </w:r>
    </w:p>
    <w:p w:rsidR="00507D57" w:rsidRPr="00507D57" w:rsidRDefault="00507D57" w:rsidP="00507D57">
      <w:pPr>
        <w:widowControl w:val="0"/>
        <w:tabs>
          <w:tab w:val="left" w:pos="709"/>
        </w:tabs>
        <w:overflowPunct/>
        <w:jc w:val="right"/>
        <w:textAlignment w:val="auto"/>
        <w:rPr>
          <w:rFonts w:eastAsia="Times New Roman"/>
          <w:sz w:val="20"/>
          <w:szCs w:val="20"/>
          <w:lang w:eastAsia="ru-RU"/>
        </w:rPr>
      </w:pPr>
      <w:r w:rsidRPr="00507D57">
        <w:rPr>
          <w:rFonts w:eastAsia="Times New Roman"/>
          <w:sz w:val="20"/>
          <w:szCs w:val="20"/>
          <w:lang w:eastAsia="ru-RU"/>
        </w:rPr>
        <w:t>Администрации Чаинского района</w:t>
      </w:r>
    </w:p>
    <w:p w:rsidR="00507D57" w:rsidRPr="00507D57" w:rsidRDefault="00507D57" w:rsidP="00507D57">
      <w:pPr>
        <w:widowControl w:val="0"/>
        <w:tabs>
          <w:tab w:val="left" w:pos="709"/>
        </w:tabs>
        <w:overflowPunct/>
        <w:jc w:val="right"/>
        <w:textAlignment w:val="auto"/>
        <w:rPr>
          <w:rFonts w:eastAsia="Times New Roman"/>
          <w:sz w:val="20"/>
          <w:szCs w:val="20"/>
          <w:lang w:eastAsia="ru-RU"/>
        </w:rPr>
      </w:pPr>
      <w:r w:rsidRPr="00507D57">
        <w:rPr>
          <w:rFonts w:eastAsia="Times New Roman"/>
          <w:sz w:val="20"/>
          <w:szCs w:val="20"/>
          <w:lang w:eastAsia="ru-RU"/>
        </w:rPr>
        <w:t>от 03.10.2024 № 508</w:t>
      </w:r>
    </w:p>
    <w:p w:rsidR="00507D57" w:rsidRPr="00507D57" w:rsidRDefault="00507D57" w:rsidP="00507D57">
      <w:pPr>
        <w:widowControl w:val="0"/>
        <w:tabs>
          <w:tab w:val="left" w:pos="709"/>
        </w:tabs>
        <w:overflowPunct/>
        <w:jc w:val="right"/>
        <w:textAlignment w:val="auto"/>
        <w:rPr>
          <w:rFonts w:eastAsia="Times New Roman"/>
          <w:sz w:val="20"/>
          <w:szCs w:val="20"/>
          <w:lang w:eastAsia="ru-RU"/>
        </w:rPr>
      </w:pPr>
    </w:p>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ИЗМЕНЕНИЯ</w:t>
      </w:r>
    </w:p>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в муниципальную программу</w:t>
      </w:r>
    </w:p>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«Развитие инфраструктуры образования на территории Чаинского района»</w:t>
      </w:r>
    </w:p>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В Паспорте муниципальной программы</w:t>
      </w:r>
      <w:r w:rsidRPr="00D96000">
        <w:rPr>
          <w:rFonts w:eastAsia="Times New Roman"/>
          <w:sz w:val="20"/>
          <w:szCs w:val="20"/>
          <w:lang w:eastAsia="ru-RU"/>
        </w:rPr>
        <w:t>:</w:t>
      </w:r>
    </w:p>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r w:rsidRPr="00507D57">
        <w:rPr>
          <w:rFonts w:eastAsia="Times New Roman"/>
          <w:sz w:val="20"/>
          <w:szCs w:val="20"/>
          <w:lang w:eastAsia="ru-RU"/>
        </w:rPr>
        <w:tab/>
        <w:t>строку 11 «Показатели мероприятий задач Программы и их значения (с детализаций по годам реализации)» изложить в новой редакции:</w:t>
      </w:r>
    </w:p>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1134"/>
        <w:gridCol w:w="3402"/>
        <w:gridCol w:w="1346"/>
        <w:gridCol w:w="1347"/>
        <w:gridCol w:w="1346"/>
        <w:gridCol w:w="1064"/>
      </w:tblGrid>
      <w:tr w:rsidR="00507D57" w:rsidRPr="00507D57" w:rsidTr="00B7304C">
        <w:trPr>
          <w:trHeight w:val="273"/>
          <w:tblCellSpacing w:w="5" w:type="nil"/>
        </w:trPr>
        <w:tc>
          <w:tcPr>
            <w:tcW w:w="1134" w:type="dxa"/>
            <w:vMerge w:val="restart"/>
            <w:tcBorders>
              <w:top w:val="single" w:sz="4" w:space="0" w:color="auto"/>
              <w:left w:val="single" w:sz="4" w:space="0" w:color="auto"/>
              <w:right w:val="single" w:sz="4" w:space="0" w:color="auto"/>
            </w:tcBorders>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Показатели мероприятий задач Программы и их значения (с детализаций по годам реализации)</w:t>
            </w:r>
          </w:p>
        </w:tc>
        <w:tc>
          <w:tcPr>
            <w:tcW w:w="3402" w:type="dxa"/>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overflowPunct/>
              <w:jc w:val="both"/>
              <w:textAlignment w:val="auto"/>
              <w:rPr>
                <w:rFonts w:eastAsia="Times New Roman"/>
                <w:sz w:val="20"/>
                <w:szCs w:val="20"/>
                <w:lang w:eastAsia="ru-RU"/>
              </w:rPr>
            </w:pPr>
            <w:r w:rsidRPr="00507D57">
              <w:rPr>
                <w:rFonts w:eastAsia="Times New Roman"/>
                <w:sz w:val="20"/>
                <w:szCs w:val="20"/>
                <w:lang w:eastAsia="ru-RU"/>
              </w:rPr>
              <w:t>Показатели задач</w:t>
            </w:r>
          </w:p>
        </w:tc>
        <w:tc>
          <w:tcPr>
            <w:tcW w:w="1346" w:type="dxa"/>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overflowPunct/>
              <w:jc w:val="both"/>
              <w:textAlignment w:val="auto"/>
              <w:rPr>
                <w:rFonts w:eastAsia="Times New Roman"/>
                <w:sz w:val="20"/>
                <w:szCs w:val="20"/>
                <w:lang w:eastAsia="ru-RU"/>
              </w:rPr>
            </w:pPr>
            <w:r w:rsidRPr="00507D57">
              <w:rPr>
                <w:rFonts w:eastAsia="Times New Roman"/>
                <w:sz w:val="20"/>
                <w:szCs w:val="20"/>
                <w:lang w:eastAsia="ru-RU"/>
              </w:rPr>
              <w:t>Предшествующий год реализации (2023 год)</w:t>
            </w:r>
          </w:p>
        </w:tc>
        <w:tc>
          <w:tcPr>
            <w:tcW w:w="1347" w:type="dxa"/>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overflowPunct/>
              <w:jc w:val="both"/>
              <w:textAlignment w:val="auto"/>
              <w:rPr>
                <w:rFonts w:eastAsia="Times New Roman"/>
                <w:sz w:val="20"/>
                <w:szCs w:val="20"/>
                <w:lang w:eastAsia="ru-RU"/>
              </w:rPr>
            </w:pPr>
            <w:r w:rsidRPr="00507D57">
              <w:rPr>
                <w:rFonts w:eastAsia="Times New Roman"/>
                <w:sz w:val="20"/>
                <w:szCs w:val="20"/>
                <w:lang w:eastAsia="ru-RU"/>
              </w:rPr>
              <w:t>2024 год</w:t>
            </w:r>
          </w:p>
        </w:tc>
        <w:tc>
          <w:tcPr>
            <w:tcW w:w="1346" w:type="dxa"/>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overflowPunct/>
              <w:jc w:val="both"/>
              <w:textAlignment w:val="auto"/>
              <w:rPr>
                <w:rFonts w:eastAsia="Times New Roman"/>
                <w:sz w:val="20"/>
                <w:szCs w:val="20"/>
                <w:lang w:eastAsia="ru-RU"/>
              </w:rPr>
            </w:pPr>
            <w:r w:rsidRPr="00507D57">
              <w:rPr>
                <w:rFonts w:eastAsia="Times New Roman"/>
                <w:sz w:val="20"/>
                <w:szCs w:val="20"/>
                <w:lang w:eastAsia="ru-RU"/>
              </w:rPr>
              <w:t>2025 год</w:t>
            </w:r>
          </w:p>
        </w:tc>
        <w:tc>
          <w:tcPr>
            <w:tcW w:w="1064" w:type="dxa"/>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overflowPunct/>
              <w:jc w:val="both"/>
              <w:textAlignment w:val="auto"/>
              <w:rPr>
                <w:rFonts w:eastAsia="Times New Roman"/>
                <w:sz w:val="20"/>
                <w:szCs w:val="20"/>
                <w:lang w:eastAsia="ru-RU"/>
              </w:rPr>
            </w:pPr>
            <w:r w:rsidRPr="00507D57">
              <w:rPr>
                <w:rFonts w:eastAsia="Times New Roman"/>
                <w:sz w:val="20"/>
                <w:szCs w:val="20"/>
                <w:lang w:eastAsia="ru-RU"/>
              </w:rPr>
              <w:t>2026 год</w:t>
            </w:r>
          </w:p>
        </w:tc>
      </w:tr>
      <w:tr w:rsidR="00507D57" w:rsidRPr="00507D57" w:rsidTr="00B7304C">
        <w:trPr>
          <w:trHeight w:val="160"/>
          <w:tblCellSpacing w:w="5" w:type="nil"/>
        </w:trPr>
        <w:tc>
          <w:tcPr>
            <w:tcW w:w="1134" w:type="dxa"/>
            <w:vMerge/>
            <w:tcBorders>
              <w:left w:val="single" w:sz="4" w:space="0" w:color="auto"/>
              <w:right w:val="single" w:sz="4" w:space="0" w:color="auto"/>
            </w:tcBorders>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c>
          <w:tcPr>
            <w:tcW w:w="8505" w:type="dxa"/>
            <w:gridSpan w:val="5"/>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overflowPunct/>
              <w:jc w:val="both"/>
              <w:textAlignment w:val="auto"/>
              <w:rPr>
                <w:rFonts w:ascii="Arial" w:eastAsia="Times New Roman" w:hAnsi="Arial" w:cs="Arial"/>
                <w:sz w:val="20"/>
                <w:szCs w:val="20"/>
                <w:lang w:eastAsia="ru-RU"/>
              </w:rPr>
            </w:pPr>
            <w:r w:rsidRPr="00507D57">
              <w:rPr>
                <w:rFonts w:eastAsia="Times New Roman"/>
                <w:sz w:val="20"/>
                <w:szCs w:val="20"/>
                <w:lang w:eastAsia="ru-RU"/>
              </w:rPr>
              <w:t>Задача 1:</w:t>
            </w:r>
            <w:r w:rsidRPr="00507D57">
              <w:rPr>
                <w:rFonts w:ascii="Arial" w:eastAsia="Times New Roman" w:hAnsi="Arial" w:cs="Arial"/>
                <w:sz w:val="20"/>
                <w:szCs w:val="20"/>
                <w:lang w:eastAsia="ru-RU"/>
              </w:rPr>
              <w:t xml:space="preserve"> </w:t>
            </w:r>
            <w:r w:rsidRPr="00507D57">
              <w:rPr>
                <w:rFonts w:eastAsia="Times New Roman"/>
                <w:sz w:val="20"/>
                <w:szCs w:val="20"/>
                <w:lang w:eastAsia="ru-RU"/>
              </w:rPr>
              <w:t>создание современной инфраструктуры образования</w:t>
            </w:r>
          </w:p>
        </w:tc>
      </w:tr>
      <w:tr w:rsidR="00507D57" w:rsidRPr="00507D57" w:rsidTr="00B7304C">
        <w:trPr>
          <w:trHeight w:val="273"/>
          <w:tblCellSpacing w:w="5" w:type="nil"/>
        </w:trPr>
        <w:tc>
          <w:tcPr>
            <w:tcW w:w="1134" w:type="dxa"/>
            <w:vMerge/>
            <w:tcBorders>
              <w:left w:val="single" w:sz="4" w:space="0" w:color="auto"/>
              <w:right w:val="single" w:sz="4" w:space="0" w:color="auto"/>
            </w:tcBorders>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tabs>
                <w:tab w:val="left" w:pos="709"/>
              </w:tabs>
              <w:overflowPunct/>
              <w:jc w:val="both"/>
              <w:textAlignment w:val="auto"/>
              <w:rPr>
                <w:rFonts w:eastAsia="Times New Roman"/>
                <w:sz w:val="20"/>
                <w:szCs w:val="20"/>
                <w:u w:val="single"/>
                <w:lang w:eastAsia="ru-RU"/>
              </w:rPr>
            </w:pPr>
            <w:r w:rsidRPr="00507D57">
              <w:rPr>
                <w:rFonts w:eastAsia="Times New Roman"/>
                <w:sz w:val="20"/>
                <w:szCs w:val="20"/>
                <w:u w:val="single"/>
                <w:lang w:eastAsia="ru-RU"/>
              </w:rPr>
              <w:t xml:space="preserve">Мероприятие 1: </w:t>
            </w:r>
            <w:r w:rsidRPr="00507D57">
              <w:rPr>
                <w:rFonts w:eastAsia="Times New Roman"/>
                <w:sz w:val="20"/>
                <w:szCs w:val="20"/>
                <w:lang w:eastAsia="ru-RU"/>
              </w:rPr>
              <w:t>разработка проектно-сметной документации и проведение капитальных и (или) текущих ремонтов объектов недвижимого имущества (МБОУ «Коломиногривская СОШ», МБОУ «Новоколоминская СОШ», МБОУ «Варгатёрская ООШ», МБДОУ «Подгорнский детский сад «Берёзка»), ед.</w:t>
            </w:r>
          </w:p>
        </w:tc>
        <w:tc>
          <w:tcPr>
            <w:tcW w:w="1346" w:type="dxa"/>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1</w:t>
            </w:r>
          </w:p>
        </w:tc>
        <w:tc>
          <w:tcPr>
            <w:tcW w:w="1347" w:type="dxa"/>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4</w:t>
            </w:r>
          </w:p>
        </w:tc>
        <w:tc>
          <w:tcPr>
            <w:tcW w:w="1346" w:type="dxa"/>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0</w:t>
            </w:r>
          </w:p>
        </w:tc>
        <w:tc>
          <w:tcPr>
            <w:tcW w:w="1064" w:type="dxa"/>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0</w:t>
            </w:r>
          </w:p>
        </w:tc>
      </w:tr>
      <w:tr w:rsidR="00507D57" w:rsidRPr="00507D57" w:rsidTr="00B7304C">
        <w:trPr>
          <w:trHeight w:val="1266"/>
          <w:tblCellSpacing w:w="5" w:type="nil"/>
        </w:trPr>
        <w:tc>
          <w:tcPr>
            <w:tcW w:w="1134" w:type="dxa"/>
            <w:tcBorders>
              <w:left w:val="single" w:sz="4" w:space="0" w:color="auto"/>
              <w:right w:val="single" w:sz="4" w:space="0" w:color="auto"/>
            </w:tcBorders>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u w:val="single"/>
                <w:lang w:eastAsia="ru-RU"/>
              </w:rPr>
              <w:t xml:space="preserve">Мероприятие 2: </w:t>
            </w:r>
            <w:r w:rsidRPr="00507D57">
              <w:rPr>
                <w:rFonts w:eastAsia="Times New Roman"/>
                <w:sz w:val="20"/>
                <w:szCs w:val="20"/>
                <w:lang w:eastAsia="ru-RU"/>
              </w:rPr>
              <w:t>укрепление материально-технической базы муниципальных учреждений (МАОУ «Подгорнская СОШ», МБОУ «Леботёрская ООШ», МБОУ «Новоколоминская СОШ», МБДОУ «Подгорнский детский сад «Берёзка», МБОУ «Варгатёрская ООШ», МБОУ «Гореловская ООШ», МБОУ «Коломиногривская СОШ», МБОУ «Нижнетигинская ООШ», МБОУ «Усть-Бакчарская СОШ», МБОУ ДО «Чаинская СШ», МБОУ ДО «Чаинский ДДТ»), ед.</w:t>
            </w:r>
          </w:p>
        </w:tc>
        <w:tc>
          <w:tcPr>
            <w:tcW w:w="1346" w:type="dxa"/>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7</w:t>
            </w:r>
          </w:p>
        </w:tc>
        <w:tc>
          <w:tcPr>
            <w:tcW w:w="1347" w:type="dxa"/>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11</w:t>
            </w:r>
          </w:p>
        </w:tc>
        <w:tc>
          <w:tcPr>
            <w:tcW w:w="1346" w:type="dxa"/>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0</w:t>
            </w:r>
          </w:p>
        </w:tc>
        <w:tc>
          <w:tcPr>
            <w:tcW w:w="1064" w:type="dxa"/>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0</w:t>
            </w:r>
          </w:p>
        </w:tc>
      </w:tr>
      <w:tr w:rsidR="00507D57" w:rsidRPr="00507D57" w:rsidTr="00B7304C">
        <w:trPr>
          <w:trHeight w:val="1347"/>
          <w:tblCellSpacing w:w="5" w:type="nil"/>
        </w:trPr>
        <w:tc>
          <w:tcPr>
            <w:tcW w:w="1134" w:type="dxa"/>
            <w:tcBorders>
              <w:left w:val="single" w:sz="4" w:space="0" w:color="auto"/>
              <w:right w:val="single" w:sz="4" w:space="0" w:color="auto"/>
            </w:tcBorders>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tabs>
                <w:tab w:val="left" w:pos="709"/>
              </w:tabs>
              <w:overflowPunct/>
              <w:jc w:val="both"/>
              <w:textAlignment w:val="auto"/>
              <w:rPr>
                <w:rFonts w:eastAsia="Times New Roman"/>
                <w:sz w:val="20"/>
                <w:szCs w:val="20"/>
                <w:u w:val="single"/>
                <w:lang w:eastAsia="ru-RU"/>
              </w:rPr>
            </w:pPr>
            <w:r w:rsidRPr="00507D57">
              <w:rPr>
                <w:rFonts w:eastAsia="Times New Roman"/>
                <w:sz w:val="20"/>
                <w:szCs w:val="20"/>
                <w:u w:val="single"/>
                <w:lang w:eastAsia="ru-RU"/>
              </w:rPr>
              <w:t xml:space="preserve">Мероприятие 3: </w:t>
            </w:r>
            <w:r w:rsidRPr="00507D57">
              <w:rPr>
                <w:rFonts w:eastAsia="Times New Roman"/>
                <w:sz w:val="20"/>
                <w:szCs w:val="20"/>
                <w:lang w:eastAsia="ru-RU"/>
              </w:rPr>
              <w:t>благоустройство территории муниципальных учреждений (МБОУ «Коломиногривская СОШ», МБОУ ДО «Чаинский ДДТ») ед.</w:t>
            </w:r>
          </w:p>
        </w:tc>
        <w:tc>
          <w:tcPr>
            <w:tcW w:w="1346" w:type="dxa"/>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0</w:t>
            </w:r>
          </w:p>
        </w:tc>
        <w:tc>
          <w:tcPr>
            <w:tcW w:w="1347" w:type="dxa"/>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2</w:t>
            </w:r>
          </w:p>
        </w:tc>
        <w:tc>
          <w:tcPr>
            <w:tcW w:w="1346" w:type="dxa"/>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0</w:t>
            </w:r>
          </w:p>
        </w:tc>
        <w:tc>
          <w:tcPr>
            <w:tcW w:w="1064" w:type="dxa"/>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0</w:t>
            </w:r>
          </w:p>
        </w:tc>
      </w:tr>
      <w:tr w:rsidR="00507D57" w:rsidRPr="00507D57" w:rsidTr="00B7304C">
        <w:trPr>
          <w:trHeight w:val="1662"/>
          <w:tblCellSpacing w:w="5" w:type="nil"/>
        </w:trPr>
        <w:tc>
          <w:tcPr>
            <w:tcW w:w="1134" w:type="dxa"/>
            <w:tcBorders>
              <w:left w:val="single" w:sz="4" w:space="0" w:color="auto"/>
              <w:right w:val="single" w:sz="4" w:space="0" w:color="auto"/>
            </w:tcBorders>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tabs>
                <w:tab w:val="left" w:pos="709"/>
              </w:tabs>
              <w:overflowPunct/>
              <w:jc w:val="both"/>
              <w:textAlignment w:val="auto"/>
              <w:rPr>
                <w:rFonts w:eastAsia="Times New Roman"/>
                <w:sz w:val="20"/>
                <w:szCs w:val="20"/>
                <w:u w:val="single"/>
                <w:lang w:eastAsia="ru-RU"/>
              </w:rPr>
            </w:pPr>
            <w:r w:rsidRPr="00507D57">
              <w:rPr>
                <w:rFonts w:eastAsia="Times New Roman"/>
                <w:sz w:val="20"/>
                <w:szCs w:val="20"/>
                <w:u w:val="single"/>
                <w:lang w:eastAsia="ru-RU"/>
              </w:rPr>
              <w:t xml:space="preserve">Мероприятие 4: </w:t>
            </w:r>
            <w:r w:rsidRPr="00507D57">
              <w:rPr>
                <w:rFonts w:eastAsia="Times New Roman"/>
                <w:sz w:val="20"/>
                <w:szCs w:val="20"/>
                <w:lang w:eastAsia="ru-RU"/>
              </w:rPr>
              <w:t>модернизация структурированных кабельных сетей муниципальных общеобразовательных организаций (МБОУ «Варгатёрская ООШ»), ед.</w:t>
            </w:r>
          </w:p>
        </w:tc>
        <w:tc>
          <w:tcPr>
            <w:tcW w:w="1346" w:type="dxa"/>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0</w:t>
            </w:r>
          </w:p>
        </w:tc>
        <w:tc>
          <w:tcPr>
            <w:tcW w:w="1347" w:type="dxa"/>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1</w:t>
            </w:r>
          </w:p>
        </w:tc>
        <w:tc>
          <w:tcPr>
            <w:tcW w:w="1346" w:type="dxa"/>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0</w:t>
            </w:r>
          </w:p>
        </w:tc>
        <w:tc>
          <w:tcPr>
            <w:tcW w:w="1064" w:type="dxa"/>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0</w:t>
            </w:r>
          </w:p>
        </w:tc>
      </w:tr>
      <w:tr w:rsidR="00507D57" w:rsidRPr="00507D57" w:rsidTr="00B7304C">
        <w:trPr>
          <w:trHeight w:val="274"/>
          <w:tblCellSpacing w:w="5" w:type="nil"/>
        </w:trPr>
        <w:tc>
          <w:tcPr>
            <w:tcW w:w="1134" w:type="dxa"/>
            <w:tcBorders>
              <w:left w:val="single" w:sz="4" w:space="0" w:color="auto"/>
              <w:right w:val="single" w:sz="4" w:space="0" w:color="auto"/>
            </w:tcBorders>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tabs>
                <w:tab w:val="left" w:pos="709"/>
              </w:tabs>
              <w:overflowPunct/>
              <w:jc w:val="both"/>
              <w:textAlignment w:val="auto"/>
              <w:rPr>
                <w:rFonts w:eastAsia="Times New Roman"/>
                <w:sz w:val="20"/>
                <w:szCs w:val="20"/>
                <w:u w:val="single"/>
                <w:lang w:eastAsia="ru-RU"/>
              </w:rPr>
            </w:pPr>
            <w:r w:rsidRPr="00507D57">
              <w:rPr>
                <w:rFonts w:eastAsia="Times New Roman"/>
                <w:sz w:val="20"/>
                <w:szCs w:val="20"/>
                <w:u w:val="single"/>
                <w:lang w:eastAsia="ru-RU"/>
              </w:rPr>
              <w:t xml:space="preserve">Мероприятие 5: </w:t>
            </w:r>
            <w:r w:rsidRPr="00507D57">
              <w:rPr>
                <w:rFonts w:eastAsia="Times New Roman"/>
                <w:sz w:val="20"/>
                <w:szCs w:val="20"/>
                <w:lang w:eastAsia="ru-RU"/>
              </w:rPr>
              <w:t>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(МАОУ «Подгорнская СОШ», МБОУ «Леботёрская ООШ», МБОУ «Новоколоминская СОШ», МБОУ «Коломиногривская СОШ», МБОУ «Варгатёрская ООШ», МБОУ «Нижнетигинская ООШ», МБОУ «Гореловская ООШ», МБОУ «Усть-Бакчарская СОШ», МКОУ «Чаинская школа-интернат»), ед.</w:t>
            </w:r>
          </w:p>
        </w:tc>
        <w:tc>
          <w:tcPr>
            <w:tcW w:w="1346" w:type="dxa"/>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0</w:t>
            </w:r>
          </w:p>
        </w:tc>
        <w:tc>
          <w:tcPr>
            <w:tcW w:w="1347" w:type="dxa"/>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8</w:t>
            </w:r>
          </w:p>
        </w:tc>
        <w:tc>
          <w:tcPr>
            <w:tcW w:w="1346" w:type="dxa"/>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8</w:t>
            </w:r>
          </w:p>
        </w:tc>
        <w:tc>
          <w:tcPr>
            <w:tcW w:w="1064" w:type="dxa"/>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8</w:t>
            </w:r>
          </w:p>
        </w:tc>
      </w:tr>
      <w:tr w:rsidR="00507D57" w:rsidRPr="00507D57" w:rsidTr="00B7304C">
        <w:trPr>
          <w:trHeight w:val="1662"/>
          <w:tblCellSpacing w:w="5" w:type="nil"/>
        </w:trPr>
        <w:tc>
          <w:tcPr>
            <w:tcW w:w="1134" w:type="dxa"/>
            <w:tcBorders>
              <w:left w:val="single" w:sz="4" w:space="0" w:color="auto"/>
              <w:right w:val="single" w:sz="4" w:space="0" w:color="auto"/>
            </w:tcBorders>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tabs>
                <w:tab w:val="left" w:pos="709"/>
              </w:tabs>
              <w:overflowPunct/>
              <w:jc w:val="both"/>
              <w:textAlignment w:val="auto"/>
              <w:rPr>
                <w:rFonts w:eastAsia="Times New Roman"/>
                <w:sz w:val="20"/>
                <w:szCs w:val="20"/>
                <w:u w:val="single"/>
                <w:lang w:eastAsia="ru-RU"/>
              </w:rPr>
            </w:pPr>
            <w:r w:rsidRPr="00507D57">
              <w:rPr>
                <w:rFonts w:eastAsia="Times New Roman"/>
                <w:sz w:val="20"/>
                <w:szCs w:val="20"/>
                <w:u w:val="single"/>
                <w:lang w:eastAsia="ru-RU"/>
              </w:rPr>
              <w:t xml:space="preserve">Мероприятие 6: </w:t>
            </w:r>
            <w:r w:rsidRPr="00507D57">
              <w:rPr>
                <w:rFonts w:eastAsia="Times New Roman"/>
                <w:sz w:val="20"/>
                <w:szCs w:val="20"/>
                <w:lang w:eastAsia="ru-RU"/>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(МАОУ «Подгорнская СОШ», МБОУ Леботёрская ООШ», МБОУ «Новоколоминская СОШ», МБОУ «Коломиногривская СОШ», МБОУ «Варгатёрская ООШ», МБОУ «Гореловская ООШ»), ед.</w:t>
            </w:r>
          </w:p>
        </w:tc>
        <w:tc>
          <w:tcPr>
            <w:tcW w:w="1346" w:type="dxa"/>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0</w:t>
            </w:r>
          </w:p>
        </w:tc>
        <w:tc>
          <w:tcPr>
            <w:tcW w:w="1347" w:type="dxa"/>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6</w:t>
            </w:r>
          </w:p>
        </w:tc>
        <w:tc>
          <w:tcPr>
            <w:tcW w:w="1346" w:type="dxa"/>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0</w:t>
            </w:r>
          </w:p>
        </w:tc>
        <w:tc>
          <w:tcPr>
            <w:tcW w:w="1064" w:type="dxa"/>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0</w:t>
            </w:r>
          </w:p>
        </w:tc>
      </w:tr>
      <w:tr w:rsidR="00507D57" w:rsidRPr="00507D57" w:rsidTr="00B7304C">
        <w:trPr>
          <w:trHeight w:val="557"/>
          <w:tblCellSpacing w:w="5" w:type="nil"/>
        </w:trPr>
        <w:tc>
          <w:tcPr>
            <w:tcW w:w="1134" w:type="dxa"/>
            <w:tcBorders>
              <w:left w:val="single" w:sz="4" w:space="0" w:color="auto"/>
              <w:right w:val="single" w:sz="4" w:space="0" w:color="auto"/>
            </w:tcBorders>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tabs>
                <w:tab w:val="left" w:pos="709"/>
              </w:tabs>
              <w:overflowPunct/>
              <w:jc w:val="both"/>
              <w:textAlignment w:val="auto"/>
              <w:rPr>
                <w:rFonts w:eastAsia="Times New Roman"/>
                <w:sz w:val="20"/>
                <w:szCs w:val="20"/>
                <w:u w:val="single"/>
                <w:lang w:eastAsia="ru-RU"/>
              </w:rPr>
            </w:pPr>
            <w:r w:rsidRPr="00507D57">
              <w:rPr>
                <w:rFonts w:eastAsia="Times New Roman"/>
                <w:sz w:val="20"/>
                <w:szCs w:val="20"/>
                <w:u w:val="single"/>
                <w:lang w:eastAsia="ru-RU"/>
              </w:rPr>
              <w:t xml:space="preserve">Мероприятие 7: </w:t>
            </w:r>
            <w:r w:rsidRPr="00507D57">
              <w:rPr>
                <w:rFonts w:eastAsia="Times New Roman"/>
                <w:sz w:val="20"/>
                <w:szCs w:val="20"/>
                <w:lang w:eastAsia="ru-RU"/>
              </w:rPr>
              <w:t xml:space="preserve">Обеспечение софинансирования расходов на капитальный ремонт муниципальных объектов недвижимого имущества </w:t>
            </w:r>
            <w:r w:rsidRPr="00507D57">
              <w:rPr>
                <w:rFonts w:eastAsia="Times New Roman"/>
                <w:sz w:val="20"/>
                <w:szCs w:val="20"/>
                <w:lang w:eastAsia="ru-RU"/>
              </w:rPr>
              <w:lastRenderedPageBreak/>
              <w:t>(включая разработку проектной документации) (МБОУ «Коломиногривская СОШ), ед.</w:t>
            </w:r>
          </w:p>
        </w:tc>
        <w:tc>
          <w:tcPr>
            <w:tcW w:w="1346" w:type="dxa"/>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lastRenderedPageBreak/>
              <w:t>0</w:t>
            </w:r>
          </w:p>
        </w:tc>
        <w:tc>
          <w:tcPr>
            <w:tcW w:w="1347" w:type="dxa"/>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1</w:t>
            </w:r>
          </w:p>
        </w:tc>
        <w:tc>
          <w:tcPr>
            <w:tcW w:w="1346" w:type="dxa"/>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0</w:t>
            </w:r>
          </w:p>
        </w:tc>
        <w:tc>
          <w:tcPr>
            <w:tcW w:w="1064" w:type="dxa"/>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0</w:t>
            </w:r>
          </w:p>
        </w:tc>
      </w:tr>
      <w:tr w:rsidR="00507D57" w:rsidRPr="00507D57" w:rsidTr="00B7304C">
        <w:trPr>
          <w:trHeight w:val="558"/>
          <w:tblCellSpacing w:w="5" w:type="nil"/>
        </w:trPr>
        <w:tc>
          <w:tcPr>
            <w:tcW w:w="1134" w:type="dxa"/>
            <w:tcBorders>
              <w:left w:val="single" w:sz="4" w:space="0" w:color="auto"/>
              <w:right w:val="single" w:sz="4" w:space="0" w:color="auto"/>
            </w:tcBorders>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c>
          <w:tcPr>
            <w:tcW w:w="8505" w:type="dxa"/>
            <w:gridSpan w:val="5"/>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overflowPunct/>
              <w:jc w:val="both"/>
              <w:textAlignment w:val="auto"/>
              <w:rPr>
                <w:rFonts w:ascii="Arial" w:eastAsia="Times New Roman" w:hAnsi="Arial" w:cs="Arial"/>
                <w:sz w:val="20"/>
                <w:szCs w:val="20"/>
                <w:lang w:eastAsia="ru-RU"/>
              </w:rPr>
            </w:pPr>
            <w:r w:rsidRPr="00507D57">
              <w:rPr>
                <w:rFonts w:eastAsia="Times New Roman"/>
                <w:sz w:val="20"/>
                <w:szCs w:val="20"/>
                <w:lang w:eastAsia="ru-RU"/>
              </w:rPr>
              <w:t>Задача 2: обеспечение безопасных условий функционирования образовательных организаций</w:t>
            </w:r>
          </w:p>
        </w:tc>
      </w:tr>
      <w:tr w:rsidR="00507D57" w:rsidRPr="00507D57" w:rsidTr="00B7304C">
        <w:trPr>
          <w:trHeight w:val="701"/>
          <w:tblCellSpacing w:w="5" w:type="nil"/>
        </w:trPr>
        <w:tc>
          <w:tcPr>
            <w:tcW w:w="1134" w:type="dxa"/>
            <w:tcBorders>
              <w:left w:val="single" w:sz="4" w:space="0" w:color="auto"/>
              <w:bottom w:val="single" w:sz="4" w:space="0" w:color="auto"/>
              <w:right w:val="single" w:sz="4" w:space="0" w:color="auto"/>
            </w:tcBorders>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u w:val="single"/>
                <w:lang w:eastAsia="ru-RU"/>
              </w:rPr>
              <w:t>Мероприятие 1:</w:t>
            </w:r>
            <w:r w:rsidRPr="00507D57">
              <w:rPr>
                <w:rFonts w:eastAsia="Times New Roman"/>
                <w:sz w:val="20"/>
                <w:szCs w:val="20"/>
                <w:lang w:eastAsia="ru-RU"/>
              </w:rPr>
              <w:t xml:space="preserve"> 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 (МАОУ «Подгорнская СОШ», МБОУ «Леботёрская ООШ», МБОУ «Новоколоминская СОШ», МБОУ «Коломиногривская СОШ», МБОУ «Варгатёрская ООШ», МБОУ «Нижнетигинская ООШ», МБОУ «Гореловская ООШ», МБОУ «Усть-Бакчарская СОШ», МБОУ ДО «Чаинский ДДТ», МБОУ ДО «Чаинская СШ», МБДОУ «Подгорнский детский сад «Берёзка»), ед.</w:t>
            </w:r>
          </w:p>
        </w:tc>
        <w:tc>
          <w:tcPr>
            <w:tcW w:w="1346" w:type="dxa"/>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0</w:t>
            </w:r>
          </w:p>
        </w:tc>
        <w:tc>
          <w:tcPr>
            <w:tcW w:w="1347" w:type="dxa"/>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1</w:t>
            </w:r>
          </w:p>
        </w:tc>
        <w:tc>
          <w:tcPr>
            <w:tcW w:w="1346" w:type="dxa"/>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0</w:t>
            </w:r>
          </w:p>
        </w:tc>
        <w:tc>
          <w:tcPr>
            <w:tcW w:w="1064" w:type="dxa"/>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tabs>
                <w:tab w:val="left" w:pos="709"/>
              </w:tabs>
              <w:overflowPunct/>
              <w:jc w:val="both"/>
              <w:textAlignment w:val="auto"/>
              <w:rPr>
                <w:rFonts w:eastAsia="Times New Roman"/>
                <w:sz w:val="20"/>
                <w:szCs w:val="20"/>
                <w:lang w:val="en-US" w:eastAsia="ru-RU"/>
              </w:rPr>
            </w:pPr>
            <w:r w:rsidRPr="00507D57">
              <w:rPr>
                <w:rFonts w:eastAsia="Times New Roman"/>
                <w:sz w:val="20"/>
                <w:szCs w:val="20"/>
                <w:lang w:eastAsia="ru-RU"/>
              </w:rPr>
              <w:t>0</w:t>
            </w:r>
          </w:p>
        </w:tc>
      </w:tr>
    </w:tbl>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r w:rsidRPr="00507D57">
        <w:rPr>
          <w:rFonts w:eastAsia="Times New Roman"/>
          <w:sz w:val="20"/>
          <w:szCs w:val="20"/>
          <w:lang w:val="en-US" w:eastAsia="ru-RU"/>
        </w:rPr>
        <w:t>;</w:t>
      </w:r>
    </w:p>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строку 12 «Объемы и источники финансирования Программы (с детализацией по годам реализации Программы)» изложить в новой редакции:</w:t>
      </w:r>
    </w:p>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2520"/>
        <w:gridCol w:w="2016"/>
        <w:gridCol w:w="1346"/>
        <w:gridCol w:w="1347"/>
        <w:gridCol w:w="1346"/>
        <w:gridCol w:w="1064"/>
      </w:tblGrid>
      <w:tr w:rsidR="00507D57" w:rsidRPr="00507D57" w:rsidTr="00507D57">
        <w:trPr>
          <w:trHeight w:val="246"/>
          <w:tblCellSpacing w:w="5" w:type="nil"/>
        </w:trPr>
        <w:tc>
          <w:tcPr>
            <w:tcW w:w="2520" w:type="dxa"/>
            <w:vMerge w:val="restart"/>
            <w:tcBorders>
              <w:top w:val="single" w:sz="4" w:space="0" w:color="auto"/>
              <w:left w:val="single" w:sz="4" w:space="0" w:color="auto"/>
              <w:right w:val="single" w:sz="4" w:space="0" w:color="auto"/>
            </w:tcBorders>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Объемы и источники финансирования Программы (с детализацией по годам реализации Программы) тыс. руб.</w:t>
            </w:r>
          </w:p>
        </w:tc>
        <w:tc>
          <w:tcPr>
            <w:tcW w:w="2016" w:type="dxa"/>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overflowPunct/>
              <w:textAlignment w:val="auto"/>
              <w:rPr>
                <w:rFonts w:eastAsia="Times New Roman"/>
                <w:sz w:val="20"/>
                <w:szCs w:val="20"/>
                <w:lang w:eastAsia="ru-RU"/>
              </w:rPr>
            </w:pPr>
            <w:r w:rsidRPr="00507D57">
              <w:rPr>
                <w:rFonts w:eastAsia="Times New Roman"/>
                <w:sz w:val="20"/>
                <w:szCs w:val="20"/>
                <w:lang w:eastAsia="ru-RU"/>
              </w:rPr>
              <w:t xml:space="preserve">Источники </w:t>
            </w:r>
          </w:p>
        </w:tc>
        <w:tc>
          <w:tcPr>
            <w:tcW w:w="1346" w:type="dxa"/>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overflowPunct/>
              <w:textAlignment w:val="auto"/>
              <w:rPr>
                <w:rFonts w:eastAsia="Times New Roman"/>
                <w:sz w:val="20"/>
                <w:szCs w:val="20"/>
                <w:lang w:eastAsia="ru-RU"/>
              </w:rPr>
            </w:pPr>
            <w:r w:rsidRPr="00507D57">
              <w:rPr>
                <w:rFonts w:eastAsia="Times New Roman"/>
                <w:sz w:val="20"/>
                <w:szCs w:val="20"/>
                <w:lang w:eastAsia="ru-RU"/>
              </w:rPr>
              <w:t xml:space="preserve">Всего </w:t>
            </w:r>
          </w:p>
        </w:tc>
        <w:tc>
          <w:tcPr>
            <w:tcW w:w="1347" w:type="dxa"/>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overflowPunct/>
              <w:textAlignment w:val="auto"/>
              <w:rPr>
                <w:rFonts w:eastAsia="Times New Roman"/>
                <w:sz w:val="20"/>
                <w:szCs w:val="20"/>
                <w:lang w:eastAsia="ru-RU"/>
              </w:rPr>
            </w:pPr>
            <w:r w:rsidRPr="00507D57">
              <w:rPr>
                <w:rFonts w:eastAsia="Times New Roman"/>
                <w:sz w:val="20"/>
                <w:szCs w:val="20"/>
                <w:lang w:eastAsia="ru-RU"/>
              </w:rPr>
              <w:t>2024 год</w:t>
            </w:r>
          </w:p>
        </w:tc>
        <w:tc>
          <w:tcPr>
            <w:tcW w:w="1346" w:type="dxa"/>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overflowPunct/>
              <w:textAlignment w:val="auto"/>
              <w:rPr>
                <w:rFonts w:eastAsia="Times New Roman"/>
                <w:sz w:val="20"/>
                <w:szCs w:val="20"/>
                <w:lang w:eastAsia="ru-RU"/>
              </w:rPr>
            </w:pPr>
            <w:r w:rsidRPr="00507D57">
              <w:rPr>
                <w:rFonts w:eastAsia="Times New Roman"/>
                <w:sz w:val="20"/>
                <w:szCs w:val="20"/>
                <w:lang w:eastAsia="ru-RU"/>
              </w:rPr>
              <w:t>2025 год</w:t>
            </w:r>
          </w:p>
        </w:tc>
        <w:tc>
          <w:tcPr>
            <w:tcW w:w="1064" w:type="dxa"/>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overflowPunct/>
              <w:textAlignment w:val="auto"/>
              <w:rPr>
                <w:rFonts w:eastAsia="Times New Roman"/>
                <w:sz w:val="20"/>
                <w:szCs w:val="20"/>
                <w:lang w:eastAsia="ru-RU"/>
              </w:rPr>
            </w:pPr>
            <w:r w:rsidRPr="00507D57">
              <w:rPr>
                <w:rFonts w:eastAsia="Times New Roman"/>
                <w:sz w:val="20"/>
                <w:szCs w:val="20"/>
                <w:lang w:eastAsia="ru-RU"/>
              </w:rPr>
              <w:t>2026 год</w:t>
            </w:r>
          </w:p>
        </w:tc>
      </w:tr>
      <w:tr w:rsidR="00507D57" w:rsidRPr="00507D57" w:rsidTr="00507D57">
        <w:trPr>
          <w:trHeight w:val="255"/>
          <w:tblCellSpacing w:w="5" w:type="nil"/>
        </w:trPr>
        <w:tc>
          <w:tcPr>
            <w:tcW w:w="2520" w:type="dxa"/>
            <w:vMerge/>
            <w:tcBorders>
              <w:left w:val="single" w:sz="4" w:space="0" w:color="auto"/>
              <w:right w:val="single" w:sz="4" w:space="0" w:color="auto"/>
            </w:tcBorders>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c>
          <w:tcPr>
            <w:tcW w:w="2016" w:type="dxa"/>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overflowPunct/>
              <w:textAlignment w:val="auto"/>
              <w:rPr>
                <w:rFonts w:eastAsia="Times New Roman"/>
                <w:sz w:val="20"/>
                <w:szCs w:val="20"/>
                <w:lang w:eastAsia="ru-RU"/>
              </w:rPr>
            </w:pPr>
            <w:r w:rsidRPr="00507D57">
              <w:rPr>
                <w:rFonts w:eastAsia="Times New Roman"/>
                <w:sz w:val="20"/>
                <w:szCs w:val="20"/>
                <w:lang w:eastAsia="ru-RU"/>
              </w:rPr>
              <w:t>Федеральный бюджет</w:t>
            </w:r>
          </w:p>
        </w:tc>
        <w:tc>
          <w:tcPr>
            <w:tcW w:w="1346" w:type="dxa"/>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overflowPunct/>
              <w:textAlignment w:val="auto"/>
              <w:rPr>
                <w:rFonts w:eastAsia="Times New Roman"/>
                <w:sz w:val="20"/>
                <w:szCs w:val="20"/>
                <w:lang w:eastAsia="ru-RU"/>
              </w:rPr>
            </w:pPr>
            <w:r w:rsidRPr="00507D57">
              <w:rPr>
                <w:rFonts w:eastAsia="Times New Roman"/>
                <w:sz w:val="20"/>
                <w:szCs w:val="20"/>
                <w:lang w:eastAsia="ru-RU"/>
              </w:rPr>
              <w:t>429,9</w:t>
            </w:r>
          </w:p>
        </w:tc>
        <w:tc>
          <w:tcPr>
            <w:tcW w:w="1347" w:type="dxa"/>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overflowPunct/>
              <w:textAlignment w:val="auto"/>
              <w:rPr>
                <w:rFonts w:eastAsia="Times New Roman"/>
                <w:sz w:val="20"/>
                <w:szCs w:val="20"/>
                <w:lang w:eastAsia="ru-RU"/>
              </w:rPr>
            </w:pPr>
            <w:r w:rsidRPr="00507D57">
              <w:rPr>
                <w:rFonts w:eastAsia="Times New Roman"/>
                <w:sz w:val="20"/>
                <w:szCs w:val="20"/>
                <w:lang w:eastAsia="ru-RU"/>
              </w:rPr>
              <w:t>429,9</w:t>
            </w:r>
          </w:p>
        </w:tc>
        <w:tc>
          <w:tcPr>
            <w:tcW w:w="1346" w:type="dxa"/>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overflowPunct/>
              <w:textAlignment w:val="auto"/>
              <w:rPr>
                <w:rFonts w:eastAsia="Times New Roman"/>
                <w:sz w:val="20"/>
                <w:szCs w:val="20"/>
                <w:lang w:eastAsia="ru-RU"/>
              </w:rPr>
            </w:pPr>
            <w:r w:rsidRPr="00507D57">
              <w:rPr>
                <w:rFonts w:eastAsia="Times New Roman"/>
                <w:sz w:val="20"/>
                <w:szCs w:val="20"/>
                <w:lang w:eastAsia="ru-RU"/>
              </w:rPr>
              <w:t>-</w:t>
            </w:r>
          </w:p>
        </w:tc>
        <w:tc>
          <w:tcPr>
            <w:tcW w:w="1064" w:type="dxa"/>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overflowPunct/>
              <w:textAlignment w:val="auto"/>
              <w:rPr>
                <w:rFonts w:eastAsia="Times New Roman"/>
                <w:sz w:val="20"/>
                <w:szCs w:val="20"/>
                <w:lang w:eastAsia="ru-RU"/>
              </w:rPr>
            </w:pPr>
            <w:r w:rsidRPr="00507D57">
              <w:rPr>
                <w:rFonts w:eastAsia="Times New Roman"/>
                <w:sz w:val="20"/>
                <w:szCs w:val="20"/>
                <w:lang w:eastAsia="ru-RU"/>
              </w:rPr>
              <w:t>-</w:t>
            </w:r>
          </w:p>
        </w:tc>
      </w:tr>
      <w:tr w:rsidR="00507D57" w:rsidRPr="00507D57" w:rsidTr="00507D57">
        <w:trPr>
          <w:trHeight w:val="255"/>
          <w:tblCellSpacing w:w="5" w:type="nil"/>
        </w:trPr>
        <w:tc>
          <w:tcPr>
            <w:tcW w:w="2520" w:type="dxa"/>
            <w:vMerge/>
            <w:tcBorders>
              <w:left w:val="single" w:sz="4" w:space="0" w:color="auto"/>
              <w:right w:val="single" w:sz="4" w:space="0" w:color="auto"/>
            </w:tcBorders>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c>
          <w:tcPr>
            <w:tcW w:w="2016" w:type="dxa"/>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overflowPunct/>
              <w:textAlignment w:val="auto"/>
              <w:rPr>
                <w:rFonts w:eastAsia="Times New Roman"/>
                <w:sz w:val="20"/>
                <w:szCs w:val="20"/>
                <w:lang w:eastAsia="ru-RU"/>
              </w:rPr>
            </w:pPr>
            <w:r w:rsidRPr="00507D57">
              <w:rPr>
                <w:rFonts w:eastAsia="Times New Roman"/>
                <w:sz w:val="20"/>
                <w:szCs w:val="20"/>
                <w:lang w:eastAsia="ru-RU"/>
              </w:rPr>
              <w:t xml:space="preserve">Областной бюджет </w:t>
            </w:r>
          </w:p>
        </w:tc>
        <w:tc>
          <w:tcPr>
            <w:tcW w:w="1346" w:type="dxa"/>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overflowPunct/>
              <w:textAlignment w:val="auto"/>
              <w:rPr>
                <w:rFonts w:eastAsia="Times New Roman"/>
                <w:sz w:val="20"/>
                <w:szCs w:val="20"/>
                <w:lang w:eastAsia="ru-RU"/>
              </w:rPr>
            </w:pPr>
            <w:r w:rsidRPr="00507D57">
              <w:rPr>
                <w:rFonts w:eastAsia="Times New Roman"/>
                <w:sz w:val="20"/>
                <w:szCs w:val="20"/>
                <w:lang w:eastAsia="ru-RU"/>
              </w:rPr>
              <w:t>108572,3</w:t>
            </w:r>
          </w:p>
        </w:tc>
        <w:tc>
          <w:tcPr>
            <w:tcW w:w="1347" w:type="dxa"/>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overflowPunct/>
              <w:textAlignment w:val="auto"/>
              <w:rPr>
                <w:rFonts w:eastAsia="Times New Roman"/>
                <w:sz w:val="20"/>
                <w:szCs w:val="20"/>
                <w:lang w:eastAsia="ru-RU"/>
              </w:rPr>
            </w:pPr>
            <w:r w:rsidRPr="00507D57">
              <w:rPr>
                <w:rFonts w:eastAsia="Times New Roman"/>
                <w:sz w:val="20"/>
                <w:szCs w:val="20"/>
                <w:lang w:eastAsia="ru-RU"/>
              </w:rPr>
              <w:t>104562,3</w:t>
            </w:r>
          </w:p>
        </w:tc>
        <w:tc>
          <w:tcPr>
            <w:tcW w:w="1346" w:type="dxa"/>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overflowPunct/>
              <w:textAlignment w:val="auto"/>
              <w:rPr>
                <w:rFonts w:eastAsia="Times New Roman"/>
                <w:sz w:val="20"/>
                <w:szCs w:val="20"/>
                <w:lang w:eastAsia="ru-RU"/>
              </w:rPr>
            </w:pPr>
            <w:r w:rsidRPr="00507D57">
              <w:rPr>
                <w:rFonts w:eastAsia="Times New Roman"/>
                <w:sz w:val="20"/>
                <w:szCs w:val="20"/>
                <w:lang w:eastAsia="ru-RU"/>
              </w:rPr>
              <w:t>2005,0</w:t>
            </w:r>
          </w:p>
        </w:tc>
        <w:tc>
          <w:tcPr>
            <w:tcW w:w="1064" w:type="dxa"/>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overflowPunct/>
              <w:textAlignment w:val="auto"/>
              <w:rPr>
                <w:rFonts w:eastAsia="Times New Roman"/>
                <w:sz w:val="20"/>
                <w:szCs w:val="20"/>
                <w:lang w:eastAsia="ru-RU"/>
              </w:rPr>
            </w:pPr>
            <w:r w:rsidRPr="00507D57">
              <w:rPr>
                <w:rFonts w:eastAsia="Times New Roman"/>
                <w:sz w:val="20"/>
                <w:szCs w:val="20"/>
                <w:lang w:eastAsia="ru-RU"/>
              </w:rPr>
              <w:t>2005,0</w:t>
            </w:r>
          </w:p>
        </w:tc>
      </w:tr>
      <w:tr w:rsidR="00507D57" w:rsidRPr="00507D57" w:rsidTr="00507D57">
        <w:trPr>
          <w:trHeight w:val="663"/>
          <w:tblCellSpacing w:w="5" w:type="nil"/>
        </w:trPr>
        <w:tc>
          <w:tcPr>
            <w:tcW w:w="2520" w:type="dxa"/>
            <w:vMerge/>
            <w:tcBorders>
              <w:left w:val="single" w:sz="4" w:space="0" w:color="auto"/>
              <w:right w:val="single" w:sz="4" w:space="0" w:color="auto"/>
            </w:tcBorders>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c>
          <w:tcPr>
            <w:tcW w:w="2016" w:type="dxa"/>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overflowPunct/>
              <w:textAlignment w:val="auto"/>
              <w:rPr>
                <w:rFonts w:eastAsia="Times New Roman"/>
                <w:sz w:val="20"/>
                <w:szCs w:val="20"/>
                <w:lang w:eastAsia="ru-RU"/>
              </w:rPr>
            </w:pPr>
            <w:r w:rsidRPr="00507D57">
              <w:rPr>
                <w:rFonts w:eastAsia="Times New Roman"/>
                <w:sz w:val="20"/>
                <w:szCs w:val="20"/>
                <w:lang w:eastAsia="ru-RU"/>
              </w:rPr>
              <w:t>Местные бюджеты</w:t>
            </w:r>
          </w:p>
        </w:tc>
        <w:tc>
          <w:tcPr>
            <w:tcW w:w="1346" w:type="dxa"/>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overflowPunct/>
              <w:textAlignment w:val="auto"/>
              <w:rPr>
                <w:rFonts w:eastAsia="Times New Roman"/>
                <w:sz w:val="20"/>
                <w:szCs w:val="20"/>
                <w:lang w:eastAsia="ru-RU"/>
              </w:rPr>
            </w:pPr>
            <w:r w:rsidRPr="00507D57">
              <w:rPr>
                <w:rFonts w:eastAsia="Times New Roman"/>
                <w:sz w:val="20"/>
                <w:szCs w:val="20"/>
                <w:lang w:eastAsia="ru-RU"/>
              </w:rPr>
              <w:t>17385,8</w:t>
            </w:r>
          </w:p>
        </w:tc>
        <w:tc>
          <w:tcPr>
            <w:tcW w:w="1347" w:type="dxa"/>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overflowPunct/>
              <w:textAlignment w:val="auto"/>
              <w:rPr>
                <w:rFonts w:eastAsia="Times New Roman"/>
                <w:sz w:val="20"/>
                <w:szCs w:val="20"/>
                <w:lang w:eastAsia="ru-RU"/>
              </w:rPr>
            </w:pPr>
            <w:r w:rsidRPr="00507D57">
              <w:rPr>
                <w:rFonts w:eastAsia="Times New Roman"/>
                <w:sz w:val="20"/>
                <w:szCs w:val="20"/>
                <w:lang w:eastAsia="ru-RU"/>
              </w:rPr>
              <w:t>17385,8</w:t>
            </w:r>
          </w:p>
        </w:tc>
        <w:tc>
          <w:tcPr>
            <w:tcW w:w="1346" w:type="dxa"/>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overflowPunct/>
              <w:textAlignment w:val="auto"/>
              <w:rPr>
                <w:rFonts w:eastAsia="Times New Roman"/>
                <w:sz w:val="20"/>
                <w:szCs w:val="20"/>
                <w:lang w:eastAsia="ru-RU"/>
              </w:rPr>
            </w:pPr>
            <w:r w:rsidRPr="00507D57">
              <w:rPr>
                <w:rFonts w:eastAsia="Times New Roman"/>
                <w:sz w:val="20"/>
                <w:szCs w:val="20"/>
                <w:lang w:eastAsia="ru-RU"/>
              </w:rPr>
              <w:t>-</w:t>
            </w:r>
          </w:p>
        </w:tc>
        <w:tc>
          <w:tcPr>
            <w:tcW w:w="1064" w:type="dxa"/>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overflowPunct/>
              <w:textAlignment w:val="auto"/>
              <w:rPr>
                <w:rFonts w:eastAsia="Times New Roman"/>
                <w:sz w:val="20"/>
                <w:szCs w:val="20"/>
                <w:lang w:eastAsia="ru-RU"/>
              </w:rPr>
            </w:pPr>
            <w:r w:rsidRPr="00507D57">
              <w:rPr>
                <w:rFonts w:eastAsia="Times New Roman"/>
                <w:sz w:val="20"/>
                <w:szCs w:val="20"/>
                <w:lang w:eastAsia="ru-RU"/>
              </w:rPr>
              <w:t>-</w:t>
            </w:r>
          </w:p>
        </w:tc>
      </w:tr>
      <w:tr w:rsidR="00507D57" w:rsidRPr="00507D57" w:rsidTr="00507D57">
        <w:trPr>
          <w:trHeight w:val="435"/>
          <w:tblCellSpacing w:w="5" w:type="nil"/>
        </w:trPr>
        <w:tc>
          <w:tcPr>
            <w:tcW w:w="2520" w:type="dxa"/>
            <w:vMerge/>
            <w:tcBorders>
              <w:left w:val="single" w:sz="4" w:space="0" w:color="auto"/>
              <w:right w:val="single" w:sz="4" w:space="0" w:color="auto"/>
            </w:tcBorders>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c>
          <w:tcPr>
            <w:tcW w:w="2016" w:type="dxa"/>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overflowPunct/>
              <w:textAlignment w:val="auto"/>
              <w:rPr>
                <w:rFonts w:eastAsia="Times New Roman"/>
                <w:sz w:val="20"/>
                <w:szCs w:val="20"/>
                <w:lang w:eastAsia="ru-RU"/>
              </w:rPr>
            </w:pPr>
            <w:r w:rsidRPr="00507D57">
              <w:rPr>
                <w:rFonts w:eastAsia="Times New Roman"/>
                <w:sz w:val="20"/>
                <w:szCs w:val="20"/>
                <w:lang w:eastAsia="ru-RU"/>
              </w:rPr>
              <w:t>Внебюджетные источники</w:t>
            </w:r>
          </w:p>
        </w:tc>
        <w:tc>
          <w:tcPr>
            <w:tcW w:w="1346" w:type="dxa"/>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overflowPunct/>
              <w:textAlignment w:val="auto"/>
              <w:rPr>
                <w:rFonts w:eastAsia="Times New Roman"/>
                <w:sz w:val="20"/>
                <w:szCs w:val="20"/>
                <w:lang w:eastAsia="ru-RU"/>
              </w:rPr>
            </w:pPr>
            <w:r w:rsidRPr="00507D57">
              <w:rPr>
                <w:rFonts w:eastAsia="Times New Roman"/>
                <w:sz w:val="20"/>
                <w:szCs w:val="20"/>
                <w:lang w:eastAsia="ru-RU"/>
              </w:rPr>
              <w:t>-</w:t>
            </w:r>
          </w:p>
        </w:tc>
        <w:tc>
          <w:tcPr>
            <w:tcW w:w="1347" w:type="dxa"/>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overflowPunct/>
              <w:textAlignment w:val="auto"/>
              <w:rPr>
                <w:rFonts w:eastAsia="Times New Roman"/>
                <w:sz w:val="20"/>
                <w:szCs w:val="20"/>
                <w:lang w:eastAsia="ru-RU"/>
              </w:rPr>
            </w:pPr>
            <w:r w:rsidRPr="00507D57">
              <w:rPr>
                <w:rFonts w:eastAsia="Times New Roman"/>
                <w:sz w:val="20"/>
                <w:szCs w:val="20"/>
                <w:lang w:eastAsia="ru-RU"/>
              </w:rPr>
              <w:t>-</w:t>
            </w:r>
          </w:p>
        </w:tc>
        <w:tc>
          <w:tcPr>
            <w:tcW w:w="1346" w:type="dxa"/>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overflowPunct/>
              <w:textAlignment w:val="auto"/>
              <w:rPr>
                <w:rFonts w:eastAsia="Times New Roman"/>
                <w:sz w:val="20"/>
                <w:szCs w:val="20"/>
                <w:lang w:eastAsia="ru-RU"/>
              </w:rPr>
            </w:pPr>
            <w:r w:rsidRPr="00507D57">
              <w:rPr>
                <w:rFonts w:eastAsia="Times New Roman"/>
                <w:sz w:val="20"/>
                <w:szCs w:val="20"/>
                <w:lang w:eastAsia="ru-RU"/>
              </w:rPr>
              <w:t>-</w:t>
            </w:r>
          </w:p>
        </w:tc>
        <w:tc>
          <w:tcPr>
            <w:tcW w:w="1064" w:type="dxa"/>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overflowPunct/>
              <w:textAlignment w:val="auto"/>
              <w:rPr>
                <w:rFonts w:eastAsia="Times New Roman"/>
                <w:sz w:val="20"/>
                <w:szCs w:val="20"/>
                <w:lang w:eastAsia="ru-RU"/>
              </w:rPr>
            </w:pPr>
            <w:r w:rsidRPr="00507D57">
              <w:rPr>
                <w:rFonts w:eastAsia="Times New Roman"/>
                <w:sz w:val="20"/>
                <w:szCs w:val="20"/>
                <w:lang w:eastAsia="ru-RU"/>
              </w:rPr>
              <w:t>-</w:t>
            </w:r>
          </w:p>
        </w:tc>
      </w:tr>
      <w:tr w:rsidR="00507D57" w:rsidRPr="00507D57" w:rsidTr="00507D57">
        <w:trPr>
          <w:trHeight w:val="578"/>
          <w:tblCellSpacing w:w="5" w:type="nil"/>
        </w:trPr>
        <w:tc>
          <w:tcPr>
            <w:tcW w:w="2520" w:type="dxa"/>
            <w:vMerge/>
            <w:tcBorders>
              <w:left w:val="single" w:sz="4" w:space="0" w:color="auto"/>
              <w:bottom w:val="single" w:sz="4" w:space="0" w:color="auto"/>
              <w:right w:val="single" w:sz="4" w:space="0" w:color="auto"/>
            </w:tcBorders>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c>
          <w:tcPr>
            <w:tcW w:w="2016" w:type="dxa"/>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overflowPunct/>
              <w:textAlignment w:val="auto"/>
              <w:rPr>
                <w:rFonts w:eastAsia="Times New Roman"/>
                <w:sz w:val="20"/>
                <w:szCs w:val="20"/>
                <w:lang w:eastAsia="ru-RU"/>
              </w:rPr>
            </w:pPr>
            <w:r w:rsidRPr="00507D57">
              <w:rPr>
                <w:rFonts w:eastAsia="Times New Roman"/>
                <w:sz w:val="20"/>
                <w:szCs w:val="20"/>
                <w:lang w:eastAsia="ru-RU"/>
              </w:rPr>
              <w:t>Всего по источникам</w:t>
            </w:r>
          </w:p>
        </w:tc>
        <w:tc>
          <w:tcPr>
            <w:tcW w:w="1346" w:type="dxa"/>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126388,0</w:t>
            </w:r>
          </w:p>
        </w:tc>
        <w:tc>
          <w:tcPr>
            <w:tcW w:w="1347" w:type="dxa"/>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122378,0</w:t>
            </w:r>
          </w:p>
        </w:tc>
        <w:tc>
          <w:tcPr>
            <w:tcW w:w="1346" w:type="dxa"/>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overflowPunct/>
              <w:textAlignment w:val="auto"/>
              <w:rPr>
                <w:rFonts w:eastAsia="Times New Roman"/>
                <w:sz w:val="20"/>
                <w:szCs w:val="20"/>
                <w:lang w:eastAsia="ru-RU"/>
              </w:rPr>
            </w:pPr>
            <w:r w:rsidRPr="00507D57">
              <w:rPr>
                <w:rFonts w:eastAsia="Times New Roman"/>
                <w:sz w:val="20"/>
                <w:szCs w:val="20"/>
                <w:lang w:eastAsia="ru-RU"/>
              </w:rPr>
              <w:t>2005,0</w:t>
            </w:r>
          </w:p>
        </w:tc>
        <w:tc>
          <w:tcPr>
            <w:tcW w:w="1064" w:type="dxa"/>
            <w:tcBorders>
              <w:top w:val="single" w:sz="4" w:space="0" w:color="auto"/>
              <w:left w:val="single" w:sz="4" w:space="0" w:color="auto"/>
              <w:bottom w:val="single" w:sz="4" w:space="0" w:color="auto"/>
              <w:right w:val="single" w:sz="4" w:space="0" w:color="auto"/>
            </w:tcBorders>
          </w:tcPr>
          <w:p w:rsidR="00507D57" w:rsidRPr="00507D57" w:rsidRDefault="00507D57" w:rsidP="00507D57">
            <w:pPr>
              <w:widowControl w:val="0"/>
              <w:overflowPunct/>
              <w:textAlignment w:val="auto"/>
              <w:rPr>
                <w:rFonts w:eastAsia="Times New Roman"/>
                <w:sz w:val="20"/>
                <w:szCs w:val="20"/>
                <w:lang w:eastAsia="ru-RU"/>
              </w:rPr>
            </w:pPr>
            <w:r w:rsidRPr="00507D57">
              <w:rPr>
                <w:rFonts w:eastAsia="Times New Roman"/>
                <w:sz w:val="20"/>
                <w:szCs w:val="20"/>
                <w:lang w:eastAsia="ru-RU"/>
              </w:rPr>
              <w:t>2005,0</w:t>
            </w:r>
          </w:p>
        </w:tc>
      </w:tr>
    </w:tbl>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Приложение № 1 к муниципальной программе «Развитие инфраструктуры образования на территории Чаинского района» «Сведения о составе и значениях целевых показателей результативности муниципальной программы»  изложить в новой редакции:</w:t>
      </w:r>
    </w:p>
    <w:p w:rsidR="00507D57" w:rsidRPr="00507D57" w:rsidRDefault="00507D57" w:rsidP="00507D57">
      <w:pPr>
        <w:widowControl w:val="0"/>
        <w:tabs>
          <w:tab w:val="left" w:pos="709"/>
        </w:tabs>
        <w:overflowPunct/>
        <w:jc w:val="both"/>
        <w:textAlignment w:val="auto"/>
        <w:rPr>
          <w:rFonts w:eastAsia="Times New Roman"/>
          <w:sz w:val="20"/>
          <w:szCs w:val="20"/>
          <w:lang w:eastAsia="ru-RU"/>
        </w:rPr>
        <w:sectPr w:rsidR="00507D57" w:rsidRPr="00507D57" w:rsidSect="0002489C">
          <w:footerReference w:type="default" r:id="rId19"/>
          <w:pgSz w:w="11906" w:h="16838" w:code="9"/>
          <w:pgMar w:top="1134" w:right="1134" w:bottom="1134" w:left="1134" w:header="709" w:footer="709" w:gutter="0"/>
          <w:pgNumType w:start="50"/>
          <w:cols w:space="708"/>
          <w:titlePg/>
          <w:docGrid w:linePitch="360"/>
        </w:sectPr>
      </w:pPr>
    </w:p>
    <w:p w:rsidR="00507D57" w:rsidRPr="00507D57" w:rsidRDefault="00507D57" w:rsidP="00507D57">
      <w:pPr>
        <w:widowControl w:val="0"/>
        <w:tabs>
          <w:tab w:val="left" w:pos="709"/>
        </w:tabs>
        <w:overflowPunct/>
        <w:jc w:val="right"/>
        <w:textAlignment w:val="auto"/>
        <w:rPr>
          <w:rFonts w:eastAsia="Times New Roman"/>
          <w:sz w:val="20"/>
          <w:szCs w:val="20"/>
          <w:lang w:eastAsia="ru-RU"/>
        </w:rPr>
      </w:pPr>
      <w:r w:rsidRPr="00507D57">
        <w:rPr>
          <w:rFonts w:eastAsia="Times New Roman"/>
          <w:sz w:val="20"/>
          <w:szCs w:val="20"/>
          <w:lang w:eastAsia="ru-RU"/>
        </w:rPr>
        <w:lastRenderedPageBreak/>
        <w:t>«Приложение №1 к муниципальной программе</w:t>
      </w:r>
    </w:p>
    <w:p w:rsidR="00507D57" w:rsidRPr="00507D57" w:rsidRDefault="00507D57" w:rsidP="00507D57">
      <w:pPr>
        <w:widowControl w:val="0"/>
        <w:tabs>
          <w:tab w:val="left" w:pos="709"/>
        </w:tabs>
        <w:overflowPunct/>
        <w:jc w:val="right"/>
        <w:textAlignment w:val="auto"/>
        <w:rPr>
          <w:rFonts w:eastAsia="Times New Roman"/>
          <w:sz w:val="20"/>
          <w:szCs w:val="20"/>
          <w:lang w:eastAsia="ru-RU"/>
        </w:rPr>
      </w:pPr>
      <w:r w:rsidRPr="00507D57">
        <w:rPr>
          <w:rFonts w:eastAsia="Times New Roman"/>
          <w:sz w:val="20"/>
          <w:szCs w:val="20"/>
          <w:lang w:eastAsia="ru-RU"/>
        </w:rPr>
        <w:t>«Развитие инфраструктуры образования на территории Чаинского района»</w:t>
      </w:r>
    </w:p>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Сведения</w:t>
      </w:r>
    </w:p>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о составе и значениях целевых показателей результативности муниципальной программы</w:t>
      </w:r>
    </w:p>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3735"/>
        <w:gridCol w:w="142"/>
        <w:gridCol w:w="850"/>
        <w:gridCol w:w="58"/>
        <w:gridCol w:w="84"/>
        <w:gridCol w:w="1134"/>
        <w:gridCol w:w="142"/>
        <w:gridCol w:w="992"/>
        <w:gridCol w:w="142"/>
        <w:gridCol w:w="850"/>
        <w:gridCol w:w="142"/>
        <w:gridCol w:w="142"/>
        <w:gridCol w:w="1134"/>
        <w:gridCol w:w="142"/>
        <w:gridCol w:w="992"/>
        <w:gridCol w:w="142"/>
        <w:gridCol w:w="1133"/>
        <w:gridCol w:w="142"/>
        <w:gridCol w:w="1663"/>
        <w:gridCol w:w="38"/>
        <w:gridCol w:w="142"/>
        <w:gridCol w:w="1417"/>
        <w:gridCol w:w="142"/>
      </w:tblGrid>
      <w:tr w:rsidR="00507D57" w:rsidRPr="00507D57" w:rsidTr="00507D57">
        <w:trPr>
          <w:gridAfter w:val="1"/>
          <w:wAfter w:w="142" w:type="dxa"/>
        </w:trPr>
        <w:tc>
          <w:tcPr>
            <w:tcW w:w="660" w:type="dxa"/>
            <w:vMerge w:val="restart"/>
            <w:shd w:val="clear" w:color="auto" w:fill="auto"/>
            <w:vAlign w:val="center"/>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 п/п</w:t>
            </w:r>
          </w:p>
        </w:tc>
        <w:tc>
          <w:tcPr>
            <w:tcW w:w="3735" w:type="dxa"/>
            <w:vMerge w:val="restart"/>
            <w:shd w:val="clear" w:color="auto" w:fill="auto"/>
            <w:vAlign w:val="center"/>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Наименование показателя</w:t>
            </w:r>
          </w:p>
        </w:tc>
        <w:tc>
          <w:tcPr>
            <w:tcW w:w="1050" w:type="dxa"/>
            <w:gridSpan w:val="3"/>
            <w:vMerge w:val="restart"/>
            <w:shd w:val="clear" w:color="auto" w:fill="auto"/>
            <w:vAlign w:val="center"/>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Ед. изм.</w:t>
            </w:r>
          </w:p>
        </w:tc>
        <w:tc>
          <w:tcPr>
            <w:tcW w:w="7171" w:type="dxa"/>
            <w:gridSpan w:val="13"/>
            <w:shd w:val="clear" w:color="auto" w:fill="auto"/>
            <w:vAlign w:val="center"/>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Значения показателей</w:t>
            </w:r>
          </w:p>
        </w:tc>
        <w:tc>
          <w:tcPr>
            <w:tcW w:w="1805" w:type="dxa"/>
            <w:gridSpan w:val="2"/>
            <w:vMerge w:val="restart"/>
            <w:shd w:val="clear" w:color="auto" w:fill="auto"/>
            <w:vAlign w:val="center"/>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Периодичность сбора данных‹***›</w:t>
            </w:r>
          </w:p>
        </w:tc>
        <w:tc>
          <w:tcPr>
            <w:tcW w:w="1597" w:type="dxa"/>
            <w:gridSpan w:val="3"/>
            <w:vMerge w:val="restart"/>
            <w:shd w:val="clear" w:color="auto" w:fill="auto"/>
            <w:vAlign w:val="center"/>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Метод сбора информации ‹****›</w:t>
            </w:r>
          </w:p>
        </w:tc>
      </w:tr>
      <w:tr w:rsidR="00507D57" w:rsidRPr="00507D57" w:rsidTr="00507D57">
        <w:trPr>
          <w:gridAfter w:val="1"/>
          <w:wAfter w:w="142" w:type="dxa"/>
        </w:trPr>
        <w:tc>
          <w:tcPr>
            <w:tcW w:w="660" w:type="dxa"/>
            <w:vMerge/>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c>
          <w:tcPr>
            <w:tcW w:w="3735" w:type="dxa"/>
            <w:vMerge/>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c>
          <w:tcPr>
            <w:tcW w:w="1050" w:type="dxa"/>
            <w:gridSpan w:val="3"/>
            <w:vMerge/>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c>
          <w:tcPr>
            <w:tcW w:w="1218"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отчетный год ‹*›</w:t>
            </w:r>
          </w:p>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2023 год</w:t>
            </w:r>
          </w:p>
        </w:tc>
        <w:tc>
          <w:tcPr>
            <w:tcW w:w="1134"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текущий год ‹**›</w:t>
            </w:r>
          </w:p>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2024 год</w:t>
            </w:r>
          </w:p>
        </w:tc>
        <w:tc>
          <w:tcPr>
            <w:tcW w:w="1134" w:type="dxa"/>
            <w:gridSpan w:val="3"/>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1-й год реализации  2025 год</w:t>
            </w:r>
          </w:p>
        </w:tc>
        <w:tc>
          <w:tcPr>
            <w:tcW w:w="1276"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2-й год реализации  2026 год</w:t>
            </w:r>
          </w:p>
        </w:tc>
        <w:tc>
          <w:tcPr>
            <w:tcW w:w="1134" w:type="dxa"/>
            <w:gridSpan w:val="2"/>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val="en-US" w:eastAsia="ru-RU"/>
              </w:rPr>
              <w:t>i-</w:t>
            </w:r>
            <w:r w:rsidRPr="00507D57">
              <w:rPr>
                <w:rFonts w:eastAsia="Times New Roman"/>
                <w:sz w:val="20"/>
                <w:szCs w:val="20"/>
                <w:lang w:eastAsia="ru-RU"/>
              </w:rPr>
              <w:t xml:space="preserve">й год реализации </w:t>
            </w:r>
          </w:p>
        </w:tc>
        <w:tc>
          <w:tcPr>
            <w:tcW w:w="1275" w:type="dxa"/>
            <w:gridSpan w:val="2"/>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Последний год реализации</w:t>
            </w:r>
          </w:p>
        </w:tc>
        <w:tc>
          <w:tcPr>
            <w:tcW w:w="1805" w:type="dxa"/>
            <w:gridSpan w:val="2"/>
            <w:vMerge/>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c>
          <w:tcPr>
            <w:tcW w:w="1597" w:type="dxa"/>
            <w:gridSpan w:val="3"/>
            <w:vMerge/>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r>
      <w:tr w:rsidR="00507D57" w:rsidRPr="00507D57" w:rsidTr="00507D57">
        <w:trPr>
          <w:gridAfter w:val="1"/>
          <w:wAfter w:w="142" w:type="dxa"/>
          <w:trHeight w:val="271"/>
        </w:trPr>
        <w:tc>
          <w:tcPr>
            <w:tcW w:w="660" w:type="dxa"/>
            <w:shd w:val="clear" w:color="auto" w:fill="auto"/>
          </w:tcPr>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1</w:t>
            </w:r>
          </w:p>
        </w:tc>
        <w:tc>
          <w:tcPr>
            <w:tcW w:w="3735" w:type="dxa"/>
            <w:shd w:val="clear" w:color="auto" w:fill="auto"/>
          </w:tcPr>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2</w:t>
            </w:r>
          </w:p>
        </w:tc>
        <w:tc>
          <w:tcPr>
            <w:tcW w:w="1050" w:type="dxa"/>
            <w:gridSpan w:val="3"/>
            <w:shd w:val="clear" w:color="auto" w:fill="auto"/>
          </w:tcPr>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3</w:t>
            </w:r>
          </w:p>
        </w:tc>
        <w:tc>
          <w:tcPr>
            <w:tcW w:w="1218" w:type="dxa"/>
            <w:gridSpan w:val="2"/>
            <w:shd w:val="clear" w:color="auto" w:fill="auto"/>
          </w:tcPr>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4</w:t>
            </w:r>
          </w:p>
        </w:tc>
        <w:tc>
          <w:tcPr>
            <w:tcW w:w="1134" w:type="dxa"/>
            <w:gridSpan w:val="2"/>
            <w:shd w:val="clear" w:color="auto" w:fill="auto"/>
          </w:tcPr>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5</w:t>
            </w:r>
          </w:p>
        </w:tc>
        <w:tc>
          <w:tcPr>
            <w:tcW w:w="1134" w:type="dxa"/>
            <w:gridSpan w:val="3"/>
            <w:shd w:val="clear" w:color="auto" w:fill="auto"/>
          </w:tcPr>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6</w:t>
            </w:r>
          </w:p>
        </w:tc>
        <w:tc>
          <w:tcPr>
            <w:tcW w:w="1276" w:type="dxa"/>
            <w:gridSpan w:val="2"/>
            <w:shd w:val="clear" w:color="auto" w:fill="auto"/>
          </w:tcPr>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7</w:t>
            </w:r>
          </w:p>
        </w:tc>
        <w:tc>
          <w:tcPr>
            <w:tcW w:w="1134" w:type="dxa"/>
            <w:gridSpan w:val="2"/>
          </w:tcPr>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8</w:t>
            </w:r>
          </w:p>
        </w:tc>
        <w:tc>
          <w:tcPr>
            <w:tcW w:w="1275" w:type="dxa"/>
            <w:gridSpan w:val="2"/>
          </w:tcPr>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9</w:t>
            </w:r>
          </w:p>
        </w:tc>
        <w:tc>
          <w:tcPr>
            <w:tcW w:w="1805" w:type="dxa"/>
            <w:gridSpan w:val="2"/>
            <w:shd w:val="clear" w:color="auto" w:fill="auto"/>
          </w:tcPr>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10</w:t>
            </w:r>
          </w:p>
        </w:tc>
        <w:tc>
          <w:tcPr>
            <w:tcW w:w="1597" w:type="dxa"/>
            <w:gridSpan w:val="3"/>
            <w:shd w:val="clear" w:color="auto" w:fill="auto"/>
          </w:tcPr>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11</w:t>
            </w:r>
          </w:p>
        </w:tc>
      </w:tr>
      <w:tr w:rsidR="00507D57" w:rsidRPr="00507D57" w:rsidTr="00507D57">
        <w:trPr>
          <w:gridAfter w:val="1"/>
          <w:wAfter w:w="142" w:type="dxa"/>
        </w:trPr>
        <w:tc>
          <w:tcPr>
            <w:tcW w:w="16018" w:type="dxa"/>
            <w:gridSpan w:val="23"/>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 xml:space="preserve">Цель: Повышение уровня и качества жизни населения на всей территории Чаинского района, накопление человеческого капитала  </w:t>
            </w:r>
          </w:p>
        </w:tc>
      </w:tr>
      <w:tr w:rsidR="00507D57" w:rsidRPr="00507D57" w:rsidTr="00507D57">
        <w:trPr>
          <w:gridAfter w:val="1"/>
          <w:wAfter w:w="142" w:type="dxa"/>
        </w:trPr>
        <w:tc>
          <w:tcPr>
            <w:tcW w:w="16018" w:type="dxa"/>
            <w:gridSpan w:val="23"/>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Задача 1: создание современной инфраструктуры образования</w:t>
            </w:r>
          </w:p>
        </w:tc>
      </w:tr>
      <w:tr w:rsidR="00507D57" w:rsidRPr="00507D57" w:rsidTr="00507D57">
        <w:trPr>
          <w:gridAfter w:val="1"/>
          <w:wAfter w:w="142" w:type="dxa"/>
        </w:trPr>
        <w:tc>
          <w:tcPr>
            <w:tcW w:w="660"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1</w:t>
            </w:r>
          </w:p>
        </w:tc>
        <w:tc>
          <w:tcPr>
            <w:tcW w:w="3735"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 xml:space="preserve">Количество учреждений, реализующих мероприятия по разработке проектно-сметной документации и проведение капитальных и (или) текущих ремонтов объектов недвижимого имущества </w:t>
            </w:r>
          </w:p>
        </w:tc>
        <w:tc>
          <w:tcPr>
            <w:tcW w:w="1050" w:type="dxa"/>
            <w:gridSpan w:val="3"/>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Ед.</w:t>
            </w:r>
          </w:p>
        </w:tc>
        <w:tc>
          <w:tcPr>
            <w:tcW w:w="1218" w:type="dxa"/>
            <w:gridSpan w:val="2"/>
            <w:shd w:val="clear" w:color="auto" w:fill="auto"/>
          </w:tcPr>
          <w:p w:rsidR="00507D57" w:rsidRPr="00507D57" w:rsidRDefault="00507D57" w:rsidP="00507D57">
            <w:pPr>
              <w:widowControl w:val="0"/>
              <w:overflowPunct/>
              <w:jc w:val="both"/>
              <w:textAlignment w:val="auto"/>
              <w:rPr>
                <w:rFonts w:eastAsia="Times New Roman"/>
                <w:sz w:val="20"/>
                <w:szCs w:val="20"/>
                <w:lang w:eastAsia="ru-RU"/>
              </w:rPr>
            </w:pPr>
            <w:r w:rsidRPr="00507D57">
              <w:rPr>
                <w:rFonts w:eastAsia="Times New Roman"/>
                <w:sz w:val="20"/>
                <w:szCs w:val="20"/>
                <w:lang w:eastAsia="ru-RU"/>
              </w:rPr>
              <w:t>1</w:t>
            </w:r>
          </w:p>
        </w:tc>
        <w:tc>
          <w:tcPr>
            <w:tcW w:w="1134" w:type="dxa"/>
            <w:gridSpan w:val="2"/>
            <w:shd w:val="clear" w:color="auto" w:fill="auto"/>
          </w:tcPr>
          <w:p w:rsidR="00507D57" w:rsidRPr="00507D57" w:rsidRDefault="00507D57" w:rsidP="00507D57">
            <w:pPr>
              <w:widowControl w:val="0"/>
              <w:overflowPunct/>
              <w:jc w:val="both"/>
              <w:textAlignment w:val="auto"/>
              <w:rPr>
                <w:rFonts w:eastAsia="Times New Roman"/>
                <w:sz w:val="20"/>
                <w:szCs w:val="20"/>
                <w:lang w:eastAsia="ru-RU"/>
              </w:rPr>
            </w:pPr>
            <w:r w:rsidRPr="00507D57">
              <w:rPr>
                <w:rFonts w:eastAsia="Times New Roman"/>
                <w:sz w:val="20"/>
                <w:szCs w:val="20"/>
                <w:lang w:eastAsia="ru-RU"/>
              </w:rPr>
              <w:t>4</w:t>
            </w:r>
          </w:p>
        </w:tc>
        <w:tc>
          <w:tcPr>
            <w:tcW w:w="1134" w:type="dxa"/>
            <w:gridSpan w:val="3"/>
            <w:shd w:val="clear" w:color="auto" w:fill="auto"/>
          </w:tcPr>
          <w:p w:rsidR="00507D57" w:rsidRPr="00507D57" w:rsidRDefault="00507D57" w:rsidP="00507D57">
            <w:pPr>
              <w:widowControl w:val="0"/>
              <w:overflowPunct/>
              <w:jc w:val="both"/>
              <w:textAlignment w:val="auto"/>
              <w:rPr>
                <w:rFonts w:eastAsia="Times New Roman"/>
                <w:sz w:val="20"/>
                <w:szCs w:val="20"/>
                <w:lang w:eastAsia="ru-RU"/>
              </w:rPr>
            </w:pPr>
            <w:r w:rsidRPr="00507D57">
              <w:rPr>
                <w:rFonts w:eastAsia="Times New Roman"/>
                <w:sz w:val="20"/>
                <w:szCs w:val="20"/>
                <w:lang w:eastAsia="ru-RU"/>
              </w:rPr>
              <w:t>0</w:t>
            </w:r>
          </w:p>
        </w:tc>
        <w:tc>
          <w:tcPr>
            <w:tcW w:w="1276" w:type="dxa"/>
            <w:gridSpan w:val="2"/>
            <w:shd w:val="clear" w:color="auto" w:fill="auto"/>
          </w:tcPr>
          <w:p w:rsidR="00507D57" w:rsidRPr="00507D57" w:rsidRDefault="00507D57" w:rsidP="00507D57">
            <w:pPr>
              <w:widowControl w:val="0"/>
              <w:overflowPunct/>
              <w:jc w:val="both"/>
              <w:textAlignment w:val="auto"/>
              <w:rPr>
                <w:rFonts w:eastAsia="Times New Roman"/>
                <w:sz w:val="20"/>
                <w:szCs w:val="20"/>
                <w:lang w:eastAsia="ru-RU"/>
              </w:rPr>
            </w:pPr>
            <w:r w:rsidRPr="00507D57">
              <w:rPr>
                <w:rFonts w:eastAsia="Times New Roman"/>
                <w:sz w:val="20"/>
                <w:szCs w:val="20"/>
                <w:lang w:eastAsia="ru-RU"/>
              </w:rPr>
              <w:t>0</w:t>
            </w:r>
          </w:p>
        </w:tc>
        <w:tc>
          <w:tcPr>
            <w:tcW w:w="1134" w:type="dxa"/>
            <w:gridSpan w:val="2"/>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275" w:type="dxa"/>
            <w:gridSpan w:val="2"/>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805"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Квартал, полугодие, год</w:t>
            </w:r>
          </w:p>
        </w:tc>
        <w:tc>
          <w:tcPr>
            <w:tcW w:w="1597" w:type="dxa"/>
            <w:gridSpan w:val="3"/>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Ведомственная статистика</w:t>
            </w:r>
          </w:p>
        </w:tc>
      </w:tr>
      <w:tr w:rsidR="00507D57" w:rsidRPr="00507D57" w:rsidTr="00507D57">
        <w:trPr>
          <w:gridAfter w:val="1"/>
          <w:wAfter w:w="142" w:type="dxa"/>
        </w:trPr>
        <w:tc>
          <w:tcPr>
            <w:tcW w:w="660"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2</w:t>
            </w:r>
          </w:p>
        </w:tc>
        <w:tc>
          <w:tcPr>
            <w:tcW w:w="3735"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Количество учреждений, реализующих мероприятия по укреплению материально-технической базы</w:t>
            </w:r>
          </w:p>
        </w:tc>
        <w:tc>
          <w:tcPr>
            <w:tcW w:w="1050" w:type="dxa"/>
            <w:gridSpan w:val="3"/>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Ед.</w:t>
            </w:r>
          </w:p>
        </w:tc>
        <w:tc>
          <w:tcPr>
            <w:tcW w:w="1218" w:type="dxa"/>
            <w:gridSpan w:val="2"/>
            <w:shd w:val="clear" w:color="auto" w:fill="auto"/>
          </w:tcPr>
          <w:p w:rsidR="00507D57" w:rsidRPr="00507D57" w:rsidRDefault="00507D57" w:rsidP="00507D57">
            <w:pPr>
              <w:widowControl w:val="0"/>
              <w:overflowPunct/>
              <w:jc w:val="both"/>
              <w:textAlignment w:val="auto"/>
              <w:rPr>
                <w:rFonts w:eastAsia="Times New Roman"/>
                <w:sz w:val="20"/>
                <w:szCs w:val="20"/>
                <w:lang w:eastAsia="ru-RU"/>
              </w:rPr>
            </w:pPr>
            <w:r w:rsidRPr="00507D57">
              <w:rPr>
                <w:rFonts w:eastAsia="Times New Roman"/>
                <w:sz w:val="20"/>
                <w:szCs w:val="20"/>
                <w:lang w:eastAsia="ru-RU"/>
              </w:rPr>
              <w:t>7</w:t>
            </w:r>
          </w:p>
        </w:tc>
        <w:tc>
          <w:tcPr>
            <w:tcW w:w="1134" w:type="dxa"/>
            <w:gridSpan w:val="2"/>
            <w:shd w:val="clear" w:color="auto" w:fill="auto"/>
          </w:tcPr>
          <w:p w:rsidR="00507D57" w:rsidRPr="00507D57" w:rsidRDefault="00507D57" w:rsidP="00507D57">
            <w:pPr>
              <w:widowControl w:val="0"/>
              <w:overflowPunct/>
              <w:jc w:val="both"/>
              <w:textAlignment w:val="auto"/>
              <w:rPr>
                <w:rFonts w:eastAsia="Times New Roman"/>
                <w:sz w:val="20"/>
                <w:szCs w:val="20"/>
                <w:lang w:eastAsia="ru-RU"/>
              </w:rPr>
            </w:pPr>
            <w:r w:rsidRPr="00507D57">
              <w:rPr>
                <w:rFonts w:eastAsia="Times New Roman"/>
                <w:sz w:val="20"/>
                <w:szCs w:val="20"/>
                <w:lang w:eastAsia="ru-RU"/>
              </w:rPr>
              <w:t>11</w:t>
            </w:r>
          </w:p>
          <w:p w:rsidR="00507D57" w:rsidRPr="00507D57" w:rsidRDefault="00507D57" w:rsidP="00507D57">
            <w:pPr>
              <w:widowControl w:val="0"/>
              <w:overflowPunct/>
              <w:jc w:val="both"/>
              <w:textAlignment w:val="auto"/>
              <w:rPr>
                <w:rFonts w:eastAsia="Times New Roman"/>
                <w:sz w:val="20"/>
                <w:szCs w:val="20"/>
                <w:lang w:eastAsia="ru-RU"/>
              </w:rPr>
            </w:pPr>
          </w:p>
        </w:tc>
        <w:tc>
          <w:tcPr>
            <w:tcW w:w="1134" w:type="dxa"/>
            <w:gridSpan w:val="3"/>
            <w:shd w:val="clear" w:color="auto" w:fill="auto"/>
          </w:tcPr>
          <w:p w:rsidR="00507D57" w:rsidRPr="00507D57" w:rsidRDefault="00507D57" w:rsidP="00507D57">
            <w:pPr>
              <w:widowControl w:val="0"/>
              <w:overflowPunct/>
              <w:jc w:val="both"/>
              <w:textAlignment w:val="auto"/>
              <w:rPr>
                <w:rFonts w:eastAsia="Times New Roman"/>
                <w:sz w:val="20"/>
                <w:szCs w:val="20"/>
                <w:lang w:eastAsia="ru-RU"/>
              </w:rPr>
            </w:pPr>
            <w:r w:rsidRPr="00507D57">
              <w:rPr>
                <w:rFonts w:eastAsia="Times New Roman"/>
                <w:sz w:val="20"/>
                <w:szCs w:val="20"/>
                <w:lang w:eastAsia="ru-RU"/>
              </w:rPr>
              <w:t>0</w:t>
            </w:r>
          </w:p>
        </w:tc>
        <w:tc>
          <w:tcPr>
            <w:tcW w:w="1276" w:type="dxa"/>
            <w:gridSpan w:val="2"/>
            <w:shd w:val="clear" w:color="auto" w:fill="auto"/>
          </w:tcPr>
          <w:p w:rsidR="00507D57" w:rsidRPr="00507D57" w:rsidRDefault="00507D57" w:rsidP="00507D57">
            <w:pPr>
              <w:widowControl w:val="0"/>
              <w:overflowPunct/>
              <w:jc w:val="both"/>
              <w:textAlignment w:val="auto"/>
              <w:rPr>
                <w:rFonts w:eastAsia="Times New Roman"/>
                <w:sz w:val="20"/>
                <w:szCs w:val="20"/>
                <w:lang w:eastAsia="ru-RU"/>
              </w:rPr>
            </w:pPr>
            <w:r w:rsidRPr="00507D57">
              <w:rPr>
                <w:rFonts w:eastAsia="Times New Roman"/>
                <w:sz w:val="20"/>
                <w:szCs w:val="20"/>
                <w:lang w:eastAsia="ru-RU"/>
              </w:rPr>
              <w:t>0</w:t>
            </w:r>
          </w:p>
        </w:tc>
        <w:tc>
          <w:tcPr>
            <w:tcW w:w="1134" w:type="dxa"/>
            <w:gridSpan w:val="2"/>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275" w:type="dxa"/>
            <w:gridSpan w:val="2"/>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805"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Квартал, полугодие, год</w:t>
            </w:r>
          </w:p>
        </w:tc>
        <w:tc>
          <w:tcPr>
            <w:tcW w:w="1597" w:type="dxa"/>
            <w:gridSpan w:val="3"/>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Ведомственная статистика</w:t>
            </w:r>
          </w:p>
        </w:tc>
      </w:tr>
      <w:tr w:rsidR="00507D57" w:rsidRPr="00507D57" w:rsidTr="00507D57">
        <w:trPr>
          <w:gridAfter w:val="1"/>
          <w:wAfter w:w="142" w:type="dxa"/>
        </w:trPr>
        <w:tc>
          <w:tcPr>
            <w:tcW w:w="660"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3</w:t>
            </w:r>
          </w:p>
        </w:tc>
        <w:tc>
          <w:tcPr>
            <w:tcW w:w="3735"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 xml:space="preserve">Количество учреждений, реализующих мероприятия по благоустройству территории </w:t>
            </w:r>
          </w:p>
        </w:tc>
        <w:tc>
          <w:tcPr>
            <w:tcW w:w="1050" w:type="dxa"/>
            <w:gridSpan w:val="3"/>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Ед.</w:t>
            </w:r>
          </w:p>
        </w:tc>
        <w:tc>
          <w:tcPr>
            <w:tcW w:w="1218" w:type="dxa"/>
            <w:gridSpan w:val="2"/>
            <w:shd w:val="clear" w:color="auto" w:fill="auto"/>
          </w:tcPr>
          <w:p w:rsidR="00507D57" w:rsidRPr="00507D57" w:rsidRDefault="00507D57" w:rsidP="00507D57">
            <w:pPr>
              <w:widowControl w:val="0"/>
              <w:overflowPunct/>
              <w:jc w:val="both"/>
              <w:textAlignment w:val="auto"/>
              <w:rPr>
                <w:rFonts w:eastAsia="Times New Roman"/>
                <w:sz w:val="20"/>
                <w:szCs w:val="20"/>
                <w:lang w:eastAsia="ru-RU"/>
              </w:rPr>
            </w:pPr>
            <w:r w:rsidRPr="00507D57">
              <w:rPr>
                <w:rFonts w:eastAsia="Times New Roman"/>
                <w:sz w:val="20"/>
                <w:szCs w:val="20"/>
                <w:lang w:eastAsia="ru-RU"/>
              </w:rPr>
              <w:t>0</w:t>
            </w:r>
          </w:p>
        </w:tc>
        <w:tc>
          <w:tcPr>
            <w:tcW w:w="1134" w:type="dxa"/>
            <w:gridSpan w:val="2"/>
            <w:shd w:val="clear" w:color="auto" w:fill="auto"/>
          </w:tcPr>
          <w:p w:rsidR="00507D57" w:rsidRPr="00507D57" w:rsidRDefault="00507D57" w:rsidP="00507D57">
            <w:pPr>
              <w:widowControl w:val="0"/>
              <w:overflowPunct/>
              <w:jc w:val="both"/>
              <w:textAlignment w:val="auto"/>
              <w:rPr>
                <w:rFonts w:eastAsia="Times New Roman"/>
                <w:sz w:val="20"/>
                <w:szCs w:val="20"/>
                <w:lang w:eastAsia="ru-RU"/>
              </w:rPr>
            </w:pPr>
            <w:r w:rsidRPr="00507D57">
              <w:rPr>
                <w:rFonts w:eastAsia="Times New Roman"/>
                <w:sz w:val="20"/>
                <w:szCs w:val="20"/>
                <w:lang w:eastAsia="ru-RU"/>
              </w:rPr>
              <w:t>2</w:t>
            </w:r>
          </w:p>
        </w:tc>
        <w:tc>
          <w:tcPr>
            <w:tcW w:w="1134" w:type="dxa"/>
            <w:gridSpan w:val="3"/>
            <w:shd w:val="clear" w:color="auto" w:fill="auto"/>
          </w:tcPr>
          <w:p w:rsidR="00507D57" w:rsidRPr="00507D57" w:rsidRDefault="00507D57" w:rsidP="00507D57">
            <w:pPr>
              <w:widowControl w:val="0"/>
              <w:overflowPunct/>
              <w:jc w:val="both"/>
              <w:textAlignment w:val="auto"/>
              <w:rPr>
                <w:rFonts w:eastAsia="Times New Roman"/>
                <w:sz w:val="20"/>
                <w:szCs w:val="20"/>
                <w:lang w:eastAsia="ru-RU"/>
              </w:rPr>
            </w:pPr>
            <w:r w:rsidRPr="00507D57">
              <w:rPr>
                <w:rFonts w:eastAsia="Times New Roman"/>
                <w:sz w:val="20"/>
                <w:szCs w:val="20"/>
                <w:lang w:eastAsia="ru-RU"/>
              </w:rPr>
              <w:t>0</w:t>
            </w:r>
          </w:p>
        </w:tc>
        <w:tc>
          <w:tcPr>
            <w:tcW w:w="1276" w:type="dxa"/>
            <w:gridSpan w:val="2"/>
            <w:shd w:val="clear" w:color="auto" w:fill="auto"/>
          </w:tcPr>
          <w:p w:rsidR="00507D57" w:rsidRPr="00507D57" w:rsidRDefault="00507D57" w:rsidP="00507D57">
            <w:pPr>
              <w:widowControl w:val="0"/>
              <w:overflowPunct/>
              <w:jc w:val="both"/>
              <w:textAlignment w:val="auto"/>
              <w:rPr>
                <w:rFonts w:eastAsia="Times New Roman"/>
                <w:sz w:val="20"/>
                <w:szCs w:val="20"/>
                <w:lang w:eastAsia="ru-RU"/>
              </w:rPr>
            </w:pPr>
            <w:r w:rsidRPr="00507D57">
              <w:rPr>
                <w:rFonts w:eastAsia="Times New Roman"/>
                <w:sz w:val="20"/>
                <w:szCs w:val="20"/>
                <w:lang w:eastAsia="ru-RU"/>
              </w:rPr>
              <w:t>0</w:t>
            </w:r>
          </w:p>
        </w:tc>
        <w:tc>
          <w:tcPr>
            <w:tcW w:w="1134" w:type="dxa"/>
            <w:gridSpan w:val="2"/>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275" w:type="dxa"/>
            <w:gridSpan w:val="2"/>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805"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Квартал, полугодие, год</w:t>
            </w:r>
          </w:p>
        </w:tc>
        <w:tc>
          <w:tcPr>
            <w:tcW w:w="1597" w:type="dxa"/>
            <w:gridSpan w:val="3"/>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Ведомственная статистика</w:t>
            </w:r>
          </w:p>
        </w:tc>
      </w:tr>
      <w:tr w:rsidR="00507D57" w:rsidRPr="00507D57" w:rsidTr="00507D57">
        <w:trPr>
          <w:gridAfter w:val="1"/>
          <w:wAfter w:w="142" w:type="dxa"/>
        </w:trPr>
        <w:tc>
          <w:tcPr>
            <w:tcW w:w="660"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4</w:t>
            </w:r>
          </w:p>
        </w:tc>
        <w:tc>
          <w:tcPr>
            <w:tcW w:w="3735"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 xml:space="preserve">Количество учреждений, реализующих мероприятия по модернизации структурированных кабельных сетей муниципальных общеобразовательных организаций </w:t>
            </w:r>
          </w:p>
        </w:tc>
        <w:tc>
          <w:tcPr>
            <w:tcW w:w="1050" w:type="dxa"/>
            <w:gridSpan w:val="3"/>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Ед.</w:t>
            </w:r>
          </w:p>
        </w:tc>
        <w:tc>
          <w:tcPr>
            <w:tcW w:w="1218"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0</w:t>
            </w:r>
          </w:p>
        </w:tc>
        <w:tc>
          <w:tcPr>
            <w:tcW w:w="1134"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1</w:t>
            </w:r>
          </w:p>
        </w:tc>
        <w:tc>
          <w:tcPr>
            <w:tcW w:w="1134" w:type="dxa"/>
            <w:gridSpan w:val="3"/>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0</w:t>
            </w:r>
          </w:p>
        </w:tc>
        <w:tc>
          <w:tcPr>
            <w:tcW w:w="1276"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0</w:t>
            </w:r>
          </w:p>
        </w:tc>
        <w:tc>
          <w:tcPr>
            <w:tcW w:w="1134" w:type="dxa"/>
            <w:gridSpan w:val="2"/>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275" w:type="dxa"/>
            <w:gridSpan w:val="2"/>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805"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Квартал, полугодие, год</w:t>
            </w:r>
          </w:p>
        </w:tc>
        <w:tc>
          <w:tcPr>
            <w:tcW w:w="1597" w:type="dxa"/>
            <w:gridSpan w:val="3"/>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Ведомственная статистика</w:t>
            </w:r>
          </w:p>
        </w:tc>
      </w:tr>
      <w:tr w:rsidR="00507D57" w:rsidRPr="00507D57" w:rsidTr="00507D57">
        <w:trPr>
          <w:gridAfter w:val="1"/>
          <w:wAfter w:w="142" w:type="dxa"/>
        </w:trPr>
        <w:tc>
          <w:tcPr>
            <w:tcW w:w="660" w:type="dxa"/>
            <w:shd w:val="clear" w:color="auto" w:fill="auto"/>
          </w:tcPr>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1</w:t>
            </w:r>
          </w:p>
        </w:tc>
        <w:tc>
          <w:tcPr>
            <w:tcW w:w="3735" w:type="dxa"/>
            <w:shd w:val="clear" w:color="auto" w:fill="auto"/>
          </w:tcPr>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2</w:t>
            </w:r>
          </w:p>
        </w:tc>
        <w:tc>
          <w:tcPr>
            <w:tcW w:w="992" w:type="dxa"/>
            <w:gridSpan w:val="2"/>
            <w:shd w:val="clear" w:color="auto" w:fill="auto"/>
          </w:tcPr>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3</w:t>
            </w:r>
          </w:p>
        </w:tc>
        <w:tc>
          <w:tcPr>
            <w:tcW w:w="1276" w:type="dxa"/>
            <w:gridSpan w:val="3"/>
            <w:shd w:val="clear" w:color="auto" w:fill="auto"/>
          </w:tcPr>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4</w:t>
            </w:r>
          </w:p>
        </w:tc>
        <w:tc>
          <w:tcPr>
            <w:tcW w:w="1134" w:type="dxa"/>
            <w:gridSpan w:val="2"/>
            <w:shd w:val="clear" w:color="auto" w:fill="auto"/>
          </w:tcPr>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5</w:t>
            </w:r>
          </w:p>
        </w:tc>
        <w:tc>
          <w:tcPr>
            <w:tcW w:w="1134" w:type="dxa"/>
            <w:gridSpan w:val="3"/>
            <w:shd w:val="clear" w:color="auto" w:fill="auto"/>
          </w:tcPr>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6</w:t>
            </w:r>
          </w:p>
        </w:tc>
        <w:tc>
          <w:tcPr>
            <w:tcW w:w="1276" w:type="dxa"/>
            <w:gridSpan w:val="2"/>
            <w:shd w:val="clear" w:color="auto" w:fill="auto"/>
          </w:tcPr>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7</w:t>
            </w:r>
          </w:p>
        </w:tc>
        <w:tc>
          <w:tcPr>
            <w:tcW w:w="1134" w:type="dxa"/>
            <w:gridSpan w:val="2"/>
          </w:tcPr>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8</w:t>
            </w:r>
          </w:p>
        </w:tc>
        <w:tc>
          <w:tcPr>
            <w:tcW w:w="1275" w:type="dxa"/>
            <w:gridSpan w:val="2"/>
          </w:tcPr>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9</w:t>
            </w:r>
          </w:p>
        </w:tc>
        <w:tc>
          <w:tcPr>
            <w:tcW w:w="1843" w:type="dxa"/>
            <w:gridSpan w:val="3"/>
            <w:shd w:val="clear" w:color="auto" w:fill="auto"/>
          </w:tcPr>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10</w:t>
            </w:r>
          </w:p>
        </w:tc>
        <w:tc>
          <w:tcPr>
            <w:tcW w:w="1559" w:type="dxa"/>
            <w:gridSpan w:val="2"/>
            <w:shd w:val="clear" w:color="auto" w:fill="auto"/>
          </w:tcPr>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11</w:t>
            </w:r>
          </w:p>
        </w:tc>
      </w:tr>
      <w:tr w:rsidR="00507D57" w:rsidRPr="00507D57" w:rsidTr="00507D57">
        <w:trPr>
          <w:gridAfter w:val="1"/>
          <w:wAfter w:w="142" w:type="dxa"/>
        </w:trPr>
        <w:tc>
          <w:tcPr>
            <w:tcW w:w="660"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5</w:t>
            </w:r>
          </w:p>
        </w:tc>
        <w:tc>
          <w:tcPr>
            <w:tcW w:w="3735"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 xml:space="preserve">Количество учреждений, реализующих мероприятия по обеспечению учебными комплектами в соответствии с федеральными государственными образовательными стандартами муниципальных общеобразовательных организаций </w:t>
            </w:r>
          </w:p>
        </w:tc>
        <w:tc>
          <w:tcPr>
            <w:tcW w:w="992"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Ед.</w:t>
            </w:r>
          </w:p>
        </w:tc>
        <w:tc>
          <w:tcPr>
            <w:tcW w:w="1276" w:type="dxa"/>
            <w:gridSpan w:val="3"/>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0</w:t>
            </w:r>
          </w:p>
        </w:tc>
        <w:tc>
          <w:tcPr>
            <w:tcW w:w="1134"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8</w:t>
            </w:r>
          </w:p>
        </w:tc>
        <w:tc>
          <w:tcPr>
            <w:tcW w:w="1134" w:type="dxa"/>
            <w:gridSpan w:val="3"/>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8</w:t>
            </w:r>
          </w:p>
        </w:tc>
        <w:tc>
          <w:tcPr>
            <w:tcW w:w="1276"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8</w:t>
            </w:r>
          </w:p>
        </w:tc>
        <w:tc>
          <w:tcPr>
            <w:tcW w:w="1134" w:type="dxa"/>
            <w:gridSpan w:val="2"/>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275" w:type="dxa"/>
            <w:gridSpan w:val="2"/>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843" w:type="dxa"/>
            <w:gridSpan w:val="3"/>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Квартал, полугодие, год</w:t>
            </w:r>
          </w:p>
        </w:tc>
        <w:tc>
          <w:tcPr>
            <w:tcW w:w="1559"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Ведомственная статистика</w:t>
            </w:r>
          </w:p>
        </w:tc>
      </w:tr>
      <w:tr w:rsidR="00507D57" w:rsidRPr="00507D57" w:rsidTr="00507D57">
        <w:trPr>
          <w:gridAfter w:val="1"/>
          <w:wAfter w:w="142" w:type="dxa"/>
        </w:trPr>
        <w:tc>
          <w:tcPr>
            <w:tcW w:w="660"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6</w:t>
            </w:r>
          </w:p>
        </w:tc>
        <w:tc>
          <w:tcPr>
            <w:tcW w:w="3735"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 xml:space="preserve">Количество учреждений, реализующих мероприятия по оснащение (обновление материально-технической базы) </w:t>
            </w:r>
            <w:r w:rsidRPr="00507D57">
              <w:rPr>
                <w:rFonts w:eastAsia="Times New Roman"/>
                <w:sz w:val="20"/>
                <w:szCs w:val="20"/>
                <w:lang w:eastAsia="ru-RU"/>
              </w:rPr>
              <w:lastRenderedPageBreak/>
              <w:t xml:space="preserve">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w:t>
            </w:r>
          </w:p>
        </w:tc>
        <w:tc>
          <w:tcPr>
            <w:tcW w:w="992"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lastRenderedPageBreak/>
              <w:t>Ед.</w:t>
            </w:r>
          </w:p>
        </w:tc>
        <w:tc>
          <w:tcPr>
            <w:tcW w:w="1276" w:type="dxa"/>
            <w:gridSpan w:val="3"/>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0</w:t>
            </w:r>
          </w:p>
        </w:tc>
        <w:tc>
          <w:tcPr>
            <w:tcW w:w="1134"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6</w:t>
            </w:r>
          </w:p>
        </w:tc>
        <w:tc>
          <w:tcPr>
            <w:tcW w:w="1134" w:type="dxa"/>
            <w:gridSpan w:val="3"/>
            <w:shd w:val="clear" w:color="auto" w:fill="auto"/>
          </w:tcPr>
          <w:p w:rsidR="0002489C"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0</w:t>
            </w:r>
          </w:p>
          <w:p w:rsidR="0002489C" w:rsidRPr="0002489C" w:rsidRDefault="0002489C" w:rsidP="0002489C">
            <w:pPr>
              <w:rPr>
                <w:rFonts w:eastAsia="Times New Roman"/>
                <w:sz w:val="20"/>
                <w:szCs w:val="20"/>
                <w:lang w:eastAsia="ru-RU"/>
              </w:rPr>
            </w:pPr>
          </w:p>
          <w:p w:rsidR="00507D57" w:rsidRPr="0002489C" w:rsidRDefault="00507D57" w:rsidP="0002489C">
            <w:pPr>
              <w:rPr>
                <w:rFonts w:eastAsia="Times New Roman"/>
                <w:sz w:val="20"/>
                <w:szCs w:val="20"/>
                <w:lang w:eastAsia="ru-RU"/>
              </w:rPr>
            </w:pPr>
          </w:p>
        </w:tc>
        <w:tc>
          <w:tcPr>
            <w:tcW w:w="1276"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0</w:t>
            </w:r>
          </w:p>
        </w:tc>
        <w:tc>
          <w:tcPr>
            <w:tcW w:w="1134" w:type="dxa"/>
            <w:gridSpan w:val="2"/>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275" w:type="dxa"/>
            <w:gridSpan w:val="2"/>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843" w:type="dxa"/>
            <w:gridSpan w:val="3"/>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Квартал, полугодие, год</w:t>
            </w:r>
          </w:p>
        </w:tc>
        <w:tc>
          <w:tcPr>
            <w:tcW w:w="1559"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Ведомственная статистика</w:t>
            </w:r>
          </w:p>
        </w:tc>
      </w:tr>
      <w:tr w:rsidR="00507D57" w:rsidRPr="00507D57" w:rsidTr="00507D57">
        <w:trPr>
          <w:gridAfter w:val="1"/>
          <w:wAfter w:w="142" w:type="dxa"/>
        </w:trPr>
        <w:tc>
          <w:tcPr>
            <w:tcW w:w="660"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lastRenderedPageBreak/>
              <w:t>7</w:t>
            </w:r>
          </w:p>
        </w:tc>
        <w:tc>
          <w:tcPr>
            <w:tcW w:w="3735"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Обеспечение софинансирования расходов на капитальный ремонт муниципальных объектов недвижимого имущества (включая разработку проектной документации) (МБОУ «Коломиногривская СОШ), ед.</w:t>
            </w:r>
          </w:p>
        </w:tc>
        <w:tc>
          <w:tcPr>
            <w:tcW w:w="992"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Ед.</w:t>
            </w:r>
          </w:p>
        </w:tc>
        <w:tc>
          <w:tcPr>
            <w:tcW w:w="1276" w:type="dxa"/>
            <w:gridSpan w:val="3"/>
            <w:shd w:val="clear" w:color="auto" w:fill="auto"/>
          </w:tcPr>
          <w:p w:rsidR="00507D57" w:rsidRPr="00507D57" w:rsidRDefault="00507D57" w:rsidP="00507D57">
            <w:pPr>
              <w:widowControl w:val="0"/>
              <w:overflowPunct/>
              <w:jc w:val="both"/>
              <w:textAlignment w:val="auto"/>
              <w:rPr>
                <w:rFonts w:eastAsia="Times New Roman"/>
                <w:sz w:val="20"/>
                <w:szCs w:val="20"/>
                <w:lang w:eastAsia="ru-RU"/>
              </w:rPr>
            </w:pPr>
            <w:r w:rsidRPr="00507D57">
              <w:rPr>
                <w:rFonts w:eastAsia="Times New Roman"/>
                <w:sz w:val="20"/>
                <w:szCs w:val="20"/>
                <w:lang w:eastAsia="ru-RU"/>
              </w:rPr>
              <w:t>0</w:t>
            </w:r>
          </w:p>
        </w:tc>
        <w:tc>
          <w:tcPr>
            <w:tcW w:w="1134" w:type="dxa"/>
            <w:gridSpan w:val="2"/>
            <w:shd w:val="clear" w:color="auto" w:fill="auto"/>
          </w:tcPr>
          <w:p w:rsidR="00507D57" w:rsidRPr="00507D57" w:rsidRDefault="00507D57" w:rsidP="00507D57">
            <w:pPr>
              <w:widowControl w:val="0"/>
              <w:overflowPunct/>
              <w:jc w:val="both"/>
              <w:textAlignment w:val="auto"/>
              <w:rPr>
                <w:rFonts w:eastAsia="Times New Roman"/>
                <w:sz w:val="20"/>
                <w:szCs w:val="20"/>
                <w:lang w:val="en-US" w:eastAsia="ru-RU"/>
              </w:rPr>
            </w:pPr>
            <w:r w:rsidRPr="00507D57">
              <w:rPr>
                <w:rFonts w:eastAsia="Times New Roman"/>
                <w:sz w:val="20"/>
                <w:szCs w:val="20"/>
                <w:lang w:val="en-US" w:eastAsia="ru-RU"/>
              </w:rPr>
              <w:t>1</w:t>
            </w:r>
          </w:p>
        </w:tc>
        <w:tc>
          <w:tcPr>
            <w:tcW w:w="1134" w:type="dxa"/>
            <w:gridSpan w:val="3"/>
            <w:shd w:val="clear" w:color="auto" w:fill="auto"/>
          </w:tcPr>
          <w:p w:rsidR="00507D57" w:rsidRPr="00507D57" w:rsidRDefault="00507D57" w:rsidP="00507D57">
            <w:pPr>
              <w:widowControl w:val="0"/>
              <w:overflowPunct/>
              <w:jc w:val="both"/>
              <w:textAlignment w:val="auto"/>
              <w:rPr>
                <w:rFonts w:eastAsia="Times New Roman"/>
                <w:sz w:val="20"/>
                <w:szCs w:val="20"/>
                <w:lang w:val="en-US" w:eastAsia="ru-RU"/>
              </w:rPr>
            </w:pPr>
            <w:r w:rsidRPr="00507D57">
              <w:rPr>
                <w:rFonts w:eastAsia="Times New Roman"/>
                <w:sz w:val="20"/>
                <w:szCs w:val="20"/>
                <w:lang w:val="en-US" w:eastAsia="ru-RU"/>
              </w:rPr>
              <w:t>0</w:t>
            </w:r>
          </w:p>
        </w:tc>
        <w:tc>
          <w:tcPr>
            <w:tcW w:w="1276" w:type="dxa"/>
            <w:gridSpan w:val="2"/>
            <w:shd w:val="clear" w:color="auto" w:fill="auto"/>
          </w:tcPr>
          <w:p w:rsidR="00507D57" w:rsidRPr="00507D57" w:rsidRDefault="00507D57" w:rsidP="00507D57">
            <w:pPr>
              <w:widowControl w:val="0"/>
              <w:overflowPunct/>
              <w:jc w:val="both"/>
              <w:textAlignment w:val="auto"/>
              <w:rPr>
                <w:rFonts w:eastAsia="Times New Roman"/>
                <w:sz w:val="20"/>
                <w:szCs w:val="20"/>
                <w:lang w:eastAsia="ru-RU"/>
              </w:rPr>
            </w:pPr>
            <w:r w:rsidRPr="00507D57">
              <w:rPr>
                <w:rFonts w:eastAsia="Times New Roman"/>
                <w:sz w:val="20"/>
                <w:szCs w:val="20"/>
                <w:lang w:eastAsia="ru-RU"/>
              </w:rPr>
              <w:t>0</w:t>
            </w:r>
          </w:p>
        </w:tc>
        <w:tc>
          <w:tcPr>
            <w:tcW w:w="1134" w:type="dxa"/>
            <w:gridSpan w:val="2"/>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275" w:type="dxa"/>
            <w:gridSpan w:val="2"/>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843" w:type="dxa"/>
            <w:gridSpan w:val="3"/>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Квартал, полугодие, год</w:t>
            </w:r>
          </w:p>
        </w:tc>
        <w:tc>
          <w:tcPr>
            <w:tcW w:w="1559"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Ведомственная статистика</w:t>
            </w:r>
          </w:p>
        </w:tc>
      </w:tr>
      <w:tr w:rsidR="00507D57" w:rsidRPr="00507D57" w:rsidTr="00507D57">
        <w:trPr>
          <w:gridAfter w:val="1"/>
          <w:wAfter w:w="142" w:type="dxa"/>
        </w:trPr>
        <w:tc>
          <w:tcPr>
            <w:tcW w:w="16018" w:type="dxa"/>
            <w:gridSpan w:val="23"/>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Задача 2: обеспечение безопасных условий функционирования образовательных организаций</w:t>
            </w:r>
          </w:p>
        </w:tc>
      </w:tr>
      <w:tr w:rsidR="00507D57" w:rsidRPr="00507D57" w:rsidTr="00507D57">
        <w:trPr>
          <w:gridAfter w:val="1"/>
          <w:wAfter w:w="142" w:type="dxa"/>
        </w:trPr>
        <w:tc>
          <w:tcPr>
            <w:tcW w:w="660"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val="en-US" w:eastAsia="ru-RU"/>
              </w:rPr>
            </w:pPr>
            <w:r w:rsidRPr="00507D57">
              <w:rPr>
                <w:rFonts w:eastAsia="Times New Roman"/>
                <w:sz w:val="20"/>
                <w:szCs w:val="20"/>
                <w:lang w:val="en-US" w:eastAsia="ru-RU"/>
              </w:rPr>
              <w:t>1</w:t>
            </w:r>
          </w:p>
        </w:tc>
        <w:tc>
          <w:tcPr>
            <w:tcW w:w="3735"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 xml:space="preserve">Количество учреждений, реализующих мероприятия по капитальному ремонту (замене) автоматической  пожарной сигнализации и систем оповещения и управления эвакуацией людей при пожаре </w:t>
            </w:r>
          </w:p>
        </w:tc>
        <w:tc>
          <w:tcPr>
            <w:tcW w:w="992"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Ед.</w:t>
            </w:r>
          </w:p>
        </w:tc>
        <w:tc>
          <w:tcPr>
            <w:tcW w:w="1276" w:type="dxa"/>
            <w:gridSpan w:val="3"/>
            <w:shd w:val="clear" w:color="auto" w:fill="auto"/>
          </w:tcPr>
          <w:p w:rsidR="00507D57" w:rsidRPr="00507D57" w:rsidRDefault="00507D57" w:rsidP="00507D57">
            <w:pPr>
              <w:widowControl w:val="0"/>
              <w:overflowPunct/>
              <w:jc w:val="both"/>
              <w:textAlignment w:val="auto"/>
              <w:rPr>
                <w:rFonts w:eastAsia="Times New Roman"/>
                <w:sz w:val="20"/>
                <w:szCs w:val="20"/>
                <w:lang w:eastAsia="ru-RU"/>
              </w:rPr>
            </w:pPr>
            <w:r w:rsidRPr="00507D57">
              <w:rPr>
                <w:rFonts w:eastAsia="Times New Roman"/>
                <w:sz w:val="20"/>
                <w:szCs w:val="20"/>
                <w:lang w:eastAsia="ru-RU"/>
              </w:rPr>
              <w:t>0</w:t>
            </w:r>
          </w:p>
        </w:tc>
        <w:tc>
          <w:tcPr>
            <w:tcW w:w="1134" w:type="dxa"/>
            <w:gridSpan w:val="2"/>
            <w:shd w:val="clear" w:color="auto" w:fill="auto"/>
          </w:tcPr>
          <w:p w:rsidR="00507D57" w:rsidRPr="00507D57" w:rsidRDefault="00507D57" w:rsidP="00507D57">
            <w:pPr>
              <w:widowControl w:val="0"/>
              <w:overflowPunct/>
              <w:jc w:val="both"/>
              <w:textAlignment w:val="auto"/>
              <w:rPr>
                <w:rFonts w:eastAsia="Times New Roman"/>
                <w:sz w:val="20"/>
                <w:szCs w:val="20"/>
                <w:lang w:val="en-US" w:eastAsia="ru-RU"/>
              </w:rPr>
            </w:pPr>
            <w:r w:rsidRPr="00507D57">
              <w:rPr>
                <w:rFonts w:eastAsia="Times New Roman"/>
                <w:sz w:val="20"/>
                <w:szCs w:val="20"/>
                <w:lang w:val="en-US" w:eastAsia="ru-RU"/>
              </w:rPr>
              <w:t>1</w:t>
            </w:r>
          </w:p>
        </w:tc>
        <w:tc>
          <w:tcPr>
            <w:tcW w:w="1134" w:type="dxa"/>
            <w:gridSpan w:val="3"/>
            <w:shd w:val="clear" w:color="auto" w:fill="auto"/>
          </w:tcPr>
          <w:p w:rsidR="00507D57" w:rsidRPr="00507D57" w:rsidRDefault="00507D57" w:rsidP="00507D57">
            <w:pPr>
              <w:widowControl w:val="0"/>
              <w:overflowPunct/>
              <w:jc w:val="both"/>
              <w:textAlignment w:val="auto"/>
              <w:rPr>
                <w:rFonts w:eastAsia="Times New Roman"/>
                <w:sz w:val="20"/>
                <w:szCs w:val="20"/>
                <w:lang w:val="en-US" w:eastAsia="ru-RU"/>
              </w:rPr>
            </w:pPr>
            <w:r w:rsidRPr="00507D57">
              <w:rPr>
                <w:rFonts w:eastAsia="Times New Roman"/>
                <w:sz w:val="20"/>
                <w:szCs w:val="20"/>
                <w:lang w:val="en-US" w:eastAsia="ru-RU"/>
              </w:rPr>
              <w:t>0</w:t>
            </w:r>
          </w:p>
        </w:tc>
        <w:tc>
          <w:tcPr>
            <w:tcW w:w="1276" w:type="dxa"/>
            <w:gridSpan w:val="2"/>
            <w:shd w:val="clear" w:color="auto" w:fill="auto"/>
          </w:tcPr>
          <w:p w:rsidR="00507D57" w:rsidRPr="00507D57" w:rsidRDefault="00507D57" w:rsidP="00507D57">
            <w:pPr>
              <w:widowControl w:val="0"/>
              <w:overflowPunct/>
              <w:jc w:val="both"/>
              <w:textAlignment w:val="auto"/>
              <w:rPr>
                <w:rFonts w:eastAsia="Times New Roman"/>
                <w:sz w:val="20"/>
                <w:szCs w:val="20"/>
                <w:lang w:eastAsia="ru-RU"/>
              </w:rPr>
            </w:pPr>
            <w:r w:rsidRPr="00507D57">
              <w:rPr>
                <w:rFonts w:eastAsia="Times New Roman"/>
                <w:sz w:val="20"/>
                <w:szCs w:val="20"/>
                <w:lang w:eastAsia="ru-RU"/>
              </w:rPr>
              <w:t>0</w:t>
            </w:r>
          </w:p>
        </w:tc>
        <w:tc>
          <w:tcPr>
            <w:tcW w:w="1134" w:type="dxa"/>
            <w:gridSpan w:val="2"/>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275" w:type="dxa"/>
            <w:gridSpan w:val="2"/>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843" w:type="dxa"/>
            <w:gridSpan w:val="3"/>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Квартал, полугодие, год</w:t>
            </w:r>
          </w:p>
        </w:tc>
        <w:tc>
          <w:tcPr>
            <w:tcW w:w="1559"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Ведомственная статистика</w:t>
            </w:r>
          </w:p>
        </w:tc>
      </w:tr>
      <w:tr w:rsidR="00507D57" w:rsidRPr="00507D57" w:rsidTr="00507D57">
        <w:tc>
          <w:tcPr>
            <w:tcW w:w="660" w:type="dxa"/>
            <w:shd w:val="clear" w:color="auto" w:fill="auto"/>
          </w:tcPr>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1</w:t>
            </w:r>
          </w:p>
        </w:tc>
        <w:tc>
          <w:tcPr>
            <w:tcW w:w="3877" w:type="dxa"/>
            <w:gridSpan w:val="2"/>
            <w:shd w:val="clear" w:color="auto" w:fill="auto"/>
          </w:tcPr>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2</w:t>
            </w:r>
          </w:p>
        </w:tc>
        <w:tc>
          <w:tcPr>
            <w:tcW w:w="992" w:type="dxa"/>
            <w:gridSpan w:val="3"/>
            <w:shd w:val="clear" w:color="auto" w:fill="auto"/>
          </w:tcPr>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3</w:t>
            </w:r>
          </w:p>
        </w:tc>
        <w:tc>
          <w:tcPr>
            <w:tcW w:w="1134" w:type="dxa"/>
            <w:shd w:val="clear" w:color="auto" w:fill="auto"/>
          </w:tcPr>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4</w:t>
            </w:r>
          </w:p>
        </w:tc>
        <w:tc>
          <w:tcPr>
            <w:tcW w:w="1134" w:type="dxa"/>
            <w:gridSpan w:val="2"/>
            <w:shd w:val="clear" w:color="auto" w:fill="auto"/>
          </w:tcPr>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5</w:t>
            </w:r>
          </w:p>
        </w:tc>
        <w:tc>
          <w:tcPr>
            <w:tcW w:w="992" w:type="dxa"/>
            <w:gridSpan w:val="2"/>
            <w:shd w:val="clear" w:color="auto" w:fill="auto"/>
          </w:tcPr>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6</w:t>
            </w:r>
          </w:p>
        </w:tc>
        <w:tc>
          <w:tcPr>
            <w:tcW w:w="1418" w:type="dxa"/>
            <w:gridSpan w:val="3"/>
            <w:shd w:val="clear" w:color="auto" w:fill="auto"/>
          </w:tcPr>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7</w:t>
            </w:r>
          </w:p>
        </w:tc>
        <w:tc>
          <w:tcPr>
            <w:tcW w:w="1276" w:type="dxa"/>
            <w:gridSpan w:val="3"/>
          </w:tcPr>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8</w:t>
            </w:r>
          </w:p>
        </w:tc>
        <w:tc>
          <w:tcPr>
            <w:tcW w:w="1275" w:type="dxa"/>
            <w:gridSpan w:val="2"/>
          </w:tcPr>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9</w:t>
            </w:r>
          </w:p>
        </w:tc>
        <w:tc>
          <w:tcPr>
            <w:tcW w:w="1843" w:type="dxa"/>
            <w:gridSpan w:val="3"/>
            <w:shd w:val="clear" w:color="auto" w:fill="auto"/>
          </w:tcPr>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10</w:t>
            </w:r>
          </w:p>
        </w:tc>
        <w:tc>
          <w:tcPr>
            <w:tcW w:w="1559" w:type="dxa"/>
            <w:gridSpan w:val="2"/>
            <w:shd w:val="clear" w:color="auto" w:fill="auto"/>
          </w:tcPr>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11</w:t>
            </w:r>
          </w:p>
        </w:tc>
      </w:tr>
      <w:tr w:rsidR="00507D57" w:rsidRPr="00507D57" w:rsidTr="00507D57">
        <w:tc>
          <w:tcPr>
            <w:tcW w:w="660" w:type="dxa"/>
            <w:shd w:val="clear" w:color="auto" w:fill="auto"/>
          </w:tcPr>
          <w:p w:rsidR="00507D57" w:rsidRPr="00507D57" w:rsidRDefault="00507D57" w:rsidP="00507D57">
            <w:pPr>
              <w:widowControl w:val="0"/>
              <w:overflowPunct/>
              <w:jc w:val="both"/>
              <w:textAlignment w:val="auto"/>
              <w:rPr>
                <w:rFonts w:eastAsia="Times New Roman"/>
                <w:sz w:val="20"/>
                <w:szCs w:val="20"/>
                <w:lang w:eastAsia="ru-RU"/>
              </w:rPr>
            </w:pPr>
            <w:r w:rsidRPr="00507D57">
              <w:rPr>
                <w:rFonts w:eastAsia="Times New Roman"/>
                <w:sz w:val="20"/>
                <w:szCs w:val="20"/>
                <w:lang w:eastAsia="ru-RU"/>
              </w:rPr>
              <w:t>2</w:t>
            </w:r>
          </w:p>
        </w:tc>
        <w:tc>
          <w:tcPr>
            <w:tcW w:w="3877"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Количество учреждений, реализующих мероприятия по акарицидной обработке территории муниципальных образовательных учреждений, на базе которых будут организованы оздоровительные лагеря с дневным пребыванием детей в летнюю оздоровительную компанию</w:t>
            </w:r>
          </w:p>
        </w:tc>
        <w:tc>
          <w:tcPr>
            <w:tcW w:w="992" w:type="dxa"/>
            <w:gridSpan w:val="3"/>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Ед.</w:t>
            </w:r>
          </w:p>
        </w:tc>
        <w:tc>
          <w:tcPr>
            <w:tcW w:w="1134" w:type="dxa"/>
            <w:shd w:val="clear" w:color="auto" w:fill="auto"/>
          </w:tcPr>
          <w:p w:rsidR="00507D57" w:rsidRPr="00507D57" w:rsidRDefault="00507D57" w:rsidP="00507D57">
            <w:pPr>
              <w:widowControl w:val="0"/>
              <w:overflowPunct/>
              <w:jc w:val="both"/>
              <w:textAlignment w:val="auto"/>
              <w:rPr>
                <w:rFonts w:eastAsia="Times New Roman"/>
                <w:sz w:val="20"/>
                <w:szCs w:val="20"/>
                <w:lang w:eastAsia="ru-RU"/>
              </w:rPr>
            </w:pPr>
            <w:r w:rsidRPr="00507D57">
              <w:rPr>
                <w:rFonts w:eastAsia="Times New Roman"/>
                <w:sz w:val="20"/>
                <w:szCs w:val="20"/>
                <w:lang w:eastAsia="ru-RU"/>
              </w:rPr>
              <w:t>10</w:t>
            </w:r>
          </w:p>
        </w:tc>
        <w:tc>
          <w:tcPr>
            <w:tcW w:w="1134" w:type="dxa"/>
            <w:gridSpan w:val="2"/>
            <w:shd w:val="clear" w:color="auto" w:fill="auto"/>
          </w:tcPr>
          <w:p w:rsidR="00507D57" w:rsidRPr="00507D57" w:rsidRDefault="00507D57" w:rsidP="00507D57">
            <w:pPr>
              <w:widowControl w:val="0"/>
              <w:overflowPunct/>
              <w:jc w:val="both"/>
              <w:textAlignment w:val="auto"/>
              <w:rPr>
                <w:rFonts w:eastAsia="Times New Roman"/>
                <w:sz w:val="20"/>
                <w:szCs w:val="20"/>
                <w:lang w:eastAsia="ru-RU"/>
              </w:rPr>
            </w:pPr>
            <w:r w:rsidRPr="00507D57">
              <w:rPr>
                <w:rFonts w:eastAsia="Times New Roman"/>
                <w:sz w:val="20"/>
                <w:szCs w:val="20"/>
                <w:lang w:eastAsia="ru-RU"/>
              </w:rPr>
              <w:t>10</w:t>
            </w:r>
          </w:p>
        </w:tc>
        <w:tc>
          <w:tcPr>
            <w:tcW w:w="992" w:type="dxa"/>
            <w:gridSpan w:val="2"/>
            <w:shd w:val="clear" w:color="auto" w:fill="auto"/>
          </w:tcPr>
          <w:p w:rsidR="00507D57" w:rsidRPr="00507D57" w:rsidRDefault="00507D57" w:rsidP="00507D57">
            <w:pPr>
              <w:widowControl w:val="0"/>
              <w:overflowPunct/>
              <w:jc w:val="both"/>
              <w:textAlignment w:val="auto"/>
              <w:rPr>
                <w:rFonts w:eastAsia="Times New Roman"/>
                <w:sz w:val="20"/>
                <w:szCs w:val="20"/>
                <w:lang w:val="en-US" w:eastAsia="ru-RU"/>
              </w:rPr>
            </w:pPr>
            <w:r w:rsidRPr="00507D57">
              <w:rPr>
                <w:rFonts w:eastAsia="Times New Roman"/>
                <w:sz w:val="20"/>
                <w:szCs w:val="20"/>
                <w:lang w:val="en-US" w:eastAsia="ru-RU"/>
              </w:rPr>
              <w:t>0</w:t>
            </w:r>
          </w:p>
        </w:tc>
        <w:tc>
          <w:tcPr>
            <w:tcW w:w="1418" w:type="dxa"/>
            <w:gridSpan w:val="3"/>
            <w:shd w:val="clear" w:color="auto" w:fill="auto"/>
          </w:tcPr>
          <w:p w:rsidR="00507D57" w:rsidRPr="00507D57" w:rsidRDefault="00507D57" w:rsidP="00507D57">
            <w:pPr>
              <w:widowControl w:val="0"/>
              <w:overflowPunct/>
              <w:jc w:val="both"/>
              <w:textAlignment w:val="auto"/>
              <w:rPr>
                <w:rFonts w:eastAsia="Times New Roman"/>
                <w:sz w:val="20"/>
                <w:szCs w:val="20"/>
                <w:lang w:val="en-US" w:eastAsia="ru-RU"/>
              </w:rPr>
            </w:pPr>
          </w:p>
        </w:tc>
        <w:tc>
          <w:tcPr>
            <w:tcW w:w="1276" w:type="dxa"/>
            <w:gridSpan w:val="3"/>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275" w:type="dxa"/>
            <w:gridSpan w:val="2"/>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843" w:type="dxa"/>
            <w:gridSpan w:val="3"/>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Квартал, полугодие, год</w:t>
            </w:r>
          </w:p>
        </w:tc>
        <w:tc>
          <w:tcPr>
            <w:tcW w:w="1559"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Ведомственная статистика</w:t>
            </w:r>
          </w:p>
        </w:tc>
      </w:tr>
      <w:tr w:rsidR="00507D57" w:rsidRPr="00507D57" w:rsidTr="00507D57">
        <w:tc>
          <w:tcPr>
            <w:tcW w:w="660"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3</w:t>
            </w:r>
          </w:p>
        </w:tc>
        <w:tc>
          <w:tcPr>
            <w:tcW w:w="3877"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 xml:space="preserve">Количество учреждений, реализующих мероприятия по проведению квалифицированных обмерных  и обследовательских работ </w:t>
            </w:r>
          </w:p>
        </w:tc>
        <w:tc>
          <w:tcPr>
            <w:tcW w:w="992" w:type="dxa"/>
            <w:gridSpan w:val="3"/>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Ед.</w:t>
            </w:r>
          </w:p>
        </w:tc>
        <w:tc>
          <w:tcPr>
            <w:tcW w:w="1134" w:type="dxa"/>
            <w:shd w:val="clear" w:color="auto" w:fill="auto"/>
          </w:tcPr>
          <w:p w:rsidR="00507D57" w:rsidRPr="00507D57" w:rsidRDefault="00507D57" w:rsidP="00507D57">
            <w:pPr>
              <w:widowControl w:val="0"/>
              <w:overflowPunct/>
              <w:jc w:val="both"/>
              <w:textAlignment w:val="auto"/>
              <w:rPr>
                <w:rFonts w:eastAsia="Times New Roman"/>
                <w:sz w:val="20"/>
                <w:szCs w:val="20"/>
                <w:lang w:eastAsia="ru-RU"/>
              </w:rPr>
            </w:pPr>
            <w:r w:rsidRPr="00507D57">
              <w:rPr>
                <w:rFonts w:eastAsia="Times New Roman"/>
                <w:sz w:val="20"/>
                <w:szCs w:val="20"/>
                <w:lang w:eastAsia="ru-RU"/>
              </w:rPr>
              <w:t>0</w:t>
            </w:r>
          </w:p>
        </w:tc>
        <w:tc>
          <w:tcPr>
            <w:tcW w:w="1134" w:type="dxa"/>
            <w:gridSpan w:val="2"/>
            <w:shd w:val="clear" w:color="auto" w:fill="auto"/>
          </w:tcPr>
          <w:p w:rsidR="00507D57" w:rsidRPr="00507D57" w:rsidRDefault="00507D57" w:rsidP="00507D57">
            <w:pPr>
              <w:widowControl w:val="0"/>
              <w:overflowPunct/>
              <w:jc w:val="both"/>
              <w:textAlignment w:val="auto"/>
              <w:rPr>
                <w:rFonts w:eastAsia="Times New Roman"/>
                <w:sz w:val="20"/>
                <w:szCs w:val="20"/>
                <w:lang w:eastAsia="ru-RU"/>
              </w:rPr>
            </w:pPr>
            <w:r w:rsidRPr="00507D57">
              <w:rPr>
                <w:rFonts w:eastAsia="Times New Roman"/>
                <w:sz w:val="20"/>
                <w:szCs w:val="20"/>
                <w:lang w:eastAsia="ru-RU"/>
              </w:rPr>
              <w:t>1</w:t>
            </w:r>
          </w:p>
        </w:tc>
        <w:tc>
          <w:tcPr>
            <w:tcW w:w="992" w:type="dxa"/>
            <w:gridSpan w:val="2"/>
            <w:shd w:val="clear" w:color="auto" w:fill="auto"/>
          </w:tcPr>
          <w:p w:rsidR="00507D57" w:rsidRPr="00507D57" w:rsidRDefault="00507D57" w:rsidP="00507D57">
            <w:pPr>
              <w:widowControl w:val="0"/>
              <w:overflowPunct/>
              <w:jc w:val="both"/>
              <w:textAlignment w:val="auto"/>
              <w:rPr>
                <w:rFonts w:eastAsia="Times New Roman"/>
                <w:sz w:val="20"/>
                <w:szCs w:val="20"/>
                <w:lang w:val="en-US" w:eastAsia="ru-RU"/>
              </w:rPr>
            </w:pPr>
            <w:r w:rsidRPr="00507D57">
              <w:rPr>
                <w:rFonts w:eastAsia="Times New Roman"/>
                <w:sz w:val="20"/>
                <w:szCs w:val="20"/>
                <w:lang w:val="en-US" w:eastAsia="ru-RU"/>
              </w:rPr>
              <w:t>0</w:t>
            </w:r>
          </w:p>
        </w:tc>
        <w:tc>
          <w:tcPr>
            <w:tcW w:w="1418" w:type="dxa"/>
            <w:gridSpan w:val="3"/>
            <w:shd w:val="clear" w:color="auto" w:fill="auto"/>
          </w:tcPr>
          <w:p w:rsidR="00507D57" w:rsidRPr="00507D57" w:rsidRDefault="00507D57" w:rsidP="00507D57">
            <w:pPr>
              <w:widowControl w:val="0"/>
              <w:overflowPunct/>
              <w:jc w:val="both"/>
              <w:textAlignment w:val="auto"/>
              <w:rPr>
                <w:rFonts w:eastAsia="Times New Roman"/>
                <w:sz w:val="20"/>
                <w:szCs w:val="20"/>
                <w:lang w:val="en-US" w:eastAsia="ru-RU"/>
              </w:rPr>
            </w:pPr>
            <w:r w:rsidRPr="00507D57">
              <w:rPr>
                <w:rFonts w:eastAsia="Times New Roman"/>
                <w:sz w:val="20"/>
                <w:szCs w:val="20"/>
                <w:lang w:val="en-US" w:eastAsia="ru-RU"/>
              </w:rPr>
              <w:t>0</w:t>
            </w:r>
          </w:p>
        </w:tc>
        <w:tc>
          <w:tcPr>
            <w:tcW w:w="1276" w:type="dxa"/>
            <w:gridSpan w:val="3"/>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275" w:type="dxa"/>
            <w:gridSpan w:val="2"/>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843" w:type="dxa"/>
            <w:gridSpan w:val="3"/>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Квартал, полугодие, год</w:t>
            </w:r>
          </w:p>
        </w:tc>
        <w:tc>
          <w:tcPr>
            <w:tcW w:w="1559"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Ведомственная статистика</w:t>
            </w:r>
          </w:p>
        </w:tc>
      </w:tr>
      <w:tr w:rsidR="00507D57" w:rsidRPr="00507D57" w:rsidTr="00507D57">
        <w:tc>
          <w:tcPr>
            <w:tcW w:w="660"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4</w:t>
            </w:r>
          </w:p>
        </w:tc>
        <w:tc>
          <w:tcPr>
            <w:tcW w:w="3877"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Количество учреждений, реализующих мероприятия по промывке и опрессовки (гидравлическим испытанием) системы отопления</w:t>
            </w:r>
          </w:p>
        </w:tc>
        <w:tc>
          <w:tcPr>
            <w:tcW w:w="992" w:type="dxa"/>
            <w:gridSpan w:val="3"/>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Ед.</w:t>
            </w:r>
          </w:p>
        </w:tc>
        <w:tc>
          <w:tcPr>
            <w:tcW w:w="1134" w:type="dxa"/>
            <w:shd w:val="clear" w:color="auto" w:fill="auto"/>
          </w:tcPr>
          <w:p w:rsidR="00507D57" w:rsidRPr="00507D57" w:rsidRDefault="00507D57" w:rsidP="00507D57">
            <w:pPr>
              <w:widowControl w:val="0"/>
              <w:overflowPunct/>
              <w:jc w:val="both"/>
              <w:textAlignment w:val="auto"/>
              <w:rPr>
                <w:rFonts w:eastAsia="Times New Roman"/>
                <w:sz w:val="20"/>
                <w:szCs w:val="20"/>
                <w:lang w:eastAsia="ru-RU"/>
              </w:rPr>
            </w:pPr>
            <w:r w:rsidRPr="00507D57">
              <w:rPr>
                <w:rFonts w:eastAsia="Times New Roman"/>
                <w:sz w:val="20"/>
                <w:szCs w:val="20"/>
                <w:lang w:eastAsia="ru-RU"/>
              </w:rPr>
              <w:t>0</w:t>
            </w:r>
          </w:p>
        </w:tc>
        <w:tc>
          <w:tcPr>
            <w:tcW w:w="1134" w:type="dxa"/>
            <w:gridSpan w:val="2"/>
            <w:shd w:val="clear" w:color="auto" w:fill="auto"/>
          </w:tcPr>
          <w:p w:rsidR="00507D57" w:rsidRPr="00507D57" w:rsidRDefault="00507D57" w:rsidP="00507D57">
            <w:pPr>
              <w:widowControl w:val="0"/>
              <w:overflowPunct/>
              <w:jc w:val="both"/>
              <w:textAlignment w:val="auto"/>
              <w:rPr>
                <w:rFonts w:eastAsia="Times New Roman"/>
                <w:sz w:val="20"/>
                <w:szCs w:val="20"/>
                <w:lang w:eastAsia="ru-RU"/>
              </w:rPr>
            </w:pPr>
            <w:r w:rsidRPr="00507D57">
              <w:rPr>
                <w:rFonts w:eastAsia="Times New Roman"/>
                <w:sz w:val="20"/>
                <w:szCs w:val="20"/>
                <w:lang w:eastAsia="ru-RU"/>
              </w:rPr>
              <w:t>10</w:t>
            </w:r>
          </w:p>
        </w:tc>
        <w:tc>
          <w:tcPr>
            <w:tcW w:w="992" w:type="dxa"/>
            <w:gridSpan w:val="2"/>
            <w:shd w:val="clear" w:color="auto" w:fill="auto"/>
          </w:tcPr>
          <w:p w:rsidR="00507D57" w:rsidRPr="00507D57" w:rsidRDefault="00507D57" w:rsidP="00507D57">
            <w:pPr>
              <w:widowControl w:val="0"/>
              <w:overflowPunct/>
              <w:jc w:val="both"/>
              <w:textAlignment w:val="auto"/>
              <w:rPr>
                <w:rFonts w:eastAsia="Times New Roman"/>
                <w:sz w:val="20"/>
                <w:szCs w:val="20"/>
                <w:lang w:eastAsia="ru-RU"/>
              </w:rPr>
            </w:pPr>
            <w:r w:rsidRPr="00507D57">
              <w:rPr>
                <w:rFonts w:eastAsia="Times New Roman"/>
                <w:sz w:val="20"/>
                <w:szCs w:val="20"/>
                <w:lang w:eastAsia="ru-RU"/>
              </w:rPr>
              <w:t>0</w:t>
            </w:r>
          </w:p>
        </w:tc>
        <w:tc>
          <w:tcPr>
            <w:tcW w:w="1418" w:type="dxa"/>
            <w:gridSpan w:val="3"/>
            <w:shd w:val="clear" w:color="auto" w:fill="auto"/>
          </w:tcPr>
          <w:p w:rsidR="00507D57" w:rsidRPr="00507D57" w:rsidRDefault="00507D57" w:rsidP="00507D57">
            <w:pPr>
              <w:widowControl w:val="0"/>
              <w:overflowPunct/>
              <w:jc w:val="both"/>
              <w:textAlignment w:val="auto"/>
              <w:rPr>
                <w:rFonts w:eastAsia="Times New Roman"/>
                <w:sz w:val="20"/>
                <w:szCs w:val="20"/>
                <w:lang w:eastAsia="ru-RU"/>
              </w:rPr>
            </w:pPr>
            <w:r w:rsidRPr="00507D57">
              <w:rPr>
                <w:rFonts w:eastAsia="Times New Roman"/>
                <w:sz w:val="20"/>
                <w:szCs w:val="20"/>
                <w:lang w:eastAsia="ru-RU"/>
              </w:rPr>
              <w:t>0</w:t>
            </w:r>
          </w:p>
        </w:tc>
        <w:tc>
          <w:tcPr>
            <w:tcW w:w="1276" w:type="dxa"/>
            <w:gridSpan w:val="3"/>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275" w:type="dxa"/>
            <w:gridSpan w:val="2"/>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843" w:type="dxa"/>
            <w:gridSpan w:val="3"/>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Квартал, полугодие, год</w:t>
            </w:r>
          </w:p>
        </w:tc>
        <w:tc>
          <w:tcPr>
            <w:tcW w:w="1559"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Ведомственная статистика</w:t>
            </w:r>
          </w:p>
        </w:tc>
      </w:tr>
      <w:tr w:rsidR="00507D57" w:rsidRPr="00507D57" w:rsidTr="00507D57">
        <w:tc>
          <w:tcPr>
            <w:tcW w:w="660"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5</w:t>
            </w:r>
          </w:p>
        </w:tc>
        <w:tc>
          <w:tcPr>
            <w:tcW w:w="3877"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Количество учреждений, реализующих мероприятия по замене полов</w:t>
            </w:r>
          </w:p>
        </w:tc>
        <w:tc>
          <w:tcPr>
            <w:tcW w:w="992" w:type="dxa"/>
            <w:gridSpan w:val="3"/>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Ед.</w:t>
            </w:r>
          </w:p>
        </w:tc>
        <w:tc>
          <w:tcPr>
            <w:tcW w:w="1134"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0</w:t>
            </w:r>
          </w:p>
        </w:tc>
        <w:tc>
          <w:tcPr>
            <w:tcW w:w="1134" w:type="dxa"/>
            <w:gridSpan w:val="2"/>
            <w:shd w:val="clear" w:color="auto" w:fill="auto"/>
          </w:tcPr>
          <w:p w:rsidR="00507D57" w:rsidRPr="00507D57" w:rsidRDefault="00507D57" w:rsidP="00507D57">
            <w:pPr>
              <w:widowControl w:val="0"/>
              <w:overflowPunct/>
              <w:jc w:val="both"/>
              <w:textAlignment w:val="auto"/>
              <w:rPr>
                <w:rFonts w:eastAsia="Times New Roman"/>
                <w:sz w:val="20"/>
                <w:szCs w:val="20"/>
                <w:lang w:eastAsia="ru-RU"/>
              </w:rPr>
            </w:pPr>
            <w:r w:rsidRPr="00507D57">
              <w:rPr>
                <w:rFonts w:eastAsia="Times New Roman"/>
                <w:sz w:val="20"/>
                <w:szCs w:val="20"/>
                <w:lang w:eastAsia="ru-RU"/>
              </w:rPr>
              <w:t>1</w:t>
            </w:r>
          </w:p>
        </w:tc>
        <w:tc>
          <w:tcPr>
            <w:tcW w:w="992" w:type="dxa"/>
            <w:gridSpan w:val="2"/>
            <w:shd w:val="clear" w:color="auto" w:fill="auto"/>
          </w:tcPr>
          <w:p w:rsidR="00507D57" w:rsidRPr="00507D57" w:rsidRDefault="00507D57" w:rsidP="00507D57">
            <w:pPr>
              <w:widowControl w:val="0"/>
              <w:overflowPunct/>
              <w:jc w:val="both"/>
              <w:textAlignment w:val="auto"/>
              <w:rPr>
                <w:rFonts w:eastAsia="Times New Roman"/>
                <w:sz w:val="20"/>
                <w:szCs w:val="20"/>
                <w:lang w:eastAsia="ru-RU"/>
              </w:rPr>
            </w:pPr>
            <w:r w:rsidRPr="00507D57">
              <w:rPr>
                <w:rFonts w:eastAsia="Times New Roman"/>
                <w:sz w:val="20"/>
                <w:szCs w:val="20"/>
                <w:lang w:eastAsia="ru-RU"/>
              </w:rPr>
              <w:t>0</w:t>
            </w:r>
          </w:p>
        </w:tc>
        <w:tc>
          <w:tcPr>
            <w:tcW w:w="1418" w:type="dxa"/>
            <w:gridSpan w:val="3"/>
            <w:shd w:val="clear" w:color="auto" w:fill="auto"/>
          </w:tcPr>
          <w:p w:rsidR="00507D57" w:rsidRPr="00507D57" w:rsidRDefault="00507D57" w:rsidP="00507D57">
            <w:pPr>
              <w:widowControl w:val="0"/>
              <w:overflowPunct/>
              <w:jc w:val="both"/>
              <w:textAlignment w:val="auto"/>
              <w:rPr>
                <w:rFonts w:eastAsia="Times New Roman"/>
                <w:sz w:val="20"/>
                <w:szCs w:val="20"/>
                <w:lang w:eastAsia="ru-RU"/>
              </w:rPr>
            </w:pPr>
            <w:r w:rsidRPr="00507D57">
              <w:rPr>
                <w:rFonts w:eastAsia="Times New Roman"/>
                <w:sz w:val="20"/>
                <w:szCs w:val="20"/>
                <w:lang w:eastAsia="ru-RU"/>
              </w:rPr>
              <w:t>0</w:t>
            </w:r>
          </w:p>
        </w:tc>
        <w:tc>
          <w:tcPr>
            <w:tcW w:w="1276" w:type="dxa"/>
            <w:gridSpan w:val="3"/>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275" w:type="dxa"/>
            <w:gridSpan w:val="2"/>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843" w:type="dxa"/>
            <w:gridSpan w:val="3"/>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Квартал, полугодие, год</w:t>
            </w:r>
          </w:p>
        </w:tc>
        <w:tc>
          <w:tcPr>
            <w:tcW w:w="1559"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Ведомственная статистика</w:t>
            </w:r>
          </w:p>
        </w:tc>
      </w:tr>
      <w:tr w:rsidR="00507D57" w:rsidRPr="00507D57" w:rsidTr="00507D57">
        <w:tc>
          <w:tcPr>
            <w:tcW w:w="660"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6</w:t>
            </w:r>
          </w:p>
        </w:tc>
        <w:tc>
          <w:tcPr>
            <w:tcW w:w="3877"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 xml:space="preserve">Количество учреждений, реализующих мероприятия по установке подключению </w:t>
            </w:r>
            <w:r w:rsidRPr="00507D57">
              <w:rPr>
                <w:rFonts w:eastAsia="Times New Roman"/>
                <w:sz w:val="20"/>
                <w:szCs w:val="20"/>
                <w:lang w:eastAsia="ru-RU"/>
              </w:rPr>
              <w:lastRenderedPageBreak/>
              <w:t>мобильной тревожной сигнализации</w:t>
            </w:r>
          </w:p>
        </w:tc>
        <w:tc>
          <w:tcPr>
            <w:tcW w:w="992" w:type="dxa"/>
            <w:gridSpan w:val="3"/>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lastRenderedPageBreak/>
              <w:t>Ед.</w:t>
            </w:r>
          </w:p>
        </w:tc>
        <w:tc>
          <w:tcPr>
            <w:tcW w:w="1134" w:type="dxa"/>
            <w:shd w:val="clear" w:color="auto" w:fill="auto"/>
          </w:tcPr>
          <w:p w:rsidR="00507D57" w:rsidRPr="00507D57" w:rsidRDefault="00507D57" w:rsidP="00507D57">
            <w:pPr>
              <w:widowControl w:val="0"/>
              <w:overflowPunct/>
              <w:jc w:val="both"/>
              <w:textAlignment w:val="auto"/>
              <w:rPr>
                <w:rFonts w:eastAsia="Times New Roman"/>
                <w:sz w:val="20"/>
                <w:szCs w:val="20"/>
                <w:lang w:eastAsia="ru-RU"/>
              </w:rPr>
            </w:pPr>
            <w:r w:rsidRPr="00507D57">
              <w:rPr>
                <w:rFonts w:eastAsia="Times New Roman"/>
                <w:sz w:val="20"/>
                <w:szCs w:val="20"/>
                <w:lang w:eastAsia="ru-RU"/>
              </w:rPr>
              <w:t>0</w:t>
            </w:r>
          </w:p>
        </w:tc>
        <w:tc>
          <w:tcPr>
            <w:tcW w:w="1134" w:type="dxa"/>
            <w:gridSpan w:val="2"/>
            <w:shd w:val="clear" w:color="auto" w:fill="auto"/>
          </w:tcPr>
          <w:p w:rsidR="00507D57" w:rsidRPr="00507D57" w:rsidRDefault="00507D57" w:rsidP="00507D57">
            <w:pPr>
              <w:widowControl w:val="0"/>
              <w:overflowPunct/>
              <w:jc w:val="both"/>
              <w:textAlignment w:val="auto"/>
              <w:rPr>
                <w:rFonts w:eastAsia="Times New Roman"/>
                <w:sz w:val="20"/>
                <w:szCs w:val="20"/>
                <w:lang w:eastAsia="ru-RU"/>
              </w:rPr>
            </w:pPr>
            <w:r w:rsidRPr="00507D57">
              <w:rPr>
                <w:rFonts w:eastAsia="Times New Roman"/>
                <w:sz w:val="20"/>
                <w:szCs w:val="20"/>
                <w:lang w:eastAsia="ru-RU"/>
              </w:rPr>
              <w:t>1</w:t>
            </w:r>
          </w:p>
        </w:tc>
        <w:tc>
          <w:tcPr>
            <w:tcW w:w="992" w:type="dxa"/>
            <w:gridSpan w:val="2"/>
            <w:shd w:val="clear" w:color="auto" w:fill="auto"/>
          </w:tcPr>
          <w:p w:rsidR="00507D57" w:rsidRPr="00507D57" w:rsidRDefault="00507D57" w:rsidP="00507D57">
            <w:pPr>
              <w:widowControl w:val="0"/>
              <w:overflowPunct/>
              <w:jc w:val="both"/>
              <w:textAlignment w:val="auto"/>
              <w:rPr>
                <w:rFonts w:eastAsia="Times New Roman"/>
                <w:sz w:val="20"/>
                <w:szCs w:val="20"/>
                <w:lang w:eastAsia="ru-RU"/>
              </w:rPr>
            </w:pPr>
            <w:r w:rsidRPr="00507D57">
              <w:rPr>
                <w:rFonts w:eastAsia="Times New Roman"/>
                <w:sz w:val="20"/>
                <w:szCs w:val="20"/>
                <w:lang w:eastAsia="ru-RU"/>
              </w:rPr>
              <w:t>0</w:t>
            </w:r>
          </w:p>
        </w:tc>
        <w:tc>
          <w:tcPr>
            <w:tcW w:w="1418" w:type="dxa"/>
            <w:gridSpan w:val="3"/>
            <w:shd w:val="clear" w:color="auto" w:fill="auto"/>
          </w:tcPr>
          <w:p w:rsidR="00507D57" w:rsidRPr="00507D57" w:rsidRDefault="00507D57" w:rsidP="00507D57">
            <w:pPr>
              <w:widowControl w:val="0"/>
              <w:overflowPunct/>
              <w:jc w:val="both"/>
              <w:textAlignment w:val="auto"/>
              <w:rPr>
                <w:rFonts w:eastAsia="Times New Roman"/>
                <w:sz w:val="20"/>
                <w:szCs w:val="20"/>
                <w:lang w:eastAsia="ru-RU"/>
              </w:rPr>
            </w:pPr>
            <w:r w:rsidRPr="00507D57">
              <w:rPr>
                <w:rFonts w:eastAsia="Times New Roman"/>
                <w:sz w:val="20"/>
                <w:szCs w:val="20"/>
                <w:lang w:eastAsia="ru-RU"/>
              </w:rPr>
              <w:t>0</w:t>
            </w:r>
          </w:p>
        </w:tc>
        <w:tc>
          <w:tcPr>
            <w:tcW w:w="1276" w:type="dxa"/>
            <w:gridSpan w:val="3"/>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275" w:type="dxa"/>
            <w:gridSpan w:val="2"/>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843" w:type="dxa"/>
            <w:gridSpan w:val="3"/>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Квартал, полугодие, год</w:t>
            </w:r>
          </w:p>
        </w:tc>
        <w:tc>
          <w:tcPr>
            <w:tcW w:w="1559"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Ведомственная статистика</w:t>
            </w:r>
          </w:p>
        </w:tc>
      </w:tr>
      <w:tr w:rsidR="00507D57" w:rsidRPr="00507D57" w:rsidTr="00507D57">
        <w:trPr>
          <w:trHeight w:val="794"/>
        </w:trPr>
        <w:tc>
          <w:tcPr>
            <w:tcW w:w="660"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lastRenderedPageBreak/>
              <w:t>7</w:t>
            </w:r>
          </w:p>
        </w:tc>
        <w:tc>
          <w:tcPr>
            <w:tcW w:w="3877"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 xml:space="preserve">Количество учреждений, реализующих мероприятия по проведению технического состояния зданий  </w:t>
            </w:r>
          </w:p>
        </w:tc>
        <w:tc>
          <w:tcPr>
            <w:tcW w:w="992" w:type="dxa"/>
            <w:gridSpan w:val="3"/>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Ед.</w:t>
            </w:r>
          </w:p>
        </w:tc>
        <w:tc>
          <w:tcPr>
            <w:tcW w:w="1134"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4</w:t>
            </w:r>
          </w:p>
        </w:tc>
        <w:tc>
          <w:tcPr>
            <w:tcW w:w="1134"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1</w:t>
            </w:r>
          </w:p>
        </w:tc>
        <w:tc>
          <w:tcPr>
            <w:tcW w:w="992" w:type="dxa"/>
            <w:gridSpan w:val="2"/>
            <w:shd w:val="clear" w:color="auto" w:fill="auto"/>
          </w:tcPr>
          <w:p w:rsidR="00507D57" w:rsidRPr="00507D57" w:rsidRDefault="00507D57" w:rsidP="00507D57">
            <w:pPr>
              <w:widowControl w:val="0"/>
              <w:overflowPunct/>
              <w:jc w:val="both"/>
              <w:textAlignment w:val="auto"/>
              <w:rPr>
                <w:rFonts w:eastAsia="Times New Roman"/>
                <w:sz w:val="20"/>
                <w:szCs w:val="20"/>
                <w:lang w:eastAsia="ru-RU"/>
              </w:rPr>
            </w:pPr>
            <w:r w:rsidRPr="00507D57">
              <w:rPr>
                <w:rFonts w:eastAsia="Times New Roman"/>
                <w:sz w:val="20"/>
                <w:szCs w:val="20"/>
                <w:lang w:eastAsia="ru-RU"/>
              </w:rPr>
              <w:t>0</w:t>
            </w:r>
          </w:p>
        </w:tc>
        <w:tc>
          <w:tcPr>
            <w:tcW w:w="1418" w:type="dxa"/>
            <w:gridSpan w:val="3"/>
            <w:shd w:val="clear" w:color="auto" w:fill="auto"/>
          </w:tcPr>
          <w:p w:rsidR="00507D57" w:rsidRPr="00507D57" w:rsidRDefault="00507D57" w:rsidP="00507D57">
            <w:pPr>
              <w:widowControl w:val="0"/>
              <w:overflowPunct/>
              <w:jc w:val="both"/>
              <w:textAlignment w:val="auto"/>
              <w:rPr>
                <w:rFonts w:eastAsia="Times New Roman"/>
                <w:sz w:val="20"/>
                <w:szCs w:val="20"/>
                <w:lang w:eastAsia="ru-RU"/>
              </w:rPr>
            </w:pPr>
            <w:r w:rsidRPr="00507D57">
              <w:rPr>
                <w:rFonts w:eastAsia="Times New Roman"/>
                <w:sz w:val="20"/>
                <w:szCs w:val="20"/>
                <w:lang w:eastAsia="ru-RU"/>
              </w:rPr>
              <w:t>0</w:t>
            </w:r>
          </w:p>
        </w:tc>
        <w:tc>
          <w:tcPr>
            <w:tcW w:w="1276" w:type="dxa"/>
            <w:gridSpan w:val="3"/>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275" w:type="dxa"/>
            <w:gridSpan w:val="2"/>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843" w:type="dxa"/>
            <w:gridSpan w:val="3"/>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Квартал, полугодие, год</w:t>
            </w:r>
          </w:p>
        </w:tc>
        <w:tc>
          <w:tcPr>
            <w:tcW w:w="1559"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Ведомственная статистика</w:t>
            </w:r>
          </w:p>
        </w:tc>
      </w:tr>
      <w:tr w:rsidR="00507D57" w:rsidRPr="00507D57" w:rsidTr="00507D57">
        <w:trPr>
          <w:trHeight w:val="262"/>
        </w:trPr>
        <w:tc>
          <w:tcPr>
            <w:tcW w:w="660"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8</w:t>
            </w:r>
          </w:p>
        </w:tc>
        <w:tc>
          <w:tcPr>
            <w:tcW w:w="3877"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 xml:space="preserve">Количество учреждений, реализующих мероприятия по приобретению и установке тепловычислителя </w:t>
            </w:r>
          </w:p>
        </w:tc>
        <w:tc>
          <w:tcPr>
            <w:tcW w:w="992" w:type="dxa"/>
            <w:gridSpan w:val="3"/>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Ед.</w:t>
            </w:r>
          </w:p>
        </w:tc>
        <w:tc>
          <w:tcPr>
            <w:tcW w:w="1134"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0</w:t>
            </w:r>
          </w:p>
        </w:tc>
        <w:tc>
          <w:tcPr>
            <w:tcW w:w="1134"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1</w:t>
            </w:r>
          </w:p>
        </w:tc>
        <w:tc>
          <w:tcPr>
            <w:tcW w:w="992" w:type="dxa"/>
            <w:gridSpan w:val="2"/>
            <w:shd w:val="clear" w:color="auto" w:fill="auto"/>
          </w:tcPr>
          <w:p w:rsidR="00507D57" w:rsidRPr="00507D57" w:rsidRDefault="00507D57" w:rsidP="00507D57">
            <w:pPr>
              <w:widowControl w:val="0"/>
              <w:overflowPunct/>
              <w:jc w:val="both"/>
              <w:textAlignment w:val="auto"/>
              <w:rPr>
                <w:rFonts w:eastAsia="Times New Roman"/>
                <w:sz w:val="20"/>
                <w:szCs w:val="20"/>
                <w:lang w:eastAsia="ru-RU"/>
              </w:rPr>
            </w:pPr>
            <w:r w:rsidRPr="00507D57">
              <w:rPr>
                <w:rFonts w:eastAsia="Times New Roman"/>
                <w:sz w:val="20"/>
                <w:szCs w:val="20"/>
                <w:lang w:eastAsia="ru-RU"/>
              </w:rPr>
              <w:t>0</w:t>
            </w:r>
          </w:p>
        </w:tc>
        <w:tc>
          <w:tcPr>
            <w:tcW w:w="1418" w:type="dxa"/>
            <w:gridSpan w:val="3"/>
            <w:shd w:val="clear" w:color="auto" w:fill="auto"/>
          </w:tcPr>
          <w:p w:rsidR="00507D57" w:rsidRPr="00507D57" w:rsidRDefault="00507D57" w:rsidP="00507D57">
            <w:pPr>
              <w:widowControl w:val="0"/>
              <w:overflowPunct/>
              <w:jc w:val="both"/>
              <w:textAlignment w:val="auto"/>
              <w:rPr>
                <w:rFonts w:eastAsia="Times New Roman"/>
                <w:sz w:val="20"/>
                <w:szCs w:val="20"/>
                <w:lang w:eastAsia="ru-RU"/>
              </w:rPr>
            </w:pPr>
            <w:r w:rsidRPr="00507D57">
              <w:rPr>
                <w:rFonts w:eastAsia="Times New Roman"/>
                <w:sz w:val="20"/>
                <w:szCs w:val="20"/>
                <w:lang w:eastAsia="ru-RU"/>
              </w:rPr>
              <w:t>0</w:t>
            </w:r>
          </w:p>
        </w:tc>
        <w:tc>
          <w:tcPr>
            <w:tcW w:w="1276" w:type="dxa"/>
            <w:gridSpan w:val="3"/>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275" w:type="dxa"/>
            <w:gridSpan w:val="2"/>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843" w:type="dxa"/>
            <w:gridSpan w:val="3"/>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Квартал, полугодие, год</w:t>
            </w:r>
          </w:p>
        </w:tc>
        <w:tc>
          <w:tcPr>
            <w:tcW w:w="1559"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Ведомственная статистика</w:t>
            </w:r>
          </w:p>
        </w:tc>
      </w:tr>
      <w:tr w:rsidR="00507D57" w:rsidRPr="00507D57" w:rsidTr="00507D57">
        <w:trPr>
          <w:trHeight w:val="262"/>
        </w:trPr>
        <w:tc>
          <w:tcPr>
            <w:tcW w:w="660" w:type="dxa"/>
            <w:shd w:val="clear" w:color="auto" w:fill="auto"/>
          </w:tcPr>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1</w:t>
            </w:r>
          </w:p>
        </w:tc>
        <w:tc>
          <w:tcPr>
            <w:tcW w:w="3877" w:type="dxa"/>
            <w:gridSpan w:val="2"/>
            <w:shd w:val="clear" w:color="auto" w:fill="auto"/>
          </w:tcPr>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2</w:t>
            </w:r>
          </w:p>
        </w:tc>
        <w:tc>
          <w:tcPr>
            <w:tcW w:w="992" w:type="dxa"/>
            <w:gridSpan w:val="3"/>
            <w:shd w:val="clear" w:color="auto" w:fill="auto"/>
          </w:tcPr>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3</w:t>
            </w:r>
          </w:p>
        </w:tc>
        <w:tc>
          <w:tcPr>
            <w:tcW w:w="1276" w:type="dxa"/>
            <w:gridSpan w:val="2"/>
            <w:shd w:val="clear" w:color="auto" w:fill="auto"/>
          </w:tcPr>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4</w:t>
            </w:r>
          </w:p>
        </w:tc>
        <w:tc>
          <w:tcPr>
            <w:tcW w:w="1134" w:type="dxa"/>
            <w:gridSpan w:val="2"/>
            <w:shd w:val="clear" w:color="auto" w:fill="auto"/>
          </w:tcPr>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5</w:t>
            </w:r>
          </w:p>
        </w:tc>
        <w:tc>
          <w:tcPr>
            <w:tcW w:w="1134" w:type="dxa"/>
            <w:gridSpan w:val="3"/>
            <w:shd w:val="clear" w:color="auto" w:fill="auto"/>
          </w:tcPr>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6</w:t>
            </w:r>
          </w:p>
        </w:tc>
        <w:tc>
          <w:tcPr>
            <w:tcW w:w="1276" w:type="dxa"/>
            <w:gridSpan w:val="2"/>
            <w:shd w:val="clear" w:color="auto" w:fill="auto"/>
          </w:tcPr>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7</w:t>
            </w:r>
          </w:p>
        </w:tc>
        <w:tc>
          <w:tcPr>
            <w:tcW w:w="1134" w:type="dxa"/>
            <w:gridSpan w:val="2"/>
          </w:tcPr>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8</w:t>
            </w:r>
          </w:p>
        </w:tc>
        <w:tc>
          <w:tcPr>
            <w:tcW w:w="1275" w:type="dxa"/>
            <w:gridSpan w:val="2"/>
          </w:tcPr>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9</w:t>
            </w:r>
          </w:p>
        </w:tc>
        <w:tc>
          <w:tcPr>
            <w:tcW w:w="1843" w:type="dxa"/>
            <w:gridSpan w:val="3"/>
            <w:shd w:val="clear" w:color="auto" w:fill="auto"/>
          </w:tcPr>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10</w:t>
            </w:r>
          </w:p>
        </w:tc>
        <w:tc>
          <w:tcPr>
            <w:tcW w:w="1559" w:type="dxa"/>
            <w:gridSpan w:val="2"/>
            <w:shd w:val="clear" w:color="auto" w:fill="auto"/>
          </w:tcPr>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11</w:t>
            </w:r>
          </w:p>
        </w:tc>
      </w:tr>
      <w:tr w:rsidR="00507D57" w:rsidRPr="00507D57" w:rsidTr="00507D57">
        <w:trPr>
          <w:trHeight w:val="294"/>
        </w:trPr>
        <w:tc>
          <w:tcPr>
            <w:tcW w:w="660"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9</w:t>
            </w:r>
          </w:p>
        </w:tc>
        <w:tc>
          <w:tcPr>
            <w:tcW w:w="3877"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Количество учреждений, реализующих мероприятия по огнезащитной обработки деревянных конструкций чердачных помещений нежилого здания, для соблюдения норм пожарной безопасности и проверка качества огнезащитной обработки деревянных конструкций чердачных помещений нежилого здания, для соблюдения норм пожарной безопасности</w:t>
            </w:r>
          </w:p>
        </w:tc>
        <w:tc>
          <w:tcPr>
            <w:tcW w:w="992" w:type="dxa"/>
            <w:gridSpan w:val="3"/>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Ед.</w:t>
            </w:r>
          </w:p>
        </w:tc>
        <w:tc>
          <w:tcPr>
            <w:tcW w:w="1276"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0</w:t>
            </w:r>
          </w:p>
        </w:tc>
        <w:tc>
          <w:tcPr>
            <w:tcW w:w="1134"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2</w:t>
            </w:r>
          </w:p>
        </w:tc>
        <w:tc>
          <w:tcPr>
            <w:tcW w:w="1134" w:type="dxa"/>
            <w:gridSpan w:val="3"/>
            <w:shd w:val="clear" w:color="auto" w:fill="auto"/>
          </w:tcPr>
          <w:p w:rsidR="00507D57" w:rsidRPr="00507D57" w:rsidRDefault="00507D57" w:rsidP="00507D57">
            <w:pPr>
              <w:widowControl w:val="0"/>
              <w:overflowPunct/>
              <w:jc w:val="both"/>
              <w:textAlignment w:val="auto"/>
              <w:rPr>
                <w:rFonts w:eastAsia="Times New Roman"/>
                <w:sz w:val="20"/>
                <w:szCs w:val="20"/>
                <w:lang w:eastAsia="ru-RU"/>
              </w:rPr>
            </w:pPr>
            <w:r w:rsidRPr="00507D57">
              <w:rPr>
                <w:rFonts w:eastAsia="Times New Roman"/>
                <w:sz w:val="20"/>
                <w:szCs w:val="20"/>
                <w:lang w:eastAsia="ru-RU"/>
              </w:rPr>
              <w:t>0</w:t>
            </w:r>
          </w:p>
        </w:tc>
        <w:tc>
          <w:tcPr>
            <w:tcW w:w="1276" w:type="dxa"/>
            <w:gridSpan w:val="2"/>
            <w:shd w:val="clear" w:color="auto" w:fill="auto"/>
          </w:tcPr>
          <w:p w:rsidR="00507D57" w:rsidRPr="00507D57" w:rsidRDefault="00507D57" w:rsidP="00507D57">
            <w:pPr>
              <w:widowControl w:val="0"/>
              <w:overflowPunct/>
              <w:jc w:val="both"/>
              <w:textAlignment w:val="auto"/>
              <w:rPr>
                <w:rFonts w:eastAsia="Times New Roman"/>
                <w:sz w:val="20"/>
                <w:szCs w:val="20"/>
                <w:lang w:eastAsia="ru-RU"/>
              </w:rPr>
            </w:pPr>
            <w:r w:rsidRPr="00507D57">
              <w:rPr>
                <w:rFonts w:eastAsia="Times New Roman"/>
                <w:sz w:val="20"/>
                <w:szCs w:val="20"/>
                <w:lang w:eastAsia="ru-RU"/>
              </w:rPr>
              <w:t>0</w:t>
            </w:r>
          </w:p>
        </w:tc>
        <w:tc>
          <w:tcPr>
            <w:tcW w:w="1134" w:type="dxa"/>
            <w:gridSpan w:val="2"/>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275" w:type="dxa"/>
            <w:gridSpan w:val="2"/>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843" w:type="dxa"/>
            <w:gridSpan w:val="3"/>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Квартал, полугодие, год</w:t>
            </w:r>
          </w:p>
        </w:tc>
        <w:tc>
          <w:tcPr>
            <w:tcW w:w="1559"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Ведомственная статистика</w:t>
            </w:r>
          </w:p>
        </w:tc>
      </w:tr>
      <w:tr w:rsidR="00507D57" w:rsidRPr="00507D57" w:rsidTr="00507D57">
        <w:trPr>
          <w:trHeight w:val="1133"/>
        </w:trPr>
        <w:tc>
          <w:tcPr>
            <w:tcW w:w="660"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10</w:t>
            </w:r>
          </w:p>
        </w:tc>
        <w:tc>
          <w:tcPr>
            <w:tcW w:w="3877"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Количество учреждений, реализующих мероприятия по модернизации технологии к сети Интернет на волоконно-оптическую линию</w:t>
            </w:r>
          </w:p>
        </w:tc>
        <w:tc>
          <w:tcPr>
            <w:tcW w:w="992" w:type="dxa"/>
            <w:gridSpan w:val="3"/>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Ед.</w:t>
            </w:r>
          </w:p>
        </w:tc>
        <w:tc>
          <w:tcPr>
            <w:tcW w:w="1276"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0</w:t>
            </w:r>
          </w:p>
        </w:tc>
        <w:tc>
          <w:tcPr>
            <w:tcW w:w="1134"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1</w:t>
            </w:r>
          </w:p>
        </w:tc>
        <w:tc>
          <w:tcPr>
            <w:tcW w:w="1134" w:type="dxa"/>
            <w:gridSpan w:val="3"/>
            <w:shd w:val="clear" w:color="auto" w:fill="auto"/>
          </w:tcPr>
          <w:p w:rsidR="00507D57" w:rsidRPr="00507D57" w:rsidRDefault="00507D57" w:rsidP="00507D57">
            <w:pPr>
              <w:widowControl w:val="0"/>
              <w:overflowPunct/>
              <w:jc w:val="both"/>
              <w:textAlignment w:val="auto"/>
              <w:rPr>
                <w:rFonts w:eastAsia="Times New Roman"/>
                <w:sz w:val="20"/>
                <w:szCs w:val="20"/>
                <w:lang w:eastAsia="ru-RU"/>
              </w:rPr>
            </w:pPr>
            <w:r w:rsidRPr="00507D57">
              <w:rPr>
                <w:rFonts w:eastAsia="Times New Roman"/>
                <w:sz w:val="20"/>
                <w:szCs w:val="20"/>
                <w:lang w:eastAsia="ru-RU"/>
              </w:rPr>
              <w:t>0</w:t>
            </w:r>
          </w:p>
        </w:tc>
        <w:tc>
          <w:tcPr>
            <w:tcW w:w="1276" w:type="dxa"/>
            <w:gridSpan w:val="2"/>
            <w:shd w:val="clear" w:color="auto" w:fill="auto"/>
          </w:tcPr>
          <w:p w:rsidR="00507D57" w:rsidRPr="00507D57" w:rsidRDefault="00507D57" w:rsidP="00507D57">
            <w:pPr>
              <w:widowControl w:val="0"/>
              <w:overflowPunct/>
              <w:jc w:val="both"/>
              <w:textAlignment w:val="auto"/>
              <w:rPr>
                <w:rFonts w:eastAsia="Times New Roman"/>
                <w:sz w:val="20"/>
                <w:szCs w:val="20"/>
                <w:lang w:eastAsia="ru-RU"/>
              </w:rPr>
            </w:pPr>
            <w:r w:rsidRPr="00507D57">
              <w:rPr>
                <w:rFonts w:eastAsia="Times New Roman"/>
                <w:sz w:val="20"/>
                <w:szCs w:val="20"/>
                <w:lang w:eastAsia="ru-RU"/>
              </w:rPr>
              <w:t>0</w:t>
            </w:r>
          </w:p>
        </w:tc>
        <w:tc>
          <w:tcPr>
            <w:tcW w:w="1134" w:type="dxa"/>
            <w:gridSpan w:val="2"/>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275" w:type="dxa"/>
            <w:gridSpan w:val="2"/>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843" w:type="dxa"/>
            <w:gridSpan w:val="3"/>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Квартал, полугодие, год</w:t>
            </w:r>
          </w:p>
        </w:tc>
        <w:tc>
          <w:tcPr>
            <w:tcW w:w="1559"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Ведомственная статистика</w:t>
            </w:r>
          </w:p>
        </w:tc>
      </w:tr>
      <w:tr w:rsidR="00507D57" w:rsidRPr="00507D57" w:rsidTr="00507D57">
        <w:trPr>
          <w:trHeight w:val="541"/>
        </w:trPr>
        <w:tc>
          <w:tcPr>
            <w:tcW w:w="660"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11</w:t>
            </w:r>
          </w:p>
        </w:tc>
        <w:tc>
          <w:tcPr>
            <w:tcW w:w="3877"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Количество учреждений, реализующих мероприятия по устройству туалетов</w:t>
            </w:r>
          </w:p>
        </w:tc>
        <w:tc>
          <w:tcPr>
            <w:tcW w:w="992" w:type="dxa"/>
            <w:gridSpan w:val="3"/>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Ед.</w:t>
            </w:r>
          </w:p>
        </w:tc>
        <w:tc>
          <w:tcPr>
            <w:tcW w:w="1276"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0</w:t>
            </w:r>
          </w:p>
        </w:tc>
        <w:tc>
          <w:tcPr>
            <w:tcW w:w="1134"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1</w:t>
            </w:r>
          </w:p>
        </w:tc>
        <w:tc>
          <w:tcPr>
            <w:tcW w:w="1134" w:type="dxa"/>
            <w:gridSpan w:val="3"/>
            <w:shd w:val="clear" w:color="auto" w:fill="auto"/>
          </w:tcPr>
          <w:p w:rsidR="00507D57" w:rsidRPr="00507D57" w:rsidRDefault="00507D57" w:rsidP="00507D57">
            <w:pPr>
              <w:widowControl w:val="0"/>
              <w:overflowPunct/>
              <w:jc w:val="both"/>
              <w:textAlignment w:val="auto"/>
              <w:rPr>
                <w:rFonts w:eastAsia="Times New Roman"/>
                <w:sz w:val="20"/>
                <w:szCs w:val="20"/>
                <w:lang w:eastAsia="ru-RU"/>
              </w:rPr>
            </w:pPr>
            <w:r w:rsidRPr="00507D57">
              <w:rPr>
                <w:rFonts w:eastAsia="Times New Roman"/>
                <w:sz w:val="20"/>
                <w:szCs w:val="20"/>
                <w:lang w:eastAsia="ru-RU"/>
              </w:rPr>
              <w:t>0</w:t>
            </w:r>
          </w:p>
        </w:tc>
        <w:tc>
          <w:tcPr>
            <w:tcW w:w="1276" w:type="dxa"/>
            <w:gridSpan w:val="2"/>
            <w:shd w:val="clear" w:color="auto" w:fill="auto"/>
          </w:tcPr>
          <w:p w:rsidR="00507D57" w:rsidRPr="00507D57" w:rsidRDefault="00507D57" w:rsidP="00507D57">
            <w:pPr>
              <w:widowControl w:val="0"/>
              <w:overflowPunct/>
              <w:jc w:val="both"/>
              <w:textAlignment w:val="auto"/>
              <w:rPr>
                <w:rFonts w:eastAsia="Times New Roman"/>
                <w:sz w:val="20"/>
                <w:szCs w:val="20"/>
                <w:lang w:eastAsia="ru-RU"/>
              </w:rPr>
            </w:pPr>
            <w:r w:rsidRPr="00507D57">
              <w:rPr>
                <w:rFonts w:eastAsia="Times New Roman"/>
                <w:sz w:val="20"/>
                <w:szCs w:val="20"/>
                <w:lang w:eastAsia="ru-RU"/>
              </w:rPr>
              <w:t>0</w:t>
            </w:r>
          </w:p>
        </w:tc>
        <w:tc>
          <w:tcPr>
            <w:tcW w:w="1134" w:type="dxa"/>
            <w:gridSpan w:val="2"/>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275" w:type="dxa"/>
            <w:gridSpan w:val="2"/>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843" w:type="dxa"/>
            <w:gridSpan w:val="3"/>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Квартал, полугодие, год</w:t>
            </w:r>
          </w:p>
        </w:tc>
        <w:tc>
          <w:tcPr>
            <w:tcW w:w="1559"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Ведомственная статистика</w:t>
            </w:r>
          </w:p>
        </w:tc>
      </w:tr>
      <w:tr w:rsidR="00507D57" w:rsidRPr="00507D57" w:rsidTr="00507D57">
        <w:trPr>
          <w:trHeight w:val="541"/>
        </w:trPr>
        <w:tc>
          <w:tcPr>
            <w:tcW w:w="660"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12</w:t>
            </w:r>
          </w:p>
        </w:tc>
        <w:tc>
          <w:tcPr>
            <w:tcW w:w="3877"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Количество учреждений, в которых установлена молниезащита</w:t>
            </w:r>
          </w:p>
        </w:tc>
        <w:tc>
          <w:tcPr>
            <w:tcW w:w="992" w:type="dxa"/>
            <w:gridSpan w:val="3"/>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Ед.</w:t>
            </w:r>
          </w:p>
        </w:tc>
        <w:tc>
          <w:tcPr>
            <w:tcW w:w="1276"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0</w:t>
            </w:r>
          </w:p>
        </w:tc>
        <w:tc>
          <w:tcPr>
            <w:tcW w:w="1134"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1</w:t>
            </w:r>
          </w:p>
        </w:tc>
        <w:tc>
          <w:tcPr>
            <w:tcW w:w="1134" w:type="dxa"/>
            <w:gridSpan w:val="3"/>
            <w:shd w:val="clear" w:color="auto" w:fill="auto"/>
          </w:tcPr>
          <w:p w:rsidR="00507D57" w:rsidRPr="00507D57" w:rsidRDefault="00507D57" w:rsidP="00507D57">
            <w:pPr>
              <w:widowControl w:val="0"/>
              <w:overflowPunct/>
              <w:jc w:val="both"/>
              <w:textAlignment w:val="auto"/>
              <w:rPr>
                <w:rFonts w:eastAsia="Times New Roman"/>
                <w:sz w:val="20"/>
                <w:szCs w:val="20"/>
                <w:lang w:eastAsia="ru-RU"/>
              </w:rPr>
            </w:pPr>
            <w:r w:rsidRPr="00507D57">
              <w:rPr>
                <w:rFonts w:eastAsia="Times New Roman"/>
                <w:sz w:val="20"/>
                <w:szCs w:val="20"/>
                <w:lang w:eastAsia="ru-RU"/>
              </w:rPr>
              <w:t>0</w:t>
            </w:r>
          </w:p>
        </w:tc>
        <w:tc>
          <w:tcPr>
            <w:tcW w:w="1276" w:type="dxa"/>
            <w:gridSpan w:val="2"/>
            <w:shd w:val="clear" w:color="auto" w:fill="auto"/>
          </w:tcPr>
          <w:p w:rsidR="00507D57" w:rsidRPr="00507D57" w:rsidRDefault="00507D57" w:rsidP="00507D57">
            <w:pPr>
              <w:widowControl w:val="0"/>
              <w:overflowPunct/>
              <w:jc w:val="both"/>
              <w:textAlignment w:val="auto"/>
              <w:rPr>
                <w:rFonts w:eastAsia="Times New Roman"/>
                <w:sz w:val="20"/>
                <w:szCs w:val="20"/>
                <w:lang w:eastAsia="ru-RU"/>
              </w:rPr>
            </w:pPr>
            <w:r w:rsidRPr="00507D57">
              <w:rPr>
                <w:rFonts w:eastAsia="Times New Roman"/>
                <w:sz w:val="20"/>
                <w:szCs w:val="20"/>
                <w:lang w:eastAsia="ru-RU"/>
              </w:rPr>
              <w:t>0</w:t>
            </w:r>
          </w:p>
        </w:tc>
        <w:tc>
          <w:tcPr>
            <w:tcW w:w="1134" w:type="dxa"/>
            <w:gridSpan w:val="2"/>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275" w:type="dxa"/>
            <w:gridSpan w:val="2"/>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843" w:type="dxa"/>
            <w:gridSpan w:val="3"/>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Квартал, полугодие, год</w:t>
            </w:r>
          </w:p>
        </w:tc>
        <w:tc>
          <w:tcPr>
            <w:tcW w:w="1559"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Ведомственная статистика</w:t>
            </w:r>
          </w:p>
        </w:tc>
      </w:tr>
      <w:tr w:rsidR="00507D57" w:rsidRPr="00507D57" w:rsidTr="00507D57">
        <w:trPr>
          <w:trHeight w:val="541"/>
        </w:trPr>
        <w:tc>
          <w:tcPr>
            <w:tcW w:w="660"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13</w:t>
            </w:r>
          </w:p>
        </w:tc>
        <w:tc>
          <w:tcPr>
            <w:tcW w:w="3877"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Количество учреждений, в которых проведены пуско-наладочные работы и монтаж водоочистки</w:t>
            </w:r>
          </w:p>
        </w:tc>
        <w:tc>
          <w:tcPr>
            <w:tcW w:w="992" w:type="dxa"/>
            <w:gridSpan w:val="3"/>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Ед.</w:t>
            </w:r>
          </w:p>
        </w:tc>
        <w:tc>
          <w:tcPr>
            <w:tcW w:w="1276"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0</w:t>
            </w:r>
          </w:p>
        </w:tc>
        <w:tc>
          <w:tcPr>
            <w:tcW w:w="1134"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1</w:t>
            </w:r>
          </w:p>
        </w:tc>
        <w:tc>
          <w:tcPr>
            <w:tcW w:w="1134" w:type="dxa"/>
            <w:gridSpan w:val="3"/>
            <w:shd w:val="clear" w:color="auto" w:fill="auto"/>
          </w:tcPr>
          <w:p w:rsidR="00507D57" w:rsidRPr="00507D57" w:rsidRDefault="00507D57" w:rsidP="00507D57">
            <w:pPr>
              <w:widowControl w:val="0"/>
              <w:overflowPunct/>
              <w:jc w:val="both"/>
              <w:textAlignment w:val="auto"/>
              <w:rPr>
                <w:rFonts w:eastAsia="Times New Roman"/>
                <w:sz w:val="20"/>
                <w:szCs w:val="20"/>
                <w:lang w:eastAsia="ru-RU"/>
              </w:rPr>
            </w:pPr>
            <w:r w:rsidRPr="00507D57">
              <w:rPr>
                <w:rFonts w:eastAsia="Times New Roman"/>
                <w:sz w:val="20"/>
                <w:szCs w:val="20"/>
                <w:lang w:eastAsia="ru-RU"/>
              </w:rPr>
              <w:t>0</w:t>
            </w:r>
          </w:p>
        </w:tc>
        <w:tc>
          <w:tcPr>
            <w:tcW w:w="1276" w:type="dxa"/>
            <w:gridSpan w:val="2"/>
            <w:shd w:val="clear" w:color="auto" w:fill="auto"/>
          </w:tcPr>
          <w:p w:rsidR="00507D57" w:rsidRPr="00507D57" w:rsidRDefault="00507D57" w:rsidP="00507D57">
            <w:pPr>
              <w:widowControl w:val="0"/>
              <w:overflowPunct/>
              <w:jc w:val="both"/>
              <w:textAlignment w:val="auto"/>
              <w:rPr>
                <w:rFonts w:eastAsia="Times New Roman"/>
                <w:sz w:val="20"/>
                <w:szCs w:val="20"/>
                <w:lang w:eastAsia="ru-RU"/>
              </w:rPr>
            </w:pPr>
            <w:r w:rsidRPr="00507D57">
              <w:rPr>
                <w:rFonts w:eastAsia="Times New Roman"/>
                <w:sz w:val="20"/>
                <w:szCs w:val="20"/>
                <w:lang w:eastAsia="ru-RU"/>
              </w:rPr>
              <w:t>0</w:t>
            </w:r>
          </w:p>
        </w:tc>
        <w:tc>
          <w:tcPr>
            <w:tcW w:w="1134" w:type="dxa"/>
            <w:gridSpan w:val="2"/>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275" w:type="dxa"/>
            <w:gridSpan w:val="2"/>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843" w:type="dxa"/>
            <w:gridSpan w:val="3"/>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Квартал, полугодие, год</w:t>
            </w:r>
          </w:p>
        </w:tc>
        <w:tc>
          <w:tcPr>
            <w:tcW w:w="1559"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Ведомственная статистика</w:t>
            </w:r>
          </w:p>
        </w:tc>
      </w:tr>
      <w:tr w:rsidR="00507D57" w:rsidRPr="00507D57" w:rsidTr="00507D57">
        <w:trPr>
          <w:trHeight w:val="541"/>
        </w:trPr>
        <w:tc>
          <w:tcPr>
            <w:tcW w:w="660"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14</w:t>
            </w:r>
          </w:p>
        </w:tc>
        <w:tc>
          <w:tcPr>
            <w:tcW w:w="3877"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Количество учреждений, в которых установлены ограждающие экраны на отопительные приборы (батареи)</w:t>
            </w:r>
          </w:p>
        </w:tc>
        <w:tc>
          <w:tcPr>
            <w:tcW w:w="992" w:type="dxa"/>
            <w:gridSpan w:val="3"/>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Ед.</w:t>
            </w:r>
          </w:p>
        </w:tc>
        <w:tc>
          <w:tcPr>
            <w:tcW w:w="1276"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0</w:t>
            </w:r>
          </w:p>
        </w:tc>
        <w:tc>
          <w:tcPr>
            <w:tcW w:w="1134"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1</w:t>
            </w:r>
          </w:p>
        </w:tc>
        <w:tc>
          <w:tcPr>
            <w:tcW w:w="1134" w:type="dxa"/>
            <w:gridSpan w:val="3"/>
            <w:shd w:val="clear" w:color="auto" w:fill="auto"/>
          </w:tcPr>
          <w:p w:rsidR="00507D57" w:rsidRPr="00507D57" w:rsidRDefault="00507D57" w:rsidP="00507D57">
            <w:pPr>
              <w:widowControl w:val="0"/>
              <w:overflowPunct/>
              <w:jc w:val="both"/>
              <w:textAlignment w:val="auto"/>
              <w:rPr>
                <w:rFonts w:eastAsia="Times New Roman"/>
                <w:sz w:val="20"/>
                <w:szCs w:val="20"/>
                <w:lang w:eastAsia="ru-RU"/>
              </w:rPr>
            </w:pPr>
            <w:r w:rsidRPr="00507D57">
              <w:rPr>
                <w:rFonts w:eastAsia="Times New Roman"/>
                <w:sz w:val="20"/>
                <w:szCs w:val="20"/>
                <w:lang w:eastAsia="ru-RU"/>
              </w:rPr>
              <w:t>0</w:t>
            </w:r>
          </w:p>
        </w:tc>
        <w:tc>
          <w:tcPr>
            <w:tcW w:w="1276" w:type="dxa"/>
            <w:gridSpan w:val="2"/>
            <w:shd w:val="clear" w:color="auto" w:fill="auto"/>
          </w:tcPr>
          <w:p w:rsidR="00507D57" w:rsidRPr="00507D57" w:rsidRDefault="00507D57" w:rsidP="00507D57">
            <w:pPr>
              <w:widowControl w:val="0"/>
              <w:overflowPunct/>
              <w:jc w:val="both"/>
              <w:textAlignment w:val="auto"/>
              <w:rPr>
                <w:rFonts w:eastAsia="Times New Roman"/>
                <w:sz w:val="20"/>
                <w:szCs w:val="20"/>
                <w:lang w:eastAsia="ru-RU"/>
              </w:rPr>
            </w:pPr>
            <w:r w:rsidRPr="00507D57">
              <w:rPr>
                <w:rFonts w:eastAsia="Times New Roman"/>
                <w:sz w:val="20"/>
                <w:szCs w:val="20"/>
                <w:lang w:eastAsia="ru-RU"/>
              </w:rPr>
              <w:t>0</w:t>
            </w:r>
          </w:p>
        </w:tc>
        <w:tc>
          <w:tcPr>
            <w:tcW w:w="1134" w:type="dxa"/>
            <w:gridSpan w:val="2"/>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275" w:type="dxa"/>
            <w:gridSpan w:val="2"/>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843" w:type="dxa"/>
            <w:gridSpan w:val="3"/>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Квартал, полугодие, год</w:t>
            </w:r>
          </w:p>
        </w:tc>
        <w:tc>
          <w:tcPr>
            <w:tcW w:w="1559"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Ведомственная статистика</w:t>
            </w:r>
          </w:p>
        </w:tc>
      </w:tr>
    </w:tbl>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Руководитель ответственного исполнителя: ______________________ (Ф.И.О.)</w:t>
      </w:r>
    </w:p>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Исполнитель: __________________(Ф.И.О.)</w:t>
      </w:r>
      <w:r w:rsidR="00503CEE">
        <w:rPr>
          <w:rFonts w:eastAsia="Times New Roman"/>
          <w:sz w:val="20"/>
          <w:szCs w:val="20"/>
          <w:lang w:eastAsia="ru-RU"/>
        </w:rPr>
        <w:t xml:space="preserve">  </w:t>
      </w:r>
      <w:r w:rsidRPr="00507D57">
        <w:rPr>
          <w:rFonts w:eastAsia="Times New Roman"/>
          <w:sz w:val="20"/>
          <w:szCs w:val="20"/>
          <w:lang w:eastAsia="ru-RU"/>
        </w:rPr>
        <w:t>Контактный телефон: __________________</w:t>
      </w:r>
    </w:p>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____________</w:t>
      </w:r>
    </w:p>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&lt;*&gt; Отчетный год - год, предшествующий текущему году.</w:t>
      </w:r>
    </w:p>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&lt;**&gt; Текущий год - год, в котором осуществляется формирование Программы.</w:t>
      </w:r>
    </w:p>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&lt;***&gt; Указывается периодичность сбора данных (год, квартал, месяц и т.д.).</w:t>
      </w:r>
    </w:p>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 xml:space="preserve">&lt;****&gt; Указывается метод сбора информации для расчета показателя (периодическая отчетность, перепись, единовременное обследование (учет), бухгалтерская </w:t>
      </w:r>
      <w:r w:rsidRPr="00507D57">
        <w:rPr>
          <w:rFonts w:eastAsia="Times New Roman"/>
          <w:sz w:val="20"/>
          <w:szCs w:val="20"/>
          <w:lang w:eastAsia="ru-RU"/>
        </w:rPr>
        <w:lastRenderedPageBreak/>
        <w:t>отчетность, финансовая отчетность, социологический опрос, ведомственная статистика, прочее).».</w:t>
      </w:r>
    </w:p>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3.  Приложение № 2 к муниципальной программе «Развитие инфраструктуры образования на территории Чаинского района» «Ресурсное обеспечение муниципальной программы» изложить в новой редакции:</w:t>
      </w:r>
    </w:p>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p w:rsidR="003B560B" w:rsidRPr="00507D57" w:rsidRDefault="003B560B" w:rsidP="00507D57">
      <w:pPr>
        <w:widowControl w:val="0"/>
        <w:tabs>
          <w:tab w:val="left" w:pos="709"/>
        </w:tabs>
        <w:overflowPunct/>
        <w:jc w:val="both"/>
        <w:textAlignment w:val="auto"/>
        <w:rPr>
          <w:rFonts w:eastAsia="Times New Roman"/>
          <w:sz w:val="20"/>
          <w:szCs w:val="20"/>
          <w:lang w:eastAsia="ru-RU"/>
        </w:rPr>
      </w:pPr>
    </w:p>
    <w:p w:rsidR="00507D57" w:rsidRPr="00507D57" w:rsidRDefault="00507D57" w:rsidP="00507D57">
      <w:pPr>
        <w:widowControl w:val="0"/>
        <w:tabs>
          <w:tab w:val="left" w:pos="709"/>
        </w:tabs>
        <w:overflowPunct/>
        <w:jc w:val="right"/>
        <w:textAlignment w:val="auto"/>
        <w:rPr>
          <w:rFonts w:eastAsia="Times New Roman"/>
          <w:sz w:val="20"/>
          <w:szCs w:val="20"/>
          <w:lang w:eastAsia="ru-RU"/>
        </w:rPr>
      </w:pPr>
      <w:r w:rsidRPr="00507D57">
        <w:rPr>
          <w:rFonts w:eastAsia="Times New Roman"/>
          <w:sz w:val="20"/>
          <w:szCs w:val="20"/>
          <w:lang w:eastAsia="ru-RU"/>
        </w:rPr>
        <w:t>«Приложение № 2 к муниципальной программе</w:t>
      </w:r>
    </w:p>
    <w:p w:rsidR="00507D57" w:rsidRPr="00507D57" w:rsidRDefault="00507D57" w:rsidP="00507D57">
      <w:pPr>
        <w:widowControl w:val="0"/>
        <w:tabs>
          <w:tab w:val="left" w:pos="709"/>
        </w:tabs>
        <w:overflowPunct/>
        <w:jc w:val="right"/>
        <w:textAlignment w:val="auto"/>
        <w:rPr>
          <w:rFonts w:eastAsia="Times New Roman"/>
          <w:sz w:val="20"/>
          <w:szCs w:val="20"/>
          <w:lang w:eastAsia="ru-RU"/>
        </w:rPr>
      </w:pPr>
      <w:r w:rsidRPr="00507D57">
        <w:rPr>
          <w:rFonts w:eastAsia="Times New Roman"/>
          <w:sz w:val="20"/>
          <w:szCs w:val="20"/>
          <w:lang w:eastAsia="ru-RU"/>
        </w:rPr>
        <w:t>«Развитие инфраструктуры образования на территории Чаинского района»</w:t>
      </w:r>
    </w:p>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Ресурсное обеспечение муниципальной программы</w:t>
      </w:r>
    </w:p>
    <w:p w:rsidR="00507D57" w:rsidRPr="00507D57" w:rsidRDefault="00507D57" w:rsidP="00507D57">
      <w:pPr>
        <w:widowControl w:val="0"/>
        <w:tabs>
          <w:tab w:val="left" w:pos="709"/>
        </w:tabs>
        <w:overflowPunct/>
        <w:jc w:val="right"/>
        <w:textAlignment w:val="auto"/>
        <w:rPr>
          <w:rFonts w:eastAsia="Times New Roman"/>
          <w:sz w:val="20"/>
          <w:szCs w:val="20"/>
          <w:lang w:eastAsia="ru-RU"/>
        </w:rPr>
      </w:pPr>
      <w:r w:rsidRPr="00507D57">
        <w:rPr>
          <w:rFonts w:eastAsia="Calibri"/>
          <w:sz w:val="20"/>
          <w:szCs w:val="20"/>
        </w:rPr>
        <w:t>тыс. руб.</w:t>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3907"/>
        <w:gridCol w:w="1355"/>
        <w:gridCol w:w="1884"/>
        <w:gridCol w:w="1693"/>
        <w:gridCol w:w="1693"/>
        <w:gridCol w:w="1003"/>
        <w:gridCol w:w="127"/>
        <w:gridCol w:w="1736"/>
        <w:gridCol w:w="1534"/>
      </w:tblGrid>
      <w:tr w:rsidR="00507D57" w:rsidRPr="00507D57" w:rsidTr="003B560B">
        <w:tc>
          <w:tcPr>
            <w:tcW w:w="662" w:type="dxa"/>
            <w:vMerge w:val="restart"/>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 п/п</w:t>
            </w:r>
          </w:p>
        </w:tc>
        <w:tc>
          <w:tcPr>
            <w:tcW w:w="3907" w:type="dxa"/>
            <w:vMerge w:val="restart"/>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Наименование задачи муниципальной программы</w:t>
            </w:r>
          </w:p>
        </w:tc>
        <w:tc>
          <w:tcPr>
            <w:tcW w:w="1355" w:type="dxa"/>
            <w:vMerge w:val="restart"/>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Срок реализации</w:t>
            </w:r>
          </w:p>
        </w:tc>
        <w:tc>
          <w:tcPr>
            <w:tcW w:w="1884" w:type="dxa"/>
            <w:vMerge w:val="restart"/>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Объем финансирования</w:t>
            </w:r>
          </w:p>
        </w:tc>
        <w:tc>
          <w:tcPr>
            <w:tcW w:w="6252" w:type="dxa"/>
            <w:gridSpan w:val="5"/>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В том числе за счет средств</w:t>
            </w:r>
          </w:p>
        </w:tc>
        <w:tc>
          <w:tcPr>
            <w:tcW w:w="1534" w:type="dxa"/>
            <w:vMerge w:val="restart"/>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Соисполнитель</w:t>
            </w:r>
          </w:p>
        </w:tc>
      </w:tr>
      <w:tr w:rsidR="00507D57" w:rsidRPr="00507D57" w:rsidTr="003B560B">
        <w:tc>
          <w:tcPr>
            <w:tcW w:w="662" w:type="dxa"/>
            <w:vMerge/>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c>
          <w:tcPr>
            <w:tcW w:w="3907" w:type="dxa"/>
            <w:vMerge/>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c>
          <w:tcPr>
            <w:tcW w:w="1355" w:type="dxa"/>
            <w:vMerge/>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c>
          <w:tcPr>
            <w:tcW w:w="1884" w:type="dxa"/>
            <w:vMerge/>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c>
          <w:tcPr>
            <w:tcW w:w="1693" w:type="dxa"/>
            <w:shd w:val="clear" w:color="auto" w:fill="auto"/>
            <w:vAlign w:val="center"/>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федерального бюджета (по согласованию)</w:t>
            </w:r>
          </w:p>
        </w:tc>
        <w:tc>
          <w:tcPr>
            <w:tcW w:w="1693" w:type="dxa"/>
            <w:shd w:val="clear" w:color="auto" w:fill="auto"/>
            <w:vAlign w:val="center"/>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областного бюджета (по согласованию)</w:t>
            </w:r>
          </w:p>
        </w:tc>
        <w:tc>
          <w:tcPr>
            <w:tcW w:w="1130" w:type="dxa"/>
            <w:gridSpan w:val="2"/>
            <w:shd w:val="clear" w:color="auto" w:fill="auto"/>
            <w:vAlign w:val="center"/>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местного бюджета</w:t>
            </w:r>
          </w:p>
        </w:tc>
        <w:tc>
          <w:tcPr>
            <w:tcW w:w="1736" w:type="dxa"/>
            <w:shd w:val="clear" w:color="auto" w:fill="auto"/>
            <w:vAlign w:val="center"/>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внебюджетных источников (по согласованию)</w:t>
            </w:r>
          </w:p>
        </w:tc>
        <w:tc>
          <w:tcPr>
            <w:tcW w:w="1534" w:type="dxa"/>
            <w:vMerge/>
            <w:shd w:val="clear" w:color="auto" w:fill="auto"/>
            <w:vAlign w:val="center"/>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r>
      <w:tr w:rsidR="00507D57" w:rsidRPr="00507D57" w:rsidTr="003B560B">
        <w:tc>
          <w:tcPr>
            <w:tcW w:w="662" w:type="dxa"/>
            <w:shd w:val="clear" w:color="auto" w:fill="auto"/>
          </w:tcPr>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1</w:t>
            </w:r>
          </w:p>
        </w:tc>
        <w:tc>
          <w:tcPr>
            <w:tcW w:w="3907" w:type="dxa"/>
            <w:shd w:val="clear" w:color="auto" w:fill="auto"/>
          </w:tcPr>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2</w:t>
            </w:r>
          </w:p>
        </w:tc>
        <w:tc>
          <w:tcPr>
            <w:tcW w:w="1355" w:type="dxa"/>
            <w:shd w:val="clear" w:color="auto" w:fill="auto"/>
          </w:tcPr>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3</w:t>
            </w:r>
          </w:p>
        </w:tc>
        <w:tc>
          <w:tcPr>
            <w:tcW w:w="1884" w:type="dxa"/>
            <w:shd w:val="clear" w:color="auto" w:fill="auto"/>
          </w:tcPr>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4</w:t>
            </w:r>
          </w:p>
        </w:tc>
        <w:tc>
          <w:tcPr>
            <w:tcW w:w="1693" w:type="dxa"/>
            <w:shd w:val="clear" w:color="auto" w:fill="auto"/>
          </w:tcPr>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5</w:t>
            </w:r>
          </w:p>
        </w:tc>
        <w:tc>
          <w:tcPr>
            <w:tcW w:w="1693" w:type="dxa"/>
            <w:shd w:val="clear" w:color="auto" w:fill="auto"/>
          </w:tcPr>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6</w:t>
            </w:r>
          </w:p>
        </w:tc>
        <w:tc>
          <w:tcPr>
            <w:tcW w:w="1130" w:type="dxa"/>
            <w:gridSpan w:val="2"/>
            <w:shd w:val="clear" w:color="auto" w:fill="auto"/>
          </w:tcPr>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7</w:t>
            </w:r>
          </w:p>
        </w:tc>
        <w:tc>
          <w:tcPr>
            <w:tcW w:w="1736" w:type="dxa"/>
            <w:shd w:val="clear" w:color="auto" w:fill="auto"/>
          </w:tcPr>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8</w:t>
            </w:r>
          </w:p>
        </w:tc>
        <w:tc>
          <w:tcPr>
            <w:tcW w:w="1534" w:type="dxa"/>
            <w:shd w:val="clear" w:color="auto" w:fill="auto"/>
          </w:tcPr>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9</w:t>
            </w:r>
          </w:p>
        </w:tc>
      </w:tr>
      <w:tr w:rsidR="00507D57" w:rsidRPr="00507D57" w:rsidTr="003B560B">
        <w:tc>
          <w:tcPr>
            <w:tcW w:w="662"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1</w:t>
            </w:r>
          </w:p>
        </w:tc>
        <w:tc>
          <w:tcPr>
            <w:tcW w:w="14932" w:type="dxa"/>
            <w:gridSpan w:val="9"/>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Задача 1: создание современной инфраструктуры образования</w:t>
            </w:r>
          </w:p>
        </w:tc>
      </w:tr>
      <w:tr w:rsidR="00507D57" w:rsidRPr="00507D57" w:rsidTr="003B560B">
        <w:trPr>
          <w:trHeight w:val="529"/>
        </w:trPr>
        <w:tc>
          <w:tcPr>
            <w:tcW w:w="662" w:type="dxa"/>
            <w:vMerge w:val="restart"/>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1.1</w:t>
            </w:r>
          </w:p>
        </w:tc>
        <w:tc>
          <w:tcPr>
            <w:tcW w:w="3907" w:type="dxa"/>
            <w:vMerge w:val="restart"/>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Мероприятие 1: разработка проектно-сметной документации и проведение капитальных и (или) текущих ремонтов объектов недвижимого имущества</w:t>
            </w:r>
          </w:p>
        </w:tc>
        <w:tc>
          <w:tcPr>
            <w:tcW w:w="1355"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Всего, в том числе</w:t>
            </w:r>
          </w:p>
        </w:tc>
        <w:tc>
          <w:tcPr>
            <w:tcW w:w="1884"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108952,0</w:t>
            </w:r>
          </w:p>
        </w:tc>
        <w:tc>
          <w:tcPr>
            <w:tcW w:w="169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69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102329,5</w:t>
            </w:r>
          </w:p>
        </w:tc>
        <w:tc>
          <w:tcPr>
            <w:tcW w:w="1130"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6622,5</w:t>
            </w:r>
          </w:p>
        </w:tc>
        <w:tc>
          <w:tcPr>
            <w:tcW w:w="1736"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534"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r>
      <w:tr w:rsidR="00507D57" w:rsidRPr="00507D57" w:rsidTr="003B560B">
        <w:trPr>
          <w:trHeight w:val="202"/>
        </w:trPr>
        <w:tc>
          <w:tcPr>
            <w:tcW w:w="662" w:type="dxa"/>
            <w:vMerge/>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c>
          <w:tcPr>
            <w:tcW w:w="3907" w:type="dxa"/>
            <w:vMerge/>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c>
          <w:tcPr>
            <w:tcW w:w="1355"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2024 год</w:t>
            </w:r>
          </w:p>
        </w:tc>
        <w:tc>
          <w:tcPr>
            <w:tcW w:w="1884"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108952,0</w:t>
            </w:r>
          </w:p>
        </w:tc>
        <w:tc>
          <w:tcPr>
            <w:tcW w:w="169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69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102329,5</w:t>
            </w:r>
          </w:p>
        </w:tc>
        <w:tc>
          <w:tcPr>
            <w:tcW w:w="1130"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6622,5</w:t>
            </w:r>
          </w:p>
        </w:tc>
        <w:tc>
          <w:tcPr>
            <w:tcW w:w="1736"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534"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r>
      <w:tr w:rsidR="00507D57" w:rsidRPr="00507D57" w:rsidTr="003B560B">
        <w:trPr>
          <w:trHeight w:val="219"/>
        </w:trPr>
        <w:tc>
          <w:tcPr>
            <w:tcW w:w="662" w:type="dxa"/>
            <w:vMerge/>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c>
          <w:tcPr>
            <w:tcW w:w="3907" w:type="dxa"/>
            <w:vMerge/>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c>
          <w:tcPr>
            <w:tcW w:w="1355"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2025 год</w:t>
            </w:r>
          </w:p>
        </w:tc>
        <w:tc>
          <w:tcPr>
            <w:tcW w:w="1884"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69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69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130"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736"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534"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r>
      <w:tr w:rsidR="00507D57" w:rsidRPr="00507D57" w:rsidTr="003B560B">
        <w:trPr>
          <w:trHeight w:val="223"/>
        </w:trPr>
        <w:tc>
          <w:tcPr>
            <w:tcW w:w="662" w:type="dxa"/>
            <w:vMerge/>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c>
          <w:tcPr>
            <w:tcW w:w="3907" w:type="dxa"/>
            <w:vMerge/>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c>
          <w:tcPr>
            <w:tcW w:w="1355"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2026 год</w:t>
            </w:r>
          </w:p>
        </w:tc>
        <w:tc>
          <w:tcPr>
            <w:tcW w:w="1884"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69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69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130"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736"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534"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r>
      <w:tr w:rsidR="00507D57" w:rsidRPr="00507D57" w:rsidTr="003B560B">
        <w:trPr>
          <w:trHeight w:val="554"/>
        </w:trPr>
        <w:tc>
          <w:tcPr>
            <w:tcW w:w="662" w:type="dxa"/>
            <w:vMerge w:val="restart"/>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1.2</w:t>
            </w:r>
          </w:p>
        </w:tc>
        <w:tc>
          <w:tcPr>
            <w:tcW w:w="3907" w:type="dxa"/>
            <w:vMerge w:val="restart"/>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Мероприятие 2: укрепление материально-технической базы муниципальных учреждений</w:t>
            </w:r>
          </w:p>
        </w:tc>
        <w:tc>
          <w:tcPr>
            <w:tcW w:w="1355"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Всего, в том числе</w:t>
            </w:r>
          </w:p>
        </w:tc>
        <w:tc>
          <w:tcPr>
            <w:tcW w:w="1884"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1970,5</w:t>
            </w:r>
          </w:p>
        </w:tc>
        <w:tc>
          <w:tcPr>
            <w:tcW w:w="169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69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130"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1970,5</w:t>
            </w:r>
          </w:p>
        </w:tc>
        <w:tc>
          <w:tcPr>
            <w:tcW w:w="1736"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534"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r>
      <w:tr w:rsidR="00507D57" w:rsidRPr="00507D57" w:rsidTr="003B560B">
        <w:trPr>
          <w:trHeight w:val="277"/>
        </w:trPr>
        <w:tc>
          <w:tcPr>
            <w:tcW w:w="662" w:type="dxa"/>
            <w:vMerge/>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c>
          <w:tcPr>
            <w:tcW w:w="3907" w:type="dxa"/>
            <w:vMerge/>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c>
          <w:tcPr>
            <w:tcW w:w="1355"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2024 год</w:t>
            </w:r>
          </w:p>
        </w:tc>
        <w:tc>
          <w:tcPr>
            <w:tcW w:w="1884"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1970,5</w:t>
            </w:r>
          </w:p>
        </w:tc>
        <w:tc>
          <w:tcPr>
            <w:tcW w:w="169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69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130"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1970,5</w:t>
            </w:r>
          </w:p>
        </w:tc>
        <w:tc>
          <w:tcPr>
            <w:tcW w:w="1736"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534"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r>
      <w:tr w:rsidR="00507D57" w:rsidRPr="00507D57" w:rsidTr="003B560B">
        <w:trPr>
          <w:trHeight w:val="280"/>
        </w:trPr>
        <w:tc>
          <w:tcPr>
            <w:tcW w:w="662" w:type="dxa"/>
            <w:vMerge/>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c>
          <w:tcPr>
            <w:tcW w:w="3907" w:type="dxa"/>
            <w:vMerge/>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c>
          <w:tcPr>
            <w:tcW w:w="1355"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2025 год</w:t>
            </w:r>
          </w:p>
        </w:tc>
        <w:tc>
          <w:tcPr>
            <w:tcW w:w="1884"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69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69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130"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736"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534"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r>
      <w:tr w:rsidR="00507D57" w:rsidRPr="00507D57" w:rsidTr="003B560B">
        <w:trPr>
          <w:trHeight w:val="257"/>
        </w:trPr>
        <w:tc>
          <w:tcPr>
            <w:tcW w:w="662" w:type="dxa"/>
            <w:vMerge/>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c>
          <w:tcPr>
            <w:tcW w:w="3907" w:type="dxa"/>
            <w:vMerge/>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c>
          <w:tcPr>
            <w:tcW w:w="1355"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2026 год</w:t>
            </w:r>
          </w:p>
        </w:tc>
        <w:tc>
          <w:tcPr>
            <w:tcW w:w="1884"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69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69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130"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736"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534"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r>
      <w:tr w:rsidR="00507D57" w:rsidRPr="00507D57" w:rsidTr="003B560B">
        <w:trPr>
          <w:trHeight w:val="544"/>
        </w:trPr>
        <w:tc>
          <w:tcPr>
            <w:tcW w:w="662" w:type="dxa"/>
            <w:vMerge w:val="restart"/>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1.3</w:t>
            </w:r>
          </w:p>
        </w:tc>
        <w:tc>
          <w:tcPr>
            <w:tcW w:w="3907" w:type="dxa"/>
            <w:vMerge w:val="restart"/>
            <w:shd w:val="clear" w:color="auto" w:fill="auto"/>
          </w:tcPr>
          <w:p w:rsidR="00507D57" w:rsidRPr="00507D57" w:rsidRDefault="00507D57" w:rsidP="00507D57">
            <w:pPr>
              <w:widowControl w:val="0"/>
              <w:overflowPunct/>
              <w:textAlignment w:val="auto"/>
              <w:rPr>
                <w:rFonts w:eastAsia="Times New Roman"/>
                <w:sz w:val="20"/>
                <w:szCs w:val="20"/>
                <w:lang w:eastAsia="ru-RU"/>
              </w:rPr>
            </w:pPr>
            <w:r w:rsidRPr="00507D57">
              <w:rPr>
                <w:rFonts w:eastAsia="Times New Roman"/>
                <w:sz w:val="20"/>
                <w:szCs w:val="20"/>
                <w:lang w:eastAsia="ru-RU"/>
              </w:rPr>
              <w:t>Мероприятие 3: благоустройство территории муниципальных учреждений</w:t>
            </w:r>
          </w:p>
        </w:tc>
        <w:tc>
          <w:tcPr>
            <w:tcW w:w="1355"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Всего, в том числе</w:t>
            </w:r>
          </w:p>
        </w:tc>
        <w:tc>
          <w:tcPr>
            <w:tcW w:w="1884"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3417,2</w:t>
            </w:r>
          </w:p>
        </w:tc>
        <w:tc>
          <w:tcPr>
            <w:tcW w:w="169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69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130"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3417,2</w:t>
            </w:r>
          </w:p>
        </w:tc>
        <w:tc>
          <w:tcPr>
            <w:tcW w:w="1736"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534"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r>
      <w:tr w:rsidR="00507D57" w:rsidRPr="00507D57" w:rsidTr="003B560B">
        <w:trPr>
          <w:trHeight w:val="284"/>
        </w:trPr>
        <w:tc>
          <w:tcPr>
            <w:tcW w:w="662" w:type="dxa"/>
            <w:vMerge/>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c>
          <w:tcPr>
            <w:tcW w:w="3907" w:type="dxa"/>
            <w:vMerge/>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c>
          <w:tcPr>
            <w:tcW w:w="1355"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2024 год</w:t>
            </w:r>
          </w:p>
        </w:tc>
        <w:tc>
          <w:tcPr>
            <w:tcW w:w="1884"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3417,2</w:t>
            </w:r>
          </w:p>
        </w:tc>
        <w:tc>
          <w:tcPr>
            <w:tcW w:w="169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69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130"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3417,2</w:t>
            </w:r>
          </w:p>
        </w:tc>
        <w:tc>
          <w:tcPr>
            <w:tcW w:w="1736"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534"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r>
      <w:tr w:rsidR="00507D57" w:rsidRPr="00507D57" w:rsidTr="003B560B">
        <w:trPr>
          <w:trHeight w:val="146"/>
        </w:trPr>
        <w:tc>
          <w:tcPr>
            <w:tcW w:w="662" w:type="dxa"/>
            <w:vMerge/>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c>
          <w:tcPr>
            <w:tcW w:w="3907" w:type="dxa"/>
            <w:vMerge/>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c>
          <w:tcPr>
            <w:tcW w:w="1355"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2025 год</w:t>
            </w:r>
          </w:p>
        </w:tc>
        <w:tc>
          <w:tcPr>
            <w:tcW w:w="1884"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69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69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130"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736"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534"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r>
      <w:tr w:rsidR="00507D57" w:rsidRPr="00507D57" w:rsidTr="003B560B">
        <w:trPr>
          <w:trHeight w:val="277"/>
        </w:trPr>
        <w:tc>
          <w:tcPr>
            <w:tcW w:w="662" w:type="dxa"/>
            <w:vMerge/>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c>
          <w:tcPr>
            <w:tcW w:w="3907" w:type="dxa"/>
            <w:vMerge/>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c>
          <w:tcPr>
            <w:tcW w:w="1355"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2026 год</w:t>
            </w:r>
          </w:p>
        </w:tc>
        <w:tc>
          <w:tcPr>
            <w:tcW w:w="1884"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69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69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130"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736"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534"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r>
      <w:tr w:rsidR="00507D57" w:rsidRPr="00507D57" w:rsidTr="003B560B">
        <w:trPr>
          <w:trHeight w:val="297"/>
        </w:trPr>
        <w:tc>
          <w:tcPr>
            <w:tcW w:w="662" w:type="dxa"/>
            <w:shd w:val="clear" w:color="auto" w:fill="auto"/>
          </w:tcPr>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1</w:t>
            </w:r>
          </w:p>
        </w:tc>
        <w:tc>
          <w:tcPr>
            <w:tcW w:w="3907" w:type="dxa"/>
            <w:shd w:val="clear" w:color="auto" w:fill="auto"/>
          </w:tcPr>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2</w:t>
            </w:r>
          </w:p>
        </w:tc>
        <w:tc>
          <w:tcPr>
            <w:tcW w:w="1355" w:type="dxa"/>
            <w:shd w:val="clear" w:color="auto" w:fill="auto"/>
          </w:tcPr>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3</w:t>
            </w:r>
          </w:p>
        </w:tc>
        <w:tc>
          <w:tcPr>
            <w:tcW w:w="1884" w:type="dxa"/>
            <w:shd w:val="clear" w:color="auto" w:fill="auto"/>
          </w:tcPr>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4</w:t>
            </w:r>
          </w:p>
        </w:tc>
        <w:tc>
          <w:tcPr>
            <w:tcW w:w="1693" w:type="dxa"/>
            <w:shd w:val="clear" w:color="auto" w:fill="auto"/>
          </w:tcPr>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5</w:t>
            </w:r>
          </w:p>
        </w:tc>
        <w:tc>
          <w:tcPr>
            <w:tcW w:w="1693" w:type="dxa"/>
            <w:shd w:val="clear" w:color="auto" w:fill="auto"/>
          </w:tcPr>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6</w:t>
            </w:r>
          </w:p>
        </w:tc>
        <w:tc>
          <w:tcPr>
            <w:tcW w:w="1003" w:type="dxa"/>
            <w:shd w:val="clear" w:color="auto" w:fill="auto"/>
          </w:tcPr>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7</w:t>
            </w:r>
          </w:p>
        </w:tc>
        <w:tc>
          <w:tcPr>
            <w:tcW w:w="1863" w:type="dxa"/>
            <w:gridSpan w:val="2"/>
            <w:shd w:val="clear" w:color="auto" w:fill="auto"/>
          </w:tcPr>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8</w:t>
            </w:r>
          </w:p>
        </w:tc>
        <w:tc>
          <w:tcPr>
            <w:tcW w:w="1534" w:type="dxa"/>
            <w:shd w:val="clear" w:color="auto" w:fill="auto"/>
          </w:tcPr>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9</w:t>
            </w:r>
          </w:p>
        </w:tc>
      </w:tr>
      <w:tr w:rsidR="00507D57" w:rsidRPr="00507D57" w:rsidTr="003B560B">
        <w:trPr>
          <w:trHeight w:val="529"/>
        </w:trPr>
        <w:tc>
          <w:tcPr>
            <w:tcW w:w="662" w:type="dxa"/>
            <w:vMerge w:val="restart"/>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1.4</w:t>
            </w:r>
          </w:p>
        </w:tc>
        <w:tc>
          <w:tcPr>
            <w:tcW w:w="3907" w:type="dxa"/>
            <w:vMerge w:val="restart"/>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u w:val="single"/>
                <w:lang w:eastAsia="ru-RU"/>
              </w:rPr>
            </w:pPr>
            <w:r w:rsidRPr="00507D57">
              <w:rPr>
                <w:rFonts w:eastAsia="Times New Roman"/>
                <w:sz w:val="20"/>
                <w:szCs w:val="20"/>
                <w:lang w:eastAsia="ru-RU"/>
              </w:rPr>
              <w:t>Мероприятие 4: модернизация структурированных кабельных сетей муниципальных общеобразовательных организаций</w:t>
            </w:r>
          </w:p>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c>
          <w:tcPr>
            <w:tcW w:w="1355"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lastRenderedPageBreak/>
              <w:t>Всего, в том числе</w:t>
            </w:r>
          </w:p>
        </w:tc>
        <w:tc>
          <w:tcPr>
            <w:tcW w:w="1884"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214,5</w:t>
            </w:r>
          </w:p>
        </w:tc>
        <w:tc>
          <w:tcPr>
            <w:tcW w:w="169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69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214,5</w:t>
            </w:r>
          </w:p>
        </w:tc>
        <w:tc>
          <w:tcPr>
            <w:tcW w:w="100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863"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534"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r>
      <w:tr w:rsidR="00507D57" w:rsidRPr="00507D57" w:rsidTr="003B560B">
        <w:trPr>
          <w:trHeight w:val="299"/>
        </w:trPr>
        <w:tc>
          <w:tcPr>
            <w:tcW w:w="662" w:type="dxa"/>
            <w:vMerge/>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c>
          <w:tcPr>
            <w:tcW w:w="3907" w:type="dxa"/>
            <w:vMerge/>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c>
          <w:tcPr>
            <w:tcW w:w="1355"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2024 год</w:t>
            </w:r>
          </w:p>
        </w:tc>
        <w:tc>
          <w:tcPr>
            <w:tcW w:w="1884"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214,5</w:t>
            </w:r>
          </w:p>
        </w:tc>
        <w:tc>
          <w:tcPr>
            <w:tcW w:w="169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69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214,5</w:t>
            </w:r>
          </w:p>
        </w:tc>
        <w:tc>
          <w:tcPr>
            <w:tcW w:w="100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863"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534"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r>
      <w:tr w:rsidR="00507D57" w:rsidRPr="00507D57" w:rsidTr="003B560B">
        <w:trPr>
          <w:trHeight w:val="261"/>
        </w:trPr>
        <w:tc>
          <w:tcPr>
            <w:tcW w:w="662" w:type="dxa"/>
            <w:vMerge/>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c>
          <w:tcPr>
            <w:tcW w:w="3907" w:type="dxa"/>
            <w:vMerge/>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c>
          <w:tcPr>
            <w:tcW w:w="1355"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2025 год</w:t>
            </w:r>
          </w:p>
        </w:tc>
        <w:tc>
          <w:tcPr>
            <w:tcW w:w="1884"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69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69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00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863"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534"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r>
      <w:tr w:rsidR="00507D57" w:rsidRPr="00507D57" w:rsidTr="003B560B">
        <w:trPr>
          <w:trHeight w:val="137"/>
        </w:trPr>
        <w:tc>
          <w:tcPr>
            <w:tcW w:w="662" w:type="dxa"/>
            <w:vMerge/>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c>
          <w:tcPr>
            <w:tcW w:w="3907" w:type="dxa"/>
            <w:vMerge/>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c>
          <w:tcPr>
            <w:tcW w:w="1355"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2026 год</w:t>
            </w:r>
          </w:p>
        </w:tc>
        <w:tc>
          <w:tcPr>
            <w:tcW w:w="1884"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69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69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00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863"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534"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r>
      <w:tr w:rsidR="00507D57" w:rsidRPr="00507D57" w:rsidTr="003B560B">
        <w:trPr>
          <w:trHeight w:val="529"/>
        </w:trPr>
        <w:tc>
          <w:tcPr>
            <w:tcW w:w="662" w:type="dxa"/>
            <w:vMerge w:val="restart"/>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lastRenderedPageBreak/>
              <w:t>1.5</w:t>
            </w:r>
          </w:p>
        </w:tc>
        <w:tc>
          <w:tcPr>
            <w:tcW w:w="3907" w:type="dxa"/>
            <w:vMerge w:val="restart"/>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Мероприятие 5: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w:t>
            </w:r>
          </w:p>
        </w:tc>
        <w:tc>
          <w:tcPr>
            <w:tcW w:w="1355"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Всего, в том числе</w:t>
            </w:r>
          </w:p>
        </w:tc>
        <w:tc>
          <w:tcPr>
            <w:tcW w:w="1884"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6015,0</w:t>
            </w:r>
          </w:p>
        </w:tc>
        <w:tc>
          <w:tcPr>
            <w:tcW w:w="169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69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6015,0</w:t>
            </w:r>
          </w:p>
        </w:tc>
        <w:tc>
          <w:tcPr>
            <w:tcW w:w="100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863"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534"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r>
      <w:tr w:rsidR="00507D57" w:rsidRPr="00507D57" w:rsidTr="003B560B">
        <w:trPr>
          <w:trHeight w:val="177"/>
        </w:trPr>
        <w:tc>
          <w:tcPr>
            <w:tcW w:w="662" w:type="dxa"/>
            <w:vMerge/>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c>
          <w:tcPr>
            <w:tcW w:w="3907" w:type="dxa"/>
            <w:vMerge/>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c>
          <w:tcPr>
            <w:tcW w:w="1355"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2024 год</w:t>
            </w:r>
          </w:p>
        </w:tc>
        <w:tc>
          <w:tcPr>
            <w:tcW w:w="1884"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2005,0</w:t>
            </w:r>
          </w:p>
        </w:tc>
        <w:tc>
          <w:tcPr>
            <w:tcW w:w="169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69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2005,0</w:t>
            </w:r>
          </w:p>
        </w:tc>
        <w:tc>
          <w:tcPr>
            <w:tcW w:w="100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863"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534"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r>
      <w:tr w:rsidR="00507D57" w:rsidRPr="00507D57" w:rsidTr="003B560B">
        <w:trPr>
          <w:trHeight w:val="309"/>
        </w:trPr>
        <w:tc>
          <w:tcPr>
            <w:tcW w:w="662" w:type="dxa"/>
            <w:vMerge/>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c>
          <w:tcPr>
            <w:tcW w:w="3907" w:type="dxa"/>
            <w:vMerge/>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c>
          <w:tcPr>
            <w:tcW w:w="1355"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2025 год</w:t>
            </w:r>
          </w:p>
        </w:tc>
        <w:tc>
          <w:tcPr>
            <w:tcW w:w="1884"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2005,0</w:t>
            </w:r>
          </w:p>
        </w:tc>
        <w:tc>
          <w:tcPr>
            <w:tcW w:w="169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69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2005,0</w:t>
            </w:r>
          </w:p>
        </w:tc>
        <w:tc>
          <w:tcPr>
            <w:tcW w:w="100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863"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534"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r>
      <w:tr w:rsidR="00507D57" w:rsidRPr="00507D57" w:rsidTr="003B560B">
        <w:trPr>
          <w:trHeight w:val="427"/>
        </w:trPr>
        <w:tc>
          <w:tcPr>
            <w:tcW w:w="662" w:type="dxa"/>
            <w:vMerge/>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c>
          <w:tcPr>
            <w:tcW w:w="3907" w:type="dxa"/>
            <w:vMerge/>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c>
          <w:tcPr>
            <w:tcW w:w="1355"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2026 год</w:t>
            </w:r>
          </w:p>
        </w:tc>
        <w:tc>
          <w:tcPr>
            <w:tcW w:w="1884"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2005,0</w:t>
            </w:r>
          </w:p>
        </w:tc>
        <w:tc>
          <w:tcPr>
            <w:tcW w:w="169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69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2005,0</w:t>
            </w:r>
          </w:p>
        </w:tc>
        <w:tc>
          <w:tcPr>
            <w:tcW w:w="100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863"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534"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r>
      <w:tr w:rsidR="00507D57" w:rsidRPr="00507D57" w:rsidTr="003B560B">
        <w:trPr>
          <w:trHeight w:val="276"/>
        </w:trPr>
        <w:tc>
          <w:tcPr>
            <w:tcW w:w="662" w:type="dxa"/>
            <w:vMerge w:val="restart"/>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1.6</w:t>
            </w:r>
          </w:p>
        </w:tc>
        <w:tc>
          <w:tcPr>
            <w:tcW w:w="3907" w:type="dxa"/>
            <w:vMerge w:val="restart"/>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Мероприятие 6: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355"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Всего, в том числе</w:t>
            </w:r>
          </w:p>
        </w:tc>
        <w:tc>
          <w:tcPr>
            <w:tcW w:w="1884"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443,2</w:t>
            </w:r>
          </w:p>
        </w:tc>
        <w:tc>
          <w:tcPr>
            <w:tcW w:w="169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429,9</w:t>
            </w:r>
          </w:p>
        </w:tc>
        <w:tc>
          <w:tcPr>
            <w:tcW w:w="169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13,3</w:t>
            </w:r>
          </w:p>
        </w:tc>
        <w:tc>
          <w:tcPr>
            <w:tcW w:w="100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863"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534"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r>
      <w:tr w:rsidR="00507D57" w:rsidRPr="00507D57" w:rsidTr="003B560B">
        <w:trPr>
          <w:trHeight w:val="529"/>
        </w:trPr>
        <w:tc>
          <w:tcPr>
            <w:tcW w:w="662" w:type="dxa"/>
            <w:vMerge/>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c>
          <w:tcPr>
            <w:tcW w:w="3907" w:type="dxa"/>
            <w:vMerge/>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c>
          <w:tcPr>
            <w:tcW w:w="1355"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2024 год</w:t>
            </w:r>
          </w:p>
        </w:tc>
        <w:tc>
          <w:tcPr>
            <w:tcW w:w="1884"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443,2</w:t>
            </w:r>
          </w:p>
        </w:tc>
        <w:tc>
          <w:tcPr>
            <w:tcW w:w="169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429,9</w:t>
            </w:r>
          </w:p>
        </w:tc>
        <w:tc>
          <w:tcPr>
            <w:tcW w:w="169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13,3</w:t>
            </w:r>
          </w:p>
        </w:tc>
        <w:tc>
          <w:tcPr>
            <w:tcW w:w="100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863"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534"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r>
      <w:tr w:rsidR="00507D57" w:rsidRPr="00507D57" w:rsidTr="003B560B">
        <w:trPr>
          <w:trHeight w:val="529"/>
        </w:trPr>
        <w:tc>
          <w:tcPr>
            <w:tcW w:w="662" w:type="dxa"/>
            <w:vMerge/>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c>
          <w:tcPr>
            <w:tcW w:w="3907" w:type="dxa"/>
            <w:vMerge/>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c>
          <w:tcPr>
            <w:tcW w:w="1355"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2025 год</w:t>
            </w:r>
          </w:p>
        </w:tc>
        <w:tc>
          <w:tcPr>
            <w:tcW w:w="1884"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69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69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00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863"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534"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r>
      <w:tr w:rsidR="00507D57" w:rsidRPr="00507D57" w:rsidTr="003B560B">
        <w:trPr>
          <w:trHeight w:val="529"/>
        </w:trPr>
        <w:tc>
          <w:tcPr>
            <w:tcW w:w="662" w:type="dxa"/>
            <w:vMerge/>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c>
          <w:tcPr>
            <w:tcW w:w="3907" w:type="dxa"/>
            <w:vMerge/>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c>
          <w:tcPr>
            <w:tcW w:w="1355"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2026 год</w:t>
            </w:r>
          </w:p>
        </w:tc>
        <w:tc>
          <w:tcPr>
            <w:tcW w:w="1884"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69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69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00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863"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534"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r>
      <w:tr w:rsidR="00507D57" w:rsidRPr="00507D57" w:rsidTr="003B560B">
        <w:trPr>
          <w:trHeight w:val="529"/>
        </w:trPr>
        <w:tc>
          <w:tcPr>
            <w:tcW w:w="662" w:type="dxa"/>
            <w:vMerge w:val="restart"/>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1.7</w:t>
            </w:r>
          </w:p>
        </w:tc>
        <w:tc>
          <w:tcPr>
            <w:tcW w:w="3907" w:type="dxa"/>
            <w:vMerge w:val="restart"/>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Мероприятие 7: Обеспечение софинансирования расходов на капитальный ремонт муниципальных объектов недвижимого имущества (включая разработку проектной документации)</w:t>
            </w:r>
          </w:p>
        </w:tc>
        <w:tc>
          <w:tcPr>
            <w:tcW w:w="1355"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Всего, в том числе</w:t>
            </w:r>
          </w:p>
        </w:tc>
        <w:tc>
          <w:tcPr>
            <w:tcW w:w="1884"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106,9</w:t>
            </w:r>
          </w:p>
        </w:tc>
        <w:tc>
          <w:tcPr>
            <w:tcW w:w="169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69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00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106,9</w:t>
            </w:r>
          </w:p>
        </w:tc>
        <w:tc>
          <w:tcPr>
            <w:tcW w:w="1863"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534"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r>
      <w:tr w:rsidR="00507D57" w:rsidRPr="00507D57" w:rsidTr="003B560B">
        <w:trPr>
          <w:trHeight w:val="529"/>
        </w:trPr>
        <w:tc>
          <w:tcPr>
            <w:tcW w:w="662" w:type="dxa"/>
            <w:vMerge/>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c>
          <w:tcPr>
            <w:tcW w:w="3907" w:type="dxa"/>
            <w:vMerge/>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c>
          <w:tcPr>
            <w:tcW w:w="1355"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2024 год</w:t>
            </w:r>
          </w:p>
        </w:tc>
        <w:tc>
          <w:tcPr>
            <w:tcW w:w="1884"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106,9</w:t>
            </w:r>
          </w:p>
        </w:tc>
        <w:tc>
          <w:tcPr>
            <w:tcW w:w="169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69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00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106,9</w:t>
            </w:r>
          </w:p>
        </w:tc>
        <w:tc>
          <w:tcPr>
            <w:tcW w:w="1863"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534"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r>
      <w:tr w:rsidR="00507D57" w:rsidRPr="00507D57" w:rsidTr="003B560B">
        <w:trPr>
          <w:trHeight w:val="529"/>
        </w:trPr>
        <w:tc>
          <w:tcPr>
            <w:tcW w:w="662" w:type="dxa"/>
            <w:vMerge/>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c>
          <w:tcPr>
            <w:tcW w:w="3907" w:type="dxa"/>
            <w:vMerge/>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c>
          <w:tcPr>
            <w:tcW w:w="1355"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2025 год</w:t>
            </w:r>
          </w:p>
        </w:tc>
        <w:tc>
          <w:tcPr>
            <w:tcW w:w="1884"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69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69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00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863"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534"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r>
      <w:tr w:rsidR="00507D57" w:rsidRPr="00507D57" w:rsidTr="003B560B">
        <w:trPr>
          <w:trHeight w:val="529"/>
        </w:trPr>
        <w:tc>
          <w:tcPr>
            <w:tcW w:w="662" w:type="dxa"/>
            <w:vMerge/>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c>
          <w:tcPr>
            <w:tcW w:w="3907" w:type="dxa"/>
            <w:vMerge/>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c>
          <w:tcPr>
            <w:tcW w:w="1355"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2026 год</w:t>
            </w:r>
          </w:p>
        </w:tc>
        <w:tc>
          <w:tcPr>
            <w:tcW w:w="1884"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69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69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00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863"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534"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r>
      <w:tr w:rsidR="00507D57" w:rsidRPr="00507D57" w:rsidTr="003B560B">
        <w:trPr>
          <w:trHeight w:val="282"/>
        </w:trPr>
        <w:tc>
          <w:tcPr>
            <w:tcW w:w="662" w:type="dxa"/>
            <w:shd w:val="clear" w:color="auto" w:fill="auto"/>
          </w:tcPr>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1</w:t>
            </w:r>
          </w:p>
        </w:tc>
        <w:tc>
          <w:tcPr>
            <w:tcW w:w="3907" w:type="dxa"/>
            <w:shd w:val="clear" w:color="auto" w:fill="auto"/>
          </w:tcPr>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2</w:t>
            </w:r>
          </w:p>
        </w:tc>
        <w:tc>
          <w:tcPr>
            <w:tcW w:w="1355" w:type="dxa"/>
            <w:shd w:val="clear" w:color="auto" w:fill="auto"/>
          </w:tcPr>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3</w:t>
            </w:r>
          </w:p>
        </w:tc>
        <w:tc>
          <w:tcPr>
            <w:tcW w:w="1884" w:type="dxa"/>
            <w:shd w:val="clear" w:color="auto" w:fill="auto"/>
          </w:tcPr>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4</w:t>
            </w:r>
          </w:p>
        </w:tc>
        <w:tc>
          <w:tcPr>
            <w:tcW w:w="1693" w:type="dxa"/>
            <w:shd w:val="clear" w:color="auto" w:fill="auto"/>
          </w:tcPr>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5</w:t>
            </w:r>
          </w:p>
        </w:tc>
        <w:tc>
          <w:tcPr>
            <w:tcW w:w="1693" w:type="dxa"/>
            <w:shd w:val="clear" w:color="auto" w:fill="auto"/>
          </w:tcPr>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6</w:t>
            </w:r>
          </w:p>
        </w:tc>
        <w:tc>
          <w:tcPr>
            <w:tcW w:w="1003" w:type="dxa"/>
            <w:shd w:val="clear" w:color="auto" w:fill="auto"/>
          </w:tcPr>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7</w:t>
            </w:r>
          </w:p>
        </w:tc>
        <w:tc>
          <w:tcPr>
            <w:tcW w:w="1863" w:type="dxa"/>
            <w:gridSpan w:val="2"/>
            <w:shd w:val="clear" w:color="auto" w:fill="auto"/>
          </w:tcPr>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8</w:t>
            </w:r>
          </w:p>
        </w:tc>
        <w:tc>
          <w:tcPr>
            <w:tcW w:w="1534" w:type="dxa"/>
            <w:shd w:val="clear" w:color="auto" w:fill="auto"/>
          </w:tcPr>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9</w:t>
            </w:r>
          </w:p>
        </w:tc>
      </w:tr>
      <w:tr w:rsidR="00507D57" w:rsidRPr="00507D57" w:rsidTr="003B560B">
        <w:trPr>
          <w:trHeight w:val="255"/>
        </w:trPr>
        <w:tc>
          <w:tcPr>
            <w:tcW w:w="662"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2</w:t>
            </w:r>
          </w:p>
        </w:tc>
        <w:tc>
          <w:tcPr>
            <w:tcW w:w="14932" w:type="dxa"/>
            <w:gridSpan w:val="9"/>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Задача 2: обеспечение безопасных условий функционирования образовательных организаций</w:t>
            </w:r>
          </w:p>
        </w:tc>
      </w:tr>
      <w:tr w:rsidR="00507D57" w:rsidRPr="00507D57" w:rsidTr="003B560B">
        <w:trPr>
          <w:trHeight w:val="613"/>
        </w:trPr>
        <w:tc>
          <w:tcPr>
            <w:tcW w:w="662" w:type="dxa"/>
            <w:vMerge w:val="restart"/>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2.1</w:t>
            </w:r>
          </w:p>
        </w:tc>
        <w:tc>
          <w:tcPr>
            <w:tcW w:w="3907" w:type="dxa"/>
            <w:vMerge w:val="restart"/>
            <w:shd w:val="clear" w:color="auto" w:fill="auto"/>
          </w:tcPr>
          <w:p w:rsidR="00507D57" w:rsidRPr="00507D57" w:rsidRDefault="00507D57" w:rsidP="00507D57">
            <w:pPr>
              <w:widowControl w:val="0"/>
              <w:overflowPunct/>
              <w:textAlignment w:val="auto"/>
              <w:rPr>
                <w:rFonts w:eastAsia="Times New Roman"/>
                <w:sz w:val="20"/>
                <w:szCs w:val="20"/>
                <w:u w:val="single"/>
                <w:lang w:eastAsia="ru-RU"/>
              </w:rPr>
            </w:pPr>
            <w:r w:rsidRPr="00507D57">
              <w:rPr>
                <w:rFonts w:eastAsia="Times New Roman"/>
                <w:sz w:val="20"/>
                <w:szCs w:val="20"/>
                <w:lang w:eastAsia="ru-RU"/>
              </w:rPr>
              <w:t>Мероприятие 1: 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1355"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Всего, в том числе</w:t>
            </w:r>
          </w:p>
        </w:tc>
        <w:tc>
          <w:tcPr>
            <w:tcW w:w="1884"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5268,7</w:t>
            </w:r>
          </w:p>
        </w:tc>
        <w:tc>
          <w:tcPr>
            <w:tcW w:w="169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69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00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5268,7</w:t>
            </w:r>
          </w:p>
        </w:tc>
        <w:tc>
          <w:tcPr>
            <w:tcW w:w="1863"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534"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r>
      <w:tr w:rsidR="00507D57" w:rsidRPr="00507D57" w:rsidTr="003B560B">
        <w:trPr>
          <w:trHeight w:val="257"/>
        </w:trPr>
        <w:tc>
          <w:tcPr>
            <w:tcW w:w="662" w:type="dxa"/>
            <w:vMerge/>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c>
          <w:tcPr>
            <w:tcW w:w="3907" w:type="dxa"/>
            <w:vMerge/>
            <w:shd w:val="clear" w:color="auto" w:fill="auto"/>
          </w:tcPr>
          <w:p w:rsidR="00507D57" w:rsidRPr="00507D57" w:rsidRDefault="00507D57" w:rsidP="00507D57">
            <w:pPr>
              <w:widowControl w:val="0"/>
              <w:overflowPunct/>
              <w:jc w:val="both"/>
              <w:textAlignment w:val="auto"/>
              <w:rPr>
                <w:rFonts w:eastAsia="Times New Roman"/>
                <w:sz w:val="20"/>
                <w:szCs w:val="20"/>
                <w:lang w:eastAsia="ru-RU"/>
              </w:rPr>
            </w:pPr>
          </w:p>
        </w:tc>
        <w:tc>
          <w:tcPr>
            <w:tcW w:w="1355"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2024 год</w:t>
            </w:r>
          </w:p>
        </w:tc>
        <w:tc>
          <w:tcPr>
            <w:tcW w:w="1884"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5268,7</w:t>
            </w:r>
          </w:p>
        </w:tc>
        <w:tc>
          <w:tcPr>
            <w:tcW w:w="169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69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00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5268,7</w:t>
            </w:r>
          </w:p>
        </w:tc>
        <w:tc>
          <w:tcPr>
            <w:tcW w:w="1863"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534"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r>
      <w:tr w:rsidR="00507D57" w:rsidRPr="00507D57" w:rsidTr="003B560B">
        <w:trPr>
          <w:trHeight w:val="247"/>
        </w:trPr>
        <w:tc>
          <w:tcPr>
            <w:tcW w:w="662" w:type="dxa"/>
            <w:vMerge/>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c>
          <w:tcPr>
            <w:tcW w:w="3907" w:type="dxa"/>
            <w:vMerge/>
            <w:shd w:val="clear" w:color="auto" w:fill="auto"/>
          </w:tcPr>
          <w:p w:rsidR="00507D57" w:rsidRPr="00507D57" w:rsidRDefault="00507D57" w:rsidP="00507D57">
            <w:pPr>
              <w:widowControl w:val="0"/>
              <w:overflowPunct/>
              <w:jc w:val="both"/>
              <w:textAlignment w:val="auto"/>
              <w:rPr>
                <w:rFonts w:eastAsia="Times New Roman"/>
                <w:sz w:val="20"/>
                <w:szCs w:val="20"/>
                <w:lang w:eastAsia="ru-RU"/>
              </w:rPr>
            </w:pPr>
          </w:p>
        </w:tc>
        <w:tc>
          <w:tcPr>
            <w:tcW w:w="1355"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2025 год</w:t>
            </w:r>
          </w:p>
        </w:tc>
        <w:tc>
          <w:tcPr>
            <w:tcW w:w="1884"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69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69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00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863"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534"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r>
      <w:tr w:rsidR="00507D57" w:rsidRPr="00507D57" w:rsidTr="003B560B">
        <w:trPr>
          <w:trHeight w:val="279"/>
        </w:trPr>
        <w:tc>
          <w:tcPr>
            <w:tcW w:w="662" w:type="dxa"/>
            <w:vMerge/>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c>
          <w:tcPr>
            <w:tcW w:w="3907" w:type="dxa"/>
            <w:vMerge/>
            <w:shd w:val="clear" w:color="auto" w:fill="auto"/>
          </w:tcPr>
          <w:p w:rsidR="00507D57" w:rsidRPr="00507D57" w:rsidRDefault="00507D57" w:rsidP="00507D57">
            <w:pPr>
              <w:widowControl w:val="0"/>
              <w:overflowPunct/>
              <w:jc w:val="both"/>
              <w:textAlignment w:val="auto"/>
              <w:rPr>
                <w:rFonts w:eastAsia="Times New Roman"/>
                <w:sz w:val="20"/>
                <w:szCs w:val="20"/>
                <w:lang w:eastAsia="ru-RU"/>
              </w:rPr>
            </w:pPr>
          </w:p>
        </w:tc>
        <w:tc>
          <w:tcPr>
            <w:tcW w:w="1355"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2026 год</w:t>
            </w:r>
          </w:p>
        </w:tc>
        <w:tc>
          <w:tcPr>
            <w:tcW w:w="1884"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69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69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00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863"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534"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r>
      <w:tr w:rsidR="00507D57" w:rsidRPr="00507D57" w:rsidTr="003B560B">
        <w:trPr>
          <w:trHeight w:val="529"/>
        </w:trPr>
        <w:tc>
          <w:tcPr>
            <w:tcW w:w="662" w:type="dxa"/>
            <w:vMerge w:val="restart"/>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c>
          <w:tcPr>
            <w:tcW w:w="3907" w:type="dxa"/>
            <w:vMerge w:val="restart"/>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Итого по Программе</w:t>
            </w:r>
          </w:p>
        </w:tc>
        <w:tc>
          <w:tcPr>
            <w:tcW w:w="1355"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Всего, в том числе</w:t>
            </w:r>
          </w:p>
        </w:tc>
        <w:tc>
          <w:tcPr>
            <w:tcW w:w="1884"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126388,0</w:t>
            </w:r>
          </w:p>
        </w:tc>
        <w:tc>
          <w:tcPr>
            <w:tcW w:w="169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429,9</w:t>
            </w:r>
          </w:p>
        </w:tc>
        <w:tc>
          <w:tcPr>
            <w:tcW w:w="169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108572,3</w:t>
            </w:r>
          </w:p>
        </w:tc>
        <w:tc>
          <w:tcPr>
            <w:tcW w:w="100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17385,8</w:t>
            </w:r>
          </w:p>
        </w:tc>
        <w:tc>
          <w:tcPr>
            <w:tcW w:w="1863"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534"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r>
      <w:tr w:rsidR="00507D57" w:rsidRPr="00507D57" w:rsidTr="003B560B">
        <w:trPr>
          <w:trHeight w:val="223"/>
        </w:trPr>
        <w:tc>
          <w:tcPr>
            <w:tcW w:w="662" w:type="dxa"/>
            <w:vMerge/>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c>
          <w:tcPr>
            <w:tcW w:w="3907" w:type="dxa"/>
            <w:vMerge/>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c>
          <w:tcPr>
            <w:tcW w:w="1355"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2024 год</w:t>
            </w:r>
          </w:p>
        </w:tc>
        <w:tc>
          <w:tcPr>
            <w:tcW w:w="1884"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122378,0</w:t>
            </w:r>
          </w:p>
        </w:tc>
        <w:tc>
          <w:tcPr>
            <w:tcW w:w="169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429,9</w:t>
            </w:r>
          </w:p>
        </w:tc>
        <w:tc>
          <w:tcPr>
            <w:tcW w:w="169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104562,3</w:t>
            </w:r>
          </w:p>
        </w:tc>
        <w:tc>
          <w:tcPr>
            <w:tcW w:w="100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17385,8</w:t>
            </w:r>
          </w:p>
        </w:tc>
        <w:tc>
          <w:tcPr>
            <w:tcW w:w="1863"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534"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r>
      <w:tr w:rsidR="00507D57" w:rsidRPr="00507D57" w:rsidTr="003B560B">
        <w:trPr>
          <w:trHeight w:val="255"/>
        </w:trPr>
        <w:tc>
          <w:tcPr>
            <w:tcW w:w="662" w:type="dxa"/>
            <w:vMerge/>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c>
          <w:tcPr>
            <w:tcW w:w="3907" w:type="dxa"/>
            <w:vMerge/>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c>
          <w:tcPr>
            <w:tcW w:w="1355"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2025 год</w:t>
            </w:r>
          </w:p>
        </w:tc>
        <w:tc>
          <w:tcPr>
            <w:tcW w:w="1884"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2005,0</w:t>
            </w:r>
          </w:p>
        </w:tc>
        <w:tc>
          <w:tcPr>
            <w:tcW w:w="169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69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2005,0</w:t>
            </w:r>
          </w:p>
        </w:tc>
        <w:tc>
          <w:tcPr>
            <w:tcW w:w="100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863"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534"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r>
      <w:tr w:rsidR="00507D57" w:rsidRPr="00507D57" w:rsidTr="003B560B">
        <w:trPr>
          <w:trHeight w:val="245"/>
        </w:trPr>
        <w:tc>
          <w:tcPr>
            <w:tcW w:w="662" w:type="dxa"/>
            <w:vMerge/>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c>
          <w:tcPr>
            <w:tcW w:w="3907" w:type="dxa"/>
            <w:vMerge/>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tc>
        <w:tc>
          <w:tcPr>
            <w:tcW w:w="1355"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2026 год</w:t>
            </w:r>
          </w:p>
        </w:tc>
        <w:tc>
          <w:tcPr>
            <w:tcW w:w="1884"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2005,0</w:t>
            </w:r>
          </w:p>
        </w:tc>
        <w:tc>
          <w:tcPr>
            <w:tcW w:w="169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69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2005,0</w:t>
            </w:r>
          </w:p>
        </w:tc>
        <w:tc>
          <w:tcPr>
            <w:tcW w:w="1003"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863" w:type="dxa"/>
            <w:gridSpan w:val="2"/>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c>
          <w:tcPr>
            <w:tcW w:w="1534" w:type="dxa"/>
            <w:shd w:val="clear" w:color="auto" w:fill="auto"/>
          </w:tcPr>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w:t>
            </w:r>
          </w:p>
        </w:tc>
      </w:tr>
    </w:tbl>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lastRenderedPageBreak/>
        <w:t>Руководитель ответственного исполнителя: ______________________ (Ф.И.О.)</w:t>
      </w:r>
    </w:p>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Исполнитель: __________________(Ф.И.О.)</w:t>
      </w:r>
    </w:p>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Контактный телефон: ___________________».</w:t>
      </w:r>
    </w:p>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4.  Приложение № 3 к муниципальной программе «Развитие инфраструктуры образования на территории Чаинского района» «Ресурсное обеспечение муниципальной программы за счет средств бюджета муниципального образования «Чаинский район Томской области» по главным распорядителям бюджетных  средств» изложить в новой редакции:</w:t>
      </w:r>
    </w:p>
    <w:p w:rsidR="00507D57" w:rsidRDefault="00507D57" w:rsidP="00507D57">
      <w:pPr>
        <w:widowControl w:val="0"/>
        <w:tabs>
          <w:tab w:val="left" w:pos="709"/>
        </w:tabs>
        <w:overflowPunct/>
        <w:jc w:val="both"/>
        <w:textAlignment w:val="auto"/>
        <w:rPr>
          <w:rFonts w:eastAsia="Times New Roman"/>
          <w:sz w:val="20"/>
          <w:szCs w:val="20"/>
          <w:lang w:eastAsia="ru-RU"/>
        </w:rPr>
      </w:pPr>
    </w:p>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p w:rsidR="00507D57" w:rsidRPr="00507D57" w:rsidRDefault="00507D57" w:rsidP="00507D57">
      <w:pPr>
        <w:widowControl w:val="0"/>
        <w:tabs>
          <w:tab w:val="left" w:pos="709"/>
        </w:tabs>
        <w:overflowPunct/>
        <w:jc w:val="right"/>
        <w:textAlignment w:val="auto"/>
        <w:rPr>
          <w:rFonts w:eastAsia="Times New Roman"/>
          <w:sz w:val="20"/>
          <w:szCs w:val="20"/>
          <w:lang w:eastAsia="ru-RU"/>
        </w:rPr>
      </w:pPr>
      <w:r w:rsidRPr="00507D57">
        <w:rPr>
          <w:rFonts w:eastAsia="Times New Roman"/>
          <w:sz w:val="20"/>
          <w:szCs w:val="20"/>
          <w:lang w:eastAsia="ru-RU"/>
        </w:rPr>
        <w:t>Приложение № 3 к муниципальной программе</w:t>
      </w:r>
    </w:p>
    <w:p w:rsidR="00507D57" w:rsidRPr="00507D57" w:rsidRDefault="00507D57" w:rsidP="00507D57">
      <w:pPr>
        <w:widowControl w:val="0"/>
        <w:tabs>
          <w:tab w:val="left" w:pos="709"/>
        </w:tabs>
        <w:overflowPunct/>
        <w:jc w:val="right"/>
        <w:textAlignment w:val="auto"/>
        <w:rPr>
          <w:rFonts w:eastAsia="Times New Roman"/>
          <w:sz w:val="20"/>
          <w:szCs w:val="20"/>
          <w:lang w:eastAsia="ru-RU"/>
        </w:rPr>
      </w:pPr>
      <w:r w:rsidRPr="00507D57">
        <w:rPr>
          <w:rFonts w:eastAsia="Times New Roman"/>
          <w:sz w:val="20"/>
          <w:szCs w:val="20"/>
          <w:lang w:eastAsia="ru-RU"/>
        </w:rPr>
        <w:t xml:space="preserve">«Развитие инфраструктуры образования на территории Чаинского района </w:t>
      </w:r>
    </w:p>
    <w:p w:rsidR="00507D57" w:rsidRPr="00507D57" w:rsidRDefault="00507D57" w:rsidP="00507D57">
      <w:pPr>
        <w:widowControl w:val="0"/>
        <w:tabs>
          <w:tab w:val="left" w:pos="709"/>
        </w:tabs>
        <w:overflowPunct/>
        <w:jc w:val="center"/>
        <w:textAlignment w:val="auto"/>
        <w:rPr>
          <w:rFonts w:eastAsia="Times New Roman"/>
          <w:sz w:val="20"/>
          <w:szCs w:val="20"/>
          <w:lang w:eastAsia="ru-RU"/>
        </w:rPr>
      </w:pPr>
    </w:p>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Ресурсное обеспечение</w:t>
      </w:r>
    </w:p>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реализации муниципальной программы за счет средств бюджета</w:t>
      </w:r>
      <w:r w:rsidR="00503CEE">
        <w:rPr>
          <w:rFonts w:eastAsia="Times New Roman"/>
          <w:sz w:val="20"/>
          <w:szCs w:val="20"/>
          <w:lang w:eastAsia="ru-RU"/>
        </w:rPr>
        <w:t xml:space="preserve"> </w:t>
      </w:r>
      <w:r w:rsidRPr="00507D57">
        <w:rPr>
          <w:rFonts w:eastAsia="Times New Roman"/>
          <w:sz w:val="20"/>
          <w:szCs w:val="20"/>
          <w:lang w:eastAsia="ru-RU"/>
        </w:rPr>
        <w:t>муниципального образования «Чаинский район Томской области»</w:t>
      </w:r>
    </w:p>
    <w:p w:rsidR="00507D57" w:rsidRPr="00507D57" w:rsidRDefault="00507D57" w:rsidP="00507D57">
      <w:pPr>
        <w:widowControl w:val="0"/>
        <w:tabs>
          <w:tab w:val="left" w:pos="709"/>
        </w:tabs>
        <w:overflowPunct/>
        <w:jc w:val="center"/>
        <w:textAlignment w:val="auto"/>
        <w:rPr>
          <w:rFonts w:eastAsia="Times New Roman"/>
          <w:sz w:val="20"/>
          <w:szCs w:val="20"/>
          <w:lang w:eastAsia="ru-RU"/>
        </w:rPr>
      </w:pPr>
      <w:r w:rsidRPr="00507D57">
        <w:rPr>
          <w:rFonts w:eastAsia="Times New Roman"/>
          <w:sz w:val="20"/>
          <w:szCs w:val="20"/>
          <w:lang w:eastAsia="ru-RU"/>
        </w:rPr>
        <w:t>по главным распорядителям бюджетных  средств</w:t>
      </w:r>
    </w:p>
    <w:tbl>
      <w:tblPr>
        <w:tblStyle w:val="1f"/>
        <w:tblW w:w="15134" w:type="dxa"/>
        <w:tblLayout w:type="fixed"/>
        <w:tblLook w:val="0000" w:firstRow="0" w:lastRow="0" w:firstColumn="0" w:lastColumn="0" w:noHBand="0" w:noVBand="0"/>
      </w:tblPr>
      <w:tblGrid>
        <w:gridCol w:w="708"/>
        <w:gridCol w:w="4107"/>
        <w:gridCol w:w="1562"/>
        <w:gridCol w:w="1985"/>
        <w:gridCol w:w="3114"/>
        <w:gridCol w:w="2218"/>
        <w:gridCol w:w="1440"/>
      </w:tblGrid>
      <w:tr w:rsidR="00507D57" w:rsidRPr="00503CEE" w:rsidTr="003B560B">
        <w:tc>
          <w:tcPr>
            <w:tcW w:w="708" w:type="dxa"/>
            <w:vMerge w:val="restart"/>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 п/п</w:t>
            </w:r>
          </w:p>
        </w:tc>
        <w:tc>
          <w:tcPr>
            <w:tcW w:w="4107" w:type="dxa"/>
            <w:vMerge w:val="restart"/>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Наименование цели, задачи, мероприятия муниципальной программы</w:t>
            </w:r>
          </w:p>
        </w:tc>
        <w:tc>
          <w:tcPr>
            <w:tcW w:w="1562" w:type="dxa"/>
            <w:vMerge w:val="restart"/>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Срок исполнения</w:t>
            </w:r>
          </w:p>
        </w:tc>
        <w:tc>
          <w:tcPr>
            <w:tcW w:w="1985" w:type="dxa"/>
            <w:vMerge w:val="restart"/>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Объем бюджетных ассигнований (тыс. рублей)</w:t>
            </w:r>
          </w:p>
        </w:tc>
        <w:tc>
          <w:tcPr>
            <w:tcW w:w="6772" w:type="dxa"/>
            <w:gridSpan w:val="3"/>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Главные распорядители средств бюджетных средств (ГРБС) - ответственный исполнитель, соисполнитель, участник</w:t>
            </w:r>
          </w:p>
        </w:tc>
      </w:tr>
      <w:tr w:rsidR="00507D57" w:rsidRPr="00503CEE" w:rsidTr="003B560B">
        <w:trPr>
          <w:trHeight w:val="473"/>
        </w:trPr>
        <w:tc>
          <w:tcPr>
            <w:tcW w:w="708" w:type="dxa"/>
            <w:vMerge/>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p>
        </w:tc>
        <w:tc>
          <w:tcPr>
            <w:tcW w:w="4107" w:type="dxa"/>
            <w:vMerge/>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p>
        </w:tc>
        <w:tc>
          <w:tcPr>
            <w:tcW w:w="1562" w:type="dxa"/>
            <w:vMerge/>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p>
        </w:tc>
        <w:tc>
          <w:tcPr>
            <w:tcW w:w="1985" w:type="dxa"/>
            <w:vMerge/>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p>
        </w:tc>
        <w:tc>
          <w:tcPr>
            <w:tcW w:w="3114"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Управление образования</w:t>
            </w:r>
          </w:p>
        </w:tc>
        <w:tc>
          <w:tcPr>
            <w:tcW w:w="2218"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ГРБС 2 (наименование)</w:t>
            </w:r>
          </w:p>
        </w:tc>
        <w:tc>
          <w:tcPr>
            <w:tcW w:w="1440"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ГРБС i (наименование)</w:t>
            </w:r>
          </w:p>
        </w:tc>
      </w:tr>
      <w:tr w:rsidR="00507D57" w:rsidRPr="00503CEE" w:rsidTr="003B560B">
        <w:trPr>
          <w:trHeight w:val="57"/>
        </w:trPr>
        <w:tc>
          <w:tcPr>
            <w:tcW w:w="708" w:type="dxa"/>
          </w:tcPr>
          <w:p w:rsidR="00507D57" w:rsidRPr="00503CEE" w:rsidRDefault="00507D57" w:rsidP="00507D57">
            <w:pPr>
              <w:widowControl w:val="0"/>
              <w:tabs>
                <w:tab w:val="left" w:pos="709"/>
              </w:tabs>
              <w:overflowPunct/>
              <w:jc w:val="center"/>
              <w:textAlignment w:val="auto"/>
              <w:rPr>
                <w:rFonts w:ascii="Times New Roman" w:eastAsia="Times New Roman" w:hAnsi="Times New Roman"/>
              </w:rPr>
            </w:pPr>
            <w:r w:rsidRPr="00503CEE">
              <w:rPr>
                <w:rFonts w:ascii="Times New Roman" w:eastAsia="Times New Roman" w:hAnsi="Times New Roman"/>
              </w:rPr>
              <w:t>1</w:t>
            </w:r>
          </w:p>
        </w:tc>
        <w:tc>
          <w:tcPr>
            <w:tcW w:w="4107" w:type="dxa"/>
          </w:tcPr>
          <w:p w:rsidR="00507D57" w:rsidRPr="00503CEE" w:rsidRDefault="00507D57" w:rsidP="00507D57">
            <w:pPr>
              <w:widowControl w:val="0"/>
              <w:tabs>
                <w:tab w:val="left" w:pos="709"/>
              </w:tabs>
              <w:overflowPunct/>
              <w:jc w:val="center"/>
              <w:textAlignment w:val="auto"/>
              <w:rPr>
                <w:rFonts w:ascii="Times New Roman" w:eastAsia="Times New Roman" w:hAnsi="Times New Roman"/>
              </w:rPr>
            </w:pPr>
            <w:r w:rsidRPr="00503CEE">
              <w:rPr>
                <w:rFonts w:ascii="Times New Roman" w:eastAsia="Times New Roman" w:hAnsi="Times New Roman"/>
              </w:rPr>
              <w:t>2</w:t>
            </w:r>
          </w:p>
        </w:tc>
        <w:tc>
          <w:tcPr>
            <w:tcW w:w="1562" w:type="dxa"/>
          </w:tcPr>
          <w:p w:rsidR="00507D57" w:rsidRPr="00503CEE" w:rsidRDefault="00507D57" w:rsidP="00507D57">
            <w:pPr>
              <w:widowControl w:val="0"/>
              <w:tabs>
                <w:tab w:val="left" w:pos="709"/>
              </w:tabs>
              <w:overflowPunct/>
              <w:jc w:val="center"/>
              <w:textAlignment w:val="auto"/>
              <w:rPr>
                <w:rFonts w:ascii="Times New Roman" w:eastAsia="Times New Roman" w:hAnsi="Times New Roman"/>
              </w:rPr>
            </w:pPr>
            <w:r w:rsidRPr="00503CEE">
              <w:rPr>
                <w:rFonts w:ascii="Times New Roman" w:eastAsia="Times New Roman" w:hAnsi="Times New Roman"/>
              </w:rPr>
              <w:t>3</w:t>
            </w:r>
          </w:p>
        </w:tc>
        <w:tc>
          <w:tcPr>
            <w:tcW w:w="1985" w:type="dxa"/>
          </w:tcPr>
          <w:p w:rsidR="00507D57" w:rsidRPr="00503CEE" w:rsidRDefault="00507D57" w:rsidP="00507D57">
            <w:pPr>
              <w:widowControl w:val="0"/>
              <w:tabs>
                <w:tab w:val="left" w:pos="709"/>
              </w:tabs>
              <w:overflowPunct/>
              <w:jc w:val="center"/>
              <w:textAlignment w:val="auto"/>
              <w:rPr>
                <w:rFonts w:ascii="Times New Roman" w:eastAsia="Times New Roman" w:hAnsi="Times New Roman"/>
              </w:rPr>
            </w:pPr>
            <w:r w:rsidRPr="00503CEE">
              <w:rPr>
                <w:rFonts w:ascii="Times New Roman" w:eastAsia="Times New Roman" w:hAnsi="Times New Roman"/>
              </w:rPr>
              <w:t>4</w:t>
            </w:r>
          </w:p>
        </w:tc>
        <w:tc>
          <w:tcPr>
            <w:tcW w:w="3114" w:type="dxa"/>
          </w:tcPr>
          <w:p w:rsidR="00507D57" w:rsidRPr="00503CEE" w:rsidRDefault="00507D57" w:rsidP="00507D57">
            <w:pPr>
              <w:widowControl w:val="0"/>
              <w:tabs>
                <w:tab w:val="left" w:pos="709"/>
              </w:tabs>
              <w:overflowPunct/>
              <w:jc w:val="center"/>
              <w:textAlignment w:val="auto"/>
              <w:rPr>
                <w:rFonts w:ascii="Times New Roman" w:eastAsia="Times New Roman" w:hAnsi="Times New Roman"/>
              </w:rPr>
            </w:pPr>
            <w:r w:rsidRPr="00503CEE">
              <w:rPr>
                <w:rFonts w:ascii="Times New Roman" w:eastAsia="Times New Roman" w:hAnsi="Times New Roman"/>
              </w:rPr>
              <w:t>5</w:t>
            </w:r>
          </w:p>
        </w:tc>
        <w:tc>
          <w:tcPr>
            <w:tcW w:w="2218" w:type="dxa"/>
          </w:tcPr>
          <w:p w:rsidR="00507D57" w:rsidRPr="00503CEE" w:rsidRDefault="00507D57" w:rsidP="00507D57">
            <w:pPr>
              <w:widowControl w:val="0"/>
              <w:tabs>
                <w:tab w:val="left" w:pos="709"/>
              </w:tabs>
              <w:overflowPunct/>
              <w:jc w:val="center"/>
              <w:textAlignment w:val="auto"/>
              <w:rPr>
                <w:rFonts w:ascii="Times New Roman" w:eastAsia="Times New Roman" w:hAnsi="Times New Roman"/>
              </w:rPr>
            </w:pPr>
            <w:r w:rsidRPr="00503CEE">
              <w:rPr>
                <w:rFonts w:ascii="Times New Roman" w:eastAsia="Times New Roman" w:hAnsi="Times New Roman"/>
              </w:rPr>
              <w:t>6</w:t>
            </w:r>
          </w:p>
        </w:tc>
        <w:tc>
          <w:tcPr>
            <w:tcW w:w="1440" w:type="dxa"/>
          </w:tcPr>
          <w:p w:rsidR="00507D57" w:rsidRPr="00503CEE" w:rsidRDefault="00507D57" w:rsidP="00507D57">
            <w:pPr>
              <w:widowControl w:val="0"/>
              <w:tabs>
                <w:tab w:val="left" w:pos="709"/>
              </w:tabs>
              <w:overflowPunct/>
              <w:jc w:val="center"/>
              <w:textAlignment w:val="auto"/>
              <w:rPr>
                <w:rFonts w:ascii="Times New Roman" w:eastAsia="Times New Roman" w:hAnsi="Times New Roman"/>
              </w:rPr>
            </w:pPr>
            <w:r w:rsidRPr="00503CEE">
              <w:rPr>
                <w:rFonts w:ascii="Times New Roman" w:eastAsia="Times New Roman" w:hAnsi="Times New Roman"/>
              </w:rPr>
              <w:t>7</w:t>
            </w:r>
          </w:p>
        </w:tc>
      </w:tr>
      <w:tr w:rsidR="00507D57" w:rsidRPr="00503CEE" w:rsidTr="003B560B">
        <w:trPr>
          <w:trHeight w:val="191"/>
        </w:trPr>
        <w:tc>
          <w:tcPr>
            <w:tcW w:w="15134" w:type="dxa"/>
            <w:gridSpan w:val="7"/>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 xml:space="preserve">Цель: Повышение уровня и качества жизни населения на всей территории Чаинского района, накопление человеческого капитала  </w:t>
            </w:r>
          </w:p>
        </w:tc>
      </w:tr>
      <w:tr w:rsidR="00507D57" w:rsidRPr="00503CEE" w:rsidTr="003B560B">
        <w:trPr>
          <w:trHeight w:val="169"/>
        </w:trPr>
        <w:tc>
          <w:tcPr>
            <w:tcW w:w="708"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1</w:t>
            </w:r>
          </w:p>
        </w:tc>
        <w:tc>
          <w:tcPr>
            <w:tcW w:w="14426" w:type="dxa"/>
            <w:gridSpan w:val="6"/>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Задача 1: создание современной инфраструктуры образования</w:t>
            </w:r>
          </w:p>
        </w:tc>
      </w:tr>
      <w:tr w:rsidR="00507D57" w:rsidRPr="00503CEE" w:rsidTr="003B560B">
        <w:trPr>
          <w:trHeight w:val="471"/>
        </w:trPr>
        <w:tc>
          <w:tcPr>
            <w:tcW w:w="708" w:type="dxa"/>
            <w:vMerge w:val="restart"/>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1.1</w:t>
            </w:r>
          </w:p>
        </w:tc>
        <w:tc>
          <w:tcPr>
            <w:tcW w:w="4107" w:type="dxa"/>
            <w:vMerge w:val="restart"/>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Мероприятие 1: разработка проектно-сметной документации и проведение капитальных и (или) текущих ремонтов объектов недвижимого имущества</w:t>
            </w:r>
          </w:p>
        </w:tc>
        <w:tc>
          <w:tcPr>
            <w:tcW w:w="1562"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Всего, в том числе</w:t>
            </w:r>
          </w:p>
        </w:tc>
        <w:tc>
          <w:tcPr>
            <w:tcW w:w="1985"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108952,0</w:t>
            </w:r>
          </w:p>
        </w:tc>
        <w:tc>
          <w:tcPr>
            <w:tcW w:w="3114"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108952,0</w:t>
            </w:r>
          </w:p>
        </w:tc>
        <w:tc>
          <w:tcPr>
            <w:tcW w:w="2218"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c>
          <w:tcPr>
            <w:tcW w:w="1440"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r>
      <w:tr w:rsidR="00507D57" w:rsidRPr="00503CEE" w:rsidTr="003B560B">
        <w:trPr>
          <w:trHeight w:val="225"/>
        </w:trPr>
        <w:tc>
          <w:tcPr>
            <w:tcW w:w="708" w:type="dxa"/>
            <w:vMerge/>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p>
        </w:tc>
        <w:tc>
          <w:tcPr>
            <w:tcW w:w="4107" w:type="dxa"/>
            <w:vMerge/>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p>
        </w:tc>
        <w:tc>
          <w:tcPr>
            <w:tcW w:w="1562"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2024 год</w:t>
            </w:r>
          </w:p>
        </w:tc>
        <w:tc>
          <w:tcPr>
            <w:tcW w:w="1985"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108952,0</w:t>
            </w:r>
          </w:p>
        </w:tc>
        <w:tc>
          <w:tcPr>
            <w:tcW w:w="3114"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108952,0</w:t>
            </w:r>
          </w:p>
        </w:tc>
        <w:tc>
          <w:tcPr>
            <w:tcW w:w="2218"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c>
          <w:tcPr>
            <w:tcW w:w="1440"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r>
      <w:tr w:rsidR="00507D57" w:rsidRPr="00503CEE" w:rsidTr="003B560B">
        <w:trPr>
          <w:trHeight w:val="185"/>
        </w:trPr>
        <w:tc>
          <w:tcPr>
            <w:tcW w:w="708" w:type="dxa"/>
            <w:vMerge/>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p>
        </w:tc>
        <w:tc>
          <w:tcPr>
            <w:tcW w:w="4107" w:type="dxa"/>
            <w:vMerge/>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p>
        </w:tc>
        <w:tc>
          <w:tcPr>
            <w:tcW w:w="1562"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2025 год</w:t>
            </w:r>
          </w:p>
        </w:tc>
        <w:tc>
          <w:tcPr>
            <w:tcW w:w="1985"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c>
          <w:tcPr>
            <w:tcW w:w="3114"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c>
          <w:tcPr>
            <w:tcW w:w="2218"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c>
          <w:tcPr>
            <w:tcW w:w="1440"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r>
      <w:tr w:rsidR="00507D57" w:rsidRPr="00503CEE" w:rsidTr="003B560B">
        <w:trPr>
          <w:trHeight w:val="223"/>
        </w:trPr>
        <w:tc>
          <w:tcPr>
            <w:tcW w:w="708" w:type="dxa"/>
            <w:vMerge/>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p>
        </w:tc>
        <w:tc>
          <w:tcPr>
            <w:tcW w:w="4107" w:type="dxa"/>
            <w:vMerge/>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p>
        </w:tc>
        <w:tc>
          <w:tcPr>
            <w:tcW w:w="1562"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2026 год</w:t>
            </w:r>
          </w:p>
        </w:tc>
        <w:tc>
          <w:tcPr>
            <w:tcW w:w="1985"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c>
          <w:tcPr>
            <w:tcW w:w="3114"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c>
          <w:tcPr>
            <w:tcW w:w="2218"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c>
          <w:tcPr>
            <w:tcW w:w="1440"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r>
      <w:tr w:rsidR="00507D57" w:rsidRPr="00503CEE" w:rsidTr="003B560B">
        <w:trPr>
          <w:trHeight w:val="493"/>
        </w:trPr>
        <w:tc>
          <w:tcPr>
            <w:tcW w:w="708" w:type="dxa"/>
            <w:vMerge w:val="restart"/>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1.2</w:t>
            </w:r>
          </w:p>
        </w:tc>
        <w:tc>
          <w:tcPr>
            <w:tcW w:w="4107" w:type="dxa"/>
            <w:vMerge w:val="restart"/>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Мероприятие 2: укрепление материально-технической базы муниципальных учреждений</w:t>
            </w:r>
          </w:p>
        </w:tc>
        <w:tc>
          <w:tcPr>
            <w:tcW w:w="1562"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Всего, в том числе</w:t>
            </w:r>
          </w:p>
        </w:tc>
        <w:tc>
          <w:tcPr>
            <w:tcW w:w="1985"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1970,5</w:t>
            </w:r>
          </w:p>
        </w:tc>
        <w:tc>
          <w:tcPr>
            <w:tcW w:w="3114"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1970,5</w:t>
            </w:r>
          </w:p>
        </w:tc>
        <w:tc>
          <w:tcPr>
            <w:tcW w:w="2218"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p>
        </w:tc>
        <w:tc>
          <w:tcPr>
            <w:tcW w:w="1440"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p>
        </w:tc>
      </w:tr>
      <w:tr w:rsidR="00507D57" w:rsidRPr="00503CEE" w:rsidTr="003B560B">
        <w:trPr>
          <w:trHeight w:val="147"/>
        </w:trPr>
        <w:tc>
          <w:tcPr>
            <w:tcW w:w="708" w:type="dxa"/>
            <w:vMerge/>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p>
        </w:tc>
        <w:tc>
          <w:tcPr>
            <w:tcW w:w="4107" w:type="dxa"/>
            <w:vMerge/>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p>
        </w:tc>
        <w:tc>
          <w:tcPr>
            <w:tcW w:w="1562"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2024 год</w:t>
            </w:r>
          </w:p>
        </w:tc>
        <w:tc>
          <w:tcPr>
            <w:tcW w:w="1985"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1970,5</w:t>
            </w:r>
          </w:p>
        </w:tc>
        <w:tc>
          <w:tcPr>
            <w:tcW w:w="3114"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1970,5</w:t>
            </w:r>
          </w:p>
        </w:tc>
        <w:tc>
          <w:tcPr>
            <w:tcW w:w="2218"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p>
        </w:tc>
        <w:tc>
          <w:tcPr>
            <w:tcW w:w="1440"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p>
        </w:tc>
      </w:tr>
      <w:tr w:rsidR="00507D57" w:rsidRPr="00503CEE" w:rsidTr="003B560B">
        <w:trPr>
          <w:trHeight w:val="323"/>
        </w:trPr>
        <w:tc>
          <w:tcPr>
            <w:tcW w:w="708" w:type="dxa"/>
            <w:vMerge/>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p>
        </w:tc>
        <w:tc>
          <w:tcPr>
            <w:tcW w:w="4107" w:type="dxa"/>
            <w:vMerge/>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p>
        </w:tc>
        <w:tc>
          <w:tcPr>
            <w:tcW w:w="1562"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2025 год</w:t>
            </w:r>
          </w:p>
        </w:tc>
        <w:tc>
          <w:tcPr>
            <w:tcW w:w="1985"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c>
          <w:tcPr>
            <w:tcW w:w="3114"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c>
          <w:tcPr>
            <w:tcW w:w="2218"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p>
        </w:tc>
        <w:tc>
          <w:tcPr>
            <w:tcW w:w="1440"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p>
        </w:tc>
      </w:tr>
      <w:tr w:rsidR="00507D57" w:rsidRPr="00503CEE" w:rsidTr="003B560B">
        <w:trPr>
          <w:trHeight w:val="23"/>
        </w:trPr>
        <w:tc>
          <w:tcPr>
            <w:tcW w:w="708"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p>
        </w:tc>
        <w:tc>
          <w:tcPr>
            <w:tcW w:w="4107" w:type="dxa"/>
            <w:vMerge/>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p>
        </w:tc>
        <w:tc>
          <w:tcPr>
            <w:tcW w:w="1562"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2026 год</w:t>
            </w:r>
          </w:p>
        </w:tc>
        <w:tc>
          <w:tcPr>
            <w:tcW w:w="1985"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c>
          <w:tcPr>
            <w:tcW w:w="3114"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c>
          <w:tcPr>
            <w:tcW w:w="2218"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p>
        </w:tc>
        <w:tc>
          <w:tcPr>
            <w:tcW w:w="1440"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p>
        </w:tc>
      </w:tr>
      <w:tr w:rsidR="00507D57" w:rsidRPr="00503CEE" w:rsidTr="003B560B">
        <w:trPr>
          <w:trHeight w:val="353"/>
        </w:trPr>
        <w:tc>
          <w:tcPr>
            <w:tcW w:w="708"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1.3</w:t>
            </w:r>
          </w:p>
        </w:tc>
        <w:tc>
          <w:tcPr>
            <w:tcW w:w="4107" w:type="dxa"/>
            <w:vMerge w:val="restart"/>
          </w:tcPr>
          <w:p w:rsidR="00507D57" w:rsidRPr="00503CEE" w:rsidRDefault="00507D57" w:rsidP="00507D57">
            <w:pPr>
              <w:widowControl w:val="0"/>
              <w:overflowPunct/>
              <w:textAlignment w:val="auto"/>
              <w:rPr>
                <w:rFonts w:ascii="Times New Roman" w:eastAsia="Times New Roman" w:hAnsi="Times New Roman"/>
              </w:rPr>
            </w:pPr>
            <w:r w:rsidRPr="00503CEE">
              <w:rPr>
                <w:rFonts w:ascii="Times New Roman" w:eastAsia="Times New Roman" w:hAnsi="Times New Roman"/>
              </w:rPr>
              <w:t>Мероприятие 3: благоустройство территории муниципальных учреждений</w:t>
            </w:r>
          </w:p>
        </w:tc>
        <w:tc>
          <w:tcPr>
            <w:tcW w:w="1562"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Всего, в том числе</w:t>
            </w:r>
          </w:p>
        </w:tc>
        <w:tc>
          <w:tcPr>
            <w:tcW w:w="1985"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3417,2</w:t>
            </w:r>
          </w:p>
        </w:tc>
        <w:tc>
          <w:tcPr>
            <w:tcW w:w="3114"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3417,2</w:t>
            </w:r>
          </w:p>
        </w:tc>
        <w:tc>
          <w:tcPr>
            <w:tcW w:w="2218"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c>
          <w:tcPr>
            <w:tcW w:w="1440"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r>
      <w:tr w:rsidR="00507D57" w:rsidRPr="00503CEE" w:rsidTr="003B560B">
        <w:trPr>
          <w:trHeight w:val="173"/>
        </w:trPr>
        <w:tc>
          <w:tcPr>
            <w:tcW w:w="708"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p>
        </w:tc>
        <w:tc>
          <w:tcPr>
            <w:tcW w:w="4107" w:type="dxa"/>
            <w:vMerge/>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p>
        </w:tc>
        <w:tc>
          <w:tcPr>
            <w:tcW w:w="1562"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2024 год</w:t>
            </w:r>
          </w:p>
        </w:tc>
        <w:tc>
          <w:tcPr>
            <w:tcW w:w="1985"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3417,2</w:t>
            </w:r>
          </w:p>
        </w:tc>
        <w:tc>
          <w:tcPr>
            <w:tcW w:w="3114"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3417,2</w:t>
            </w:r>
          </w:p>
        </w:tc>
        <w:tc>
          <w:tcPr>
            <w:tcW w:w="2218"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c>
          <w:tcPr>
            <w:tcW w:w="1440"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r>
      <w:tr w:rsidR="00507D57" w:rsidRPr="00503CEE" w:rsidTr="003B560B">
        <w:trPr>
          <w:trHeight w:val="23"/>
        </w:trPr>
        <w:tc>
          <w:tcPr>
            <w:tcW w:w="708" w:type="dxa"/>
            <w:vMerge w:val="restart"/>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p>
        </w:tc>
        <w:tc>
          <w:tcPr>
            <w:tcW w:w="4107" w:type="dxa"/>
            <w:vMerge/>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p>
        </w:tc>
        <w:tc>
          <w:tcPr>
            <w:tcW w:w="1562"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2025 год</w:t>
            </w:r>
          </w:p>
        </w:tc>
        <w:tc>
          <w:tcPr>
            <w:tcW w:w="1985"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c>
          <w:tcPr>
            <w:tcW w:w="3114"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c>
          <w:tcPr>
            <w:tcW w:w="2218"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c>
          <w:tcPr>
            <w:tcW w:w="1440"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r>
      <w:tr w:rsidR="00507D57" w:rsidRPr="00503CEE" w:rsidTr="003B560B">
        <w:trPr>
          <w:trHeight w:val="72"/>
        </w:trPr>
        <w:tc>
          <w:tcPr>
            <w:tcW w:w="708" w:type="dxa"/>
            <w:vMerge/>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p>
        </w:tc>
        <w:tc>
          <w:tcPr>
            <w:tcW w:w="4107" w:type="dxa"/>
            <w:vMerge/>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p>
        </w:tc>
        <w:tc>
          <w:tcPr>
            <w:tcW w:w="1562"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2026 год</w:t>
            </w:r>
          </w:p>
        </w:tc>
        <w:tc>
          <w:tcPr>
            <w:tcW w:w="1985"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c>
          <w:tcPr>
            <w:tcW w:w="3114"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c>
          <w:tcPr>
            <w:tcW w:w="2218"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c>
          <w:tcPr>
            <w:tcW w:w="1440"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r>
      <w:tr w:rsidR="00507D57" w:rsidRPr="00503CEE" w:rsidTr="003B560B">
        <w:trPr>
          <w:trHeight w:val="522"/>
        </w:trPr>
        <w:tc>
          <w:tcPr>
            <w:tcW w:w="708" w:type="dxa"/>
            <w:vMerge w:val="restart"/>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1.4</w:t>
            </w:r>
          </w:p>
        </w:tc>
        <w:tc>
          <w:tcPr>
            <w:tcW w:w="4107" w:type="dxa"/>
            <w:vMerge w:val="restart"/>
          </w:tcPr>
          <w:p w:rsidR="00507D57" w:rsidRPr="00503CEE" w:rsidRDefault="00507D57" w:rsidP="00507D57">
            <w:pPr>
              <w:widowControl w:val="0"/>
              <w:tabs>
                <w:tab w:val="left" w:pos="709"/>
              </w:tabs>
              <w:overflowPunct/>
              <w:jc w:val="both"/>
              <w:textAlignment w:val="auto"/>
              <w:rPr>
                <w:rFonts w:ascii="Times New Roman" w:eastAsia="Times New Roman" w:hAnsi="Times New Roman"/>
                <w:u w:val="single"/>
              </w:rPr>
            </w:pPr>
            <w:r w:rsidRPr="00503CEE">
              <w:rPr>
                <w:rFonts w:ascii="Times New Roman" w:eastAsia="Times New Roman" w:hAnsi="Times New Roman"/>
              </w:rPr>
              <w:t xml:space="preserve">Мероприятие 4: модернизация структурированных кабельных сетей </w:t>
            </w:r>
            <w:r w:rsidRPr="00503CEE">
              <w:rPr>
                <w:rFonts w:ascii="Times New Roman" w:eastAsia="Times New Roman" w:hAnsi="Times New Roman"/>
              </w:rPr>
              <w:lastRenderedPageBreak/>
              <w:t>муниципальных общеобразовательных организаций</w:t>
            </w:r>
          </w:p>
          <w:p w:rsidR="00507D57" w:rsidRPr="00503CEE" w:rsidRDefault="00507D57" w:rsidP="00507D57">
            <w:pPr>
              <w:widowControl w:val="0"/>
              <w:tabs>
                <w:tab w:val="left" w:pos="709"/>
              </w:tabs>
              <w:overflowPunct/>
              <w:jc w:val="both"/>
              <w:textAlignment w:val="auto"/>
              <w:rPr>
                <w:rFonts w:ascii="Times New Roman" w:eastAsia="Times New Roman" w:hAnsi="Times New Roman"/>
              </w:rPr>
            </w:pPr>
          </w:p>
        </w:tc>
        <w:tc>
          <w:tcPr>
            <w:tcW w:w="1562"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lastRenderedPageBreak/>
              <w:t>Всего, в том числе</w:t>
            </w:r>
          </w:p>
        </w:tc>
        <w:tc>
          <w:tcPr>
            <w:tcW w:w="1985"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214,5</w:t>
            </w:r>
          </w:p>
        </w:tc>
        <w:tc>
          <w:tcPr>
            <w:tcW w:w="3114"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214,5</w:t>
            </w:r>
          </w:p>
        </w:tc>
        <w:tc>
          <w:tcPr>
            <w:tcW w:w="2218"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c>
          <w:tcPr>
            <w:tcW w:w="1440"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r>
      <w:tr w:rsidR="00507D57" w:rsidRPr="00503CEE" w:rsidTr="003B560B">
        <w:trPr>
          <w:trHeight w:val="193"/>
        </w:trPr>
        <w:tc>
          <w:tcPr>
            <w:tcW w:w="708" w:type="dxa"/>
            <w:vMerge/>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p>
        </w:tc>
        <w:tc>
          <w:tcPr>
            <w:tcW w:w="4107" w:type="dxa"/>
            <w:vMerge/>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p>
        </w:tc>
        <w:tc>
          <w:tcPr>
            <w:tcW w:w="1562"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2024 год</w:t>
            </w:r>
          </w:p>
        </w:tc>
        <w:tc>
          <w:tcPr>
            <w:tcW w:w="1985"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214,5</w:t>
            </w:r>
          </w:p>
        </w:tc>
        <w:tc>
          <w:tcPr>
            <w:tcW w:w="3114"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214,5</w:t>
            </w:r>
          </w:p>
        </w:tc>
        <w:tc>
          <w:tcPr>
            <w:tcW w:w="2218"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c>
          <w:tcPr>
            <w:tcW w:w="1440"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r>
      <w:tr w:rsidR="00507D57" w:rsidRPr="00503CEE" w:rsidTr="003B560B">
        <w:trPr>
          <w:trHeight w:val="318"/>
        </w:trPr>
        <w:tc>
          <w:tcPr>
            <w:tcW w:w="708" w:type="dxa"/>
            <w:vMerge/>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p>
        </w:tc>
        <w:tc>
          <w:tcPr>
            <w:tcW w:w="4107" w:type="dxa"/>
            <w:vMerge/>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p>
        </w:tc>
        <w:tc>
          <w:tcPr>
            <w:tcW w:w="1562"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2025 год</w:t>
            </w:r>
          </w:p>
        </w:tc>
        <w:tc>
          <w:tcPr>
            <w:tcW w:w="1985"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c>
          <w:tcPr>
            <w:tcW w:w="3114"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c>
          <w:tcPr>
            <w:tcW w:w="2218"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c>
          <w:tcPr>
            <w:tcW w:w="1440"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r>
      <w:tr w:rsidR="00507D57" w:rsidRPr="00503CEE" w:rsidTr="003B560B">
        <w:trPr>
          <w:trHeight w:val="235"/>
        </w:trPr>
        <w:tc>
          <w:tcPr>
            <w:tcW w:w="708" w:type="dxa"/>
            <w:vMerge/>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p>
        </w:tc>
        <w:tc>
          <w:tcPr>
            <w:tcW w:w="4107" w:type="dxa"/>
            <w:vMerge/>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p>
        </w:tc>
        <w:tc>
          <w:tcPr>
            <w:tcW w:w="1562"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2026 год</w:t>
            </w:r>
          </w:p>
        </w:tc>
        <w:tc>
          <w:tcPr>
            <w:tcW w:w="1985"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c>
          <w:tcPr>
            <w:tcW w:w="3114"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c>
          <w:tcPr>
            <w:tcW w:w="2218"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c>
          <w:tcPr>
            <w:tcW w:w="1440"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r>
      <w:tr w:rsidR="00507D57" w:rsidRPr="00503CEE" w:rsidTr="003B560B">
        <w:trPr>
          <w:trHeight w:val="235"/>
        </w:trPr>
        <w:tc>
          <w:tcPr>
            <w:tcW w:w="708" w:type="dxa"/>
            <w:vMerge w:val="restart"/>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1.5</w:t>
            </w:r>
          </w:p>
        </w:tc>
        <w:tc>
          <w:tcPr>
            <w:tcW w:w="4107" w:type="dxa"/>
            <w:vMerge w:val="restart"/>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Мероприятие 5: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w:t>
            </w:r>
          </w:p>
        </w:tc>
        <w:tc>
          <w:tcPr>
            <w:tcW w:w="1562"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Всего, в том числе</w:t>
            </w:r>
          </w:p>
        </w:tc>
        <w:tc>
          <w:tcPr>
            <w:tcW w:w="1985"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6015,0</w:t>
            </w:r>
          </w:p>
        </w:tc>
        <w:tc>
          <w:tcPr>
            <w:tcW w:w="3114"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6015,0</w:t>
            </w:r>
          </w:p>
        </w:tc>
        <w:tc>
          <w:tcPr>
            <w:tcW w:w="2218"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c>
          <w:tcPr>
            <w:tcW w:w="1440"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r>
      <w:tr w:rsidR="00507D57" w:rsidRPr="00503CEE" w:rsidTr="003B560B">
        <w:trPr>
          <w:trHeight w:val="235"/>
        </w:trPr>
        <w:tc>
          <w:tcPr>
            <w:tcW w:w="708" w:type="dxa"/>
            <w:vMerge/>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p>
        </w:tc>
        <w:tc>
          <w:tcPr>
            <w:tcW w:w="4107" w:type="dxa"/>
            <w:vMerge/>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p>
        </w:tc>
        <w:tc>
          <w:tcPr>
            <w:tcW w:w="1562"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2024 год</w:t>
            </w:r>
          </w:p>
        </w:tc>
        <w:tc>
          <w:tcPr>
            <w:tcW w:w="1985"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2005,0</w:t>
            </w:r>
          </w:p>
        </w:tc>
        <w:tc>
          <w:tcPr>
            <w:tcW w:w="3114"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2005,0</w:t>
            </w:r>
          </w:p>
        </w:tc>
        <w:tc>
          <w:tcPr>
            <w:tcW w:w="2218"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c>
          <w:tcPr>
            <w:tcW w:w="1440"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r>
      <w:tr w:rsidR="00507D57" w:rsidRPr="00503CEE" w:rsidTr="003B560B">
        <w:trPr>
          <w:trHeight w:val="235"/>
        </w:trPr>
        <w:tc>
          <w:tcPr>
            <w:tcW w:w="708" w:type="dxa"/>
            <w:vMerge/>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p>
        </w:tc>
        <w:tc>
          <w:tcPr>
            <w:tcW w:w="4107" w:type="dxa"/>
            <w:vMerge/>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p>
        </w:tc>
        <w:tc>
          <w:tcPr>
            <w:tcW w:w="1562"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2025 год</w:t>
            </w:r>
          </w:p>
        </w:tc>
        <w:tc>
          <w:tcPr>
            <w:tcW w:w="1985"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2005,0</w:t>
            </w:r>
          </w:p>
        </w:tc>
        <w:tc>
          <w:tcPr>
            <w:tcW w:w="3114"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2005,0</w:t>
            </w:r>
          </w:p>
        </w:tc>
        <w:tc>
          <w:tcPr>
            <w:tcW w:w="2218"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c>
          <w:tcPr>
            <w:tcW w:w="1440"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r>
      <w:tr w:rsidR="00507D57" w:rsidRPr="00503CEE" w:rsidTr="003B560B">
        <w:trPr>
          <w:trHeight w:val="235"/>
        </w:trPr>
        <w:tc>
          <w:tcPr>
            <w:tcW w:w="708" w:type="dxa"/>
            <w:vMerge/>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p>
        </w:tc>
        <w:tc>
          <w:tcPr>
            <w:tcW w:w="4107" w:type="dxa"/>
            <w:vMerge/>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p>
        </w:tc>
        <w:tc>
          <w:tcPr>
            <w:tcW w:w="1562"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2026 год</w:t>
            </w:r>
          </w:p>
        </w:tc>
        <w:tc>
          <w:tcPr>
            <w:tcW w:w="1985"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2005,0</w:t>
            </w:r>
          </w:p>
        </w:tc>
        <w:tc>
          <w:tcPr>
            <w:tcW w:w="3114"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2005,0</w:t>
            </w:r>
          </w:p>
        </w:tc>
        <w:tc>
          <w:tcPr>
            <w:tcW w:w="2218"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c>
          <w:tcPr>
            <w:tcW w:w="1440"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r>
      <w:tr w:rsidR="00507D57" w:rsidRPr="00503CEE" w:rsidTr="003B560B">
        <w:trPr>
          <w:trHeight w:val="517"/>
        </w:trPr>
        <w:tc>
          <w:tcPr>
            <w:tcW w:w="708" w:type="dxa"/>
            <w:vMerge w:val="restart"/>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1.6</w:t>
            </w:r>
          </w:p>
        </w:tc>
        <w:tc>
          <w:tcPr>
            <w:tcW w:w="4107" w:type="dxa"/>
            <w:vMerge w:val="restart"/>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Мероприятие 6: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562"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Всего, в том числе</w:t>
            </w:r>
          </w:p>
        </w:tc>
        <w:tc>
          <w:tcPr>
            <w:tcW w:w="1985"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443,2</w:t>
            </w:r>
          </w:p>
        </w:tc>
        <w:tc>
          <w:tcPr>
            <w:tcW w:w="3114"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443,2</w:t>
            </w:r>
          </w:p>
        </w:tc>
        <w:tc>
          <w:tcPr>
            <w:tcW w:w="2218"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c>
          <w:tcPr>
            <w:tcW w:w="1440"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r>
      <w:tr w:rsidR="00507D57" w:rsidRPr="00503CEE" w:rsidTr="003B560B">
        <w:trPr>
          <w:trHeight w:val="243"/>
        </w:trPr>
        <w:tc>
          <w:tcPr>
            <w:tcW w:w="708" w:type="dxa"/>
            <w:vMerge/>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p>
        </w:tc>
        <w:tc>
          <w:tcPr>
            <w:tcW w:w="4107" w:type="dxa"/>
            <w:vMerge/>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p>
        </w:tc>
        <w:tc>
          <w:tcPr>
            <w:tcW w:w="1562"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2024 год</w:t>
            </w:r>
          </w:p>
        </w:tc>
        <w:tc>
          <w:tcPr>
            <w:tcW w:w="1985"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443,2</w:t>
            </w:r>
          </w:p>
        </w:tc>
        <w:tc>
          <w:tcPr>
            <w:tcW w:w="3114"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443,2</w:t>
            </w:r>
          </w:p>
        </w:tc>
        <w:tc>
          <w:tcPr>
            <w:tcW w:w="2218"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c>
          <w:tcPr>
            <w:tcW w:w="1440"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r>
      <w:tr w:rsidR="00507D57" w:rsidRPr="00503CEE" w:rsidTr="003B560B">
        <w:trPr>
          <w:trHeight w:val="235"/>
        </w:trPr>
        <w:tc>
          <w:tcPr>
            <w:tcW w:w="708" w:type="dxa"/>
            <w:vMerge/>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p>
        </w:tc>
        <w:tc>
          <w:tcPr>
            <w:tcW w:w="4107" w:type="dxa"/>
            <w:vMerge/>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p>
        </w:tc>
        <w:tc>
          <w:tcPr>
            <w:tcW w:w="1562"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2025 год</w:t>
            </w:r>
          </w:p>
        </w:tc>
        <w:tc>
          <w:tcPr>
            <w:tcW w:w="1985"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c>
          <w:tcPr>
            <w:tcW w:w="3114"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c>
          <w:tcPr>
            <w:tcW w:w="2218"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c>
          <w:tcPr>
            <w:tcW w:w="1440"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r>
      <w:tr w:rsidR="00507D57" w:rsidRPr="00503CEE" w:rsidTr="003B560B">
        <w:trPr>
          <w:trHeight w:val="510"/>
        </w:trPr>
        <w:tc>
          <w:tcPr>
            <w:tcW w:w="708" w:type="dxa"/>
            <w:vMerge/>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p>
        </w:tc>
        <w:tc>
          <w:tcPr>
            <w:tcW w:w="4107" w:type="dxa"/>
            <w:vMerge/>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p>
        </w:tc>
        <w:tc>
          <w:tcPr>
            <w:tcW w:w="1562"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2026 год</w:t>
            </w:r>
          </w:p>
        </w:tc>
        <w:tc>
          <w:tcPr>
            <w:tcW w:w="1985"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c>
          <w:tcPr>
            <w:tcW w:w="3114"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c>
          <w:tcPr>
            <w:tcW w:w="2218"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c>
          <w:tcPr>
            <w:tcW w:w="1440"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r>
      <w:tr w:rsidR="00507D57" w:rsidRPr="00503CEE" w:rsidTr="003B560B">
        <w:trPr>
          <w:trHeight w:val="232"/>
        </w:trPr>
        <w:tc>
          <w:tcPr>
            <w:tcW w:w="708" w:type="dxa"/>
            <w:vMerge w:val="restart"/>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1.7</w:t>
            </w:r>
          </w:p>
        </w:tc>
        <w:tc>
          <w:tcPr>
            <w:tcW w:w="4107" w:type="dxa"/>
            <w:vMerge w:val="restart"/>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Мероприятие 7: обеспечение софинансирования расходов на капитальный ремонт муниципальных объектов недвижимого имущества (включая разработку проектной документации)</w:t>
            </w:r>
          </w:p>
        </w:tc>
        <w:tc>
          <w:tcPr>
            <w:tcW w:w="1562"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Всего, в том числе</w:t>
            </w:r>
          </w:p>
        </w:tc>
        <w:tc>
          <w:tcPr>
            <w:tcW w:w="1985"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106,9</w:t>
            </w:r>
          </w:p>
        </w:tc>
        <w:tc>
          <w:tcPr>
            <w:tcW w:w="3114"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106,9</w:t>
            </w:r>
          </w:p>
        </w:tc>
        <w:tc>
          <w:tcPr>
            <w:tcW w:w="2218"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c>
          <w:tcPr>
            <w:tcW w:w="1440"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r>
      <w:tr w:rsidR="00507D57" w:rsidRPr="00503CEE" w:rsidTr="003B560B">
        <w:trPr>
          <w:trHeight w:val="232"/>
        </w:trPr>
        <w:tc>
          <w:tcPr>
            <w:tcW w:w="708" w:type="dxa"/>
            <w:vMerge/>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p>
        </w:tc>
        <w:tc>
          <w:tcPr>
            <w:tcW w:w="4107" w:type="dxa"/>
            <w:vMerge/>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p>
        </w:tc>
        <w:tc>
          <w:tcPr>
            <w:tcW w:w="1562"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2024 год</w:t>
            </w:r>
          </w:p>
        </w:tc>
        <w:tc>
          <w:tcPr>
            <w:tcW w:w="1985"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106,9</w:t>
            </w:r>
          </w:p>
        </w:tc>
        <w:tc>
          <w:tcPr>
            <w:tcW w:w="3114"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106,9</w:t>
            </w:r>
          </w:p>
        </w:tc>
        <w:tc>
          <w:tcPr>
            <w:tcW w:w="2218"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c>
          <w:tcPr>
            <w:tcW w:w="1440"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r>
      <w:tr w:rsidR="00507D57" w:rsidRPr="00503CEE" w:rsidTr="003B560B">
        <w:trPr>
          <w:trHeight w:val="232"/>
        </w:trPr>
        <w:tc>
          <w:tcPr>
            <w:tcW w:w="708" w:type="dxa"/>
            <w:vMerge/>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p>
        </w:tc>
        <w:tc>
          <w:tcPr>
            <w:tcW w:w="4107" w:type="dxa"/>
            <w:vMerge/>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p>
        </w:tc>
        <w:tc>
          <w:tcPr>
            <w:tcW w:w="1562"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2025 год</w:t>
            </w:r>
          </w:p>
        </w:tc>
        <w:tc>
          <w:tcPr>
            <w:tcW w:w="1985"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c>
          <w:tcPr>
            <w:tcW w:w="3114"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c>
          <w:tcPr>
            <w:tcW w:w="2218"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c>
          <w:tcPr>
            <w:tcW w:w="1440"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r>
      <w:tr w:rsidR="00507D57" w:rsidRPr="00503CEE" w:rsidTr="003B560B">
        <w:trPr>
          <w:trHeight w:val="232"/>
        </w:trPr>
        <w:tc>
          <w:tcPr>
            <w:tcW w:w="708" w:type="dxa"/>
            <w:vMerge/>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p>
        </w:tc>
        <w:tc>
          <w:tcPr>
            <w:tcW w:w="4107" w:type="dxa"/>
            <w:vMerge/>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p>
        </w:tc>
        <w:tc>
          <w:tcPr>
            <w:tcW w:w="1562"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2026 год</w:t>
            </w:r>
          </w:p>
        </w:tc>
        <w:tc>
          <w:tcPr>
            <w:tcW w:w="1985"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c>
          <w:tcPr>
            <w:tcW w:w="3114"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c>
          <w:tcPr>
            <w:tcW w:w="2218"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c>
          <w:tcPr>
            <w:tcW w:w="1440"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r>
      <w:tr w:rsidR="00507D57" w:rsidRPr="00503CEE" w:rsidTr="003B560B">
        <w:trPr>
          <w:trHeight w:val="235"/>
        </w:trPr>
        <w:tc>
          <w:tcPr>
            <w:tcW w:w="708"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2</w:t>
            </w:r>
          </w:p>
        </w:tc>
        <w:tc>
          <w:tcPr>
            <w:tcW w:w="14426" w:type="dxa"/>
            <w:gridSpan w:val="6"/>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Задача 2: обеспечение безопасных условий функционирования образовательных организаций</w:t>
            </w:r>
          </w:p>
        </w:tc>
      </w:tr>
      <w:tr w:rsidR="00507D57" w:rsidRPr="00503CEE" w:rsidTr="003B560B">
        <w:trPr>
          <w:trHeight w:val="235"/>
        </w:trPr>
        <w:tc>
          <w:tcPr>
            <w:tcW w:w="708" w:type="dxa"/>
            <w:vMerge w:val="restart"/>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2.1</w:t>
            </w:r>
          </w:p>
        </w:tc>
        <w:tc>
          <w:tcPr>
            <w:tcW w:w="4107" w:type="dxa"/>
            <w:vMerge w:val="restart"/>
          </w:tcPr>
          <w:p w:rsidR="00507D57" w:rsidRPr="00503CEE" w:rsidRDefault="00507D57" w:rsidP="00507D57">
            <w:pPr>
              <w:widowControl w:val="0"/>
              <w:overflowPunct/>
              <w:textAlignment w:val="auto"/>
              <w:rPr>
                <w:rFonts w:ascii="Times New Roman" w:eastAsia="Times New Roman" w:hAnsi="Times New Roman"/>
                <w:u w:val="single"/>
              </w:rPr>
            </w:pPr>
            <w:r w:rsidRPr="00503CEE">
              <w:rPr>
                <w:rFonts w:ascii="Times New Roman" w:eastAsia="Times New Roman" w:hAnsi="Times New Roman"/>
              </w:rPr>
              <w:t>Мероприятие 1: 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1562"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Всего, в том числе</w:t>
            </w:r>
          </w:p>
        </w:tc>
        <w:tc>
          <w:tcPr>
            <w:tcW w:w="1985"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5268,7</w:t>
            </w:r>
          </w:p>
        </w:tc>
        <w:tc>
          <w:tcPr>
            <w:tcW w:w="3114"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5268,7</w:t>
            </w:r>
          </w:p>
        </w:tc>
        <w:tc>
          <w:tcPr>
            <w:tcW w:w="2218"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c>
          <w:tcPr>
            <w:tcW w:w="1440"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r>
      <w:tr w:rsidR="00507D57" w:rsidRPr="00503CEE" w:rsidTr="003B560B">
        <w:trPr>
          <w:trHeight w:val="235"/>
        </w:trPr>
        <w:tc>
          <w:tcPr>
            <w:tcW w:w="708" w:type="dxa"/>
            <w:vMerge/>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p>
        </w:tc>
        <w:tc>
          <w:tcPr>
            <w:tcW w:w="4107" w:type="dxa"/>
            <w:vMerge/>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p>
        </w:tc>
        <w:tc>
          <w:tcPr>
            <w:tcW w:w="1562"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2024 год</w:t>
            </w:r>
          </w:p>
        </w:tc>
        <w:tc>
          <w:tcPr>
            <w:tcW w:w="1985"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5268,7</w:t>
            </w:r>
          </w:p>
        </w:tc>
        <w:tc>
          <w:tcPr>
            <w:tcW w:w="3114"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5268,7</w:t>
            </w:r>
          </w:p>
        </w:tc>
        <w:tc>
          <w:tcPr>
            <w:tcW w:w="2218"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c>
          <w:tcPr>
            <w:tcW w:w="1440"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r>
      <w:tr w:rsidR="00507D57" w:rsidRPr="00503CEE" w:rsidTr="003B560B">
        <w:trPr>
          <w:trHeight w:val="235"/>
        </w:trPr>
        <w:tc>
          <w:tcPr>
            <w:tcW w:w="708" w:type="dxa"/>
            <w:vMerge/>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p>
        </w:tc>
        <w:tc>
          <w:tcPr>
            <w:tcW w:w="4107" w:type="dxa"/>
            <w:vMerge/>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p>
        </w:tc>
        <w:tc>
          <w:tcPr>
            <w:tcW w:w="1562"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2025 год</w:t>
            </w:r>
          </w:p>
        </w:tc>
        <w:tc>
          <w:tcPr>
            <w:tcW w:w="1985"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c>
          <w:tcPr>
            <w:tcW w:w="3114"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c>
          <w:tcPr>
            <w:tcW w:w="2218"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c>
          <w:tcPr>
            <w:tcW w:w="1440"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r>
      <w:tr w:rsidR="00507D57" w:rsidRPr="00503CEE" w:rsidTr="003B560B">
        <w:trPr>
          <w:trHeight w:val="235"/>
        </w:trPr>
        <w:tc>
          <w:tcPr>
            <w:tcW w:w="708" w:type="dxa"/>
            <w:vMerge/>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p>
        </w:tc>
        <w:tc>
          <w:tcPr>
            <w:tcW w:w="4107" w:type="dxa"/>
            <w:vMerge/>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p>
        </w:tc>
        <w:tc>
          <w:tcPr>
            <w:tcW w:w="1562"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2026 год</w:t>
            </w:r>
          </w:p>
        </w:tc>
        <w:tc>
          <w:tcPr>
            <w:tcW w:w="1985"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c>
          <w:tcPr>
            <w:tcW w:w="3114"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c>
          <w:tcPr>
            <w:tcW w:w="2218"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c>
          <w:tcPr>
            <w:tcW w:w="1440"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r>
      <w:tr w:rsidR="00507D57" w:rsidRPr="00503CEE" w:rsidTr="003B560B">
        <w:trPr>
          <w:trHeight w:val="235"/>
        </w:trPr>
        <w:tc>
          <w:tcPr>
            <w:tcW w:w="708"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p>
        </w:tc>
        <w:tc>
          <w:tcPr>
            <w:tcW w:w="4107"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p>
        </w:tc>
        <w:tc>
          <w:tcPr>
            <w:tcW w:w="1562"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Всего, в том числе:</w:t>
            </w:r>
          </w:p>
        </w:tc>
        <w:tc>
          <w:tcPr>
            <w:tcW w:w="1985"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126388,4</w:t>
            </w:r>
          </w:p>
        </w:tc>
        <w:tc>
          <w:tcPr>
            <w:tcW w:w="3114"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126388,4</w:t>
            </w:r>
          </w:p>
        </w:tc>
        <w:tc>
          <w:tcPr>
            <w:tcW w:w="2218"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c>
          <w:tcPr>
            <w:tcW w:w="1440"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r>
      <w:tr w:rsidR="00507D57" w:rsidRPr="00503CEE" w:rsidTr="003B560B">
        <w:tc>
          <w:tcPr>
            <w:tcW w:w="708"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p>
        </w:tc>
        <w:tc>
          <w:tcPr>
            <w:tcW w:w="4107"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Итого по Программе</w:t>
            </w:r>
          </w:p>
        </w:tc>
        <w:tc>
          <w:tcPr>
            <w:tcW w:w="1562"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2024 год</w:t>
            </w:r>
          </w:p>
        </w:tc>
        <w:tc>
          <w:tcPr>
            <w:tcW w:w="1985"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122378,0</w:t>
            </w:r>
          </w:p>
        </w:tc>
        <w:tc>
          <w:tcPr>
            <w:tcW w:w="3114"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122378,0</w:t>
            </w:r>
          </w:p>
        </w:tc>
        <w:tc>
          <w:tcPr>
            <w:tcW w:w="2218"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c>
          <w:tcPr>
            <w:tcW w:w="1440"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r>
      <w:tr w:rsidR="00507D57" w:rsidRPr="00503CEE" w:rsidTr="003B560B">
        <w:tc>
          <w:tcPr>
            <w:tcW w:w="708"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p>
        </w:tc>
        <w:tc>
          <w:tcPr>
            <w:tcW w:w="4107"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p>
        </w:tc>
        <w:tc>
          <w:tcPr>
            <w:tcW w:w="1562"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2025 год</w:t>
            </w:r>
          </w:p>
        </w:tc>
        <w:tc>
          <w:tcPr>
            <w:tcW w:w="1985"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2005,0</w:t>
            </w:r>
          </w:p>
        </w:tc>
        <w:tc>
          <w:tcPr>
            <w:tcW w:w="3114"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2005,0</w:t>
            </w:r>
          </w:p>
        </w:tc>
        <w:tc>
          <w:tcPr>
            <w:tcW w:w="2218"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c>
          <w:tcPr>
            <w:tcW w:w="1440"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r>
      <w:tr w:rsidR="00507D57" w:rsidRPr="00503CEE" w:rsidTr="003B560B">
        <w:tc>
          <w:tcPr>
            <w:tcW w:w="708"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p>
        </w:tc>
        <w:tc>
          <w:tcPr>
            <w:tcW w:w="4107"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p>
        </w:tc>
        <w:tc>
          <w:tcPr>
            <w:tcW w:w="1562"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2026 год</w:t>
            </w:r>
          </w:p>
        </w:tc>
        <w:tc>
          <w:tcPr>
            <w:tcW w:w="1985"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2005,0</w:t>
            </w:r>
          </w:p>
        </w:tc>
        <w:tc>
          <w:tcPr>
            <w:tcW w:w="3114"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2005,0</w:t>
            </w:r>
          </w:p>
        </w:tc>
        <w:tc>
          <w:tcPr>
            <w:tcW w:w="2218"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c>
          <w:tcPr>
            <w:tcW w:w="1440" w:type="dxa"/>
          </w:tcPr>
          <w:p w:rsidR="00507D57" w:rsidRPr="00503CEE" w:rsidRDefault="00507D57" w:rsidP="00507D57">
            <w:pPr>
              <w:widowControl w:val="0"/>
              <w:tabs>
                <w:tab w:val="left" w:pos="709"/>
              </w:tabs>
              <w:overflowPunct/>
              <w:jc w:val="both"/>
              <w:textAlignment w:val="auto"/>
              <w:rPr>
                <w:rFonts w:ascii="Times New Roman" w:eastAsia="Times New Roman" w:hAnsi="Times New Roman"/>
              </w:rPr>
            </w:pPr>
            <w:r w:rsidRPr="00503CEE">
              <w:rPr>
                <w:rFonts w:ascii="Times New Roman" w:eastAsia="Times New Roman" w:hAnsi="Times New Roman"/>
              </w:rPr>
              <w:t>-</w:t>
            </w:r>
          </w:p>
        </w:tc>
      </w:tr>
    </w:tbl>
    <w:p w:rsidR="00507D57" w:rsidRPr="00507D57" w:rsidRDefault="00507D57" w:rsidP="00507D57">
      <w:pPr>
        <w:widowControl w:val="0"/>
        <w:tabs>
          <w:tab w:val="left" w:pos="709"/>
        </w:tabs>
        <w:overflowPunct/>
        <w:jc w:val="both"/>
        <w:textAlignment w:val="auto"/>
        <w:rPr>
          <w:rFonts w:eastAsia="Times New Roman"/>
          <w:sz w:val="20"/>
          <w:szCs w:val="20"/>
          <w:lang w:eastAsia="ru-RU"/>
        </w:rPr>
      </w:pPr>
    </w:p>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Руководитель ответственного исполнителя: ______________________ (Ф.И.О.)</w:t>
      </w:r>
    </w:p>
    <w:p w:rsidR="00507D57" w:rsidRPr="00507D57" w:rsidRDefault="00507D57" w:rsidP="00507D57">
      <w:pPr>
        <w:widowControl w:val="0"/>
        <w:tabs>
          <w:tab w:val="left" w:pos="709"/>
        </w:tabs>
        <w:overflowPunct/>
        <w:jc w:val="both"/>
        <w:textAlignment w:val="auto"/>
        <w:rPr>
          <w:rFonts w:eastAsia="Times New Roman"/>
          <w:sz w:val="20"/>
          <w:szCs w:val="20"/>
          <w:lang w:eastAsia="ru-RU"/>
        </w:rPr>
      </w:pPr>
      <w:r w:rsidRPr="00507D57">
        <w:rPr>
          <w:rFonts w:eastAsia="Times New Roman"/>
          <w:sz w:val="20"/>
          <w:szCs w:val="20"/>
          <w:lang w:eastAsia="ru-RU"/>
        </w:rPr>
        <w:t>Исполнитель: __________________(Ф.И.О.)</w:t>
      </w:r>
    </w:p>
    <w:p w:rsidR="00503CEE" w:rsidRDefault="00507D57" w:rsidP="00957A66">
      <w:pPr>
        <w:widowControl w:val="0"/>
        <w:tabs>
          <w:tab w:val="left" w:pos="709"/>
        </w:tabs>
        <w:overflowPunct/>
        <w:jc w:val="both"/>
        <w:textAlignment w:val="auto"/>
        <w:rPr>
          <w:b/>
          <w:sz w:val="20"/>
          <w:szCs w:val="20"/>
        </w:rPr>
      </w:pPr>
      <w:r w:rsidRPr="00507D57">
        <w:rPr>
          <w:rFonts w:eastAsia="Times New Roman"/>
          <w:sz w:val="20"/>
          <w:szCs w:val="20"/>
          <w:lang w:eastAsia="ru-RU"/>
        </w:rPr>
        <w:t>Контактный телефон: ___________________».</w:t>
      </w:r>
    </w:p>
    <w:p w:rsidR="00503CEE" w:rsidRDefault="00503CEE" w:rsidP="00BD430F">
      <w:pPr>
        <w:overflowPunct/>
        <w:autoSpaceDE/>
        <w:autoSpaceDN/>
        <w:adjustRightInd/>
        <w:jc w:val="center"/>
        <w:textAlignment w:val="auto"/>
        <w:rPr>
          <w:b/>
          <w:sz w:val="20"/>
          <w:szCs w:val="20"/>
        </w:rPr>
      </w:pPr>
    </w:p>
    <w:p w:rsidR="00503CEE" w:rsidRDefault="00503CEE" w:rsidP="00BD430F">
      <w:pPr>
        <w:overflowPunct/>
        <w:autoSpaceDE/>
        <w:autoSpaceDN/>
        <w:adjustRightInd/>
        <w:jc w:val="center"/>
        <w:textAlignment w:val="auto"/>
        <w:rPr>
          <w:b/>
          <w:sz w:val="20"/>
          <w:szCs w:val="20"/>
        </w:rPr>
      </w:pPr>
    </w:p>
    <w:p w:rsidR="00503CEE" w:rsidRDefault="00503CEE" w:rsidP="00BD430F">
      <w:pPr>
        <w:overflowPunct/>
        <w:autoSpaceDE/>
        <w:autoSpaceDN/>
        <w:adjustRightInd/>
        <w:jc w:val="center"/>
        <w:textAlignment w:val="auto"/>
        <w:rPr>
          <w:b/>
          <w:sz w:val="20"/>
          <w:szCs w:val="20"/>
        </w:rPr>
        <w:sectPr w:rsidR="00503CEE" w:rsidSect="0002489C">
          <w:pgSz w:w="16838" w:h="11906" w:orient="landscape" w:code="9"/>
          <w:pgMar w:top="1134" w:right="1134" w:bottom="1134" w:left="1134" w:header="720" w:footer="567" w:gutter="0"/>
          <w:pgNumType w:start="53"/>
          <w:cols w:space="720"/>
          <w:titlePg/>
          <w:docGrid w:linePitch="354"/>
        </w:sectPr>
      </w:pPr>
    </w:p>
    <w:p w:rsidR="00B9601F" w:rsidRPr="00B9601F" w:rsidRDefault="00B9601F" w:rsidP="00B9601F">
      <w:pPr>
        <w:overflowPunct/>
        <w:autoSpaceDE/>
        <w:autoSpaceDN/>
        <w:adjustRightInd/>
        <w:jc w:val="center"/>
        <w:textAlignment w:val="auto"/>
        <w:rPr>
          <w:rFonts w:eastAsia="Times New Roman"/>
          <w:b/>
          <w:bCs/>
          <w:sz w:val="20"/>
          <w:szCs w:val="20"/>
          <w:lang w:eastAsia="ru-RU"/>
        </w:rPr>
      </w:pPr>
      <w:r w:rsidRPr="00B9601F">
        <w:rPr>
          <w:rFonts w:eastAsia="Times New Roman"/>
          <w:b/>
          <w:bCs/>
          <w:sz w:val="20"/>
          <w:szCs w:val="20"/>
          <w:lang w:eastAsia="ru-RU"/>
        </w:rPr>
        <w:lastRenderedPageBreak/>
        <w:t>Постановление Администрации Чаинского района от 03.10.2024 № 509</w:t>
      </w:r>
    </w:p>
    <w:p w:rsidR="00B9601F" w:rsidRPr="00B9601F" w:rsidRDefault="00B9601F" w:rsidP="00B9601F">
      <w:pPr>
        <w:widowControl w:val="0"/>
        <w:overflowPunct/>
        <w:ind w:right="-2"/>
        <w:jc w:val="center"/>
        <w:textAlignment w:val="auto"/>
        <w:rPr>
          <w:rFonts w:eastAsia="Times New Roman"/>
          <w:b/>
          <w:bCs/>
          <w:sz w:val="20"/>
          <w:szCs w:val="20"/>
          <w:lang w:eastAsia="ru-RU"/>
        </w:rPr>
      </w:pPr>
      <w:r w:rsidRPr="00B9601F">
        <w:rPr>
          <w:rFonts w:eastAsia="Times New Roman"/>
          <w:b/>
          <w:bCs/>
          <w:sz w:val="20"/>
          <w:szCs w:val="20"/>
          <w:lang w:eastAsia="ru-RU"/>
        </w:rPr>
        <w:t xml:space="preserve">Об утверждении норматива стоимости 1 квадратного метра общей площади жилья по муниципальному образованию «Чаинский район Томской области» на </w:t>
      </w:r>
      <w:r w:rsidRPr="00B9601F">
        <w:rPr>
          <w:rFonts w:eastAsia="Times New Roman"/>
          <w:b/>
          <w:bCs/>
          <w:sz w:val="20"/>
          <w:szCs w:val="20"/>
          <w:lang w:val="en-US" w:eastAsia="ru-RU"/>
        </w:rPr>
        <w:t>IV</w:t>
      </w:r>
      <w:r w:rsidRPr="00B9601F">
        <w:rPr>
          <w:rFonts w:eastAsia="Times New Roman"/>
          <w:b/>
          <w:bCs/>
          <w:sz w:val="20"/>
          <w:szCs w:val="20"/>
          <w:lang w:eastAsia="ru-RU"/>
        </w:rPr>
        <w:t xml:space="preserve"> квартал 2024 года</w:t>
      </w:r>
    </w:p>
    <w:p w:rsidR="00B9601F" w:rsidRPr="00B9601F" w:rsidRDefault="00B9601F" w:rsidP="00B9601F">
      <w:pPr>
        <w:widowControl w:val="0"/>
        <w:overflowPunct/>
        <w:ind w:right="4495"/>
        <w:jc w:val="both"/>
        <w:textAlignment w:val="auto"/>
        <w:rPr>
          <w:rFonts w:eastAsia="Times New Roman"/>
          <w:bCs/>
          <w:sz w:val="20"/>
          <w:szCs w:val="20"/>
          <w:lang w:eastAsia="ru-RU"/>
        </w:rPr>
      </w:pPr>
    </w:p>
    <w:p w:rsidR="00B9601F" w:rsidRPr="00B9601F" w:rsidRDefault="00B9601F" w:rsidP="00B9601F">
      <w:pPr>
        <w:overflowPunct/>
        <w:ind w:firstLine="709"/>
        <w:jc w:val="both"/>
        <w:textAlignment w:val="auto"/>
        <w:rPr>
          <w:rFonts w:eastAsia="Times New Roman"/>
          <w:sz w:val="20"/>
          <w:szCs w:val="20"/>
          <w:lang w:eastAsia="ru-RU"/>
        </w:rPr>
      </w:pPr>
      <w:r w:rsidRPr="00B9601F">
        <w:rPr>
          <w:rFonts w:eastAsia="Times New Roman"/>
          <w:sz w:val="20"/>
          <w:szCs w:val="20"/>
          <w:lang w:eastAsia="ru-RU"/>
        </w:rPr>
        <w:t xml:space="preserve">В целях предоставления молодым семьям – участникам </w:t>
      </w:r>
      <w:r w:rsidRPr="00B9601F">
        <w:rPr>
          <w:rFonts w:eastAsia="Calibri"/>
          <w:sz w:val="20"/>
          <w:szCs w:val="20"/>
          <w:lang w:eastAsia="ru-RU"/>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B9601F">
        <w:rPr>
          <w:rFonts w:eastAsia="Times New Roman"/>
          <w:sz w:val="20"/>
          <w:szCs w:val="20"/>
          <w:lang w:eastAsia="ru-RU"/>
        </w:rPr>
        <w:t xml:space="preserve">, руководствуясь </w:t>
      </w:r>
      <w:r w:rsidRPr="00B9601F">
        <w:rPr>
          <w:rFonts w:eastAsia="Calibri"/>
          <w:sz w:val="20"/>
          <w:szCs w:val="20"/>
          <w:lang w:eastAsia="ru-RU"/>
        </w:rPr>
        <w:t xml:space="preserve">постановлением Правительства РФ от 30 декабря  2017 года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B9601F">
        <w:rPr>
          <w:rFonts w:eastAsia="Times New Roman"/>
          <w:sz w:val="20"/>
          <w:szCs w:val="20"/>
          <w:lang w:eastAsia="ru-RU"/>
        </w:rPr>
        <w:t xml:space="preserve">постановлением Администрации Чаинского района от 06.11.2020 № 293 «Об утверждении муниципальной программы «Обеспечение жильем молодых семей в Чаинском районе на 2021-2025 годы», статьей 49 Устава муниципального образования «Чаинский район Томской области», </w:t>
      </w:r>
    </w:p>
    <w:p w:rsidR="00B9601F" w:rsidRPr="00B9601F" w:rsidRDefault="00B9601F" w:rsidP="00B9601F">
      <w:pPr>
        <w:overflowPunct/>
        <w:autoSpaceDE/>
        <w:autoSpaceDN/>
        <w:adjustRightInd/>
        <w:ind w:firstLine="709"/>
        <w:jc w:val="both"/>
        <w:textAlignment w:val="auto"/>
        <w:rPr>
          <w:rFonts w:eastAsia="Times New Roman"/>
          <w:sz w:val="20"/>
          <w:szCs w:val="20"/>
          <w:lang w:eastAsia="ru-RU"/>
        </w:rPr>
      </w:pPr>
    </w:p>
    <w:p w:rsidR="00B9601F" w:rsidRPr="00B9601F" w:rsidRDefault="00B9601F" w:rsidP="00B9601F">
      <w:pPr>
        <w:overflowPunct/>
        <w:autoSpaceDE/>
        <w:autoSpaceDN/>
        <w:adjustRightInd/>
        <w:jc w:val="both"/>
        <w:textAlignment w:val="auto"/>
        <w:rPr>
          <w:rFonts w:eastAsia="Times New Roman"/>
          <w:sz w:val="20"/>
          <w:szCs w:val="20"/>
          <w:lang w:eastAsia="ru-RU"/>
        </w:rPr>
      </w:pPr>
      <w:r w:rsidRPr="00B9601F">
        <w:rPr>
          <w:rFonts w:eastAsia="Times New Roman"/>
          <w:sz w:val="20"/>
          <w:szCs w:val="20"/>
          <w:lang w:eastAsia="ru-RU"/>
        </w:rPr>
        <w:t>ПОСТАНОВЛЯЮ:</w:t>
      </w:r>
    </w:p>
    <w:p w:rsidR="00B9601F" w:rsidRPr="00B9601F" w:rsidRDefault="00B9601F" w:rsidP="00B9601F">
      <w:pPr>
        <w:keepNext/>
        <w:overflowPunct/>
        <w:autoSpaceDE/>
        <w:autoSpaceDN/>
        <w:adjustRightInd/>
        <w:ind w:firstLine="709"/>
        <w:jc w:val="both"/>
        <w:textAlignment w:val="auto"/>
        <w:outlineLvl w:val="1"/>
        <w:rPr>
          <w:rFonts w:eastAsia="Times New Roman"/>
          <w:b/>
          <w:bCs/>
          <w:sz w:val="20"/>
          <w:szCs w:val="20"/>
          <w:lang w:eastAsia="ru-RU"/>
        </w:rPr>
      </w:pPr>
    </w:p>
    <w:p w:rsidR="00B9601F" w:rsidRPr="00B9601F" w:rsidRDefault="00B9601F" w:rsidP="00B9601F">
      <w:pPr>
        <w:widowControl w:val="0"/>
        <w:overflowPunct/>
        <w:ind w:firstLine="709"/>
        <w:jc w:val="both"/>
        <w:textAlignment w:val="auto"/>
        <w:rPr>
          <w:rFonts w:eastAsia="Times New Roman"/>
          <w:sz w:val="20"/>
          <w:szCs w:val="20"/>
          <w:lang w:eastAsia="ru-RU"/>
        </w:rPr>
      </w:pPr>
      <w:r w:rsidRPr="00B9601F">
        <w:rPr>
          <w:rFonts w:eastAsia="Times New Roman"/>
          <w:sz w:val="20"/>
          <w:szCs w:val="20"/>
          <w:lang w:eastAsia="ru-RU"/>
        </w:rPr>
        <w:t xml:space="preserve">1. Установить на </w:t>
      </w:r>
      <w:r w:rsidRPr="00B9601F">
        <w:rPr>
          <w:rFonts w:eastAsia="Times New Roman"/>
          <w:sz w:val="20"/>
          <w:szCs w:val="20"/>
          <w:lang w:val="en-US" w:eastAsia="ru-RU"/>
        </w:rPr>
        <w:t>I</w:t>
      </w:r>
      <w:r w:rsidRPr="00B9601F">
        <w:rPr>
          <w:rFonts w:eastAsia="Times New Roman"/>
          <w:bCs/>
          <w:sz w:val="20"/>
          <w:szCs w:val="20"/>
          <w:lang w:val="en-US" w:eastAsia="ru-RU"/>
        </w:rPr>
        <w:t>V</w:t>
      </w:r>
      <w:r w:rsidRPr="00B9601F">
        <w:rPr>
          <w:rFonts w:eastAsia="Times New Roman"/>
          <w:sz w:val="20"/>
          <w:szCs w:val="20"/>
          <w:lang w:eastAsia="ru-RU"/>
        </w:rPr>
        <w:t xml:space="preserve"> квартал 2024 года норматив стоимости 1 квадратного метра общей площади жилья по муниципальному образованию «Чаинский район Томской области» для расчета размера социальной выплаты на приобретение жилого помещения или создание объекта индивидуального жилищного строительства молодым семьям - участникам </w:t>
      </w:r>
      <w:r w:rsidRPr="00B9601F">
        <w:rPr>
          <w:rFonts w:eastAsia="Calibri"/>
          <w:sz w:val="20"/>
          <w:szCs w:val="20"/>
          <w:lang w:eastAsia="ru-RU"/>
        </w:rPr>
        <w:t xml:space="preserve">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B9601F">
        <w:rPr>
          <w:rFonts w:eastAsia="Times New Roman"/>
          <w:sz w:val="20"/>
          <w:szCs w:val="20"/>
          <w:lang w:eastAsia="ru-RU"/>
        </w:rPr>
        <w:t>в размере 28 133 (Двадцать восемь тысяч сто тридцать три) рубля.</w:t>
      </w:r>
    </w:p>
    <w:p w:rsidR="00B9601F" w:rsidRPr="00B9601F" w:rsidRDefault="00B9601F" w:rsidP="00B9601F">
      <w:pPr>
        <w:overflowPunct/>
        <w:autoSpaceDE/>
        <w:autoSpaceDN/>
        <w:adjustRightInd/>
        <w:ind w:left="6" w:firstLine="709"/>
        <w:jc w:val="both"/>
        <w:textAlignment w:val="auto"/>
        <w:rPr>
          <w:rFonts w:eastAsia="Times New Roman"/>
          <w:sz w:val="20"/>
          <w:szCs w:val="20"/>
          <w:lang w:eastAsia="ru-RU"/>
        </w:rPr>
      </w:pPr>
      <w:r w:rsidRPr="00B9601F">
        <w:rPr>
          <w:rFonts w:eastAsia="Times New Roman"/>
          <w:sz w:val="20"/>
          <w:szCs w:val="20"/>
          <w:lang w:eastAsia="ru-RU"/>
        </w:rPr>
        <w:t xml:space="preserve">2. Признать утратившим силу с 01.10.2024 года постановление Администрации Чаинского района от 26.06.2024 № 349 «Об утверждении норматива стоимости 1 квадратного метра </w:t>
      </w:r>
      <w:r w:rsidRPr="00B9601F">
        <w:rPr>
          <w:rFonts w:eastAsia="Times New Roman"/>
          <w:sz w:val="20"/>
          <w:szCs w:val="20"/>
          <w:vertAlign w:val="superscript"/>
          <w:lang w:eastAsia="ru-RU"/>
        </w:rPr>
        <w:t xml:space="preserve"> </w:t>
      </w:r>
      <w:r w:rsidRPr="00B9601F">
        <w:rPr>
          <w:rFonts w:eastAsia="Times New Roman"/>
          <w:sz w:val="20"/>
          <w:szCs w:val="20"/>
          <w:lang w:eastAsia="ru-RU"/>
        </w:rPr>
        <w:t xml:space="preserve">общей площади жилья по муниципальному образованию «Чаинский район Томской области» на </w:t>
      </w:r>
      <w:r w:rsidRPr="00B9601F">
        <w:rPr>
          <w:rFonts w:eastAsia="Times New Roman"/>
          <w:sz w:val="20"/>
          <w:szCs w:val="20"/>
          <w:lang w:val="en-US" w:eastAsia="ru-RU"/>
        </w:rPr>
        <w:t>I</w:t>
      </w:r>
      <w:r w:rsidRPr="00B9601F">
        <w:rPr>
          <w:rFonts w:eastAsia="Times New Roman"/>
          <w:bCs/>
          <w:sz w:val="20"/>
          <w:szCs w:val="20"/>
          <w:lang w:val="en-US" w:eastAsia="ru-RU"/>
        </w:rPr>
        <w:t>II</w:t>
      </w:r>
      <w:r w:rsidRPr="00B9601F">
        <w:rPr>
          <w:rFonts w:eastAsia="Times New Roman"/>
          <w:sz w:val="20"/>
          <w:szCs w:val="20"/>
          <w:lang w:eastAsia="ru-RU"/>
        </w:rPr>
        <w:t xml:space="preserve"> квартал 2024 года».</w:t>
      </w:r>
    </w:p>
    <w:p w:rsidR="00B9601F" w:rsidRPr="00B9601F" w:rsidRDefault="00B9601F" w:rsidP="00B9601F">
      <w:pPr>
        <w:overflowPunct/>
        <w:autoSpaceDE/>
        <w:autoSpaceDN/>
        <w:adjustRightInd/>
        <w:ind w:firstLine="709"/>
        <w:jc w:val="both"/>
        <w:textAlignment w:val="auto"/>
        <w:rPr>
          <w:rFonts w:eastAsia="Times New Roman"/>
          <w:sz w:val="20"/>
          <w:szCs w:val="20"/>
          <w:lang w:eastAsia="ru-RU"/>
        </w:rPr>
      </w:pPr>
      <w:r w:rsidRPr="00B9601F">
        <w:rPr>
          <w:rFonts w:eastAsia="Times New Roman"/>
          <w:sz w:val="20"/>
          <w:szCs w:val="20"/>
          <w:lang w:eastAsia="ru-RU"/>
        </w:rPr>
        <w:t>3. Настоящее постановление опубликовать в официальном печатном издании «Официальные ведомости Чаинского района» и разместить в информационно-телекоммуникационной сети «Интернет» на официальном сайте муниципального образования «Чаинский район Томской области».</w:t>
      </w:r>
    </w:p>
    <w:p w:rsidR="00B9601F" w:rsidRPr="00B9601F" w:rsidRDefault="00B9601F" w:rsidP="00B9601F">
      <w:pPr>
        <w:overflowPunct/>
        <w:autoSpaceDE/>
        <w:autoSpaceDN/>
        <w:adjustRightInd/>
        <w:ind w:left="6" w:firstLine="709"/>
        <w:jc w:val="both"/>
        <w:textAlignment w:val="auto"/>
        <w:rPr>
          <w:rFonts w:eastAsia="Times New Roman"/>
          <w:sz w:val="20"/>
          <w:szCs w:val="20"/>
          <w:lang w:eastAsia="ru-RU"/>
        </w:rPr>
      </w:pPr>
      <w:r w:rsidRPr="00B9601F">
        <w:rPr>
          <w:rFonts w:eastAsia="Times New Roman"/>
          <w:sz w:val="20"/>
          <w:szCs w:val="20"/>
          <w:lang w:eastAsia="ru-RU"/>
        </w:rPr>
        <w:t>4. Контроль за исполнением постановления возложить на заместителя Главы Чаинского района по социальным вопросам Чуйко Т.В.</w:t>
      </w:r>
    </w:p>
    <w:p w:rsidR="00B9601F" w:rsidRPr="00B9601F" w:rsidRDefault="00B9601F" w:rsidP="00B9601F">
      <w:pPr>
        <w:shd w:val="clear" w:color="auto" w:fill="FFFFFF"/>
        <w:overflowPunct/>
        <w:autoSpaceDE/>
        <w:autoSpaceDN/>
        <w:adjustRightInd/>
        <w:ind w:left="6" w:right="11" w:firstLine="709"/>
        <w:jc w:val="both"/>
        <w:textAlignment w:val="auto"/>
        <w:rPr>
          <w:rFonts w:eastAsia="Times New Roman"/>
          <w:sz w:val="20"/>
          <w:szCs w:val="20"/>
          <w:lang w:eastAsia="ru-RU"/>
        </w:rPr>
      </w:pPr>
    </w:p>
    <w:p w:rsidR="00B9601F" w:rsidRPr="00B9601F" w:rsidRDefault="00B9601F" w:rsidP="00B9601F">
      <w:pPr>
        <w:overflowPunct/>
        <w:autoSpaceDE/>
        <w:autoSpaceDN/>
        <w:adjustRightInd/>
        <w:jc w:val="both"/>
        <w:textAlignment w:val="auto"/>
        <w:rPr>
          <w:rFonts w:eastAsia="Times New Roman"/>
          <w:sz w:val="20"/>
          <w:szCs w:val="20"/>
          <w:lang w:eastAsia="ru-RU"/>
        </w:rPr>
      </w:pPr>
      <w:r w:rsidRPr="00B9601F">
        <w:rPr>
          <w:rFonts w:eastAsia="Times New Roman"/>
          <w:sz w:val="20"/>
          <w:szCs w:val="20"/>
          <w:lang w:eastAsia="ru-RU"/>
        </w:rPr>
        <w:t xml:space="preserve">Глава района </w:t>
      </w:r>
      <w:r w:rsidRPr="00B9601F">
        <w:rPr>
          <w:rFonts w:eastAsia="Times New Roman"/>
          <w:sz w:val="20"/>
          <w:szCs w:val="20"/>
          <w:lang w:eastAsia="ru-RU"/>
        </w:rPr>
        <w:tab/>
        <w:t xml:space="preserve">                                   </w:t>
      </w:r>
      <w:r w:rsidRPr="00B9601F">
        <w:rPr>
          <w:rFonts w:eastAsia="Times New Roman"/>
          <w:sz w:val="20"/>
          <w:szCs w:val="20"/>
          <w:lang w:eastAsia="ru-RU"/>
        </w:rPr>
        <w:tab/>
      </w:r>
      <w:r w:rsidRPr="00B9601F">
        <w:rPr>
          <w:rFonts w:eastAsia="Times New Roman"/>
          <w:sz w:val="20"/>
          <w:szCs w:val="20"/>
          <w:lang w:eastAsia="ru-RU"/>
        </w:rPr>
        <w:tab/>
      </w:r>
      <w:r w:rsidRPr="00B9601F">
        <w:rPr>
          <w:rFonts w:eastAsia="Times New Roman"/>
          <w:sz w:val="20"/>
          <w:szCs w:val="20"/>
          <w:lang w:eastAsia="ru-RU"/>
        </w:rPr>
        <w:tab/>
      </w:r>
      <w:r w:rsidRPr="00B9601F">
        <w:rPr>
          <w:rFonts w:eastAsia="Times New Roman"/>
          <w:sz w:val="20"/>
          <w:szCs w:val="20"/>
          <w:lang w:eastAsia="ru-RU"/>
        </w:rPr>
        <w:tab/>
      </w:r>
      <w:r w:rsidRPr="00B9601F">
        <w:rPr>
          <w:rFonts w:eastAsia="Times New Roman"/>
          <w:sz w:val="20"/>
          <w:szCs w:val="20"/>
          <w:lang w:eastAsia="ru-RU"/>
        </w:rPr>
        <w:tab/>
        <w:t xml:space="preserve">                              А.А. Костарев</w:t>
      </w:r>
    </w:p>
    <w:p w:rsidR="00503CEE" w:rsidRDefault="00503CEE" w:rsidP="00BD430F">
      <w:pPr>
        <w:overflowPunct/>
        <w:autoSpaceDE/>
        <w:autoSpaceDN/>
        <w:adjustRightInd/>
        <w:jc w:val="center"/>
        <w:textAlignment w:val="auto"/>
        <w:rPr>
          <w:b/>
          <w:sz w:val="20"/>
          <w:szCs w:val="20"/>
        </w:rPr>
      </w:pPr>
    </w:p>
    <w:p w:rsidR="00B9601F" w:rsidRDefault="00B9601F" w:rsidP="00BD430F">
      <w:pPr>
        <w:overflowPunct/>
        <w:autoSpaceDE/>
        <w:autoSpaceDN/>
        <w:adjustRightInd/>
        <w:jc w:val="center"/>
        <w:textAlignment w:val="auto"/>
        <w:rPr>
          <w:b/>
          <w:sz w:val="20"/>
          <w:szCs w:val="20"/>
        </w:rPr>
      </w:pPr>
    </w:p>
    <w:p w:rsidR="00503CEE" w:rsidRDefault="00503CEE" w:rsidP="00BD430F">
      <w:pPr>
        <w:overflowPunct/>
        <w:autoSpaceDE/>
        <w:autoSpaceDN/>
        <w:adjustRightInd/>
        <w:jc w:val="center"/>
        <w:textAlignment w:val="auto"/>
        <w:rPr>
          <w:b/>
          <w:sz w:val="20"/>
          <w:szCs w:val="20"/>
        </w:rPr>
      </w:pPr>
      <w:r>
        <w:rPr>
          <w:b/>
          <w:sz w:val="20"/>
          <w:szCs w:val="20"/>
        </w:rPr>
        <w:t>Постановление Администрации Чаинского района от 03.10.2024 № 510</w:t>
      </w:r>
    </w:p>
    <w:p w:rsidR="00503CEE" w:rsidRPr="00503CEE" w:rsidRDefault="00503CEE" w:rsidP="00503CEE">
      <w:pPr>
        <w:overflowPunct/>
        <w:autoSpaceDE/>
        <w:autoSpaceDN/>
        <w:adjustRightInd/>
        <w:ind w:right="-1"/>
        <w:jc w:val="center"/>
        <w:textAlignment w:val="auto"/>
        <w:rPr>
          <w:rFonts w:eastAsia="Times New Roman"/>
          <w:b/>
          <w:sz w:val="20"/>
          <w:szCs w:val="20"/>
          <w:lang w:eastAsia="ru-RU"/>
        </w:rPr>
      </w:pPr>
      <w:r w:rsidRPr="00503CEE">
        <w:rPr>
          <w:rFonts w:eastAsia="Times New Roman"/>
          <w:b/>
          <w:sz w:val="20"/>
          <w:szCs w:val="20"/>
          <w:lang w:eastAsia="ru-RU"/>
        </w:rPr>
        <w:t xml:space="preserve">О внесении изменений в постановление Администрации Чаинского района от 25.03.2024 </w:t>
      </w:r>
    </w:p>
    <w:p w:rsidR="00503CEE" w:rsidRPr="00503CEE" w:rsidRDefault="00503CEE" w:rsidP="00503CEE">
      <w:pPr>
        <w:overflowPunct/>
        <w:autoSpaceDE/>
        <w:autoSpaceDN/>
        <w:adjustRightInd/>
        <w:ind w:right="-1"/>
        <w:jc w:val="center"/>
        <w:textAlignment w:val="auto"/>
        <w:rPr>
          <w:rFonts w:eastAsia="Times New Roman"/>
          <w:b/>
          <w:sz w:val="20"/>
          <w:szCs w:val="20"/>
          <w:lang w:eastAsia="ru-RU"/>
        </w:rPr>
      </w:pPr>
      <w:r w:rsidRPr="00503CEE">
        <w:rPr>
          <w:rFonts w:eastAsia="Times New Roman"/>
          <w:b/>
          <w:sz w:val="20"/>
          <w:szCs w:val="20"/>
          <w:lang w:eastAsia="ru-RU"/>
        </w:rPr>
        <w:t xml:space="preserve">№ 179а «Об утверждении муниципальной программы </w:t>
      </w:r>
      <w:r w:rsidRPr="00503CEE">
        <w:rPr>
          <w:rFonts w:eastAsia="Calibri"/>
          <w:b/>
          <w:sz w:val="20"/>
          <w:szCs w:val="20"/>
          <w:lang w:eastAsia="ru-RU"/>
        </w:rPr>
        <w:t>«Создание условий для обеспечения населения Чаинского района библиотечными услугами»</w:t>
      </w:r>
    </w:p>
    <w:p w:rsidR="00503CEE" w:rsidRPr="00503CEE" w:rsidRDefault="00503CEE" w:rsidP="00503CEE">
      <w:pPr>
        <w:overflowPunct/>
        <w:autoSpaceDE/>
        <w:autoSpaceDN/>
        <w:adjustRightInd/>
        <w:textAlignment w:val="auto"/>
        <w:rPr>
          <w:rFonts w:eastAsia="Calibri"/>
          <w:sz w:val="20"/>
          <w:szCs w:val="20"/>
          <w:lang w:eastAsia="ru-RU"/>
        </w:rPr>
      </w:pPr>
    </w:p>
    <w:p w:rsidR="00503CEE" w:rsidRPr="00503CEE" w:rsidRDefault="00503CEE" w:rsidP="00503CEE">
      <w:pPr>
        <w:overflowPunct/>
        <w:autoSpaceDE/>
        <w:autoSpaceDN/>
        <w:adjustRightInd/>
        <w:jc w:val="both"/>
        <w:textAlignment w:val="auto"/>
        <w:rPr>
          <w:rFonts w:eastAsia="Times New Roman"/>
          <w:sz w:val="20"/>
          <w:szCs w:val="20"/>
          <w:lang w:eastAsia="ru-RU"/>
        </w:rPr>
      </w:pPr>
      <w:r w:rsidRPr="00503CEE">
        <w:rPr>
          <w:rFonts w:eastAsia="Times New Roman"/>
          <w:sz w:val="20"/>
          <w:szCs w:val="20"/>
          <w:lang w:eastAsia="ru-RU"/>
        </w:rPr>
        <w:t xml:space="preserve">В соответствии со статьей 179 Бюджетного кодекса Российской Федерации, решением Думы Чаинского района Томской области от 22.08.2024 № 390 «О внесении изменений в решение Думы Чаинского района Томской области от 27.12.2023 № 349 «О бюджете муниципального образования «Чаинский район Томской области» на 2024 год и на плановый период 2025 и 2026 годов», в связи с необходимостью проведения корректировки программных мероприятий, предусмотренных на 2024 год муниципальной программой </w:t>
      </w:r>
      <w:r w:rsidRPr="00503CEE">
        <w:rPr>
          <w:rFonts w:eastAsia="Times New Roman" w:cs="Tahoma"/>
          <w:sz w:val="20"/>
          <w:szCs w:val="20"/>
          <w:lang w:eastAsia="ru-RU"/>
        </w:rPr>
        <w:t>«Создание условий для обеспечения населения Чаинского района библиотечными услугами», утвержденной постановлением Администрации Чаинского района от 25.03.2024 № 179а</w:t>
      </w:r>
      <w:r w:rsidRPr="00503CEE">
        <w:rPr>
          <w:rFonts w:eastAsia="Times New Roman"/>
          <w:sz w:val="20"/>
          <w:szCs w:val="20"/>
          <w:lang w:eastAsia="ru-RU"/>
        </w:rPr>
        <w:t>,</w:t>
      </w:r>
    </w:p>
    <w:p w:rsidR="00503CEE" w:rsidRPr="00503CEE" w:rsidRDefault="00503CEE" w:rsidP="00503CEE">
      <w:pPr>
        <w:overflowPunct/>
        <w:autoSpaceDE/>
        <w:autoSpaceDN/>
        <w:adjustRightInd/>
        <w:jc w:val="both"/>
        <w:textAlignment w:val="auto"/>
        <w:rPr>
          <w:rFonts w:eastAsia="Times New Roman"/>
          <w:sz w:val="20"/>
          <w:szCs w:val="20"/>
          <w:lang w:eastAsia="ru-RU"/>
        </w:rPr>
      </w:pPr>
    </w:p>
    <w:p w:rsidR="00503CEE" w:rsidRPr="00503CEE" w:rsidRDefault="00503CEE" w:rsidP="00503CEE">
      <w:pPr>
        <w:overflowPunct/>
        <w:autoSpaceDE/>
        <w:autoSpaceDN/>
        <w:adjustRightInd/>
        <w:jc w:val="both"/>
        <w:textAlignment w:val="auto"/>
        <w:rPr>
          <w:rFonts w:eastAsia="Times New Roman"/>
          <w:sz w:val="20"/>
          <w:szCs w:val="20"/>
          <w:lang w:eastAsia="ru-RU"/>
        </w:rPr>
      </w:pPr>
      <w:r w:rsidRPr="00503CEE">
        <w:rPr>
          <w:rFonts w:eastAsia="Times New Roman"/>
          <w:sz w:val="20"/>
          <w:szCs w:val="20"/>
          <w:lang w:eastAsia="ru-RU"/>
        </w:rPr>
        <w:t>ПОСТАНОВЛЯЮ:</w:t>
      </w:r>
    </w:p>
    <w:p w:rsidR="00503CEE" w:rsidRPr="00503CEE" w:rsidRDefault="00503CEE" w:rsidP="00503CEE">
      <w:pPr>
        <w:overflowPunct/>
        <w:autoSpaceDE/>
        <w:autoSpaceDN/>
        <w:adjustRightInd/>
        <w:jc w:val="both"/>
        <w:textAlignment w:val="auto"/>
        <w:rPr>
          <w:rFonts w:eastAsia="Times New Roman"/>
          <w:sz w:val="20"/>
          <w:szCs w:val="20"/>
          <w:lang w:eastAsia="ru-RU"/>
        </w:rPr>
      </w:pPr>
    </w:p>
    <w:p w:rsidR="00503CEE" w:rsidRPr="00503CEE" w:rsidRDefault="00503CEE" w:rsidP="00503CEE">
      <w:pPr>
        <w:overflowPunct/>
        <w:autoSpaceDE/>
        <w:autoSpaceDN/>
        <w:adjustRightInd/>
        <w:jc w:val="both"/>
        <w:textAlignment w:val="auto"/>
        <w:rPr>
          <w:rFonts w:eastAsia="Times New Roman"/>
          <w:sz w:val="20"/>
          <w:szCs w:val="20"/>
          <w:lang w:eastAsia="ru-RU"/>
        </w:rPr>
      </w:pPr>
      <w:r w:rsidRPr="00503CEE">
        <w:rPr>
          <w:rFonts w:eastAsia="Times New Roman"/>
          <w:sz w:val="20"/>
          <w:szCs w:val="20"/>
          <w:lang w:eastAsia="ru-RU"/>
        </w:rPr>
        <w:t>Внести в постановление Администрации Чаинского района от 25.03.2024 № 179а «Об утверждении муниципальной программы «Создание условий для обеспечения населения Чаинского района библиотечными услугами» (в редакции от 25.06.2024 № 336, от 12.07.2024 № 393), следующее изменение:</w:t>
      </w:r>
    </w:p>
    <w:p w:rsidR="00503CEE" w:rsidRPr="00503CEE" w:rsidRDefault="00503CEE" w:rsidP="00503CEE">
      <w:pPr>
        <w:overflowPunct/>
        <w:jc w:val="both"/>
        <w:textAlignment w:val="auto"/>
        <w:rPr>
          <w:rFonts w:eastAsia="Times New Roman"/>
          <w:sz w:val="20"/>
          <w:szCs w:val="20"/>
          <w:lang w:eastAsia="ru-RU"/>
        </w:rPr>
      </w:pPr>
      <w:r w:rsidRPr="00503CEE">
        <w:rPr>
          <w:rFonts w:eastAsia="Times New Roman"/>
          <w:sz w:val="20"/>
          <w:szCs w:val="20"/>
          <w:lang w:eastAsia="ru-RU"/>
        </w:rPr>
        <w:t>1) приложение к постановлению изложить в новой редакции согласно приложению к настоящему постановлению.</w:t>
      </w:r>
    </w:p>
    <w:p w:rsidR="00503CEE" w:rsidRPr="00503CEE" w:rsidRDefault="00503CEE" w:rsidP="00503CEE">
      <w:pPr>
        <w:overflowPunct/>
        <w:autoSpaceDE/>
        <w:autoSpaceDN/>
        <w:adjustRightInd/>
        <w:jc w:val="both"/>
        <w:textAlignment w:val="auto"/>
        <w:rPr>
          <w:rFonts w:eastAsia="Times New Roman"/>
          <w:sz w:val="20"/>
          <w:szCs w:val="20"/>
          <w:lang w:eastAsia="ru-RU"/>
        </w:rPr>
      </w:pPr>
      <w:r w:rsidRPr="00503CEE">
        <w:rPr>
          <w:rFonts w:eastAsia="Times New Roman"/>
          <w:sz w:val="20"/>
          <w:szCs w:val="20"/>
          <w:lang w:eastAsia="ru-RU"/>
        </w:rPr>
        <w:t>2. Настоящее постановление опубликовать в официальном печатном издании «Официальные ведомости Чаинского района» и разместить в информационно-телекоммуникационной сети «Интернет» на официальном сайте муниципального образования «Чаинский район Томской области».</w:t>
      </w:r>
    </w:p>
    <w:p w:rsidR="00503CEE" w:rsidRPr="00503CEE" w:rsidRDefault="00503CEE" w:rsidP="00503CEE">
      <w:pPr>
        <w:overflowPunct/>
        <w:autoSpaceDE/>
        <w:autoSpaceDN/>
        <w:adjustRightInd/>
        <w:jc w:val="both"/>
        <w:textAlignment w:val="auto"/>
        <w:rPr>
          <w:rFonts w:eastAsia="Times New Roman"/>
          <w:sz w:val="20"/>
          <w:szCs w:val="20"/>
          <w:lang w:eastAsia="ru-RU"/>
        </w:rPr>
      </w:pPr>
      <w:r w:rsidRPr="00503CEE">
        <w:rPr>
          <w:rFonts w:eastAsia="Times New Roman"/>
          <w:sz w:val="20"/>
          <w:szCs w:val="20"/>
          <w:lang w:eastAsia="ru-RU"/>
        </w:rPr>
        <w:t>3. Настоящее постановление вступает в силу со дня его официального опубликования и распространяется на правоотношения, возникшие с 1 января 2024 года.</w:t>
      </w:r>
    </w:p>
    <w:p w:rsidR="00503CEE" w:rsidRPr="00503CEE" w:rsidRDefault="00503CEE" w:rsidP="00503CEE">
      <w:pPr>
        <w:overflowPunct/>
        <w:autoSpaceDE/>
        <w:autoSpaceDN/>
        <w:adjustRightInd/>
        <w:jc w:val="both"/>
        <w:textAlignment w:val="auto"/>
        <w:rPr>
          <w:rFonts w:eastAsia="Times New Roman"/>
          <w:sz w:val="20"/>
          <w:szCs w:val="20"/>
          <w:lang w:eastAsia="ru-RU"/>
        </w:rPr>
      </w:pPr>
      <w:r w:rsidRPr="00503CEE">
        <w:rPr>
          <w:rFonts w:eastAsia="Times New Roman"/>
          <w:sz w:val="20"/>
          <w:szCs w:val="20"/>
          <w:lang w:eastAsia="ru-RU"/>
        </w:rPr>
        <w:t>4. Контроль за исполнением постановления возложить на заместителя Главы Чаинского района по социальным вопросам Чуйко Т.В.</w:t>
      </w:r>
    </w:p>
    <w:p w:rsidR="00503CEE" w:rsidRPr="00503CEE" w:rsidRDefault="00503CEE" w:rsidP="00503CEE">
      <w:pPr>
        <w:overflowPunct/>
        <w:jc w:val="both"/>
        <w:textAlignment w:val="auto"/>
        <w:rPr>
          <w:rFonts w:eastAsia="Times New Roman"/>
          <w:sz w:val="20"/>
          <w:szCs w:val="20"/>
          <w:lang w:eastAsia="ru-RU"/>
        </w:rPr>
      </w:pPr>
    </w:p>
    <w:p w:rsidR="00503CEE" w:rsidRPr="00503CEE" w:rsidRDefault="00503CEE" w:rsidP="00503CEE">
      <w:pPr>
        <w:overflowPunct/>
        <w:autoSpaceDE/>
        <w:autoSpaceDN/>
        <w:adjustRightInd/>
        <w:jc w:val="both"/>
        <w:textAlignment w:val="auto"/>
        <w:rPr>
          <w:rFonts w:eastAsia="Times New Roman"/>
          <w:sz w:val="20"/>
          <w:szCs w:val="20"/>
          <w:lang w:eastAsia="ru-RU"/>
        </w:rPr>
      </w:pPr>
      <w:r w:rsidRPr="00503CEE">
        <w:rPr>
          <w:rFonts w:eastAsia="Times New Roman"/>
          <w:sz w:val="20"/>
          <w:szCs w:val="20"/>
          <w:lang w:eastAsia="ru-RU"/>
        </w:rPr>
        <w:t>Глава района</w:t>
      </w:r>
      <w:r w:rsidRPr="00503CEE">
        <w:rPr>
          <w:rFonts w:eastAsia="Times New Roman"/>
          <w:sz w:val="20"/>
          <w:szCs w:val="20"/>
          <w:lang w:eastAsia="ru-RU"/>
        </w:rPr>
        <w:tab/>
      </w:r>
      <w:r w:rsidRPr="00503CEE">
        <w:rPr>
          <w:rFonts w:eastAsia="Times New Roman"/>
          <w:sz w:val="20"/>
          <w:szCs w:val="20"/>
          <w:lang w:eastAsia="ru-RU"/>
        </w:rPr>
        <w:tab/>
      </w:r>
      <w:r w:rsidRPr="00503CEE">
        <w:rPr>
          <w:rFonts w:eastAsia="Times New Roman"/>
          <w:sz w:val="20"/>
          <w:szCs w:val="20"/>
          <w:lang w:eastAsia="ru-RU"/>
        </w:rPr>
        <w:tab/>
      </w:r>
      <w:r w:rsidRPr="00503CEE">
        <w:rPr>
          <w:rFonts w:eastAsia="Times New Roman"/>
          <w:sz w:val="20"/>
          <w:szCs w:val="20"/>
          <w:lang w:eastAsia="ru-RU"/>
        </w:rPr>
        <w:tab/>
      </w:r>
      <w:r w:rsidRPr="00503CEE">
        <w:rPr>
          <w:rFonts w:eastAsia="Times New Roman"/>
          <w:sz w:val="20"/>
          <w:szCs w:val="20"/>
          <w:lang w:eastAsia="ru-RU"/>
        </w:rPr>
        <w:tab/>
      </w:r>
      <w:r w:rsidRPr="00503CEE">
        <w:rPr>
          <w:rFonts w:eastAsia="Times New Roman"/>
          <w:sz w:val="20"/>
          <w:szCs w:val="20"/>
          <w:lang w:eastAsia="ru-RU"/>
        </w:rPr>
        <w:tab/>
      </w:r>
      <w:r w:rsidRPr="00503CEE">
        <w:rPr>
          <w:rFonts w:eastAsia="Times New Roman"/>
          <w:sz w:val="20"/>
          <w:szCs w:val="20"/>
          <w:lang w:eastAsia="ru-RU"/>
        </w:rPr>
        <w:tab/>
        <w:t xml:space="preserve">                                         А.А. Костарев</w:t>
      </w:r>
    </w:p>
    <w:p w:rsidR="00503CEE" w:rsidRPr="00503CEE" w:rsidRDefault="00503CEE" w:rsidP="00503CEE">
      <w:pPr>
        <w:overflowPunct/>
        <w:jc w:val="right"/>
        <w:textAlignment w:val="auto"/>
        <w:outlineLvl w:val="0"/>
        <w:rPr>
          <w:rFonts w:eastAsia="Times New Roman"/>
          <w:sz w:val="20"/>
          <w:szCs w:val="20"/>
          <w:lang w:eastAsia="ru-RU"/>
        </w:rPr>
      </w:pPr>
      <w:r w:rsidRPr="00503CEE">
        <w:rPr>
          <w:rFonts w:eastAsia="Times New Roman"/>
          <w:sz w:val="20"/>
          <w:szCs w:val="20"/>
          <w:lang w:eastAsia="ru-RU"/>
        </w:rPr>
        <w:lastRenderedPageBreak/>
        <w:t>Приложение к постановлению</w:t>
      </w:r>
    </w:p>
    <w:p w:rsidR="00503CEE" w:rsidRPr="00503CEE" w:rsidRDefault="00503CEE" w:rsidP="00503CEE">
      <w:pPr>
        <w:overflowPunct/>
        <w:jc w:val="right"/>
        <w:textAlignment w:val="auto"/>
        <w:outlineLvl w:val="0"/>
        <w:rPr>
          <w:rFonts w:eastAsia="Times New Roman"/>
          <w:sz w:val="20"/>
          <w:szCs w:val="20"/>
          <w:lang w:eastAsia="ru-RU"/>
        </w:rPr>
      </w:pPr>
      <w:r w:rsidRPr="00503CEE">
        <w:rPr>
          <w:rFonts w:eastAsia="Times New Roman"/>
          <w:sz w:val="20"/>
          <w:szCs w:val="20"/>
          <w:lang w:eastAsia="ru-RU"/>
        </w:rPr>
        <w:t>Администрации Чаинского района</w:t>
      </w:r>
    </w:p>
    <w:p w:rsidR="00503CEE" w:rsidRPr="00503CEE" w:rsidRDefault="00503CEE" w:rsidP="00503CEE">
      <w:pPr>
        <w:overflowPunct/>
        <w:jc w:val="right"/>
        <w:textAlignment w:val="auto"/>
        <w:outlineLvl w:val="0"/>
        <w:rPr>
          <w:rFonts w:eastAsia="Times New Roman"/>
          <w:sz w:val="20"/>
          <w:szCs w:val="20"/>
          <w:lang w:eastAsia="ru-RU"/>
        </w:rPr>
      </w:pPr>
      <w:r w:rsidRPr="00503CEE">
        <w:rPr>
          <w:rFonts w:eastAsia="Times New Roman"/>
          <w:sz w:val="20"/>
          <w:szCs w:val="20"/>
          <w:lang w:eastAsia="ru-RU"/>
        </w:rPr>
        <w:t>от 03.10.2024 № 510</w:t>
      </w:r>
    </w:p>
    <w:p w:rsidR="00503CEE" w:rsidRPr="00503CEE" w:rsidRDefault="00503CEE" w:rsidP="00503CEE">
      <w:pPr>
        <w:overflowPunct/>
        <w:jc w:val="right"/>
        <w:textAlignment w:val="auto"/>
        <w:outlineLvl w:val="0"/>
        <w:rPr>
          <w:rFonts w:eastAsia="Times New Roman"/>
          <w:sz w:val="20"/>
          <w:szCs w:val="20"/>
          <w:lang w:eastAsia="ru-RU"/>
        </w:rPr>
      </w:pPr>
    </w:p>
    <w:p w:rsidR="00503CEE" w:rsidRPr="00503CEE" w:rsidRDefault="00503CEE" w:rsidP="00503CEE">
      <w:pPr>
        <w:overflowPunct/>
        <w:jc w:val="right"/>
        <w:textAlignment w:val="auto"/>
        <w:outlineLvl w:val="0"/>
        <w:rPr>
          <w:rFonts w:eastAsia="Times New Roman"/>
          <w:sz w:val="20"/>
          <w:szCs w:val="20"/>
          <w:lang w:eastAsia="ru-RU"/>
        </w:rPr>
      </w:pPr>
      <w:r w:rsidRPr="00503CEE">
        <w:rPr>
          <w:rFonts w:eastAsia="Times New Roman"/>
          <w:sz w:val="20"/>
          <w:szCs w:val="20"/>
          <w:lang w:eastAsia="ru-RU"/>
        </w:rPr>
        <w:t>Приложение к постановлению</w:t>
      </w:r>
    </w:p>
    <w:p w:rsidR="00503CEE" w:rsidRPr="00503CEE" w:rsidRDefault="00503CEE" w:rsidP="00503CEE">
      <w:pPr>
        <w:overflowPunct/>
        <w:jc w:val="right"/>
        <w:textAlignment w:val="auto"/>
        <w:rPr>
          <w:rFonts w:eastAsia="Times New Roman"/>
          <w:sz w:val="20"/>
          <w:szCs w:val="20"/>
          <w:lang w:eastAsia="ru-RU"/>
        </w:rPr>
      </w:pPr>
      <w:r w:rsidRPr="00503CEE">
        <w:rPr>
          <w:rFonts w:eastAsia="Times New Roman"/>
          <w:sz w:val="20"/>
          <w:szCs w:val="20"/>
          <w:lang w:eastAsia="ru-RU"/>
        </w:rPr>
        <w:t>Администрации Чаинского района</w:t>
      </w:r>
    </w:p>
    <w:p w:rsidR="00503CEE" w:rsidRPr="00503CEE" w:rsidRDefault="00503CEE" w:rsidP="00503CEE">
      <w:pPr>
        <w:overflowPunct/>
        <w:jc w:val="right"/>
        <w:textAlignment w:val="auto"/>
        <w:rPr>
          <w:rFonts w:eastAsia="Times New Roman"/>
          <w:sz w:val="20"/>
          <w:szCs w:val="20"/>
          <w:lang w:eastAsia="ru-RU"/>
        </w:rPr>
      </w:pPr>
      <w:r w:rsidRPr="00503CEE">
        <w:rPr>
          <w:rFonts w:eastAsia="Times New Roman"/>
          <w:sz w:val="20"/>
          <w:szCs w:val="20"/>
          <w:lang w:eastAsia="ru-RU"/>
        </w:rPr>
        <w:t>от 25.03.2024 № 179а</w:t>
      </w:r>
    </w:p>
    <w:p w:rsidR="00503CEE" w:rsidRPr="00503CEE" w:rsidRDefault="00503CEE" w:rsidP="00503CEE">
      <w:pPr>
        <w:overflowPunct/>
        <w:jc w:val="both"/>
        <w:textAlignment w:val="auto"/>
        <w:rPr>
          <w:rFonts w:eastAsia="Times New Roman"/>
          <w:sz w:val="20"/>
          <w:szCs w:val="20"/>
          <w:lang w:eastAsia="ru-RU"/>
        </w:rPr>
      </w:pPr>
    </w:p>
    <w:p w:rsidR="00503CEE" w:rsidRPr="00503CEE" w:rsidRDefault="00503CEE" w:rsidP="00503CEE">
      <w:pPr>
        <w:overflowPunct/>
        <w:jc w:val="center"/>
        <w:textAlignment w:val="auto"/>
        <w:rPr>
          <w:rFonts w:eastAsia="Times New Roman"/>
          <w:bCs/>
          <w:sz w:val="20"/>
          <w:szCs w:val="20"/>
          <w:lang w:eastAsia="ru-RU"/>
        </w:rPr>
      </w:pPr>
      <w:r w:rsidRPr="00503CEE">
        <w:rPr>
          <w:rFonts w:eastAsia="Times New Roman"/>
          <w:bCs/>
          <w:sz w:val="20"/>
          <w:szCs w:val="20"/>
          <w:lang w:eastAsia="ru-RU"/>
        </w:rPr>
        <w:t xml:space="preserve">МУНИЦИПАЛЬНАЯ ПРОГРАММА </w:t>
      </w:r>
    </w:p>
    <w:p w:rsidR="00503CEE" w:rsidRPr="00503CEE" w:rsidRDefault="00503CEE" w:rsidP="00503CEE">
      <w:pPr>
        <w:overflowPunct/>
        <w:jc w:val="center"/>
        <w:textAlignment w:val="auto"/>
        <w:rPr>
          <w:rFonts w:eastAsia="Times New Roman"/>
          <w:bCs/>
          <w:sz w:val="20"/>
          <w:szCs w:val="20"/>
          <w:lang w:eastAsia="ru-RU"/>
        </w:rPr>
      </w:pPr>
      <w:r w:rsidRPr="00503CEE">
        <w:rPr>
          <w:rFonts w:eastAsia="Times New Roman"/>
          <w:bCs/>
          <w:sz w:val="20"/>
          <w:szCs w:val="20"/>
          <w:lang w:eastAsia="ru-RU"/>
        </w:rPr>
        <w:t>«</w:t>
      </w:r>
      <w:r w:rsidRPr="00503CEE">
        <w:rPr>
          <w:rFonts w:eastAsia="Times New Roman"/>
          <w:sz w:val="20"/>
          <w:szCs w:val="20"/>
          <w:lang w:eastAsia="ru-RU"/>
        </w:rPr>
        <w:t>Создание условий для обеспечения населения Чаинского района библиотечными услугами</w:t>
      </w:r>
      <w:r w:rsidRPr="00503CEE">
        <w:rPr>
          <w:rFonts w:eastAsia="Times New Roman"/>
          <w:bCs/>
          <w:sz w:val="20"/>
          <w:szCs w:val="20"/>
          <w:lang w:eastAsia="ru-RU"/>
        </w:rPr>
        <w:t>»</w:t>
      </w:r>
    </w:p>
    <w:p w:rsidR="00503CEE" w:rsidRPr="00503CEE" w:rsidRDefault="00503CEE" w:rsidP="00503CEE">
      <w:pPr>
        <w:overflowPunct/>
        <w:jc w:val="both"/>
        <w:textAlignment w:val="auto"/>
        <w:rPr>
          <w:rFonts w:eastAsia="Times New Roman"/>
          <w:sz w:val="20"/>
          <w:szCs w:val="20"/>
          <w:lang w:eastAsia="ru-RU"/>
        </w:rPr>
      </w:pPr>
    </w:p>
    <w:p w:rsidR="00503CEE" w:rsidRPr="00503CEE" w:rsidRDefault="00503CEE" w:rsidP="00503CEE">
      <w:pPr>
        <w:overflowPunct/>
        <w:jc w:val="center"/>
        <w:textAlignment w:val="auto"/>
        <w:rPr>
          <w:rFonts w:eastAsia="Times New Roman"/>
          <w:bCs/>
          <w:sz w:val="20"/>
          <w:szCs w:val="20"/>
          <w:lang w:eastAsia="ru-RU"/>
        </w:rPr>
      </w:pPr>
      <w:r w:rsidRPr="00503CEE">
        <w:rPr>
          <w:rFonts w:eastAsia="Times New Roman"/>
          <w:bCs/>
          <w:sz w:val="20"/>
          <w:szCs w:val="20"/>
          <w:lang w:eastAsia="ru-RU"/>
        </w:rPr>
        <w:t xml:space="preserve">1. ПАСПОРТ МУНИЦИПАЛЬНОЙ ПРОГРАММЫ </w:t>
      </w:r>
    </w:p>
    <w:p w:rsidR="00503CEE" w:rsidRPr="00503CEE" w:rsidRDefault="00503CEE" w:rsidP="00503CEE">
      <w:pPr>
        <w:overflowPunct/>
        <w:jc w:val="center"/>
        <w:textAlignment w:val="auto"/>
        <w:rPr>
          <w:rFonts w:eastAsia="Times New Roman"/>
          <w:sz w:val="20"/>
          <w:szCs w:val="20"/>
          <w:lang w:eastAsia="ru-RU"/>
        </w:rPr>
      </w:pPr>
    </w:p>
    <w:tbl>
      <w:tblPr>
        <w:tblStyle w:val="1f"/>
        <w:tblW w:w="10349" w:type="dxa"/>
        <w:tblInd w:w="-318" w:type="dxa"/>
        <w:tblLayout w:type="fixed"/>
        <w:tblLook w:val="0000" w:firstRow="0" w:lastRow="0" w:firstColumn="0" w:lastColumn="0" w:noHBand="0" w:noVBand="0"/>
      </w:tblPr>
      <w:tblGrid>
        <w:gridCol w:w="1951"/>
        <w:gridCol w:w="4428"/>
        <w:gridCol w:w="992"/>
        <w:gridCol w:w="851"/>
        <w:gridCol w:w="817"/>
        <w:gridCol w:w="1310"/>
      </w:tblGrid>
      <w:tr w:rsidR="00503CEE" w:rsidRPr="00503CEE" w:rsidTr="008A72E0">
        <w:tc>
          <w:tcPr>
            <w:tcW w:w="1951" w:type="dxa"/>
          </w:tcPr>
          <w:p w:rsidR="00503CEE" w:rsidRPr="00503CEE" w:rsidRDefault="00503CEE" w:rsidP="00503CEE">
            <w:pPr>
              <w:widowControl w:val="0"/>
              <w:overflowPunct/>
              <w:jc w:val="center"/>
              <w:textAlignment w:val="auto"/>
              <w:rPr>
                <w:rFonts w:ascii="Times New Roman" w:eastAsia="Times New Roman" w:hAnsi="Times New Roman"/>
              </w:rPr>
            </w:pPr>
            <w:r w:rsidRPr="00503CEE">
              <w:rPr>
                <w:rFonts w:ascii="Times New Roman" w:eastAsia="Times New Roman" w:hAnsi="Times New Roman"/>
              </w:rPr>
              <w:t>Наименование муниципальной программы (далее – Программа)</w:t>
            </w:r>
          </w:p>
        </w:tc>
        <w:tc>
          <w:tcPr>
            <w:tcW w:w="8398" w:type="dxa"/>
            <w:gridSpan w:val="5"/>
          </w:tcPr>
          <w:p w:rsidR="00503CEE" w:rsidRPr="00503CEE" w:rsidRDefault="00503CEE" w:rsidP="00503CEE">
            <w:pPr>
              <w:widowControl w:val="0"/>
              <w:overflowPunct/>
              <w:jc w:val="center"/>
              <w:textAlignment w:val="auto"/>
              <w:rPr>
                <w:rFonts w:ascii="Times New Roman" w:eastAsia="Times New Roman" w:hAnsi="Times New Roman"/>
              </w:rPr>
            </w:pPr>
            <w:r w:rsidRPr="00503CEE">
              <w:rPr>
                <w:rFonts w:ascii="Times New Roman" w:eastAsia="Times New Roman" w:hAnsi="Times New Roman"/>
              </w:rPr>
              <w:t>«Создание условий для обеспечения населения Чаинского района библиотечными услугами»</w:t>
            </w:r>
          </w:p>
        </w:tc>
      </w:tr>
      <w:tr w:rsidR="00503CEE" w:rsidRPr="00503CEE" w:rsidTr="008A72E0">
        <w:trPr>
          <w:trHeight w:val="2034"/>
        </w:trPr>
        <w:tc>
          <w:tcPr>
            <w:tcW w:w="1951" w:type="dxa"/>
          </w:tcPr>
          <w:p w:rsidR="00503CEE" w:rsidRPr="00503CEE" w:rsidRDefault="00503CEE" w:rsidP="00503CEE">
            <w:pPr>
              <w:widowControl w:val="0"/>
              <w:overflowPunct/>
              <w:jc w:val="both"/>
              <w:textAlignment w:val="auto"/>
              <w:rPr>
                <w:rFonts w:ascii="Times New Roman" w:eastAsia="Times New Roman" w:hAnsi="Times New Roman"/>
              </w:rPr>
            </w:pPr>
          </w:p>
          <w:p w:rsidR="00503CEE" w:rsidRPr="00503CEE" w:rsidRDefault="00503CEE" w:rsidP="00503CEE">
            <w:pPr>
              <w:widowControl w:val="0"/>
              <w:overflowPunct/>
              <w:jc w:val="both"/>
              <w:textAlignment w:val="auto"/>
              <w:rPr>
                <w:rFonts w:ascii="Times New Roman" w:eastAsia="Times New Roman" w:hAnsi="Times New Roman"/>
              </w:rPr>
            </w:pPr>
          </w:p>
          <w:p w:rsidR="00503CEE" w:rsidRPr="00503CEE" w:rsidRDefault="00503CEE" w:rsidP="00503CEE">
            <w:pPr>
              <w:widowControl w:val="0"/>
              <w:overflowPunct/>
              <w:jc w:val="both"/>
              <w:textAlignment w:val="auto"/>
              <w:rPr>
                <w:rFonts w:ascii="Times New Roman" w:eastAsia="Times New Roman" w:hAnsi="Times New Roman"/>
              </w:rPr>
            </w:pPr>
          </w:p>
          <w:p w:rsidR="00503CEE" w:rsidRPr="00503CEE" w:rsidRDefault="00503CEE" w:rsidP="00503CEE">
            <w:pPr>
              <w:widowControl w:val="0"/>
              <w:overflowPunct/>
              <w:jc w:val="both"/>
              <w:textAlignment w:val="auto"/>
              <w:rPr>
                <w:rFonts w:ascii="Times New Roman" w:eastAsia="Times New Roman" w:hAnsi="Times New Roman"/>
              </w:rPr>
            </w:pPr>
            <w:r w:rsidRPr="00503CEE">
              <w:rPr>
                <w:rFonts w:ascii="Times New Roman" w:eastAsia="Times New Roman" w:hAnsi="Times New Roman"/>
              </w:rPr>
              <w:t>Основание для разработки Программы</w:t>
            </w:r>
          </w:p>
        </w:tc>
        <w:tc>
          <w:tcPr>
            <w:tcW w:w="8398" w:type="dxa"/>
            <w:gridSpan w:val="5"/>
          </w:tcPr>
          <w:p w:rsidR="00503CEE" w:rsidRPr="00503CEE" w:rsidRDefault="00503CEE" w:rsidP="00503CEE">
            <w:pPr>
              <w:widowControl w:val="0"/>
              <w:overflowPunct/>
              <w:jc w:val="both"/>
              <w:textAlignment w:val="auto"/>
              <w:rPr>
                <w:rFonts w:ascii="Times New Roman" w:eastAsia="Times New Roman" w:hAnsi="Times New Roman"/>
              </w:rPr>
            </w:pPr>
            <w:r w:rsidRPr="00503CEE">
              <w:rPr>
                <w:rFonts w:ascii="Times New Roman" w:eastAsia="Times New Roman" w:hAnsi="Times New Roman"/>
              </w:rPr>
              <w:t>В соответствии с Бюджетным кодексом Российской Федерации, руководствуясь постановлениями Администрации Чаинского района от 30.12.2016 № 543 «Об утверждении Порядка разработки муниципальных программ муниципального образования «Чаинский район Томской области», Постановлением Администрации Чаинского района от 08.06.2023 № 276 «Об утверждении Перечня муниципальных программ муниципального образования «Чаинский район Томской области» (в ред. постановление от 02.11.2023 № 439), Решением Думы Чаинского района от 24.12.2015 № 41 «Об утверждении Стратегии социально-экономического развития муниципального образования «Чаинский район» до 2030 года»</w:t>
            </w:r>
          </w:p>
        </w:tc>
      </w:tr>
      <w:tr w:rsidR="00503CEE" w:rsidRPr="00503CEE" w:rsidTr="008A72E0">
        <w:tc>
          <w:tcPr>
            <w:tcW w:w="1951" w:type="dxa"/>
          </w:tcPr>
          <w:p w:rsidR="00503CEE" w:rsidRPr="00503CEE" w:rsidRDefault="00503CEE" w:rsidP="00503CEE">
            <w:pPr>
              <w:widowControl w:val="0"/>
              <w:overflowPunct/>
              <w:jc w:val="both"/>
              <w:textAlignment w:val="auto"/>
              <w:rPr>
                <w:rFonts w:ascii="Times New Roman" w:eastAsia="Times New Roman" w:hAnsi="Times New Roman"/>
              </w:rPr>
            </w:pPr>
            <w:r w:rsidRPr="00503CEE">
              <w:rPr>
                <w:rFonts w:ascii="Times New Roman" w:eastAsia="Times New Roman" w:hAnsi="Times New Roman"/>
              </w:rPr>
              <w:t>Сроки (этапы) реализации Программы</w:t>
            </w:r>
          </w:p>
        </w:tc>
        <w:tc>
          <w:tcPr>
            <w:tcW w:w="8398" w:type="dxa"/>
            <w:gridSpan w:val="5"/>
          </w:tcPr>
          <w:p w:rsidR="00503CEE" w:rsidRPr="00503CEE" w:rsidRDefault="00503CEE" w:rsidP="00503CEE">
            <w:pPr>
              <w:overflowPunct/>
              <w:autoSpaceDE/>
              <w:autoSpaceDN/>
              <w:adjustRightInd/>
              <w:jc w:val="both"/>
              <w:textAlignment w:val="auto"/>
              <w:rPr>
                <w:rFonts w:ascii="Times New Roman" w:eastAsia="Times New Roman" w:hAnsi="Times New Roman"/>
              </w:rPr>
            </w:pPr>
            <w:r w:rsidRPr="00503CEE">
              <w:rPr>
                <w:rFonts w:ascii="Times New Roman" w:eastAsia="Times New Roman" w:hAnsi="Times New Roman"/>
              </w:rPr>
              <w:t>2024-2026 годы</w:t>
            </w:r>
          </w:p>
        </w:tc>
      </w:tr>
      <w:tr w:rsidR="00503CEE" w:rsidRPr="00503CEE" w:rsidTr="008A72E0">
        <w:tc>
          <w:tcPr>
            <w:tcW w:w="1951" w:type="dxa"/>
          </w:tcPr>
          <w:p w:rsidR="00503CEE" w:rsidRPr="00503CEE" w:rsidRDefault="00503CEE" w:rsidP="00503CEE">
            <w:pPr>
              <w:widowControl w:val="0"/>
              <w:overflowPunct/>
              <w:jc w:val="both"/>
              <w:textAlignment w:val="auto"/>
              <w:rPr>
                <w:rFonts w:ascii="Times New Roman" w:eastAsia="Times New Roman" w:hAnsi="Times New Roman"/>
              </w:rPr>
            </w:pPr>
            <w:r w:rsidRPr="00503CEE">
              <w:rPr>
                <w:rFonts w:ascii="Times New Roman" w:eastAsia="Times New Roman" w:hAnsi="Times New Roman"/>
              </w:rPr>
              <w:t>Координатор Программы</w:t>
            </w:r>
          </w:p>
        </w:tc>
        <w:tc>
          <w:tcPr>
            <w:tcW w:w="8398" w:type="dxa"/>
            <w:gridSpan w:val="5"/>
          </w:tcPr>
          <w:p w:rsidR="00503CEE" w:rsidRPr="00503CEE" w:rsidRDefault="00503CEE" w:rsidP="00503CEE">
            <w:pPr>
              <w:widowControl w:val="0"/>
              <w:overflowPunct/>
              <w:jc w:val="both"/>
              <w:textAlignment w:val="auto"/>
              <w:rPr>
                <w:rFonts w:ascii="Times New Roman" w:eastAsia="Times New Roman" w:hAnsi="Times New Roman"/>
              </w:rPr>
            </w:pPr>
            <w:r w:rsidRPr="00503CEE">
              <w:rPr>
                <w:rFonts w:ascii="Times New Roman" w:eastAsia="Times New Roman" w:hAnsi="Times New Roman"/>
              </w:rPr>
              <w:t>Администрация Чаинского района Томской области, заместитель Главы Чаинского района по социальным вопросам</w:t>
            </w:r>
          </w:p>
        </w:tc>
      </w:tr>
      <w:tr w:rsidR="00503CEE" w:rsidRPr="00503CEE" w:rsidTr="008A72E0">
        <w:tc>
          <w:tcPr>
            <w:tcW w:w="1951" w:type="dxa"/>
          </w:tcPr>
          <w:p w:rsidR="00503CEE" w:rsidRPr="00503CEE" w:rsidRDefault="00503CEE" w:rsidP="00503CEE">
            <w:pPr>
              <w:widowControl w:val="0"/>
              <w:overflowPunct/>
              <w:jc w:val="both"/>
              <w:textAlignment w:val="auto"/>
              <w:rPr>
                <w:rFonts w:ascii="Times New Roman" w:eastAsia="Times New Roman" w:hAnsi="Times New Roman"/>
              </w:rPr>
            </w:pPr>
            <w:r w:rsidRPr="00503CEE">
              <w:rPr>
                <w:rFonts w:ascii="Times New Roman" w:eastAsia="Times New Roman" w:hAnsi="Times New Roman"/>
              </w:rPr>
              <w:t>Ответственный исполнитель Программы</w:t>
            </w:r>
          </w:p>
        </w:tc>
        <w:tc>
          <w:tcPr>
            <w:tcW w:w="8398" w:type="dxa"/>
            <w:gridSpan w:val="5"/>
          </w:tcPr>
          <w:p w:rsidR="00503CEE" w:rsidRPr="00503CEE" w:rsidRDefault="00503CEE" w:rsidP="00503CEE">
            <w:pPr>
              <w:overflowPunct/>
              <w:autoSpaceDE/>
              <w:autoSpaceDN/>
              <w:adjustRightInd/>
              <w:jc w:val="both"/>
              <w:textAlignment w:val="auto"/>
              <w:rPr>
                <w:rFonts w:ascii="Times New Roman" w:eastAsia="Times New Roman" w:hAnsi="Times New Roman"/>
              </w:rPr>
            </w:pPr>
            <w:r w:rsidRPr="00503CEE">
              <w:rPr>
                <w:rFonts w:ascii="Times New Roman" w:eastAsia="Times New Roman" w:hAnsi="Times New Roman"/>
              </w:rPr>
              <w:t>Муниципальное учреждение «Отдел по культуре, молодежной политике и спорту Администрации Чаинского района Томской области», начальник Отдела</w:t>
            </w:r>
          </w:p>
        </w:tc>
      </w:tr>
      <w:tr w:rsidR="00503CEE" w:rsidRPr="00503CEE" w:rsidTr="008A72E0">
        <w:tc>
          <w:tcPr>
            <w:tcW w:w="1951" w:type="dxa"/>
          </w:tcPr>
          <w:p w:rsidR="00503CEE" w:rsidRPr="00503CEE" w:rsidRDefault="00503CEE" w:rsidP="00503CEE">
            <w:pPr>
              <w:widowControl w:val="0"/>
              <w:overflowPunct/>
              <w:jc w:val="both"/>
              <w:textAlignment w:val="auto"/>
              <w:rPr>
                <w:rFonts w:ascii="Times New Roman" w:eastAsia="Times New Roman" w:hAnsi="Times New Roman"/>
              </w:rPr>
            </w:pPr>
            <w:r w:rsidRPr="00503CEE">
              <w:rPr>
                <w:rFonts w:ascii="Times New Roman" w:eastAsia="Times New Roman" w:hAnsi="Times New Roman"/>
              </w:rPr>
              <w:t>Соисполнители Программы</w:t>
            </w:r>
          </w:p>
        </w:tc>
        <w:tc>
          <w:tcPr>
            <w:tcW w:w="8398" w:type="dxa"/>
            <w:gridSpan w:val="5"/>
          </w:tcPr>
          <w:p w:rsidR="00503CEE" w:rsidRPr="00503CEE" w:rsidRDefault="00503CEE" w:rsidP="00503CEE">
            <w:pPr>
              <w:overflowPunct/>
              <w:autoSpaceDE/>
              <w:autoSpaceDN/>
              <w:adjustRightInd/>
              <w:jc w:val="both"/>
              <w:textAlignment w:val="auto"/>
              <w:rPr>
                <w:rFonts w:ascii="Times New Roman" w:eastAsia="Times New Roman" w:hAnsi="Times New Roman"/>
              </w:rPr>
            </w:pPr>
            <w:r w:rsidRPr="00503CEE">
              <w:rPr>
                <w:rFonts w:ascii="Times New Roman" w:eastAsia="Times New Roman" w:hAnsi="Times New Roman"/>
              </w:rPr>
              <w:t>Отсутствует</w:t>
            </w:r>
          </w:p>
        </w:tc>
      </w:tr>
      <w:tr w:rsidR="00503CEE" w:rsidRPr="00503CEE" w:rsidTr="008A72E0">
        <w:tc>
          <w:tcPr>
            <w:tcW w:w="1951" w:type="dxa"/>
          </w:tcPr>
          <w:p w:rsidR="00503CEE" w:rsidRPr="00503CEE" w:rsidRDefault="00503CEE" w:rsidP="00503CEE">
            <w:pPr>
              <w:widowControl w:val="0"/>
              <w:overflowPunct/>
              <w:jc w:val="both"/>
              <w:textAlignment w:val="auto"/>
              <w:rPr>
                <w:rFonts w:ascii="Times New Roman" w:eastAsia="Times New Roman" w:hAnsi="Times New Roman"/>
              </w:rPr>
            </w:pPr>
            <w:r w:rsidRPr="00503CEE">
              <w:rPr>
                <w:rFonts w:ascii="Times New Roman" w:eastAsia="Times New Roman" w:hAnsi="Times New Roman"/>
              </w:rPr>
              <w:t>Участники Программы</w:t>
            </w:r>
          </w:p>
        </w:tc>
        <w:tc>
          <w:tcPr>
            <w:tcW w:w="8398" w:type="dxa"/>
            <w:gridSpan w:val="5"/>
          </w:tcPr>
          <w:p w:rsidR="00503CEE" w:rsidRPr="00503CEE" w:rsidRDefault="00503CEE" w:rsidP="00503CEE">
            <w:pPr>
              <w:overflowPunct/>
              <w:autoSpaceDE/>
              <w:autoSpaceDN/>
              <w:adjustRightInd/>
              <w:jc w:val="both"/>
              <w:textAlignment w:val="auto"/>
              <w:rPr>
                <w:rFonts w:ascii="Times New Roman" w:eastAsia="Times New Roman" w:hAnsi="Times New Roman"/>
              </w:rPr>
            </w:pPr>
            <w:r w:rsidRPr="00503CEE">
              <w:rPr>
                <w:rFonts w:ascii="Times New Roman" w:eastAsia="Times New Roman" w:hAnsi="Times New Roman"/>
              </w:rPr>
              <w:t>Муниципальное учреждение «Отдел по культуре, молодежной политике и спорту Администрации Чаинского района Томской области» (далее - Отдел культуры Чаинского района), в том числе подведомственное учреждение:</w:t>
            </w:r>
          </w:p>
          <w:p w:rsidR="00503CEE" w:rsidRPr="00503CEE" w:rsidRDefault="00503CEE" w:rsidP="00503CEE">
            <w:pPr>
              <w:overflowPunct/>
              <w:autoSpaceDE/>
              <w:autoSpaceDN/>
              <w:adjustRightInd/>
              <w:jc w:val="both"/>
              <w:textAlignment w:val="auto"/>
              <w:rPr>
                <w:rFonts w:ascii="Times New Roman" w:eastAsia="Times New Roman" w:hAnsi="Times New Roman"/>
              </w:rPr>
            </w:pPr>
            <w:r w:rsidRPr="00503CEE">
              <w:rPr>
                <w:rFonts w:ascii="Times New Roman" w:eastAsia="Times New Roman" w:hAnsi="Times New Roman"/>
              </w:rPr>
              <w:t>- Муниципальное бюджетное учреждение культуры «Межпоселенческая централизованная библиотечная система Чаинского района» (далее - МБУК «МЦБС»)</w:t>
            </w:r>
          </w:p>
        </w:tc>
      </w:tr>
      <w:tr w:rsidR="00503CEE" w:rsidRPr="00503CEE" w:rsidTr="008A72E0">
        <w:tc>
          <w:tcPr>
            <w:tcW w:w="1951" w:type="dxa"/>
          </w:tcPr>
          <w:p w:rsidR="00503CEE" w:rsidRPr="00503CEE" w:rsidRDefault="00503CEE" w:rsidP="00503CEE">
            <w:pPr>
              <w:widowControl w:val="0"/>
              <w:overflowPunct/>
              <w:jc w:val="both"/>
              <w:textAlignment w:val="auto"/>
              <w:rPr>
                <w:rFonts w:ascii="Times New Roman" w:eastAsia="Times New Roman" w:hAnsi="Times New Roman"/>
              </w:rPr>
            </w:pPr>
            <w:r w:rsidRPr="00503CEE">
              <w:rPr>
                <w:rFonts w:ascii="Times New Roman" w:eastAsia="Times New Roman" w:hAnsi="Times New Roman"/>
              </w:rPr>
              <w:t>Цель социально-экономического развития муниципального образования «Чаинский район Томской области», на реализацию которой направлена Программа</w:t>
            </w:r>
          </w:p>
        </w:tc>
        <w:tc>
          <w:tcPr>
            <w:tcW w:w="8398" w:type="dxa"/>
            <w:gridSpan w:val="5"/>
          </w:tcPr>
          <w:p w:rsidR="00503CEE" w:rsidRPr="00503CEE" w:rsidRDefault="00503CEE" w:rsidP="00503CEE">
            <w:pPr>
              <w:widowControl w:val="0"/>
              <w:overflowPunct/>
              <w:jc w:val="both"/>
              <w:textAlignment w:val="auto"/>
              <w:rPr>
                <w:rFonts w:ascii="Times New Roman" w:eastAsia="Times New Roman" w:hAnsi="Times New Roman"/>
              </w:rPr>
            </w:pPr>
            <w:r w:rsidRPr="00503CEE">
              <w:rPr>
                <w:rFonts w:ascii="Times New Roman" w:eastAsia="Times New Roman" w:hAnsi="Times New Roman"/>
              </w:rPr>
              <w:t>Повышение уровня и качества жизни населения на всей территории Чаинского района, накопление человеческого капитала</w:t>
            </w:r>
          </w:p>
        </w:tc>
      </w:tr>
      <w:tr w:rsidR="00503CEE" w:rsidRPr="00503CEE" w:rsidTr="008A72E0">
        <w:trPr>
          <w:trHeight w:val="836"/>
        </w:trPr>
        <w:tc>
          <w:tcPr>
            <w:tcW w:w="1951" w:type="dxa"/>
          </w:tcPr>
          <w:p w:rsidR="00503CEE" w:rsidRPr="00503CEE" w:rsidRDefault="00503CEE" w:rsidP="00503CEE">
            <w:pPr>
              <w:widowControl w:val="0"/>
              <w:overflowPunct/>
              <w:jc w:val="both"/>
              <w:textAlignment w:val="auto"/>
              <w:rPr>
                <w:rFonts w:ascii="Times New Roman" w:eastAsia="Times New Roman" w:hAnsi="Times New Roman"/>
              </w:rPr>
            </w:pPr>
            <w:r w:rsidRPr="00503CEE">
              <w:rPr>
                <w:rFonts w:ascii="Times New Roman" w:eastAsia="Times New Roman" w:hAnsi="Times New Roman"/>
              </w:rPr>
              <w:t>Цель Программы</w:t>
            </w:r>
          </w:p>
        </w:tc>
        <w:tc>
          <w:tcPr>
            <w:tcW w:w="8398" w:type="dxa"/>
            <w:gridSpan w:val="5"/>
          </w:tcPr>
          <w:p w:rsidR="00503CEE" w:rsidRPr="00503CEE" w:rsidRDefault="00503CEE" w:rsidP="00503CEE">
            <w:pPr>
              <w:overflowPunct/>
              <w:autoSpaceDE/>
              <w:autoSpaceDN/>
              <w:adjustRightInd/>
              <w:textAlignment w:val="auto"/>
              <w:rPr>
                <w:rFonts w:ascii="Times New Roman" w:eastAsia="Times New Roman" w:hAnsi="Times New Roman"/>
              </w:rPr>
            </w:pPr>
            <w:r w:rsidRPr="00503CEE">
              <w:rPr>
                <w:rFonts w:ascii="Times New Roman" w:eastAsia="Times New Roman" w:hAnsi="Times New Roman"/>
              </w:rPr>
              <w:t>Организация качественного библиотечного обслуживания населения Чаинского района. Создание единого, целостного информационного пространства, доступного каждому жителю Чаинского района</w:t>
            </w:r>
          </w:p>
        </w:tc>
      </w:tr>
      <w:tr w:rsidR="00503CEE" w:rsidRPr="00503CEE" w:rsidTr="008A72E0">
        <w:tc>
          <w:tcPr>
            <w:tcW w:w="1951" w:type="dxa"/>
          </w:tcPr>
          <w:p w:rsidR="00503CEE" w:rsidRPr="00503CEE" w:rsidRDefault="00503CEE" w:rsidP="00503CEE">
            <w:pPr>
              <w:widowControl w:val="0"/>
              <w:overflowPunct/>
              <w:jc w:val="both"/>
              <w:textAlignment w:val="auto"/>
              <w:rPr>
                <w:rFonts w:ascii="Times New Roman" w:eastAsia="Times New Roman" w:hAnsi="Times New Roman"/>
              </w:rPr>
            </w:pPr>
            <w:r w:rsidRPr="00503CEE">
              <w:rPr>
                <w:rFonts w:ascii="Times New Roman" w:eastAsia="Times New Roman" w:hAnsi="Times New Roman"/>
              </w:rPr>
              <w:t>Задачи Программы</w:t>
            </w:r>
          </w:p>
        </w:tc>
        <w:tc>
          <w:tcPr>
            <w:tcW w:w="8398" w:type="dxa"/>
            <w:gridSpan w:val="5"/>
          </w:tcPr>
          <w:p w:rsidR="00503CEE" w:rsidRPr="00503CEE" w:rsidRDefault="00503CEE" w:rsidP="00503CEE">
            <w:pPr>
              <w:widowControl w:val="0"/>
              <w:overflowPunct/>
              <w:autoSpaceDE/>
              <w:autoSpaceDN/>
              <w:adjustRightInd/>
              <w:jc w:val="both"/>
              <w:textAlignment w:val="auto"/>
              <w:rPr>
                <w:rFonts w:ascii="Times New Roman" w:eastAsia="Times New Roman" w:hAnsi="Times New Roman"/>
              </w:rPr>
            </w:pPr>
            <w:r w:rsidRPr="00503CEE">
              <w:rPr>
                <w:rFonts w:ascii="Times New Roman" w:eastAsia="Times New Roman" w:hAnsi="Times New Roman"/>
              </w:rPr>
              <w:t>Реализация муниципальных услуг в соответствии с перечнем муниципальных услуг (работ), оказываемых (выполняемых) муниципальными учреждениями в качестве основных видов деятельности;</w:t>
            </w:r>
          </w:p>
          <w:p w:rsidR="00503CEE" w:rsidRPr="00503CEE" w:rsidRDefault="00503CEE" w:rsidP="00503CEE">
            <w:pPr>
              <w:widowControl w:val="0"/>
              <w:overflowPunct/>
              <w:autoSpaceDE/>
              <w:autoSpaceDN/>
              <w:adjustRightInd/>
              <w:jc w:val="both"/>
              <w:textAlignment w:val="auto"/>
              <w:rPr>
                <w:rFonts w:ascii="Times New Roman" w:eastAsia="Times New Roman" w:hAnsi="Times New Roman"/>
              </w:rPr>
            </w:pPr>
            <w:r w:rsidRPr="00503CEE">
              <w:rPr>
                <w:rFonts w:ascii="Times New Roman" w:eastAsia="Times New Roman" w:hAnsi="Times New Roman"/>
              </w:rPr>
              <w:t>Реализация укрепления материально-технической базы муниципальных учреждений;</w:t>
            </w:r>
          </w:p>
          <w:p w:rsidR="00503CEE" w:rsidRPr="00503CEE" w:rsidRDefault="00503CEE" w:rsidP="00503CEE">
            <w:pPr>
              <w:widowControl w:val="0"/>
              <w:overflowPunct/>
              <w:jc w:val="both"/>
              <w:textAlignment w:val="auto"/>
              <w:rPr>
                <w:rFonts w:ascii="Times New Roman" w:eastAsia="Times New Roman" w:hAnsi="Times New Roman"/>
              </w:rPr>
            </w:pPr>
            <w:r w:rsidRPr="00503CEE">
              <w:rPr>
                <w:rFonts w:ascii="Times New Roman" w:eastAsia="Times New Roman" w:hAnsi="Times New Roman"/>
              </w:rPr>
              <w:t>3.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p w:rsidR="00503CEE" w:rsidRPr="00503CEE" w:rsidRDefault="00503CEE" w:rsidP="00503CEE">
            <w:pPr>
              <w:overflowPunct/>
              <w:jc w:val="both"/>
              <w:textAlignment w:val="auto"/>
              <w:rPr>
                <w:rFonts w:ascii="Times New Roman" w:eastAsia="Times New Roman" w:hAnsi="Times New Roman"/>
              </w:rPr>
            </w:pPr>
            <w:r w:rsidRPr="00503CEE">
              <w:rPr>
                <w:rFonts w:ascii="Times New Roman" w:eastAsia="Times New Roman" w:hAnsi="Times New Roman"/>
              </w:rPr>
              <w:t xml:space="preserve">4. Реализация модернизации библиотек в части комплектования книжных фондов библиотек </w:t>
            </w:r>
            <w:r w:rsidRPr="00503CEE">
              <w:rPr>
                <w:rFonts w:ascii="Times New Roman" w:eastAsia="Times New Roman" w:hAnsi="Times New Roman"/>
              </w:rPr>
              <w:lastRenderedPageBreak/>
              <w:t>муниципальных образований и государственных общедоступных библиотек субъектов Российской Федерации, гг. Москвы и Санкт-Петербурга;</w:t>
            </w:r>
          </w:p>
          <w:p w:rsidR="00503CEE" w:rsidRPr="00503CEE" w:rsidRDefault="00503CEE" w:rsidP="00503CEE">
            <w:pPr>
              <w:overflowPunct/>
              <w:jc w:val="both"/>
              <w:textAlignment w:val="auto"/>
              <w:rPr>
                <w:rFonts w:ascii="Times New Roman" w:eastAsia="Times New Roman" w:hAnsi="Times New Roman"/>
              </w:rPr>
            </w:pPr>
            <w:r w:rsidRPr="00503CEE">
              <w:rPr>
                <w:rFonts w:ascii="Times New Roman" w:eastAsia="Times New Roman" w:hAnsi="Times New Roman"/>
              </w:rPr>
              <w:t>5. Достижение целевых показателей по плану мероприятий («дорожной карте») «Изменения в сфере культуры»;</w:t>
            </w:r>
          </w:p>
          <w:p w:rsidR="00503CEE" w:rsidRPr="00503CEE" w:rsidRDefault="00503CEE" w:rsidP="00503CEE">
            <w:pPr>
              <w:overflowPunct/>
              <w:jc w:val="both"/>
              <w:textAlignment w:val="auto"/>
              <w:rPr>
                <w:rFonts w:ascii="Times New Roman" w:eastAsia="Times New Roman" w:hAnsi="Times New Roman"/>
              </w:rPr>
            </w:pPr>
            <w:r w:rsidRPr="00503CEE">
              <w:rPr>
                <w:rFonts w:ascii="Times New Roman" w:eastAsia="Times New Roman" w:hAnsi="Times New Roman"/>
              </w:rPr>
              <w:t>6. Создание модельных муниципальных библиотек</w:t>
            </w:r>
          </w:p>
        </w:tc>
      </w:tr>
      <w:tr w:rsidR="00503CEE" w:rsidRPr="00503CEE" w:rsidTr="008A72E0">
        <w:tc>
          <w:tcPr>
            <w:tcW w:w="1951" w:type="dxa"/>
            <w:vMerge w:val="restart"/>
          </w:tcPr>
          <w:p w:rsidR="00503CEE" w:rsidRPr="00503CEE" w:rsidRDefault="00503CEE" w:rsidP="00503CEE">
            <w:pPr>
              <w:widowControl w:val="0"/>
              <w:overflowPunct/>
              <w:jc w:val="both"/>
              <w:textAlignment w:val="auto"/>
              <w:rPr>
                <w:rFonts w:ascii="Times New Roman" w:eastAsia="Times New Roman" w:hAnsi="Times New Roman"/>
              </w:rPr>
            </w:pPr>
            <w:r w:rsidRPr="00503CEE">
              <w:rPr>
                <w:rFonts w:ascii="Times New Roman" w:eastAsia="Times New Roman" w:hAnsi="Times New Roman"/>
              </w:rPr>
              <w:lastRenderedPageBreak/>
              <w:t>Показатели мероприятий задач Программы и их значения (с детализацией по годам реализации)</w:t>
            </w:r>
          </w:p>
        </w:tc>
        <w:tc>
          <w:tcPr>
            <w:tcW w:w="4428" w:type="dxa"/>
          </w:tcPr>
          <w:p w:rsidR="00503CEE" w:rsidRPr="00503CEE" w:rsidRDefault="00503CEE" w:rsidP="00503CEE">
            <w:pPr>
              <w:widowControl w:val="0"/>
              <w:overflowPunct/>
              <w:jc w:val="center"/>
              <w:textAlignment w:val="auto"/>
              <w:rPr>
                <w:rFonts w:ascii="Times New Roman" w:eastAsia="Times New Roman" w:hAnsi="Times New Roman"/>
              </w:rPr>
            </w:pPr>
            <w:r w:rsidRPr="00503CEE">
              <w:rPr>
                <w:rFonts w:ascii="Times New Roman" w:eastAsia="Times New Roman" w:hAnsi="Times New Roman"/>
              </w:rPr>
              <w:t>Показатели задач</w:t>
            </w:r>
          </w:p>
        </w:tc>
        <w:tc>
          <w:tcPr>
            <w:tcW w:w="992" w:type="dxa"/>
          </w:tcPr>
          <w:p w:rsidR="00503CEE" w:rsidRPr="00503CEE" w:rsidRDefault="00503CEE" w:rsidP="00503CEE">
            <w:pPr>
              <w:widowControl w:val="0"/>
              <w:overflowPunct/>
              <w:jc w:val="center"/>
              <w:textAlignment w:val="auto"/>
              <w:rPr>
                <w:rFonts w:ascii="Times New Roman" w:eastAsia="Times New Roman" w:hAnsi="Times New Roman"/>
              </w:rPr>
            </w:pPr>
            <w:r w:rsidRPr="00503CEE">
              <w:rPr>
                <w:rFonts w:ascii="Times New Roman" w:eastAsia="Times New Roman" w:hAnsi="Times New Roman"/>
              </w:rPr>
              <w:t>2023</w:t>
            </w:r>
          </w:p>
        </w:tc>
        <w:tc>
          <w:tcPr>
            <w:tcW w:w="851" w:type="dxa"/>
          </w:tcPr>
          <w:p w:rsidR="00503CEE" w:rsidRPr="00503CEE" w:rsidRDefault="00503CEE" w:rsidP="00503CEE">
            <w:pPr>
              <w:widowControl w:val="0"/>
              <w:overflowPunct/>
              <w:textAlignment w:val="auto"/>
              <w:rPr>
                <w:rFonts w:ascii="Times New Roman" w:eastAsia="Times New Roman" w:hAnsi="Times New Roman"/>
              </w:rPr>
            </w:pPr>
            <w:r w:rsidRPr="00503CEE">
              <w:rPr>
                <w:rFonts w:ascii="Times New Roman" w:eastAsia="Times New Roman" w:hAnsi="Times New Roman"/>
              </w:rPr>
              <w:t xml:space="preserve">2024 </w:t>
            </w:r>
          </w:p>
        </w:tc>
        <w:tc>
          <w:tcPr>
            <w:tcW w:w="817" w:type="dxa"/>
          </w:tcPr>
          <w:p w:rsidR="00503CEE" w:rsidRPr="00503CEE" w:rsidRDefault="00503CEE" w:rsidP="00503CEE">
            <w:pPr>
              <w:widowControl w:val="0"/>
              <w:overflowPunct/>
              <w:jc w:val="center"/>
              <w:textAlignment w:val="auto"/>
              <w:rPr>
                <w:rFonts w:ascii="Times New Roman" w:eastAsia="Times New Roman" w:hAnsi="Times New Roman"/>
              </w:rPr>
            </w:pPr>
            <w:r w:rsidRPr="00503CEE">
              <w:rPr>
                <w:rFonts w:ascii="Times New Roman" w:eastAsia="Times New Roman" w:hAnsi="Times New Roman"/>
              </w:rPr>
              <w:t xml:space="preserve">2025 </w:t>
            </w:r>
          </w:p>
        </w:tc>
        <w:tc>
          <w:tcPr>
            <w:tcW w:w="1310" w:type="dxa"/>
          </w:tcPr>
          <w:p w:rsidR="00503CEE" w:rsidRPr="00503CEE" w:rsidRDefault="00503CEE" w:rsidP="00503CEE">
            <w:pPr>
              <w:widowControl w:val="0"/>
              <w:overflowPunct/>
              <w:jc w:val="center"/>
              <w:textAlignment w:val="auto"/>
              <w:rPr>
                <w:rFonts w:ascii="Times New Roman" w:eastAsia="Times New Roman" w:hAnsi="Times New Roman"/>
              </w:rPr>
            </w:pPr>
            <w:r w:rsidRPr="00503CEE">
              <w:rPr>
                <w:rFonts w:ascii="Times New Roman" w:eastAsia="Times New Roman" w:hAnsi="Times New Roman"/>
              </w:rPr>
              <w:t>2026</w:t>
            </w:r>
          </w:p>
        </w:tc>
      </w:tr>
      <w:tr w:rsidR="00503CEE" w:rsidRPr="00503CEE" w:rsidTr="008A72E0">
        <w:tc>
          <w:tcPr>
            <w:tcW w:w="1951" w:type="dxa"/>
            <w:vMerge/>
          </w:tcPr>
          <w:p w:rsidR="00503CEE" w:rsidRPr="00503CEE" w:rsidRDefault="00503CEE" w:rsidP="00503CEE">
            <w:pPr>
              <w:widowControl w:val="0"/>
              <w:overflowPunct/>
              <w:jc w:val="both"/>
              <w:textAlignment w:val="auto"/>
              <w:rPr>
                <w:rFonts w:ascii="Times New Roman" w:eastAsia="Times New Roman" w:hAnsi="Times New Roman"/>
              </w:rPr>
            </w:pPr>
          </w:p>
        </w:tc>
        <w:tc>
          <w:tcPr>
            <w:tcW w:w="8398" w:type="dxa"/>
            <w:gridSpan w:val="5"/>
          </w:tcPr>
          <w:p w:rsidR="00503CEE" w:rsidRPr="00503CEE" w:rsidRDefault="00503CEE" w:rsidP="00503CEE">
            <w:pPr>
              <w:widowControl w:val="0"/>
              <w:overflowPunct/>
              <w:jc w:val="both"/>
              <w:textAlignment w:val="auto"/>
              <w:rPr>
                <w:rFonts w:ascii="Times New Roman" w:eastAsia="Times New Roman" w:hAnsi="Times New Roman"/>
              </w:rPr>
            </w:pPr>
            <w:r w:rsidRPr="00503CEE">
              <w:rPr>
                <w:rFonts w:ascii="Times New Roman" w:eastAsia="Times New Roman" w:hAnsi="Times New Roman"/>
              </w:rPr>
              <w:t>Задача 1. Реализация муниципальных услуг в соответствии с перечнем муниципальных услуг (работ), оказываемых (выполняемых) муниципальными учреждениями в качестве основных видов деятельности</w:t>
            </w:r>
          </w:p>
        </w:tc>
      </w:tr>
      <w:tr w:rsidR="00503CEE" w:rsidRPr="00503CEE" w:rsidTr="008A72E0">
        <w:trPr>
          <w:trHeight w:val="1182"/>
        </w:trPr>
        <w:tc>
          <w:tcPr>
            <w:tcW w:w="1951" w:type="dxa"/>
            <w:vMerge/>
          </w:tcPr>
          <w:p w:rsidR="00503CEE" w:rsidRPr="00503CEE" w:rsidRDefault="00503CEE" w:rsidP="00503CEE">
            <w:pPr>
              <w:widowControl w:val="0"/>
              <w:overflowPunct/>
              <w:jc w:val="both"/>
              <w:textAlignment w:val="auto"/>
              <w:rPr>
                <w:rFonts w:ascii="Times New Roman" w:eastAsia="Times New Roman" w:hAnsi="Times New Roman"/>
              </w:rPr>
            </w:pPr>
          </w:p>
        </w:tc>
        <w:tc>
          <w:tcPr>
            <w:tcW w:w="4428" w:type="dxa"/>
          </w:tcPr>
          <w:p w:rsidR="00503CEE" w:rsidRPr="00503CEE" w:rsidRDefault="00503CEE" w:rsidP="00503CEE">
            <w:pPr>
              <w:widowControl w:val="0"/>
              <w:overflowPunct/>
              <w:jc w:val="both"/>
              <w:textAlignment w:val="auto"/>
              <w:rPr>
                <w:rFonts w:ascii="Times New Roman" w:eastAsia="Times New Roman" w:hAnsi="Times New Roman"/>
              </w:rPr>
            </w:pPr>
            <w:r w:rsidRPr="00503CEE">
              <w:rPr>
                <w:rFonts w:ascii="Times New Roman" w:eastAsia="Times New Roman" w:hAnsi="Times New Roman"/>
              </w:rPr>
              <w:t>Мероприятие 1. Оказание муниципальных услуг в соответствии с перечнем муниципальных услуг (работ), оказываемых (выполняемых) муниципальными учреждениями в качестве основных видов деятельности МБУК «МЦБС», ед.</w:t>
            </w:r>
          </w:p>
        </w:tc>
        <w:tc>
          <w:tcPr>
            <w:tcW w:w="992" w:type="dxa"/>
          </w:tcPr>
          <w:p w:rsidR="00503CEE" w:rsidRPr="00503CEE" w:rsidRDefault="00503CEE" w:rsidP="00503CEE">
            <w:pPr>
              <w:widowControl w:val="0"/>
              <w:overflowPunct/>
              <w:jc w:val="center"/>
              <w:textAlignment w:val="auto"/>
              <w:rPr>
                <w:rFonts w:ascii="Times New Roman" w:eastAsia="Times New Roman" w:hAnsi="Times New Roman"/>
              </w:rPr>
            </w:pPr>
            <w:r w:rsidRPr="00503CEE">
              <w:rPr>
                <w:rFonts w:ascii="Times New Roman" w:eastAsia="Times New Roman" w:hAnsi="Times New Roman"/>
              </w:rPr>
              <w:t>123000</w:t>
            </w:r>
          </w:p>
        </w:tc>
        <w:tc>
          <w:tcPr>
            <w:tcW w:w="851" w:type="dxa"/>
          </w:tcPr>
          <w:p w:rsidR="00503CEE" w:rsidRPr="00503CEE" w:rsidRDefault="00503CEE" w:rsidP="00503CEE">
            <w:pPr>
              <w:widowControl w:val="0"/>
              <w:overflowPunct/>
              <w:jc w:val="center"/>
              <w:textAlignment w:val="auto"/>
              <w:rPr>
                <w:rFonts w:ascii="Times New Roman" w:eastAsia="Times New Roman" w:hAnsi="Times New Roman"/>
              </w:rPr>
            </w:pPr>
            <w:r w:rsidRPr="00503CEE">
              <w:rPr>
                <w:rFonts w:ascii="Times New Roman" w:eastAsia="Times New Roman" w:hAnsi="Times New Roman"/>
              </w:rPr>
              <w:t>179800</w:t>
            </w:r>
          </w:p>
        </w:tc>
        <w:tc>
          <w:tcPr>
            <w:tcW w:w="817" w:type="dxa"/>
          </w:tcPr>
          <w:p w:rsidR="00503CEE" w:rsidRPr="00503CEE" w:rsidRDefault="00503CEE" w:rsidP="00503CEE">
            <w:pPr>
              <w:widowControl w:val="0"/>
              <w:overflowPunct/>
              <w:jc w:val="center"/>
              <w:textAlignment w:val="auto"/>
              <w:rPr>
                <w:rFonts w:ascii="Times New Roman" w:eastAsia="Times New Roman" w:hAnsi="Times New Roman"/>
              </w:rPr>
            </w:pPr>
            <w:r w:rsidRPr="00503CEE">
              <w:rPr>
                <w:rFonts w:ascii="Times New Roman" w:eastAsia="Times New Roman" w:hAnsi="Times New Roman"/>
              </w:rPr>
              <w:t>188790</w:t>
            </w:r>
          </w:p>
        </w:tc>
        <w:tc>
          <w:tcPr>
            <w:tcW w:w="1310" w:type="dxa"/>
          </w:tcPr>
          <w:p w:rsidR="00503CEE" w:rsidRPr="00503CEE" w:rsidRDefault="00503CEE" w:rsidP="00503CEE">
            <w:pPr>
              <w:widowControl w:val="0"/>
              <w:overflowPunct/>
              <w:jc w:val="center"/>
              <w:textAlignment w:val="auto"/>
              <w:rPr>
                <w:rFonts w:ascii="Times New Roman" w:eastAsia="Times New Roman" w:hAnsi="Times New Roman"/>
              </w:rPr>
            </w:pPr>
            <w:r w:rsidRPr="00503CEE">
              <w:rPr>
                <w:rFonts w:ascii="Times New Roman" w:eastAsia="Times New Roman" w:hAnsi="Times New Roman"/>
              </w:rPr>
              <w:t>198245</w:t>
            </w:r>
          </w:p>
        </w:tc>
      </w:tr>
      <w:tr w:rsidR="00503CEE" w:rsidRPr="00503CEE" w:rsidTr="008A72E0">
        <w:tc>
          <w:tcPr>
            <w:tcW w:w="1951" w:type="dxa"/>
            <w:vMerge/>
          </w:tcPr>
          <w:p w:rsidR="00503CEE" w:rsidRPr="00503CEE" w:rsidRDefault="00503CEE" w:rsidP="00503CEE">
            <w:pPr>
              <w:widowControl w:val="0"/>
              <w:overflowPunct/>
              <w:jc w:val="both"/>
              <w:textAlignment w:val="auto"/>
              <w:rPr>
                <w:rFonts w:ascii="Times New Roman" w:eastAsia="Times New Roman" w:hAnsi="Times New Roman"/>
              </w:rPr>
            </w:pPr>
          </w:p>
        </w:tc>
        <w:tc>
          <w:tcPr>
            <w:tcW w:w="8398" w:type="dxa"/>
            <w:gridSpan w:val="5"/>
          </w:tcPr>
          <w:p w:rsidR="00503CEE" w:rsidRPr="00503CEE" w:rsidRDefault="00503CEE" w:rsidP="00503CEE">
            <w:pPr>
              <w:overflowPunct/>
              <w:jc w:val="both"/>
              <w:textAlignment w:val="auto"/>
              <w:rPr>
                <w:rFonts w:ascii="Times New Roman" w:eastAsia="Times New Roman" w:hAnsi="Times New Roman"/>
              </w:rPr>
            </w:pPr>
            <w:r w:rsidRPr="00503CEE">
              <w:rPr>
                <w:rFonts w:ascii="Times New Roman" w:eastAsia="Times New Roman" w:hAnsi="Times New Roman"/>
              </w:rPr>
              <w:t>Задача 2. Реализация укрепления материально-технической базы муниципальных учреждений</w:t>
            </w:r>
          </w:p>
        </w:tc>
      </w:tr>
      <w:tr w:rsidR="00503CEE" w:rsidRPr="00503CEE" w:rsidTr="008A72E0">
        <w:trPr>
          <w:trHeight w:val="408"/>
        </w:trPr>
        <w:tc>
          <w:tcPr>
            <w:tcW w:w="1951" w:type="dxa"/>
            <w:vMerge/>
          </w:tcPr>
          <w:p w:rsidR="00503CEE" w:rsidRPr="00503CEE" w:rsidRDefault="00503CEE" w:rsidP="00503CEE">
            <w:pPr>
              <w:widowControl w:val="0"/>
              <w:overflowPunct/>
              <w:jc w:val="both"/>
              <w:textAlignment w:val="auto"/>
              <w:rPr>
                <w:rFonts w:ascii="Times New Roman" w:eastAsia="Times New Roman" w:hAnsi="Times New Roman"/>
              </w:rPr>
            </w:pPr>
          </w:p>
        </w:tc>
        <w:tc>
          <w:tcPr>
            <w:tcW w:w="4428" w:type="dxa"/>
          </w:tcPr>
          <w:p w:rsidR="00503CEE" w:rsidRPr="00503CEE" w:rsidRDefault="00503CEE" w:rsidP="00503CEE">
            <w:pPr>
              <w:widowControl w:val="0"/>
              <w:overflowPunct/>
              <w:jc w:val="both"/>
              <w:textAlignment w:val="auto"/>
              <w:rPr>
                <w:rFonts w:ascii="Times New Roman" w:eastAsia="Times New Roman" w:hAnsi="Times New Roman"/>
              </w:rPr>
            </w:pPr>
            <w:r w:rsidRPr="00503CEE">
              <w:rPr>
                <w:rFonts w:ascii="Times New Roman" w:eastAsia="Times New Roman" w:hAnsi="Times New Roman"/>
              </w:rPr>
              <w:t>Мероприятие 1. Укрепление материально-технической базы муниципальных учреждений, ед.</w:t>
            </w:r>
          </w:p>
        </w:tc>
        <w:tc>
          <w:tcPr>
            <w:tcW w:w="992" w:type="dxa"/>
          </w:tcPr>
          <w:p w:rsidR="00503CEE" w:rsidRPr="00503CEE" w:rsidRDefault="00503CEE" w:rsidP="00503CEE">
            <w:pPr>
              <w:widowControl w:val="0"/>
              <w:overflowPunct/>
              <w:jc w:val="center"/>
              <w:textAlignment w:val="auto"/>
              <w:rPr>
                <w:rFonts w:ascii="Times New Roman" w:eastAsia="Times New Roman" w:hAnsi="Times New Roman"/>
              </w:rPr>
            </w:pPr>
            <w:r w:rsidRPr="00503CEE">
              <w:rPr>
                <w:rFonts w:ascii="Times New Roman" w:eastAsia="Times New Roman" w:hAnsi="Times New Roman"/>
              </w:rPr>
              <w:t>1</w:t>
            </w:r>
          </w:p>
        </w:tc>
        <w:tc>
          <w:tcPr>
            <w:tcW w:w="851" w:type="dxa"/>
          </w:tcPr>
          <w:p w:rsidR="00503CEE" w:rsidRPr="00503CEE" w:rsidRDefault="00503CEE" w:rsidP="00503CEE">
            <w:pPr>
              <w:overflowPunct/>
              <w:autoSpaceDE/>
              <w:autoSpaceDN/>
              <w:adjustRightInd/>
              <w:jc w:val="center"/>
              <w:textAlignment w:val="auto"/>
              <w:rPr>
                <w:rFonts w:ascii="Times New Roman" w:eastAsia="Times New Roman" w:hAnsi="Times New Roman"/>
              </w:rPr>
            </w:pPr>
            <w:r w:rsidRPr="00503CEE">
              <w:rPr>
                <w:rFonts w:ascii="Times New Roman" w:eastAsia="Times New Roman" w:hAnsi="Times New Roman"/>
              </w:rPr>
              <w:t>1</w:t>
            </w:r>
          </w:p>
        </w:tc>
        <w:tc>
          <w:tcPr>
            <w:tcW w:w="817" w:type="dxa"/>
          </w:tcPr>
          <w:p w:rsidR="00503CEE" w:rsidRPr="00503CEE" w:rsidRDefault="00503CEE" w:rsidP="00503CEE">
            <w:pPr>
              <w:overflowPunct/>
              <w:autoSpaceDE/>
              <w:autoSpaceDN/>
              <w:adjustRightInd/>
              <w:jc w:val="center"/>
              <w:textAlignment w:val="auto"/>
              <w:rPr>
                <w:rFonts w:ascii="Times New Roman" w:eastAsia="Times New Roman" w:hAnsi="Times New Roman"/>
              </w:rPr>
            </w:pPr>
            <w:r w:rsidRPr="00503CEE">
              <w:rPr>
                <w:rFonts w:ascii="Times New Roman" w:eastAsia="Times New Roman" w:hAnsi="Times New Roman"/>
              </w:rPr>
              <w:t>0</w:t>
            </w:r>
          </w:p>
        </w:tc>
        <w:tc>
          <w:tcPr>
            <w:tcW w:w="1310" w:type="dxa"/>
          </w:tcPr>
          <w:p w:rsidR="00503CEE" w:rsidRPr="00503CEE" w:rsidRDefault="00503CEE" w:rsidP="00503CEE">
            <w:pPr>
              <w:overflowPunct/>
              <w:autoSpaceDE/>
              <w:autoSpaceDN/>
              <w:adjustRightInd/>
              <w:jc w:val="center"/>
              <w:textAlignment w:val="auto"/>
              <w:rPr>
                <w:rFonts w:ascii="Times New Roman" w:eastAsia="Times New Roman" w:hAnsi="Times New Roman"/>
              </w:rPr>
            </w:pPr>
            <w:r w:rsidRPr="00503CEE">
              <w:rPr>
                <w:rFonts w:ascii="Times New Roman" w:eastAsia="Times New Roman" w:hAnsi="Times New Roman"/>
              </w:rPr>
              <w:t>0</w:t>
            </w:r>
          </w:p>
        </w:tc>
      </w:tr>
      <w:tr w:rsidR="00503CEE" w:rsidRPr="00503CEE" w:rsidTr="008A72E0">
        <w:trPr>
          <w:trHeight w:val="142"/>
        </w:trPr>
        <w:tc>
          <w:tcPr>
            <w:tcW w:w="1951" w:type="dxa"/>
            <w:vMerge/>
          </w:tcPr>
          <w:p w:rsidR="00503CEE" w:rsidRPr="00503CEE" w:rsidRDefault="00503CEE" w:rsidP="00503CEE">
            <w:pPr>
              <w:widowControl w:val="0"/>
              <w:overflowPunct/>
              <w:jc w:val="both"/>
              <w:textAlignment w:val="auto"/>
              <w:rPr>
                <w:rFonts w:ascii="Times New Roman" w:eastAsia="Times New Roman" w:hAnsi="Times New Roman"/>
              </w:rPr>
            </w:pPr>
          </w:p>
        </w:tc>
        <w:tc>
          <w:tcPr>
            <w:tcW w:w="8398" w:type="dxa"/>
            <w:gridSpan w:val="5"/>
          </w:tcPr>
          <w:p w:rsidR="00503CEE" w:rsidRPr="00503CEE" w:rsidRDefault="00503CEE" w:rsidP="00503CEE">
            <w:pPr>
              <w:overflowPunct/>
              <w:jc w:val="both"/>
              <w:textAlignment w:val="auto"/>
              <w:rPr>
                <w:rFonts w:ascii="Times New Roman" w:eastAsia="Times New Roman" w:hAnsi="Times New Roman"/>
              </w:rPr>
            </w:pPr>
            <w:r w:rsidRPr="00503CEE">
              <w:rPr>
                <w:rFonts w:ascii="Times New Roman" w:eastAsia="Times New Roman" w:hAnsi="Times New Roman"/>
              </w:rPr>
              <w:t>Задача 3.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503CEE" w:rsidRPr="00503CEE" w:rsidTr="008A72E0">
        <w:trPr>
          <w:trHeight w:val="1028"/>
        </w:trPr>
        <w:tc>
          <w:tcPr>
            <w:tcW w:w="1951" w:type="dxa"/>
            <w:vMerge/>
          </w:tcPr>
          <w:p w:rsidR="00503CEE" w:rsidRPr="00503CEE" w:rsidRDefault="00503CEE" w:rsidP="00503CEE">
            <w:pPr>
              <w:widowControl w:val="0"/>
              <w:overflowPunct/>
              <w:jc w:val="both"/>
              <w:textAlignment w:val="auto"/>
              <w:rPr>
                <w:rFonts w:ascii="Times New Roman" w:eastAsia="Times New Roman" w:hAnsi="Times New Roman"/>
              </w:rPr>
            </w:pPr>
          </w:p>
        </w:tc>
        <w:tc>
          <w:tcPr>
            <w:tcW w:w="4428" w:type="dxa"/>
          </w:tcPr>
          <w:p w:rsidR="00503CEE" w:rsidRPr="00503CEE" w:rsidRDefault="00503CEE" w:rsidP="00503CEE">
            <w:pPr>
              <w:widowControl w:val="0"/>
              <w:overflowPunct/>
              <w:jc w:val="both"/>
              <w:textAlignment w:val="auto"/>
              <w:rPr>
                <w:rFonts w:ascii="Times New Roman" w:eastAsia="Times New Roman" w:hAnsi="Times New Roman"/>
              </w:rPr>
            </w:pPr>
            <w:r w:rsidRPr="00503CEE">
              <w:rPr>
                <w:rFonts w:ascii="Times New Roman" w:eastAsia="Times New Roman" w:hAnsi="Times New Roman"/>
              </w:rPr>
              <w:t>Мероприятие 1.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 чел.</w:t>
            </w:r>
          </w:p>
        </w:tc>
        <w:tc>
          <w:tcPr>
            <w:tcW w:w="992" w:type="dxa"/>
          </w:tcPr>
          <w:p w:rsidR="00503CEE" w:rsidRPr="00503CEE" w:rsidRDefault="00503CEE" w:rsidP="00503CEE">
            <w:pPr>
              <w:widowControl w:val="0"/>
              <w:overflowPunct/>
              <w:jc w:val="center"/>
              <w:textAlignment w:val="auto"/>
              <w:rPr>
                <w:rFonts w:ascii="Times New Roman" w:eastAsia="Times New Roman" w:hAnsi="Times New Roman"/>
              </w:rPr>
            </w:pPr>
            <w:r w:rsidRPr="00503CEE">
              <w:rPr>
                <w:rFonts w:ascii="Times New Roman" w:eastAsia="Times New Roman" w:hAnsi="Times New Roman"/>
              </w:rPr>
              <w:t>2</w:t>
            </w:r>
          </w:p>
        </w:tc>
        <w:tc>
          <w:tcPr>
            <w:tcW w:w="851" w:type="dxa"/>
          </w:tcPr>
          <w:p w:rsidR="00503CEE" w:rsidRPr="00503CEE" w:rsidRDefault="00503CEE" w:rsidP="00503CEE">
            <w:pPr>
              <w:overflowPunct/>
              <w:autoSpaceDE/>
              <w:autoSpaceDN/>
              <w:adjustRightInd/>
              <w:jc w:val="center"/>
              <w:textAlignment w:val="auto"/>
              <w:rPr>
                <w:rFonts w:ascii="Times New Roman" w:eastAsia="Times New Roman" w:hAnsi="Times New Roman"/>
              </w:rPr>
            </w:pPr>
            <w:r w:rsidRPr="00503CEE">
              <w:rPr>
                <w:rFonts w:ascii="Times New Roman" w:eastAsia="Times New Roman" w:hAnsi="Times New Roman"/>
              </w:rPr>
              <w:t>6</w:t>
            </w:r>
          </w:p>
        </w:tc>
        <w:tc>
          <w:tcPr>
            <w:tcW w:w="817" w:type="dxa"/>
          </w:tcPr>
          <w:p w:rsidR="00503CEE" w:rsidRPr="00503CEE" w:rsidRDefault="00503CEE" w:rsidP="00503CEE">
            <w:pPr>
              <w:overflowPunct/>
              <w:autoSpaceDE/>
              <w:autoSpaceDN/>
              <w:adjustRightInd/>
              <w:jc w:val="center"/>
              <w:textAlignment w:val="auto"/>
              <w:rPr>
                <w:rFonts w:ascii="Times New Roman" w:eastAsia="Times New Roman" w:hAnsi="Times New Roman"/>
              </w:rPr>
            </w:pPr>
            <w:r w:rsidRPr="00503CEE">
              <w:rPr>
                <w:rFonts w:ascii="Times New Roman" w:eastAsia="Times New Roman" w:hAnsi="Times New Roman"/>
              </w:rPr>
              <w:t>0</w:t>
            </w:r>
          </w:p>
        </w:tc>
        <w:tc>
          <w:tcPr>
            <w:tcW w:w="1310" w:type="dxa"/>
          </w:tcPr>
          <w:p w:rsidR="00503CEE" w:rsidRPr="00503CEE" w:rsidRDefault="00503CEE" w:rsidP="00503CEE">
            <w:pPr>
              <w:overflowPunct/>
              <w:autoSpaceDE/>
              <w:autoSpaceDN/>
              <w:adjustRightInd/>
              <w:jc w:val="center"/>
              <w:textAlignment w:val="auto"/>
              <w:rPr>
                <w:rFonts w:ascii="Times New Roman" w:eastAsia="Times New Roman" w:hAnsi="Times New Roman"/>
              </w:rPr>
            </w:pPr>
            <w:r w:rsidRPr="00503CEE">
              <w:rPr>
                <w:rFonts w:ascii="Times New Roman" w:eastAsia="Times New Roman" w:hAnsi="Times New Roman"/>
              </w:rPr>
              <w:t>0</w:t>
            </w:r>
          </w:p>
        </w:tc>
      </w:tr>
      <w:tr w:rsidR="00503CEE" w:rsidRPr="00503CEE" w:rsidTr="008A72E0">
        <w:trPr>
          <w:trHeight w:val="1127"/>
        </w:trPr>
        <w:tc>
          <w:tcPr>
            <w:tcW w:w="1951" w:type="dxa"/>
            <w:vMerge/>
          </w:tcPr>
          <w:p w:rsidR="00503CEE" w:rsidRPr="00503CEE" w:rsidRDefault="00503CEE" w:rsidP="00503CEE">
            <w:pPr>
              <w:widowControl w:val="0"/>
              <w:overflowPunct/>
              <w:jc w:val="both"/>
              <w:textAlignment w:val="auto"/>
              <w:rPr>
                <w:rFonts w:ascii="Times New Roman" w:eastAsia="Times New Roman" w:hAnsi="Times New Roman"/>
              </w:rPr>
            </w:pPr>
          </w:p>
        </w:tc>
        <w:tc>
          <w:tcPr>
            <w:tcW w:w="8398" w:type="dxa"/>
            <w:gridSpan w:val="5"/>
          </w:tcPr>
          <w:p w:rsidR="00503CEE" w:rsidRPr="00503CEE" w:rsidRDefault="00503CEE" w:rsidP="00503CEE">
            <w:pPr>
              <w:overflowPunct/>
              <w:jc w:val="both"/>
              <w:textAlignment w:val="auto"/>
              <w:rPr>
                <w:rFonts w:ascii="Times New Roman" w:eastAsia="Times New Roman" w:hAnsi="Times New Roman"/>
              </w:rPr>
            </w:pPr>
            <w:r w:rsidRPr="00503CEE">
              <w:rPr>
                <w:rFonts w:ascii="Times New Roman" w:eastAsia="Times New Roman" w:hAnsi="Times New Roman"/>
              </w:rPr>
              <w:t>Задача 4. Реализация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гг. Москвы и Санкт-Петербурга</w:t>
            </w:r>
          </w:p>
        </w:tc>
      </w:tr>
      <w:tr w:rsidR="00503CEE" w:rsidRPr="00503CEE" w:rsidTr="008A72E0">
        <w:trPr>
          <w:trHeight w:val="409"/>
        </w:trPr>
        <w:tc>
          <w:tcPr>
            <w:tcW w:w="1951" w:type="dxa"/>
            <w:vMerge/>
          </w:tcPr>
          <w:p w:rsidR="00503CEE" w:rsidRPr="00503CEE" w:rsidRDefault="00503CEE" w:rsidP="00503CEE">
            <w:pPr>
              <w:widowControl w:val="0"/>
              <w:overflowPunct/>
              <w:jc w:val="both"/>
              <w:textAlignment w:val="auto"/>
              <w:rPr>
                <w:rFonts w:ascii="Times New Roman" w:eastAsia="Times New Roman" w:hAnsi="Times New Roman"/>
              </w:rPr>
            </w:pPr>
          </w:p>
        </w:tc>
        <w:tc>
          <w:tcPr>
            <w:tcW w:w="4428" w:type="dxa"/>
          </w:tcPr>
          <w:p w:rsidR="00503CEE" w:rsidRPr="00503CEE" w:rsidRDefault="00503CEE" w:rsidP="00503CEE">
            <w:pPr>
              <w:widowControl w:val="0"/>
              <w:overflowPunct/>
              <w:jc w:val="both"/>
              <w:textAlignment w:val="auto"/>
              <w:rPr>
                <w:rFonts w:ascii="Times New Roman" w:eastAsia="Times New Roman" w:hAnsi="Times New Roman"/>
              </w:rPr>
            </w:pPr>
            <w:r w:rsidRPr="00503CEE">
              <w:rPr>
                <w:rFonts w:ascii="Times New Roman" w:eastAsia="Times New Roman" w:hAnsi="Times New Roman"/>
              </w:rPr>
              <w:t>Мероприятие 1.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гг. Москвы и Санкт-Петербурга, ед.</w:t>
            </w:r>
          </w:p>
        </w:tc>
        <w:tc>
          <w:tcPr>
            <w:tcW w:w="992" w:type="dxa"/>
          </w:tcPr>
          <w:p w:rsidR="00503CEE" w:rsidRPr="00503CEE" w:rsidRDefault="00503CEE" w:rsidP="00503CEE">
            <w:pPr>
              <w:widowControl w:val="0"/>
              <w:overflowPunct/>
              <w:jc w:val="center"/>
              <w:textAlignment w:val="auto"/>
              <w:rPr>
                <w:rFonts w:ascii="Times New Roman" w:eastAsia="Times New Roman" w:hAnsi="Times New Roman"/>
              </w:rPr>
            </w:pPr>
            <w:r w:rsidRPr="00503CEE">
              <w:rPr>
                <w:rFonts w:ascii="Times New Roman" w:eastAsia="Times New Roman" w:hAnsi="Times New Roman"/>
              </w:rPr>
              <w:t>1</w:t>
            </w:r>
          </w:p>
        </w:tc>
        <w:tc>
          <w:tcPr>
            <w:tcW w:w="851" w:type="dxa"/>
          </w:tcPr>
          <w:p w:rsidR="00503CEE" w:rsidRPr="00503CEE" w:rsidRDefault="00503CEE" w:rsidP="00503CEE">
            <w:pPr>
              <w:overflowPunct/>
              <w:autoSpaceDE/>
              <w:autoSpaceDN/>
              <w:adjustRightInd/>
              <w:jc w:val="center"/>
              <w:textAlignment w:val="auto"/>
              <w:rPr>
                <w:rFonts w:ascii="Times New Roman" w:eastAsia="Times New Roman" w:hAnsi="Times New Roman"/>
              </w:rPr>
            </w:pPr>
            <w:r w:rsidRPr="00503CEE">
              <w:rPr>
                <w:rFonts w:ascii="Times New Roman" w:eastAsia="Times New Roman" w:hAnsi="Times New Roman"/>
              </w:rPr>
              <w:t>1</w:t>
            </w:r>
          </w:p>
        </w:tc>
        <w:tc>
          <w:tcPr>
            <w:tcW w:w="817" w:type="dxa"/>
          </w:tcPr>
          <w:p w:rsidR="00503CEE" w:rsidRPr="00503CEE" w:rsidRDefault="00503CEE" w:rsidP="00503CEE">
            <w:pPr>
              <w:overflowPunct/>
              <w:autoSpaceDE/>
              <w:autoSpaceDN/>
              <w:adjustRightInd/>
              <w:jc w:val="center"/>
              <w:textAlignment w:val="auto"/>
              <w:rPr>
                <w:rFonts w:ascii="Times New Roman" w:eastAsia="Times New Roman" w:hAnsi="Times New Roman"/>
              </w:rPr>
            </w:pPr>
            <w:r w:rsidRPr="00503CEE">
              <w:rPr>
                <w:rFonts w:ascii="Times New Roman" w:eastAsia="Times New Roman" w:hAnsi="Times New Roman"/>
              </w:rPr>
              <w:t>0</w:t>
            </w:r>
          </w:p>
        </w:tc>
        <w:tc>
          <w:tcPr>
            <w:tcW w:w="1310" w:type="dxa"/>
          </w:tcPr>
          <w:p w:rsidR="00503CEE" w:rsidRPr="00503CEE" w:rsidRDefault="00503CEE" w:rsidP="00503CEE">
            <w:pPr>
              <w:overflowPunct/>
              <w:autoSpaceDE/>
              <w:autoSpaceDN/>
              <w:adjustRightInd/>
              <w:jc w:val="center"/>
              <w:textAlignment w:val="auto"/>
              <w:rPr>
                <w:rFonts w:ascii="Times New Roman" w:eastAsia="Times New Roman" w:hAnsi="Times New Roman"/>
              </w:rPr>
            </w:pPr>
            <w:r w:rsidRPr="00503CEE">
              <w:rPr>
                <w:rFonts w:ascii="Times New Roman" w:eastAsia="Times New Roman" w:hAnsi="Times New Roman"/>
              </w:rPr>
              <w:t>0</w:t>
            </w:r>
          </w:p>
        </w:tc>
      </w:tr>
      <w:tr w:rsidR="00503CEE" w:rsidRPr="00503CEE" w:rsidTr="008A72E0">
        <w:trPr>
          <w:trHeight w:val="726"/>
        </w:trPr>
        <w:tc>
          <w:tcPr>
            <w:tcW w:w="1951" w:type="dxa"/>
            <w:vMerge/>
          </w:tcPr>
          <w:p w:rsidR="00503CEE" w:rsidRPr="00503CEE" w:rsidRDefault="00503CEE" w:rsidP="00503CEE">
            <w:pPr>
              <w:widowControl w:val="0"/>
              <w:overflowPunct/>
              <w:jc w:val="both"/>
              <w:textAlignment w:val="auto"/>
              <w:rPr>
                <w:rFonts w:ascii="Times New Roman" w:eastAsia="Times New Roman" w:hAnsi="Times New Roman"/>
              </w:rPr>
            </w:pPr>
          </w:p>
        </w:tc>
        <w:tc>
          <w:tcPr>
            <w:tcW w:w="8398" w:type="dxa"/>
            <w:gridSpan w:val="5"/>
          </w:tcPr>
          <w:p w:rsidR="00503CEE" w:rsidRPr="00503CEE" w:rsidRDefault="00503CEE" w:rsidP="00503CEE">
            <w:pPr>
              <w:overflowPunct/>
              <w:autoSpaceDE/>
              <w:autoSpaceDN/>
              <w:adjustRightInd/>
              <w:jc w:val="both"/>
              <w:textAlignment w:val="auto"/>
              <w:rPr>
                <w:rFonts w:ascii="Times New Roman" w:eastAsia="Times New Roman" w:hAnsi="Times New Roman"/>
              </w:rPr>
            </w:pPr>
            <w:r w:rsidRPr="00503CEE">
              <w:rPr>
                <w:rFonts w:ascii="Times New Roman" w:eastAsia="Times New Roman" w:hAnsi="Times New Roman"/>
              </w:rPr>
              <w:t>Задача 5. Достижение целевых показателей по плану мероприятий («дорожной карте») «Изменения в сфере культуры»</w:t>
            </w:r>
          </w:p>
        </w:tc>
      </w:tr>
      <w:tr w:rsidR="00503CEE" w:rsidRPr="00503CEE" w:rsidTr="008A72E0">
        <w:trPr>
          <w:trHeight w:val="807"/>
        </w:trPr>
        <w:tc>
          <w:tcPr>
            <w:tcW w:w="1951" w:type="dxa"/>
            <w:vMerge/>
          </w:tcPr>
          <w:p w:rsidR="00503CEE" w:rsidRPr="00503CEE" w:rsidRDefault="00503CEE" w:rsidP="00503CEE">
            <w:pPr>
              <w:widowControl w:val="0"/>
              <w:overflowPunct/>
              <w:jc w:val="both"/>
              <w:textAlignment w:val="auto"/>
              <w:rPr>
                <w:rFonts w:ascii="Times New Roman" w:eastAsia="Times New Roman" w:hAnsi="Times New Roman"/>
              </w:rPr>
            </w:pPr>
          </w:p>
        </w:tc>
        <w:tc>
          <w:tcPr>
            <w:tcW w:w="4428" w:type="dxa"/>
          </w:tcPr>
          <w:p w:rsidR="00503CEE" w:rsidRPr="00503CEE" w:rsidRDefault="00503CEE" w:rsidP="00503CEE">
            <w:pPr>
              <w:widowControl w:val="0"/>
              <w:overflowPunct/>
              <w:jc w:val="both"/>
              <w:textAlignment w:val="auto"/>
              <w:rPr>
                <w:rFonts w:ascii="Times New Roman" w:eastAsia="Times New Roman" w:hAnsi="Times New Roman"/>
              </w:rPr>
            </w:pPr>
            <w:r w:rsidRPr="00503CEE">
              <w:rPr>
                <w:rFonts w:ascii="Times New Roman" w:eastAsia="Times New Roman" w:hAnsi="Times New Roman"/>
              </w:rPr>
              <w:t>Мероприятие 1. Достижение установленного уровня средней заработной платы работников культуры муниципальных учреждений,  руб.</w:t>
            </w:r>
          </w:p>
        </w:tc>
        <w:tc>
          <w:tcPr>
            <w:tcW w:w="992" w:type="dxa"/>
          </w:tcPr>
          <w:p w:rsidR="00503CEE" w:rsidRPr="00503CEE" w:rsidRDefault="00503CEE" w:rsidP="00503CEE">
            <w:pPr>
              <w:widowControl w:val="0"/>
              <w:overflowPunct/>
              <w:jc w:val="center"/>
              <w:textAlignment w:val="auto"/>
              <w:rPr>
                <w:rFonts w:ascii="Times New Roman" w:eastAsia="Times New Roman" w:hAnsi="Times New Roman"/>
              </w:rPr>
            </w:pPr>
            <w:r w:rsidRPr="00503CEE">
              <w:rPr>
                <w:rFonts w:ascii="Times New Roman" w:eastAsia="Times New Roman" w:hAnsi="Times New Roman"/>
              </w:rPr>
              <w:t>69309,9</w:t>
            </w:r>
          </w:p>
        </w:tc>
        <w:tc>
          <w:tcPr>
            <w:tcW w:w="851" w:type="dxa"/>
          </w:tcPr>
          <w:p w:rsidR="00503CEE" w:rsidRPr="00503CEE" w:rsidRDefault="00503CEE" w:rsidP="00503CEE">
            <w:pPr>
              <w:overflowPunct/>
              <w:autoSpaceDE/>
              <w:autoSpaceDN/>
              <w:adjustRightInd/>
              <w:ind w:right="-62"/>
              <w:jc w:val="center"/>
              <w:textAlignment w:val="auto"/>
              <w:rPr>
                <w:rFonts w:ascii="Times New Roman" w:eastAsia="Times New Roman" w:hAnsi="Times New Roman"/>
              </w:rPr>
            </w:pPr>
            <w:r w:rsidRPr="00503CEE">
              <w:rPr>
                <w:rFonts w:ascii="Times New Roman" w:eastAsia="Times New Roman" w:hAnsi="Times New Roman"/>
              </w:rPr>
              <w:t>76940,7</w:t>
            </w:r>
          </w:p>
        </w:tc>
        <w:tc>
          <w:tcPr>
            <w:tcW w:w="817" w:type="dxa"/>
          </w:tcPr>
          <w:p w:rsidR="00503CEE" w:rsidRPr="00503CEE" w:rsidRDefault="00503CEE" w:rsidP="00503CEE">
            <w:pPr>
              <w:overflowPunct/>
              <w:autoSpaceDE/>
              <w:autoSpaceDN/>
              <w:adjustRightInd/>
              <w:jc w:val="center"/>
              <w:textAlignment w:val="auto"/>
              <w:rPr>
                <w:rFonts w:ascii="Times New Roman" w:eastAsia="Times New Roman" w:hAnsi="Times New Roman"/>
              </w:rPr>
            </w:pPr>
            <w:r w:rsidRPr="00503CEE">
              <w:rPr>
                <w:rFonts w:ascii="Times New Roman" w:eastAsia="Times New Roman" w:hAnsi="Times New Roman"/>
              </w:rPr>
              <w:t>0,0</w:t>
            </w:r>
          </w:p>
        </w:tc>
        <w:tc>
          <w:tcPr>
            <w:tcW w:w="1310" w:type="dxa"/>
          </w:tcPr>
          <w:p w:rsidR="00503CEE" w:rsidRPr="00503CEE" w:rsidRDefault="00503CEE" w:rsidP="00503CEE">
            <w:pPr>
              <w:overflowPunct/>
              <w:autoSpaceDE/>
              <w:autoSpaceDN/>
              <w:adjustRightInd/>
              <w:jc w:val="center"/>
              <w:textAlignment w:val="auto"/>
              <w:rPr>
                <w:rFonts w:ascii="Times New Roman" w:eastAsia="Times New Roman" w:hAnsi="Times New Roman"/>
              </w:rPr>
            </w:pPr>
            <w:r w:rsidRPr="00503CEE">
              <w:rPr>
                <w:rFonts w:ascii="Times New Roman" w:eastAsia="Times New Roman" w:hAnsi="Times New Roman"/>
              </w:rPr>
              <w:t>0,0</w:t>
            </w:r>
          </w:p>
        </w:tc>
      </w:tr>
      <w:tr w:rsidR="00503CEE" w:rsidRPr="00503CEE" w:rsidTr="008A72E0">
        <w:trPr>
          <w:trHeight w:val="705"/>
        </w:trPr>
        <w:tc>
          <w:tcPr>
            <w:tcW w:w="1951" w:type="dxa"/>
            <w:vMerge/>
          </w:tcPr>
          <w:p w:rsidR="00503CEE" w:rsidRPr="00503CEE" w:rsidRDefault="00503CEE" w:rsidP="00503CEE">
            <w:pPr>
              <w:widowControl w:val="0"/>
              <w:overflowPunct/>
              <w:jc w:val="both"/>
              <w:textAlignment w:val="auto"/>
              <w:rPr>
                <w:rFonts w:ascii="Times New Roman" w:eastAsia="Times New Roman" w:hAnsi="Times New Roman"/>
              </w:rPr>
            </w:pPr>
          </w:p>
        </w:tc>
        <w:tc>
          <w:tcPr>
            <w:tcW w:w="4428" w:type="dxa"/>
          </w:tcPr>
          <w:p w:rsidR="00503CEE" w:rsidRPr="00503CEE" w:rsidRDefault="00503CEE" w:rsidP="00503CEE">
            <w:pPr>
              <w:widowControl w:val="0"/>
              <w:overflowPunct/>
              <w:jc w:val="both"/>
              <w:textAlignment w:val="auto"/>
              <w:rPr>
                <w:rFonts w:ascii="Times New Roman" w:eastAsia="Times New Roman" w:hAnsi="Times New Roman"/>
              </w:rPr>
            </w:pPr>
            <w:r w:rsidRPr="00503CEE">
              <w:rPr>
                <w:rFonts w:ascii="Times New Roman" w:eastAsia="Times New Roman" w:hAnsi="Times New Roman"/>
              </w:rPr>
              <w:t>Мероприятие 2. Достижение планового значения среднесписочной численности работников без учета внешних совместителей, чел.</w:t>
            </w:r>
          </w:p>
        </w:tc>
        <w:tc>
          <w:tcPr>
            <w:tcW w:w="992" w:type="dxa"/>
          </w:tcPr>
          <w:p w:rsidR="00503CEE" w:rsidRPr="00503CEE" w:rsidRDefault="00503CEE" w:rsidP="00503CEE">
            <w:pPr>
              <w:widowControl w:val="0"/>
              <w:overflowPunct/>
              <w:jc w:val="center"/>
              <w:textAlignment w:val="auto"/>
              <w:rPr>
                <w:rFonts w:ascii="Times New Roman" w:eastAsia="Times New Roman" w:hAnsi="Times New Roman"/>
              </w:rPr>
            </w:pPr>
            <w:r w:rsidRPr="00503CEE">
              <w:rPr>
                <w:rFonts w:ascii="Times New Roman" w:eastAsia="Times New Roman" w:hAnsi="Times New Roman"/>
              </w:rPr>
              <w:t>24,5</w:t>
            </w:r>
          </w:p>
        </w:tc>
        <w:tc>
          <w:tcPr>
            <w:tcW w:w="851" w:type="dxa"/>
          </w:tcPr>
          <w:p w:rsidR="00503CEE" w:rsidRPr="00503CEE" w:rsidRDefault="00503CEE" w:rsidP="00503CEE">
            <w:pPr>
              <w:overflowPunct/>
              <w:autoSpaceDE/>
              <w:autoSpaceDN/>
              <w:adjustRightInd/>
              <w:jc w:val="center"/>
              <w:textAlignment w:val="auto"/>
              <w:rPr>
                <w:rFonts w:ascii="Times New Roman" w:eastAsia="Times New Roman" w:hAnsi="Times New Roman"/>
              </w:rPr>
            </w:pPr>
            <w:r w:rsidRPr="00503CEE">
              <w:rPr>
                <w:rFonts w:ascii="Times New Roman" w:eastAsia="Times New Roman" w:hAnsi="Times New Roman"/>
              </w:rPr>
              <w:t>24,5</w:t>
            </w:r>
          </w:p>
        </w:tc>
        <w:tc>
          <w:tcPr>
            <w:tcW w:w="817" w:type="dxa"/>
          </w:tcPr>
          <w:p w:rsidR="00503CEE" w:rsidRPr="00503CEE" w:rsidRDefault="00503CEE" w:rsidP="00503CEE">
            <w:pPr>
              <w:overflowPunct/>
              <w:autoSpaceDE/>
              <w:autoSpaceDN/>
              <w:adjustRightInd/>
              <w:jc w:val="center"/>
              <w:textAlignment w:val="auto"/>
              <w:rPr>
                <w:rFonts w:ascii="Times New Roman" w:eastAsia="Times New Roman" w:hAnsi="Times New Roman"/>
              </w:rPr>
            </w:pPr>
            <w:r w:rsidRPr="00503CEE">
              <w:rPr>
                <w:rFonts w:ascii="Times New Roman" w:eastAsia="Times New Roman" w:hAnsi="Times New Roman"/>
              </w:rPr>
              <w:t>0,0</w:t>
            </w:r>
          </w:p>
        </w:tc>
        <w:tc>
          <w:tcPr>
            <w:tcW w:w="1310" w:type="dxa"/>
          </w:tcPr>
          <w:p w:rsidR="00503CEE" w:rsidRPr="00503CEE" w:rsidRDefault="00503CEE" w:rsidP="00503CEE">
            <w:pPr>
              <w:overflowPunct/>
              <w:autoSpaceDE/>
              <w:autoSpaceDN/>
              <w:adjustRightInd/>
              <w:jc w:val="center"/>
              <w:textAlignment w:val="auto"/>
              <w:rPr>
                <w:rFonts w:ascii="Times New Roman" w:eastAsia="Times New Roman" w:hAnsi="Times New Roman"/>
              </w:rPr>
            </w:pPr>
            <w:r w:rsidRPr="00503CEE">
              <w:rPr>
                <w:rFonts w:ascii="Times New Roman" w:eastAsia="Times New Roman" w:hAnsi="Times New Roman"/>
              </w:rPr>
              <w:t>0,0</w:t>
            </w:r>
          </w:p>
        </w:tc>
      </w:tr>
      <w:tr w:rsidR="00503CEE" w:rsidRPr="00503CEE" w:rsidTr="008A72E0">
        <w:trPr>
          <w:trHeight w:val="312"/>
        </w:trPr>
        <w:tc>
          <w:tcPr>
            <w:tcW w:w="1951" w:type="dxa"/>
            <w:vMerge/>
          </w:tcPr>
          <w:p w:rsidR="00503CEE" w:rsidRPr="00503CEE" w:rsidRDefault="00503CEE" w:rsidP="00503CEE">
            <w:pPr>
              <w:widowControl w:val="0"/>
              <w:overflowPunct/>
              <w:jc w:val="both"/>
              <w:textAlignment w:val="auto"/>
              <w:rPr>
                <w:rFonts w:ascii="Times New Roman" w:eastAsia="Times New Roman" w:hAnsi="Times New Roman"/>
              </w:rPr>
            </w:pPr>
          </w:p>
        </w:tc>
        <w:tc>
          <w:tcPr>
            <w:tcW w:w="8398" w:type="dxa"/>
            <w:gridSpan w:val="5"/>
          </w:tcPr>
          <w:p w:rsidR="00503CEE" w:rsidRPr="00503CEE" w:rsidRDefault="00503CEE" w:rsidP="00503CEE">
            <w:pPr>
              <w:overflowPunct/>
              <w:autoSpaceDE/>
              <w:autoSpaceDN/>
              <w:adjustRightInd/>
              <w:textAlignment w:val="auto"/>
              <w:rPr>
                <w:rFonts w:ascii="Times New Roman" w:eastAsia="Times New Roman" w:hAnsi="Times New Roman"/>
              </w:rPr>
            </w:pPr>
            <w:r w:rsidRPr="00503CEE">
              <w:rPr>
                <w:rFonts w:ascii="Times New Roman" w:eastAsia="Times New Roman" w:hAnsi="Times New Roman"/>
              </w:rPr>
              <w:t>Задача 6. Создание модельных муниципальных библиотек</w:t>
            </w:r>
          </w:p>
        </w:tc>
      </w:tr>
      <w:tr w:rsidR="00503CEE" w:rsidRPr="00503CEE" w:rsidTr="008A72E0">
        <w:trPr>
          <w:trHeight w:val="211"/>
        </w:trPr>
        <w:tc>
          <w:tcPr>
            <w:tcW w:w="1951" w:type="dxa"/>
            <w:vMerge/>
          </w:tcPr>
          <w:p w:rsidR="00503CEE" w:rsidRPr="00503CEE" w:rsidRDefault="00503CEE" w:rsidP="00503CEE">
            <w:pPr>
              <w:widowControl w:val="0"/>
              <w:overflowPunct/>
              <w:jc w:val="both"/>
              <w:textAlignment w:val="auto"/>
              <w:rPr>
                <w:rFonts w:ascii="Times New Roman" w:eastAsia="Times New Roman" w:hAnsi="Times New Roman"/>
              </w:rPr>
            </w:pPr>
          </w:p>
        </w:tc>
        <w:tc>
          <w:tcPr>
            <w:tcW w:w="4428" w:type="dxa"/>
          </w:tcPr>
          <w:p w:rsidR="00503CEE" w:rsidRPr="00503CEE" w:rsidRDefault="00503CEE" w:rsidP="00503CEE">
            <w:pPr>
              <w:widowControl w:val="0"/>
              <w:overflowPunct/>
              <w:jc w:val="both"/>
              <w:textAlignment w:val="auto"/>
              <w:rPr>
                <w:rFonts w:ascii="Times New Roman" w:eastAsia="Times New Roman" w:hAnsi="Times New Roman"/>
              </w:rPr>
            </w:pPr>
            <w:r w:rsidRPr="00503CEE">
              <w:rPr>
                <w:rFonts w:ascii="Times New Roman" w:eastAsia="Times New Roman" w:hAnsi="Times New Roman"/>
              </w:rPr>
              <w:t>Мероприятие 1. Создание модельных муниципальных библиотек, ед.</w:t>
            </w:r>
          </w:p>
        </w:tc>
        <w:tc>
          <w:tcPr>
            <w:tcW w:w="992" w:type="dxa"/>
          </w:tcPr>
          <w:p w:rsidR="00503CEE" w:rsidRPr="00503CEE" w:rsidRDefault="00503CEE" w:rsidP="00503CEE">
            <w:pPr>
              <w:widowControl w:val="0"/>
              <w:overflowPunct/>
              <w:jc w:val="center"/>
              <w:textAlignment w:val="auto"/>
              <w:rPr>
                <w:rFonts w:ascii="Times New Roman" w:eastAsia="Times New Roman" w:hAnsi="Times New Roman"/>
                <w:highlight w:val="yellow"/>
              </w:rPr>
            </w:pPr>
            <w:r w:rsidRPr="00503CEE">
              <w:rPr>
                <w:rFonts w:ascii="Times New Roman" w:eastAsia="Times New Roman" w:hAnsi="Times New Roman"/>
              </w:rPr>
              <w:t>1</w:t>
            </w:r>
          </w:p>
        </w:tc>
        <w:tc>
          <w:tcPr>
            <w:tcW w:w="851" w:type="dxa"/>
          </w:tcPr>
          <w:p w:rsidR="00503CEE" w:rsidRPr="00503CEE" w:rsidRDefault="00503CEE" w:rsidP="00503CEE">
            <w:pPr>
              <w:overflowPunct/>
              <w:autoSpaceDE/>
              <w:autoSpaceDN/>
              <w:adjustRightInd/>
              <w:jc w:val="center"/>
              <w:textAlignment w:val="auto"/>
              <w:rPr>
                <w:rFonts w:ascii="Times New Roman" w:eastAsia="Times New Roman" w:hAnsi="Times New Roman"/>
              </w:rPr>
            </w:pPr>
            <w:r w:rsidRPr="00503CEE">
              <w:rPr>
                <w:rFonts w:ascii="Times New Roman" w:eastAsia="Times New Roman" w:hAnsi="Times New Roman"/>
              </w:rPr>
              <w:t>1</w:t>
            </w:r>
          </w:p>
        </w:tc>
        <w:tc>
          <w:tcPr>
            <w:tcW w:w="817" w:type="dxa"/>
          </w:tcPr>
          <w:p w:rsidR="00503CEE" w:rsidRPr="00503CEE" w:rsidRDefault="00503CEE" w:rsidP="00503CEE">
            <w:pPr>
              <w:overflowPunct/>
              <w:autoSpaceDE/>
              <w:autoSpaceDN/>
              <w:adjustRightInd/>
              <w:jc w:val="center"/>
              <w:textAlignment w:val="auto"/>
              <w:rPr>
                <w:rFonts w:ascii="Times New Roman" w:eastAsia="Times New Roman" w:hAnsi="Times New Roman"/>
              </w:rPr>
            </w:pPr>
            <w:r w:rsidRPr="00503CEE">
              <w:rPr>
                <w:rFonts w:ascii="Times New Roman" w:eastAsia="Times New Roman" w:hAnsi="Times New Roman"/>
              </w:rPr>
              <w:t>0</w:t>
            </w:r>
          </w:p>
        </w:tc>
        <w:tc>
          <w:tcPr>
            <w:tcW w:w="1310" w:type="dxa"/>
          </w:tcPr>
          <w:p w:rsidR="00503CEE" w:rsidRPr="00503CEE" w:rsidRDefault="00503CEE" w:rsidP="00503CEE">
            <w:pPr>
              <w:overflowPunct/>
              <w:autoSpaceDE/>
              <w:autoSpaceDN/>
              <w:adjustRightInd/>
              <w:jc w:val="center"/>
              <w:textAlignment w:val="auto"/>
              <w:rPr>
                <w:rFonts w:ascii="Times New Roman" w:eastAsia="Times New Roman" w:hAnsi="Times New Roman"/>
              </w:rPr>
            </w:pPr>
            <w:r w:rsidRPr="00503CEE">
              <w:rPr>
                <w:rFonts w:ascii="Times New Roman" w:eastAsia="Times New Roman" w:hAnsi="Times New Roman"/>
              </w:rPr>
              <w:t>0</w:t>
            </w:r>
          </w:p>
        </w:tc>
      </w:tr>
      <w:tr w:rsidR="00503CEE" w:rsidRPr="00503CEE" w:rsidTr="008A72E0">
        <w:trPr>
          <w:trHeight w:val="211"/>
        </w:trPr>
        <w:tc>
          <w:tcPr>
            <w:tcW w:w="1951" w:type="dxa"/>
            <w:vMerge/>
          </w:tcPr>
          <w:p w:rsidR="00503CEE" w:rsidRPr="00503CEE" w:rsidRDefault="00503CEE" w:rsidP="00503CEE">
            <w:pPr>
              <w:widowControl w:val="0"/>
              <w:overflowPunct/>
              <w:jc w:val="both"/>
              <w:textAlignment w:val="auto"/>
              <w:rPr>
                <w:rFonts w:ascii="Times New Roman" w:eastAsia="Times New Roman" w:hAnsi="Times New Roman"/>
              </w:rPr>
            </w:pPr>
          </w:p>
        </w:tc>
        <w:tc>
          <w:tcPr>
            <w:tcW w:w="4428" w:type="dxa"/>
          </w:tcPr>
          <w:p w:rsidR="00503CEE" w:rsidRPr="00503CEE" w:rsidRDefault="00503CEE" w:rsidP="00503CEE">
            <w:pPr>
              <w:widowControl w:val="0"/>
              <w:overflowPunct/>
              <w:jc w:val="both"/>
              <w:textAlignment w:val="auto"/>
              <w:rPr>
                <w:rFonts w:ascii="Times New Roman" w:eastAsia="Times New Roman" w:hAnsi="Times New Roman"/>
              </w:rPr>
            </w:pPr>
            <w:r w:rsidRPr="00503CEE">
              <w:rPr>
                <w:rFonts w:ascii="Times New Roman" w:eastAsia="Times New Roman" w:hAnsi="Times New Roman"/>
              </w:rPr>
              <w:t>Мероприятие 2. Ремонт крыльца Обской библиотеки</w:t>
            </w:r>
          </w:p>
        </w:tc>
        <w:tc>
          <w:tcPr>
            <w:tcW w:w="992" w:type="dxa"/>
          </w:tcPr>
          <w:p w:rsidR="00503CEE" w:rsidRPr="00503CEE" w:rsidRDefault="00503CEE" w:rsidP="00503CEE">
            <w:pPr>
              <w:widowControl w:val="0"/>
              <w:overflowPunct/>
              <w:jc w:val="center"/>
              <w:textAlignment w:val="auto"/>
              <w:rPr>
                <w:rFonts w:ascii="Times New Roman" w:eastAsia="Times New Roman" w:hAnsi="Times New Roman"/>
              </w:rPr>
            </w:pPr>
            <w:r w:rsidRPr="00503CEE">
              <w:rPr>
                <w:rFonts w:ascii="Times New Roman" w:eastAsia="Times New Roman" w:hAnsi="Times New Roman"/>
              </w:rPr>
              <w:t>0</w:t>
            </w:r>
          </w:p>
        </w:tc>
        <w:tc>
          <w:tcPr>
            <w:tcW w:w="851" w:type="dxa"/>
          </w:tcPr>
          <w:p w:rsidR="00503CEE" w:rsidRPr="00503CEE" w:rsidRDefault="00503CEE" w:rsidP="00503CEE">
            <w:pPr>
              <w:overflowPunct/>
              <w:autoSpaceDE/>
              <w:autoSpaceDN/>
              <w:adjustRightInd/>
              <w:jc w:val="center"/>
              <w:textAlignment w:val="auto"/>
              <w:rPr>
                <w:rFonts w:ascii="Times New Roman" w:eastAsia="Times New Roman" w:hAnsi="Times New Roman"/>
              </w:rPr>
            </w:pPr>
            <w:r w:rsidRPr="00503CEE">
              <w:rPr>
                <w:rFonts w:ascii="Times New Roman" w:eastAsia="Times New Roman" w:hAnsi="Times New Roman"/>
              </w:rPr>
              <w:t>1</w:t>
            </w:r>
          </w:p>
        </w:tc>
        <w:tc>
          <w:tcPr>
            <w:tcW w:w="817" w:type="dxa"/>
          </w:tcPr>
          <w:p w:rsidR="00503CEE" w:rsidRPr="00503CEE" w:rsidRDefault="00503CEE" w:rsidP="00503CEE">
            <w:pPr>
              <w:overflowPunct/>
              <w:autoSpaceDE/>
              <w:autoSpaceDN/>
              <w:adjustRightInd/>
              <w:jc w:val="center"/>
              <w:textAlignment w:val="auto"/>
              <w:rPr>
                <w:rFonts w:ascii="Times New Roman" w:eastAsia="Times New Roman" w:hAnsi="Times New Roman"/>
              </w:rPr>
            </w:pPr>
            <w:r w:rsidRPr="00503CEE">
              <w:rPr>
                <w:rFonts w:ascii="Times New Roman" w:eastAsia="Times New Roman" w:hAnsi="Times New Roman"/>
              </w:rPr>
              <w:t>0</w:t>
            </w:r>
          </w:p>
        </w:tc>
        <w:tc>
          <w:tcPr>
            <w:tcW w:w="1310" w:type="dxa"/>
          </w:tcPr>
          <w:p w:rsidR="00503CEE" w:rsidRPr="00503CEE" w:rsidRDefault="00503CEE" w:rsidP="00503CEE">
            <w:pPr>
              <w:overflowPunct/>
              <w:autoSpaceDE/>
              <w:autoSpaceDN/>
              <w:adjustRightInd/>
              <w:jc w:val="center"/>
              <w:textAlignment w:val="auto"/>
              <w:rPr>
                <w:rFonts w:ascii="Times New Roman" w:eastAsia="Times New Roman" w:hAnsi="Times New Roman"/>
              </w:rPr>
            </w:pPr>
            <w:r w:rsidRPr="00503CEE">
              <w:rPr>
                <w:rFonts w:ascii="Times New Roman" w:eastAsia="Times New Roman" w:hAnsi="Times New Roman"/>
              </w:rPr>
              <w:t>0</w:t>
            </w:r>
          </w:p>
        </w:tc>
      </w:tr>
      <w:tr w:rsidR="00503CEE" w:rsidRPr="00503CEE" w:rsidTr="008A72E0">
        <w:tc>
          <w:tcPr>
            <w:tcW w:w="1951" w:type="dxa"/>
            <w:vMerge w:val="restart"/>
          </w:tcPr>
          <w:p w:rsidR="00503CEE" w:rsidRPr="00503CEE" w:rsidRDefault="00503CEE" w:rsidP="00503CEE">
            <w:pPr>
              <w:widowControl w:val="0"/>
              <w:overflowPunct/>
              <w:jc w:val="both"/>
              <w:textAlignment w:val="auto"/>
              <w:rPr>
                <w:rFonts w:ascii="Times New Roman" w:eastAsia="Times New Roman" w:hAnsi="Times New Roman"/>
              </w:rPr>
            </w:pPr>
            <w:r w:rsidRPr="00503CEE">
              <w:rPr>
                <w:rFonts w:ascii="Times New Roman" w:eastAsia="Times New Roman" w:hAnsi="Times New Roman"/>
              </w:rPr>
              <w:t>Объемы и источники финансирования Программы (с детализацией по годам реализации Программы) руб.</w:t>
            </w:r>
          </w:p>
        </w:tc>
        <w:tc>
          <w:tcPr>
            <w:tcW w:w="4428" w:type="dxa"/>
          </w:tcPr>
          <w:p w:rsidR="00503CEE" w:rsidRPr="00503CEE" w:rsidRDefault="00503CEE" w:rsidP="00503CEE">
            <w:pPr>
              <w:widowControl w:val="0"/>
              <w:overflowPunct/>
              <w:jc w:val="both"/>
              <w:textAlignment w:val="auto"/>
              <w:rPr>
                <w:rFonts w:ascii="Times New Roman" w:eastAsia="Times New Roman" w:hAnsi="Times New Roman"/>
              </w:rPr>
            </w:pPr>
            <w:r w:rsidRPr="00503CEE">
              <w:rPr>
                <w:rFonts w:ascii="Times New Roman" w:eastAsia="Times New Roman" w:hAnsi="Times New Roman"/>
              </w:rPr>
              <w:t>Источники</w:t>
            </w:r>
          </w:p>
        </w:tc>
        <w:tc>
          <w:tcPr>
            <w:tcW w:w="992" w:type="dxa"/>
          </w:tcPr>
          <w:p w:rsidR="00503CEE" w:rsidRPr="00503CEE" w:rsidRDefault="00503CEE" w:rsidP="00503CEE">
            <w:pPr>
              <w:widowControl w:val="0"/>
              <w:overflowPunct/>
              <w:jc w:val="center"/>
              <w:textAlignment w:val="auto"/>
              <w:rPr>
                <w:rFonts w:ascii="Times New Roman" w:eastAsia="Times New Roman" w:hAnsi="Times New Roman"/>
              </w:rPr>
            </w:pPr>
            <w:r w:rsidRPr="00503CEE">
              <w:rPr>
                <w:rFonts w:ascii="Times New Roman" w:eastAsia="Times New Roman" w:hAnsi="Times New Roman"/>
              </w:rPr>
              <w:t>Всего</w:t>
            </w:r>
          </w:p>
        </w:tc>
        <w:tc>
          <w:tcPr>
            <w:tcW w:w="851" w:type="dxa"/>
          </w:tcPr>
          <w:p w:rsidR="00503CEE" w:rsidRPr="00503CEE" w:rsidRDefault="00503CEE" w:rsidP="00503CEE">
            <w:pPr>
              <w:widowControl w:val="0"/>
              <w:overflowPunct/>
              <w:jc w:val="center"/>
              <w:textAlignment w:val="auto"/>
              <w:rPr>
                <w:rFonts w:ascii="Times New Roman" w:eastAsia="Times New Roman" w:hAnsi="Times New Roman"/>
              </w:rPr>
            </w:pPr>
            <w:r w:rsidRPr="00503CEE">
              <w:rPr>
                <w:rFonts w:ascii="Times New Roman" w:eastAsia="Times New Roman" w:hAnsi="Times New Roman"/>
              </w:rPr>
              <w:t>2024</w:t>
            </w:r>
          </w:p>
        </w:tc>
        <w:tc>
          <w:tcPr>
            <w:tcW w:w="817" w:type="dxa"/>
          </w:tcPr>
          <w:p w:rsidR="00503CEE" w:rsidRPr="00503CEE" w:rsidRDefault="00503CEE" w:rsidP="00503CEE">
            <w:pPr>
              <w:widowControl w:val="0"/>
              <w:overflowPunct/>
              <w:jc w:val="center"/>
              <w:textAlignment w:val="auto"/>
              <w:rPr>
                <w:rFonts w:ascii="Times New Roman" w:eastAsia="Times New Roman" w:hAnsi="Times New Roman"/>
              </w:rPr>
            </w:pPr>
            <w:r w:rsidRPr="00503CEE">
              <w:rPr>
                <w:rFonts w:ascii="Times New Roman" w:eastAsia="Times New Roman" w:hAnsi="Times New Roman"/>
              </w:rPr>
              <w:t>2025</w:t>
            </w:r>
          </w:p>
        </w:tc>
        <w:tc>
          <w:tcPr>
            <w:tcW w:w="1310" w:type="dxa"/>
          </w:tcPr>
          <w:p w:rsidR="00503CEE" w:rsidRPr="00503CEE" w:rsidRDefault="00503CEE" w:rsidP="00503CEE">
            <w:pPr>
              <w:widowControl w:val="0"/>
              <w:overflowPunct/>
              <w:jc w:val="center"/>
              <w:textAlignment w:val="auto"/>
              <w:rPr>
                <w:rFonts w:ascii="Times New Roman" w:eastAsia="Times New Roman" w:hAnsi="Times New Roman"/>
              </w:rPr>
            </w:pPr>
            <w:r w:rsidRPr="00503CEE">
              <w:rPr>
                <w:rFonts w:ascii="Times New Roman" w:eastAsia="Times New Roman" w:hAnsi="Times New Roman"/>
              </w:rPr>
              <w:t>2026</w:t>
            </w:r>
          </w:p>
        </w:tc>
      </w:tr>
      <w:tr w:rsidR="00503CEE" w:rsidRPr="00503CEE" w:rsidTr="008A72E0">
        <w:tc>
          <w:tcPr>
            <w:tcW w:w="1951" w:type="dxa"/>
            <w:vMerge/>
          </w:tcPr>
          <w:p w:rsidR="00503CEE" w:rsidRPr="00503CEE" w:rsidRDefault="00503CEE" w:rsidP="00503CEE">
            <w:pPr>
              <w:widowControl w:val="0"/>
              <w:overflowPunct/>
              <w:jc w:val="both"/>
              <w:textAlignment w:val="auto"/>
              <w:rPr>
                <w:rFonts w:ascii="Times New Roman" w:eastAsia="Times New Roman" w:hAnsi="Times New Roman"/>
              </w:rPr>
            </w:pPr>
          </w:p>
        </w:tc>
        <w:tc>
          <w:tcPr>
            <w:tcW w:w="4428" w:type="dxa"/>
          </w:tcPr>
          <w:p w:rsidR="00503CEE" w:rsidRPr="00503CEE" w:rsidRDefault="00503CEE" w:rsidP="00503CEE">
            <w:pPr>
              <w:widowControl w:val="0"/>
              <w:overflowPunct/>
              <w:jc w:val="both"/>
              <w:textAlignment w:val="auto"/>
              <w:rPr>
                <w:rFonts w:ascii="Times New Roman" w:eastAsia="Times New Roman" w:hAnsi="Times New Roman"/>
              </w:rPr>
            </w:pPr>
            <w:r w:rsidRPr="00503CEE">
              <w:rPr>
                <w:rFonts w:ascii="Times New Roman" w:eastAsia="Times New Roman" w:hAnsi="Times New Roman"/>
              </w:rPr>
              <w:t>Федеральный бюджет</w:t>
            </w:r>
          </w:p>
        </w:tc>
        <w:tc>
          <w:tcPr>
            <w:tcW w:w="992" w:type="dxa"/>
          </w:tcPr>
          <w:p w:rsidR="00503CEE" w:rsidRPr="00503CEE" w:rsidRDefault="00503CEE" w:rsidP="00503CEE">
            <w:pPr>
              <w:widowControl w:val="0"/>
              <w:overflowPunct/>
              <w:ind w:right="-134"/>
              <w:jc w:val="center"/>
              <w:textAlignment w:val="auto"/>
              <w:rPr>
                <w:rFonts w:ascii="Times New Roman" w:eastAsia="Times New Roman" w:hAnsi="Times New Roman"/>
              </w:rPr>
            </w:pPr>
            <w:r w:rsidRPr="00503CEE">
              <w:rPr>
                <w:rFonts w:ascii="Times New Roman" w:eastAsia="Times New Roman" w:hAnsi="Times New Roman"/>
              </w:rPr>
              <w:t>110 025,16</w:t>
            </w:r>
          </w:p>
        </w:tc>
        <w:tc>
          <w:tcPr>
            <w:tcW w:w="851" w:type="dxa"/>
          </w:tcPr>
          <w:p w:rsidR="00503CEE" w:rsidRPr="00503CEE" w:rsidRDefault="00503CEE" w:rsidP="00503CEE">
            <w:pPr>
              <w:widowControl w:val="0"/>
              <w:overflowPunct/>
              <w:jc w:val="center"/>
              <w:textAlignment w:val="auto"/>
              <w:rPr>
                <w:rFonts w:ascii="Times New Roman" w:eastAsia="Times New Roman" w:hAnsi="Times New Roman"/>
              </w:rPr>
            </w:pPr>
            <w:r w:rsidRPr="00503CEE">
              <w:rPr>
                <w:rFonts w:ascii="Times New Roman" w:eastAsia="Times New Roman" w:hAnsi="Times New Roman"/>
              </w:rPr>
              <w:t>110 025,16</w:t>
            </w:r>
          </w:p>
        </w:tc>
        <w:tc>
          <w:tcPr>
            <w:tcW w:w="817" w:type="dxa"/>
          </w:tcPr>
          <w:p w:rsidR="00503CEE" w:rsidRPr="00503CEE" w:rsidRDefault="00503CEE" w:rsidP="00503CEE">
            <w:pPr>
              <w:widowControl w:val="0"/>
              <w:overflowPunct/>
              <w:jc w:val="center"/>
              <w:textAlignment w:val="auto"/>
              <w:rPr>
                <w:rFonts w:ascii="Times New Roman" w:eastAsia="Times New Roman" w:hAnsi="Times New Roman"/>
              </w:rPr>
            </w:pPr>
            <w:r w:rsidRPr="00503CEE">
              <w:rPr>
                <w:rFonts w:ascii="Times New Roman" w:eastAsia="Times New Roman" w:hAnsi="Times New Roman"/>
              </w:rPr>
              <w:t>0</w:t>
            </w:r>
          </w:p>
        </w:tc>
        <w:tc>
          <w:tcPr>
            <w:tcW w:w="1310" w:type="dxa"/>
          </w:tcPr>
          <w:p w:rsidR="00503CEE" w:rsidRPr="00503CEE" w:rsidRDefault="00503CEE" w:rsidP="00503CEE">
            <w:pPr>
              <w:widowControl w:val="0"/>
              <w:overflowPunct/>
              <w:jc w:val="center"/>
              <w:textAlignment w:val="auto"/>
              <w:rPr>
                <w:rFonts w:ascii="Times New Roman" w:eastAsia="Times New Roman" w:hAnsi="Times New Roman"/>
              </w:rPr>
            </w:pPr>
            <w:r w:rsidRPr="00503CEE">
              <w:rPr>
                <w:rFonts w:ascii="Times New Roman" w:eastAsia="Times New Roman" w:hAnsi="Times New Roman"/>
              </w:rPr>
              <w:t>0</w:t>
            </w:r>
          </w:p>
        </w:tc>
      </w:tr>
      <w:tr w:rsidR="00503CEE" w:rsidRPr="00503CEE" w:rsidTr="008A72E0">
        <w:tc>
          <w:tcPr>
            <w:tcW w:w="1951" w:type="dxa"/>
            <w:vMerge/>
          </w:tcPr>
          <w:p w:rsidR="00503CEE" w:rsidRPr="00503CEE" w:rsidRDefault="00503CEE" w:rsidP="00503CEE">
            <w:pPr>
              <w:widowControl w:val="0"/>
              <w:overflowPunct/>
              <w:jc w:val="both"/>
              <w:textAlignment w:val="auto"/>
              <w:rPr>
                <w:rFonts w:ascii="Times New Roman" w:eastAsia="Times New Roman" w:hAnsi="Times New Roman"/>
              </w:rPr>
            </w:pPr>
          </w:p>
        </w:tc>
        <w:tc>
          <w:tcPr>
            <w:tcW w:w="4428" w:type="dxa"/>
          </w:tcPr>
          <w:p w:rsidR="00503CEE" w:rsidRPr="00503CEE" w:rsidRDefault="00503CEE" w:rsidP="00503CEE">
            <w:pPr>
              <w:widowControl w:val="0"/>
              <w:overflowPunct/>
              <w:jc w:val="both"/>
              <w:textAlignment w:val="auto"/>
              <w:rPr>
                <w:rFonts w:ascii="Times New Roman" w:eastAsia="Times New Roman" w:hAnsi="Times New Roman"/>
              </w:rPr>
            </w:pPr>
            <w:r w:rsidRPr="00503CEE">
              <w:rPr>
                <w:rFonts w:ascii="Times New Roman" w:eastAsia="Times New Roman" w:hAnsi="Times New Roman"/>
              </w:rPr>
              <w:t>Областной бюджет</w:t>
            </w:r>
          </w:p>
        </w:tc>
        <w:tc>
          <w:tcPr>
            <w:tcW w:w="992" w:type="dxa"/>
          </w:tcPr>
          <w:p w:rsidR="00503CEE" w:rsidRPr="00503CEE" w:rsidRDefault="00503CEE" w:rsidP="00503CEE">
            <w:pPr>
              <w:widowControl w:val="0"/>
              <w:overflowPunct/>
              <w:ind w:right="-62"/>
              <w:jc w:val="center"/>
              <w:textAlignment w:val="auto"/>
              <w:rPr>
                <w:rFonts w:ascii="Times New Roman" w:eastAsia="Times New Roman" w:hAnsi="Times New Roman"/>
              </w:rPr>
            </w:pPr>
            <w:r w:rsidRPr="00503CEE">
              <w:rPr>
                <w:rFonts w:ascii="Times New Roman" w:eastAsia="Times New Roman" w:hAnsi="Times New Roman"/>
              </w:rPr>
              <w:t>19 101 640,54</w:t>
            </w:r>
          </w:p>
        </w:tc>
        <w:tc>
          <w:tcPr>
            <w:tcW w:w="851" w:type="dxa"/>
          </w:tcPr>
          <w:p w:rsidR="00503CEE" w:rsidRPr="00503CEE" w:rsidRDefault="00503CEE" w:rsidP="00503CEE">
            <w:pPr>
              <w:widowControl w:val="0"/>
              <w:overflowPunct/>
              <w:ind w:right="-62"/>
              <w:jc w:val="center"/>
              <w:textAlignment w:val="auto"/>
              <w:rPr>
                <w:rFonts w:ascii="Times New Roman" w:eastAsia="Times New Roman" w:hAnsi="Times New Roman"/>
              </w:rPr>
            </w:pPr>
            <w:r w:rsidRPr="00503CEE">
              <w:rPr>
                <w:rFonts w:ascii="Times New Roman" w:eastAsia="Times New Roman" w:hAnsi="Times New Roman"/>
              </w:rPr>
              <w:t>19 101 640,54</w:t>
            </w:r>
          </w:p>
        </w:tc>
        <w:tc>
          <w:tcPr>
            <w:tcW w:w="817" w:type="dxa"/>
          </w:tcPr>
          <w:p w:rsidR="00503CEE" w:rsidRPr="00503CEE" w:rsidRDefault="00503CEE" w:rsidP="00503CEE">
            <w:pPr>
              <w:widowControl w:val="0"/>
              <w:overflowPunct/>
              <w:jc w:val="center"/>
              <w:textAlignment w:val="auto"/>
              <w:rPr>
                <w:rFonts w:ascii="Times New Roman" w:eastAsia="Times New Roman" w:hAnsi="Times New Roman"/>
              </w:rPr>
            </w:pPr>
            <w:r w:rsidRPr="00503CEE">
              <w:rPr>
                <w:rFonts w:ascii="Times New Roman" w:eastAsia="Times New Roman" w:hAnsi="Times New Roman"/>
              </w:rPr>
              <w:t>0</w:t>
            </w:r>
          </w:p>
        </w:tc>
        <w:tc>
          <w:tcPr>
            <w:tcW w:w="1310" w:type="dxa"/>
          </w:tcPr>
          <w:p w:rsidR="00503CEE" w:rsidRPr="00503CEE" w:rsidRDefault="00503CEE" w:rsidP="00503CEE">
            <w:pPr>
              <w:widowControl w:val="0"/>
              <w:overflowPunct/>
              <w:jc w:val="center"/>
              <w:textAlignment w:val="auto"/>
              <w:rPr>
                <w:rFonts w:ascii="Times New Roman" w:eastAsia="Times New Roman" w:hAnsi="Times New Roman"/>
              </w:rPr>
            </w:pPr>
            <w:r w:rsidRPr="00503CEE">
              <w:rPr>
                <w:rFonts w:ascii="Times New Roman" w:eastAsia="Times New Roman" w:hAnsi="Times New Roman"/>
              </w:rPr>
              <w:t>0</w:t>
            </w:r>
          </w:p>
        </w:tc>
      </w:tr>
      <w:tr w:rsidR="00503CEE" w:rsidRPr="00503CEE" w:rsidTr="008A72E0">
        <w:tc>
          <w:tcPr>
            <w:tcW w:w="1951" w:type="dxa"/>
            <w:vMerge/>
          </w:tcPr>
          <w:p w:rsidR="00503CEE" w:rsidRPr="00503CEE" w:rsidRDefault="00503CEE" w:rsidP="00503CEE">
            <w:pPr>
              <w:widowControl w:val="0"/>
              <w:overflowPunct/>
              <w:jc w:val="both"/>
              <w:textAlignment w:val="auto"/>
              <w:rPr>
                <w:rFonts w:ascii="Times New Roman" w:eastAsia="Times New Roman" w:hAnsi="Times New Roman"/>
              </w:rPr>
            </w:pPr>
          </w:p>
        </w:tc>
        <w:tc>
          <w:tcPr>
            <w:tcW w:w="4428" w:type="dxa"/>
          </w:tcPr>
          <w:p w:rsidR="00503CEE" w:rsidRPr="00503CEE" w:rsidRDefault="00503CEE" w:rsidP="00503CEE">
            <w:pPr>
              <w:widowControl w:val="0"/>
              <w:overflowPunct/>
              <w:jc w:val="both"/>
              <w:textAlignment w:val="auto"/>
              <w:rPr>
                <w:rFonts w:ascii="Times New Roman" w:eastAsia="Times New Roman" w:hAnsi="Times New Roman"/>
              </w:rPr>
            </w:pPr>
            <w:r w:rsidRPr="00503CEE">
              <w:rPr>
                <w:rFonts w:ascii="Times New Roman" w:eastAsia="Times New Roman" w:hAnsi="Times New Roman"/>
              </w:rPr>
              <w:t>Местные бюджеты</w:t>
            </w:r>
          </w:p>
        </w:tc>
        <w:tc>
          <w:tcPr>
            <w:tcW w:w="992" w:type="dxa"/>
          </w:tcPr>
          <w:p w:rsidR="00503CEE" w:rsidRPr="00503CEE" w:rsidRDefault="00503CEE" w:rsidP="00503CEE">
            <w:pPr>
              <w:widowControl w:val="0"/>
              <w:overflowPunct/>
              <w:ind w:right="-62"/>
              <w:jc w:val="center"/>
              <w:textAlignment w:val="auto"/>
              <w:rPr>
                <w:rFonts w:ascii="Times New Roman" w:eastAsia="Times New Roman" w:hAnsi="Times New Roman"/>
              </w:rPr>
            </w:pPr>
            <w:r w:rsidRPr="00503CEE">
              <w:rPr>
                <w:rFonts w:ascii="Times New Roman" w:eastAsia="Times New Roman" w:hAnsi="Times New Roman"/>
              </w:rPr>
              <w:t>35 343 500,0</w:t>
            </w:r>
          </w:p>
        </w:tc>
        <w:tc>
          <w:tcPr>
            <w:tcW w:w="851" w:type="dxa"/>
          </w:tcPr>
          <w:p w:rsidR="00503CEE" w:rsidRPr="00503CEE" w:rsidRDefault="00503CEE" w:rsidP="00503CEE">
            <w:pPr>
              <w:widowControl w:val="0"/>
              <w:overflowPunct/>
              <w:ind w:right="-62"/>
              <w:jc w:val="center"/>
              <w:textAlignment w:val="auto"/>
              <w:rPr>
                <w:rFonts w:ascii="Times New Roman" w:eastAsia="Times New Roman" w:hAnsi="Times New Roman"/>
              </w:rPr>
            </w:pPr>
            <w:r w:rsidRPr="00503CEE">
              <w:rPr>
                <w:rFonts w:ascii="Times New Roman" w:eastAsia="Times New Roman" w:hAnsi="Times New Roman"/>
              </w:rPr>
              <w:t>15 403 200,0</w:t>
            </w:r>
          </w:p>
        </w:tc>
        <w:tc>
          <w:tcPr>
            <w:tcW w:w="817" w:type="dxa"/>
          </w:tcPr>
          <w:p w:rsidR="00503CEE" w:rsidRPr="00503CEE" w:rsidRDefault="00503CEE" w:rsidP="00503CEE">
            <w:pPr>
              <w:widowControl w:val="0"/>
              <w:overflowPunct/>
              <w:ind w:right="-62"/>
              <w:jc w:val="center"/>
              <w:textAlignment w:val="auto"/>
              <w:rPr>
                <w:rFonts w:ascii="Times New Roman" w:eastAsia="Times New Roman" w:hAnsi="Times New Roman"/>
              </w:rPr>
            </w:pPr>
            <w:r w:rsidRPr="00503CEE">
              <w:rPr>
                <w:rFonts w:ascii="Times New Roman" w:eastAsia="Times New Roman" w:hAnsi="Times New Roman"/>
              </w:rPr>
              <w:t>9 945 200,0</w:t>
            </w:r>
          </w:p>
        </w:tc>
        <w:tc>
          <w:tcPr>
            <w:tcW w:w="1310" w:type="dxa"/>
          </w:tcPr>
          <w:p w:rsidR="00503CEE" w:rsidRPr="00503CEE" w:rsidRDefault="00503CEE" w:rsidP="00503CEE">
            <w:pPr>
              <w:widowControl w:val="0"/>
              <w:overflowPunct/>
              <w:jc w:val="center"/>
              <w:textAlignment w:val="auto"/>
              <w:rPr>
                <w:rFonts w:ascii="Times New Roman" w:eastAsia="Times New Roman" w:hAnsi="Times New Roman"/>
              </w:rPr>
            </w:pPr>
            <w:r w:rsidRPr="00503CEE">
              <w:rPr>
                <w:rFonts w:ascii="Times New Roman" w:eastAsia="Times New Roman" w:hAnsi="Times New Roman"/>
              </w:rPr>
              <w:t>9 995 100,0</w:t>
            </w:r>
          </w:p>
        </w:tc>
      </w:tr>
      <w:tr w:rsidR="00503CEE" w:rsidRPr="00503CEE" w:rsidTr="008A72E0">
        <w:tc>
          <w:tcPr>
            <w:tcW w:w="1951" w:type="dxa"/>
            <w:vMerge/>
          </w:tcPr>
          <w:p w:rsidR="00503CEE" w:rsidRPr="00503CEE" w:rsidRDefault="00503CEE" w:rsidP="00503CEE">
            <w:pPr>
              <w:widowControl w:val="0"/>
              <w:overflowPunct/>
              <w:jc w:val="both"/>
              <w:textAlignment w:val="auto"/>
              <w:rPr>
                <w:rFonts w:ascii="Times New Roman" w:eastAsia="Times New Roman" w:hAnsi="Times New Roman"/>
              </w:rPr>
            </w:pPr>
          </w:p>
        </w:tc>
        <w:tc>
          <w:tcPr>
            <w:tcW w:w="4428" w:type="dxa"/>
          </w:tcPr>
          <w:p w:rsidR="00503CEE" w:rsidRPr="00503CEE" w:rsidRDefault="00503CEE" w:rsidP="00503CEE">
            <w:pPr>
              <w:widowControl w:val="0"/>
              <w:overflowPunct/>
              <w:jc w:val="both"/>
              <w:textAlignment w:val="auto"/>
              <w:rPr>
                <w:rFonts w:ascii="Times New Roman" w:eastAsia="Times New Roman" w:hAnsi="Times New Roman"/>
              </w:rPr>
            </w:pPr>
            <w:r w:rsidRPr="00503CEE">
              <w:rPr>
                <w:rFonts w:ascii="Times New Roman" w:eastAsia="Times New Roman" w:hAnsi="Times New Roman"/>
              </w:rPr>
              <w:t>Внебюджетные источники</w:t>
            </w:r>
          </w:p>
        </w:tc>
        <w:tc>
          <w:tcPr>
            <w:tcW w:w="992" w:type="dxa"/>
          </w:tcPr>
          <w:p w:rsidR="00503CEE" w:rsidRPr="00503CEE" w:rsidRDefault="00503CEE" w:rsidP="00503CEE">
            <w:pPr>
              <w:widowControl w:val="0"/>
              <w:overflowPunct/>
              <w:jc w:val="center"/>
              <w:textAlignment w:val="auto"/>
              <w:rPr>
                <w:rFonts w:ascii="Times New Roman" w:eastAsia="Times New Roman" w:hAnsi="Times New Roman"/>
              </w:rPr>
            </w:pPr>
            <w:r w:rsidRPr="00503CEE">
              <w:rPr>
                <w:rFonts w:ascii="Times New Roman" w:eastAsia="Times New Roman" w:hAnsi="Times New Roman"/>
              </w:rPr>
              <w:t>0</w:t>
            </w:r>
          </w:p>
        </w:tc>
        <w:tc>
          <w:tcPr>
            <w:tcW w:w="851" w:type="dxa"/>
          </w:tcPr>
          <w:p w:rsidR="00503CEE" w:rsidRPr="00503CEE" w:rsidRDefault="00503CEE" w:rsidP="00503CEE">
            <w:pPr>
              <w:widowControl w:val="0"/>
              <w:overflowPunct/>
              <w:jc w:val="center"/>
              <w:textAlignment w:val="auto"/>
              <w:rPr>
                <w:rFonts w:ascii="Times New Roman" w:eastAsia="Times New Roman" w:hAnsi="Times New Roman"/>
              </w:rPr>
            </w:pPr>
            <w:r w:rsidRPr="00503CEE">
              <w:rPr>
                <w:rFonts w:ascii="Times New Roman" w:eastAsia="Times New Roman" w:hAnsi="Times New Roman"/>
              </w:rPr>
              <w:t>0</w:t>
            </w:r>
          </w:p>
        </w:tc>
        <w:tc>
          <w:tcPr>
            <w:tcW w:w="817" w:type="dxa"/>
          </w:tcPr>
          <w:p w:rsidR="00503CEE" w:rsidRPr="00503CEE" w:rsidRDefault="00503CEE" w:rsidP="00503CEE">
            <w:pPr>
              <w:widowControl w:val="0"/>
              <w:overflowPunct/>
              <w:jc w:val="center"/>
              <w:textAlignment w:val="auto"/>
              <w:rPr>
                <w:rFonts w:ascii="Times New Roman" w:eastAsia="Times New Roman" w:hAnsi="Times New Roman"/>
              </w:rPr>
            </w:pPr>
            <w:r w:rsidRPr="00503CEE">
              <w:rPr>
                <w:rFonts w:ascii="Times New Roman" w:eastAsia="Times New Roman" w:hAnsi="Times New Roman"/>
              </w:rPr>
              <w:t>0</w:t>
            </w:r>
          </w:p>
        </w:tc>
        <w:tc>
          <w:tcPr>
            <w:tcW w:w="1310" w:type="dxa"/>
          </w:tcPr>
          <w:p w:rsidR="00503CEE" w:rsidRPr="00503CEE" w:rsidRDefault="00503CEE" w:rsidP="00503CEE">
            <w:pPr>
              <w:widowControl w:val="0"/>
              <w:overflowPunct/>
              <w:jc w:val="center"/>
              <w:textAlignment w:val="auto"/>
              <w:rPr>
                <w:rFonts w:ascii="Times New Roman" w:eastAsia="Times New Roman" w:hAnsi="Times New Roman"/>
              </w:rPr>
            </w:pPr>
            <w:r w:rsidRPr="00503CEE">
              <w:rPr>
                <w:rFonts w:ascii="Times New Roman" w:eastAsia="Times New Roman" w:hAnsi="Times New Roman"/>
              </w:rPr>
              <w:t>0</w:t>
            </w:r>
          </w:p>
        </w:tc>
      </w:tr>
      <w:tr w:rsidR="00503CEE" w:rsidRPr="00503CEE" w:rsidTr="008A72E0">
        <w:trPr>
          <w:trHeight w:val="636"/>
        </w:trPr>
        <w:tc>
          <w:tcPr>
            <w:tcW w:w="1951" w:type="dxa"/>
            <w:vMerge/>
          </w:tcPr>
          <w:p w:rsidR="00503CEE" w:rsidRPr="00503CEE" w:rsidRDefault="00503CEE" w:rsidP="00503CEE">
            <w:pPr>
              <w:widowControl w:val="0"/>
              <w:overflowPunct/>
              <w:jc w:val="both"/>
              <w:textAlignment w:val="auto"/>
              <w:rPr>
                <w:rFonts w:ascii="Times New Roman" w:eastAsia="Times New Roman" w:hAnsi="Times New Roman"/>
              </w:rPr>
            </w:pPr>
          </w:p>
        </w:tc>
        <w:tc>
          <w:tcPr>
            <w:tcW w:w="4428" w:type="dxa"/>
          </w:tcPr>
          <w:p w:rsidR="00503CEE" w:rsidRPr="00503CEE" w:rsidRDefault="00503CEE" w:rsidP="00503CEE">
            <w:pPr>
              <w:widowControl w:val="0"/>
              <w:overflowPunct/>
              <w:jc w:val="both"/>
              <w:textAlignment w:val="auto"/>
              <w:rPr>
                <w:rFonts w:ascii="Times New Roman" w:eastAsia="Times New Roman" w:hAnsi="Times New Roman"/>
              </w:rPr>
            </w:pPr>
            <w:r w:rsidRPr="00503CEE">
              <w:rPr>
                <w:rFonts w:ascii="Times New Roman" w:eastAsia="Times New Roman" w:hAnsi="Times New Roman"/>
              </w:rPr>
              <w:t>Всего по источникам</w:t>
            </w:r>
          </w:p>
        </w:tc>
        <w:tc>
          <w:tcPr>
            <w:tcW w:w="992" w:type="dxa"/>
          </w:tcPr>
          <w:p w:rsidR="00503CEE" w:rsidRPr="00503CEE" w:rsidRDefault="00503CEE" w:rsidP="00503CEE">
            <w:pPr>
              <w:widowControl w:val="0"/>
              <w:overflowPunct/>
              <w:ind w:right="-62"/>
              <w:jc w:val="center"/>
              <w:textAlignment w:val="auto"/>
              <w:rPr>
                <w:rFonts w:ascii="Times New Roman" w:eastAsia="Times New Roman" w:hAnsi="Times New Roman"/>
              </w:rPr>
            </w:pPr>
            <w:r w:rsidRPr="00503CEE">
              <w:rPr>
                <w:rFonts w:ascii="Times New Roman" w:eastAsia="Times New Roman" w:hAnsi="Times New Roman"/>
              </w:rPr>
              <w:t>54 555 165,7</w:t>
            </w:r>
          </w:p>
        </w:tc>
        <w:tc>
          <w:tcPr>
            <w:tcW w:w="851" w:type="dxa"/>
          </w:tcPr>
          <w:p w:rsidR="00503CEE" w:rsidRPr="00503CEE" w:rsidRDefault="00503CEE" w:rsidP="00503CEE">
            <w:pPr>
              <w:widowControl w:val="0"/>
              <w:overflowPunct/>
              <w:ind w:right="-62"/>
              <w:jc w:val="center"/>
              <w:textAlignment w:val="auto"/>
              <w:rPr>
                <w:rFonts w:ascii="Times New Roman" w:eastAsia="Times New Roman" w:hAnsi="Times New Roman"/>
              </w:rPr>
            </w:pPr>
            <w:r w:rsidRPr="00503CEE">
              <w:rPr>
                <w:rFonts w:ascii="Times New Roman" w:eastAsia="Times New Roman" w:hAnsi="Times New Roman"/>
              </w:rPr>
              <w:t>34 614 865,7</w:t>
            </w:r>
          </w:p>
        </w:tc>
        <w:tc>
          <w:tcPr>
            <w:tcW w:w="817" w:type="dxa"/>
          </w:tcPr>
          <w:p w:rsidR="00503CEE" w:rsidRPr="00503CEE" w:rsidRDefault="00503CEE" w:rsidP="00503CEE">
            <w:pPr>
              <w:widowControl w:val="0"/>
              <w:overflowPunct/>
              <w:ind w:right="-62"/>
              <w:jc w:val="center"/>
              <w:textAlignment w:val="auto"/>
              <w:rPr>
                <w:rFonts w:ascii="Times New Roman" w:eastAsia="Times New Roman" w:hAnsi="Times New Roman"/>
              </w:rPr>
            </w:pPr>
            <w:r w:rsidRPr="00503CEE">
              <w:rPr>
                <w:rFonts w:ascii="Times New Roman" w:eastAsia="Times New Roman" w:hAnsi="Times New Roman"/>
              </w:rPr>
              <w:t>9 945 200,0</w:t>
            </w:r>
          </w:p>
        </w:tc>
        <w:tc>
          <w:tcPr>
            <w:tcW w:w="1310" w:type="dxa"/>
          </w:tcPr>
          <w:p w:rsidR="00503CEE" w:rsidRPr="00503CEE" w:rsidRDefault="00503CEE" w:rsidP="00503CEE">
            <w:pPr>
              <w:widowControl w:val="0"/>
              <w:overflowPunct/>
              <w:jc w:val="center"/>
              <w:textAlignment w:val="auto"/>
              <w:rPr>
                <w:rFonts w:ascii="Times New Roman" w:eastAsia="Times New Roman" w:hAnsi="Times New Roman"/>
              </w:rPr>
            </w:pPr>
            <w:r w:rsidRPr="00503CEE">
              <w:rPr>
                <w:rFonts w:ascii="Times New Roman" w:eastAsia="Times New Roman" w:hAnsi="Times New Roman"/>
              </w:rPr>
              <w:t>9 995 100,0</w:t>
            </w:r>
          </w:p>
        </w:tc>
      </w:tr>
      <w:tr w:rsidR="00503CEE" w:rsidRPr="00503CEE" w:rsidTr="008A72E0">
        <w:tc>
          <w:tcPr>
            <w:tcW w:w="1951" w:type="dxa"/>
          </w:tcPr>
          <w:p w:rsidR="00503CEE" w:rsidRPr="00503CEE" w:rsidRDefault="00503CEE" w:rsidP="00503CEE">
            <w:pPr>
              <w:widowControl w:val="0"/>
              <w:overflowPunct/>
              <w:jc w:val="both"/>
              <w:textAlignment w:val="auto"/>
              <w:rPr>
                <w:rFonts w:ascii="Times New Roman" w:eastAsia="Times New Roman" w:hAnsi="Times New Roman"/>
              </w:rPr>
            </w:pPr>
            <w:r w:rsidRPr="00503CEE">
              <w:rPr>
                <w:rFonts w:ascii="Times New Roman" w:eastAsia="Times New Roman" w:hAnsi="Times New Roman"/>
              </w:rPr>
              <w:t>Конечные результаты реализации Программы</w:t>
            </w:r>
          </w:p>
        </w:tc>
        <w:tc>
          <w:tcPr>
            <w:tcW w:w="8398" w:type="dxa"/>
            <w:gridSpan w:val="5"/>
          </w:tcPr>
          <w:p w:rsidR="00503CEE" w:rsidRPr="00503CEE" w:rsidRDefault="00503CEE" w:rsidP="00503CEE">
            <w:pPr>
              <w:tabs>
                <w:tab w:val="left" w:pos="-24"/>
              </w:tabs>
              <w:overflowPunct/>
              <w:autoSpaceDE/>
              <w:autoSpaceDN/>
              <w:adjustRightInd/>
              <w:jc w:val="both"/>
              <w:textAlignment w:val="auto"/>
              <w:rPr>
                <w:rFonts w:ascii="Times New Roman" w:eastAsia="Times New Roman" w:hAnsi="Times New Roman"/>
              </w:rPr>
            </w:pPr>
            <w:r w:rsidRPr="00503CEE">
              <w:rPr>
                <w:rFonts w:ascii="Times New Roman" w:eastAsia="Times New Roman" w:hAnsi="Times New Roman"/>
              </w:rPr>
              <w:t>- увеличение числа посещений библиотек к 2026 году до 296,4 тыс.чел.;</w:t>
            </w:r>
          </w:p>
          <w:p w:rsidR="00503CEE" w:rsidRPr="00503CEE" w:rsidRDefault="00503CEE" w:rsidP="00503CEE">
            <w:pPr>
              <w:tabs>
                <w:tab w:val="left" w:pos="-24"/>
              </w:tabs>
              <w:overflowPunct/>
              <w:autoSpaceDE/>
              <w:autoSpaceDN/>
              <w:adjustRightInd/>
              <w:jc w:val="both"/>
              <w:textAlignment w:val="auto"/>
              <w:rPr>
                <w:rFonts w:ascii="Times New Roman" w:eastAsia="Times New Roman" w:hAnsi="Times New Roman"/>
              </w:rPr>
            </w:pPr>
            <w:r w:rsidRPr="00503CEE">
              <w:rPr>
                <w:rFonts w:ascii="Times New Roman" w:eastAsia="Times New Roman" w:hAnsi="Times New Roman"/>
              </w:rPr>
              <w:t>- обновление и сохранность библиотечных фондов для удовлетворения потребностей 7,5 тыс. пользователей библиотек района;</w:t>
            </w:r>
          </w:p>
          <w:p w:rsidR="00503CEE" w:rsidRPr="00503CEE" w:rsidRDefault="00503CEE" w:rsidP="00503CEE">
            <w:pPr>
              <w:widowControl w:val="0"/>
              <w:overflowPunct/>
              <w:jc w:val="both"/>
              <w:textAlignment w:val="auto"/>
              <w:rPr>
                <w:rFonts w:ascii="Times New Roman" w:eastAsia="Times New Roman" w:hAnsi="Times New Roman"/>
              </w:rPr>
            </w:pPr>
            <w:r w:rsidRPr="00503CEE">
              <w:rPr>
                <w:rFonts w:ascii="Times New Roman" w:eastAsia="Times New Roman" w:hAnsi="Times New Roman"/>
              </w:rPr>
              <w:t>- обеспечение 100 % установленного уровня средней заработной платы работников культуры муниципальных учреждений культуры;</w:t>
            </w:r>
          </w:p>
          <w:p w:rsidR="00503CEE" w:rsidRPr="00503CEE" w:rsidRDefault="00503CEE" w:rsidP="00503CEE">
            <w:pPr>
              <w:tabs>
                <w:tab w:val="left" w:pos="-24"/>
              </w:tabs>
              <w:overflowPunct/>
              <w:autoSpaceDE/>
              <w:autoSpaceDN/>
              <w:adjustRightInd/>
              <w:jc w:val="both"/>
              <w:textAlignment w:val="auto"/>
              <w:rPr>
                <w:rFonts w:ascii="Times New Roman" w:eastAsia="Times New Roman" w:hAnsi="Times New Roman"/>
              </w:rPr>
            </w:pPr>
            <w:r w:rsidRPr="00503CEE">
              <w:rPr>
                <w:rFonts w:ascii="Times New Roman" w:eastAsia="Times New Roman" w:hAnsi="Times New Roman"/>
              </w:rPr>
              <w:t>- обеспечение среднесписочной численности работников без учета внешних совместителей – 24,5 чел.;</w:t>
            </w:r>
          </w:p>
          <w:p w:rsidR="00503CEE" w:rsidRPr="00503CEE" w:rsidRDefault="00503CEE" w:rsidP="00503CEE">
            <w:pPr>
              <w:tabs>
                <w:tab w:val="left" w:pos="-24"/>
              </w:tabs>
              <w:overflowPunct/>
              <w:autoSpaceDE/>
              <w:autoSpaceDN/>
              <w:adjustRightInd/>
              <w:jc w:val="both"/>
              <w:textAlignment w:val="auto"/>
              <w:rPr>
                <w:rFonts w:ascii="Times New Roman" w:eastAsia="Times New Roman" w:hAnsi="Times New Roman"/>
              </w:rPr>
            </w:pPr>
            <w:r w:rsidRPr="00503CEE">
              <w:rPr>
                <w:rFonts w:ascii="Times New Roman" w:eastAsia="Times New Roman" w:hAnsi="Times New Roman"/>
              </w:rPr>
              <w:t>- создание модельной муниципальной библиотеки</w:t>
            </w:r>
          </w:p>
        </w:tc>
      </w:tr>
    </w:tbl>
    <w:p w:rsidR="00503CEE" w:rsidRPr="00503CEE" w:rsidRDefault="00503CEE" w:rsidP="00503CEE">
      <w:pPr>
        <w:overflowPunct/>
        <w:autoSpaceDE/>
        <w:autoSpaceDN/>
        <w:adjustRightInd/>
        <w:jc w:val="center"/>
        <w:textAlignment w:val="auto"/>
        <w:rPr>
          <w:rFonts w:eastAsia="Times New Roman"/>
          <w:b/>
          <w:sz w:val="20"/>
          <w:szCs w:val="20"/>
          <w:lang w:eastAsia="ru-RU"/>
        </w:rPr>
      </w:pPr>
    </w:p>
    <w:p w:rsidR="00503CEE" w:rsidRPr="00503CEE" w:rsidRDefault="00503CEE" w:rsidP="008A72E0">
      <w:pPr>
        <w:overflowPunct/>
        <w:autoSpaceDE/>
        <w:autoSpaceDN/>
        <w:adjustRightInd/>
        <w:jc w:val="center"/>
        <w:textAlignment w:val="auto"/>
        <w:rPr>
          <w:rFonts w:eastAsia="Times New Roman"/>
          <w:b/>
          <w:sz w:val="20"/>
          <w:szCs w:val="20"/>
          <w:lang w:eastAsia="ru-RU"/>
        </w:rPr>
      </w:pPr>
      <w:r w:rsidRPr="00503CEE">
        <w:rPr>
          <w:rFonts w:eastAsia="Times New Roman"/>
          <w:b/>
          <w:sz w:val="20"/>
          <w:szCs w:val="20"/>
          <w:lang w:eastAsia="ru-RU"/>
        </w:rPr>
        <w:t>Характеристика текущего состояния сферы реализации муниципальной программы</w:t>
      </w:r>
    </w:p>
    <w:p w:rsidR="00503CEE" w:rsidRPr="00503CEE" w:rsidRDefault="00503CEE" w:rsidP="008A72E0">
      <w:pPr>
        <w:overflowPunct/>
        <w:autoSpaceDE/>
        <w:autoSpaceDN/>
        <w:adjustRightInd/>
        <w:ind w:firstLine="709"/>
        <w:jc w:val="both"/>
        <w:textAlignment w:val="auto"/>
        <w:rPr>
          <w:rFonts w:eastAsia="Times New Roman"/>
          <w:sz w:val="20"/>
          <w:szCs w:val="20"/>
          <w:lang w:eastAsia="ru-RU"/>
        </w:rPr>
      </w:pPr>
      <w:r w:rsidRPr="00503CEE">
        <w:rPr>
          <w:rFonts w:eastAsia="Times New Roman"/>
          <w:sz w:val="20"/>
          <w:szCs w:val="20"/>
          <w:lang w:eastAsia="ru-RU"/>
        </w:rPr>
        <w:t>В настоящее время библиотечная система Чаинского района представляет 16 учреждений.</w:t>
      </w:r>
    </w:p>
    <w:p w:rsidR="00503CEE" w:rsidRPr="00503CEE" w:rsidRDefault="00503CEE" w:rsidP="00503CEE">
      <w:pPr>
        <w:overflowPunct/>
        <w:autoSpaceDE/>
        <w:autoSpaceDN/>
        <w:adjustRightInd/>
        <w:jc w:val="both"/>
        <w:textAlignment w:val="auto"/>
        <w:rPr>
          <w:rFonts w:eastAsia="Times New Roman"/>
          <w:sz w:val="20"/>
          <w:szCs w:val="20"/>
          <w:lang w:eastAsia="ru-RU"/>
        </w:rPr>
      </w:pPr>
      <w:r w:rsidRPr="00503CEE">
        <w:rPr>
          <w:rFonts w:eastAsia="Times New Roman"/>
          <w:sz w:val="20"/>
          <w:szCs w:val="20"/>
          <w:lang w:eastAsia="ru-RU"/>
        </w:rPr>
        <w:t>Сегодня перед библиотеками Чаинского района стоит много задач, но основная – это сделать библиотечную сеть более доступной, открытой, создать комфортные условия для читателей и работников учреждений. Библиотеки должны стать подлинными духовными и культурными центрами на селе.</w:t>
      </w:r>
    </w:p>
    <w:p w:rsidR="00503CEE" w:rsidRPr="00503CEE" w:rsidRDefault="00503CEE" w:rsidP="00503CEE">
      <w:pPr>
        <w:overflowPunct/>
        <w:autoSpaceDE/>
        <w:autoSpaceDN/>
        <w:adjustRightInd/>
        <w:jc w:val="both"/>
        <w:textAlignment w:val="auto"/>
        <w:rPr>
          <w:rFonts w:eastAsia="Times New Roman"/>
          <w:sz w:val="20"/>
          <w:szCs w:val="20"/>
          <w:lang w:eastAsia="ru-RU"/>
        </w:rPr>
      </w:pPr>
      <w:r w:rsidRPr="00503CEE">
        <w:rPr>
          <w:rFonts w:eastAsia="Times New Roman"/>
          <w:sz w:val="20"/>
          <w:szCs w:val="20"/>
          <w:lang w:eastAsia="ru-RU"/>
        </w:rPr>
        <w:t>Охват библиотечным обслуживанием населения Чаинского района составил более 63%, что превышает областной показатель. Ежегодное число посещений – более 116 тыс. человек.</w:t>
      </w:r>
    </w:p>
    <w:p w:rsidR="00503CEE" w:rsidRPr="00503CEE" w:rsidRDefault="00503CEE" w:rsidP="008A72E0">
      <w:pPr>
        <w:overflowPunct/>
        <w:autoSpaceDE/>
        <w:autoSpaceDN/>
        <w:adjustRightInd/>
        <w:ind w:left="709"/>
        <w:jc w:val="both"/>
        <w:textAlignment w:val="auto"/>
        <w:rPr>
          <w:rFonts w:eastAsia="Times New Roman"/>
          <w:sz w:val="20"/>
          <w:szCs w:val="20"/>
          <w:lang w:eastAsia="ru-RU"/>
        </w:rPr>
      </w:pPr>
      <w:r w:rsidRPr="00503CEE">
        <w:rPr>
          <w:rFonts w:eastAsia="Times New Roman"/>
          <w:sz w:val="20"/>
          <w:szCs w:val="20"/>
          <w:lang w:eastAsia="ru-RU"/>
        </w:rPr>
        <w:t>Совокупный книжный фонд муниципальных библиотек составляет более 140 тысяч экземпляров. Книгообеспеченность населения Чаинского района – 11,9 экземпляров на одного жителя. Ежегодно привлекается 31 наименование периодических изданий.</w:t>
      </w:r>
    </w:p>
    <w:p w:rsidR="00503CEE" w:rsidRPr="00503CEE" w:rsidRDefault="00503CEE" w:rsidP="00503CEE">
      <w:pPr>
        <w:overflowPunct/>
        <w:autoSpaceDE/>
        <w:autoSpaceDN/>
        <w:adjustRightInd/>
        <w:jc w:val="both"/>
        <w:textAlignment w:val="auto"/>
        <w:rPr>
          <w:rFonts w:eastAsia="Times New Roman"/>
          <w:sz w:val="20"/>
          <w:szCs w:val="20"/>
          <w:lang w:eastAsia="ru-RU"/>
        </w:rPr>
      </w:pPr>
      <w:r w:rsidRPr="00503CEE">
        <w:rPr>
          <w:rFonts w:eastAsia="Times New Roman"/>
          <w:sz w:val="20"/>
          <w:szCs w:val="20"/>
          <w:lang w:eastAsia="ru-RU"/>
        </w:rPr>
        <w:t xml:space="preserve">Библиотеками района пользуется 7573 человек, из них 2216 человек - дети, которым ежегодно предоставляется более 84 тыс. экземпляров печатных изданий. </w:t>
      </w:r>
    </w:p>
    <w:p w:rsidR="00503CEE" w:rsidRPr="00503CEE" w:rsidRDefault="00503CEE" w:rsidP="008A72E0">
      <w:pPr>
        <w:overflowPunct/>
        <w:autoSpaceDE/>
        <w:autoSpaceDN/>
        <w:adjustRightInd/>
        <w:ind w:firstLine="709"/>
        <w:jc w:val="both"/>
        <w:textAlignment w:val="auto"/>
        <w:rPr>
          <w:rFonts w:eastAsia="Times New Roman"/>
          <w:sz w:val="20"/>
          <w:szCs w:val="20"/>
          <w:lang w:eastAsia="ru-RU"/>
        </w:rPr>
      </w:pPr>
      <w:r w:rsidRPr="00503CEE">
        <w:rPr>
          <w:rFonts w:eastAsia="Times New Roman"/>
          <w:sz w:val="20"/>
          <w:szCs w:val="20"/>
          <w:lang w:eastAsia="ru-RU"/>
        </w:rPr>
        <w:t>Методическим центром для библиотек Чаинского района является Центральная библиотека в с.Подгорное. Ее универсальный по содержанию фонд составляет более 60 тыс. экземпляров. Пользователями библиотеки являются более 4100 человек.</w:t>
      </w:r>
    </w:p>
    <w:p w:rsidR="00503CEE" w:rsidRPr="00503CEE" w:rsidRDefault="00503CEE" w:rsidP="008A72E0">
      <w:pPr>
        <w:overflowPunct/>
        <w:autoSpaceDE/>
        <w:autoSpaceDN/>
        <w:adjustRightInd/>
        <w:ind w:firstLine="709"/>
        <w:jc w:val="both"/>
        <w:textAlignment w:val="auto"/>
        <w:rPr>
          <w:rFonts w:eastAsia="Times New Roman"/>
          <w:color w:val="000000"/>
          <w:sz w:val="20"/>
          <w:szCs w:val="20"/>
          <w:lang w:eastAsia="ru-RU"/>
        </w:rPr>
      </w:pPr>
      <w:r w:rsidRPr="00503CEE">
        <w:rPr>
          <w:rFonts w:eastAsia="Times New Roman"/>
          <w:color w:val="000000"/>
          <w:sz w:val="20"/>
          <w:szCs w:val="20"/>
          <w:lang w:eastAsia="ru-RU"/>
        </w:rPr>
        <w:t xml:space="preserve">В библиотеках района внедряются современные информационные и электронные технологии: используются презентационные возможности для проведения крупных мероприятий, увеличивается количество автоматизированных рабочих мест для сотрудников и пользователей, создаются собственные электронные базы данных, пользователям предоставляются новые виды библиотечных услуг более высокого качества. Чаинская централизованная библиотечная система участвует в региональных проектах: «Сводный электронный каталог Томской области», «Корпоративная электронная справочная служба», «Краеведение Томской области». </w:t>
      </w:r>
    </w:p>
    <w:p w:rsidR="00503CEE" w:rsidRPr="00503CEE" w:rsidRDefault="00503CEE" w:rsidP="00503CEE">
      <w:pPr>
        <w:shd w:val="clear" w:color="auto" w:fill="FFFFFF"/>
        <w:overflowPunct/>
        <w:autoSpaceDE/>
        <w:autoSpaceDN/>
        <w:adjustRightInd/>
        <w:jc w:val="both"/>
        <w:textAlignment w:val="auto"/>
        <w:rPr>
          <w:rFonts w:eastAsia="Times New Roman"/>
          <w:sz w:val="20"/>
          <w:szCs w:val="20"/>
          <w:lang w:eastAsia="ru-RU"/>
        </w:rPr>
      </w:pPr>
      <w:r w:rsidRPr="00503CEE">
        <w:rPr>
          <w:rFonts w:eastAsia="Times New Roman"/>
          <w:color w:val="000000"/>
          <w:sz w:val="20"/>
          <w:szCs w:val="20"/>
          <w:lang w:eastAsia="ru-RU"/>
        </w:rPr>
        <w:t>Библиотеки успешно продолжают выполнять миссию просветительства, сохранения культурного наследия, чистоты русского языка и возрождения семейных традиций, формируя культурно-нравственную среду.</w:t>
      </w:r>
      <w:r w:rsidRPr="00503CEE">
        <w:rPr>
          <w:rFonts w:eastAsia="Times New Roman"/>
          <w:sz w:val="20"/>
          <w:szCs w:val="20"/>
          <w:lang w:eastAsia="ru-RU"/>
        </w:rPr>
        <w:t xml:space="preserve"> В библиотеках Чаинской центральной библиотечной системы ежегодно проводятся, как традиционные мероприятия, такие как акция «Библионочь», «Читаем детям о войне», День русского языка, Диктант Победы и др., так и мероприятия новых форматов: квизы, квартирники, кинолектории и др. Особое внимание уделяется работе с молодежью, для них в центральной библиотеке создано два тематических клуба.</w:t>
      </w:r>
    </w:p>
    <w:p w:rsidR="00503CEE" w:rsidRPr="00503CEE" w:rsidRDefault="00503CEE" w:rsidP="008A72E0">
      <w:pPr>
        <w:shd w:val="clear" w:color="auto" w:fill="FFFFFF"/>
        <w:overflowPunct/>
        <w:autoSpaceDE/>
        <w:autoSpaceDN/>
        <w:adjustRightInd/>
        <w:ind w:firstLine="709"/>
        <w:jc w:val="both"/>
        <w:textAlignment w:val="auto"/>
        <w:rPr>
          <w:rFonts w:eastAsia="Times New Roman"/>
          <w:sz w:val="20"/>
          <w:szCs w:val="20"/>
          <w:lang w:eastAsia="ru-RU"/>
        </w:rPr>
      </w:pPr>
      <w:r w:rsidRPr="00503CEE">
        <w:rPr>
          <w:rFonts w:eastAsia="Times New Roman"/>
          <w:sz w:val="20"/>
          <w:szCs w:val="20"/>
          <w:lang w:eastAsia="ru-RU"/>
        </w:rPr>
        <w:t>Можно сделать вывод, что интерес к библиотекам Чаинского района не падает, они по-прежнему являются местом проведения свободного времени большого количества населения.</w:t>
      </w:r>
    </w:p>
    <w:p w:rsidR="00503CEE" w:rsidRPr="00503CEE" w:rsidRDefault="00503CEE" w:rsidP="008A72E0">
      <w:pPr>
        <w:shd w:val="clear" w:color="auto" w:fill="FFFFFF"/>
        <w:overflowPunct/>
        <w:autoSpaceDE/>
        <w:autoSpaceDN/>
        <w:adjustRightInd/>
        <w:ind w:firstLine="709"/>
        <w:jc w:val="both"/>
        <w:textAlignment w:val="auto"/>
        <w:rPr>
          <w:rFonts w:eastAsia="Times New Roman"/>
          <w:sz w:val="20"/>
          <w:szCs w:val="20"/>
          <w:lang w:eastAsia="ru-RU"/>
        </w:rPr>
      </w:pPr>
      <w:r w:rsidRPr="00503CEE">
        <w:rPr>
          <w:rFonts w:eastAsia="Times New Roman"/>
          <w:sz w:val="20"/>
          <w:szCs w:val="20"/>
          <w:lang w:eastAsia="ru-RU"/>
        </w:rPr>
        <w:t>На сегодняшний день на базе библиотек Чаинского района работают 4 центра общественного доступа (с.Подгорное, с.Усть-Бакчар, с. Варгатер, с. Новоколомино), которые предоставляют гражданам возможность бесплатной регистрации на Едином портале государственных и муниципальных услуг, помощь в получении государственных и муниципальных услуг в электронной форме, с использованием информационных ресурсов государственных, коммерческих и общественных организаций Российской Федерации, Томской области, Чаинского района, включая Официальный интернет-портал правовой информации.</w:t>
      </w:r>
      <w:r w:rsidRPr="00503CEE">
        <w:rPr>
          <w:rFonts w:eastAsia="Times New Roman" w:cs="Calibri"/>
          <w:sz w:val="20"/>
          <w:szCs w:val="20"/>
          <w:lang w:eastAsia="ru-RU"/>
        </w:rPr>
        <w:t xml:space="preserve"> Ежегодно на базе всех центров общественного доступа для всех желающих проводятся курсы </w:t>
      </w:r>
      <w:r w:rsidRPr="00503CEE">
        <w:rPr>
          <w:rFonts w:eastAsia="Times New Roman"/>
          <w:sz w:val="20"/>
          <w:szCs w:val="20"/>
          <w:lang w:eastAsia="ru-RU"/>
        </w:rPr>
        <w:t xml:space="preserve">«Основы компьютерной грамотности и цифровой экономики». </w:t>
      </w:r>
      <w:r w:rsidRPr="00503CEE">
        <w:rPr>
          <w:rFonts w:eastAsia="Times New Roman" w:cs="Calibri"/>
          <w:sz w:val="20"/>
          <w:szCs w:val="20"/>
          <w:lang w:eastAsia="ru-RU"/>
        </w:rPr>
        <w:t xml:space="preserve">Центральная библиотека с.Подгорное стала площадкой Регионального центра финансовой грамотности по повышению уровня финансовой грамотности среди населения. </w:t>
      </w:r>
    </w:p>
    <w:p w:rsidR="00503CEE" w:rsidRPr="00503CEE" w:rsidRDefault="00503CEE" w:rsidP="008A72E0">
      <w:pPr>
        <w:overflowPunct/>
        <w:autoSpaceDE/>
        <w:autoSpaceDN/>
        <w:adjustRightInd/>
        <w:ind w:firstLine="709"/>
        <w:jc w:val="both"/>
        <w:textAlignment w:val="auto"/>
        <w:rPr>
          <w:rFonts w:eastAsia="Times New Roman"/>
          <w:sz w:val="20"/>
          <w:szCs w:val="20"/>
          <w:lang w:eastAsia="ru-RU"/>
        </w:rPr>
      </w:pPr>
      <w:r w:rsidRPr="00503CEE">
        <w:rPr>
          <w:rFonts w:eastAsia="Times New Roman"/>
          <w:sz w:val="20"/>
          <w:szCs w:val="20"/>
          <w:lang w:eastAsia="ru-RU"/>
        </w:rPr>
        <w:t>Современной формой обслуживания пользователей и оперативным каналом доступа к информации и библиотечным ресурсам стал имеющейся у библиотеки веб-сайт: https://www.lib-podgornoe.ru. Непрерывно ведется работа по совершенствованию сайта: появляются новые рубрики, меняется структура для удобства пользователей. Ежегодно на сайте размещается более 400 новостей о проводимых мероприятиях и акциях, публикуются краеведческие и просветительские материалы, сайт становится более информативным и привлекательным.</w:t>
      </w:r>
    </w:p>
    <w:p w:rsidR="00503CEE" w:rsidRPr="00503CEE" w:rsidRDefault="00503CEE" w:rsidP="00503CEE">
      <w:pPr>
        <w:overflowPunct/>
        <w:autoSpaceDE/>
        <w:autoSpaceDN/>
        <w:adjustRightInd/>
        <w:textAlignment w:val="auto"/>
        <w:rPr>
          <w:rFonts w:eastAsia="Times New Roman"/>
          <w:sz w:val="20"/>
          <w:szCs w:val="20"/>
          <w:lang w:eastAsia="ru-RU"/>
        </w:rPr>
      </w:pPr>
    </w:p>
    <w:p w:rsidR="00503CEE" w:rsidRPr="00503CEE" w:rsidRDefault="00503CEE" w:rsidP="008A72E0">
      <w:pPr>
        <w:overflowPunct/>
        <w:autoSpaceDE/>
        <w:autoSpaceDN/>
        <w:adjustRightInd/>
        <w:jc w:val="center"/>
        <w:textAlignment w:val="auto"/>
        <w:rPr>
          <w:rFonts w:eastAsia="Times New Roman"/>
          <w:b/>
          <w:sz w:val="20"/>
          <w:szCs w:val="20"/>
          <w:lang w:eastAsia="ru-RU"/>
        </w:rPr>
      </w:pPr>
      <w:r w:rsidRPr="00503CEE">
        <w:rPr>
          <w:rFonts w:eastAsia="Times New Roman"/>
          <w:b/>
          <w:sz w:val="20"/>
          <w:szCs w:val="20"/>
          <w:lang w:val="en-US" w:eastAsia="ru-RU"/>
        </w:rPr>
        <w:t>II</w:t>
      </w:r>
      <w:r w:rsidRPr="00503CEE">
        <w:rPr>
          <w:rFonts w:eastAsia="Times New Roman"/>
          <w:b/>
          <w:sz w:val="20"/>
          <w:szCs w:val="20"/>
          <w:lang w:eastAsia="ru-RU"/>
        </w:rPr>
        <w:t>. Цели и задачи муниципальной программы, сроки и этапы ее реализации, целевые показатели результативности реализации муниципальной программы</w:t>
      </w:r>
    </w:p>
    <w:p w:rsidR="00503CEE" w:rsidRPr="00503CEE" w:rsidRDefault="00503CEE" w:rsidP="008A72E0">
      <w:pPr>
        <w:overflowPunct/>
        <w:ind w:firstLine="709"/>
        <w:jc w:val="both"/>
        <w:textAlignment w:val="auto"/>
        <w:rPr>
          <w:rFonts w:eastAsia="Times New Roman"/>
          <w:bCs/>
          <w:sz w:val="20"/>
          <w:szCs w:val="20"/>
          <w:lang w:eastAsia="ru-RU"/>
        </w:rPr>
      </w:pPr>
      <w:r w:rsidRPr="00503CEE">
        <w:rPr>
          <w:rFonts w:eastAsia="Times New Roman"/>
          <w:sz w:val="20"/>
          <w:szCs w:val="20"/>
          <w:lang w:eastAsia="ru-RU"/>
        </w:rPr>
        <w:t xml:space="preserve">Объектом муниципальной программы </w:t>
      </w:r>
      <w:r w:rsidRPr="00503CEE">
        <w:rPr>
          <w:rFonts w:eastAsia="Times New Roman"/>
          <w:bCs/>
          <w:sz w:val="20"/>
          <w:szCs w:val="20"/>
          <w:lang w:eastAsia="ru-RU"/>
        </w:rPr>
        <w:t>«</w:t>
      </w:r>
      <w:r w:rsidRPr="00503CEE">
        <w:rPr>
          <w:rFonts w:eastAsia="Times New Roman"/>
          <w:sz w:val="20"/>
          <w:szCs w:val="20"/>
          <w:lang w:eastAsia="ru-RU"/>
        </w:rPr>
        <w:t>Создание условий для обеспечения населения Чаинского района библиотечными услугами</w:t>
      </w:r>
      <w:r w:rsidRPr="00503CEE">
        <w:rPr>
          <w:rFonts w:eastAsia="Times New Roman"/>
          <w:bCs/>
          <w:sz w:val="20"/>
          <w:szCs w:val="20"/>
          <w:lang w:eastAsia="ru-RU"/>
        </w:rPr>
        <w:t>» является сфера библиотечного обслуживания.</w:t>
      </w:r>
    </w:p>
    <w:p w:rsidR="00503CEE" w:rsidRPr="00503CEE" w:rsidRDefault="00503CEE" w:rsidP="00503CEE">
      <w:pPr>
        <w:overflowPunct/>
        <w:adjustRightInd/>
        <w:jc w:val="both"/>
        <w:textAlignment w:val="auto"/>
        <w:rPr>
          <w:rFonts w:eastAsia="Times New Roman"/>
          <w:sz w:val="20"/>
          <w:szCs w:val="20"/>
          <w:lang w:eastAsia="ru-RU"/>
        </w:rPr>
      </w:pPr>
      <w:r w:rsidRPr="00503CEE">
        <w:rPr>
          <w:rFonts w:eastAsia="Times New Roman"/>
          <w:sz w:val="20"/>
          <w:szCs w:val="20"/>
          <w:lang w:eastAsia="ru-RU"/>
        </w:rPr>
        <w:lastRenderedPageBreak/>
        <w:t>Сегодняшнее время требует активной работы с населением по привлечению к участию в различных мероприятиях и в этом немаловажную роль играет информационное обеспечение, популяризация работы библиотек.</w:t>
      </w:r>
    </w:p>
    <w:p w:rsidR="00503CEE" w:rsidRPr="00503CEE" w:rsidRDefault="00503CEE" w:rsidP="008A72E0">
      <w:pPr>
        <w:overflowPunct/>
        <w:autoSpaceDE/>
        <w:autoSpaceDN/>
        <w:adjustRightInd/>
        <w:ind w:firstLine="709"/>
        <w:jc w:val="both"/>
        <w:textAlignment w:val="auto"/>
        <w:rPr>
          <w:rFonts w:eastAsia="Times New Roman"/>
          <w:sz w:val="20"/>
          <w:szCs w:val="20"/>
          <w:lang w:eastAsia="ru-RU"/>
        </w:rPr>
      </w:pPr>
      <w:r w:rsidRPr="00503CEE">
        <w:rPr>
          <w:rFonts w:eastAsia="Times New Roman"/>
          <w:sz w:val="20"/>
          <w:szCs w:val="20"/>
          <w:lang w:eastAsia="ru-RU"/>
        </w:rPr>
        <w:t>В современных условиях перед библиотечной системой стоит задача соответствовать времени, по новому решать существующие и возникающие проблемы, по новому подходить к поиску средств развития и совершенствования деятельности, быть более доступной, открытой, создать комфортные условия для читателей и работников учреждений. Библиотеки должны стать подлинными духовными и культурными центрами на селе.</w:t>
      </w:r>
    </w:p>
    <w:p w:rsidR="00503CEE" w:rsidRPr="00503CEE" w:rsidRDefault="00503CEE" w:rsidP="008A72E0">
      <w:pPr>
        <w:overflowPunct/>
        <w:autoSpaceDE/>
        <w:autoSpaceDN/>
        <w:adjustRightInd/>
        <w:ind w:firstLine="709"/>
        <w:jc w:val="both"/>
        <w:textAlignment w:val="auto"/>
        <w:rPr>
          <w:rFonts w:eastAsia="Times New Roman"/>
          <w:sz w:val="20"/>
          <w:szCs w:val="20"/>
          <w:lang w:eastAsia="ru-RU"/>
        </w:rPr>
      </w:pPr>
      <w:r w:rsidRPr="00503CEE">
        <w:rPr>
          <w:rFonts w:eastAsia="Times New Roman"/>
          <w:sz w:val="20"/>
          <w:szCs w:val="20"/>
          <w:lang w:eastAsia="ru-RU"/>
        </w:rPr>
        <w:t>Исходя из вышеизложенного, определены комплексные меры по созданию условий для улучшения положения в библиотечной сфере Чаинского района.</w:t>
      </w:r>
    </w:p>
    <w:p w:rsidR="00503CEE" w:rsidRPr="00503CEE" w:rsidRDefault="00503CEE" w:rsidP="008A72E0">
      <w:pPr>
        <w:overflowPunct/>
        <w:autoSpaceDE/>
        <w:autoSpaceDN/>
        <w:adjustRightInd/>
        <w:ind w:firstLine="709"/>
        <w:jc w:val="both"/>
        <w:textAlignment w:val="auto"/>
        <w:rPr>
          <w:rFonts w:eastAsia="Times New Roman"/>
          <w:sz w:val="20"/>
          <w:szCs w:val="20"/>
          <w:lang w:eastAsia="ru-RU"/>
        </w:rPr>
      </w:pPr>
      <w:r w:rsidRPr="00503CEE">
        <w:rPr>
          <w:rFonts w:eastAsia="Times New Roman"/>
          <w:sz w:val="20"/>
          <w:szCs w:val="20"/>
          <w:lang w:eastAsia="ru-RU"/>
        </w:rPr>
        <w:t>Программа как инструмент программно-целевого планирования будет призвана способствовать решению проблем в библиотечной сфере, что в конечном итоге повысит доступность и качество предоставления библиотечных услуг населению Чаинского района.</w:t>
      </w:r>
    </w:p>
    <w:p w:rsidR="00503CEE" w:rsidRPr="00503CEE" w:rsidRDefault="00503CEE" w:rsidP="00503CEE">
      <w:pPr>
        <w:overflowPunct/>
        <w:adjustRightInd/>
        <w:jc w:val="both"/>
        <w:textAlignment w:val="auto"/>
        <w:rPr>
          <w:rFonts w:eastAsia="Times New Roman"/>
          <w:sz w:val="20"/>
          <w:szCs w:val="20"/>
          <w:lang w:eastAsia="ru-RU"/>
        </w:rPr>
      </w:pPr>
      <w:r w:rsidRPr="00503CEE">
        <w:rPr>
          <w:rFonts w:eastAsia="Times New Roman"/>
          <w:sz w:val="20"/>
          <w:szCs w:val="20"/>
          <w:lang w:eastAsia="ru-RU"/>
        </w:rPr>
        <w:t>Цель разработки Программы: Организация качественного библиотечного обслуживания населения Чаинского района. Создание единого, целостного информационного пространства, доступного каждому жителю Чаинского района.</w:t>
      </w:r>
    </w:p>
    <w:p w:rsidR="00503CEE" w:rsidRPr="00503CEE" w:rsidRDefault="00503CEE" w:rsidP="008A72E0">
      <w:pPr>
        <w:overflowPunct/>
        <w:ind w:firstLine="709"/>
        <w:jc w:val="both"/>
        <w:textAlignment w:val="auto"/>
        <w:rPr>
          <w:rFonts w:eastAsia="Times New Roman"/>
          <w:sz w:val="20"/>
          <w:szCs w:val="20"/>
          <w:lang w:eastAsia="ru-RU"/>
        </w:rPr>
      </w:pPr>
      <w:r w:rsidRPr="00503CEE">
        <w:rPr>
          <w:rFonts w:eastAsia="Times New Roman"/>
          <w:sz w:val="20"/>
          <w:szCs w:val="20"/>
          <w:lang w:eastAsia="ru-RU"/>
        </w:rPr>
        <w:t>Для достижения цели Программы определены следующие задачи:</w:t>
      </w:r>
    </w:p>
    <w:p w:rsidR="00503CEE" w:rsidRPr="00503CEE" w:rsidRDefault="00503CEE" w:rsidP="00503CEE">
      <w:pPr>
        <w:overflowPunct/>
        <w:autoSpaceDE/>
        <w:autoSpaceDN/>
        <w:adjustRightInd/>
        <w:jc w:val="both"/>
        <w:textAlignment w:val="auto"/>
        <w:rPr>
          <w:rFonts w:eastAsia="Times New Roman"/>
          <w:sz w:val="20"/>
          <w:szCs w:val="20"/>
          <w:lang w:eastAsia="ru-RU"/>
        </w:rPr>
      </w:pPr>
      <w:r w:rsidRPr="00503CEE">
        <w:rPr>
          <w:rFonts w:eastAsia="Times New Roman"/>
          <w:b/>
          <w:sz w:val="20"/>
          <w:szCs w:val="20"/>
          <w:lang w:eastAsia="ru-RU"/>
        </w:rPr>
        <w:t xml:space="preserve">- </w:t>
      </w:r>
      <w:r w:rsidRPr="00503CEE">
        <w:rPr>
          <w:rFonts w:eastAsia="Times New Roman"/>
          <w:sz w:val="20"/>
          <w:szCs w:val="20"/>
          <w:lang w:eastAsia="ru-RU"/>
        </w:rPr>
        <w:t>реализация муниципальных услуг в соответствии с перечнем муниципальных услуг (работ), оказываемых (выполняемых) муниципальными учреждениями в качестве основных видов деятельности;</w:t>
      </w:r>
    </w:p>
    <w:p w:rsidR="00503CEE" w:rsidRPr="00503CEE" w:rsidRDefault="00503CEE" w:rsidP="00503CEE">
      <w:pPr>
        <w:overflowPunct/>
        <w:autoSpaceDE/>
        <w:autoSpaceDN/>
        <w:adjustRightInd/>
        <w:jc w:val="both"/>
        <w:textAlignment w:val="auto"/>
        <w:rPr>
          <w:rFonts w:eastAsia="Times New Roman"/>
          <w:sz w:val="20"/>
          <w:szCs w:val="20"/>
          <w:lang w:eastAsia="ru-RU"/>
        </w:rPr>
      </w:pPr>
      <w:r w:rsidRPr="00503CEE">
        <w:rPr>
          <w:rFonts w:eastAsia="Times New Roman"/>
          <w:sz w:val="20"/>
          <w:szCs w:val="20"/>
          <w:lang w:eastAsia="ru-RU"/>
        </w:rPr>
        <w:t>- реализация укрепления материально-технической базы муниципальных учреждений;</w:t>
      </w:r>
    </w:p>
    <w:p w:rsidR="00503CEE" w:rsidRPr="00503CEE" w:rsidRDefault="00503CEE" w:rsidP="00503CEE">
      <w:pPr>
        <w:overflowPunct/>
        <w:autoSpaceDE/>
        <w:autoSpaceDN/>
        <w:adjustRightInd/>
        <w:jc w:val="both"/>
        <w:textAlignment w:val="auto"/>
        <w:rPr>
          <w:rFonts w:eastAsia="Times New Roman"/>
          <w:sz w:val="20"/>
          <w:szCs w:val="20"/>
          <w:lang w:eastAsia="ru-RU"/>
        </w:rPr>
      </w:pPr>
      <w:r w:rsidRPr="00503CEE">
        <w:rPr>
          <w:rFonts w:eastAsia="Times New Roman"/>
          <w:sz w:val="20"/>
          <w:szCs w:val="20"/>
          <w:lang w:eastAsia="ru-RU"/>
        </w:rPr>
        <w:t>-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p w:rsidR="00503CEE" w:rsidRPr="00503CEE" w:rsidRDefault="00503CEE" w:rsidP="00503CEE">
      <w:pPr>
        <w:overflowPunct/>
        <w:autoSpaceDE/>
        <w:autoSpaceDN/>
        <w:adjustRightInd/>
        <w:jc w:val="both"/>
        <w:textAlignment w:val="auto"/>
        <w:rPr>
          <w:rFonts w:eastAsia="Times New Roman"/>
          <w:sz w:val="20"/>
          <w:szCs w:val="20"/>
          <w:lang w:eastAsia="ru-RU"/>
        </w:rPr>
      </w:pPr>
      <w:r w:rsidRPr="00503CEE">
        <w:rPr>
          <w:rFonts w:eastAsia="Times New Roman"/>
          <w:sz w:val="20"/>
          <w:szCs w:val="20"/>
          <w:lang w:eastAsia="ru-RU"/>
        </w:rPr>
        <w:t>- реализация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гг. Москвы и Санкт-Петербурга;</w:t>
      </w:r>
    </w:p>
    <w:p w:rsidR="00503CEE" w:rsidRPr="00503CEE" w:rsidRDefault="00503CEE" w:rsidP="00503CEE">
      <w:pPr>
        <w:overflowPunct/>
        <w:autoSpaceDE/>
        <w:autoSpaceDN/>
        <w:adjustRightInd/>
        <w:jc w:val="both"/>
        <w:textAlignment w:val="auto"/>
        <w:rPr>
          <w:rFonts w:eastAsia="Times New Roman"/>
          <w:sz w:val="20"/>
          <w:szCs w:val="20"/>
          <w:lang w:eastAsia="ru-RU"/>
        </w:rPr>
      </w:pPr>
      <w:r w:rsidRPr="00503CEE">
        <w:rPr>
          <w:rFonts w:eastAsia="Times New Roman"/>
          <w:sz w:val="20"/>
          <w:szCs w:val="20"/>
          <w:lang w:eastAsia="ru-RU"/>
        </w:rPr>
        <w:t>- достижение целевых показателей по плану мероприятий («дорожной карте») «Изменения в сфере культуры»;</w:t>
      </w:r>
    </w:p>
    <w:p w:rsidR="00503CEE" w:rsidRPr="00503CEE" w:rsidRDefault="00503CEE" w:rsidP="00503CEE">
      <w:pPr>
        <w:overflowPunct/>
        <w:autoSpaceDE/>
        <w:autoSpaceDN/>
        <w:adjustRightInd/>
        <w:jc w:val="both"/>
        <w:textAlignment w:val="auto"/>
        <w:rPr>
          <w:rFonts w:eastAsia="Times New Roman"/>
          <w:sz w:val="20"/>
          <w:szCs w:val="20"/>
          <w:lang w:eastAsia="ru-RU"/>
        </w:rPr>
      </w:pPr>
      <w:r w:rsidRPr="00503CEE">
        <w:rPr>
          <w:rFonts w:eastAsia="Times New Roman"/>
          <w:sz w:val="20"/>
          <w:szCs w:val="20"/>
          <w:lang w:eastAsia="ru-RU"/>
        </w:rPr>
        <w:t>- создание модельных муниципальных библиотек.</w:t>
      </w:r>
    </w:p>
    <w:p w:rsidR="00503CEE" w:rsidRPr="00503CEE" w:rsidRDefault="00503CEE" w:rsidP="00503CEE">
      <w:pPr>
        <w:overflowPunct/>
        <w:autoSpaceDE/>
        <w:autoSpaceDN/>
        <w:adjustRightInd/>
        <w:jc w:val="both"/>
        <w:textAlignment w:val="auto"/>
        <w:rPr>
          <w:rFonts w:eastAsia="Times New Roman"/>
          <w:sz w:val="20"/>
          <w:szCs w:val="20"/>
          <w:lang w:eastAsia="ru-RU"/>
        </w:rPr>
      </w:pPr>
      <w:r w:rsidRPr="00503CEE">
        <w:rPr>
          <w:rFonts w:eastAsia="Times New Roman"/>
          <w:sz w:val="20"/>
          <w:szCs w:val="20"/>
          <w:lang w:eastAsia="ru-RU"/>
        </w:rPr>
        <w:t>Реализация мероприятий Программы при достаточном финансировании позволит к 2026 году достичь следующих результатов:</w:t>
      </w:r>
    </w:p>
    <w:p w:rsidR="00503CEE" w:rsidRPr="00503CEE" w:rsidRDefault="00503CEE" w:rsidP="00503CEE">
      <w:pPr>
        <w:tabs>
          <w:tab w:val="left" w:pos="-24"/>
        </w:tabs>
        <w:overflowPunct/>
        <w:autoSpaceDE/>
        <w:autoSpaceDN/>
        <w:adjustRightInd/>
        <w:jc w:val="both"/>
        <w:textAlignment w:val="auto"/>
        <w:rPr>
          <w:rFonts w:eastAsia="Times New Roman"/>
          <w:sz w:val="20"/>
          <w:szCs w:val="20"/>
          <w:lang w:eastAsia="ru-RU"/>
        </w:rPr>
      </w:pPr>
      <w:r w:rsidRPr="00503CEE">
        <w:rPr>
          <w:rFonts w:eastAsia="Times New Roman"/>
          <w:b/>
          <w:sz w:val="20"/>
          <w:szCs w:val="20"/>
          <w:lang w:eastAsia="ru-RU"/>
        </w:rPr>
        <w:t xml:space="preserve">- </w:t>
      </w:r>
      <w:r w:rsidRPr="00503CEE">
        <w:rPr>
          <w:rFonts w:eastAsia="Times New Roman"/>
          <w:sz w:val="20"/>
          <w:szCs w:val="20"/>
          <w:lang w:eastAsia="ru-RU"/>
        </w:rPr>
        <w:t>увеличение числа посещений библиотек к 2026 году до 296,4 тыс. чел.;</w:t>
      </w:r>
    </w:p>
    <w:p w:rsidR="00503CEE" w:rsidRPr="00503CEE" w:rsidRDefault="00503CEE" w:rsidP="00503CEE">
      <w:pPr>
        <w:overflowPunct/>
        <w:autoSpaceDE/>
        <w:autoSpaceDN/>
        <w:adjustRightInd/>
        <w:jc w:val="both"/>
        <w:textAlignment w:val="auto"/>
        <w:rPr>
          <w:rFonts w:eastAsia="Times New Roman"/>
          <w:sz w:val="20"/>
          <w:szCs w:val="20"/>
          <w:lang w:eastAsia="ru-RU"/>
        </w:rPr>
      </w:pPr>
      <w:r w:rsidRPr="00503CEE">
        <w:rPr>
          <w:rFonts w:eastAsia="Times New Roman"/>
          <w:sz w:val="20"/>
          <w:szCs w:val="20"/>
          <w:lang w:eastAsia="ru-RU"/>
        </w:rPr>
        <w:t>- обновление и сохранность библиотечных фондов для удовлетворения потребностей 7,5 тыс. пользователей библиотек района;</w:t>
      </w:r>
    </w:p>
    <w:p w:rsidR="00503CEE" w:rsidRPr="00503CEE" w:rsidRDefault="00503CEE" w:rsidP="00503CEE">
      <w:pPr>
        <w:widowControl w:val="0"/>
        <w:overflowPunct/>
        <w:jc w:val="both"/>
        <w:textAlignment w:val="auto"/>
        <w:rPr>
          <w:rFonts w:eastAsia="Times New Roman"/>
          <w:sz w:val="20"/>
          <w:szCs w:val="20"/>
          <w:lang w:eastAsia="ru-RU"/>
        </w:rPr>
      </w:pPr>
      <w:r w:rsidRPr="00503CEE">
        <w:rPr>
          <w:rFonts w:eastAsia="Times New Roman"/>
          <w:sz w:val="20"/>
          <w:szCs w:val="20"/>
          <w:lang w:eastAsia="ru-RU"/>
        </w:rPr>
        <w:t>- обеспечение 100 % установленного уровня средней заработной платы работников культуры муниципальных учреждений культуры;</w:t>
      </w:r>
    </w:p>
    <w:p w:rsidR="00503CEE" w:rsidRPr="00503CEE" w:rsidRDefault="00503CEE" w:rsidP="00503CEE">
      <w:pPr>
        <w:overflowPunct/>
        <w:autoSpaceDE/>
        <w:autoSpaceDN/>
        <w:adjustRightInd/>
        <w:jc w:val="both"/>
        <w:textAlignment w:val="auto"/>
        <w:rPr>
          <w:rFonts w:eastAsia="Times New Roman"/>
          <w:sz w:val="20"/>
          <w:szCs w:val="20"/>
          <w:lang w:eastAsia="ru-RU"/>
        </w:rPr>
      </w:pPr>
      <w:r w:rsidRPr="00503CEE">
        <w:rPr>
          <w:rFonts w:eastAsia="Times New Roman"/>
          <w:sz w:val="20"/>
          <w:szCs w:val="20"/>
          <w:lang w:eastAsia="ru-RU"/>
        </w:rPr>
        <w:t>- обеспечение среднесписочной численности работников без учета внешних совместителей – 24,5 чел.;</w:t>
      </w:r>
    </w:p>
    <w:p w:rsidR="00503CEE" w:rsidRPr="00503CEE" w:rsidRDefault="00503CEE" w:rsidP="00503CEE">
      <w:pPr>
        <w:overflowPunct/>
        <w:autoSpaceDE/>
        <w:autoSpaceDN/>
        <w:adjustRightInd/>
        <w:jc w:val="both"/>
        <w:textAlignment w:val="auto"/>
        <w:rPr>
          <w:rFonts w:eastAsia="Times New Roman"/>
          <w:sz w:val="20"/>
          <w:szCs w:val="20"/>
          <w:lang w:eastAsia="ru-RU"/>
        </w:rPr>
      </w:pPr>
      <w:r w:rsidRPr="00503CEE">
        <w:rPr>
          <w:rFonts w:eastAsia="Times New Roman"/>
          <w:sz w:val="20"/>
          <w:szCs w:val="20"/>
          <w:lang w:eastAsia="ru-RU"/>
        </w:rPr>
        <w:t>- создание модельной муниципальной библиотеки в с.Обское.</w:t>
      </w:r>
    </w:p>
    <w:p w:rsidR="00503CEE" w:rsidRPr="00503CEE" w:rsidRDefault="00503CEE" w:rsidP="008A72E0">
      <w:pPr>
        <w:overflowPunct/>
        <w:autoSpaceDE/>
        <w:autoSpaceDN/>
        <w:adjustRightInd/>
        <w:ind w:firstLine="709"/>
        <w:jc w:val="both"/>
        <w:textAlignment w:val="auto"/>
        <w:rPr>
          <w:rFonts w:eastAsia="Times New Roman"/>
          <w:i/>
          <w:sz w:val="20"/>
          <w:szCs w:val="20"/>
          <w:lang w:eastAsia="ru-RU"/>
        </w:rPr>
      </w:pPr>
      <w:r w:rsidRPr="00503CEE">
        <w:rPr>
          <w:rFonts w:eastAsia="Times New Roman"/>
          <w:sz w:val="20"/>
          <w:szCs w:val="20"/>
          <w:lang w:eastAsia="ru-RU"/>
        </w:rPr>
        <w:t>Сроки реализации вышеуказанных задач составят 3 года: 2024 – 2026 годы.</w:t>
      </w:r>
      <w:r w:rsidRPr="00503CEE">
        <w:rPr>
          <w:rFonts w:eastAsia="Times New Roman"/>
          <w:i/>
          <w:sz w:val="20"/>
          <w:szCs w:val="20"/>
          <w:lang w:eastAsia="ru-RU"/>
        </w:rPr>
        <w:t xml:space="preserve"> </w:t>
      </w:r>
    </w:p>
    <w:p w:rsidR="00503CEE" w:rsidRPr="00503CEE" w:rsidRDefault="003F6865" w:rsidP="008A72E0">
      <w:pPr>
        <w:overflowPunct/>
        <w:autoSpaceDE/>
        <w:autoSpaceDN/>
        <w:adjustRightInd/>
        <w:ind w:firstLine="709"/>
        <w:jc w:val="both"/>
        <w:textAlignment w:val="auto"/>
        <w:rPr>
          <w:rFonts w:eastAsia="Times New Roman"/>
          <w:sz w:val="20"/>
          <w:szCs w:val="20"/>
          <w:lang w:eastAsia="ru-RU"/>
        </w:rPr>
      </w:pPr>
      <w:hyperlink w:anchor="Par483" w:tooltip="Ссылка на текущий документ" w:history="1">
        <w:r w:rsidR="00503CEE" w:rsidRPr="00503CEE">
          <w:rPr>
            <w:rFonts w:eastAsia="Times New Roman"/>
            <w:sz w:val="20"/>
            <w:szCs w:val="20"/>
            <w:lang w:eastAsia="ru-RU"/>
          </w:rPr>
          <w:t>Сведения</w:t>
        </w:r>
      </w:hyperlink>
      <w:r w:rsidR="00503CEE" w:rsidRPr="00503CEE">
        <w:rPr>
          <w:rFonts w:eastAsia="Times New Roman"/>
          <w:sz w:val="20"/>
          <w:szCs w:val="20"/>
          <w:lang w:eastAsia="ru-RU"/>
        </w:rPr>
        <w:t xml:space="preserve"> о составе и значениях целевых показателей результативности Программы, а также информация о периодичности и методике сбора данных приводятся в приложении № 1.</w:t>
      </w:r>
    </w:p>
    <w:p w:rsidR="00503CEE" w:rsidRPr="00503CEE" w:rsidRDefault="00503CEE" w:rsidP="00503CEE">
      <w:pPr>
        <w:overflowPunct/>
        <w:autoSpaceDE/>
        <w:autoSpaceDN/>
        <w:adjustRightInd/>
        <w:jc w:val="both"/>
        <w:textAlignment w:val="auto"/>
        <w:rPr>
          <w:rFonts w:eastAsia="Times New Roman"/>
          <w:b/>
          <w:sz w:val="20"/>
          <w:szCs w:val="20"/>
          <w:lang w:eastAsia="ru-RU"/>
        </w:rPr>
      </w:pPr>
    </w:p>
    <w:p w:rsidR="00503CEE" w:rsidRPr="00503CEE" w:rsidRDefault="00503CEE" w:rsidP="00503CEE">
      <w:pPr>
        <w:overflowPunct/>
        <w:jc w:val="center"/>
        <w:textAlignment w:val="auto"/>
        <w:outlineLvl w:val="1"/>
        <w:rPr>
          <w:rFonts w:eastAsia="Times New Roman"/>
          <w:b/>
          <w:sz w:val="20"/>
          <w:szCs w:val="20"/>
          <w:lang w:eastAsia="ru-RU"/>
        </w:rPr>
      </w:pPr>
      <w:r w:rsidRPr="00503CEE">
        <w:rPr>
          <w:rFonts w:eastAsia="Times New Roman"/>
          <w:b/>
          <w:sz w:val="20"/>
          <w:szCs w:val="20"/>
          <w:lang w:val="en-US" w:eastAsia="ru-RU"/>
        </w:rPr>
        <w:t>III</w:t>
      </w:r>
      <w:r w:rsidRPr="00503CEE">
        <w:rPr>
          <w:rFonts w:eastAsia="Times New Roman"/>
          <w:b/>
          <w:sz w:val="20"/>
          <w:szCs w:val="20"/>
          <w:lang w:eastAsia="ru-RU"/>
        </w:rPr>
        <w:t>. Система мероприятий муниципальной программы и ее ресурсное обеспечение</w:t>
      </w:r>
    </w:p>
    <w:p w:rsidR="00503CEE" w:rsidRPr="00503CEE" w:rsidRDefault="00503CEE" w:rsidP="008A72E0">
      <w:pPr>
        <w:overflowPunct/>
        <w:ind w:firstLine="709"/>
        <w:jc w:val="both"/>
        <w:textAlignment w:val="auto"/>
        <w:rPr>
          <w:rFonts w:eastAsia="Times New Roman"/>
          <w:sz w:val="20"/>
          <w:szCs w:val="20"/>
          <w:lang w:eastAsia="ru-RU"/>
        </w:rPr>
      </w:pPr>
      <w:r w:rsidRPr="00503CEE">
        <w:rPr>
          <w:rFonts w:eastAsia="Times New Roman"/>
          <w:sz w:val="20"/>
          <w:szCs w:val="20"/>
          <w:lang w:eastAsia="ru-RU"/>
        </w:rPr>
        <w:t>Источником финансирования реализации Программы являются средства федерального и областного бюджетов и бюджета муниципального образования «Чаинский район Томской области». Объем финансирования на 2024 - 2026 годы в целом по Программе составляет 54 555 165,7 руб., в том числе:</w:t>
      </w:r>
    </w:p>
    <w:p w:rsidR="00503CEE" w:rsidRPr="00503CEE" w:rsidRDefault="00503CEE" w:rsidP="00503CEE">
      <w:pPr>
        <w:overflowPunct/>
        <w:jc w:val="both"/>
        <w:textAlignment w:val="auto"/>
        <w:rPr>
          <w:rFonts w:eastAsia="Times New Roman"/>
          <w:sz w:val="20"/>
          <w:szCs w:val="20"/>
          <w:lang w:eastAsia="ru-RU"/>
        </w:rPr>
      </w:pPr>
      <w:r w:rsidRPr="00503CEE">
        <w:rPr>
          <w:rFonts w:eastAsia="Times New Roman"/>
          <w:sz w:val="20"/>
          <w:szCs w:val="20"/>
          <w:lang w:eastAsia="ru-RU"/>
        </w:rPr>
        <w:t>2024 год – 34 614 865,7 руб.;</w:t>
      </w:r>
    </w:p>
    <w:p w:rsidR="00503CEE" w:rsidRPr="00503CEE" w:rsidRDefault="00503CEE" w:rsidP="00503CEE">
      <w:pPr>
        <w:widowControl w:val="0"/>
        <w:overflowPunct/>
        <w:jc w:val="both"/>
        <w:textAlignment w:val="auto"/>
        <w:rPr>
          <w:rFonts w:eastAsia="Times New Roman"/>
          <w:sz w:val="20"/>
          <w:szCs w:val="20"/>
          <w:lang w:eastAsia="ru-RU"/>
        </w:rPr>
      </w:pPr>
      <w:r w:rsidRPr="00503CEE">
        <w:rPr>
          <w:rFonts w:eastAsia="Times New Roman"/>
          <w:sz w:val="20"/>
          <w:szCs w:val="20"/>
          <w:lang w:eastAsia="ru-RU"/>
        </w:rPr>
        <w:t>2025 год – 9 945 200,0 руб.;</w:t>
      </w:r>
    </w:p>
    <w:p w:rsidR="00503CEE" w:rsidRPr="00503CEE" w:rsidRDefault="00503CEE" w:rsidP="00503CEE">
      <w:pPr>
        <w:overflowPunct/>
        <w:jc w:val="both"/>
        <w:textAlignment w:val="auto"/>
        <w:rPr>
          <w:rFonts w:eastAsia="Times New Roman"/>
          <w:sz w:val="20"/>
          <w:szCs w:val="20"/>
          <w:lang w:eastAsia="ru-RU"/>
        </w:rPr>
      </w:pPr>
      <w:r w:rsidRPr="00503CEE">
        <w:rPr>
          <w:rFonts w:eastAsia="Times New Roman"/>
          <w:sz w:val="20"/>
          <w:szCs w:val="20"/>
          <w:lang w:eastAsia="ru-RU"/>
        </w:rPr>
        <w:t>2026 год – 9 995 100,0 руб.</w:t>
      </w:r>
    </w:p>
    <w:p w:rsidR="00503CEE" w:rsidRPr="00503CEE" w:rsidRDefault="00503CEE" w:rsidP="008A72E0">
      <w:pPr>
        <w:overflowPunct/>
        <w:ind w:firstLine="709"/>
        <w:jc w:val="both"/>
        <w:textAlignment w:val="auto"/>
        <w:rPr>
          <w:rFonts w:eastAsia="Times New Roman"/>
          <w:sz w:val="20"/>
          <w:szCs w:val="20"/>
          <w:lang w:eastAsia="ru-RU"/>
        </w:rPr>
      </w:pPr>
      <w:r w:rsidRPr="00503CEE">
        <w:rPr>
          <w:rFonts w:eastAsia="Times New Roman"/>
          <w:sz w:val="20"/>
          <w:szCs w:val="20"/>
          <w:lang w:eastAsia="ru-RU"/>
        </w:rPr>
        <w:t>Планирование бюджетных ассигнований на реализацию Программы в очередном году и плановом периоде осуществляется в соответствии с нормативными правовыми актами, регулирующими порядок составления проекта бюджета муниципального образования «Чаинский район Томской области» и планирование бюджетных ассигнований на очередной финансовый год и плановый период.</w:t>
      </w:r>
    </w:p>
    <w:p w:rsidR="00503CEE" w:rsidRPr="00503CEE" w:rsidRDefault="00503CEE" w:rsidP="00503CEE">
      <w:pPr>
        <w:overflowPunct/>
        <w:jc w:val="both"/>
        <w:textAlignment w:val="auto"/>
        <w:rPr>
          <w:rFonts w:eastAsia="Times New Roman"/>
          <w:sz w:val="20"/>
          <w:szCs w:val="20"/>
          <w:lang w:eastAsia="ru-RU"/>
        </w:rPr>
      </w:pPr>
      <w:r w:rsidRPr="00503CEE">
        <w:rPr>
          <w:rFonts w:eastAsia="Times New Roman"/>
          <w:sz w:val="20"/>
          <w:szCs w:val="20"/>
          <w:lang w:eastAsia="ru-RU"/>
        </w:rPr>
        <w:t>Помимо финансирования Программы из средств местного бюджета планируется финансирование Программы из других источников.</w:t>
      </w:r>
    </w:p>
    <w:p w:rsidR="00503CEE" w:rsidRPr="00503CEE" w:rsidRDefault="00503CEE" w:rsidP="008A72E0">
      <w:pPr>
        <w:overflowPunct/>
        <w:ind w:firstLine="709"/>
        <w:jc w:val="both"/>
        <w:textAlignment w:val="auto"/>
        <w:rPr>
          <w:rFonts w:eastAsia="Times New Roman"/>
          <w:sz w:val="20"/>
          <w:szCs w:val="20"/>
          <w:lang w:eastAsia="ru-RU"/>
        </w:rPr>
      </w:pPr>
      <w:r w:rsidRPr="00503CEE">
        <w:rPr>
          <w:rFonts w:eastAsia="Times New Roman"/>
          <w:sz w:val="20"/>
          <w:szCs w:val="20"/>
          <w:lang w:eastAsia="ru-RU"/>
        </w:rPr>
        <w:t>Софинансирование мероприятий Программы за счет средств федерального и областного бюджетов предполагается в виде субсидий и бюджетных инвестиций в порядке, предусмотренном Правительством Российской Федерации и органами исполнительной власти Томской области и Чаинского района.</w:t>
      </w:r>
    </w:p>
    <w:p w:rsidR="00503CEE" w:rsidRPr="00503CEE" w:rsidRDefault="00503CEE" w:rsidP="00503CEE">
      <w:pPr>
        <w:overflowPunct/>
        <w:jc w:val="both"/>
        <w:textAlignment w:val="auto"/>
        <w:rPr>
          <w:rFonts w:eastAsia="Times New Roman"/>
          <w:sz w:val="20"/>
          <w:szCs w:val="20"/>
          <w:lang w:eastAsia="ru-RU"/>
        </w:rPr>
      </w:pPr>
      <w:r w:rsidRPr="00503CEE">
        <w:rPr>
          <w:rFonts w:eastAsia="Times New Roman"/>
          <w:sz w:val="20"/>
          <w:szCs w:val="20"/>
          <w:lang w:eastAsia="ru-RU"/>
        </w:rPr>
        <w:t>Софинансирование мероприятий Программы за счет внебюджетных источников предполагается по согласованию с участниками мероприятий Программы за счет доходов от приносящей доход деятельности и прочих безвозмездных поступлений.</w:t>
      </w:r>
    </w:p>
    <w:p w:rsidR="00503CEE" w:rsidRPr="00503CEE" w:rsidRDefault="00503CEE" w:rsidP="008A72E0">
      <w:pPr>
        <w:overflowPunct/>
        <w:ind w:firstLine="709"/>
        <w:jc w:val="both"/>
        <w:textAlignment w:val="auto"/>
        <w:rPr>
          <w:rFonts w:eastAsia="Times New Roman"/>
          <w:sz w:val="20"/>
          <w:szCs w:val="20"/>
          <w:lang w:eastAsia="ru-RU"/>
        </w:rPr>
      </w:pPr>
      <w:r w:rsidRPr="00503CEE">
        <w:rPr>
          <w:rFonts w:eastAsia="Times New Roman"/>
          <w:sz w:val="20"/>
          <w:szCs w:val="20"/>
          <w:lang w:eastAsia="ru-RU"/>
        </w:rPr>
        <w:t xml:space="preserve">Объем финансового обеспечения Программы за счет средств бюджета муниципального образования «Чаинский район Томской области» определяется в соответствии с планируемым объемом бюджетных </w:t>
      </w:r>
      <w:r w:rsidRPr="00503CEE">
        <w:rPr>
          <w:rFonts w:eastAsia="Times New Roman"/>
          <w:sz w:val="20"/>
          <w:szCs w:val="20"/>
          <w:lang w:eastAsia="ru-RU"/>
        </w:rPr>
        <w:lastRenderedPageBreak/>
        <w:t>ассигнований бюджета муниципального образования «Чаинский район Томской области» на очередной финансовый год и плановый период.</w:t>
      </w:r>
    </w:p>
    <w:p w:rsidR="00503CEE" w:rsidRPr="00503CEE" w:rsidRDefault="00503CEE" w:rsidP="008A72E0">
      <w:pPr>
        <w:overflowPunct/>
        <w:ind w:firstLine="709"/>
        <w:jc w:val="both"/>
        <w:textAlignment w:val="auto"/>
        <w:rPr>
          <w:rFonts w:eastAsia="Times New Roman"/>
          <w:sz w:val="20"/>
          <w:szCs w:val="20"/>
          <w:lang w:eastAsia="ru-RU"/>
        </w:rPr>
      </w:pPr>
      <w:r w:rsidRPr="00503CEE">
        <w:rPr>
          <w:rFonts w:eastAsia="Times New Roman"/>
          <w:sz w:val="20"/>
          <w:szCs w:val="20"/>
          <w:lang w:eastAsia="ru-RU"/>
        </w:rPr>
        <w:t xml:space="preserve">Ресурсное </w:t>
      </w:r>
      <w:hyperlink r:id="rId20" w:history="1">
        <w:r w:rsidRPr="00503CEE">
          <w:rPr>
            <w:rFonts w:eastAsia="Times New Roman"/>
            <w:sz w:val="20"/>
            <w:szCs w:val="20"/>
            <w:lang w:eastAsia="ru-RU"/>
          </w:rPr>
          <w:t>обеспечение</w:t>
        </w:r>
      </w:hyperlink>
      <w:r w:rsidRPr="00503CEE">
        <w:rPr>
          <w:rFonts w:eastAsia="Times New Roman"/>
          <w:sz w:val="20"/>
          <w:szCs w:val="20"/>
          <w:lang w:eastAsia="ru-RU"/>
        </w:rPr>
        <w:t xml:space="preserve"> Программы в целом представлено в Приложении № 2.</w:t>
      </w:r>
    </w:p>
    <w:p w:rsidR="00503CEE" w:rsidRPr="00503CEE" w:rsidRDefault="00503CEE" w:rsidP="00503CEE">
      <w:pPr>
        <w:overflowPunct/>
        <w:jc w:val="both"/>
        <w:textAlignment w:val="auto"/>
        <w:rPr>
          <w:rFonts w:eastAsia="Times New Roman"/>
          <w:sz w:val="20"/>
          <w:szCs w:val="20"/>
          <w:lang w:eastAsia="ru-RU"/>
        </w:rPr>
      </w:pPr>
      <w:r w:rsidRPr="00503CEE">
        <w:rPr>
          <w:rFonts w:eastAsia="Times New Roman"/>
          <w:sz w:val="20"/>
          <w:szCs w:val="20"/>
          <w:lang w:eastAsia="ru-RU"/>
        </w:rPr>
        <w:t>Информация о ресурсном обеспечении реализации Программы за счет средств бюджета муниципального образования «Чаинский район Томской области» по главным распорядителям бюджетных средств представлена в приложении № 3.</w:t>
      </w:r>
    </w:p>
    <w:p w:rsidR="00503CEE" w:rsidRPr="00503CEE" w:rsidRDefault="00503CEE" w:rsidP="00503CEE">
      <w:pPr>
        <w:overflowPunct/>
        <w:jc w:val="center"/>
        <w:textAlignment w:val="auto"/>
        <w:outlineLvl w:val="1"/>
        <w:rPr>
          <w:rFonts w:eastAsia="Times New Roman"/>
          <w:b/>
          <w:sz w:val="20"/>
          <w:szCs w:val="20"/>
          <w:lang w:eastAsia="ru-RU"/>
        </w:rPr>
      </w:pPr>
    </w:p>
    <w:p w:rsidR="00503CEE" w:rsidRPr="00503CEE" w:rsidRDefault="00503CEE" w:rsidP="008A72E0">
      <w:pPr>
        <w:overflowPunct/>
        <w:jc w:val="center"/>
        <w:textAlignment w:val="auto"/>
        <w:outlineLvl w:val="1"/>
        <w:rPr>
          <w:rFonts w:eastAsia="Times New Roman"/>
          <w:sz w:val="20"/>
          <w:szCs w:val="20"/>
          <w:lang w:eastAsia="ru-RU"/>
        </w:rPr>
      </w:pPr>
      <w:r w:rsidRPr="00503CEE">
        <w:rPr>
          <w:rFonts w:eastAsia="Times New Roman"/>
          <w:b/>
          <w:sz w:val="20"/>
          <w:szCs w:val="20"/>
          <w:lang w:val="en-US" w:eastAsia="ru-RU"/>
        </w:rPr>
        <w:t>IV</w:t>
      </w:r>
      <w:r w:rsidRPr="00503CEE">
        <w:rPr>
          <w:rFonts w:eastAsia="Times New Roman"/>
          <w:b/>
          <w:sz w:val="20"/>
          <w:szCs w:val="20"/>
          <w:lang w:eastAsia="ru-RU"/>
        </w:rPr>
        <w:t>. Управление и контроль за реализацией муниципальной программы</w:t>
      </w:r>
    </w:p>
    <w:p w:rsidR="00503CEE" w:rsidRPr="00503CEE" w:rsidRDefault="00503CEE" w:rsidP="008A72E0">
      <w:pPr>
        <w:widowControl w:val="0"/>
        <w:overflowPunct/>
        <w:ind w:firstLine="709"/>
        <w:jc w:val="both"/>
        <w:textAlignment w:val="auto"/>
        <w:rPr>
          <w:rFonts w:eastAsia="Times New Roman"/>
          <w:sz w:val="20"/>
          <w:szCs w:val="20"/>
          <w:lang w:eastAsia="ru-RU"/>
        </w:rPr>
      </w:pPr>
      <w:r w:rsidRPr="00503CEE">
        <w:rPr>
          <w:rFonts w:eastAsia="Times New Roman"/>
          <w:sz w:val="20"/>
          <w:szCs w:val="20"/>
          <w:lang w:eastAsia="ru-RU"/>
        </w:rPr>
        <w:t>Реализация и текущее управление реализацией муниципальной программы осуществляется ответственным исполнителем муниципальной программы.</w:t>
      </w:r>
    </w:p>
    <w:p w:rsidR="00503CEE" w:rsidRPr="00503CEE" w:rsidRDefault="00503CEE" w:rsidP="00503CEE">
      <w:pPr>
        <w:widowControl w:val="0"/>
        <w:overflowPunct/>
        <w:jc w:val="both"/>
        <w:textAlignment w:val="auto"/>
        <w:rPr>
          <w:rFonts w:eastAsia="Times New Roman"/>
          <w:sz w:val="20"/>
          <w:szCs w:val="20"/>
          <w:lang w:eastAsia="ru-RU"/>
        </w:rPr>
      </w:pPr>
      <w:r w:rsidRPr="00503CEE">
        <w:rPr>
          <w:rFonts w:eastAsia="Times New Roman"/>
          <w:sz w:val="20"/>
          <w:szCs w:val="20"/>
          <w:lang w:eastAsia="ru-RU"/>
        </w:rPr>
        <w:t>Общее руководство реализацией муниципальной программы осуществляет координатор муниципальной программы.</w:t>
      </w:r>
    </w:p>
    <w:p w:rsidR="00503CEE" w:rsidRPr="00503CEE" w:rsidRDefault="00503CEE" w:rsidP="008A72E0">
      <w:pPr>
        <w:widowControl w:val="0"/>
        <w:overflowPunct/>
        <w:ind w:firstLine="709"/>
        <w:jc w:val="both"/>
        <w:textAlignment w:val="auto"/>
        <w:rPr>
          <w:rFonts w:eastAsia="Times New Roman"/>
          <w:sz w:val="20"/>
          <w:szCs w:val="20"/>
          <w:lang w:eastAsia="ru-RU"/>
        </w:rPr>
      </w:pPr>
      <w:r w:rsidRPr="00503CEE">
        <w:rPr>
          <w:rFonts w:eastAsia="Times New Roman"/>
          <w:sz w:val="20"/>
          <w:szCs w:val="20"/>
          <w:lang w:eastAsia="ru-RU"/>
        </w:rPr>
        <w:t>Общий контроль исполнения осуществляет координатор муниципальной программы.</w:t>
      </w:r>
    </w:p>
    <w:p w:rsidR="00503CEE" w:rsidRPr="00503CEE" w:rsidRDefault="00503CEE" w:rsidP="00503CEE">
      <w:pPr>
        <w:widowControl w:val="0"/>
        <w:overflowPunct/>
        <w:jc w:val="both"/>
        <w:textAlignment w:val="auto"/>
        <w:rPr>
          <w:rFonts w:eastAsia="Times New Roman"/>
          <w:sz w:val="20"/>
          <w:szCs w:val="20"/>
          <w:lang w:eastAsia="ru-RU"/>
        </w:rPr>
      </w:pPr>
      <w:r w:rsidRPr="00503CEE">
        <w:rPr>
          <w:rFonts w:eastAsia="Times New Roman"/>
          <w:sz w:val="20"/>
          <w:szCs w:val="20"/>
          <w:lang w:eastAsia="ru-RU"/>
        </w:rPr>
        <w:t>Ответственным исполнителем Программы является Муниципальное учреждение «Отдел по культуре, молодежной политике и спорту Администрации Чаинского района Томской области».</w:t>
      </w:r>
    </w:p>
    <w:p w:rsidR="00503CEE" w:rsidRPr="00503CEE" w:rsidRDefault="00503CEE" w:rsidP="00503CEE">
      <w:pPr>
        <w:widowControl w:val="0"/>
        <w:overflowPunct/>
        <w:jc w:val="both"/>
        <w:textAlignment w:val="auto"/>
        <w:rPr>
          <w:rFonts w:eastAsia="Times New Roman"/>
          <w:sz w:val="20"/>
          <w:szCs w:val="20"/>
          <w:lang w:eastAsia="ru-RU"/>
        </w:rPr>
      </w:pPr>
      <w:r w:rsidRPr="00503CEE">
        <w:rPr>
          <w:rFonts w:eastAsia="Times New Roman"/>
          <w:sz w:val="20"/>
          <w:szCs w:val="20"/>
          <w:lang w:eastAsia="ru-RU"/>
        </w:rPr>
        <w:t>Координатором программы является заместитель Главы Чаинского района по социальным вопросам.</w:t>
      </w:r>
    </w:p>
    <w:p w:rsidR="00503CEE" w:rsidRPr="00503CEE" w:rsidRDefault="00503CEE" w:rsidP="00503CEE">
      <w:pPr>
        <w:overflowPunct/>
        <w:autoSpaceDE/>
        <w:autoSpaceDN/>
        <w:adjustRightInd/>
        <w:jc w:val="both"/>
        <w:textAlignment w:val="auto"/>
        <w:rPr>
          <w:rFonts w:eastAsia="Times New Roman"/>
          <w:sz w:val="20"/>
          <w:szCs w:val="20"/>
          <w:lang w:eastAsia="ru-RU"/>
        </w:rPr>
      </w:pPr>
      <w:r w:rsidRPr="00503CEE">
        <w:rPr>
          <w:rFonts w:eastAsia="Times New Roman"/>
          <w:sz w:val="20"/>
          <w:szCs w:val="20"/>
          <w:lang w:eastAsia="ru-RU"/>
        </w:rPr>
        <w:t>Участниками программы выступают:</w:t>
      </w:r>
    </w:p>
    <w:p w:rsidR="00503CEE" w:rsidRPr="00503CEE" w:rsidRDefault="00503CEE" w:rsidP="008A72E0">
      <w:pPr>
        <w:overflowPunct/>
        <w:autoSpaceDE/>
        <w:autoSpaceDN/>
        <w:adjustRightInd/>
        <w:ind w:firstLine="709"/>
        <w:jc w:val="both"/>
        <w:textAlignment w:val="auto"/>
        <w:rPr>
          <w:rFonts w:eastAsia="Times New Roman"/>
          <w:sz w:val="20"/>
          <w:szCs w:val="20"/>
          <w:lang w:eastAsia="ru-RU"/>
        </w:rPr>
      </w:pPr>
      <w:r w:rsidRPr="00503CEE">
        <w:rPr>
          <w:rFonts w:eastAsia="Times New Roman"/>
          <w:sz w:val="20"/>
          <w:szCs w:val="20"/>
          <w:lang w:eastAsia="ru-RU"/>
        </w:rPr>
        <w:t>- Муниципальное бюджетное учреждение культуры «Межпоселенческая централизованная библиотечная система Чаинского района» (далее МБУК «МЦБС»).</w:t>
      </w:r>
    </w:p>
    <w:p w:rsidR="00503CEE" w:rsidRPr="00503CEE" w:rsidRDefault="00503CEE" w:rsidP="00503CEE">
      <w:pPr>
        <w:overflowPunct/>
        <w:autoSpaceDE/>
        <w:autoSpaceDN/>
        <w:adjustRightInd/>
        <w:jc w:val="both"/>
        <w:textAlignment w:val="auto"/>
        <w:rPr>
          <w:rFonts w:eastAsia="Times New Roman"/>
          <w:sz w:val="20"/>
          <w:szCs w:val="20"/>
          <w:lang w:eastAsia="ru-RU"/>
        </w:rPr>
      </w:pPr>
      <w:r w:rsidRPr="00503CEE">
        <w:rPr>
          <w:rFonts w:eastAsia="Times New Roman"/>
          <w:sz w:val="20"/>
          <w:szCs w:val="20"/>
          <w:lang w:eastAsia="ru-RU"/>
        </w:rPr>
        <w:t>Мониторинг реализации Программы осуществляет ответственный исполнитель, результаты мониторинга предоставляются в Экономический отдел Администрации Чаинского района в сроки согласно приложений к Порядку утвержденному постановлением Администрации Чаинского района от 30.12.2016 № 543 «Об утверждении Порядка разработки муниципальных программ муниципального образования «Чаинский район Томской области», принятия решений о начале разработки муниципальных программ, их формирования и реализации». Формирование отчетности осуществляется в соответствии с Порядком, с указанием сроков предоставления отчётности, эффективности показателей деятельности, целевого использования финансовых средств.</w:t>
      </w:r>
    </w:p>
    <w:p w:rsidR="00503CEE" w:rsidRPr="00503CEE" w:rsidRDefault="00503CEE" w:rsidP="008A72E0">
      <w:pPr>
        <w:overflowPunct/>
        <w:autoSpaceDE/>
        <w:autoSpaceDN/>
        <w:adjustRightInd/>
        <w:ind w:firstLine="709"/>
        <w:jc w:val="both"/>
        <w:textAlignment w:val="auto"/>
        <w:rPr>
          <w:rFonts w:eastAsia="Times New Roman"/>
          <w:sz w:val="20"/>
          <w:szCs w:val="20"/>
          <w:lang w:eastAsia="ru-RU"/>
        </w:rPr>
      </w:pPr>
      <w:r w:rsidRPr="00503CEE">
        <w:rPr>
          <w:rFonts w:eastAsia="Times New Roman"/>
          <w:sz w:val="20"/>
          <w:szCs w:val="20"/>
          <w:lang w:eastAsia="ru-RU"/>
        </w:rPr>
        <w:t>Исполнитель Программы, а также и участники Программы несут ответственность за качественное и своевременное выполнение мероприятий программы, целевое и рациональное использование финансовых средств, предусмотренных Программой.</w:t>
      </w:r>
    </w:p>
    <w:p w:rsidR="00503CEE" w:rsidRPr="00503CEE" w:rsidRDefault="00503CEE" w:rsidP="008A72E0">
      <w:pPr>
        <w:overflowPunct/>
        <w:autoSpaceDE/>
        <w:autoSpaceDN/>
        <w:adjustRightInd/>
        <w:ind w:firstLine="709"/>
        <w:jc w:val="both"/>
        <w:textAlignment w:val="auto"/>
        <w:rPr>
          <w:rFonts w:eastAsia="Times New Roman"/>
          <w:sz w:val="20"/>
          <w:szCs w:val="20"/>
          <w:lang w:eastAsia="ru-RU"/>
        </w:rPr>
      </w:pPr>
      <w:r w:rsidRPr="00503CEE">
        <w:rPr>
          <w:rFonts w:eastAsia="Times New Roman"/>
          <w:sz w:val="20"/>
          <w:szCs w:val="20"/>
          <w:lang w:eastAsia="ru-RU"/>
        </w:rPr>
        <w:t>В качестве факторов риска неисполнения реализации Программы, могут выступать:</w:t>
      </w:r>
    </w:p>
    <w:p w:rsidR="00503CEE" w:rsidRPr="00503CEE" w:rsidRDefault="00503CEE" w:rsidP="00503CEE">
      <w:pPr>
        <w:overflowPunct/>
        <w:autoSpaceDE/>
        <w:autoSpaceDN/>
        <w:adjustRightInd/>
        <w:jc w:val="both"/>
        <w:textAlignment w:val="auto"/>
        <w:rPr>
          <w:rFonts w:eastAsia="Times New Roman"/>
          <w:sz w:val="20"/>
          <w:szCs w:val="20"/>
          <w:lang w:eastAsia="ru-RU"/>
        </w:rPr>
      </w:pPr>
      <w:r w:rsidRPr="00503CEE">
        <w:rPr>
          <w:rFonts w:eastAsia="Times New Roman"/>
          <w:sz w:val="20"/>
          <w:szCs w:val="20"/>
          <w:lang w:eastAsia="ru-RU"/>
        </w:rPr>
        <w:t>финансово-экономические риски;</w:t>
      </w:r>
      <w:r w:rsidRPr="00503CEE">
        <w:rPr>
          <w:rFonts w:eastAsia="Times New Roman"/>
          <w:sz w:val="20"/>
          <w:szCs w:val="20"/>
          <w:lang w:eastAsia="ru-RU"/>
        </w:rPr>
        <w:tab/>
      </w:r>
    </w:p>
    <w:p w:rsidR="00503CEE" w:rsidRPr="00503CEE" w:rsidRDefault="00503CEE" w:rsidP="00503CEE">
      <w:pPr>
        <w:overflowPunct/>
        <w:autoSpaceDE/>
        <w:autoSpaceDN/>
        <w:adjustRightInd/>
        <w:jc w:val="both"/>
        <w:textAlignment w:val="auto"/>
        <w:rPr>
          <w:rFonts w:eastAsia="Times New Roman"/>
          <w:sz w:val="20"/>
          <w:szCs w:val="20"/>
          <w:lang w:eastAsia="ru-RU"/>
        </w:rPr>
      </w:pPr>
      <w:r w:rsidRPr="00503CEE">
        <w:rPr>
          <w:rFonts w:eastAsia="Times New Roman"/>
          <w:sz w:val="20"/>
          <w:szCs w:val="20"/>
          <w:lang w:eastAsia="ru-RU"/>
        </w:rPr>
        <w:t>социальные риски;</w:t>
      </w:r>
    </w:p>
    <w:p w:rsidR="00503CEE" w:rsidRPr="00503CEE" w:rsidRDefault="00503CEE" w:rsidP="00503CEE">
      <w:pPr>
        <w:overflowPunct/>
        <w:autoSpaceDE/>
        <w:autoSpaceDN/>
        <w:adjustRightInd/>
        <w:jc w:val="both"/>
        <w:textAlignment w:val="auto"/>
        <w:rPr>
          <w:rFonts w:eastAsia="Times New Roman"/>
          <w:sz w:val="20"/>
          <w:szCs w:val="20"/>
          <w:lang w:eastAsia="ru-RU"/>
        </w:rPr>
      </w:pPr>
      <w:r w:rsidRPr="00503CEE">
        <w:rPr>
          <w:rFonts w:eastAsia="Times New Roman"/>
          <w:sz w:val="20"/>
          <w:szCs w:val="20"/>
          <w:lang w:eastAsia="ru-RU"/>
        </w:rPr>
        <w:t>внутренние риски, которые относятся к сфере компетенции ответственного исполнителя Программы.</w:t>
      </w:r>
    </w:p>
    <w:p w:rsidR="00503CEE" w:rsidRPr="00503CEE" w:rsidRDefault="00503CEE" w:rsidP="00503CEE">
      <w:pPr>
        <w:overflowPunct/>
        <w:autoSpaceDE/>
        <w:autoSpaceDN/>
        <w:adjustRightInd/>
        <w:jc w:val="both"/>
        <w:textAlignment w:val="auto"/>
        <w:rPr>
          <w:rFonts w:eastAsia="Times New Roman"/>
          <w:sz w:val="20"/>
          <w:szCs w:val="20"/>
          <w:lang w:eastAsia="ru-RU"/>
        </w:rPr>
      </w:pPr>
      <w:r w:rsidRPr="00503CEE">
        <w:rPr>
          <w:rFonts w:eastAsia="Times New Roman"/>
          <w:sz w:val="20"/>
          <w:szCs w:val="20"/>
          <w:lang w:eastAsia="ru-RU"/>
        </w:rPr>
        <w:t>Основные мероприятия управления рисками, с целью минимизации их выявления на достижение целей Программы, являются:</w:t>
      </w:r>
    </w:p>
    <w:p w:rsidR="00503CEE" w:rsidRPr="00503CEE" w:rsidRDefault="00503CEE" w:rsidP="00503CEE">
      <w:pPr>
        <w:overflowPunct/>
        <w:autoSpaceDE/>
        <w:autoSpaceDN/>
        <w:adjustRightInd/>
        <w:jc w:val="both"/>
        <w:textAlignment w:val="auto"/>
        <w:rPr>
          <w:rFonts w:eastAsia="Times New Roman"/>
          <w:sz w:val="20"/>
          <w:szCs w:val="20"/>
          <w:lang w:eastAsia="ru-RU"/>
        </w:rPr>
      </w:pPr>
      <w:r w:rsidRPr="00503CEE">
        <w:rPr>
          <w:rFonts w:eastAsia="Times New Roman"/>
          <w:sz w:val="20"/>
          <w:szCs w:val="20"/>
          <w:lang w:eastAsia="ru-RU"/>
        </w:rPr>
        <w:t>мониторинг, открытость и подотчётность;</w:t>
      </w:r>
    </w:p>
    <w:p w:rsidR="00503CEE" w:rsidRPr="00503CEE" w:rsidRDefault="00503CEE" w:rsidP="00503CEE">
      <w:pPr>
        <w:overflowPunct/>
        <w:autoSpaceDE/>
        <w:autoSpaceDN/>
        <w:adjustRightInd/>
        <w:jc w:val="both"/>
        <w:textAlignment w:val="auto"/>
        <w:rPr>
          <w:rFonts w:eastAsia="Times New Roman"/>
          <w:sz w:val="20"/>
          <w:szCs w:val="20"/>
          <w:lang w:eastAsia="ru-RU"/>
        </w:rPr>
      </w:pPr>
      <w:r w:rsidRPr="00503CEE">
        <w:rPr>
          <w:rFonts w:eastAsia="Times New Roman"/>
          <w:sz w:val="20"/>
          <w:szCs w:val="20"/>
          <w:lang w:eastAsia="ru-RU"/>
        </w:rPr>
        <w:t>экспертно-аналитическое сопровождение;</w:t>
      </w:r>
    </w:p>
    <w:p w:rsidR="00503CEE" w:rsidRPr="00503CEE" w:rsidRDefault="00503CEE" w:rsidP="00503CEE">
      <w:pPr>
        <w:overflowPunct/>
        <w:autoSpaceDE/>
        <w:autoSpaceDN/>
        <w:adjustRightInd/>
        <w:jc w:val="both"/>
        <w:textAlignment w:val="auto"/>
        <w:rPr>
          <w:rFonts w:eastAsia="Times New Roman"/>
          <w:sz w:val="20"/>
          <w:szCs w:val="20"/>
          <w:lang w:eastAsia="ru-RU"/>
        </w:rPr>
      </w:pPr>
      <w:r w:rsidRPr="00503CEE">
        <w:rPr>
          <w:rFonts w:eastAsia="Times New Roman"/>
          <w:sz w:val="20"/>
          <w:szCs w:val="20"/>
          <w:lang w:eastAsia="ru-RU"/>
        </w:rPr>
        <w:t>информационное сопровождение.</w:t>
      </w:r>
    </w:p>
    <w:p w:rsidR="00503CEE" w:rsidRPr="00503CEE" w:rsidRDefault="00503CEE" w:rsidP="008A72E0">
      <w:pPr>
        <w:overflowPunct/>
        <w:autoSpaceDE/>
        <w:autoSpaceDN/>
        <w:adjustRightInd/>
        <w:ind w:firstLine="709"/>
        <w:jc w:val="both"/>
        <w:textAlignment w:val="auto"/>
        <w:rPr>
          <w:rFonts w:eastAsia="Times New Roman"/>
          <w:sz w:val="20"/>
          <w:szCs w:val="20"/>
          <w:lang w:eastAsia="ru-RU"/>
        </w:rPr>
      </w:pPr>
      <w:r w:rsidRPr="00503CEE">
        <w:rPr>
          <w:rFonts w:eastAsia="Times New Roman"/>
          <w:sz w:val="20"/>
          <w:szCs w:val="20"/>
          <w:lang w:eastAsia="ru-RU"/>
        </w:rPr>
        <w:t>В процессе реализации Программы ответственный исполнитель вправе принимать решение о внесении изменений в перечни и состав мероприятий, сроки их реализации, а так же в соответствии с законодательством Российской Федерации в объемы бюджетных ассигнований на реализацию мероприятий в пределах утвержденных лимитов бюджетных ассигнований Программы в целом.</w:t>
      </w:r>
    </w:p>
    <w:p w:rsidR="00503CEE" w:rsidRPr="00503CEE" w:rsidRDefault="00503CEE" w:rsidP="00503CEE">
      <w:pPr>
        <w:overflowPunct/>
        <w:autoSpaceDE/>
        <w:autoSpaceDN/>
        <w:adjustRightInd/>
        <w:jc w:val="both"/>
        <w:textAlignment w:val="auto"/>
        <w:rPr>
          <w:rFonts w:eastAsia="Times New Roman"/>
          <w:sz w:val="20"/>
          <w:szCs w:val="20"/>
          <w:lang w:eastAsia="ru-RU"/>
        </w:rPr>
      </w:pPr>
      <w:r w:rsidRPr="00503CEE">
        <w:rPr>
          <w:rFonts w:eastAsia="Times New Roman"/>
          <w:sz w:val="20"/>
          <w:szCs w:val="20"/>
          <w:lang w:eastAsia="ru-RU"/>
        </w:rPr>
        <w:t>При направлении на согласование проекта постановления о внесении изменений в Программу к проекту постановления прилагается пояснительная записка по форме согласно приложению 6 к постановлению Администрации Чаинского района от 30.12.2016 № 543 «Об утверждении Порядка разработки муниципальных программ муниципального образования «Чаинский район Томской области», принятия решений о начале разработки муниципальных программ, их формирования и реализации».</w:t>
      </w:r>
    </w:p>
    <w:p w:rsidR="00503CEE" w:rsidRPr="00503CEE" w:rsidRDefault="00503CEE" w:rsidP="00503CEE">
      <w:pPr>
        <w:overflowPunct/>
        <w:autoSpaceDE/>
        <w:autoSpaceDN/>
        <w:adjustRightInd/>
        <w:jc w:val="center"/>
        <w:textAlignment w:val="auto"/>
        <w:rPr>
          <w:rFonts w:eastAsia="Times New Roman"/>
          <w:b/>
          <w:sz w:val="20"/>
          <w:szCs w:val="20"/>
          <w:lang w:eastAsia="ru-RU"/>
        </w:rPr>
      </w:pPr>
    </w:p>
    <w:p w:rsidR="00503CEE" w:rsidRPr="00503CEE" w:rsidRDefault="00503CEE" w:rsidP="00503CEE">
      <w:pPr>
        <w:overflowPunct/>
        <w:autoSpaceDE/>
        <w:autoSpaceDN/>
        <w:adjustRightInd/>
        <w:textAlignment w:val="auto"/>
        <w:rPr>
          <w:rFonts w:eastAsia="Times New Roman"/>
          <w:sz w:val="20"/>
          <w:szCs w:val="20"/>
          <w:lang w:eastAsia="ru-RU"/>
        </w:rPr>
      </w:pPr>
    </w:p>
    <w:p w:rsidR="00503CEE" w:rsidRPr="00503CEE" w:rsidRDefault="00503CEE" w:rsidP="00503CEE">
      <w:pPr>
        <w:widowControl w:val="0"/>
        <w:overflowPunct/>
        <w:textAlignment w:val="auto"/>
        <w:rPr>
          <w:rFonts w:eastAsia="Times New Roman"/>
          <w:sz w:val="20"/>
          <w:szCs w:val="20"/>
          <w:lang w:eastAsia="ru-RU"/>
        </w:rPr>
        <w:sectPr w:rsidR="00503CEE" w:rsidRPr="00503CEE" w:rsidSect="0002489C">
          <w:footerReference w:type="even" r:id="rId21"/>
          <w:footerReference w:type="default" r:id="rId22"/>
          <w:pgSz w:w="11906" w:h="16838"/>
          <w:pgMar w:top="1134" w:right="1134" w:bottom="1134" w:left="1134" w:header="709" w:footer="709" w:gutter="0"/>
          <w:pgNumType w:start="60"/>
          <w:cols w:space="708"/>
          <w:titlePg/>
          <w:docGrid w:linePitch="360"/>
        </w:sectPr>
      </w:pPr>
    </w:p>
    <w:p w:rsidR="00503CEE" w:rsidRPr="00503CEE" w:rsidRDefault="00503CEE" w:rsidP="00503CEE">
      <w:pPr>
        <w:widowControl w:val="0"/>
        <w:overflowPunct/>
        <w:textAlignment w:val="auto"/>
        <w:rPr>
          <w:rFonts w:eastAsia="Times New Roman"/>
          <w:sz w:val="20"/>
          <w:szCs w:val="20"/>
          <w:lang w:eastAsia="ru-RU"/>
        </w:rPr>
      </w:pPr>
      <w:r w:rsidRPr="00503CEE">
        <w:rPr>
          <w:rFonts w:eastAsia="Times New Roman"/>
          <w:sz w:val="20"/>
          <w:szCs w:val="20"/>
          <w:lang w:eastAsia="ru-RU"/>
        </w:rPr>
        <w:lastRenderedPageBreak/>
        <w:t>Приложение № 1</w:t>
      </w:r>
    </w:p>
    <w:p w:rsidR="00503CEE" w:rsidRPr="00503CEE" w:rsidRDefault="00503CEE" w:rsidP="00503CEE">
      <w:pPr>
        <w:widowControl w:val="0"/>
        <w:overflowPunct/>
        <w:jc w:val="both"/>
        <w:textAlignment w:val="auto"/>
        <w:rPr>
          <w:rFonts w:eastAsia="Times New Roman" w:cs="Calibri"/>
          <w:sz w:val="20"/>
          <w:szCs w:val="20"/>
          <w:lang w:eastAsia="ru-RU"/>
        </w:rPr>
      </w:pPr>
      <w:r w:rsidRPr="00503CEE">
        <w:rPr>
          <w:rFonts w:eastAsia="Times New Roman"/>
          <w:sz w:val="20"/>
          <w:szCs w:val="20"/>
          <w:lang w:eastAsia="ru-RU"/>
        </w:rPr>
        <w:t>к муниципальной программе «Создание условий для обеспечения населения Чаинского района библиотечными услугами»</w:t>
      </w:r>
    </w:p>
    <w:p w:rsidR="00503CEE" w:rsidRPr="00503CEE" w:rsidRDefault="00503CEE" w:rsidP="00503CEE">
      <w:pPr>
        <w:widowControl w:val="0"/>
        <w:overflowPunct/>
        <w:textAlignment w:val="auto"/>
        <w:rPr>
          <w:rFonts w:eastAsia="Times New Roman"/>
          <w:sz w:val="20"/>
          <w:szCs w:val="20"/>
          <w:lang w:eastAsia="ru-RU"/>
        </w:rPr>
      </w:pPr>
    </w:p>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СВЕДЕНИЯ</w:t>
      </w:r>
    </w:p>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О СОСТАВЕ И ЗНАЧЕНИЯХ ЦЕЛЕВЫХ ПОКАЗАТЕЛЕЙ</w:t>
      </w:r>
    </w:p>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 xml:space="preserve">РЕЗУЛЬТАТИВНОСТИ МУНИЦИПАЛЬНОЙ ПРОГРАММЫ </w:t>
      </w:r>
    </w:p>
    <w:p w:rsidR="00503CEE" w:rsidRPr="00503CEE" w:rsidRDefault="00503CEE" w:rsidP="00503CEE">
      <w:pPr>
        <w:widowControl w:val="0"/>
        <w:overflowPunct/>
        <w:jc w:val="center"/>
        <w:textAlignment w:val="auto"/>
        <w:rPr>
          <w:rFonts w:eastAsia="Times New Roman" w:cs="Calibri"/>
          <w:sz w:val="20"/>
          <w:szCs w:val="20"/>
          <w:lang w:eastAsia="ru-RU"/>
        </w:rPr>
      </w:pPr>
      <w:r w:rsidRPr="00503CEE">
        <w:rPr>
          <w:rFonts w:eastAsia="Times New Roman"/>
          <w:sz w:val="20"/>
          <w:szCs w:val="20"/>
          <w:lang w:eastAsia="ru-RU"/>
        </w:rPr>
        <w:t>«СОЗДАНИЕ УСЛОВИЙ ДЛЯ ОБЕСПЕЧЕНИЯ НАСЕЛЕНИЯ ЧАИНСКОГО РАЙОНА БИБЛИОТЕЧНЫМИ УСЛУГАМИ»</w:t>
      </w:r>
      <w:r w:rsidRPr="00503CEE">
        <w:rPr>
          <w:rFonts w:eastAsia="Times New Roman" w:cs="Calibri"/>
          <w:sz w:val="20"/>
          <w:szCs w:val="20"/>
          <w:lang w:eastAsia="ru-RU"/>
        </w:rPr>
        <w:t xml:space="preserve"> </w:t>
      </w:r>
    </w:p>
    <w:p w:rsidR="00503CEE" w:rsidRPr="00503CEE" w:rsidRDefault="00503CEE" w:rsidP="00503CEE">
      <w:pPr>
        <w:widowControl w:val="0"/>
        <w:overflowPunct/>
        <w:jc w:val="center"/>
        <w:textAlignment w:val="auto"/>
        <w:rPr>
          <w:rFonts w:eastAsia="Times New Roman"/>
          <w:sz w:val="20"/>
          <w:szCs w:val="20"/>
          <w:lang w:eastAsia="ru-RU"/>
        </w:rPr>
      </w:pPr>
    </w:p>
    <w:tbl>
      <w:tblPr>
        <w:tblW w:w="4963" w:type="pct"/>
        <w:tblInd w:w="212" w:type="dxa"/>
        <w:tblLayout w:type="fixed"/>
        <w:tblCellMar>
          <w:left w:w="70" w:type="dxa"/>
          <w:right w:w="70" w:type="dxa"/>
        </w:tblCellMar>
        <w:tblLook w:val="0000" w:firstRow="0" w:lastRow="0" w:firstColumn="0" w:lastColumn="0" w:noHBand="0" w:noVBand="0"/>
      </w:tblPr>
      <w:tblGrid>
        <w:gridCol w:w="703"/>
        <w:gridCol w:w="149"/>
        <w:gridCol w:w="2549"/>
        <w:gridCol w:w="143"/>
        <w:gridCol w:w="707"/>
        <w:gridCol w:w="1276"/>
        <w:gridCol w:w="1133"/>
        <w:gridCol w:w="146"/>
        <w:gridCol w:w="1130"/>
        <w:gridCol w:w="41"/>
        <w:gridCol w:w="1381"/>
        <w:gridCol w:w="1481"/>
        <w:gridCol w:w="76"/>
        <w:gridCol w:w="1253"/>
        <w:gridCol w:w="26"/>
        <w:gridCol w:w="999"/>
        <w:gridCol w:w="1408"/>
      </w:tblGrid>
      <w:tr w:rsidR="00503CEE" w:rsidRPr="00503CEE" w:rsidTr="005B1AB2">
        <w:trPr>
          <w:cantSplit/>
          <w:trHeight w:val="315"/>
        </w:trPr>
        <w:tc>
          <w:tcPr>
            <w:tcW w:w="292" w:type="pct"/>
            <w:gridSpan w:val="2"/>
            <w:vMerge w:val="restart"/>
            <w:tcBorders>
              <w:top w:val="single" w:sz="6" w:space="0" w:color="auto"/>
              <w:left w:val="single" w:sz="6" w:space="0" w:color="auto"/>
              <w:bottom w:val="nil"/>
              <w:right w:val="single" w:sz="6" w:space="0" w:color="auto"/>
            </w:tcBorders>
            <w:vAlign w:val="center"/>
          </w:tcPr>
          <w:p w:rsidR="00503CEE" w:rsidRPr="00503CEE" w:rsidRDefault="00503CEE" w:rsidP="00503CEE">
            <w:pPr>
              <w:overflowPunct/>
              <w:jc w:val="center"/>
              <w:textAlignment w:val="auto"/>
              <w:rPr>
                <w:rFonts w:eastAsia="Times New Roman"/>
                <w:sz w:val="20"/>
                <w:szCs w:val="20"/>
                <w:lang w:eastAsia="ru-RU"/>
              </w:rPr>
            </w:pPr>
            <w:r w:rsidRPr="00503CEE">
              <w:rPr>
                <w:rFonts w:eastAsia="Times New Roman"/>
                <w:sz w:val="20"/>
                <w:szCs w:val="20"/>
                <w:lang w:eastAsia="ru-RU"/>
              </w:rPr>
              <w:t>№ п/п</w:t>
            </w:r>
          </w:p>
        </w:tc>
        <w:tc>
          <w:tcPr>
            <w:tcW w:w="922" w:type="pct"/>
            <w:gridSpan w:val="2"/>
            <w:vMerge w:val="restart"/>
            <w:tcBorders>
              <w:top w:val="single" w:sz="6" w:space="0" w:color="auto"/>
              <w:left w:val="single" w:sz="6" w:space="0" w:color="auto"/>
              <w:right w:val="single" w:sz="6" w:space="0" w:color="auto"/>
            </w:tcBorders>
            <w:vAlign w:val="center"/>
          </w:tcPr>
          <w:p w:rsidR="00503CEE" w:rsidRPr="00503CEE" w:rsidRDefault="00503CEE" w:rsidP="00503CEE">
            <w:pPr>
              <w:widowControl w:val="0"/>
              <w:overflowPunct/>
              <w:jc w:val="center"/>
              <w:textAlignment w:val="auto"/>
              <w:rPr>
                <w:rFonts w:eastAsia="Times New Roman"/>
                <w:sz w:val="20"/>
                <w:szCs w:val="20"/>
                <w:lang w:val="en-US" w:eastAsia="ru-RU"/>
              </w:rPr>
            </w:pPr>
            <w:r w:rsidRPr="00503CEE">
              <w:rPr>
                <w:rFonts w:eastAsia="Times New Roman"/>
                <w:sz w:val="20"/>
                <w:szCs w:val="20"/>
                <w:lang w:eastAsia="ru-RU"/>
              </w:rPr>
              <w:t>Наименование показателя</w:t>
            </w:r>
          </w:p>
        </w:tc>
        <w:tc>
          <w:tcPr>
            <w:tcW w:w="242" w:type="pct"/>
            <w:vMerge w:val="restart"/>
            <w:tcBorders>
              <w:top w:val="single" w:sz="6" w:space="0" w:color="auto"/>
              <w:left w:val="single" w:sz="6" w:space="0" w:color="auto"/>
              <w:bottom w:val="nil"/>
              <w:right w:val="single" w:sz="6" w:space="0" w:color="auto"/>
            </w:tcBorders>
            <w:vAlign w:val="center"/>
          </w:tcPr>
          <w:p w:rsidR="00503CEE" w:rsidRPr="00503CEE" w:rsidRDefault="00503CEE" w:rsidP="00503CEE">
            <w:pPr>
              <w:overflowPunct/>
              <w:jc w:val="center"/>
              <w:textAlignment w:val="auto"/>
              <w:rPr>
                <w:rFonts w:eastAsia="Times New Roman"/>
                <w:sz w:val="20"/>
                <w:szCs w:val="20"/>
                <w:lang w:eastAsia="ru-RU"/>
              </w:rPr>
            </w:pPr>
            <w:r w:rsidRPr="00503CEE">
              <w:rPr>
                <w:rFonts w:eastAsia="Times New Roman"/>
                <w:sz w:val="20"/>
                <w:szCs w:val="20"/>
                <w:lang w:eastAsia="ru-RU"/>
              </w:rPr>
              <w:t>Ед. изм</w:t>
            </w:r>
            <w:r w:rsidRPr="00503CEE">
              <w:rPr>
                <w:rFonts w:eastAsia="Times New Roman"/>
                <w:sz w:val="20"/>
                <w:szCs w:val="20"/>
                <w:lang w:val="en-US" w:eastAsia="ru-RU"/>
              </w:rPr>
              <w:t>.</w:t>
            </w:r>
          </w:p>
        </w:tc>
        <w:tc>
          <w:tcPr>
            <w:tcW w:w="2711" w:type="pct"/>
            <w:gridSpan w:val="9"/>
            <w:tcBorders>
              <w:top w:val="single" w:sz="6" w:space="0" w:color="auto"/>
              <w:left w:val="single" w:sz="6" w:space="0" w:color="auto"/>
              <w:bottom w:val="single" w:sz="6" w:space="0" w:color="auto"/>
              <w:right w:val="single" w:sz="6" w:space="0" w:color="auto"/>
            </w:tcBorders>
          </w:tcPr>
          <w:p w:rsidR="00503CEE" w:rsidRPr="00503CEE" w:rsidRDefault="00503CEE" w:rsidP="00503CEE">
            <w:pPr>
              <w:overflowPunct/>
              <w:jc w:val="center"/>
              <w:textAlignment w:val="auto"/>
              <w:rPr>
                <w:rFonts w:eastAsia="Times New Roman"/>
                <w:sz w:val="20"/>
                <w:szCs w:val="20"/>
                <w:lang w:eastAsia="ru-RU"/>
              </w:rPr>
            </w:pPr>
            <w:r w:rsidRPr="00503CEE">
              <w:rPr>
                <w:rFonts w:eastAsia="Times New Roman"/>
                <w:sz w:val="20"/>
                <w:szCs w:val="20"/>
                <w:lang w:eastAsia="ru-RU"/>
              </w:rPr>
              <w:t>Значения показателей</w:t>
            </w:r>
          </w:p>
        </w:tc>
        <w:tc>
          <w:tcPr>
            <w:tcW w:w="351" w:type="pct"/>
            <w:gridSpan w:val="2"/>
            <w:vMerge w:val="restart"/>
            <w:tcBorders>
              <w:top w:val="single" w:sz="6" w:space="0" w:color="auto"/>
              <w:left w:val="single" w:sz="6" w:space="0" w:color="auto"/>
              <w:right w:val="single" w:sz="6" w:space="0" w:color="auto"/>
            </w:tcBorders>
            <w:vAlign w:val="center"/>
          </w:tcPr>
          <w:p w:rsidR="00503CEE" w:rsidRPr="00503CEE" w:rsidRDefault="00503CEE" w:rsidP="00503CEE">
            <w:pPr>
              <w:overflowPunct/>
              <w:autoSpaceDE/>
              <w:autoSpaceDN/>
              <w:adjustRightInd/>
              <w:jc w:val="center"/>
              <w:textAlignment w:val="auto"/>
              <w:rPr>
                <w:rFonts w:eastAsia="Times New Roman"/>
                <w:sz w:val="20"/>
                <w:szCs w:val="20"/>
                <w:lang w:eastAsia="ru-RU"/>
              </w:rPr>
            </w:pPr>
            <w:r w:rsidRPr="00503CEE">
              <w:rPr>
                <w:rFonts w:eastAsia="Times New Roman"/>
                <w:sz w:val="20"/>
                <w:szCs w:val="20"/>
                <w:lang w:eastAsia="ru-RU"/>
              </w:rPr>
              <w:t xml:space="preserve">Периодичность сбора данных </w:t>
            </w:r>
            <w:hyperlink w:anchor="Par584" w:tooltip="Ссылка на текущий документ" w:history="1">
              <w:r w:rsidRPr="00503CEE">
                <w:rPr>
                  <w:rFonts w:eastAsia="Times New Roman"/>
                  <w:color w:val="0000FF"/>
                  <w:sz w:val="20"/>
                  <w:szCs w:val="20"/>
                  <w:lang w:eastAsia="ru-RU"/>
                </w:rPr>
                <w:t>&lt;***&gt;</w:t>
              </w:r>
            </w:hyperlink>
          </w:p>
        </w:tc>
        <w:tc>
          <w:tcPr>
            <w:tcW w:w="482" w:type="pct"/>
            <w:vMerge w:val="restart"/>
            <w:tcBorders>
              <w:top w:val="single" w:sz="6" w:space="0" w:color="auto"/>
              <w:left w:val="single" w:sz="6" w:space="0" w:color="auto"/>
              <w:right w:val="single" w:sz="6" w:space="0" w:color="auto"/>
            </w:tcBorders>
            <w:vAlign w:val="center"/>
          </w:tcPr>
          <w:p w:rsidR="00503CEE" w:rsidRPr="00503CEE" w:rsidRDefault="00503CEE" w:rsidP="00503CEE">
            <w:pPr>
              <w:overflowPunct/>
              <w:autoSpaceDE/>
              <w:autoSpaceDN/>
              <w:adjustRightInd/>
              <w:jc w:val="center"/>
              <w:textAlignment w:val="auto"/>
              <w:rPr>
                <w:rFonts w:eastAsia="Times New Roman"/>
                <w:sz w:val="20"/>
                <w:szCs w:val="20"/>
                <w:lang w:eastAsia="ru-RU"/>
              </w:rPr>
            </w:pPr>
            <w:r w:rsidRPr="00503CEE">
              <w:rPr>
                <w:rFonts w:eastAsia="Times New Roman"/>
                <w:sz w:val="20"/>
                <w:szCs w:val="20"/>
                <w:lang w:eastAsia="ru-RU"/>
              </w:rPr>
              <w:t xml:space="preserve">Метод сбора информации </w:t>
            </w:r>
            <w:hyperlink w:anchor="Par585" w:tooltip="Ссылка на текущий документ" w:history="1">
              <w:r w:rsidRPr="00503CEE">
                <w:rPr>
                  <w:rFonts w:eastAsia="Times New Roman"/>
                  <w:color w:val="0000FF"/>
                  <w:sz w:val="20"/>
                  <w:szCs w:val="20"/>
                  <w:lang w:eastAsia="ru-RU"/>
                </w:rPr>
                <w:t>&lt;****&gt;</w:t>
              </w:r>
            </w:hyperlink>
          </w:p>
        </w:tc>
      </w:tr>
      <w:tr w:rsidR="00503CEE" w:rsidRPr="00503CEE" w:rsidTr="005B1AB2">
        <w:trPr>
          <w:cantSplit/>
          <w:trHeight w:val="990"/>
        </w:trPr>
        <w:tc>
          <w:tcPr>
            <w:tcW w:w="292" w:type="pct"/>
            <w:gridSpan w:val="2"/>
            <w:vMerge/>
            <w:tcBorders>
              <w:top w:val="nil"/>
              <w:left w:val="single" w:sz="6" w:space="0" w:color="auto"/>
              <w:bottom w:val="single" w:sz="6" w:space="0" w:color="auto"/>
              <w:right w:val="single" w:sz="6" w:space="0" w:color="auto"/>
            </w:tcBorders>
            <w:vAlign w:val="center"/>
          </w:tcPr>
          <w:p w:rsidR="00503CEE" w:rsidRPr="00503CEE" w:rsidRDefault="00503CEE" w:rsidP="00503CEE">
            <w:pPr>
              <w:overflowPunct/>
              <w:jc w:val="center"/>
              <w:textAlignment w:val="auto"/>
              <w:rPr>
                <w:rFonts w:eastAsia="Times New Roman"/>
                <w:sz w:val="20"/>
                <w:szCs w:val="20"/>
                <w:lang w:eastAsia="ru-RU"/>
              </w:rPr>
            </w:pPr>
          </w:p>
        </w:tc>
        <w:tc>
          <w:tcPr>
            <w:tcW w:w="922" w:type="pct"/>
            <w:gridSpan w:val="2"/>
            <w:vMerge/>
            <w:tcBorders>
              <w:left w:val="single" w:sz="6" w:space="0" w:color="auto"/>
              <w:bottom w:val="single" w:sz="6" w:space="0" w:color="auto"/>
              <w:right w:val="single" w:sz="6" w:space="0" w:color="auto"/>
            </w:tcBorders>
            <w:vAlign w:val="center"/>
          </w:tcPr>
          <w:p w:rsidR="00503CEE" w:rsidRPr="00503CEE" w:rsidRDefault="00503CEE" w:rsidP="00503CEE">
            <w:pPr>
              <w:overflowPunct/>
              <w:jc w:val="center"/>
              <w:textAlignment w:val="auto"/>
              <w:rPr>
                <w:rFonts w:eastAsia="Times New Roman"/>
                <w:sz w:val="20"/>
                <w:szCs w:val="20"/>
                <w:lang w:eastAsia="ru-RU"/>
              </w:rPr>
            </w:pPr>
          </w:p>
        </w:tc>
        <w:tc>
          <w:tcPr>
            <w:tcW w:w="242" w:type="pct"/>
            <w:vMerge/>
            <w:tcBorders>
              <w:top w:val="nil"/>
              <w:left w:val="single" w:sz="6" w:space="0" w:color="auto"/>
              <w:bottom w:val="single" w:sz="6" w:space="0" w:color="auto"/>
              <w:right w:val="single" w:sz="6" w:space="0" w:color="auto"/>
            </w:tcBorders>
            <w:vAlign w:val="center"/>
          </w:tcPr>
          <w:p w:rsidR="00503CEE" w:rsidRPr="00503CEE" w:rsidRDefault="00503CEE" w:rsidP="00503CEE">
            <w:pPr>
              <w:overflowPunct/>
              <w:jc w:val="center"/>
              <w:textAlignment w:val="auto"/>
              <w:rPr>
                <w:rFonts w:eastAsia="Times New Roman"/>
                <w:sz w:val="20"/>
                <w:szCs w:val="20"/>
                <w:lang w:eastAsia="ru-RU"/>
              </w:rPr>
            </w:pPr>
          </w:p>
        </w:tc>
        <w:tc>
          <w:tcPr>
            <w:tcW w:w="437" w:type="pct"/>
            <w:tcBorders>
              <w:top w:val="single" w:sz="6" w:space="0" w:color="auto"/>
              <w:left w:val="single" w:sz="6" w:space="0" w:color="auto"/>
              <w:bottom w:val="single" w:sz="6" w:space="0" w:color="auto"/>
              <w:right w:val="single" w:sz="6" w:space="0" w:color="auto"/>
            </w:tcBorders>
            <w:vAlign w:val="center"/>
          </w:tcPr>
          <w:p w:rsidR="00503CEE" w:rsidRPr="00503CEE" w:rsidRDefault="00503CEE" w:rsidP="00503CEE">
            <w:pPr>
              <w:overflowPunct/>
              <w:autoSpaceDE/>
              <w:autoSpaceDN/>
              <w:adjustRightInd/>
              <w:jc w:val="center"/>
              <w:textAlignment w:val="auto"/>
              <w:rPr>
                <w:rFonts w:eastAsia="Times New Roman"/>
                <w:sz w:val="20"/>
                <w:szCs w:val="20"/>
                <w:lang w:eastAsia="ru-RU"/>
              </w:rPr>
            </w:pPr>
            <w:r w:rsidRPr="00503CEE">
              <w:rPr>
                <w:rFonts w:eastAsia="Times New Roman"/>
                <w:sz w:val="20"/>
                <w:szCs w:val="20"/>
                <w:lang w:eastAsia="ru-RU"/>
              </w:rPr>
              <w:t>2022</w:t>
            </w:r>
          </w:p>
        </w:tc>
        <w:tc>
          <w:tcPr>
            <w:tcW w:w="438" w:type="pct"/>
            <w:gridSpan w:val="2"/>
            <w:tcBorders>
              <w:top w:val="single" w:sz="6" w:space="0" w:color="auto"/>
              <w:left w:val="single" w:sz="6" w:space="0" w:color="auto"/>
              <w:bottom w:val="single" w:sz="6" w:space="0" w:color="auto"/>
              <w:right w:val="single" w:sz="6" w:space="0" w:color="auto"/>
            </w:tcBorders>
            <w:vAlign w:val="center"/>
          </w:tcPr>
          <w:p w:rsidR="00503CEE" w:rsidRPr="00503CEE" w:rsidRDefault="00503CEE" w:rsidP="00503CEE">
            <w:pPr>
              <w:overflowPunct/>
              <w:autoSpaceDE/>
              <w:autoSpaceDN/>
              <w:adjustRightInd/>
              <w:jc w:val="center"/>
              <w:textAlignment w:val="auto"/>
              <w:rPr>
                <w:rFonts w:eastAsia="Times New Roman"/>
                <w:sz w:val="20"/>
                <w:szCs w:val="20"/>
                <w:lang w:val="en-US" w:eastAsia="ru-RU"/>
              </w:rPr>
            </w:pPr>
            <w:r w:rsidRPr="00503CEE">
              <w:rPr>
                <w:rFonts w:eastAsia="Times New Roman"/>
                <w:sz w:val="20"/>
                <w:szCs w:val="20"/>
                <w:lang w:eastAsia="ru-RU"/>
              </w:rPr>
              <w:t>2023</w:t>
            </w:r>
          </w:p>
        </w:tc>
        <w:tc>
          <w:tcPr>
            <w:tcW w:w="401" w:type="pct"/>
            <w:gridSpan w:val="2"/>
            <w:tcBorders>
              <w:top w:val="single" w:sz="6" w:space="0" w:color="auto"/>
              <w:left w:val="single" w:sz="6" w:space="0" w:color="auto"/>
              <w:bottom w:val="single" w:sz="6" w:space="0" w:color="auto"/>
              <w:right w:val="single" w:sz="6" w:space="0" w:color="auto"/>
            </w:tcBorders>
            <w:vAlign w:val="center"/>
          </w:tcPr>
          <w:p w:rsidR="00503CEE" w:rsidRPr="00503CEE" w:rsidRDefault="00503CEE" w:rsidP="00503CEE">
            <w:pPr>
              <w:overflowPunct/>
              <w:autoSpaceDE/>
              <w:autoSpaceDN/>
              <w:adjustRightInd/>
              <w:jc w:val="center"/>
              <w:textAlignment w:val="auto"/>
              <w:rPr>
                <w:rFonts w:eastAsia="Times New Roman"/>
                <w:sz w:val="20"/>
                <w:szCs w:val="20"/>
                <w:lang w:eastAsia="ru-RU"/>
              </w:rPr>
            </w:pPr>
            <w:r w:rsidRPr="00503CEE">
              <w:rPr>
                <w:rFonts w:eastAsia="Times New Roman"/>
                <w:sz w:val="20"/>
                <w:szCs w:val="20"/>
                <w:lang w:eastAsia="ru-RU"/>
              </w:rPr>
              <w:t>2024</w:t>
            </w:r>
          </w:p>
        </w:tc>
        <w:tc>
          <w:tcPr>
            <w:tcW w:w="473" w:type="pct"/>
            <w:tcBorders>
              <w:top w:val="single" w:sz="6" w:space="0" w:color="auto"/>
              <w:left w:val="single" w:sz="6" w:space="0" w:color="auto"/>
              <w:bottom w:val="single" w:sz="6" w:space="0" w:color="auto"/>
              <w:right w:val="single" w:sz="6" w:space="0" w:color="auto"/>
            </w:tcBorders>
            <w:vAlign w:val="center"/>
          </w:tcPr>
          <w:p w:rsidR="00503CEE" w:rsidRPr="00503CEE" w:rsidRDefault="00503CEE" w:rsidP="00503CEE">
            <w:pPr>
              <w:overflowPunct/>
              <w:autoSpaceDE/>
              <w:autoSpaceDN/>
              <w:adjustRightInd/>
              <w:jc w:val="center"/>
              <w:textAlignment w:val="auto"/>
              <w:rPr>
                <w:rFonts w:eastAsia="Times New Roman"/>
                <w:sz w:val="20"/>
                <w:szCs w:val="20"/>
                <w:lang w:eastAsia="ru-RU"/>
              </w:rPr>
            </w:pPr>
            <w:r w:rsidRPr="00503CEE">
              <w:rPr>
                <w:rFonts w:eastAsia="Times New Roman"/>
                <w:sz w:val="20"/>
                <w:szCs w:val="20"/>
                <w:lang w:eastAsia="ru-RU"/>
              </w:rPr>
              <w:t>2025</w:t>
            </w:r>
          </w:p>
        </w:tc>
        <w:tc>
          <w:tcPr>
            <w:tcW w:w="507" w:type="pct"/>
            <w:tcBorders>
              <w:top w:val="single" w:sz="6" w:space="0" w:color="auto"/>
              <w:left w:val="single" w:sz="6" w:space="0" w:color="auto"/>
              <w:bottom w:val="single" w:sz="6" w:space="0" w:color="auto"/>
              <w:right w:val="single" w:sz="6" w:space="0" w:color="auto"/>
            </w:tcBorders>
            <w:vAlign w:val="center"/>
          </w:tcPr>
          <w:p w:rsidR="00503CEE" w:rsidRPr="00503CEE" w:rsidRDefault="00503CEE" w:rsidP="00503CEE">
            <w:pPr>
              <w:overflowPunct/>
              <w:autoSpaceDE/>
              <w:autoSpaceDN/>
              <w:adjustRightInd/>
              <w:jc w:val="center"/>
              <w:textAlignment w:val="auto"/>
              <w:rPr>
                <w:rFonts w:eastAsia="Times New Roman"/>
                <w:sz w:val="20"/>
                <w:szCs w:val="20"/>
                <w:lang w:eastAsia="ru-RU"/>
              </w:rPr>
            </w:pPr>
            <w:r w:rsidRPr="00503CEE">
              <w:rPr>
                <w:rFonts w:eastAsia="Times New Roman"/>
                <w:sz w:val="20"/>
                <w:szCs w:val="20"/>
                <w:lang w:val="en-US" w:eastAsia="ru-RU"/>
              </w:rPr>
              <w:t>i-</w:t>
            </w:r>
            <w:r w:rsidRPr="00503CEE">
              <w:rPr>
                <w:rFonts w:eastAsia="Times New Roman"/>
                <w:sz w:val="20"/>
                <w:szCs w:val="20"/>
                <w:lang w:eastAsia="ru-RU"/>
              </w:rPr>
              <w:t>й год реализации</w:t>
            </w:r>
          </w:p>
        </w:tc>
        <w:tc>
          <w:tcPr>
            <w:tcW w:w="455" w:type="pct"/>
            <w:gridSpan w:val="2"/>
            <w:tcBorders>
              <w:top w:val="single" w:sz="6" w:space="0" w:color="auto"/>
              <w:left w:val="single" w:sz="6" w:space="0" w:color="auto"/>
              <w:bottom w:val="single" w:sz="6" w:space="0" w:color="auto"/>
              <w:right w:val="single" w:sz="6" w:space="0" w:color="auto"/>
            </w:tcBorders>
            <w:vAlign w:val="center"/>
          </w:tcPr>
          <w:p w:rsidR="00503CEE" w:rsidRPr="00503CEE" w:rsidRDefault="00503CEE" w:rsidP="00503CEE">
            <w:pPr>
              <w:overflowPunct/>
              <w:autoSpaceDE/>
              <w:autoSpaceDN/>
              <w:adjustRightInd/>
              <w:jc w:val="center"/>
              <w:textAlignment w:val="auto"/>
              <w:rPr>
                <w:rFonts w:eastAsia="Times New Roman"/>
                <w:sz w:val="20"/>
                <w:szCs w:val="20"/>
                <w:lang w:eastAsia="ru-RU"/>
              </w:rPr>
            </w:pPr>
            <w:r w:rsidRPr="00503CEE">
              <w:rPr>
                <w:rFonts w:eastAsia="Times New Roman"/>
                <w:sz w:val="20"/>
                <w:szCs w:val="20"/>
                <w:lang w:eastAsia="ru-RU"/>
              </w:rPr>
              <w:t>2026</w:t>
            </w:r>
          </w:p>
        </w:tc>
        <w:tc>
          <w:tcPr>
            <w:tcW w:w="351" w:type="pct"/>
            <w:gridSpan w:val="2"/>
            <w:vMerge/>
            <w:tcBorders>
              <w:left w:val="single" w:sz="6" w:space="0" w:color="auto"/>
              <w:bottom w:val="single" w:sz="6" w:space="0" w:color="auto"/>
              <w:right w:val="single" w:sz="6" w:space="0" w:color="auto"/>
            </w:tcBorders>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c>
          <w:tcPr>
            <w:tcW w:w="482" w:type="pct"/>
            <w:vMerge/>
            <w:tcBorders>
              <w:left w:val="single" w:sz="6" w:space="0" w:color="auto"/>
              <w:bottom w:val="single" w:sz="6" w:space="0" w:color="auto"/>
              <w:right w:val="single" w:sz="6" w:space="0" w:color="auto"/>
            </w:tcBorders>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r>
      <w:tr w:rsidR="00503CEE" w:rsidRPr="00503CEE" w:rsidTr="005B1AB2">
        <w:trPr>
          <w:cantSplit/>
          <w:trHeight w:val="410"/>
        </w:trPr>
        <w:tc>
          <w:tcPr>
            <w:tcW w:w="292" w:type="pct"/>
            <w:gridSpan w:val="2"/>
            <w:tcBorders>
              <w:top w:val="single" w:sz="6" w:space="0" w:color="auto"/>
              <w:left w:val="single" w:sz="6" w:space="0" w:color="auto"/>
              <w:bottom w:val="single" w:sz="6" w:space="0" w:color="auto"/>
              <w:right w:val="single" w:sz="6" w:space="0" w:color="auto"/>
            </w:tcBorders>
            <w:vAlign w:val="center"/>
          </w:tcPr>
          <w:p w:rsidR="00503CEE" w:rsidRPr="00503CEE" w:rsidRDefault="00503CEE" w:rsidP="00503CEE">
            <w:pPr>
              <w:overflowPunct/>
              <w:jc w:val="center"/>
              <w:textAlignment w:val="auto"/>
              <w:rPr>
                <w:rFonts w:eastAsia="Times New Roman"/>
                <w:sz w:val="20"/>
                <w:szCs w:val="20"/>
                <w:lang w:val="en-US" w:eastAsia="ru-RU"/>
              </w:rPr>
            </w:pPr>
            <w:r w:rsidRPr="00503CEE">
              <w:rPr>
                <w:rFonts w:eastAsia="Times New Roman"/>
                <w:sz w:val="20"/>
                <w:szCs w:val="20"/>
                <w:lang w:val="en-US" w:eastAsia="ru-RU"/>
              </w:rPr>
              <w:t>1</w:t>
            </w:r>
          </w:p>
        </w:tc>
        <w:tc>
          <w:tcPr>
            <w:tcW w:w="922" w:type="pct"/>
            <w:gridSpan w:val="2"/>
            <w:tcBorders>
              <w:top w:val="single" w:sz="6" w:space="0" w:color="auto"/>
              <w:left w:val="single" w:sz="6" w:space="0" w:color="auto"/>
              <w:bottom w:val="single" w:sz="6" w:space="0" w:color="auto"/>
              <w:right w:val="single" w:sz="6" w:space="0" w:color="auto"/>
            </w:tcBorders>
            <w:vAlign w:val="center"/>
          </w:tcPr>
          <w:p w:rsidR="00503CEE" w:rsidRPr="00503CEE" w:rsidRDefault="00503CEE" w:rsidP="00503CEE">
            <w:pPr>
              <w:overflowPunct/>
              <w:jc w:val="center"/>
              <w:textAlignment w:val="auto"/>
              <w:rPr>
                <w:rFonts w:eastAsia="Times New Roman"/>
                <w:sz w:val="20"/>
                <w:szCs w:val="20"/>
                <w:lang w:val="en-US" w:eastAsia="ru-RU"/>
              </w:rPr>
            </w:pPr>
            <w:r w:rsidRPr="00503CEE">
              <w:rPr>
                <w:rFonts w:eastAsia="Times New Roman"/>
                <w:sz w:val="20"/>
                <w:szCs w:val="20"/>
                <w:lang w:val="en-US" w:eastAsia="ru-RU"/>
              </w:rPr>
              <w:t>2</w:t>
            </w:r>
          </w:p>
        </w:tc>
        <w:tc>
          <w:tcPr>
            <w:tcW w:w="242" w:type="pct"/>
            <w:tcBorders>
              <w:top w:val="single" w:sz="6" w:space="0" w:color="auto"/>
              <w:left w:val="single" w:sz="6" w:space="0" w:color="auto"/>
              <w:bottom w:val="single" w:sz="6" w:space="0" w:color="auto"/>
              <w:right w:val="single" w:sz="6" w:space="0" w:color="auto"/>
            </w:tcBorders>
            <w:vAlign w:val="center"/>
          </w:tcPr>
          <w:p w:rsidR="00503CEE" w:rsidRPr="00503CEE" w:rsidRDefault="00503CEE" w:rsidP="00503CEE">
            <w:pPr>
              <w:overflowPunct/>
              <w:jc w:val="center"/>
              <w:textAlignment w:val="auto"/>
              <w:rPr>
                <w:rFonts w:eastAsia="Times New Roman"/>
                <w:sz w:val="20"/>
                <w:szCs w:val="20"/>
                <w:lang w:val="en-US" w:eastAsia="ru-RU"/>
              </w:rPr>
            </w:pPr>
            <w:r w:rsidRPr="00503CEE">
              <w:rPr>
                <w:rFonts w:eastAsia="Times New Roman"/>
                <w:sz w:val="20"/>
                <w:szCs w:val="20"/>
                <w:lang w:val="en-US" w:eastAsia="ru-RU"/>
              </w:rPr>
              <w:t>3</w:t>
            </w:r>
          </w:p>
        </w:tc>
        <w:tc>
          <w:tcPr>
            <w:tcW w:w="437" w:type="pct"/>
            <w:tcBorders>
              <w:top w:val="single" w:sz="6" w:space="0" w:color="auto"/>
              <w:left w:val="single" w:sz="6" w:space="0" w:color="auto"/>
              <w:bottom w:val="single" w:sz="6" w:space="0" w:color="auto"/>
              <w:right w:val="single" w:sz="6" w:space="0" w:color="auto"/>
            </w:tcBorders>
            <w:vAlign w:val="center"/>
          </w:tcPr>
          <w:p w:rsidR="00503CEE" w:rsidRPr="00503CEE" w:rsidRDefault="00503CEE" w:rsidP="00503CEE">
            <w:pPr>
              <w:overflowPunct/>
              <w:jc w:val="center"/>
              <w:textAlignment w:val="auto"/>
              <w:rPr>
                <w:rFonts w:eastAsia="Times New Roman"/>
                <w:sz w:val="20"/>
                <w:szCs w:val="20"/>
                <w:lang w:val="en-US" w:eastAsia="ru-RU"/>
              </w:rPr>
            </w:pPr>
            <w:r w:rsidRPr="00503CEE">
              <w:rPr>
                <w:rFonts w:eastAsia="Times New Roman"/>
                <w:sz w:val="20"/>
                <w:szCs w:val="20"/>
                <w:lang w:val="en-US" w:eastAsia="ru-RU"/>
              </w:rPr>
              <w:t>4</w:t>
            </w:r>
          </w:p>
        </w:tc>
        <w:tc>
          <w:tcPr>
            <w:tcW w:w="438" w:type="pct"/>
            <w:gridSpan w:val="2"/>
            <w:tcBorders>
              <w:top w:val="single" w:sz="6" w:space="0" w:color="auto"/>
              <w:left w:val="single" w:sz="6" w:space="0" w:color="auto"/>
              <w:bottom w:val="single" w:sz="6" w:space="0" w:color="auto"/>
              <w:right w:val="single" w:sz="6" w:space="0" w:color="auto"/>
            </w:tcBorders>
            <w:vAlign w:val="center"/>
          </w:tcPr>
          <w:p w:rsidR="00503CEE" w:rsidRPr="00503CEE" w:rsidRDefault="00503CEE" w:rsidP="00503CEE">
            <w:pPr>
              <w:overflowPunct/>
              <w:jc w:val="center"/>
              <w:textAlignment w:val="auto"/>
              <w:rPr>
                <w:rFonts w:eastAsia="Times New Roman"/>
                <w:sz w:val="20"/>
                <w:szCs w:val="20"/>
                <w:lang w:val="en-US" w:eastAsia="ru-RU"/>
              </w:rPr>
            </w:pPr>
            <w:r w:rsidRPr="00503CEE">
              <w:rPr>
                <w:rFonts w:eastAsia="Times New Roman"/>
                <w:sz w:val="20"/>
                <w:szCs w:val="20"/>
                <w:lang w:val="en-US" w:eastAsia="ru-RU"/>
              </w:rPr>
              <w:t>5</w:t>
            </w:r>
          </w:p>
        </w:tc>
        <w:tc>
          <w:tcPr>
            <w:tcW w:w="401" w:type="pct"/>
            <w:gridSpan w:val="2"/>
            <w:tcBorders>
              <w:top w:val="single" w:sz="6" w:space="0" w:color="auto"/>
              <w:left w:val="single" w:sz="6" w:space="0" w:color="auto"/>
              <w:bottom w:val="single" w:sz="6" w:space="0" w:color="auto"/>
              <w:right w:val="single" w:sz="6" w:space="0" w:color="auto"/>
            </w:tcBorders>
            <w:vAlign w:val="center"/>
          </w:tcPr>
          <w:p w:rsidR="00503CEE" w:rsidRPr="00503CEE" w:rsidRDefault="00503CEE" w:rsidP="00503CEE">
            <w:pPr>
              <w:overflowPunct/>
              <w:jc w:val="center"/>
              <w:textAlignment w:val="auto"/>
              <w:rPr>
                <w:rFonts w:eastAsia="Times New Roman"/>
                <w:sz w:val="20"/>
                <w:szCs w:val="20"/>
                <w:lang w:val="en-US" w:eastAsia="ru-RU"/>
              </w:rPr>
            </w:pPr>
            <w:r w:rsidRPr="00503CEE">
              <w:rPr>
                <w:rFonts w:eastAsia="Times New Roman"/>
                <w:sz w:val="20"/>
                <w:szCs w:val="20"/>
                <w:lang w:val="en-US" w:eastAsia="ru-RU"/>
              </w:rPr>
              <w:t>6</w:t>
            </w:r>
          </w:p>
        </w:tc>
        <w:tc>
          <w:tcPr>
            <w:tcW w:w="473" w:type="pct"/>
            <w:tcBorders>
              <w:top w:val="single" w:sz="6" w:space="0" w:color="auto"/>
              <w:left w:val="single" w:sz="6" w:space="0" w:color="auto"/>
              <w:bottom w:val="single" w:sz="6" w:space="0" w:color="auto"/>
              <w:right w:val="single" w:sz="6" w:space="0" w:color="auto"/>
            </w:tcBorders>
            <w:vAlign w:val="center"/>
          </w:tcPr>
          <w:p w:rsidR="00503CEE" w:rsidRPr="00503CEE" w:rsidRDefault="00503CEE" w:rsidP="00503CEE">
            <w:pPr>
              <w:overflowPunct/>
              <w:jc w:val="center"/>
              <w:textAlignment w:val="auto"/>
              <w:rPr>
                <w:rFonts w:eastAsia="Times New Roman"/>
                <w:sz w:val="20"/>
                <w:szCs w:val="20"/>
                <w:lang w:eastAsia="ru-RU"/>
              </w:rPr>
            </w:pPr>
            <w:r w:rsidRPr="00503CEE">
              <w:rPr>
                <w:rFonts w:eastAsia="Times New Roman"/>
                <w:sz w:val="20"/>
                <w:szCs w:val="20"/>
                <w:lang w:eastAsia="ru-RU"/>
              </w:rPr>
              <w:t>7</w:t>
            </w:r>
          </w:p>
        </w:tc>
        <w:tc>
          <w:tcPr>
            <w:tcW w:w="507" w:type="pct"/>
            <w:tcBorders>
              <w:top w:val="single" w:sz="6" w:space="0" w:color="auto"/>
              <w:left w:val="single" w:sz="6" w:space="0" w:color="auto"/>
              <w:bottom w:val="single" w:sz="6" w:space="0" w:color="auto"/>
              <w:right w:val="single" w:sz="6" w:space="0" w:color="auto"/>
            </w:tcBorders>
            <w:vAlign w:val="center"/>
          </w:tcPr>
          <w:p w:rsidR="00503CEE" w:rsidRPr="00503CEE" w:rsidRDefault="00503CEE" w:rsidP="00503CEE">
            <w:pPr>
              <w:overflowPunct/>
              <w:jc w:val="center"/>
              <w:textAlignment w:val="auto"/>
              <w:rPr>
                <w:rFonts w:eastAsia="Times New Roman"/>
                <w:sz w:val="20"/>
                <w:szCs w:val="20"/>
                <w:lang w:val="en-US" w:eastAsia="ru-RU"/>
              </w:rPr>
            </w:pPr>
            <w:r w:rsidRPr="00503CEE">
              <w:rPr>
                <w:rFonts w:eastAsia="Times New Roman"/>
                <w:sz w:val="20"/>
                <w:szCs w:val="20"/>
                <w:lang w:eastAsia="ru-RU"/>
              </w:rPr>
              <w:t>8</w:t>
            </w:r>
          </w:p>
        </w:tc>
        <w:tc>
          <w:tcPr>
            <w:tcW w:w="455" w:type="pct"/>
            <w:gridSpan w:val="2"/>
            <w:tcBorders>
              <w:top w:val="single" w:sz="6" w:space="0" w:color="auto"/>
              <w:left w:val="single" w:sz="6" w:space="0" w:color="auto"/>
              <w:bottom w:val="single" w:sz="6" w:space="0" w:color="auto"/>
              <w:right w:val="single" w:sz="6" w:space="0" w:color="auto"/>
            </w:tcBorders>
            <w:vAlign w:val="center"/>
          </w:tcPr>
          <w:p w:rsidR="00503CEE" w:rsidRPr="00503CEE" w:rsidRDefault="00503CEE" w:rsidP="00503CEE">
            <w:pPr>
              <w:overflowPunct/>
              <w:jc w:val="center"/>
              <w:textAlignment w:val="auto"/>
              <w:rPr>
                <w:rFonts w:eastAsia="Times New Roman"/>
                <w:sz w:val="20"/>
                <w:szCs w:val="20"/>
                <w:lang w:val="en-US" w:eastAsia="ru-RU"/>
              </w:rPr>
            </w:pPr>
            <w:r w:rsidRPr="00503CEE">
              <w:rPr>
                <w:rFonts w:eastAsia="Times New Roman"/>
                <w:sz w:val="20"/>
                <w:szCs w:val="20"/>
                <w:lang w:val="en-US" w:eastAsia="ru-RU"/>
              </w:rPr>
              <w:t>9</w:t>
            </w:r>
          </w:p>
        </w:tc>
        <w:tc>
          <w:tcPr>
            <w:tcW w:w="351" w:type="pct"/>
            <w:gridSpan w:val="2"/>
            <w:tcBorders>
              <w:top w:val="single" w:sz="6" w:space="0" w:color="auto"/>
              <w:left w:val="single" w:sz="6" w:space="0" w:color="auto"/>
              <w:bottom w:val="single" w:sz="6" w:space="0" w:color="auto"/>
              <w:right w:val="single" w:sz="6" w:space="0" w:color="auto"/>
            </w:tcBorders>
            <w:vAlign w:val="center"/>
          </w:tcPr>
          <w:p w:rsidR="00503CEE" w:rsidRPr="00503CEE" w:rsidRDefault="00503CEE" w:rsidP="00503CEE">
            <w:pPr>
              <w:overflowPunct/>
              <w:jc w:val="center"/>
              <w:textAlignment w:val="auto"/>
              <w:rPr>
                <w:rFonts w:eastAsia="Times New Roman"/>
                <w:sz w:val="20"/>
                <w:szCs w:val="20"/>
                <w:lang w:eastAsia="ru-RU"/>
              </w:rPr>
            </w:pPr>
            <w:r w:rsidRPr="00503CEE">
              <w:rPr>
                <w:rFonts w:eastAsia="Times New Roman"/>
                <w:sz w:val="20"/>
                <w:szCs w:val="20"/>
                <w:lang w:eastAsia="ru-RU"/>
              </w:rPr>
              <w:t>10</w:t>
            </w:r>
          </w:p>
        </w:tc>
        <w:tc>
          <w:tcPr>
            <w:tcW w:w="482" w:type="pct"/>
            <w:tcBorders>
              <w:top w:val="single" w:sz="6" w:space="0" w:color="auto"/>
              <w:left w:val="single" w:sz="6" w:space="0" w:color="auto"/>
              <w:bottom w:val="single" w:sz="6" w:space="0" w:color="auto"/>
              <w:right w:val="single" w:sz="6" w:space="0" w:color="auto"/>
            </w:tcBorders>
            <w:vAlign w:val="center"/>
          </w:tcPr>
          <w:p w:rsidR="00503CEE" w:rsidRPr="00503CEE" w:rsidRDefault="00503CEE" w:rsidP="00503CEE">
            <w:pPr>
              <w:overflowPunct/>
              <w:jc w:val="center"/>
              <w:textAlignment w:val="auto"/>
              <w:rPr>
                <w:rFonts w:eastAsia="Times New Roman"/>
                <w:sz w:val="20"/>
                <w:szCs w:val="20"/>
                <w:lang w:eastAsia="ru-RU"/>
              </w:rPr>
            </w:pPr>
            <w:r w:rsidRPr="00503CEE">
              <w:rPr>
                <w:rFonts w:eastAsia="Times New Roman"/>
                <w:sz w:val="20"/>
                <w:szCs w:val="20"/>
                <w:lang w:eastAsia="ru-RU"/>
              </w:rPr>
              <w:t>11</w:t>
            </w:r>
          </w:p>
        </w:tc>
      </w:tr>
      <w:tr w:rsidR="00503CEE" w:rsidRPr="00503CEE" w:rsidTr="005B1AB2">
        <w:trPr>
          <w:cantSplit/>
          <w:trHeight w:val="240"/>
        </w:trPr>
        <w:tc>
          <w:tcPr>
            <w:tcW w:w="5000" w:type="pct"/>
            <w:gridSpan w:val="17"/>
            <w:tcBorders>
              <w:top w:val="single" w:sz="6" w:space="0" w:color="auto"/>
              <w:left w:val="single" w:sz="6" w:space="0" w:color="auto"/>
              <w:bottom w:val="single" w:sz="6" w:space="0" w:color="auto"/>
              <w:right w:val="single" w:sz="6" w:space="0" w:color="auto"/>
            </w:tcBorders>
          </w:tcPr>
          <w:p w:rsidR="00503CEE" w:rsidRPr="00503CEE" w:rsidRDefault="00503CEE" w:rsidP="00503CEE">
            <w:pPr>
              <w:overflowPunct/>
              <w:autoSpaceDE/>
              <w:autoSpaceDN/>
              <w:adjustRightInd/>
              <w:jc w:val="both"/>
              <w:textAlignment w:val="auto"/>
              <w:rPr>
                <w:rFonts w:eastAsia="Times New Roman"/>
                <w:sz w:val="20"/>
                <w:szCs w:val="20"/>
                <w:lang w:eastAsia="ru-RU"/>
              </w:rPr>
            </w:pPr>
            <w:r w:rsidRPr="00503CEE">
              <w:rPr>
                <w:rFonts w:eastAsia="Times New Roman"/>
                <w:sz w:val="20"/>
                <w:szCs w:val="20"/>
                <w:lang w:eastAsia="ru-RU"/>
              </w:rPr>
              <w:t>Показатели цели программы: Организация качественного библиотечного обслуживания населения Чаинского района. Создание единого, целостного информационного пространства, доступного каждому жителю Чаинского района</w:t>
            </w:r>
          </w:p>
        </w:tc>
      </w:tr>
      <w:tr w:rsidR="00503CEE" w:rsidRPr="00503CEE" w:rsidTr="005B1AB2">
        <w:trPr>
          <w:cantSplit/>
          <w:trHeight w:val="240"/>
        </w:trPr>
        <w:tc>
          <w:tcPr>
            <w:tcW w:w="292" w:type="pct"/>
            <w:gridSpan w:val="2"/>
            <w:tcBorders>
              <w:top w:val="single" w:sz="4" w:space="0" w:color="auto"/>
              <w:left w:val="single" w:sz="4" w:space="0" w:color="auto"/>
              <w:bottom w:val="single" w:sz="4" w:space="0" w:color="auto"/>
              <w:right w:val="single" w:sz="4" w:space="0" w:color="auto"/>
            </w:tcBorders>
          </w:tcPr>
          <w:p w:rsidR="00503CEE" w:rsidRPr="00503CEE" w:rsidRDefault="00503CEE" w:rsidP="00503CEE">
            <w:pPr>
              <w:overflowPunct/>
              <w:textAlignment w:val="auto"/>
              <w:rPr>
                <w:rFonts w:eastAsia="Times New Roman"/>
                <w:sz w:val="20"/>
                <w:szCs w:val="20"/>
                <w:lang w:eastAsia="ru-RU"/>
              </w:rPr>
            </w:pPr>
            <w:r w:rsidRPr="00503CEE">
              <w:rPr>
                <w:rFonts w:eastAsia="Times New Roman"/>
                <w:sz w:val="20"/>
                <w:szCs w:val="20"/>
                <w:lang w:eastAsia="ru-RU"/>
              </w:rPr>
              <w:t>1.1</w:t>
            </w:r>
          </w:p>
        </w:tc>
        <w:tc>
          <w:tcPr>
            <w:tcW w:w="922" w:type="pct"/>
            <w:gridSpan w:val="2"/>
            <w:tcBorders>
              <w:top w:val="single" w:sz="4" w:space="0" w:color="auto"/>
              <w:left w:val="single" w:sz="4" w:space="0" w:color="auto"/>
              <w:bottom w:val="single" w:sz="4" w:space="0" w:color="auto"/>
              <w:right w:val="single" w:sz="4" w:space="0" w:color="auto"/>
            </w:tcBorders>
          </w:tcPr>
          <w:p w:rsidR="00503CEE" w:rsidRPr="00503CEE" w:rsidRDefault="00503CEE" w:rsidP="00503CEE">
            <w:pPr>
              <w:overflowPunct/>
              <w:textAlignment w:val="auto"/>
              <w:rPr>
                <w:rFonts w:eastAsia="Times New Roman"/>
                <w:sz w:val="20"/>
                <w:szCs w:val="20"/>
                <w:lang w:eastAsia="ru-RU"/>
              </w:rPr>
            </w:pPr>
            <w:r w:rsidRPr="00503CEE">
              <w:rPr>
                <w:rFonts w:eastAsia="Times New Roman"/>
                <w:sz w:val="20"/>
                <w:szCs w:val="20"/>
                <w:lang w:eastAsia="ru-RU"/>
              </w:rPr>
              <w:t>Показатель 1. Увеличение числа посещений библиотек</w:t>
            </w:r>
          </w:p>
        </w:tc>
        <w:tc>
          <w:tcPr>
            <w:tcW w:w="242" w:type="pct"/>
            <w:tcBorders>
              <w:top w:val="single" w:sz="4" w:space="0" w:color="auto"/>
              <w:left w:val="single" w:sz="4" w:space="0" w:color="auto"/>
              <w:bottom w:val="single" w:sz="4" w:space="0" w:color="auto"/>
              <w:right w:val="single" w:sz="4" w:space="0" w:color="auto"/>
            </w:tcBorders>
          </w:tcPr>
          <w:p w:rsidR="00503CEE" w:rsidRPr="00503CEE" w:rsidRDefault="00503CEE" w:rsidP="00503CEE">
            <w:pPr>
              <w:overflowPunct/>
              <w:jc w:val="center"/>
              <w:textAlignment w:val="auto"/>
              <w:rPr>
                <w:rFonts w:eastAsia="Times New Roman"/>
                <w:sz w:val="20"/>
                <w:szCs w:val="20"/>
                <w:lang w:eastAsia="ru-RU"/>
              </w:rPr>
            </w:pPr>
            <w:r w:rsidRPr="00503CEE">
              <w:rPr>
                <w:rFonts w:eastAsia="Times New Roman"/>
                <w:sz w:val="20"/>
                <w:szCs w:val="20"/>
                <w:lang w:eastAsia="ru-RU"/>
              </w:rPr>
              <w:t>(тыс. чел.)</w:t>
            </w:r>
          </w:p>
        </w:tc>
        <w:tc>
          <w:tcPr>
            <w:tcW w:w="437" w:type="pct"/>
            <w:tcBorders>
              <w:top w:val="single" w:sz="4" w:space="0" w:color="auto"/>
              <w:left w:val="single" w:sz="4" w:space="0" w:color="auto"/>
              <w:bottom w:val="single" w:sz="4" w:space="0" w:color="auto"/>
              <w:right w:val="single" w:sz="4" w:space="0" w:color="auto"/>
            </w:tcBorders>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163,0</w:t>
            </w:r>
          </w:p>
        </w:tc>
        <w:tc>
          <w:tcPr>
            <w:tcW w:w="388" w:type="pct"/>
            <w:tcBorders>
              <w:top w:val="single" w:sz="4" w:space="0" w:color="auto"/>
              <w:left w:val="single" w:sz="4" w:space="0" w:color="auto"/>
              <w:bottom w:val="single" w:sz="4" w:space="0" w:color="auto"/>
              <w:right w:val="single" w:sz="4" w:space="0" w:color="auto"/>
            </w:tcBorders>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177,8</w:t>
            </w:r>
          </w:p>
        </w:tc>
        <w:tc>
          <w:tcPr>
            <w:tcW w:w="451" w:type="pct"/>
            <w:gridSpan w:val="3"/>
            <w:tcBorders>
              <w:top w:val="single" w:sz="4" w:space="0" w:color="auto"/>
              <w:left w:val="single" w:sz="4" w:space="0" w:color="auto"/>
              <w:bottom w:val="single" w:sz="4" w:space="0" w:color="auto"/>
              <w:right w:val="single" w:sz="4" w:space="0" w:color="auto"/>
            </w:tcBorders>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207,5</w:t>
            </w:r>
          </w:p>
        </w:tc>
        <w:tc>
          <w:tcPr>
            <w:tcW w:w="473" w:type="pct"/>
            <w:tcBorders>
              <w:top w:val="single" w:sz="4" w:space="0" w:color="auto"/>
              <w:left w:val="single" w:sz="4" w:space="0" w:color="auto"/>
              <w:bottom w:val="single" w:sz="4" w:space="0" w:color="auto"/>
              <w:right w:val="single" w:sz="4" w:space="0" w:color="auto"/>
            </w:tcBorders>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266,7</w:t>
            </w:r>
          </w:p>
        </w:tc>
        <w:tc>
          <w:tcPr>
            <w:tcW w:w="507" w:type="pct"/>
            <w:tcBorders>
              <w:top w:val="single" w:sz="4" w:space="0" w:color="auto"/>
              <w:left w:val="single" w:sz="4" w:space="0" w:color="auto"/>
              <w:bottom w:val="single" w:sz="4" w:space="0" w:color="auto"/>
              <w:right w:val="single" w:sz="4" w:space="0" w:color="auto"/>
            </w:tcBorders>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w:t>
            </w:r>
          </w:p>
        </w:tc>
        <w:tc>
          <w:tcPr>
            <w:tcW w:w="455" w:type="pct"/>
            <w:gridSpan w:val="2"/>
            <w:tcBorders>
              <w:top w:val="single" w:sz="4" w:space="0" w:color="auto"/>
              <w:left w:val="single" w:sz="4" w:space="0" w:color="auto"/>
              <w:bottom w:val="single" w:sz="4" w:space="0" w:color="auto"/>
              <w:right w:val="single" w:sz="4" w:space="0" w:color="auto"/>
            </w:tcBorders>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296,4</w:t>
            </w:r>
          </w:p>
        </w:tc>
        <w:tc>
          <w:tcPr>
            <w:tcW w:w="351" w:type="pct"/>
            <w:gridSpan w:val="2"/>
            <w:tcBorders>
              <w:top w:val="single" w:sz="4" w:space="0" w:color="auto"/>
              <w:left w:val="single" w:sz="4" w:space="0" w:color="auto"/>
              <w:bottom w:val="single" w:sz="4" w:space="0" w:color="auto"/>
              <w:right w:val="single" w:sz="4" w:space="0" w:color="auto"/>
            </w:tcBorders>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квартальная</w:t>
            </w:r>
          </w:p>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годовая</w:t>
            </w:r>
          </w:p>
        </w:tc>
        <w:tc>
          <w:tcPr>
            <w:tcW w:w="482" w:type="pct"/>
            <w:tcBorders>
              <w:top w:val="single" w:sz="4" w:space="0" w:color="auto"/>
              <w:left w:val="single" w:sz="4" w:space="0" w:color="auto"/>
              <w:bottom w:val="single" w:sz="4" w:space="0" w:color="auto"/>
              <w:right w:val="single" w:sz="4" w:space="0" w:color="auto"/>
            </w:tcBorders>
          </w:tcPr>
          <w:p w:rsidR="00503CEE" w:rsidRPr="00503CEE" w:rsidRDefault="00503CEE" w:rsidP="00503CEE">
            <w:pPr>
              <w:overflowPunct/>
              <w:textAlignment w:val="auto"/>
              <w:rPr>
                <w:rFonts w:eastAsia="Times New Roman"/>
                <w:sz w:val="20"/>
                <w:szCs w:val="20"/>
                <w:lang w:eastAsia="ru-RU"/>
              </w:rPr>
            </w:pPr>
            <w:r w:rsidRPr="00503CEE">
              <w:rPr>
                <w:rFonts w:eastAsia="Times New Roman"/>
                <w:sz w:val="20"/>
                <w:szCs w:val="20"/>
                <w:lang w:eastAsia="ru-RU"/>
              </w:rPr>
              <w:t>Ведомственная статистика</w:t>
            </w:r>
          </w:p>
        </w:tc>
      </w:tr>
      <w:tr w:rsidR="00503CEE" w:rsidRPr="00503CEE" w:rsidTr="005B1AB2">
        <w:trPr>
          <w:cantSplit/>
          <w:trHeight w:val="240"/>
        </w:trPr>
        <w:tc>
          <w:tcPr>
            <w:tcW w:w="292" w:type="pct"/>
            <w:gridSpan w:val="2"/>
            <w:tcBorders>
              <w:top w:val="single" w:sz="4" w:space="0" w:color="auto"/>
              <w:left w:val="single" w:sz="4" w:space="0" w:color="auto"/>
              <w:bottom w:val="single" w:sz="4" w:space="0" w:color="auto"/>
              <w:right w:val="single" w:sz="4" w:space="0" w:color="auto"/>
            </w:tcBorders>
          </w:tcPr>
          <w:p w:rsidR="00503CEE" w:rsidRPr="00503CEE" w:rsidRDefault="00503CEE" w:rsidP="00503CEE">
            <w:pPr>
              <w:overflowPunct/>
              <w:textAlignment w:val="auto"/>
              <w:rPr>
                <w:rFonts w:eastAsia="Times New Roman"/>
                <w:sz w:val="20"/>
                <w:szCs w:val="20"/>
                <w:lang w:eastAsia="ru-RU"/>
              </w:rPr>
            </w:pPr>
            <w:r w:rsidRPr="00503CEE">
              <w:rPr>
                <w:rFonts w:eastAsia="Times New Roman"/>
                <w:sz w:val="20"/>
                <w:szCs w:val="20"/>
                <w:lang w:eastAsia="ru-RU"/>
              </w:rPr>
              <w:t>1.2</w:t>
            </w:r>
          </w:p>
        </w:tc>
        <w:tc>
          <w:tcPr>
            <w:tcW w:w="922" w:type="pct"/>
            <w:gridSpan w:val="2"/>
            <w:tcBorders>
              <w:top w:val="single" w:sz="4" w:space="0" w:color="auto"/>
              <w:left w:val="single" w:sz="4" w:space="0" w:color="auto"/>
              <w:bottom w:val="single" w:sz="4" w:space="0" w:color="auto"/>
              <w:right w:val="single" w:sz="4" w:space="0" w:color="auto"/>
            </w:tcBorders>
          </w:tcPr>
          <w:p w:rsidR="00503CEE" w:rsidRPr="00503CEE" w:rsidRDefault="00503CEE" w:rsidP="00503CEE">
            <w:pPr>
              <w:overflowPunct/>
              <w:textAlignment w:val="auto"/>
              <w:rPr>
                <w:rFonts w:eastAsia="Times New Roman"/>
                <w:sz w:val="20"/>
                <w:szCs w:val="20"/>
                <w:lang w:eastAsia="ru-RU"/>
              </w:rPr>
            </w:pPr>
            <w:r w:rsidRPr="00503CEE">
              <w:rPr>
                <w:rFonts w:eastAsia="Times New Roman"/>
                <w:sz w:val="20"/>
                <w:szCs w:val="20"/>
                <w:lang w:eastAsia="ru-RU"/>
              </w:rPr>
              <w:t>Показатель 2. Обновление и сохранность библиотечных фондов</w:t>
            </w:r>
          </w:p>
        </w:tc>
        <w:tc>
          <w:tcPr>
            <w:tcW w:w="242" w:type="pct"/>
            <w:tcBorders>
              <w:top w:val="single" w:sz="4" w:space="0" w:color="auto"/>
              <w:left w:val="single" w:sz="4" w:space="0" w:color="auto"/>
              <w:bottom w:val="single" w:sz="4" w:space="0" w:color="auto"/>
              <w:right w:val="single" w:sz="4" w:space="0" w:color="auto"/>
            </w:tcBorders>
          </w:tcPr>
          <w:p w:rsidR="00503CEE" w:rsidRPr="00503CEE" w:rsidRDefault="00503CEE" w:rsidP="00503CEE">
            <w:pPr>
              <w:overflowPunct/>
              <w:jc w:val="center"/>
              <w:textAlignment w:val="auto"/>
              <w:rPr>
                <w:rFonts w:eastAsia="Times New Roman"/>
                <w:sz w:val="20"/>
                <w:szCs w:val="20"/>
                <w:lang w:eastAsia="ru-RU"/>
              </w:rPr>
            </w:pPr>
            <w:r w:rsidRPr="00503CEE">
              <w:rPr>
                <w:rFonts w:eastAsia="Times New Roman"/>
                <w:sz w:val="20"/>
                <w:szCs w:val="20"/>
                <w:lang w:eastAsia="ru-RU"/>
              </w:rPr>
              <w:t>(ед.)</w:t>
            </w:r>
          </w:p>
        </w:tc>
        <w:tc>
          <w:tcPr>
            <w:tcW w:w="437" w:type="pct"/>
            <w:tcBorders>
              <w:top w:val="single" w:sz="4" w:space="0" w:color="auto"/>
              <w:left w:val="single" w:sz="4" w:space="0" w:color="auto"/>
              <w:bottom w:val="single" w:sz="4" w:space="0" w:color="auto"/>
              <w:right w:val="single" w:sz="4" w:space="0" w:color="auto"/>
            </w:tcBorders>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1</w:t>
            </w:r>
          </w:p>
        </w:tc>
        <w:tc>
          <w:tcPr>
            <w:tcW w:w="388" w:type="pct"/>
            <w:tcBorders>
              <w:top w:val="single" w:sz="4" w:space="0" w:color="auto"/>
              <w:left w:val="single" w:sz="4" w:space="0" w:color="auto"/>
              <w:bottom w:val="single" w:sz="4" w:space="0" w:color="auto"/>
              <w:right w:val="single" w:sz="4" w:space="0" w:color="auto"/>
            </w:tcBorders>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1</w:t>
            </w:r>
          </w:p>
        </w:tc>
        <w:tc>
          <w:tcPr>
            <w:tcW w:w="451" w:type="pct"/>
            <w:gridSpan w:val="3"/>
            <w:tcBorders>
              <w:top w:val="single" w:sz="4" w:space="0" w:color="auto"/>
              <w:left w:val="single" w:sz="4" w:space="0" w:color="auto"/>
              <w:bottom w:val="single" w:sz="4" w:space="0" w:color="auto"/>
              <w:right w:val="single" w:sz="4" w:space="0" w:color="auto"/>
            </w:tcBorders>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1</w:t>
            </w:r>
          </w:p>
        </w:tc>
        <w:tc>
          <w:tcPr>
            <w:tcW w:w="473" w:type="pct"/>
            <w:tcBorders>
              <w:top w:val="single" w:sz="4" w:space="0" w:color="auto"/>
              <w:left w:val="single" w:sz="4" w:space="0" w:color="auto"/>
              <w:bottom w:val="single" w:sz="4" w:space="0" w:color="auto"/>
              <w:right w:val="single" w:sz="4" w:space="0" w:color="auto"/>
            </w:tcBorders>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0</w:t>
            </w:r>
          </w:p>
        </w:tc>
        <w:tc>
          <w:tcPr>
            <w:tcW w:w="507" w:type="pct"/>
            <w:tcBorders>
              <w:top w:val="single" w:sz="4" w:space="0" w:color="auto"/>
              <w:left w:val="single" w:sz="4" w:space="0" w:color="auto"/>
              <w:bottom w:val="single" w:sz="4" w:space="0" w:color="auto"/>
              <w:right w:val="single" w:sz="4" w:space="0" w:color="auto"/>
            </w:tcBorders>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w:t>
            </w:r>
          </w:p>
        </w:tc>
        <w:tc>
          <w:tcPr>
            <w:tcW w:w="455" w:type="pct"/>
            <w:gridSpan w:val="2"/>
            <w:tcBorders>
              <w:top w:val="single" w:sz="4" w:space="0" w:color="auto"/>
              <w:left w:val="single" w:sz="4" w:space="0" w:color="auto"/>
              <w:bottom w:val="single" w:sz="4" w:space="0" w:color="auto"/>
              <w:right w:val="single" w:sz="4" w:space="0" w:color="auto"/>
            </w:tcBorders>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0</w:t>
            </w:r>
          </w:p>
        </w:tc>
        <w:tc>
          <w:tcPr>
            <w:tcW w:w="351" w:type="pct"/>
            <w:gridSpan w:val="2"/>
            <w:tcBorders>
              <w:top w:val="single" w:sz="4" w:space="0" w:color="auto"/>
              <w:left w:val="single" w:sz="4" w:space="0" w:color="auto"/>
              <w:bottom w:val="single" w:sz="4" w:space="0" w:color="auto"/>
              <w:right w:val="single" w:sz="4" w:space="0" w:color="auto"/>
            </w:tcBorders>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квартальная</w:t>
            </w:r>
          </w:p>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годовая</w:t>
            </w:r>
          </w:p>
        </w:tc>
        <w:tc>
          <w:tcPr>
            <w:tcW w:w="482" w:type="pct"/>
            <w:tcBorders>
              <w:top w:val="single" w:sz="4" w:space="0" w:color="auto"/>
              <w:left w:val="single" w:sz="4" w:space="0" w:color="auto"/>
              <w:bottom w:val="single" w:sz="4" w:space="0" w:color="auto"/>
              <w:right w:val="single" w:sz="4" w:space="0" w:color="auto"/>
            </w:tcBorders>
          </w:tcPr>
          <w:p w:rsidR="00503CEE" w:rsidRPr="00503CEE" w:rsidRDefault="00503CEE" w:rsidP="00503CEE">
            <w:pPr>
              <w:overflowPunct/>
              <w:textAlignment w:val="auto"/>
              <w:rPr>
                <w:rFonts w:eastAsia="Times New Roman"/>
                <w:sz w:val="20"/>
                <w:szCs w:val="20"/>
                <w:lang w:eastAsia="ru-RU"/>
              </w:rPr>
            </w:pPr>
            <w:r w:rsidRPr="00503CEE">
              <w:rPr>
                <w:rFonts w:eastAsia="Times New Roman"/>
                <w:sz w:val="20"/>
                <w:szCs w:val="20"/>
                <w:lang w:eastAsia="ru-RU"/>
              </w:rPr>
              <w:t>Ведомственная статистика</w:t>
            </w:r>
          </w:p>
        </w:tc>
      </w:tr>
      <w:tr w:rsidR="00503CEE" w:rsidRPr="00503CEE" w:rsidTr="005B1AB2">
        <w:trPr>
          <w:cantSplit/>
          <w:trHeight w:val="240"/>
        </w:trPr>
        <w:tc>
          <w:tcPr>
            <w:tcW w:w="5000" w:type="pct"/>
            <w:gridSpan w:val="17"/>
            <w:tcBorders>
              <w:top w:val="single" w:sz="4" w:space="0" w:color="auto"/>
              <w:left w:val="single" w:sz="4" w:space="0" w:color="auto"/>
              <w:bottom w:val="single" w:sz="4" w:space="0" w:color="auto"/>
              <w:right w:val="single" w:sz="4" w:space="0" w:color="auto"/>
            </w:tcBorders>
          </w:tcPr>
          <w:p w:rsidR="00503CEE" w:rsidRPr="00503CEE" w:rsidRDefault="00503CEE" w:rsidP="00503CEE">
            <w:pPr>
              <w:overflowPunct/>
              <w:textAlignment w:val="auto"/>
              <w:rPr>
                <w:rFonts w:eastAsia="Times New Roman"/>
                <w:sz w:val="20"/>
                <w:szCs w:val="20"/>
                <w:lang w:eastAsia="ru-RU"/>
              </w:rPr>
            </w:pPr>
            <w:r w:rsidRPr="00503CEE">
              <w:rPr>
                <w:rFonts w:eastAsia="Times New Roman"/>
                <w:sz w:val="20"/>
                <w:szCs w:val="20"/>
                <w:lang w:eastAsia="ru-RU"/>
              </w:rPr>
              <w:t>Показатели задачи 1 муниципальной программы: Реализация муниципальных услуг в соответствии с перечнем муниципальных услуг (работ), оказываемых (выполняемых) муниципальными учреждениями в качестве основных видов деятельности</w:t>
            </w:r>
          </w:p>
        </w:tc>
      </w:tr>
      <w:tr w:rsidR="00503CEE" w:rsidRPr="00503CEE" w:rsidTr="005B1AB2">
        <w:trPr>
          <w:cantSplit/>
          <w:trHeight w:val="240"/>
        </w:trPr>
        <w:tc>
          <w:tcPr>
            <w:tcW w:w="292" w:type="pct"/>
            <w:gridSpan w:val="2"/>
            <w:tcBorders>
              <w:top w:val="single" w:sz="4" w:space="0" w:color="auto"/>
              <w:left w:val="single" w:sz="4" w:space="0" w:color="auto"/>
              <w:bottom w:val="single" w:sz="4" w:space="0" w:color="auto"/>
              <w:right w:val="single" w:sz="4" w:space="0" w:color="auto"/>
            </w:tcBorders>
          </w:tcPr>
          <w:p w:rsidR="00503CEE" w:rsidRPr="00503CEE" w:rsidRDefault="00503CEE" w:rsidP="00503CEE">
            <w:pPr>
              <w:overflowPunct/>
              <w:textAlignment w:val="auto"/>
              <w:rPr>
                <w:rFonts w:eastAsia="Times New Roman"/>
                <w:sz w:val="20"/>
                <w:szCs w:val="20"/>
                <w:lang w:eastAsia="ru-RU"/>
              </w:rPr>
            </w:pPr>
            <w:r w:rsidRPr="00503CEE">
              <w:rPr>
                <w:rFonts w:eastAsia="Times New Roman"/>
                <w:sz w:val="20"/>
                <w:szCs w:val="20"/>
                <w:lang w:eastAsia="ru-RU"/>
              </w:rPr>
              <w:t>1</w:t>
            </w:r>
          </w:p>
        </w:tc>
        <w:tc>
          <w:tcPr>
            <w:tcW w:w="922" w:type="pct"/>
            <w:gridSpan w:val="2"/>
            <w:tcBorders>
              <w:top w:val="single" w:sz="4" w:space="0" w:color="auto"/>
              <w:left w:val="single" w:sz="4" w:space="0" w:color="auto"/>
              <w:bottom w:val="single" w:sz="4" w:space="0" w:color="auto"/>
              <w:right w:val="single" w:sz="4" w:space="0" w:color="auto"/>
            </w:tcBorders>
          </w:tcPr>
          <w:p w:rsidR="00503CEE" w:rsidRPr="00503CEE" w:rsidRDefault="00503CEE" w:rsidP="00503CEE">
            <w:pPr>
              <w:overflowPunct/>
              <w:textAlignment w:val="auto"/>
              <w:rPr>
                <w:rFonts w:eastAsia="Times New Roman"/>
                <w:sz w:val="20"/>
                <w:szCs w:val="20"/>
                <w:lang w:eastAsia="ru-RU"/>
              </w:rPr>
            </w:pPr>
            <w:r w:rsidRPr="00503CEE">
              <w:rPr>
                <w:rFonts w:eastAsia="Times New Roman"/>
                <w:sz w:val="20"/>
                <w:szCs w:val="20"/>
                <w:lang w:eastAsia="ru-RU"/>
              </w:rPr>
              <w:t>2</w:t>
            </w:r>
          </w:p>
        </w:tc>
        <w:tc>
          <w:tcPr>
            <w:tcW w:w="242" w:type="pct"/>
            <w:tcBorders>
              <w:top w:val="single" w:sz="4" w:space="0" w:color="auto"/>
              <w:left w:val="single" w:sz="4" w:space="0" w:color="auto"/>
              <w:bottom w:val="single" w:sz="4" w:space="0" w:color="auto"/>
              <w:right w:val="single" w:sz="4" w:space="0" w:color="auto"/>
            </w:tcBorders>
          </w:tcPr>
          <w:p w:rsidR="00503CEE" w:rsidRPr="00503CEE" w:rsidRDefault="00503CEE" w:rsidP="00503CEE">
            <w:pPr>
              <w:overflowPunct/>
              <w:jc w:val="center"/>
              <w:textAlignment w:val="auto"/>
              <w:rPr>
                <w:rFonts w:eastAsia="Times New Roman"/>
                <w:sz w:val="20"/>
                <w:szCs w:val="20"/>
                <w:lang w:eastAsia="ru-RU"/>
              </w:rPr>
            </w:pPr>
            <w:r w:rsidRPr="00503CEE">
              <w:rPr>
                <w:rFonts w:eastAsia="Times New Roman"/>
                <w:sz w:val="20"/>
                <w:szCs w:val="20"/>
                <w:lang w:eastAsia="ru-RU"/>
              </w:rPr>
              <w:t>3</w:t>
            </w:r>
          </w:p>
        </w:tc>
        <w:tc>
          <w:tcPr>
            <w:tcW w:w="437" w:type="pct"/>
            <w:tcBorders>
              <w:top w:val="single" w:sz="4" w:space="0" w:color="auto"/>
              <w:left w:val="single" w:sz="4" w:space="0" w:color="auto"/>
              <w:bottom w:val="single" w:sz="4" w:space="0" w:color="auto"/>
              <w:right w:val="single" w:sz="4" w:space="0" w:color="auto"/>
            </w:tcBorders>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4</w:t>
            </w:r>
          </w:p>
        </w:tc>
        <w:tc>
          <w:tcPr>
            <w:tcW w:w="388" w:type="pct"/>
            <w:tcBorders>
              <w:top w:val="single" w:sz="4" w:space="0" w:color="auto"/>
              <w:left w:val="single" w:sz="4" w:space="0" w:color="auto"/>
              <w:bottom w:val="single" w:sz="4" w:space="0" w:color="auto"/>
              <w:right w:val="single" w:sz="4" w:space="0" w:color="auto"/>
            </w:tcBorders>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5</w:t>
            </w:r>
          </w:p>
        </w:tc>
        <w:tc>
          <w:tcPr>
            <w:tcW w:w="451" w:type="pct"/>
            <w:gridSpan w:val="3"/>
            <w:tcBorders>
              <w:top w:val="single" w:sz="4" w:space="0" w:color="auto"/>
              <w:left w:val="single" w:sz="4" w:space="0" w:color="auto"/>
              <w:bottom w:val="single" w:sz="4" w:space="0" w:color="auto"/>
              <w:right w:val="single" w:sz="4" w:space="0" w:color="auto"/>
            </w:tcBorders>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6</w:t>
            </w:r>
          </w:p>
        </w:tc>
        <w:tc>
          <w:tcPr>
            <w:tcW w:w="473" w:type="pct"/>
            <w:tcBorders>
              <w:top w:val="single" w:sz="4" w:space="0" w:color="auto"/>
              <w:left w:val="single" w:sz="4" w:space="0" w:color="auto"/>
              <w:bottom w:val="single" w:sz="4" w:space="0" w:color="auto"/>
              <w:right w:val="single" w:sz="4" w:space="0" w:color="auto"/>
            </w:tcBorders>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7</w:t>
            </w:r>
          </w:p>
        </w:tc>
        <w:tc>
          <w:tcPr>
            <w:tcW w:w="507" w:type="pct"/>
            <w:tcBorders>
              <w:top w:val="single" w:sz="4" w:space="0" w:color="auto"/>
              <w:left w:val="single" w:sz="4" w:space="0" w:color="auto"/>
              <w:bottom w:val="single" w:sz="4" w:space="0" w:color="auto"/>
              <w:right w:val="single" w:sz="4" w:space="0" w:color="auto"/>
            </w:tcBorders>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8</w:t>
            </w:r>
          </w:p>
        </w:tc>
        <w:tc>
          <w:tcPr>
            <w:tcW w:w="455" w:type="pct"/>
            <w:gridSpan w:val="2"/>
            <w:tcBorders>
              <w:top w:val="single" w:sz="4" w:space="0" w:color="auto"/>
              <w:left w:val="single" w:sz="4" w:space="0" w:color="auto"/>
              <w:bottom w:val="single" w:sz="4" w:space="0" w:color="auto"/>
              <w:right w:val="single" w:sz="4" w:space="0" w:color="auto"/>
            </w:tcBorders>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9</w:t>
            </w:r>
          </w:p>
        </w:tc>
        <w:tc>
          <w:tcPr>
            <w:tcW w:w="351" w:type="pct"/>
            <w:gridSpan w:val="2"/>
            <w:tcBorders>
              <w:top w:val="single" w:sz="4" w:space="0" w:color="auto"/>
              <w:left w:val="single" w:sz="4" w:space="0" w:color="auto"/>
              <w:bottom w:val="single" w:sz="4" w:space="0" w:color="auto"/>
              <w:right w:val="single" w:sz="4" w:space="0" w:color="auto"/>
            </w:tcBorders>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10</w:t>
            </w:r>
          </w:p>
        </w:tc>
        <w:tc>
          <w:tcPr>
            <w:tcW w:w="482" w:type="pct"/>
            <w:tcBorders>
              <w:top w:val="single" w:sz="4" w:space="0" w:color="auto"/>
              <w:left w:val="single" w:sz="4" w:space="0" w:color="auto"/>
              <w:bottom w:val="single" w:sz="4" w:space="0" w:color="auto"/>
              <w:right w:val="single" w:sz="4" w:space="0" w:color="auto"/>
            </w:tcBorders>
          </w:tcPr>
          <w:p w:rsidR="00503CEE" w:rsidRPr="00503CEE" w:rsidRDefault="00503CEE" w:rsidP="00503CEE">
            <w:pPr>
              <w:overflowPunct/>
              <w:textAlignment w:val="auto"/>
              <w:rPr>
                <w:rFonts w:eastAsia="Times New Roman"/>
                <w:sz w:val="20"/>
                <w:szCs w:val="20"/>
                <w:lang w:eastAsia="ru-RU"/>
              </w:rPr>
            </w:pPr>
            <w:r w:rsidRPr="00503CEE">
              <w:rPr>
                <w:rFonts w:eastAsia="Times New Roman"/>
                <w:sz w:val="20"/>
                <w:szCs w:val="20"/>
                <w:lang w:eastAsia="ru-RU"/>
              </w:rPr>
              <w:t>11</w:t>
            </w:r>
          </w:p>
        </w:tc>
      </w:tr>
      <w:tr w:rsidR="00503CEE" w:rsidRPr="00503CEE" w:rsidTr="005B1AB2">
        <w:trPr>
          <w:cantSplit/>
          <w:trHeight w:val="240"/>
        </w:trPr>
        <w:tc>
          <w:tcPr>
            <w:tcW w:w="292" w:type="pct"/>
            <w:gridSpan w:val="2"/>
            <w:tcBorders>
              <w:top w:val="single" w:sz="6" w:space="0" w:color="auto"/>
              <w:left w:val="single" w:sz="6" w:space="0" w:color="auto"/>
              <w:bottom w:val="single" w:sz="6" w:space="0" w:color="auto"/>
              <w:right w:val="single" w:sz="6" w:space="0" w:color="auto"/>
            </w:tcBorders>
          </w:tcPr>
          <w:p w:rsidR="00503CEE" w:rsidRPr="00503CEE" w:rsidRDefault="00503CEE" w:rsidP="00503CEE">
            <w:pPr>
              <w:overflowPunct/>
              <w:textAlignment w:val="auto"/>
              <w:rPr>
                <w:rFonts w:eastAsia="Times New Roman"/>
                <w:sz w:val="20"/>
                <w:szCs w:val="20"/>
                <w:lang w:eastAsia="ru-RU"/>
              </w:rPr>
            </w:pPr>
            <w:r w:rsidRPr="00503CEE">
              <w:rPr>
                <w:rFonts w:eastAsia="Times New Roman"/>
                <w:sz w:val="20"/>
                <w:szCs w:val="20"/>
                <w:lang w:eastAsia="ru-RU"/>
              </w:rPr>
              <w:t>1.1</w:t>
            </w:r>
          </w:p>
        </w:tc>
        <w:tc>
          <w:tcPr>
            <w:tcW w:w="922" w:type="pct"/>
            <w:gridSpan w:val="2"/>
            <w:tcBorders>
              <w:top w:val="single" w:sz="6" w:space="0" w:color="auto"/>
              <w:left w:val="single" w:sz="6" w:space="0" w:color="auto"/>
              <w:bottom w:val="single" w:sz="6" w:space="0" w:color="auto"/>
              <w:right w:val="single" w:sz="6" w:space="0" w:color="auto"/>
            </w:tcBorders>
          </w:tcPr>
          <w:p w:rsidR="00503CEE" w:rsidRPr="00503CEE" w:rsidRDefault="00503CEE" w:rsidP="00503CEE">
            <w:pPr>
              <w:overflowPunct/>
              <w:textAlignment w:val="auto"/>
              <w:rPr>
                <w:rFonts w:eastAsia="Times New Roman"/>
                <w:sz w:val="20"/>
                <w:szCs w:val="20"/>
                <w:lang w:eastAsia="ru-RU"/>
              </w:rPr>
            </w:pPr>
            <w:r w:rsidRPr="00503CEE">
              <w:rPr>
                <w:rFonts w:eastAsia="Times New Roman"/>
                <w:sz w:val="20"/>
                <w:szCs w:val="20"/>
                <w:lang w:eastAsia="ru-RU"/>
              </w:rPr>
              <w:t>Показатель 1. Оказание муниципальных услуг в соответствии с перечнем муниципальных услуг (работ), оказываемых (выполняемых) муниципальными учреждениями в качестве основных видов деятельности МБУК «МЦБС»</w:t>
            </w:r>
          </w:p>
        </w:tc>
        <w:tc>
          <w:tcPr>
            <w:tcW w:w="242" w:type="pct"/>
            <w:tcBorders>
              <w:top w:val="single" w:sz="6" w:space="0" w:color="auto"/>
              <w:left w:val="single" w:sz="6" w:space="0" w:color="auto"/>
              <w:bottom w:val="single" w:sz="6" w:space="0" w:color="auto"/>
              <w:right w:val="single" w:sz="6" w:space="0" w:color="auto"/>
            </w:tcBorders>
          </w:tcPr>
          <w:p w:rsidR="00503CEE" w:rsidRPr="00503CEE" w:rsidRDefault="00503CEE" w:rsidP="00503CEE">
            <w:pPr>
              <w:overflowPunct/>
              <w:jc w:val="center"/>
              <w:textAlignment w:val="auto"/>
              <w:rPr>
                <w:rFonts w:eastAsia="Times New Roman"/>
                <w:sz w:val="20"/>
                <w:szCs w:val="20"/>
                <w:lang w:eastAsia="ru-RU"/>
              </w:rPr>
            </w:pPr>
            <w:r w:rsidRPr="00503CEE">
              <w:rPr>
                <w:rFonts w:eastAsia="Times New Roman"/>
                <w:sz w:val="20"/>
                <w:szCs w:val="20"/>
                <w:lang w:eastAsia="ru-RU"/>
              </w:rPr>
              <w:t>(тыс. чел.)</w:t>
            </w:r>
          </w:p>
        </w:tc>
        <w:tc>
          <w:tcPr>
            <w:tcW w:w="437" w:type="pct"/>
            <w:tcBorders>
              <w:top w:val="single" w:sz="6" w:space="0" w:color="auto"/>
              <w:left w:val="single" w:sz="6" w:space="0" w:color="auto"/>
              <w:bottom w:val="single" w:sz="6" w:space="0" w:color="auto"/>
              <w:right w:val="single" w:sz="6" w:space="0" w:color="auto"/>
            </w:tcBorders>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105,9</w:t>
            </w:r>
          </w:p>
        </w:tc>
        <w:tc>
          <w:tcPr>
            <w:tcW w:w="388" w:type="pct"/>
            <w:tcBorders>
              <w:top w:val="single" w:sz="6" w:space="0" w:color="auto"/>
              <w:left w:val="single" w:sz="6" w:space="0" w:color="auto"/>
              <w:bottom w:val="single" w:sz="6" w:space="0" w:color="auto"/>
              <w:right w:val="single" w:sz="6" w:space="0" w:color="auto"/>
            </w:tcBorders>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123,0</w:t>
            </w:r>
          </w:p>
        </w:tc>
        <w:tc>
          <w:tcPr>
            <w:tcW w:w="451" w:type="pct"/>
            <w:gridSpan w:val="3"/>
            <w:tcBorders>
              <w:top w:val="single" w:sz="6" w:space="0" w:color="auto"/>
              <w:left w:val="single" w:sz="6" w:space="0" w:color="auto"/>
              <w:bottom w:val="single" w:sz="6" w:space="0" w:color="auto"/>
              <w:right w:val="single" w:sz="6" w:space="0" w:color="auto"/>
            </w:tcBorders>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179,8</w:t>
            </w:r>
          </w:p>
        </w:tc>
        <w:tc>
          <w:tcPr>
            <w:tcW w:w="473" w:type="pct"/>
            <w:tcBorders>
              <w:top w:val="single" w:sz="6" w:space="0" w:color="auto"/>
              <w:left w:val="single" w:sz="6" w:space="0" w:color="auto"/>
              <w:bottom w:val="single" w:sz="6" w:space="0" w:color="auto"/>
              <w:right w:val="single" w:sz="6" w:space="0" w:color="auto"/>
            </w:tcBorders>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188,79</w:t>
            </w:r>
          </w:p>
        </w:tc>
        <w:tc>
          <w:tcPr>
            <w:tcW w:w="507" w:type="pct"/>
            <w:tcBorders>
              <w:top w:val="single" w:sz="6" w:space="0" w:color="auto"/>
              <w:left w:val="single" w:sz="6" w:space="0" w:color="auto"/>
              <w:bottom w:val="single" w:sz="6" w:space="0" w:color="auto"/>
              <w:right w:val="single" w:sz="6" w:space="0" w:color="auto"/>
            </w:tcBorders>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w:t>
            </w:r>
          </w:p>
        </w:tc>
        <w:tc>
          <w:tcPr>
            <w:tcW w:w="455" w:type="pct"/>
            <w:gridSpan w:val="2"/>
            <w:tcBorders>
              <w:top w:val="single" w:sz="6" w:space="0" w:color="auto"/>
              <w:left w:val="single" w:sz="6" w:space="0" w:color="auto"/>
              <w:bottom w:val="single" w:sz="6" w:space="0" w:color="auto"/>
              <w:right w:val="single" w:sz="6" w:space="0" w:color="auto"/>
            </w:tcBorders>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198,245</w:t>
            </w:r>
          </w:p>
        </w:tc>
        <w:tc>
          <w:tcPr>
            <w:tcW w:w="351" w:type="pct"/>
            <w:gridSpan w:val="2"/>
            <w:tcBorders>
              <w:top w:val="single" w:sz="6" w:space="0" w:color="auto"/>
              <w:left w:val="single" w:sz="6" w:space="0" w:color="auto"/>
              <w:bottom w:val="single" w:sz="6" w:space="0" w:color="auto"/>
              <w:right w:val="single" w:sz="6" w:space="0" w:color="auto"/>
            </w:tcBorders>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 xml:space="preserve">квартальная </w:t>
            </w:r>
          </w:p>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годовая</w:t>
            </w:r>
          </w:p>
        </w:tc>
        <w:tc>
          <w:tcPr>
            <w:tcW w:w="482" w:type="pct"/>
            <w:tcBorders>
              <w:top w:val="single" w:sz="6" w:space="0" w:color="auto"/>
              <w:left w:val="single" w:sz="6" w:space="0" w:color="auto"/>
              <w:bottom w:val="single" w:sz="6" w:space="0" w:color="auto"/>
              <w:right w:val="single" w:sz="6" w:space="0" w:color="auto"/>
            </w:tcBorders>
          </w:tcPr>
          <w:p w:rsidR="00503CEE" w:rsidRPr="00503CEE" w:rsidRDefault="00503CEE" w:rsidP="00503CEE">
            <w:pPr>
              <w:widowControl w:val="0"/>
              <w:overflowPunct/>
              <w:textAlignment w:val="auto"/>
              <w:rPr>
                <w:rFonts w:eastAsia="Times New Roman"/>
                <w:sz w:val="20"/>
                <w:szCs w:val="20"/>
                <w:lang w:eastAsia="ru-RU"/>
              </w:rPr>
            </w:pPr>
            <w:r w:rsidRPr="00503CEE">
              <w:rPr>
                <w:rFonts w:eastAsia="Times New Roman"/>
                <w:sz w:val="20"/>
                <w:szCs w:val="20"/>
                <w:lang w:eastAsia="ru-RU"/>
              </w:rPr>
              <w:t>Ведомственная статистика</w:t>
            </w:r>
          </w:p>
        </w:tc>
      </w:tr>
      <w:tr w:rsidR="00503CEE" w:rsidRPr="00503CEE" w:rsidTr="005B1AB2">
        <w:trPr>
          <w:cantSplit/>
          <w:trHeight w:val="240"/>
        </w:trPr>
        <w:tc>
          <w:tcPr>
            <w:tcW w:w="5000" w:type="pct"/>
            <w:gridSpan w:val="17"/>
            <w:tcBorders>
              <w:top w:val="single" w:sz="4" w:space="0" w:color="auto"/>
              <w:left w:val="single" w:sz="4" w:space="0" w:color="auto"/>
              <w:bottom w:val="single" w:sz="4" w:space="0" w:color="auto"/>
              <w:right w:val="single" w:sz="4" w:space="0" w:color="auto"/>
            </w:tcBorders>
          </w:tcPr>
          <w:p w:rsidR="00503CEE" w:rsidRPr="00503CEE" w:rsidRDefault="00503CEE" w:rsidP="00503CEE">
            <w:pPr>
              <w:overflowPunct/>
              <w:textAlignment w:val="auto"/>
              <w:rPr>
                <w:rFonts w:eastAsia="Times New Roman"/>
                <w:sz w:val="20"/>
                <w:szCs w:val="20"/>
                <w:lang w:eastAsia="ru-RU"/>
              </w:rPr>
            </w:pPr>
            <w:r w:rsidRPr="00503CEE">
              <w:rPr>
                <w:rFonts w:eastAsia="Times New Roman"/>
                <w:sz w:val="20"/>
                <w:szCs w:val="20"/>
                <w:lang w:eastAsia="ru-RU"/>
              </w:rPr>
              <w:t>Показатели задачи 2 муниципальной программы: Реализация укрепления материально-технической базы муниципальных учреждений</w:t>
            </w:r>
          </w:p>
        </w:tc>
      </w:tr>
      <w:tr w:rsidR="00503CEE" w:rsidRPr="00503CEE" w:rsidTr="005B1AB2">
        <w:trPr>
          <w:cantSplit/>
          <w:trHeight w:val="240"/>
        </w:trPr>
        <w:tc>
          <w:tcPr>
            <w:tcW w:w="241" w:type="pct"/>
            <w:tcBorders>
              <w:top w:val="single" w:sz="4" w:space="0" w:color="auto"/>
              <w:left w:val="single" w:sz="4" w:space="0" w:color="auto"/>
              <w:bottom w:val="single" w:sz="4" w:space="0" w:color="auto"/>
              <w:right w:val="single" w:sz="4" w:space="0" w:color="auto"/>
            </w:tcBorders>
          </w:tcPr>
          <w:p w:rsidR="00503CEE" w:rsidRPr="00503CEE" w:rsidRDefault="00503CEE" w:rsidP="00503CEE">
            <w:pPr>
              <w:overflowPunct/>
              <w:textAlignment w:val="auto"/>
              <w:rPr>
                <w:rFonts w:eastAsia="Times New Roman"/>
                <w:sz w:val="20"/>
                <w:szCs w:val="20"/>
                <w:lang w:eastAsia="ru-RU"/>
              </w:rPr>
            </w:pPr>
            <w:r w:rsidRPr="00503CEE">
              <w:rPr>
                <w:rFonts w:eastAsia="Times New Roman"/>
                <w:sz w:val="20"/>
                <w:szCs w:val="20"/>
                <w:lang w:eastAsia="ru-RU"/>
              </w:rPr>
              <w:lastRenderedPageBreak/>
              <w:t>2.1</w:t>
            </w:r>
          </w:p>
        </w:tc>
        <w:tc>
          <w:tcPr>
            <w:tcW w:w="924" w:type="pct"/>
            <w:gridSpan w:val="2"/>
            <w:tcBorders>
              <w:top w:val="single" w:sz="4" w:space="0" w:color="auto"/>
              <w:left w:val="single" w:sz="4" w:space="0" w:color="auto"/>
              <w:bottom w:val="single" w:sz="4" w:space="0" w:color="auto"/>
              <w:right w:val="single" w:sz="4" w:space="0" w:color="auto"/>
            </w:tcBorders>
          </w:tcPr>
          <w:p w:rsidR="00503CEE" w:rsidRPr="00503CEE" w:rsidRDefault="00503CEE" w:rsidP="00503CEE">
            <w:pPr>
              <w:overflowPunct/>
              <w:textAlignment w:val="auto"/>
              <w:rPr>
                <w:rFonts w:eastAsia="Times New Roman"/>
                <w:sz w:val="20"/>
                <w:szCs w:val="20"/>
                <w:lang w:eastAsia="ru-RU"/>
              </w:rPr>
            </w:pPr>
            <w:r w:rsidRPr="00503CEE">
              <w:rPr>
                <w:rFonts w:eastAsia="Times New Roman"/>
                <w:sz w:val="20"/>
                <w:szCs w:val="20"/>
                <w:lang w:eastAsia="ru-RU"/>
              </w:rPr>
              <w:t>Показатель 1. Укрепление материально-технической базы муниципальных учреждений</w:t>
            </w:r>
          </w:p>
        </w:tc>
        <w:tc>
          <w:tcPr>
            <w:tcW w:w="291" w:type="pct"/>
            <w:gridSpan w:val="2"/>
            <w:tcBorders>
              <w:top w:val="single" w:sz="4" w:space="0" w:color="auto"/>
              <w:left w:val="single" w:sz="4" w:space="0" w:color="auto"/>
              <w:bottom w:val="single" w:sz="4" w:space="0" w:color="auto"/>
              <w:right w:val="single" w:sz="4" w:space="0" w:color="auto"/>
            </w:tcBorders>
            <w:vAlign w:val="center"/>
          </w:tcPr>
          <w:p w:rsidR="00503CEE" w:rsidRPr="00503CEE" w:rsidRDefault="00503CEE" w:rsidP="00503CEE">
            <w:pPr>
              <w:overflowPunct/>
              <w:jc w:val="center"/>
              <w:textAlignment w:val="auto"/>
              <w:rPr>
                <w:rFonts w:eastAsia="Times New Roman"/>
                <w:sz w:val="20"/>
                <w:szCs w:val="20"/>
                <w:lang w:eastAsia="ru-RU"/>
              </w:rPr>
            </w:pPr>
            <w:r w:rsidRPr="00503CEE">
              <w:rPr>
                <w:rFonts w:eastAsia="Times New Roman"/>
                <w:sz w:val="20"/>
                <w:szCs w:val="20"/>
                <w:lang w:eastAsia="ru-RU"/>
              </w:rPr>
              <w:t>(ед.)</w:t>
            </w:r>
          </w:p>
        </w:tc>
        <w:tc>
          <w:tcPr>
            <w:tcW w:w="437" w:type="pct"/>
            <w:tcBorders>
              <w:top w:val="single" w:sz="4" w:space="0" w:color="auto"/>
              <w:left w:val="single" w:sz="4" w:space="0" w:color="auto"/>
              <w:bottom w:val="single" w:sz="4" w:space="0" w:color="auto"/>
              <w:right w:val="single" w:sz="4" w:space="0" w:color="auto"/>
            </w:tcBorders>
            <w:vAlign w:val="center"/>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1</w:t>
            </w:r>
          </w:p>
        </w:tc>
        <w:tc>
          <w:tcPr>
            <w:tcW w:w="388" w:type="pct"/>
            <w:tcBorders>
              <w:top w:val="single" w:sz="4" w:space="0" w:color="auto"/>
              <w:left w:val="single" w:sz="4" w:space="0" w:color="auto"/>
              <w:bottom w:val="single" w:sz="4" w:space="0" w:color="auto"/>
              <w:right w:val="single" w:sz="4" w:space="0" w:color="auto"/>
            </w:tcBorders>
            <w:vAlign w:val="center"/>
          </w:tcPr>
          <w:p w:rsidR="00503CEE" w:rsidRPr="00503CEE" w:rsidRDefault="00503CEE" w:rsidP="00503CEE">
            <w:pPr>
              <w:overflowPunct/>
              <w:autoSpaceDE/>
              <w:autoSpaceDN/>
              <w:adjustRightInd/>
              <w:jc w:val="center"/>
              <w:textAlignment w:val="auto"/>
              <w:rPr>
                <w:rFonts w:eastAsia="Times New Roman"/>
                <w:sz w:val="20"/>
                <w:szCs w:val="20"/>
                <w:lang w:eastAsia="ru-RU"/>
              </w:rPr>
            </w:pPr>
            <w:r w:rsidRPr="00503CEE">
              <w:rPr>
                <w:rFonts w:eastAsia="Times New Roman"/>
                <w:sz w:val="20"/>
                <w:szCs w:val="20"/>
                <w:lang w:eastAsia="ru-RU"/>
              </w:rPr>
              <w:t>1</w:t>
            </w:r>
          </w:p>
        </w:tc>
        <w:tc>
          <w:tcPr>
            <w:tcW w:w="437" w:type="pct"/>
            <w:gridSpan w:val="2"/>
            <w:tcBorders>
              <w:top w:val="single" w:sz="4" w:space="0" w:color="auto"/>
              <w:left w:val="single" w:sz="4" w:space="0" w:color="auto"/>
              <w:bottom w:val="single" w:sz="4" w:space="0" w:color="auto"/>
              <w:right w:val="single" w:sz="4" w:space="0" w:color="auto"/>
            </w:tcBorders>
            <w:vAlign w:val="center"/>
          </w:tcPr>
          <w:p w:rsidR="00503CEE" w:rsidRPr="00503CEE" w:rsidRDefault="00503CEE" w:rsidP="00503CEE">
            <w:pPr>
              <w:overflowPunct/>
              <w:autoSpaceDE/>
              <w:autoSpaceDN/>
              <w:adjustRightInd/>
              <w:jc w:val="center"/>
              <w:textAlignment w:val="auto"/>
              <w:rPr>
                <w:rFonts w:eastAsia="Times New Roman"/>
                <w:sz w:val="20"/>
                <w:szCs w:val="20"/>
                <w:lang w:eastAsia="ru-RU"/>
              </w:rPr>
            </w:pPr>
            <w:r w:rsidRPr="00503CEE">
              <w:rPr>
                <w:rFonts w:eastAsia="Times New Roman"/>
                <w:sz w:val="20"/>
                <w:szCs w:val="20"/>
                <w:lang w:eastAsia="ru-RU"/>
              </w:rPr>
              <w:t>1</w:t>
            </w:r>
          </w:p>
        </w:tc>
        <w:tc>
          <w:tcPr>
            <w:tcW w:w="487" w:type="pct"/>
            <w:gridSpan w:val="2"/>
            <w:tcBorders>
              <w:top w:val="single" w:sz="4" w:space="0" w:color="auto"/>
              <w:left w:val="single" w:sz="4" w:space="0" w:color="auto"/>
              <w:bottom w:val="single" w:sz="4" w:space="0" w:color="auto"/>
              <w:right w:val="single" w:sz="4" w:space="0" w:color="auto"/>
            </w:tcBorders>
            <w:vAlign w:val="center"/>
          </w:tcPr>
          <w:p w:rsidR="00503CEE" w:rsidRPr="00503CEE" w:rsidRDefault="00503CEE" w:rsidP="00503CEE">
            <w:pPr>
              <w:overflowPunct/>
              <w:autoSpaceDE/>
              <w:autoSpaceDN/>
              <w:adjustRightInd/>
              <w:jc w:val="center"/>
              <w:textAlignment w:val="auto"/>
              <w:rPr>
                <w:rFonts w:eastAsia="Times New Roman"/>
                <w:sz w:val="20"/>
                <w:szCs w:val="20"/>
                <w:lang w:eastAsia="ru-RU"/>
              </w:rPr>
            </w:pPr>
            <w:r w:rsidRPr="00503CEE">
              <w:rPr>
                <w:rFonts w:eastAsia="Times New Roman"/>
                <w:sz w:val="20"/>
                <w:szCs w:val="20"/>
                <w:lang w:eastAsia="ru-RU"/>
              </w:rPr>
              <w:t>0</w:t>
            </w:r>
          </w:p>
        </w:tc>
        <w:tc>
          <w:tcPr>
            <w:tcW w:w="533" w:type="pct"/>
            <w:gridSpan w:val="2"/>
            <w:tcBorders>
              <w:top w:val="single" w:sz="4" w:space="0" w:color="auto"/>
              <w:left w:val="single" w:sz="4" w:space="0" w:color="auto"/>
              <w:bottom w:val="single" w:sz="4" w:space="0" w:color="auto"/>
              <w:right w:val="single" w:sz="4" w:space="0" w:color="auto"/>
            </w:tcBorders>
            <w:vAlign w:val="center"/>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w:t>
            </w:r>
          </w:p>
        </w:tc>
        <w:tc>
          <w:tcPr>
            <w:tcW w:w="438" w:type="pct"/>
            <w:gridSpan w:val="2"/>
            <w:tcBorders>
              <w:top w:val="single" w:sz="4" w:space="0" w:color="auto"/>
              <w:left w:val="single" w:sz="4" w:space="0" w:color="auto"/>
              <w:bottom w:val="single" w:sz="4" w:space="0" w:color="auto"/>
              <w:right w:val="single" w:sz="4" w:space="0" w:color="auto"/>
            </w:tcBorders>
            <w:vAlign w:val="center"/>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0</w:t>
            </w:r>
          </w:p>
        </w:tc>
        <w:tc>
          <w:tcPr>
            <w:tcW w:w="342" w:type="pct"/>
            <w:tcBorders>
              <w:top w:val="single" w:sz="4" w:space="0" w:color="auto"/>
              <w:left w:val="single" w:sz="4" w:space="0" w:color="auto"/>
              <w:bottom w:val="single" w:sz="4" w:space="0" w:color="auto"/>
              <w:right w:val="single" w:sz="4" w:space="0" w:color="auto"/>
            </w:tcBorders>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 xml:space="preserve">квартальная </w:t>
            </w:r>
          </w:p>
          <w:p w:rsidR="00503CEE" w:rsidRPr="00503CEE" w:rsidRDefault="00503CEE" w:rsidP="00503CEE">
            <w:pPr>
              <w:overflowPunct/>
              <w:autoSpaceDE/>
              <w:autoSpaceDN/>
              <w:adjustRightInd/>
              <w:jc w:val="center"/>
              <w:textAlignment w:val="auto"/>
              <w:rPr>
                <w:rFonts w:eastAsia="Times New Roman"/>
                <w:sz w:val="20"/>
                <w:szCs w:val="20"/>
                <w:lang w:eastAsia="ru-RU"/>
              </w:rPr>
            </w:pPr>
            <w:r w:rsidRPr="00503CEE">
              <w:rPr>
                <w:rFonts w:eastAsia="Times New Roman"/>
                <w:sz w:val="20"/>
                <w:szCs w:val="20"/>
                <w:lang w:eastAsia="ru-RU"/>
              </w:rPr>
              <w:t>годовая</w:t>
            </w:r>
          </w:p>
        </w:tc>
        <w:tc>
          <w:tcPr>
            <w:tcW w:w="482" w:type="pct"/>
            <w:tcBorders>
              <w:top w:val="single" w:sz="4" w:space="0" w:color="auto"/>
              <w:left w:val="single" w:sz="4" w:space="0" w:color="auto"/>
              <w:bottom w:val="single" w:sz="4" w:space="0" w:color="auto"/>
              <w:right w:val="single" w:sz="4" w:space="0" w:color="auto"/>
            </w:tcBorders>
          </w:tcPr>
          <w:p w:rsidR="00503CEE" w:rsidRPr="00503CEE" w:rsidRDefault="00503CEE" w:rsidP="00503CEE">
            <w:pPr>
              <w:widowControl w:val="0"/>
              <w:overflowPunct/>
              <w:textAlignment w:val="auto"/>
              <w:rPr>
                <w:rFonts w:eastAsia="Times New Roman"/>
                <w:sz w:val="20"/>
                <w:szCs w:val="20"/>
                <w:lang w:eastAsia="ru-RU"/>
              </w:rPr>
            </w:pPr>
            <w:r w:rsidRPr="00503CEE">
              <w:rPr>
                <w:rFonts w:eastAsia="Times New Roman"/>
                <w:sz w:val="20"/>
                <w:szCs w:val="20"/>
                <w:lang w:eastAsia="ru-RU"/>
              </w:rPr>
              <w:t>Ведомственная статистика</w:t>
            </w:r>
          </w:p>
        </w:tc>
      </w:tr>
      <w:tr w:rsidR="00503CEE" w:rsidRPr="00503CEE" w:rsidTr="005B1AB2">
        <w:trPr>
          <w:cantSplit/>
          <w:trHeight w:val="240"/>
        </w:trPr>
        <w:tc>
          <w:tcPr>
            <w:tcW w:w="5000" w:type="pct"/>
            <w:gridSpan w:val="17"/>
            <w:tcBorders>
              <w:top w:val="single" w:sz="4" w:space="0" w:color="auto"/>
              <w:left w:val="single" w:sz="4" w:space="0" w:color="auto"/>
              <w:bottom w:val="single" w:sz="4" w:space="0" w:color="auto"/>
              <w:right w:val="single" w:sz="4" w:space="0" w:color="auto"/>
            </w:tcBorders>
          </w:tcPr>
          <w:p w:rsidR="00503CEE" w:rsidRPr="00503CEE" w:rsidRDefault="00503CEE" w:rsidP="00503CEE">
            <w:pPr>
              <w:widowControl w:val="0"/>
              <w:overflowPunct/>
              <w:textAlignment w:val="auto"/>
              <w:rPr>
                <w:rFonts w:eastAsia="Times New Roman"/>
                <w:sz w:val="20"/>
                <w:szCs w:val="20"/>
                <w:lang w:eastAsia="ru-RU"/>
              </w:rPr>
            </w:pPr>
            <w:r w:rsidRPr="00503CEE">
              <w:rPr>
                <w:rFonts w:eastAsia="Times New Roman"/>
                <w:sz w:val="20"/>
                <w:szCs w:val="20"/>
                <w:lang w:eastAsia="ru-RU"/>
              </w:rPr>
              <w:t>Показатели задачи 3 муниципальной программы: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503CEE" w:rsidRPr="00503CEE" w:rsidTr="005B1AB2">
        <w:trPr>
          <w:cantSplit/>
          <w:trHeight w:val="240"/>
        </w:trPr>
        <w:tc>
          <w:tcPr>
            <w:tcW w:w="241" w:type="pct"/>
            <w:tcBorders>
              <w:top w:val="single" w:sz="4" w:space="0" w:color="auto"/>
              <w:left w:val="single" w:sz="4" w:space="0" w:color="auto"/>
              <w:bottom w:val="single" w:sz="4" w:space="0" w:color="auto"/>
              <w:right w:val="single" w:sz="4" w:space="0" w:color="auto"/>
            </w:tcBorders>
          </w:tcPr>
          <w:p w:rsidR="00503CEE" w:rsidRPr="00503CEE" w:rsidRDefault="00503CEE" w:rsidP="00503CEE">
            <w:pPr>
              <w:overflowPunct/>
              <w:textAlignment w:val="auto"/>
              <w:rPr>
                <w:rFonts w:eastAsia="Times New Roman"/>
                <w:sz w:val="20"/>
                <w:szCs w:val="20"/>
                <w:lang w:eastAsia="ru-RU"/>
              </w:rPr>
            </w:pPr>
            <w:r w:rsidRPr="00503CEE">
              <w:rPr>
                <w:rFonts w:eastAsia="Times New Roman"/>
                <w:sz w:val="20"/>
                <w:szCs w:val="20"/>
                <w:lang w:eastAsia="ru-RU"/>
              </w:rPr>
              <w:t>1</w:t>
            </w:r>
          </w:p>
        </w:tc>
        <w:tc>
          <w:tcPr>
            <w:tcW w:w="924" w:type="pct"/>
            <w:gridSpan w:val="2"/>
            <w:tcBorders>
              <w:top w:val="single" w:sz="4" w:space="0" w:color="auto"/>
              <w:left w:val="single" w:sz="4" w:space="0" w:color="auto"/>
              <w:bottom w:val="single" w:sz="4" w:space="0" w:color="auto"/>
              <w:right w:val="single" w:sz="4" w:space="0" w:color="auto"/>
            </w:tcBorders>
          </w:tcPr>
          <w:p w:rsidR="00503CEE" w:rsidRPr="00503CEE" w:rsidRDefault="00503CEE" w:rsidP="00503CEE">
            <w:pPr>
              <w:overflowPunct/>
              <w:textAlignment w:val="auto"/>
              <w:rPr>
                <w:rFonts w:eastAsia="Times New Roman"/>
                <w:sz w:val="20"/>
                <w:szCs w:val="20"/>
                <w:lang w:eastAsia="ru-RU"/>
              </w:rPr>
            </w:pPr>
            <w:r w:rsidRPr="00503CEE">
              <w:rPr>
                <w:rFonts w:eastAsia="Times New Roman"/>
                <w:sz w:val="20"/>
                <w:szCs w:val="20"/>
                <w:lang w:eastAsia="ru-RU"/>
              </w:rPr>
              <w:t>2</w:t>
            </w:r>
          </w:p>
        </w:tc>
        <w:tc>
          <w:tcPr>
            <w:tcW w:w="291" w:type="pct"/>
            <w:gridSpan w:val="2"/>
            <w:tcBorders>
              <w:top w:val="single" w:sz="4" w:space="0" w:color="auto"/>
              <w:left w:val="single" w:sz="4" w:space="0" w:color="auto"/>
              <w:bottom w:val="single" w:sz="4" w:space="0" w:color="auto"/>
              <w:right w:val="single" w:sz="4" w:space="0" w:color="auto"/>
            </w:tcBorders>
          </w:tcPr>
          <w:p w:rsidR="00503CEE" w:rsidRPr="00503CEE" w:rsidRDefault="00503CEE" w:rsidP="00503CEE">
            <w:pPr>
              <w:overflowPunct/>
              <w:jc w:val="center"/>
              <w:textAlignment w:val="auto"/>
              <w:rPr>
                <w:rFonts w:eastAsia="Times New Roman"/>
                <w:sz w:val="20"/>
                <w:szCs w:val="20"/>
                <w:lang w:eastAsia="ru-RU"/>
              </w:rPr>
            </w:pPr>
            <w:r w:rsidRPr="00503CEE">
              <w:rPr>
                <w:rFonts w:eastAsia="Times New Roman"/>
                <w:sz w:val="20"/>
                <w:szCs w:val="20"/>
                <w:lang w:eastAsia="ru-RU"/>
              </w:rPr>
              <w:t>3</w:t>
            </w:r>
          </w:p>
        </w:tc>
        <w:tc>
          <w:tcPr>
            <w:tcW w:w="437" w:type="pct"/>
            <w:tcBorders>
              <w:top w:val="single" w:sz="4" w:space="0" w:color="auto"/>
              <w:left w:val="single" w:sz="4" w:space="0" w:color="auto"/>
              <w:bottom w:val="single" w:sz="4" w:space="0" w:color="auto"/>
              <w:right w:val="single" w:sz="4" w:space="0" w:color="auto"/>
            </w:tcBorders>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4</w:t>
            </w:r>
          </w:p>
        </w:tc>
        <w:tc>
          <w:tcPr>
            <w:tcW w:w="388" w:type="pct"/>
            <w:tcBorders>
              <w:top w:val="single" w:sz="4" w:space="0" w:color="auto"/>
              <w:left w:val="single" w:sz="4" w:space="0" w:color="auto"/>
              <w:bottom w:val="single" w:sz="4" w:space="0" w:color="auto"/>
              <w:right w:val="single" w:sz="4" w:space="0" w:color="auto"/>
            </w:tcBorders>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5</w:t>
            </w:r>
          </w:p>
        </w:tc>
        <w:tc>
          <w:tcPr>
            <w:tcW w:w="437" w:type="pct"/>
            <w:gridSpan w:val="2"/>
            <w:tcBorders>
              <w:top w:val="single" w:sz="4" w:space="0" w:color="auto"/>
              <w:left w:val="single" w:sz="4" w:space="0" w:color="auto"/>
              <w:bottom w:val="single" w:sz="4" w:space="0" w:color="auto"/>
              <w:right w:val="single" w:sz="4" w:space="0" w:color="auto"/>
            </w:tcBorders>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6</w:t>
            </w:r>
          </w:p>
        </w:tc>
        <w:tc>
          <w:tcPr>
            <w:tcW w:w="487" w:type="pct"/>
            <w:gridSpan w:val="2"/>
            <w:tcBorders>
              <w:top w:val="single" w:sz="4" w:space="0" w:color="auto"/>
              <w:left w:val="single" w:sz="4" w:space="0" w:color="auto"/>
              <w:bottom w:val="single" w:sz="4" w:space="0" w:color="auto"/>
              <w:right w:val="single" w:sz="4" w:space="0" w:color="auto"/>
            </w:tcBorders>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7</w:t>
            </w:r>
          </w:p>
        </w:tc>
        <w:tc>
          <w:tcPr>
            <w:tcW w:w="533" w:type="pct"/>
            <w:gridSpan w:val="2"/>
            <w:tcBorders>
              <w:top w:val="single" w:sz="4" w:space="0" w:color="auto"/>
              <w:left w:val="single" w:sz="4" w:space="0" w:color="auto"/>
              <w:bottom w:val="single" w:sz="4" w:space="0" w:color="auto"/>
              <w:right w:val="single" w:sz="4" w:space="0" w:color="auto"/>
            </w:tcBorders>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8</w:t>
            </w:r>
          </w:p>
        </w:tc>
        <w:tc>
          <w:tcPr>
            <w:tcW w:w="438" w:type="pct"/>
            <w:gridSpan w:val="2"/>
            <w:tcBorders>
              <w:top w:val="single" w:sz="4" w:space="0" w:color="auto"/>
              <w:left w:val="single" w:sz="4" w:space="0" w:color="auto"/>
              <w:bottom w:val="single" w:sz="4" w:space="0" w:color="auto"/>
              <w:right w:val="single" w:sz="4" w:space="0" w:color="auto"/>
            </w:tcBorders>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9</w:t>
            </w:r>
          </w:p>
        </w:tc>
        <w:tc>
          <w:tcPr>
            <w:tcW w:w="342" w:type="pct"/>
            <w:tcBorders>
              <w:top w:val="single" w:sz="4" w:space="0" w:color="auto"/>
              <w:left w:val="single" w:sz="4" w:space="0" w:color="auto"/>
              <w:bottom w:val="single" w:sz="4" w:space="0" w:color="auto"/>
              <w:right w:val="single" w:sz="4" w:space="0" w:color="auto"/>
            </w:tcBorders>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10</w:t>
            </w:r>
          </w:p>
        </w:tc>
        <w:tc>
          <w:tcPr>
            <w:tcW w:w="482" w:type="pct"/>
            <w:tcBorders>
              <w:top w:val="single" w:sz="4" w:space="0" w:color="auto"/>
              <w:left w:val="single" w:sz="4" w:space="0" w:color="auto"/>
              <w:bottom w:val="single" w:sz="4" w:space="0" w:color="auto"/>
              <w:right w:val="single" w:sz="4" w:space="0" w:color="auto"/>
            </w:tcBorders>
          </w:tcPr>
          <w:p w:rsidR="00503CEE" w:rsidRPr="00503CEE" w:rsidRDefault="00503CEE" w:rsidP="00503CEE">
            <w:pPr>
              <w:overflowPunct/>
              <w:jc w:val="center"/>
              <w:textAlignment w:val="auto"/>
              <w:rPr>
                <w:rFonts w:eastAsia="Times New Roman"/>
                <w:sz w:val="20"/>
                <w:szCs w:val="20"/>
                <w:lang w:eastAsia="ru-RU"/>
              </w:rPr>
            </w:pPr>
            <w:r w:rsidRPr="00503CEE">
              <w:rPr>
                <w:rFonts w:eastAsia="Times New Roman"/>
                <w:sz w:val="20"/>
                <w:szCs w:val="20"/>
                <w:lang w:eastAsia="ru-RU"/>
              </w:rPr>
              <w:t>11</w:t>
            </w:r>
          </w:p>
        </w:tc>
      </w:tr>
      <w:tr w:rsidR="00503CEE" w:rsidRPr="00503CEE" w:rsidTr="005B1AB2">
        <w:trPr>
          <w:cantSplit/>
          <w:trHeight w:val="240"/>
        </w:trPr>
        <w:tc>
          <w:tcPr>
            <w:tcW w:w="241" w:type="pct"/>
            <w:tcBorders>
              <w:top w:val="single" w:sz="4" w:space="0" w:color="auto"/>
              <w:left w:val="single" w:sz="4" w:space="0" w:color="auto"/>
              <w:bottom w:val="single" w:sz="4" w:space="0" w:color="auto"/>
              <w:right w:val="single" w:sz="4" w:space="0" w:color="auto"/>
            </w:tcBorders>
          </w:tcPr>
          <w:p w:rsidR="00503CEE" w:rsidRPr="00503CEE" w:rsidRDefault="00503CEE" w:rsidP="00503CEE">
            <w:pPr>
              <w:overflowPunct/>
              <w:textAlignment w:val="auto"/>
              <w:rPr>
                <w:rFonts w:eastAsia="Times New Roman"/>
                <w:sz w:val="20"/>
                <w:szCs w:val="20"/>
                <w:lang w:eastAsia="ru-RU"/>
              </w:rPr>
            </w:pPr>
            <w:r w:rsidRPr="00503CEE">
              <w:rPr>
                <w:rFonts w:eastAsia="Times New Roman"/>
                <w:sz w:val="20"/>
                <w:szCs w:val="20"/>
                <w:lang w:eastAsia="ru-RU"/>
              </w:rPr>
              <w:t>3.1</w:t>
            </w:r>
          </w:p>
        </w:tc>
        <w:tc>
          <w:tcPr>
            <w:tcW w:w="924" w:type="pct"/>
            <w:gridSpan w:val="2"/>
            <w:tcBorders>
              <w:top w:val="single" w:sz="4" w:space="0" w:color="auto"/>
              <w:left w:val="single" w:sz="4" w:space="0" w:color="auto"/>
              <w:bottom w:val="single" w:sz="4" w:space="0" w:color="auto"/>
              <w:right w:val="single" w:sz="4" w:space="0" w:color="auto"/>
            </w:tcBorders>
          </w:tcPr>
          <w:p w:rsidR="00503CEE" w:rsidRPr="00503CEE" w:rsidRDefault="00503CEE" w:rsidP="00503CEE">
            <w:pPr>
              <w:overflowPunct/>
              <w:textAlignment w:val="auto"/>
              <w:rPr>
                <w:rFonts w:eastAsia="Times New Roman"/>
                <w:sz w:val="20"/>
                <w:szCs w:val="20"/>
                <w:lang w:eastAsia="ru-RU"/>
              </w:rPr>
            </w:pPr>
            <w:r w:rsidRPr="00503CEE">
              <w:rPr>
                <w:rFonts w:eastAsia="Times New Roman"/>
                <w:sz w:val="20"/>
                <w:szCs w:val="20"/>
                <w:lang w:eastAsia="ru-RU"/>
              </w:rPr>
              <w:t>Показатель 1.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c>
          <w:tcPr>
            <w:tcW w:w="291" w:type="pct"/>
            <w:gridSpan w:val="2"/>
            <w:tcBorders>
              <w:top w:val="single" w:sz="4" w:space="0" w:color="auto"/>
              <w:left w:val="single" w:sz="4" w:space="0" w:color="auto"/>
              <w:bottom w:val="single" w:sz="4" w:space="0" w:color="auto"/>
              <w:right w:val="single" w:sz="4" w:space="0" w:color="auto"/>
            </w:tcBorders>
            <w:vAlign w:val="center"/>
          </w:tcPr>
          <w:p w:rsidR="00503CEE" w:rsidRPr="00503CEE" w:rsidRDefault="00503CEE" w:rsidP="00503CEE">
            <w:pPr>
              <w:overflowPunct/>
              <w:jc w:val="center"/>
              <w:textAlignment w:val="auto"/>
              <w:rPr>
                <w:rFonts w:eastAsia="Times New Roman"/>
                <w:sz w:val="20"/>
                <w:szCs w:val="20"/>
                <w:lang w:eastAsia="ru-RU"/>
              </w:rPr>
            </w:pPr>
            <w:r w:rsidRPr="00503CEE">
              <w:rPr>
                <w:rFonts w:eastAsia="Times New Roman"/>
                <w:sz w:val="20"/>
                <w:szCs w:val="20"/>
                <w:lang w:eastAsia="ru-RU"/>
              </w:rPr>
              <w:t>(чел.)</w:t>
            </w:r>
          </w:p>
        </w:tc>
        <w:tc>
          <w:tcPr>
            <w:tcW w:w="437" w:type="pct"/>
            <w:tcBorders>
              <w:top w:val="single" w:sz="4" w:space="0" w:color="auto"/>
              <w:left w:val="single" w:sz="4" w:space="0" w:color="auto"/>
              <w:bottom w:val="single" w:sz="4" w:space="0" w:color="auto"/>
              <w:right w:val="single" w:sz="4" w:space="0" w:color="auto"/>
            </w:tcBorders>
            <w:vAlign w:val="center"/>
          </w:tcPr>
          <w:p w:rsidR="00503CEE" w:rsidRPr="00503CEE" w:rsidRDefault="00503CEE" w:rsidP="00503CEE">
            <w:pPr>
              <w:overflowPunct/>
              <w:autoSpaceDE/>
              <w:autoSpaceDN/>
              <w:adjustRightInd/>
              <w:jc w:val="center"/>
              <w:textAlignment w:val="auto"/>
              <w:rPr>
                <w:rFonts w:eastAsia="Times New Roman"/>
                <w:sz w:val="20"/>
                <w:szCs w:val="20"/>
                <w:lang w:eastAsia="ru-RU"/>
              </w:rPr>
            </w:pPr>
            <w:r w:rsidRPr="00503CEE">
              <w:rPr>
                <w:rFonts w:eastAsia="Times New Roman"/>
                <w:sz w:val="20"/>
                <w:szCs w:val="20"/>
                <w:lang w:eastAsia="ru-RU"/>
              </w:rPr>
              <w:t>1</w:t>
            </w:r>
          </w:p>
        </w:tc>
        <w:tc>
          <w:tcPr>
            <w:tcW w:w="388" w:type="pct"/>
            <w:tcBorders>
              <w:top w:val="single" w:sz="4" w:space="0" w:color="auto"/>
              <w:left w:val="single" w:sz="4" w:space="0" w:color="auto"/>
              <w:bottom w:val="single" w:sz="4" w:space="0" w:color="auto"/>
              <w:right w:val="single" w:sz="4" w:space="0" w:color="auto"/>
            </w:tcBorders>
            <w:vAlign w:val="center"/>
          </w:tcPr>
          <w:p w:rsidR="00503CEE" w:rsidRPr="00503CEE" w:rsidRDefault="00503CEE" w:rsidP="00503CEE">
            <w:pPr>
              <w:overflowPunct/>
              <w:autoSpaceDE/>
              <w:autoSpaceDN/>
              <w:adjustRightInd/>
              <w:jc w:val="center"/>
              <w:textAlignment w:val="auto"/>
              <w:rPr>
                <w:rFonts w:eastAsia="Times New Roman"/>
                <w:sz w:val="20"/>
                <w:szCs w:val="20"/>
                <w:lang w:eastAsia="ru-RU"/>
              </w:rPr>
            </w:pPr>
            <w:r w:rsidRPr="00503CEE">
              <w:rPr>
                <w:rFonts w:eastAsia="Times New Roman"/>
                <w:sz w:val="20"/>
                <w:szCs w:val="20"/>
                <w:lang w:eastAsia="ru-RU"/>
              </w:rPr>
              <w:t>2</w:t>
            </w:r>
          </w:p>
        </w:tc>
        <w:tc>
          <w:tcPr>
            <w:tcW w:w="437" w:type="pct"/>
            <w:gridSpan w:val="2"/>
            <w:tcBorders>
              <w:top w:val="single" w:sz="4" w:space="0" w:color="auto"/>
              <w:left w:val="single" w:sz="4" w:space="0" w:color="auto"/>
              <w:bottom w:val="single" w:sz="4" w:space="0" w:color="auto"/>
              <w:right w:val="single" w:sz="4" w:space="0" w:color="auto"/>
            </w:tcBorders>
            <w:vAlign w:val="center"/>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6</w:t>
            </w:r>
          </w:p>
        </w:tc>
        <w:tc>
          <w:tcPr>
            <w:tcW w:w="487" w:type="pct"/>
            <w:gridSpan w:val="2"/>
            <w:tcBorders>
              <w:top w:val="single" w:sz="4" w:space="0" w:color="auto"/>
              <w:left w:val="single" w:sz="4" w:space="0" w:color="auto"/>
              <w:bottom w:val="single" w:sz="4" w:space="0" w:color="auto"/>
              <w:right w:val="single" w:sz="4" w:space="0" w:color="auto"/>
            </w:tcBorders>
            <w:vAlign w:val="center"/>
          </w:tcPr>
          <w:p w:rsidR="00503CEE" w:rsidRPr="00503CEE" w:rsidRDefault="00503CEE" w:rsidP="00503CEE">
            <w:pPr>
              <w:overflowPunct/>
              <w:autoSpaceDE/>
              <w:autoSpaceDN/>
              <w:adjustRightInd/>
              <w:jc w:val="center"/>
              <w:textAlignment w:val="auto"/>
              <w:rPr>
                <w:rFonts w:eastAsia="Times New Roman"/>
                <w:sz w:val="20"/>
                <w:szCs w:val="20"/>
                <w:lang w:eastAsia="ru-RU"/>
              </w:rPr>
            </w:pPr>
            <w:r w:rsidRPr="00503CEE">
              <w:rPr>
                <w:rFonts w:eastAsia="Times New Roman"/>
                <w:sz w:val="20"/>
                <w:szCs w:val="20"/>
                <w:lang w:eastAsia="ru-RU"/>
              </w:rPr>
              <w:t>0</w:t>
            </w:r>
          </w:p>
        </w:tc>
        <w:tc>
          <w:tcPr>
            <w:tcW w:w="533" w:type="pct"/>
            <w:gridSpan w:val="2"/>
            <w:tcBorders>
              <w:top w:val="single" w:sz="4" w:space="0" w:color="auto"/>
              <w:left w:val="single" w:sz="4" w:space="0" w:color="auto"/>
              <w:bottom w:val="single" w:sz="4" w:space="0" w:color="auto"/>
              <w:right w:val="single" w:sz="4" w:space="0" w:color="auto"/>
            </w:tcBorders>
            <w:vAlign w:val="center"/>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w:t>
            </w:r>
          </w:p>
        </w:tc>
        <w:tc>
          <w:tcPr>
            <w:tcW w:w="438" w:type="pct"/>
            <w:gridSpan w:val="2"/>
            <w:tcBorders>
              <w:top w:val="single" w:sz="4" w:space="0" w:color="auto"/>
              <w:left w:val="single" w:sz="4" w:space="0" w:color="auto"/>
              <w:bottom w:val="single" w:sz="4" w:space="0" w:color="auto"/>
              <w:right w:val="single" w:sz="4" w:space="0" w:color="auto"/>
            </w:tcBorders>
            <w:vAlign w:val="center"/>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0</w:t>
            </w:r>
          </w:p>
        </w:tc>
        <w:tc>
          <w:tcPr>
            <w:tcW w:w="342" w:type="pct"/>
            <w:tcBorders>
              <w:top w:val="single" w:sz="4" w:space="0" w:color="auto"/>
              <w:left w:val="single" w:sz="4" w:space="0" w:color="auto"/>
              <w:bottom w:val="single" w:sz="4" w:space="0" w:color="auto"/>
              <w:right w:val="single" w:sz="4" w:space="0" w:color="auto"/>
            </w:tcBorders>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 xml:space="preserve">квартальная </w:t>
            </w:r>
          </w:p>
          <w:p w:rsidR="00503CEE" w:rsidRPr="00503CEE" w:rsidRDefault="00503CEE" w:rsidP="00503CEE">
            <w:pPr>
              <w:overflowPunct/>
              <w:autoSpaceDE/>
              <w:autoSpaceDN/>
              <w:adjustRightInd/>
              <w:jc w:val="center"/>
              <w:textAlignment w:val="auto"/>
              <w:rPr>
                <w:rFonts w:eastAsia="Times New Roman"/>
                <w:sz w:val="20"/>
                <w:szCs w:val="20"/>
                <w:lang w:eastAsia="ru-RU"/>
              </w:rPr>
            </w:pPr>
            <w:r w:rsidRPr="00503CEE">
              <w:rPr>
                <w:rFonts w:eastAsia="Times New Roman"/>
                <w:sz w:val="20"/>
                <w:szCs w:val="20"/>
                <w:lang w:eastAsia="ru-RU"/>
              </w:rPr>
              <w:t>годовая</w:t>
            </w:r>
          </w:p>
        </w:tc>
        <w:tc>
          <w:tcPr>
            <w:tcW w:w="482" w:type="pct"/>
            <w:tcBorders>
              <w:top w:val="single" w:sz="4" w:space="0" w:color="auto"/>
              <w:left w:val="single" w:sz="4" w:space="0" w:color="auto"/>
              <w:bottom w:val="single" w:sz="4" w:space="0" w:color="auto"/>
              <w:right w:val="single" w:sz="4" w:space="0" w:color="auto"/>
            </w:tcBorders>
          </w:tcPr>
          <w:p w:rsidR="00503CEE" w:rsidRPr="00503CEE" w:rsidRDefault="00503CEE" w:rsidP="00503CEE">
            <w:pPr>
              <w:widowControl w:val="0"/>
              <w:overflowPunct/>
              <w:textAlignment w:val="auto"/>
              <w:rPr>
                <w:rFonts w:eastAsia="Times New Roman"/>
                <w:sz w:val="20"/>
                <w:szCs w:val="20"/>
                <w:lang w:eastAsia="ru-RU"/>
              </w:rPr>
            </w:pPr>
            <w:r w:rsidRPr="00503CEE">
              <w:rPr>
                <w:rFonts w:eastAsia="Times New Roman"/>
                <w:sz w:val="20"/>
                <w:szCs w:val="20"/>
                <w:lang w:eastAsia="ru-RU"/>
              </w:rPr>
              <w:t>Ведомственная статистика</w:t>
            </w:r>
          </w:p>
        </w:tc>
      </w:tr>
      <w:tr w:rsidR="00503CEE" w:rsidRPr="00503CEE" w:rsidTr="005B1AB2">
        <w:trPr>
          <w:cantSplit/>
          <w:trHeight w:val="240"/>
        </w:trPr>
        <w:tc>
          <w:tcPr>
            <w:tcW w:w="5000" w:type="pct"/>
            <w:gridSpan w:val="17"/>
            <w:tcBorders>
              <w:top w:val="single" w:sz="4" w:space="0" w:color="auto"/>
              <w:left w:val="single" w:sz="4" w:space="0" w:color="auto"/>
              <w:bottom w:val="single" w:sz="4" w:space="0" w:color="auto"/>
              <w:right w:val="single" w:sz="4" w:space="0" w:color="auto"/>
            </w:tcBorders>
          </w:tcPr>
          <w:p w:rsidR="00503CEE" w:rsidRPr="00503CEE" w:rsidRDefault="00503CEE" w:rsidP="00503CEE">
            <w:pPr>
              <w:widowControl w:val="0"/>
              <w:overflowPunct/>
              <w:textAlignment w:val="auto"/>
              <w:rPr>
                <w:rFonts w:eastAsia="Times New Roman"/>
                <w:sz w:val="20"/>
                <w:szCs w:val="20"/>
                <w:lang w:eastAsia="ru-RU"/>
              </w:rPr>
            </w:pPr>
            <w:r w:rsidRPr="00503CEE">
              <w:rPr>
                <w:rFonts w:eastAsia="Times New Roman"/>
                <w:sz w:val="20"/>
                <w:szCs w:val="20"/>
                <w:lang w:eastAsia="ru-RU"/>
              </w:rPr>
              <w:t>Показатели задачи 4 муниципальной программы: Реализация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гг. Москвы и Санкт-Петербурга</w:t>
            </w:r>
          </w:p>
        </w:tc>
      </w:tr>
      <w:tr w:rsidR="00503CEE" w:rsidRPr="00503CEE" w:rsidTr="005B1AB2">
        <w:trPr>
          <w:cantSplit/>
          <w:trHeight w:val="240"/>
        </w:trPr>
        <w:tc>
          <w:tcPr>
            <w:tcW w:w="241" w:type="pct"/>
            <w:tcBorders>
              <w:top w:val="single" w:sz="4" w:space="0" w:color="auto"/>
              <w:left w:val="single" w:sz="4" w:space="0" w:color="auto"/>
              <w:bottom w:val="single" w:sz="4" w:space="0" w:color="auto"/>
              <w:right w:val="single" w:sz="4" w:space="0" w:color="auto"/>
            </w:tcBorders>
          </w:tcPr>
          <w:p w:rsidR="00503CEE" w:rsidRPr="00503CEE" w:rsidRDefault="00503CEE" w:rsidP="00503CEE">
            <w:pPr>
              <w:overflowPunct/>
              <w:textAlignment w:val="auto"/>
              <w:rPr>
                <w:rFonts w:eastAsia="Times New Roman"/>
                <w:sz w:val="20"/>
                <w:szCs w:val="20"/>
                <w:lang w:eastAsia="ru-RU"/>
              </w:rPr>
            </w:pPr>
            <w:r w:rsidRPr="00503CEE">
              <w:rPr>
                <w:rFonts w:eastAsia="Times New Roman"/>
                <w:sz w:val="20"/>
                <w:szCs w:val="20"/>
                <w:lang w:eastAsia="ru-RU"/>
              </w:rPr>
              <w:t>4.1</w:t>
            </w:r>
          </w:p>
        </w:tc>
        <w:tc>
          <w:tcPr>
            <w:tcW w:w="924" w:type="pct"/>
            <w:gridSpan w:val="2"/>
            <w:tcBorders>
              <w:top w:val="single" w:sz="4" w:space="0" w:color="auto"/>
              <w:left w:val="single" w:sz="4" w:space="0" w:color="auto"/>
              <w:bottom w:val="single" w:sz="4" w:space="0" w:color="auto"/>
              <w:right w:val="single" w:sz="4" w:space="0" w:color="auto"/>
            </w:tcBorders>
          </w:tcPr>
          <w:p w:rsidR="00503CEE" w:rsidRPr="00503CEE" w:rsidRDefault="00503CEE" w:rsidP="00503CEE">
            <w:pPr>
              <w:overflowPunct/>
              <w:textAlignment w:val="auto"/>
              <w:rPr>
                <w:rFonts w:eastAsia="Times New Roman"/>
                <w:sz w:val="20"/>
                <w:szCs w:val="20"/>
                <w:lang w:eastAsia="ru-RU"/>
              </w:rPr>
            </w:pPr>
            <w:r w:rsidRPr="00503CEE">
              <w:rPr>
                <w:rFonts w:eastAsia="Times New Roman"/>
                <w:sz w:val="20"/>
                <w:szCs w:val="20"/>
                <w:lang w:eastAsia="ru-RU"/>
              </w:rPr>
              <w:t>Показатель 1.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гг. Москвы и Санкт-Петербурга</w:t>
            </w:r>
          </w:p>
        </w:tc>
        <w:tc>
          <w:tcPr>
            <w:tcW w:w="291" w:type="pct"/>
            <w:gridSpan w:val="2"/>
            <w:tcBorders>
              <w:top w:val="single" w:sz="4" w:space="0" w:color="auto"/>
              <w:left w:val="single" w:sz="4" w:space="0" w:color="auto"/>
              <w:bottom w:val="single" w:sz="4" w:space="0" w:color="auto"/>
              <w:right w:val="single" w:sz="4" w:space="0" w:color="auto"/>
            </w:tcBorders>
            <w:vAlign w:val="center"/>
          </w:tcPr>
          <w:p w:rsidR="00503CEE" w:rsidRPr="00503CEE" w:rsidRDefault="00503CEE" w:rsidP="00503CEE">
            <w:pPr>
              <w:overflowPunct/>
              <w:jc w:val="center"/>
              <w:textAlignment w:val="auto"/>
              <w:rPr>
                <w:rFonts w:eastAsia="Times New Roman"/>
                <w:sz w:val="20"/>
                <w:szCs w:val="20"/>
                <w:lang w:eastAsia="ru-RU"/>
              </w:rPr>
            </w:pPr>
            <w:r w:rsidRPr="00503CEE">
              <w:rPr>
                <w:rFonts w:eastAsia="Times New Roman"/>
                <w:sz w:val="20"/>
                <w:szCs w:val="20"/>
                <w:lang w:eastAsia="ru-RU"/>
              </w:rPr>
              <w:t>(ед.)</w:t>
            </w:r>
          </w:p>
        </w:tc>
        <w:tc>
          <w:tcPr>
            <w:tcW w:w="437" w:type="pct"/>
            <w:tcBorders>
              <w:top w:val="single" w:sz="4" w:space="0" w:color="auto"/>
              <w:left w:val="single" w:sz="4" w:space="0" w:color="auto"/>
              <w:bottom w:val="single" w:sz="4" w:space="0" w:color="auto"/>
              <w:right w:val="single" w:sz="4" w:space="0" w:color="auto"/>
            </w:tcBorders>
            <w:vAlign w:val="center"/>
          </w:tcPr>
          <w:p w:rsidR="00503CEE" w:rsidRPr="00503CEE" w:rsidRDefault="00503CEE" w:rsidP="00503CEE">
            <w:pPr>
              <w:overflowPunct/>
              <w:autoSpaceDE/>
              <w:autoSpaceDN/>
              <w:adjustRightInd/>
              <w:jc w:val="center"/>
              <w:textAlignment w:val="auto"/>
              <w:rPr>
                <w:rFonts w:eastAsia="Times New Roman"/>
                <w:sz w:val="20"/>
                <w:szCs w:val="20"/>
                <w:lang w:eastAsia="ru-RU"/>
              </w:rPr>
            </w:pPr>
            <w:r w:rsidRPr="00503CEE">
              <w:rPr>
                <w:rFonts w:eastAsia="Times New Roman"/>
                <w:sz w:val="20"/>
                <w:szCs w:val="20"/>
                <w:lang w:eastAsia="ru-RU"/>
              </w:rPr>
              <w:t>1</w:t>
            </w:r>
          </w:p>
        </w:tc>
        <w:tc>
          <w:tcPr>
            <w:tcW w:w="388" w:type="pct"/>
            <w:tcBorders>
              <w:top w:val="single" w:sz="4" w:space="0" w:color="auto"/>
              <w:left w:val="single" w:sz="4" w:space="0" w:color="auto"/>
              <w:bottom w:val="single" w:sz="4" w:space="0" w:color="auto"/>
              <w:right w:val="single" w:sz="4" w:space="0" w:color="auto"/>
            </w:tcBorders>
            <w:vAlign w:val="center"/>
          </w:tcPr>
          <w:p w:rsidR="00503CEE" w:rsidRPr="00503CEE" w:rsidRDefault="00503CEE" w:rsidP="00503CEE">
            <w:pPr>
              <w:overflowPunct/>
              <w:autoSpaceDE/>
              <w:autoSpaceDN/>
              <w:adjustRightInd/>
              <w:jc w:val="center"/>
              <w:textAlignment w:val="auto"/>
              <w:rPr>
                <w:rFonts w:eastAsia="Times New Roman"/>
                <w:sz w:val="20"/>
                <w:szCs w:val="20"/>
                <w:lang w:eastAsia="ru-RU"/>
              </w:rPr>
            </w:pPr>
            <w:r w:rsidRPr="00503CEE">
              <w:rPr>
                <w:rFonts w:eastAsia="Times New Roman"/>
                <w:sz w:val="20"/>
                <w:szCs w:val="20"/>
                <w:lang w:eastAsia="ru-RU"/>
              </w:rPr>
              <w:t>1</w:t>
            </w:r>
          </w:p>
        </w:tc>
        <w:tc>
          <w:tcPr>
            <w:tcW w:w="437" w:type="pct"/>
            <w:gridSpan w:val="2"/>
            <w:tcBorders>
              <w:top w:val="single" w:sz="4" w:space="0" w:color="auto"/>
              <w:left w:val="single" w:sz="4" w:space="0" w:color="auto"/>
              <w:bottom w:val="single" w:sz="4" w:space="0" w:color="auto"/>
              <w:right w:val="single" w:sz="4" w:space="0" w:color="auto"/>
            </w:tcBorders>
            <w:vAlign w:val="center"/>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1</w:t>
            </w:r>
          </w:p>
        </w:tc>
        <w:tc>
          <w:tcPr>
            <w:tcW w:w="487" w:type="pct"/>
            <w:gridSpan w:val="2"/>
            <w:tcBorders>
              <w:top w:val="single" w:sz="4" w:space="0" w:color="auto"/>
              <w:left w:val="single" w:sz="4" w:space="0" w:color="auto"/>
              <w:bottom w:val="single" w:sz="4" w:space="0" w:color="auto"/>
              <w:right w:val="single" w:sz="4" w:space="0" w:color="auto"/>
            </w:tcBorders>
            <w:vAlign w:val="center"/>
          </w:tcPr>
          <w:p w:rsidR="00503CEE" w:rsidRPr="00503CEE" w:rsidRDefault="00503CEE" w:rsidP="00503CEE">
            <w:pPr>
              <w:overflowPunct/>
              <w:autoSpaceDE/>
              <w:autoSpaceDN/>
              <w:adjustRightInd/>
              <w:jc w:val="center"/>
              <w:textAlignment w:val="auto"/>
              <w:rPr>
                <w:rFonts w:eastAsia="Times New Roman"/>
                <w:sz w:val="20"/>
                <w:szCs w:val="20"/>
                <w:lang w:eastAsia="ru-RU"/>
              </w:rPr>
            </w:pPr>
            <w:r w:rsidRPr="00503CEE">
              <w:rPr>
                <w:rFonts w:eastAsia="Times New Roman"/>
                <w:sz w:val="20"/>
                <w:szCs w:val="20"/>
                <w:lang w:eastAsia="ru-RU"/>
              </w:rPr>
              <w:t>0</w:t>
            </w:r>
          </w:p>
        </w:tc>
        <w:tc>
          <w:tcPr>
            <w:tcW w:w="533" w:type="pct"/>
            <w:gridSpan w:val="2"/>
            <w:tcBorders>
              <w:top w:val="single" w:sz="4" w:space="0" w:color="auto"/>
              <w:left w:val="single" w:sz="4" w:space="0" w:color="auto"/>
              <w:bottom w:val="single" w:sz="4" w:space="0" w:color="auto"/>
              <w:right w:val="single" w:sz="4" w:space="0" w:color="auto"/>
            </w:tcBorders>
            <w:vAlign w:val="center"/>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w:t>
            </w:r>
          </w:p>
        </w:tc>
        <w:tc>
          <w:tcPr>
            <w:tcW w:w="438" w:type="pct"/>
            <w:gridSpan w:val="2"/>
            <w:tcBorders>
              <w:top w:val="single" w:sz="4" w:space="0" w:color="auto"/>
              <w:left w:val="single" w:sz="4" w:space="0" w:color="auto"/>
              <w:bottom w:val="single" w:sz="4" w:space="0" w:color="auto"/>
              <w:right w:val="single" w:sz="4" w:space="0" w:color="auto"/>
            </w:tcBorders>
            <w:vAlign w:val="center"/>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0</w:t>
            </w:r>
          </w:p>
        </w:tc>
        <w:tc>
          <w:tcPr>
            <w:tcW w:w="342" w:type="pct"/>
            <w:tcBorders>
              <w:top w:val="single" w:sz="4" w:space="0" w:color="auto"/>
              <w:left w:val="single" w:sz="4" w:space="0" w:color="auto"/>
              <w:bottom w:val="single" w:sz="4" w:space="0" w:color="auto"/>
              <w:right w:val="single" w:sz="4" w:space="0" w:color="auto"/>
            </w:tcBorders>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 xml:space="preserve">квартальная </w:t>
            </w:r>
          </w:p>
          <w:p w:rsidR="00503CEE" w:rsidRPr="00503CEE" w:rsidRDefault="00503CEE" w:rsidP="00503CEE">
            <w:pPr>
              <w:overflowPunct/>
              <w:autoSpaceDE/>
              <w:autoSpaceDN/>
              <w:adjustRightInd/>
              <w:jc w:val="center"/>
              <w:textAlignment w:val="auto"/>
              <w:rPr>
                <w:rFonts w:eastAsia="Times New Roman"/>
                <w:sz w:val="20"/>
                <w:szCs w:val="20"/>
                <w:lang w:eastAsia="ru-RU"/>
              </w:rPr>
            </w:pPr>
            <w:r w:rsidRPr="00503CEE">
              <w:rPr>
                <w:rFonts w:eastAsia="Times New Roman"/>
                <w:sz w:val="20"/>
                <w:szCs w:val="20"/>
                <w:lang w:eastAsia="ru-RU"/>
              </w:rPr>
              <w:t>годовая</w:t>
            </w:r>
          </w:p>
        </w:tc>
        <w:tc>
          <w:tcPr>
            <w:tcW w:w="482" w:type="pct"/>
            <w:tcBorders>
              <w:top w:val="single" w:sz="4" w:space="0" w:color="auto"/>
              <w:left w:val="single" w:sz="4" w:space="0" w:color="auto"/>
              <w:bottom w:val="single" w:sz="4" w:space="0" w:color="auto"/>
              <w:right w:val="single" w:sz="4" w:space="0" w:color="auto"/>
            </w:tcBorders>
          </w:tcPr>
          <w:p w:rsidR="00503CEE" w:rsidRPr="00503CEE" w:rsidRDefault="00503CEE" w:rsidP="00503CEE">
            <w:pPr>
              <w:widowControl w:val="0"/>
              <w:overflowPunct/>
              <w:textAlignment w:val="auto"/>
              <w:rPr>
                <w:rFonts w:eastAsia="Times New Roman"/>
                <w:sz w:val="20"/>
                <w:szCs w:val="20"/>
                <w:lang w:eastAsia="ru-RU"/>
              </w:rPr>
            </w:pPr>
            <w:r w:rsidRPr="00503CEE">
              <w:rPr>
                <w:rFonts w:eastAsia="Times New Roman"/>
                <w:sz w:val="20"/>
                <w:szCs w:val="20"/>
                <w:lang w:eastAsia="ru-RU"/>
              </w:rPr>
              <w:t>Ведомственная статистика</w:t>
            </w:r>
          </w:p>
        </w:tc>
      </w:tr>
      <w:tr w:rsidR="00503CEE" w:rsidRPr="00503CEE" w:rsidTr="005B1AB2">
        <w:trPr>
          <w:cantSplit/>
          <w:trHeight w:val="240"/>
        </w:trPr>
        <w:tc>
          <w:tcPr>
            <w:tcW w:w="241" w:type="pct"/>
            <w:tcBorders>
              <w:top w:val="single" w:sz="4" w:space="0" w:color="auto"/>
              <w:left w:val="single" w:sz="4" w:space="0" w:color="auto"/>
              <w:bottom w:val="single" w:sz="4" w:space="0" w:color="auto"/>
              <w:right w:val="single" w:sz="4" w:space="0" w:color="auto"/>
            </w:tcBorders>
          </w:tcPr>
          <w:p w:rsidR="00503CEE" w:rsidRPr="00503CEE" w:rsidRDefault="00503CEE" w:rsidP="00503CEE">
            <w:pPr>
              <w:overflowPunct/>
              <w:textAlignment w:val="auto"/>
              <w:rPr>
                <w:rFonts w:eastAsia="Times New Roman"/>
                <w:sz w:val="20"/>
                <w:szCs w:val="20"/>
                <w:lang w:eastAsia="ru-RU"/>
              </w:rPr>
            </w:pPr>
            <w:r w:rsidRPr="00503CEE">
              <w:rPr>
                <w:rFonts w:eastAsia="Times New Roman"/>
                <w:sz w:val="20"/>
                <w:szCs w:val="20"/>
                <w:lang w:eastAsia="ru-RU"/>
              </w:rPr>
              <w:t>1</w:t>
            </w:r>
          </w:p>
        </w:tc>
        <w:tc>
          <w:tcPr>
            <w:tcW w:w="924" w:type="pct"/>
            <w:gridSpan w:val="2"/>
            <w:tcBorders>
              <w:top w:val="single" w:sz="4" w:space="0" w:color="auto"/>
              <w:left w:val="single" w:sz="4" w:space="0" w:color="auto"/>
              <w:bottom w:val="single" w:sz="4" w:space="0" w:color="auto"/>
              <w:right w:val="single" w:sz="4" w:space="0" w:color="auto"/>
            </w:tcBorders>
          </w:tcPr>
          <w:p w:rsidR="00503CEE" w:rsidRPr="00503CEE" w:rsidRDefault="00503CEE" w:rsidP="00503CEE">
            <w:pPr>
              <w:overflowPunct/>
              <w:textAlignment w:val="auto"/>
              <w:rPr>
                <w:rFonts w:eastAsia="Times New Roman"/>
                <w:sz w:val="20"/>
                <w:szCs w:val="20"/>
                <w:lang w:eastAsia="ru-RU"/>
              </w:rPr>
            </w:pPr>
            <w:r w:rsidRPr="00503CEE">
              <w:rPr>
                <w:rFonts w:eastAsia="Times New Roman"/>
                <w:sz w:val="20"/>
                <w:szCs w:val="20"/>
                <w:lang w:eastAsia="ru-RU"/>
              </w:rPr>
              <w:t>2</w:t>
            </w:r>
          </w:p>
        </w:tc>
        <w:tc>
          <w:tcPr>
            <w:tcW w:w="291" w:type="pct"/>
            <w:gridSpan w:val="2"/>
            <w:tcBorders>
              <w:top w:val="single" w:sz="4" w:space="0" w:color="auto"/>
              <w:left w:val="single" w:sz="4" w:space="0" w:color="auto"/>
              <w:bottom w:val="single" w:sz="4" w:space="0" w:color="auto"/>
              <w:right w:val="single" w:sz="4" w:space="0" w:color="auto"/>
            </w:tcBorders>
          </w:tcPr>
          <w:p w:rsidR="00503CEE" w:rsidRPr="00503CEE" w:rsidRDefault="00503CEE" w:rsidP="00503CEE">
            <w:pPr>
              <w:overflowPunct/>
              <w:jc w:val="center"/>
              <w:textAlignment w:val="auto"/>
              <w:rPr>
                <w:rFonts w:eastAsia="Times New Roman"/>
                <w:sz w:val="20"/>
                <w:szCs w:val="20"/>
                <w:lang w:eastAsia="ru-RU"/>
              </w:rPr>
            </w:pPr>
            <w:r w:rsidRPr="00503CEE">
              <w:rPr>
                <w:rFonts w:eastAsia="Times New Roman"/>
                <w:sz w:val="20"/>
                <w:szCs w:val="20"/>
                <w:lang w:eastAsia="ru-RU"/>
              </w:rPr>
              <w:t>3</w:t>
            </w:r>
          </w:p>
        </w:tc>
        <w:tc>
          <w:tcPr>
            <w:tcW w:w="437" w:type="pct"/>
            <w:tcBorders>
              <w:top w:val="single" w:sz="4" w:space="0" w:color="auto"/>
              <w:left w:val="single" w:sz="4" w:space="0" w:color="auto"/>
              <w:bottom w:val="single" w:sz="4" w:space="0" w:color="auto"/>
              <w:right w:val="single" w:sz="4" w:space="0" w:color="auto"/>
            </w:tcBorders>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4</w:t>
            </w:r>
          </w:p>
        </w:tc>
        <w:tc>
          <w:tcPr>
            <w:tcW w:w="388" w:type="pct"/>
            <w:tcBorders>
              <w:top w:val="single" w:sz="4" w:space="0" w:color="auto"/>
              <w:left w:val="single" w:sz="4" w:space="0" w:color="auto"/>
              <w:bottom w:val="single" w:sz="4" w:space="0" w:color="auto"/>
              <w:right w:val="single" w:sz="4" w:space="0" w:color="auto"/>
            </w:tcBorders>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5</w:t>
            </w:r>
          </w:p>
        </w:tc>
        <w:tc>
          <w:tcPr>
            <w:tcW w:w="437" w:type="pct"/>
            <w:gridSpan w:val="2"/>
            <w:tcBorders>
              <w:top w:val="single" w:sz="4" w:space="0" w:color="auto"/>
              <w:left w:val="single" w:sz="4" w:space="0" w:color="auto"/>
              <w:bottom w:val="single" w:sz="4" w:space="0" w:color="auto"/>
              <w:right w:val="single" w:sz="4" w:space="0" w:color="auto"/>
            </w:tcBorders>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6</w:t>
            </w:r>
          </w:p>
        </w:tc>
        <w:tc>
          <w:tcPr>
            <w:tcW w:w="487" w:type="pct"/>
            <w:gridSpan w:val="2"/>
            <w:tcBorders>
              <w:top w:val="single" w:sz="4" w:space="0" w:color="auto"/>
              <w:left w:val="single" w:sz="4" w:space="0" w:color="auto"/>
              <w:bottom w:val="single" w:sz="4" w:space="0" w:color="auto"/>
              <w:right w:val="single" w:sz="4" w:space="0" w:color="auto"/>
            </w:tcBorders>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7</w:t>
            </w:r>
          </w:p>
        </w:tc>
        <w:tc>
          <w:tcPr>
            <w:tcW w:w="533" w:type="pct"/>
            <w:gridSpan w:val="2"/>
            <w:tcBorders>
              <w:top w:val="single" w:sz="4" w:space="0" w:color="auto"/>
              <w:left w:val="single" w:sz="4" w:space="0" w:color="auto"/>
              <w:bottom w:val="single" w:sz="4" w:space="0" w:color="auto"/>
              <w:right w:val="single" w:sz="4" w:space="0" w:color="auto"/>
            </w:tcBorders>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8</w:t>
            </w:r>
          </w:p>
        </w:tc>
        <w:tc>
          <w:tcPr>
            <w:tcW w:w="438" w:type="pct"/>
            <w:gridSpan w:val="2"/>
            <w:tcBorders>
              <w:top w:val="single" w:sz="4" w:space="0" w:color="auto"/>
              <w:left w:val="single" w:sz="4" w:space="0" w:color="auto"/>
              <w:bottom w:val="single" w:sz="4" w:space="0" w:color="auto"/>
              <w:right w:val="single" w:sz="4" w:space="0" w:color="auto"/>
            </w:tcBorders>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9</w:t>
            </w:r>
          </w:p>
        </w:tc>
        <w:tc>
          <w:tcPr>
            <w:tcW w:w="342" w:type="pct"/>
            <w:tcBorders>
              <w:top w:val="single" w:sz="4" w:space="0" w:color="auto"/>
              <w:left w:val="single" w:sz="4" w:space="0" w:color="auto"/>
              <w:bottom w:val="single" w:sz="4" w:space="0" w:color="auto"/>
              <w:right w:val="single" w:sz="4" w:space="0" w:color="auto"/>
            </w:tcBorders>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10</w:t>
            </w:r>
          </w:p>
        </w:tc>
        <w:tc>
          <w:tcPr>
            <w:tcW w:w="482" w:type="pct"/>
            <w:tcBorders>
              <w:top w:val="single" w:sz="4" w:space="0" w:color="auto"/>
              <w:left w:val="single" w:sz="4" w:space="0" w:color="auto"/>
              <w:bottom w:val="single" w:sz="4" w:space="0" w:color="auto"/>
              <w:right w:val="single" w:sz="4" w:space="0" w:color="auto"/>
            </w:tcBorders>
          </w:tcPr>
          <w:p w:rsidR="00503CEE" w:rsidRPr="00503CEE" w:rsidRDefault="00503CEE" w:rsidP="00503CEE">
            <w:pPr>
              <w:overflowPunct/>
              <w:jc w:val="center"/>
              <w:textAlignment w:val="auto"/>
              <w:rPr>
                <w:rFonts w:eastAsia="Times New Roman"/>
                <w:sz w:val="20"/>
                <w:szCs w:val="20"/>
                <w:lang w:eastAsia="ru-RU"/>
              </w:rPr>
            </w:pPr>
            <w:r w:rsidRPr="00503CEE">
              <w:rPr>
                <w:rFonts w:eastAsia="Times New Roman"/>
                <w:sz w:val="20"/>
                <w:szCs w:val="20"/>
                <w:lang w:eastAsia="ru-RU"/>
              </w:rPr>
              <w:t>11</w:t>
            </w:r>
          </w:p>
        </w:tc>
      </w:tr>
      <w:tr w:rsidR="00503CEE" w:rsidRPr="00503CEE" w:rsidTr="005B1AB2">
        <w:trPr>
          <w:cantSplit/>
          <w:trHeight w:val="240"/>
        </w:trPr>
        <w:tc>
          <w:tcPr>
            <w:tcW w:w="5000" w:type="pct"/>
            <w:gridSpan w:val="17"/>
            <w:tcBorders>
              <w:top w:val="single" w:sz="4" w:space="0" w:color="auto"/>
              <w:left w:val="single" w:sz="4" w:space="0" w:color="auto"/>
              <w:bottom w:val="single" w:sz="4" w:space="0" w:color="auto"/>
              <w:right w:val="single" w:sz="4" w:space="0" w:color="auto"/>
            </w:tcBorders>
          </w:tcPr>
          <w:p w:rsidR="00503CEE" w:rsidRPr="00503CEE" w:rsidRDefault="00503CEE" w:rsidP="00503CEE">
            <w:pPr>
              <w:widowControl w:val="0"/>
              <w:overflowPunct/>
              <w:textAlignment w:val="auto"/>
              <w:rPr>
                <w:rFonts w:eastAsia="Times New Roman"/>
                <w:sz w:val="20"/>
                <w:szCs w:val="20"/>
                <w:lang w:eastAsia="ru-RU"/>
              </w:rPr>
            </w:pPr>
            <w:r w:rsidRPr="00503CEE">
              <w:rPr>
                <w:rFonts w:eastAsia="Times New Roman"/>
                <w:sz w:val="20"/>
                <w:szCs w:val="20"/>
                <w:lang w:eastAsia="ru-RU"/>
              </w:rPr>
              <w:t>Показатели задачи 5 муниципальной программы: Достижение целевых показателей по плану мероприятий («дорожной карте») «Изменения в сфере культуры»</w:t>
            </w:r>
          </w:p>
        </w:tc>
      </w:tr>
      <w:tr w:rsidR="00503CEE" w:rsidRPr="00503CEE" w:rsidTr="005B1AB2">
        <w:trPr>
          <w:cantSplit/>
          <w:trHeight w:val="240"/>
        </w:trPr>
        <w:tc>
          <w:tcPr>
            <w:tcW w:w="241" w:type="pct"/>
            <w:tcBorders>
              <w:top w:val="single" w:sz="4" w:space="0" w:color="auto"/>
              <w:left w:val="single" w:sz="4" w:space="0" w:color="auto"/>
              <w:bottom w:val="single" w:sz="4" w:space="0" w:color="auto"/>
              <w:right w:val="single" w:sz="4" w:space="0" w:color="auto"/>
            </w:tcBorders>
          </w:tcPr>
          <w:p w:rsidR="00503CEE" w:rsidRPr="00503CEE" w:rsidRDefault="00503CEE" w:rsidP="00503CEE">
            <w:pPr>
              <w:overflowPunct/>
              <w:textAlignment w:val="auto"/>
              <w:rPr>
                <w:rFonts w:eastAsia="Times New Roman"/>
                <w:sz w:val="20"/>
                <w:szCs w:val="20"/>
                <w:lang w:eastAsia="ru-RU"/>
              </w:rPr>
            </w:pPr>
            <w:r w:rsidRPr="00503CEE">
              <w:rPr>
                <w:rFonts w:eastAsia="Times New Roman"/>
                <w:sz w:val="20"/>
                <w:szCs w:val="20"/>
                <w:lang w:eastAsia="ru-RU"/>
              </w:rPr>
              <w:t>5.1</w:t>
            </w:r>
          </w:p>
        </w:tc>
        <w:tc>
          <w:tcPr>
            <w:tcW w:w="924" w:type="pct"/>
            <w:gridSpan w:val="2"/>
            <w:tcBorders>
              <w:top w:val="single" w:sz="4" w:space="0" w:color="auto"/>
              <w:left w:val="single" w:sz="4" w:space="0" w:color="auto"/>
              <w:bottom w:val="single" w:sz="4" w:space="0" w:color="auto"/>
              <w:right w:val="single" w:sz="4" w:space="0" w:color="auto"/>
            </w:tcBorders>
          </w:tcPr>
          <w:p w:rsidR="00503CEE" w:rsidRPr="00503CEE" w:rsidRDefault="00503CEE" w:rsidP="00503CEE">
            <w:pPr>
              <w:widowControl w:val="0"/>
              <w:overflowPunct/>
              <w:jc w:val="both"/>
              <w:textAlignment w:val="auto"/>
              <w:rPr>
                <w:rFonts w:eastAsia="Times New Roman"/>
                <w:sz w:val="20"/>
                <w:szCs w:val="20"/>
                <w:lang w:eastAsia="ru-RU"/>
              </w:rPr>
            </w:pPr>
            <w:r w:rsidRPr="00503CEE">
              <w:rPr>
                <w:rFonts w:eastAsia="Times New Roman"/>
                <w:sz w:val="20"/>
                <w:szCs w:val="20"/>
                <w:lang w:eastAsia="ru-RU"/>
              </w:rPr>
              <w:t>Показатель 1. Достижение установленного уровня средней заработной платы работников культуры муниципальных учреждений</w:t>
            </w:r>
          </w:p>
        </w:tc>
        <w:tc>
          <w:tcPr>
            <w:tcW w:w="291" w:type="pct"/>
            <w:gridSpan w:val="2"/>
            <w:tcBorders>
              <w:top w:val="single" w:sz="4" w:space="0" w:color="auto"/>
              <w:left w:val="single" w:sz="4" w:space="0" w:color="auto"/>
              <w:bottom w:val="single" w:sz="4" w:space="0" w:color="auto"/>
              <w:right w:val="single" w:sz="4" w:space="0" w:color="auto"/>
            </w:tcBorders>
            <w:vAlign w:val="center"/>
          </w:tcPr>
          <w:p w:rsidR="00503CEE" w:rsidRPr="00503CEE" w:rsidRDefault="00503CEE" w:rsidP="00503CEE">
            <w:pPr>
              <w:overflowPunct/>
              <w:jc w:val="center"/>
              <w:textAlignment w:val="auto"/>
              <w:rPr>
                <w:rFonts w:eastAsia="Times New Roman"/>
                <w:sz w:val="20"/>
                <w:szCs w:val="20"/>
                <w:lang w:eastAsia="ru-RU"/>
              </w:rPr>
            </w:pPr>
            <w:r w:rsidRPr="00503CEE">
              <w:rPr>
                <w:rFonts w:eastAsia="Times New Roman"/>
                <w:sz w:val="20"/>
                <w:szCs w:val="20"/>
                <w:lang w:eastAsia="ru-RU"/>
              </w:rPr>
              <w:t>(руб.)</w:t>
            </w:r>
          </w:p>
        </w:tc>
        <w:tc>
          <w:tcPr>
            <w:tcW w:w="437" w:type="pct"/>
            <w:tcBorders>
              <w:top w:val="single" w:sz="4" w:space="0" w:color="auto"/>
              <w:left w:val="single" w:sz="4" w:space="0" w:color="auto"/>
              <w:bottom w:val="single" w:sz="4" w:space="0" w:color="auto"/>
              <w:right w:val="single" w:sz="4" w:space="0" w:color="auto"/>
            </w:tcBorders>
            <w:vAlign w:val="center"/>
          </w:tcPr>
          <w:p w:rsidR="00503CEE" w:rsidRPr="00503CEE" w:rsidRDefault="00503CEE" w:rsidP="00503CEE">
            <w:pPr>
              <w:overflowPunct/>
              <w:autoSpaceDE/>
              <w:autoSpaceDN/>
              <w:adjustRightInd/>
              <w:jc w:val="center"/>
              <w:textAlignment w:val="auto"/>
              <w:rPr>
                <w:rFonts w:eastAsia="Times New Roman"/>
                <w:sz w:val="20"/>
                <w:szCs w:val="20"/>
                <w:lang w:eastAsia="ru-RU"/>
              </w:rPr>
            </w:pPr>
            <w:r w:rsidRPr="00503CEE">
              <w:rPr>
                <w:rFonts w:eastAsia="Times New Roman"/>
                <w:sz w:val="20"/>
                <w:szCs w:val="20"/>
                <w:lang w:eastAsia="ru-RU"/>
              </w:rPr>
              <w:t>57639,5</w:t>
            </w:r>
          </w:p>
        </w:tc>
        <w:tc>
          <w:tcPr>
            <w:tcW w:w="388" w:type="pct"/>
            <w:tcBorders>
              <w:top w:val="single" w:sz="4" w:space="0" w:color="auto"/>
              <w:left w:val="single" w:sz="4" w:space="0" w:color="auto"/>
              <w:bottom w:val="single" w:sz="4" w:space="0" w:color="auto"/>
              <w:right w:val="single" w:sz="4" w:space="0" w:color="auto"/>
            </w:tcBorders>
            <w:vAlign w:val="center"/>
          </w:tcPr>
          <w:p w:rsidR="00503CEE" w:rsidRPr="00503CEE" w:rsidRDefault="00503CEE" w:rsidP="00503CEE">
            <w:pPr>
              <w:overflowPunct/>
              <w:autoSpaceDE/>
              <w:autoSpaceDN/>
              <w:adjustRightInd/>
              <w:jc w:val="center"/>
              <w:textAlignment w:val="auto"/>
              <w:rPr>
                <w:rFonts w:eastAsia="Times New Roman"/>
                <w:sz w:val="20"/>
                <w:szCs w:val="20"/>
                <w:lang w:eastAsia="ru-RU"/>
              </w:rPr>
            </w:pPr>
            <w:r w:rsidRPr="00503CEE">
              <w:rPr>
                <w:rFonts w:eastAsia="Times New Roman"/>
                <w:sz w:val="20"/>
                <w:szCs w:val="20"/>
                <w:lang w:eastAsia="ru-RU"/>
              </w:rPr>
              <w:t>69309,9</w:t>
            </w:r>
          </w:p>
        </w:tc>
        <w:tc>
          <w:tcPr>
            <w:tcW w:w="437" w:type="pct"/>
            <w:gridSpan w:val="2"/>
            <w:tcBorders>
              <w:top w:val="single" w:sz="4" w:space="0" w:color="auto"/>
              <w:left w:val="single" w:sz="4" w:space="0" w:color="auto"/>
              <w:bottom w:val="single" w:sz="4" w:space="0" w:color="auto"/>
              <w:right w:val="single" w:sz="4" w:space="0" w:color="auto"/>
            </w:tcBorders>
            <w:vAlign w:val="center"/>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76 940,7</w:t>
            </w:r>
          </w:p>
        </w:tc>
        <w:tc>
          <w:tcPr>
            <w:tcW w:w="487" w:type="pct"/>
            <w:gridSpan w:val="2"/>
            <w:tcBorders>
              <w:top w:val="single" w:sz="4" w:space="0" w:color="auto"/>
              <w:left w:val="single" w:sz="4" w:space="0" w:color="auto"/>
              <w:bottom w:val="single" w:sz="4" w:space="0" w:color="auto"/>
              <w:right w:val="single" w:sz="4" w:space="0" w:color="auto"/>
            </w:tcBorders>
            <w:vAlign w:val="center"/>
          </w:tcPr>
          <w:p w:rsidR="00503CEE" w:rsidRPr="00503CEE" w:rsidRDefault="00503CEE" w:rsidP="00503CEE">
            <w:pPr>
              <w:overflowPunct/>
              <w:autoSpaceDE/>
              <w:autoSpaceDN/>
              <w:adjustRightInd/>
              <w:jc w:val="center"/>
              <w:textAlignment w:val="auto"/>
              <w:rPr>
                <w:rFonts w:eastAsia="Times New Roman"/>
                <w:sz w:val="20"/>
                <w:szCs w:val="20"/>
                <w:lang w:eastAsia="ru-RU"/>
              </w:rPr>
            </w:pPr>
            <w:r w:rsidRPr="00503CEE">
              <w:rPr>
                <w:rFonts w:eastAsia="Times New Roman"/>
                <w:sz w:val="20"/>
                <w:szCs w:val="20"/>
                <w:lang w:eastAsia="ru-RU"/>
              </w:rPr>
              <w:t>0,0</w:t>
            </w:r>
          </w:p>
        </w:tc>
        <w:tc>
          <w:tcPr>
            <w:tcW w:w="533" w:type="pct"/>
            <w:gridSpan w:val="2"/>
            <w:tcBorders>
              <w:top w:val="single" w:sz="4" w:space="0" w:color="auto"/>
              <w:left w:val="single" w:sz="4" w:space="0" w:color="auto"/>
              <w:bottom w:val="single" w:sz="4" w:space="0" w:color="auto"/>
              <w:right w:val="single" w:sz="4" w:space="0" w:color="auto"/>
            </w:tcBorders>
            <w:vAlign w:val="center"/>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w:t>
            </w:r>
          </w:p>
        </w:tc>
        <w:tc>
          <w:tcPr>
            <w:tcW w:w="438" w:type="pct"/>
            <w:gridSpan w:val="2"/>
            <w:tcBorders>
              <w:top w:val="single" w:sz="4" w:space="0" w:color="auto"/>
              <w:left w:val="single" w:sz="4" w:space="0" w:color="auto"/>
              <w:bottom w:val="single" w:sz="4" w:space="0" w:color="auto"/>
              <w:right w:val="single" w:sz="4" w:space="0" w:color="auto"/>
            </w:tcBorders>
            <w:vAlign w:val="center"/>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0,0</w:t>
            </w:r>
          </w:p>
        </w:tc>
        <w:tc>
          <w:tcPr>
            <w:tcW w:w="342" w:type="pct"/>
            <w:tcBorders>
              <w:top w:val="single" w:sz="4" w:space="0" w:color="auto"/>
              <w:left w:val="single" w:sz="4" w:space="0" w:color="auto"/>
              <w:bottom w:val="single" w:sz="4" w:space="0" w:color="auto"/>
              <w:right w:val="single" w:sz="4" w:space="0" w:color="auto"/>
            </w:tcBorders>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 xml:space="preserve">квартальная </w:t>
            </w:r>
          </w:p>
          <w:p w:rsidR="00503CEE" w:rsidRPr="00503CEE" w:rsidRDefault="00503CEE" w:rsidP="00503CEE">
            <w:pPr>
              <w:overflowPunct/>
              <w:autoSpaceDE/>
              <w:autoSpaceDN/>
              <w:adjustRightInd/>
              <w:jc w:val="center"/>
              <w:textAlignment w:val="auto"/>
              <w:rPr>
                <w:rFonts w:eastAsia="Times New Roman"/>
                <w:sz w:val="20"/>
                <w:szCs w:val="20"/>
                <w:lang w:eastAsia="ru-RU"/>
              </w:rPr>
            </w:pPr>
            <w:r w:rsidRPr="00503CEE">
              <w:rPr>
                <w:rFonts w:eastAsia="Times New Roman"/>
                <w:sz w:val="20"/>
                <w:szCs w:val="20"/>
                <w:lang w:eastAsia="ru-RU"/>
              </w:rPr>
              <w:t>годовая</w:t>
            </w:r>
          </w:p>
        </w:tc>
        <w:tc>
          <w:tcPr>
            <w:tcW w:w="482" w:type="pct"/>
            <w:tcBorders>
              <w:top w:val="single" w:sz="4" w:space="0" w:color="auto"/>
              <w:left w:val="single" w:sz="4" w:space="0" w:color="auto"/>
              <w:bottom w:val="single" w:sz="4" w:space="0" w:color="auto"/>
              <w:right w:val="single" w:sz="4" w:space="0" w:color="auto"/>
            </w:tcBorders>
          </w:tcPr>
          <w:p w:rsidR="00503CEE" w:rsidRPr="00503CEE" w:rsidRDefault="00503CEE" w:rsidP="00503CEE">
            <w:pPr>
              <w:widowControl w:val="0"/>
              <w:overflowPunct/>
              <w:textAlignment w:val="auto"/>
              <w:rPr>
                <w:rFonts w:eastAsia="Times New Roman"/>
                <w:sz w:val="20"/>
                <w:szCs w:val="20"/>
                <w:lang w:eastAsia="ru-RU"/>
              </w:rPr>
            </w:pPr>
            <w:r w:rsidRPr="00503CEE">
              <w:rPr>
                <w:rFonts w:eastAsia="Times New Roman"/>
                <w:sz w:val="20"/>
                <w:szCs w:val="20"/>
                <w:lang w:eastAsia="ru-RU"/>
              </w:rPr>
              <w:t>Ведомственная статистика</w:t>
            </w:r>
          </w:p>
        </w:tc>
      </w:tr>
      <w:tr w:rsidR="00503CEE" w:rsidRPr="00503CEE" w:rsidTr="005B1AB2">
        <w:trPr>
          <w:cantSplit/>
          <w:trHeight w:val="240"/>
        </w:trPr>
        <w:tc>
          <w:tcPr>
            <w:tcW w:w="241" w:type="pct"/>
            <w:tcBorders>
              <w:top w:val="single" w:sz="4" w:space="0" w:color="auto"/>
              <w:left w:val="single" w:sz="4" w:space="0" w:color="auto"/>
              <w:bottom w:val="single" w:sz="4" w:space="0" w:color="auto"/>
              <w:right w:val="single" w:sz="4" w:space="0" w:color="auto"/>
            </w:tcBorders>
          </w:tcPr>
          <w:p w:rsidR="00503CEE" w:rsidRPr="00503CEE" w:rsidRDefault="00503CEE" w:rsidP="00503CEE">
            <w:pPr>
              <w:overflowPunct/>
              <w:textAlignment w:val="auto"/>
              <w:rPr>
                <w:rFonts w:eastAsia="Times New Roman"/>
                <w:sz w:val="20"/>
                <w:szCs w:val="20"/>
                <w:lang w:eastAsia="ru-RU"/>
              </w:rPr>
            </w:pPr>
            <w:r w:rsidRPr="00503CEE">
              <w:rPr>
                <w:rFonts w:eastAsia="Times New Roman"/>
                <w:sz w:val="20"/>
                <w:szCs w:val="20"/>
                <w:lang w:eastAsia="ru-RU"/>
              </w:rPr>
              <w:lastRenderedPageBreak/>
              <w:t>5.2</w:t>
            </w:r>
          </w:p>
        </w:tc>
        <w:tc>
          <w:tcPr>
            <w:tcW w:w="924" w:type="pct"/>
            <w:gridSpan w:val="2"/>
            <w:tcBorders>
              <w:top w:val="single" w:sz="4" w:space="0" w:color="auto"/>
              <w:left w:val="single" w:sz="4" w:space="0" w:color="auto"/>
              <w:bottom w:val="single" w:sz="4" w:space="0" w:color="auto"/>
              <w:right w:val="single" w:sz="4" w:space="0" w:color="auto"/>
            </w:tcBorders>
          </w:tcPr>
          <w:p w:rsidR="00503CEE" w:rsidRPr="00503CEE" w:rsidRDefault="00503CEE" w:rsidP="00503CEE">
            <w:pPr>
              <w:widowControl w:val="0"/>
              <w:overflowPunct/>
              <w:jc w:val="both"/>
              <w:textAlignment w:val="auto"/>
              <w:rPr>
                <w:rFonts w:eastAsia="Times New Roman"/>
                <w:sz w:val="20"/>
                <w:szCs w:val="20"/>
                <w:lang w:eastAsia="ru-RU"/>
              </w:rPr>
            </w:pPr>
            <w:r w:rsidRPr="00503CEE">
              <w:rPr>
                <w:rFonts w:eastAsia="Times New Roman"/>
                <w:sz w:val="20"/>
                <w:szCs w:val="20"/>
                <w:lang w:eastAsia="ru-RU"/>
              </w:rPr>
              <w:t>Показатель 2. Достижение планового значения среднесписочной численности работников без учета внешних совместителей</w:t>
            </w:r>
          </w:p>
        </w:tc>
        <w:tc>
          <w:tcPr>
            <w:tcW w:w="291" w:type="pct"/>
            <w:gridSpan w:val="2"/>
            <w:tcBorders>
              <w:top w:val="single" w:sz="4" w:space="0" w:color="auto"/>
              <w:left w:val="single" w:sz="4" w:space="0" w:color="auto"/>
              <w:bottom w:val="single" w:sz="4" w:space="0" w:color="auto"/>
              <w:right w:val="single" w:sz="4" w:space="0" w:color="auto"/>
            </w:tcBorders>
            <w:vAlign w:val="center"/>
          </w:tcPr>
          <w:p w:rsidR="00503CEE" w:rsidRPr="00503CEE" w:rsidRDefault="00503CEE" w:rsidP="00503CEE">
            <w:pPr>
              <w:overflowPunct/>
              <w:jc w:val="center"/>
              <w:textAlignment w:val="auto"/>
              <w:rPr>
                <w:rFonts w:eastAsia="Times New Roman"/>
                <w:sz w:val="20"/>
                <w:szCs w:val="20"/>
                <w:lang w:eastAsia="ru-RU"/>
              </w:rPr>
            </w:pPr>
            <w:r w:rsidRPr="00503CEE">
              <w:rPr>
                <w:rFonts w:eastAsia="Times New Roman"/>
                <w:sz w:val="20"/>
                <w:szCs w:val="20"/>
                <w:lang w:eastAsia="ru-RU"/>
              </w:rPr>
              <w:t>(чел.)</w:t>
            </w:r>
          </w:p>
        </w:tc>
        <w:tc>
          <w:tcPr>
            <w:tcW w:w="437" w:type="pct"/>
            <w:tcBorders>
              <w:top w:val="single" w:sz="4" w:space="0" w:color="auto"/>
              <w:left w:val="single" w:sz="4" w:space="0" w:color="auto"/>
              <w:bottom w:val="single" w:sz="4" w:space="0" w:color="auto"/>
              <w:right w:val="single" w:sz="4" w:space="0" w:color="auto"/>
            </w:tcBorders>
            <w:vAlign w:val="center"/>
          </w:tcPr>
          <w:p w:rsidR="00503CEE" w:rsidRPr="00503CEE" w:rsidRDefault="00503CEE" w:rsidP="00503CEE">
            <w:pPr>
              <w:overflowPunct/>
              <w:autoSpaceDE/>
              <w:autoSpaceDN/>
              <w:adjustRightInd/>
              <w:jc w:val="center"/>
              <w:textAlignment w:val="auto"/>
              <w:rPr>
                <w:rFonts w:eastAsia="Times New Roman"/>
                <w:sz w:val="20"/>
                <w:szCs w:val="20"/>
                <w:lang w:eastAsia="ru-RU"/>
              </w:rPr>
            </w:pPr>
            <w:r w:rsidRPr="00503CEE">
              <w:rPr>
                <w:rFonts w:eastAsia="Times New Roman"/>
                <w:sz w:val="20"/>
                <w:szCs w:val="20"/>
                <w:lang w:eastAsia="ru-RU"/>
              </w:rPr>
              <w:t>24,5</w:t>
            </w:r>
          </w:p>
        </w:tc>
        <w:tc>
          <w:tcPr>
            <w:tcW w:w="388" w:type="pct"/>
            <w:tcBorders>
              <w:top w:val="single" w:sz="4" w:space="0" w:color="auto"/>
              <w:left w:val="single" w:sz="4" w:space="0" w:color="auto"/>
              <w:bottom w:val="single" w:sz="4" w:space="0" w:color="auto"/>
              <w:right w:val="single" w:sz="4" w:space="0" w:color="auto"/>
            </w:tcBorders>
            <w:vAlign w:val="center"/>
          </w:tcPr>
          <w:p w:rsidR="00503CEE" w:rsidRPr="00503CEE" w:rsidRDefault="00503CEE" w:rsidP="00503CEE">
            <w:pPr>
              <w:overflowPunct/>
              <w:autoSpaceDE/>
              <w:autoSpaceDN/>
              <w:adjustRightInd/>
              <w:jc w:val="center"/>
              <w:textAlignment w:val="auto"/>
              <w:rPr>
                <w:rFonts w:eastAsia="Times New Roman"/>
                <w:sz w:val="20"/>
                <w:szCs w:val="20"/>
                <w:lang w:eastAsia="ru-RU"/>
              </w:rPr>
            </w:pPr>
            <w:r w:rsidRPr="00503CEE">
              <w:rPr>
                <w:rFonts w:eastAsia="Times New Roman"/>
                <w:sz w:val="20"/>
                <w:szCs w:val="20"/>
                <w:lang w:eastAsia="ru-RU"/>
              </w:rPr>
              <w:t>24,5</w:t>
            </w:r>
          </w:p>
        </w:tc>
        <w:tc>
          <w:tcPr>
            <w:tcW w:w="437" w:type="pct"/>
            <w:gridSpan w:val="2"/>
            <w:tcBorders>
              <w:top w:val="single" w:sz="4" w:space="0" w:color="auto"/>
              <w:left w:val="single" w:sz="4" w:space="0" w:color="auto"/>
              <w:bottom w:val="single" w:sz="4" w:space="0" w:color="auto"/>
              <w:right w:val="single" w:sz="4" w:space="0" w:color="auto"/>
            </w:tcBorders>
            <w:vAlign w:val="center"/>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24,5</w:t>
            </w:r>
          </w:p>
        </w:tc>
        <w:tc>
          <w:tcPr>
            <w:tcW w:w="487" w:type="pct"/>
            <w:gridSpan w:val="2"/>
            <w:tcBorders>
              <w:top w:val="single" w:sz="4" w:space="0" w:color="auto"/>
              <w:left w:val="single" w:sz="4" w:space="0" w:color="auto"/>
              <w:bottom w:val="single" w:sz="4" w:space="0" w:color="auto"/>
              <w:right w:val="single" w:sz="4" w:space="0" w:color="auto"/>
            </w:tcBorders>
            <w:vAlign w:val="center"/>
          </w:tcPr>
          <w:p w:rsidR="00503CEE" w:rsidRPr="00503CEE" w:rsidRDefault="00503CEE" w:rsidP="00503CEE">
            <w:pPr>
              <w:overflowPunct/>
              <w:autoSpaceDE/>
              <w:autoSpaceDN/>
              <w:adjustRightInd/>
              <w:jc w:val="center"/>
              <w:textAlignment w:val="auto"/>
              <w:rPr>
                <w:rFonts w:eastAsia="Times New Roman"/>
                <w:sz w:val="20"/>
                <w:szCs w:val="20"/>
                <w:lang w:eastAsia="ru-RU"/>
              </w:rPr>
            </w:pPr>
            <w:r w:rsidRPr="00503CEE">
              <w:rPr>
                <w:rFonts w:eastAsia="Times New Roman"/>
                <w:sz w:val="20"/>
                <w:szCs w:val="20"/>
                <w:lang w:eastAsia="ru-RU"/>
              </w:rPr>
              <w:t>0,0</w:t>
            </w:r>
          </w:p>
        </w:tc>
        <w:tc>
          <w:tcPr>
            <w:tcW w:w="533" w:type="pct"/>
            <w:gridSpan w:val="2"/>
            <w:tcBorders>
              <w:top w:val="single" w:sz="4" w:space="0" w:color="auto"/>
              <w:left w:val="single" w:sz="4" w:space="0" w:color="auto"/>
              <w:bottom w:val="single" w:sz="4" w:space="0" w:color="auto"/>
              <w:right w:val="single" w:sz="4" w:space="0" w:color="auto"/>
            </w:tcBorders>
            <w:vAlign w:val="center"/>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w:t>
            </w:r>
          </w:p>
        </w:tc>
        <w:tc>
          <w:tcPr>
            <w:tcW w:w="438" w:type="pct"/>
            <w:gridSpan w:val="2"/>
            <w:tcBorders>
              <w:top w:val="single" w:sz="4" w:space="0" w:color="auto"/>
              <w:left w:val="single" w:sz="4" w:space="0" w:color="auto"/>
              <w:bottom w:val="single" w:sz="4" w:space="0" w:color="auto"/>
              <w:right w:val="single" w:sz="4" w:space="0" w:color="auto"/>
            </w:tcBorders>
            <w:vAlign w:val="center"/>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0,0</w:t>
            </w:r>
          </w:p>
        </w:tc>
        <w:tc>
          <w:tcPr>
            <w:tcW w:w="342" w:type="pct"/>
            <w:tcBorders>
              <w:top w:val="single" w:sz="4" w:space="0" w:color="auto"/>
              <w:left w:val="single" w:sz="4" w:space="0" w:color="auto"/>
              <w:bottom w:val="single" w:sz="4" w:space="0" w:color="auto"/>
              <w:right w:val="single" w:sz="4" w:space="0" w:color="auto"/>
            </w:tcBorders>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 xml:space="preserve">квартальная </w:t>
            </w:r>
          </w:p>
          <w:p w:rsidR="00503CEE" w:rsidRPr="00503CEE" w:rsidRDefault="00503CEE" w:rsidP="00503CEE">
            <w:pPr>
              <w:overflowPunct/>
              <w:autoSpaceDE/>
              <w:autoSpaceDN/>
              <w:adjustRightInd/>
              <w:jc w:val="center"/>
              <w:textAlignment w:val="auto"/>
              <w:rPr>
                <w:rFonts w:eastAsia="Times New Roman"/>
                <w:sz w:val="20"/>
                <w:szCs w:val="20"/>
                <w:lang w:eastAsia="ru-RU"/>
              </w:rPr>
            </w:pPr>
            <w:r w:rsidRPr="00503CEE">
              <w:rPr>
                <w:rFonts w:eastAsia="Times New Roman"/>
                <w:sz w:val="20"/>
                <w:szCs w:val="20"/>
                <w:lang w:eastAsia="ru-RU"/>
              </w:rPr>
              <w:t>годовая</w:t>
            </w:r>
          </w:p>
        </w:tc>
        <w:tc>
          <w:tcPr>
            <w:tcW w:w="482" w:type="pct"/>
            <w:tcBorders>
              <w:top w:val="single" w:sz="4" w:space="0" w:color="auto"/>
              <w:left w:val="single" w:sz="4" w:space="0" w:color="auto"/>
              <w:bottom w:val="single" w:sz="4" w:space="0" w:color="auto"/>
              <w:right w:val="single" w:sz="4" w:space="0" w:color="auto"/>
            </w:tcBorders>
          </w:tcPr>
          <w:p w:rsidR="00503CEE" w:rsidRPr="00503CEE" w:rsidRDefault="00503CEE" w:rsidP="00503CEE">
            <w:pPr>
              <w:widowControl w:val="0"/>
              <w:overflowPunct/>
              <w:textAlignment w:val="auto"/>
              <w:rPr>
                <w:rFonts w:eastAsia="Times New Roman"/>
                <w:sz w:val="20"/>
                <w:szCs w:val="20"/>
                <w:lang w:eastAsia="ru-RU"/>
              </w:rPr>
            </w:pPr>
            <w:r w:rsidRPr="00503CEE">
              <w:rPr>
                <w:rFonts w:eastAsia="Times New Roman"/>
                <w:sz w:val="20"/>
                <w:szCs w:val="20"/>
                <w:lang w:eastAsia="ru-RU"/>
              </w:rPr>
              <w:t>Ведомственная статистика</w:t>
            </w:r>
          </w:p>
        </w:tc>
      </w:tr>
      <w:tr w:rsidR="00503CEE" w:rsidRPr="00503CEE" w:rsidTr="005B1AB2">
        <w:trPr>
          <w:cantSplit/>
          <w:trHeight w:val="240"/>
        </w:trPr>
        <w:tc>
          <w:tcPr>
            <w:tcW w:w="5000" w:type="pct"/>
            <w:gridSpan w:val="17"/>
            <w:tcBorders>
              <w:top w:val="single" w:sz="4" w:space="0" w:color="auto"/>
              <w:left w:val="single" w:sz="4" w:space="0" w:color="auto"/>
              <w:bottom w:val="single" w:sz="4" w:space="0" w:color="auto"/>
              <w:right w:val="single" w:sz="4" w:space="0" w:color="auto"/>
            </w:tcBorders>
          </w:tcPr>
          <w:p w:rsidR="00503CEE" w:rsidRPr="00503CEE" w:rsidRDefault="00503CEE" w:rsidP="00503CEE">
            <w:pPr>
              <w:widowControl w:val="0"/>
              <w:overflowPunct/>
              <w:textAlignment w:val="auto"/>
              <w:rPr>
                <w:rFonts w:eastAsia="Times New Roman"/>
                <w:sz w:val="20"/>
                <w:szCs w:val="20"/>
                <w:lang w:eastAsia="ru-RU"/>
              </w:rPr>
            </w:pPr>
            <w:r w:rsidRPr="00503CEE">
              <w:rPr>
                <w:rFonts w:eastAsia="Times New Roman"/>
                <w:sz w:val="20"/>
                <w:szCs w:val="20"/>
                <w:lang w:eastAsia="ru-RU"/>
              </w:rPr>
              <w:t>Показатели задачи 6 муниципальной программы: Создание модельных муниципальных библиотек</w:t>
            </w:r>
          </w:p>
        </w:tc>
      </w:tr>
      <w:tr w:rsidR="00503CEE" w:rsidRPr="00503CEE" w:rsidTr="005B1AB2">
        <w:trPr>
          <w:cantSplit/>
          <w:trHeight w:val="240"/>
        </w:trPr>
        <w:tc>
          <w:tcPr>
            <w:tcW w:w="241" w:type="pct"/>
            <w:tcBorders>
              <w:top w:val="single" w:sz="4" w:space="0" w:color="auto"/>
              <w:left w:val="single" w:sz="4" w:space="0" w:color="auto"/>
              <w:bottom w:val="single" w:sz="4" w:space="0" w:color="auto"/>
              <w:right w:val="single" w:sz="4" w:space="0" w:color="auto"/>
            </w:tcBorders>
          </w:tcPr>
          <w:p w:rsidR="00503CEE" w:rsidRPr="00503CEE" w:rsidRDefault="00503CEE" w:rsidP="00503CEE">
            <w:pPr>
              <w:overflowPunct/>
              <w:textAlignment w:val="auto"/>
              <w:rPr>
                <w:rFonts w:eastAsia="Times New Roman"/>
                <w:sz w:val="20"/>
                <w:szCs w:val="20"/>
                <w:lang w:eastAsia="ru-RU"/>
              </w:rPr>
            </w:pPr>
            <w:r w:rsidRPr="00503CEE">
              <w:rPr>
                <w:rFonts w:eastAsia="Times New Roman"/>
                <w:sz w:val="20"/>
                <w:szCs w:val="20"/>
                <w:lang w:eastAsia="ru-RU"/>
              </w:rPr>
              <w:t>6.1</w:t>
            </w:r>
          </w:p>
        </w:tc>
        <w:tc>
          <w:tcPr>
            <w:tcW w:w="924" w:type="pct"/>
            <w:gridSpan w:val="2"/>
            <w:tcBorders>
              <w:top w:val="single" w:sz="4" w:space="0" w:color="auto"/>
              <w:left w:val="single" w:sz="4" w:space="0" w:color="auto"/>
              <w:bottom w:val="single" w:sz="4" w:space="0" w:color="auto"/>
              <w:right w:val="single" w:sz="4" w:space="0" w:color="auto"/>
            </w:tcBorders>
          </w:tcPr>
          <w:p w:rsidR="00503CEE" w:rsidRPr="00503CEE" w:rsidRDefault="00503CEE" w:rsidP="00503CEE">
            <w:pPr>
              <w:widowControl w:val="0"/>
              <w:overflowPunct/>
              <w:jc w:val="both"/>
              <w:textAlignment w:val="auto"/>
              <w:rPr>
                <w:rFonts w:eastAsia="Times New Roman"/>
                <w:sz w:val="20"/>
                <w:szCs w:val="20"/>
                <w:lang w:eastAsia="ru-RU"/>
              </w:rPr>
            </w:pPr>
            <w:r w:rsidRPr="00503CEE">
              <w:rPr>
                <w:rFonts w:eastAsia="Times New Roman"/>
                <w:sz w:val="20"/>
                <w:szCs w:val="20"/>
                <w:lang w:eastAsia="ru-RU"/>
              </w:rPr>
              <w:t>Показатель 1. Создание модельных муниципальных библиотек</w:t>
            </w:r>
          </w:p>
        </w:tc>
        <w:tc>
          <w:tcPr>
            <w:tcW w:w="291" w:type="pct"/>
            <w:gridSpan w:val="2"/>
            <w:tcBorders>
              <w:top w:val="single" w:sz="4" w:space="0" w:color="auto"/>
              <w:left w:val="single" w:sz="4" w:space="0" w:color="auto"/>
              <w:bottom w:val="single" w:sz="4" w:space="0" w:color="auto"/>
              <w:right w:val="single" w:sz="4" w:space="0" w:color="auto"/>
            </w:tcBorders>
            <w:vAlign w:val="center"/>
          </w:tcPr>
          <w:p w:rsidR="00503CEE" w:rsidRPr="00503CEE" w:rsidRDefault="00503CEE" w:rsidP="00503CEE">
            <w:pPr>
              <w:overflowPunct/>
              <w:jc w:val="center"/>
              <w:textAlignment w:val="auto"/>
              <w:rPr>
                <w:rFonts w:eastAsia="Times New Roman"/>
                <w:sz w:val="20"/>
                <w:szCs w:val="20"/>
                <w:lang w:eastAsia="ru-RU"/>
              </w:rPr>
            </w:pPr>
            <w:r w:rsidRPr="00503CEE">
              <w:rPr>
                <w:rFonts w:eastAsia="Times New Roman"/>
                <w:sz w:val="20"/>
                <w:szCs w:val="20"/>
                <w:lang w:eastAsia="ru-RU"/>
              </w:rPr>
              <w:t>(ед.)</w:t>
            </w:r>
          </w:p>
        </w:tc>
        <w:tc>
          <w:tcPr>
            <w:tcW w:w="437" w:type="pct"/>
            <w:tcBorders>
              <w:top w:val="single" w:sz="4" w:space="0" w:color="auto"/>
              <w:left w:val="single" w:sz="4" w:space="0" w:color="auto"/>
              <w:bottom w:val="single" w:sz="4" w:space="0" w:color="auto"/>
              <w:right w:val="single" w:sz="4" w:space="0" w:color="auto"/>
            </w:tcBorders>
            <w:vAlign w:val="center"/>
          </w:tcPr>
          <w:p w:rsidR="00503CEE" w:rsidRPr="00503CEE" w:rsidRDefault="00503CEE" w:rsidP="00503CEE">
            <w:pPr>
              <w:overflowPunct/>
              <w:autoSpaceDE/>
              <w:autoSpaceDN/>
              <w:adjustRightInd/>
              <w:jc w:val="center"/>
              <w:textAlignment w:val="auto"/>
              <w:rPr>
                <w:rFonts w:eastAsia="Times New Roman"/>
                <w:sz w:val="20"/>
                <w:szCs w:val="20"/>
                <w:lang w:eastAsia="ru-RU"/>
              </w:rPr>
            </w:pPr>
            <w:r w:rsidRPr="00503CEE">
              <w:rPr>
                <w:rFonts w:eastAsia="Times New Roman"/>
                <w:sz w:val="20"/>
                <w:szCs w:val="20"/>
                <w:lang w:eastAsia="ru-RU"/>
              </w:rPr>
              <w:t>0</w:t>
            </w:r>
          </w:p>
        </w:tc>
        <w:tc>
          <w:tcPr>
            <w:tcW w:w="388" w:type="pct"/>
            <w:tcBorders>
              <w:top w:val="single" w:sz="4" w:space="0" w:color="auto"/>
              <w:left w:val="single" w:sz="4" w:space="0" w:color="auto"/>
              <w:bottom w:val="single" w:sz="4" w:space="0" w:color="auto"/>
              <w:right w:val="single" w:sz="4" w:space="0" w:color="auto"/>
            </w:tcBorders>
            <w:vAlign w:val="center"/>
          </w:tcPr>
          <w:p w:rsidR="00503CEE" w:rsidRPr="00503CEE" w:rsidRDefault="00503CEE" w:rsidP="00503CEE">
            <w:pPr>
              <w:overflowPunct/>
              <w:autoSpaceDE/>
              <w:autoSpaceDN/>
              <w:adjustRightInd/>
              <w:jc w:val="center"/>
              <w:textAlignment w:val="auto"/>
              <w:rPr>
                <w:rFonts w:eastAsia="Times New Roman"/>
                <w:sz w:val="20"/>
                <w:szCs w:val="20"/>
                <w:lang w:eastAsia="ru-RU"/>
              </w:rPr>
            </w:pPr>
            <w:r w:rsidRPr="00503CEE">
              <w:rPr>
                <w:rFonts w:eastAsia="Times New Roman"/>
                <w:sz w:val="20"/>
                <w:szCs w:val="20"/>
                <w:lang w:eastAsia="ru-RU"/>
              </w:rPr>
              <w:t>1</w:t>
            </w:r>
          </w:p>
        </w:tc>
        <w:tc>
          <w:tcPr>
            <w:tcW w:w="437" w:type="pct"/>
            <w:gridSpan w:val="2"/>
            <w:tcBorders>
              <w:top w:val="single" w:sz="4" w:space="0" w:color="auto"/>
              <w:left w:val="single" w:sz="4" w:space="0" w:color="auto"/>
              <w:bottom w:val="single" w:sz="4" w:space="0" w:color="auto"/>
              <w:right w:val="single" w:sz="4" w:space="0" w:color="auto"/>
            </w:tcBorders>
            <w:vAlign w:val="center"/>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1</w:t>
            </w:r>
          </w:p>
        </w:tc>
        <w:tc>
          <w:tcPr>
            <w:tcW w:w="487" w:type="pct"/>
            <w:gridSpan w:val="2"/>
            <w:tcBorders>
              <w:top w:val="single" w:sz="4" w:space="0" w:color="auto"/>
              <w:left w:val="single" w:sz="4" w:space="0" w:color="auto"/>
              <w:bottom w:val="single" w:sz="4" w:space="0" w:color="auto"/>
              <w:right w:val="single" w:sz="4" w:space="0" w:color="auto"/>
            </w:tcBorders>
            <w:vAlign w:val="center"/>
          </w:tcPr>
          <w:p w:rsidR="00503CEE" w:rsidRPr="00503CEE" w:rsidRDefault="00503CEE" w:rsidP="00503CEE">
            <w:pPr>
              <w:overflowPunct/>
              <w:autoSpaceDE/>
              <w:autoSpaceDN/>
              <w:adjustRightInd/>
              <w:jc w:val="center"/>
              <w:textAlignment w:val="auto"/>
              <w:rPr>
                <w:rFonts w:eastAsia="Times New Roman"/>
                <w:sz w:val="20"/>
                <w:szCs w:val="20"/>
                <w:lang w:eastAsia="ru-RU"/>
              </w:rPr>
            </w:pPr>
            <w:r w:rsidRPr="00503CEE">
              <w:rPr>
                <w:rFonts w:eastAsia="Times New Roman"/>
                <w:sz w:val="20"/>
                <w:szCs w:val="20"/>
                <w:lang w:eastAsia="ru-RU"/>
              </w:rPr>
              <w:t>0</w:t>
            </w:r>
          </w:p>
        </w:tc>
        <w:tc>
          <w:tcPr>
            <w:tcW w:w="533" w:type="pct"/>
            <w:gridSpan w:val="2"/>
            <w:tcBorders>
              <w:top w:val="single" w:sz="4" w:space="0" w:color="auto"/>
              <w:left w:val="single" w:sz="4" w:space="0" w:color="auto"/>
              <w:bottom w:val="single" w:sz="4" w:space="0" w:color="auto"/>
              <w:right w:val="single" w:sz="4" w:space="0" w:color="auto"/>
            </w:tcBorders>
            <w:vAlign w:val="center"/>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w:t>
            </w:r>
          </w:p>
        </w:tc>
        <w:tc>
          <w:tcPr>
            <w:tcW w:w="438" w:type="pct"/>
            <w:gridSpan w:val="2"/>
            <w:tcBorders>
              <w:top w:val="single" w:sz="4" w:space="0" w:color="auto"/>
              <w:left w:val="single" w:sz="4" w:space="0" w:color="auto"/>
              <w:bottom w:val="single" w:sz="4" w:space="0" w:color="auto"/>
              <w:right w:val="single" w:sz="4" w:space="0" w:color="auto"/>
            </w:tcBorders>
            <w:vAlign w:val="center"/>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0</w:t>
            </w:r>
          </w:p>
        </w:tc>
        <w:tc>
          <w:tcPr>
            <w:tcW w:w="342" w:type="pct"/>
            <w:tcBorders>
              <w:top w:val="single" w:sz="4" w:space="0" w:color="auto"/>
              <w:left w:val="single" w:sz="4" w:space="0" w:color="auto"/>
              <w:bottom w:val="single" w:sz="4" w:space="0" w:color="auto"/>
              <w:right w:val="single" w:sz="4" w:space="0" w:color="auto"/>
            </w:tcBorders>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 xml:space="preserve">квартальная </w:t>
            </w:r>
          </w:p>
          <w:p w:rsidR="00503CEE" w:rsidRPr="00503CEE" w:rsidRDefault="00503CEE" w:rsidP="00503CEE">
            <w:pPr>
              <w:overflowPunct/>
              <w:autoSpaceDE/>
              <w:autoSpaceDN/>
              <w:adjustRightInd/>
              <w:jc w:val="center"/>
              <w:textAlignment w:val="auto"/>
              <w:rPr>
                <w:rFonts w:eastAsia="Times New Roman"/>
                <w:sz w:val="20"/>
                <w:szCs w:val="20"/>
                <w:lang w:eastAsia="ru-RU"/>
              </w:rPr>
            </w:pPr>
            <w:r w:rsidRPr="00503CEE">
              <w:rPr>
                <w:rFonts w:eastAsia="Times New Roman"/>
                <w:sz w:val="20"/>
                <w:szCs w:val="20"/>
                <w:lang w:eastAsia="ru-RU"/>
              </w:rPr>
              <w:t>годовая</w:t>
            </w:r>
          </w:p>
        </w:tc>
        <w:tc>
          <w:tcPr>
            <w:tcW w:w="482" w:type="pct"/>
            <w:tcBorders>
              <w:top w:val="single" w:sz="4" w:space="0" w:color="auto"/>
              <w:left w:val="single" w:sz="4" w:space="0" w:color="auto"/>
              <w:bottom w:val="single" w:sz="4" w:space="0" w:color="auto"/>
              <w:right w:val="single" w:sz="4" w:space="0" w:color="auto"/>
            </w:tcBorders>
          </w:tcPr>
          <w:p w:rsidR="00503CEE" w:rsidRPr="00503CEE" w:rsidRDefault="00503CEE" w:rsidP="00503CEE">
            <w:pPr>
              <w:widowControl w:val="0"/>
              <w:overflowPunct/>
              <w:textAlignment w:val="auto"/>
              <w:rPr>
                <w:rFonts w:eastAsia="Times New Roman"/>
                <w:sz w:val="20"/>
                <w:szCs w:val="20"/>
                <w:lang w:eastAsia="ru-RU"/>
              </w:rPr>
            </w:pPr>
            <w:r w:rsidRPr="00503CEE">
              <w:rPr>
                <w:rFonts w:eastAsia="Times New Roman"/>
                <w:sz w:val="20"/>
                <w:szCs w:val="20"/>
                <w:lang w:eastAsia="ru-RU"/>
              </w:rPr>
              <w:t>Ведомственная статистика</w:t>
            </w:r>
          </w:p>
        </w:tc>
      </w:tr>
      <w:tr w:rsidR="00503CEE" w:rsidRPr="00503CEE" w:rsidTr="005B1AB2">
        <w:trPr>
          <w:cantSplit/>
          <w:trHeight w:val="240"/>
        </w:trPr>
        <w:tc>
          <w:tcPr>
            <w:tcW w:w="241" w:type="pct"/>
            <w:tcBorders>
              <w:top w:val="single" w:sz="4" w:space="0" w:color="auto"/>
              <w:left w:val="single" w:sz="4" w:space="0" w:color="auto"/>
              <w:bottom w:val="single" w:sz="4" w:space="0" w:color="auto"/>
              <w:right w:val="single" w:sz="4" w:space="0" w:color="auto"/>
            </w:tcBorders>
          </w:tcPr>
          <w:p w:rsidR="00503CEE" w:rsidRPr="00503CEE" w:rsidRDefault="00503CEE" w:rsidP="00503CEE">
            <w:pPr>
              <w:overflowPunct/>
              <w:textAlignment w:val="auto"/>
              <w:rPr>
                <w:rFonts w:eastAsia="Times New Roman"/>
                <w:sz w:val="20"/>
                <w:szCs w:val="20"/>
                <w:lang w:eastAsia="ru-RU"/>
              </w:rPr>
            </w:pPr>
            <w:r w:rsidRPr="00503CEE">
              <w:rPr>
                <w:rFonts w:eastAsia="Times New Roman"/>
                <w:sz w:val="20"/>
                <w:szCs w:val="20"/>
                <w:lang w:eastAsia="ru-RU"/>
              </w:rPr>
              <w:t>6.2</w:t>
            </w:r>
          </w:p>
        </w:tc>
        <w:tc>
          <w:tcPr>
            <w:tcW w:w="924" w:type="pct"/>
            <w:gridSpan w:val="2"/>
            <w:tcBorders>
              <w:top w:val="single" w:sz="4" w:space="0" w:color="auto"/>
              <w:left w:val="single" w:sz="4" w:space="0" w:color="auto"/>
              <w:bottom w:val="single" w:sz="4" w:space="0" w:color="auto"/>
              <w:right w:val="single" w:sz="4" w:space="0" w:color="auto"/>
            </w:tcBorders>
          </w:tcPr>
          <w:p w:rsidR="00503CEE" w:rsidRPr="00503CEE" w:rsidRDefault="00503CEE" w:rsidP="00503CEE">
            <w:pPr>
              <w:widowControl w:val="0"/>
              <w:overflowPunct/>
              <w:jc w:val="both"/>
              <w:textAlignment w:val="auto"/>
              <w:rPr>
                <w:rFonts w:eastAsia="Times New Roman"/>
                <w:sz w:val="20"/>
                <w:szCs w:val="20"/>
                <w:lang w:eastAsia="ru-RU"/>
              </w:rPr>
            </w:pPr>
            <w:r w:rsidRPr="00503CEE">
              <w:rPr>
                <w:rFonts w:eastAsia="Times New Roman"/>
                <w:sz w:val="20"/>
                <w:szCs w:val="20"/>
                <w:lang w:eastAsia="ru-RU"/>
              </w:rPr>
              <w:t>Показатель 2. Ремонт крыльца Обской библиотеки</w:t>
            </w:r>
          </w:p>
        </w:tc>
        <w:tc>
          <w:tcPr>
            <w:tcW w:w="291" w:type="pct"/>
            <w:gridSpan w:val="2"/>
            <w:tcBorders>
              <w:top w:val="single" w:sz="4" w:space="0" w:color="auto"/>
              <w:left w:val="single" w:sz="4" w:space="0" w:color="auto"/>
              <w:bottom w:val="single" w:sz="4" w:space="0" w:color="auto"/>
              <w:right w:val="single" w:sz="4" w:space="0" w:color="auto"/>
            </w:tcBorders>
            <w:vAlign w:val="center"/>
          </w:tcPr>
          <w:p w:rsidR="00503CEE" w:rsidRPr="00503CEE" w:rsidRDefault="00503CEE" w:rsidP="00503CEE">
            <w:pPr>
              <w:overflowPunct/>
              <w:jc w:val="center"/>
              <w:textAlignment w:val="auto"/>
              <w:rPr>
                <w:rFonts w:eastAsia="Times New Roman"/>
                <w:sz w:val="20"/>
                <w:szCs w:val="20"/>
                <w:lang w:eastAsia="ru-RU"/>
              </w:rPr>
            </w:pPr>
            <w:r w:rsidRPr="00503CEE">
              <w:rPr>
                <w:rFonts w:eastAsia="Times New Roman"/>
                <w:sz w:val="20"/>
                <w:szCs w:val="20"/>
                <w:lang w:eastAsia="ru-RU"/>
              </w:rPr>
              <w:t>(ед.)</w:t>
            </w:r>
          </w:p>
        </w:tc>
        <w:tc>
          <w:tcPr>
            <w:tcW w:w="437" w:type="pct"/>
            <w:tcBorders>
              <w:top w:val="single" w:sz="4" w:space="0" w:color="auto"/>
              <w:left w:val="single" w:sz="4" w:space="0" w:color="auto"/>
              <w:bottom w:val="single" w:sz="4" w:space="0" w:color="auto"/>
              <w:right w:val="single" w:sz="4" w:space="0" w:color="auto"/>
            </w:tcBorders>
            <w:vAlign w:val="center"/>
          </w:tcPr>
          <w:p w:rsidR="00503CEE" w:rsidRPr="00503CEE" w:rsidRDefault="00503CEE" w:rsidP="00503CEE">
            <w:pPr>
              <w:overflowPunct/>
              <w:autoSpaceDE/>
              <w:autoSpaceDN/>
              <w:adjustRightInd/>
              <w:jc w:val="center"/>
              <w:textAlignment w:val="auto"/>
              <w:rPr>
                <w:rFonts w:eastAsia="Times New Roman"/>
                <w:sz w:val="20"/>
                <w:szCs w:val="20"/>
                <w:lang w:eastAsia="ru-RU"/>
              </w:rPr>
            </w:pPr>
            <w:r w:rsidRPr="00503CEE">
              <w:rPr>
                <w:rFonts w:eastAsia="Times New Roman"/>
                <w:sz w:val="20"/>
                <w:szCs w:val="20"/>
                <w:lang w:eastAsia="ru-RU"/>
              </w:rPr>
              <w:t>0</w:t>
            </w:r>
          </w:p>
        </w:tc>
        <w:tc>
          <w:tcPr>
            <w:tcW w:w="388" w:type="pct"/>
            <w:tcBorders>
              <w:top w:val="single" w:sz="4" w:space="0" w:color="auto"/>
              <w:left w:val="single" w:sz="4" w:space="0" w:color="auto"/>
              <w:bottom w:val="single" w:sz="4" w:space="0" w:color="auto"/>
              <w:right w:val="single" w:sz="4" w:space="0" w:color="auto"/>
            </w:tcBorders>
            <w:vAlign w:val="center"/>
          </w:tcPr>
          <w:p w:rsidR="00503CEE" w:rsidRPr="00503CEE" w:rsidRDefault="00503CEE" w:rsidP="00503CEE">
            <w:pPr>
              <w:overflowPunct/>
              <w:autoSpaceDE/>
              <w:autoSpaceDN/>
              <w:adjustRightInd/>
              <w:jc w:val="center"/>
              <w:textAlignment w:val="auto"/>
              <w:rPr>
                <w:rFonts w:eastAsia="Times New Roman"/>
                <w:sz w:val="20"/>
                <w:szCs w:val="20"/>
                <w:lang w:eastAsia="ru-RU"/>
              </w:rPr>
            </w:pPr>
            <w:r w:rsidRPr="00503CEE">
              <w:rPr>
                <w:rFonts w:eastAsia="Times New Roman"/>
                <w:sz w:val="20"/>
                <w:szCs w:val="20"/>
                <w:lang w:eastAsia="ru-RU"/>
              </w:rPr>
              <w:t>0</w:t>
            </w:r>
          </w:p>
        </w:tc>
        <w:tc>
          <w:tcPr>
            <w:tcW w:w="437" w:type="pct"/>
            <w:gridSpan w:val="2"/>
            <w:tcBorders>
              <w:top w:val="single" w:sz="4" w:space="0" w:color="auto"/>
              <w:left w:val="single" w:sz="4" w:space="0" w:color="auto"/>
              <w:bottom w:val="single" w:sz="4" w:space="0" w:color="auto"/>
              <w:right w:val="single" w:sz="4" w:space="0" w:color="auto"/>
            </w:tcBorders>
            <w:vAlign w:val="center"/>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1</w:t>
            </w:r>
          </w:p>
        </w:tc>
        <w:tc>
          <w:tcPr>
            <w:tcW w:w="487" w:type="pct"/>
            <w:gridSpan w:val="2"/>
            <w:tcBorders>
              <w:top w:val="single" w:sz="4" w:space="0" w:color="auto"/>
              <w:left w:val="single" w:sz="4" w:space="0" w:color="auto"/>
              <w:bottom w:val="single" w:sz="4" w:space="0" w:color="auto"/>
              <w:right w:val="single" w:sz="4" w:space="0" w:color="auto"/>
            </w:tcBorders>
            <w:vAlign w:val="center"/>
          </w:tcPr>
          <w:p w:rsidR="00503CEE" w:rsidRPr="00503CEE" w:rsidRDefault="00503CEE" w:rsidP="00503CEE">
            <w:pPr>
              <w:overflowPunct/>
              <w:autoSpaceDE/>
              <w:autoSpaceDN/>
              <w:adjustRightInd/>
              <w:jc w:val="center"/>
              <w:textAlignment w:val="auto"/>
              <w:rPr>
                <w:rFonts w:eastAsia="Times New Roman"/>
                <w:sz w:val="20"/>
                <w:szCs w:val="20"/>
                <w:lang w:eastAsia="ru-RU"/>
              </w:rPr>
            </w:pPr>
            <w:r w:rsidRPr="00503CEE">
              <w:rPr>
                <w:rFonts w:eastAsia="Times New Roman"/>
                <w:sz w:val="20"/>
                <w:szCs w:val="20"/>
                <w:lang w:eastAsia="ru-RU"/>
              </w:rPr>
              <w:t>0</w:t>
            </w:r>
          </w:p>
        </w:tc>
        <w:tc>
          <w:tcPr>
            <w:tcW w:w="533" w:type="pct"/>
            <w:gridSpan w:val="2"/>
            <w:tcBorders>
              <w:top w:val="single" w:sz="4" w:space="0" w:color="auto"/>
              <w:left w:val="single" w:sz="4" w:space="0" w:color="auto"/>
              <w:bottom w:val="single" w:sz="4" w:space="0" w:color="auto"/>
              <w:right w:val="single" w:sz="4" w:space="0" w:color="auto"/>
            </w:tcBorders>
            <w:vAlign w:val="center"/>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w:t>
            </w:r>
          </w:p>
        </w:tc>
        <w:tc>
          <w:tcPr>
            <w:tcW w:w="438" w:type="pct"/>
            <w:gridSpan w:val="2"/>
            <w:tcBorders>
              <w:top w:val="single" w:sz="4" w:space="0" w:color="auto"/>
              <w:left w:val="single" w:sz="4" w:space="0" w:color="auto"/>
              <w:bottom w:val="single" w:sz="4" w:space="0" w:color="auto"/>
              <w:right w:val="single" w:sz="4" w:space="0" w:color="auto"/>
            </w:tcBorders>
            <w:vAlign w:val="center"/>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0</w:t>
            </w:r>
          </w:p>
        </w:tc>
        <w:tc>
          <w:tcPr>
            <w:tcW w:w="342" w:type="pct"/>
            <w:tcBorders>
              <w:top w:val="single" w:sz="4" w:space="0" w:color="auto"/>
              <w:left w:val="single" w:sz="4" w:space="0" w:color="auto"/>
              <w:bottom w:val="single" w:sz="4" w:space="0" w:color="auto"/>
              <w:right w:val="single" w:sz="4" w:space="0" w:color="auto"/>
            </w:tcBorders>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 xml:space="preserve">квартальная </w:t>
            </w:r>
          </w:p>
          <w:p w:rsidR="00503CEE" w:rsidRPr="00503CEE" w:rsidRDefault="00503CEE" w:rsidP="00503CEE">
            <w:pPr>
              <w:overflowPunct/>
              <w:autoSpaceDE/>
              <w:autoSpaceDN/>
              <w:adjustRightInd/>
              <w:jc w:val="center"/>
              <w:textAlignment w:val="auto"/>
              <w:rPr>
                <w:rFonts w:eastAsia="Times New Roman"/>
                <w:sz w:val="20"/>
                <w:szCs w:val="20"/>
                <w:lang w:eastAsia="ru-RU"/>
              </w:rPr>
            </w:pPr>
            <w:r w:rsidRPr="00503CEE">
              <w:rPr>
                <w:rFonts w:eastAsia="Times New Roman"/>
                <w:sz w:val="20"/>
                <w:szCs w:val="20"/>
                <w:lang w:eastAsia="ru-RU"/>
              </w:rPr>
              <w:t>годовая</w:t>
            </w:r>
          </w:p>
        </w:tc>
        <w:tc>
          <w:tcPr>
            <w:tcW w:w="482" w:type="pct"/>
            <w:tcBorders>
              <w:top w:val="single" w:sz="4" w:space="0" w:color="auto"/>
              <w:left w:val="single" w:sz="4" w:space="0" w:color="auto"/>
              <w:bottom w:val="single" w:sz="4" w:space="0" w:color="auto"/>
              <w:right w:val="single" w:sz="4" w:space="0" w:color="auto"/>
            </w:tcBorders>
          </w:tcPr>
          <w:p w:rsidR="00503CEE" w:rsidRPr="00503CEE" w:rsidRDefault="00503CEE" w:rsidP="00503CEE">
            <w:pPr>
              <w:widowControl w:val="0"/>
              <w:overflowPunct/>
              <w:textAlignment w:val="auto"/>
              <w:rPr>
                <w:rFonts w:eastAsia="Times New Roman"/>
                <w:sz w:val="20"/>
                <w:szCs w:val="20"/>
                <w:lang w:eastAsia="ru-RU"/>
              </w:rPr>
            </w:pPr>
            <w:r w:rsidRPr="00503CEE">
              <w:rPr>
                <w:rFonts w:eastAsia="Times New Roman"/>
                <w:sz w:val="20"/>
                <w:szCs w:val="20"/>
                <w:lang w:eastAsia="ru-RU"/>
              </w:rPr>
              <w:t>Ведомственная статистика</w:t>
            </w:r>
          </w:p>
        </w:tc>
      </w:tr>
    </w:tbl>
    <w:p w:rsidR="00503CEE" w:rsidRPr="00503CEE" w:rsidRDefault="00503CEE" w:rsidP="00503CEE">
      <w:pPr>
        <w:widowControl w:val="0"/>
        <w:overflowPunct/>
        <w:jc w:val="right"/>
        <w:textAlignment w:val="auto"/>
        <w:rPr>
          <w:rFonts w:eastAsia="Times New Roman"/>
          <w:sz w:val="20"/>
          <w:szCs w:val="20"/>
          <w:lang w:eastAsia="ru-RU"/>
        </w:rPr>
      </w:pPr>
      <w:bookmarkStart w:id="8" w:name="Par211"/>
      <w:bookmarkEnd w:id="8"/>
    </w:p>
    <w:p w:rsidR="00503CEE" w:rsidRPr="00503CEE" w:rsidRDefault="00503CEE" w:rsidP="00503CEE">
      <w:pPr>
        <w:widowControl w:val="0"/>
        <w:overflowPunct/>
        <w:jc w:val="both"/>
        <w:textAlignment w:val="auto"/>
        <w:rPr>
          <w:rFonts w:eastAsia="Times New Roman"/>
          <w:sz w:val="20"/>
          <w:szCs w:val="20"/>
          <w:u w:val="single"/>
          <w:lang w:eastAsia="ru-RU"/>
        </w:rPr>
      </w:pPr>
      <w:r w:rsidRPr="00503CEE">
        <w:rPr>
          <w:rFonts w:eastAsia="Times New Roman"/>
          <w:sz w:val="20"/>
          <w:szCs w:val="20"/>
          <w:lang w:eastAsia="ru-RU"/>
        </w:rPr>
        <w:t xml:space="preserve">Руководитель ответственного исполнителя  _____________________  </w:t>
      </w:r>
      <w:r w:rsidRPr="00503CEE">
        <w:rPr>
          <w:rFonts w:eastAsia="Times New Roman"/>
          <w:sz w:val="20"/>
          <w:szCs w:val="20"/>
          <w:lang w:eastAsia="ru-RU"/>
        </w:rPr>
        <w:tab/>
      </w:r>
      <w:r w:rsidRPr="00503CEE">
        <w:rPr>
          <w:rFonts w:eastAsia="Times New Roman"/>
          <w:sz w:val="20"/>
          <w:szCs w:val="20"/>
          <w:lang w:eastAsia="ru-RU"/>
        </w:rPr>
        <w:tab/>
        <w:t>Ю.А.Третьяков</w:t>
      </w:r>
      <w:r w:rsidRPr="00503CEE">
        <w:rPr>
          <w:rFonts w:eastAsia="Times New Roman"/>
          <w:sz w:val="20"/>
          <w:szCs w:val="20"/>
          <w:u w:val="single"/>
          <w:lang w:eastAsia="ru-RU"/>
        </w:rPr>
        <w:t xml:space="preserve"> </w:t>
      </w:r>
    </w:p>
    <w:p w:rsidR="00503CEE" w:rsidRPr="00503CEE" w:rsidRDefault="00503CEE" w:rsidP="00503CEE">
      <w:pPr>
        <w:widowControl w:val="0"/>
        <w:overflowPunct/>
        <w:jc w:val="both"/>
        <w:textAlignment w:val="auto"/>
        <w:rPr>
          <w:rFonts w:eastAsia="Times New Roman"/>
          <w:sz w:val="20"/>
          <w:szCs w:val="20"/>
          <w:u w:val="single"/>
          <w:lang w:eastAsia="ru-RU"/>
        </w:rPr>
      </w:pPr>
    </w:p>
    <w:p w:rsidR="00503CEE" w:rsidRPr="00503CEE" w:rsidRDefault="00503CEE" w:rsidP="00503CEE">
      <w:pPr>
        <w:widowControl w:val="0"/>
        <w:overflowPunct/>
        <w:jc w:val="both"/>
        <w:textAlignment w:val="auto"/>
        <w:rPr>
          <w:rFonts w:eastAsia="Times New Roman"/>
          <w:sz w:val="20"/>
          <w:szCs w:val="20"/>
          <w:lang w:eastAsia="ru-RU"/>
        </w:rPr>
      </w:pPr>
      <w:r w:rsidRPr="00503CEE">
        <w:rPr>
          <w:rFonts w:eastAsia="Times New Roman"/>
          <w:sz w:val="20"/>
          <w:szCs w:val="20"/>
          <w:lang w:eastAsia="ru-RU"/>
        </w:rPr>
        <w:t>Исполнитель: Третьяков Ю.А.</w:t>
      </w:r>
    </w:p>
    <w:p w:rsidR="00503CEE" w:rsidRDefault="00503CEE" w:rsidP="00503CEE">
      <w:pPr>
        <w:widowControl w:val="0"/>
        <w:overflowPunct/>
        <w:jc w:val="both"/>
        <w:textAlignment w:val="auto"/>
        <w:rPr>
          <w:rFonts w:eastAsia="Times New Roman"/>
          <w:sz w:val="20"/>
          <w:szCs w:val="20"/>
          <w:lang w:eastAsia="ru-RU"/>
        </w:rPr>
      </w:pPr>
      <w:r w:rsidRPr="00503CEE">
        <w:rPr>
          <w:rFonts w:eastAsia="Times New Roman"/>
          <w:sz w:val="20"/>
          <w:szCs w:val="20"/>
          <w:lang w:eastAsia="ru-RU"/>
        </w:rPr>
        <w:t>Контактный телефон: 8(38257)21930</w:t>
      </w:r>
    </w:p>
    <w:p w:rsidR="005B1AB2" w:rsidRDefault="005B1AB2" w:rsidP="00503CEE">
      <w:pPr>
        <w:widowControl w:val="0"/>
        <w:overflowPunct/>
        <w:jc w:val="both"/>
        <w:textAlignment w:val="auto"/>
        <w:rPr>
          <w:rFonts w:eastAsia="Times New Roman"/>
          <w:sz w:val="20"/>
          <w:szCs w:val="20"/>
          <w:lang w:eastAsia="ru-RU"/>
        </w:rPr>
      </w:pPr>
    </w:p>
    <w:p w:rsidR="008A72E0" w:rsidRDefault="008A72E0" w:rsidP="00503CEE">
      <w:pPr>
        <w:widowControl w:val="0"/>
        <w:overflowPunct/>
        <w:textAlignment w:val="auto"/>
        <w:rPr>
          <w:rFonts w:eastAsia="Times New Roman"/>
          <w:sz w:val="20"/>
          <w:szCs w:val="20"/>
          <w:lang w:eastAsia="ru-RU"/>
        </w:rPr>
      </w:pPr>
    </w:p>
    <w:p w:rsidR="008A72E0" w:rsidRDefault="008A72E0" w:rsidP="00503CEE">
      <w:pPr>
        <w:widowControl w:val="0"/>
        <w:overflowPunct/>
        <w:textAlignment w:val="auto"/>
        <w:rPr>
          <w:rFonts w:eastAsia="Times New Roman"/>
          <w:sz w:val="20"/>
          <w:szCs w:val="20"/>
          <w:lang w:eastAsia="ru-RU"/>
        </w:rPr>
      </w:pPr>
    </w:p>
    <w:p w:rsidR="008A72E0" w:rsidRDefault="008A72E0" w:rsidP="00503CEE">
      <w:pPr>
        <w:widowControl w:val="0"/>
        <w:overflowPunct/>
        <w:textAlignment w:val="auto"/>
        <w:rPr>
          <w:rFonts w:eastAsia="Times New Roman"/>
          <w:sz w:val="20"/>
          <w:szCs w:val="20"/>
          <w:lang w:eastAsia="ru-RU"/>
        </w:rPr>
      </w:pPr>
    </w:p>
    <w:p w:rsidR="008A72E0" w:rsidRDefault="008A72E0" w:rsidP="00503CEE">
      <w:pPr>
        <w:widowControl w:val="0"/>
        <w:overflowPunct/>
        <w:textAlignment w:val="auto"/>
        <w:rPr>
          <w:rFonts w:eastAsia="Times New Roman"/>
          <w:sz w:val="20"/>
          <w:szCs w:val="20"/>
          <w:lang w:eastAsia="ru-RU"/>
        </w:rPr>
      </w:pPr>
    </w:p>
    <w:p w:rsidR="00503CEE" w:rsidRPr="00503CEE" w:rsidRDefault="00503CEE" w:rsidP="00503CEE">
      <w:pPr>
        <w:widowControl w:val="0"/>
        <w:overflowPunct/>
        <w:textAlignment w:val="auto"/>
        <w:rPr>
          <w:rFonts w:eastAsia="Times New Roman"/>
          <w:sz w:val="20"/>
          <w:szCs w:val="20"/>
          <w:lang w:eastAsia="ru-RU"/>
        </w:rPr>
      </w:pPr>
      <w:r w:rsidRPr="00503CEE">
        <w:rPr>
          <w:rFonts w:eastAsia="Times New Roman"/>
          <w:sz w:val="20"/>
          <w:szCs w:val="20"/>
          <w:lang w:eastAsia="ru-RU"/>
        </w:rPr>
        <w:t xml:space="preserve">Приложение № 2 </w:t>
      </w:r>
    </w:p>
    <w:p w:rsidR="00503CEE" w:rsidRPr="00503CEE" w:rsidRDefault="00503CEE" w:rsidP="00503CEE">
      <w:pPr>
        <w:widowControl w:val="0"/>
        <w:overflowPunct/>
        <w:jc w:val="both"/>
        <w:textAlignment w:val="auto"/>
        <w:rPr>
          <w:rFonts w:eastAsia="Times New Roman"/>
          <w:sz w:val="20"/>
          <w:szCs w:val="20"/>
          <w:lang w:eastAsia="ru-RU"/>
        </w:rPr>
      </w:pPr>
      <w:r w:rsidRPr="00503CEE">
        <w:rPr>
          <w:rFonts w:eastAsia="Times New Roman"/>
          <w:sz w:val="20"/>
          <w:szCs w:val="20"/>
          <w:lang w:eastAsia="ru-RU"/>
        </w:rPr>
        <w:t>к муниципальной программе «Создание условий для обеспечения населения Чаинского района библиотечными услугами»</w:t>
      </w:r>
      <w:r w:rsidRPr="00503CEE">
        <w:rPr>
          <w:rFonts w:eastAsia="Times New Roman" w:cs="Calibri"/>
          <w:sz w:val="20"/>
          <w:szCs w:val="20"/>
          <w:lang w:eastAsia="ru-RU"/>
        </w:rPr>
        <w:t xml:space="preserve"> </w:t>
      </w:r>
    </w:p>
    <w:p w:rsidR="00503CEE" w:rsidRPr="00503CEE" w:rsidRDefault="00503CEE" w:rsidP="00503CEE">
      <w:pPr>
        <w:widowControl w:val="0"/>
        <w:overflowPunct/>
        <w:jc w:val="right"/>
        <w:textAlignment w:val="auto"/>
        <w:rPr>
          <w:rFonts w:eastAsia="Times New Roman"/>
          <w:sz w:val="20"/>
          <w:szCs w:val="20"/>
          <w:lang w:eastAsia="ru-RU"/>
        </w:rPr>
      </w:pPr>
    </w:p>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РЕСУРСНОЕ ОБЕСПЕЧЕНИЕ МУНИЦИПАЛЬНОЙ ПРОГРАММЫ</w:t>
      </w:r>
    </w:p>
    <w:p w:rsidR="00503CEE" w:rsidRPr="00503CEE" w:rsidRDefault="00503CEE" w:rsidP="00503CEE">
      <w:pPr>
        <w:widowControl w:val="0"/>
        <w:overflowPunct/>
        <w:jc w:val="center"/>
        <w:textAlignment w:val="auto"/>
        <w:rPr>
          <w:rFonts w:eastAsia="Times New Roman" w:cs="Calibri"/>
          <w:sz w:val="20"/>
          <w:szCs w:val="20"/>
          <w:lang w:eastAsia="ru-RU"/>
        </w:rPr>
      </w:pPr>
      <w:r w:rsidRPr="00503CEE">
        <w:rPr>
          <w:rFonts w:eastAsia="Times New Roman"/>
          <w:sz w:val="20"/>
          <w:szCs w:val="20"/>
          <w:lang w:eastAsia="ru-RU"/>
        </w:rPr>
        <w:t>«СОЗДАНИЕ УСЛОВИЙ ДЛЯ ОБЕСПЕЧЕНИЯ НАСЕЛЕНИЯ ЧАИНСКОГО РАЙОНА БИБЛИОТЕЧНЫМИ УСЛУГАМИ»</w:t>
      </w:r>
      <w:r w:rsidRPr="00503CEE">
        <w:rPr>
          <w:rFonts w:eastAsia="Times New Roman" w:cs="Calibri"/>
          <w:sz w:val="20"/>
          <w:szCs w:val="20"/>
          <w:lang w:eastAsia="ru-RU"/>
        </w:rPr>
        <w:t xml:space="preserve"> </w:t>
      </w:r>
    </w:p>
    <w:p w:rsidR="00503CEE" w:rsidRPr="00503CEE" w:rsidRDefault="00503CEE" w:rsidP="00503CEE">
      <w:pPr>
        <w:widowControl w:val="0"/>
        <w:overflowPunct/>
        <w:jc w:val="center"/>
        <w:textAlignment w:val="auto"/>
        <w:rPr>
          <w:rFonts w:eastAsia="Times New Roman" w:cs="Calibri"/>
          <w:sz w:val="20"/>
          <w:szCs w:val="20"/>
          <w:lang w:eastAsia="ru-RU"/>
        </w:rPr>
      </w:pPr>
    </w:p>
    <w:p w:rsidR="00503CEE" w:rsidRPr="00503CEE" w:rsidRDefault="00503CEE" w:rsidP="00503CEE">
      <w:pPr>
        <w:overflowPunct/>
        <w:autoSpaceDE/>
        <w:autoSpaceDN/>
        <w:adjustRightInd/>
        <w:jc w:val="right"/>
        <w:textAlignment w:val="auto"/>
        <w:rPr>
          <w:rFonts w:eastAsia="Times New Roman"/>
          <w:sz w:val="20"/>
          <w:szCs w:val="20"/>
          <w:lang w:eastAsia="ru-RU"/>
        </w:rPr>
      </w:pPr>
      <w:r w:rsidRPr="00503CEE">
        <w:rPr>
          <w:rFonts w:eastAsia="Times New Roman"/>
          <w:sz w:val="20"/>
          <w:szCs w:val="20"/>
          <w:lang w:eastAsia="ru-RU"/>
        </w:rPr>
        <w:t>тыс. рублей</w:t>
      </w:r>
    </w:p>
    <w:tbl>
      <w:tblPr>
        <w:tblW w:w="14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28"/>
        <w:gridCol w:w="3393"/>
        <w:gridCol w:w="1427"/>
        <w:gridCol w:w="1635"/>
        <w:gridCol w:w="1587"/>
        <w:gridCol w:w="1585"/>
        <w:gridCol w:w="1430"/>
        <w:gridCol w:w="1803"/>
        <w:gridCol w:w="1276"/>
      </w:tblGrid>
      <w:tr w:rsidR="00503CEE" w:rsidRPr="005B1AB2" w:rsidTr="00503CEE">
        <w:tc>
          <w:tcPr>
            <w:tcW w:w="647" w:type="dxa"/>
            <w:vMerge w:val="restart"/>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w:t>
            </w:r>
          </w:p>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п/п</w:t>
            </w:r>
          </w:p>
        </w:tc>
        <w:tc>
          <w:tcPr>
            <w:tcW w:w="3421" w:type="dxa"/>
            <w:gridSpan w:val="2"/>
            <w:vMerge w:val="restart"/>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Наименование задачи муниципальной программы</w:t>
            </w:r>
          </w:p>
        </w:tc>
        <w:tc>
          <w:tcPr>
            <w:tcW w:w="1427" w:type="dxa"/>
            <w:vMerge w:val="restart"/>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Срок реализации</w:t>
            </w:r>
          </w:p>
        </w:tc>
        <w:tc>
          <w:tcPr>
            <w:tcW w:w="1635" w:type="dxa"/>
            <w:vMerge w:val="restart"/>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 xml:space="preserve">Объем финансирования </w:t>
            </w:r>
          </w:p>
        </w:tc>
        <w:tc>
          <w:tcPr>
            <w:tcW w:w="6405" w:type="dxa"/>
            <w:gridSpan w:val="4"/>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В том числе за счет средств</w:t>
            </w:r>
          </w:p>
        </w:tc>
        <w:tc>
          <w:tcPr>
            <w:tcW w:w="1276" w:type="dxa"/>
            <w:vMerge w:val="restart"/>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Соисполнитель</w:t>
            </w:r>
          </w:p>
        </w:tc>
      </w:tr>
      <w:tr w:rsidR="00503CEE" w:rsidRPr="005B1AB2" w:rsidTr="00503CEE">
        <w:tc>
          <w:tcPr>
            <w:tcW w:w="647" w:type="dxa"/>
            <w:vMerge/>
            <w:shd w:val="clear" w:color="auto" w:fill="auto"/>
            <w:vAlign w:val="center"/>
          </w:tcPr>
          <w:p w:rsidR="00503CEE" w:rsidRPr="005B1AB2" w:rsidRDefault="00503CEE" w:rsidP="00503CEE">
            <w:pPr>
              <w:overflowPunct/>
              <w:autoSpaceDE/>
              <w:autoSpaceDN/>
              <w:adjustRightInd/>
              <w:textAlignment w:val="auto"/>
              <w:rPr>
                <w:rFonts w:eastAsia="Times New Roman"/>
                <w:sz w:val="20"/>
                <w:szCs w:val="20"/>
                <w:lang w:eastAsia="ru-RU"/>
              </w:rPr>
            </w:pPr>
          </w:p>
        </w:tc>
        <w:tc>
          <w:tcPr>
            <w:tcW w:w="3421" w:type="dxa"/>
            <w:gridSpan w:val="2"/>
            <w:vMerge/>
            <w:shd w:val="clear" w:color="auto" w:fill="auto"/>
            <w:vAlign w:val="center"/>
          </w:tcPr>
          <w:p w:rsidR="00503CEE" w:rsidRPr="005B1AB2" w:rsidRDefault="00503CEE" w:rsidP="00503CEE">
            <w:pPr>
              <w:overflowPunct/>
              <w:autoSpaceDE/>
              <w:autoSpaceDN/>
              <w:adjustRightInd/>
              <w:textAlignment w:val="auto"/>
              <w:rPr>
                <w:rFonts w:eastAsia="Times New Roman"/>
                <w:sz w:val="20"/>
                <w:szCs w:val="20"/>
                <w:lang w:eastAsia="ru-RU"/>
              </w:rPr>
            </w:pPr>
          </w:p>
        </w:tc>
        <w:tc>
          <w:tcPr>
            <w:tcW w:w="1427" w:type="dxa"/>
            <w:vMerge/>
            <w:shd w:val="clear" w:color="auto" w:fill="auto"/>
            <w:vAlign w:val="center"/>
          </w:tcPr>
          <w:p w:rsidR="00503CEE" w:rsidRPr="005B1AB2" w:rsidRDefault="00503CEE" w:rsidP="00503CEE">
            <w:pPr>
              <w:overflowPunct/>
              <w:autoSpaceDE/>
              <w:autoSpaceDN/>
              <w:adjustRightInd/>
              <w:textAlignment w:val="auto"/>
              <w:rPr>
                <w:rFonts w:eastAsia="Times New Roman"/>
                <w:sz w:val="20"/>
                <w:szCs w:val="20"/>
                <w:lang w:eastAsia="ru-RU"/>
              </w:rPr>
            </w:pPr>
          </w:p>
        </w:tc>
        <w:tc>
          <w:tcPr>
            <w:tcW w:w="1635" w:type="dxa"/>
            <w:vMerge/>
            <w:shd w:val="clear" w:color="auto" w:fill="auto"/>
          </w:tcPr>
          <w:p w:rsidR="00503CEE" w:rsidRPr="005B1AB2" w:rsidRDefault="00503CEE" w:rsidP="00503CEE">
            <w:pPr>
              <w:overflowPunct/>
              <w:autoSpaceDE/>
              <w:autoSpaceDN/>
              <w:adjustRightInd/>
              <w:textAlignment w:val="auto"/>
              <w:rPr>
                <w:rFonts w:eastAsia="Times New Roman"/>
                <w:sz w:val="20"/>
                <w:szCs w:val="20"/>
                <w:lang w:eastAsia="ru-RU"/>
              </w:rPr>
            </w:pPr>
          </w:p>
        </w:tc>
        <w:tc>
          <w:tcPr>
            <w:tcW w:w="1587"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Федерального бюджета (по согласованию)</w:t>
            </w:r>
          </w:p>
        </w:tc>
        <w:tc>
          <w:tcPr>
            <w:tcW w:w="1585"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областного бюджета (по согласованию)</w:t>
            </w:r>
          </w:p>
        </w:tc>
        <w:tc>
          <w:tcPr>
            <w:tcW w:w="1430"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местного бюджета</w:t>
            </w:r>
          </w:p>
        </w:tc>
        <w:tc>
          <w:tcPr>
            <w:tcW w:w="1803"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Внебюджетных источников (по согласованию</w:t>
            </w:r>
          </w:p>
        </w:tc>
        <w:tc>
          <w:tcPr>
            <w:tcW w:w="1276" w:type="dxa"/>
            <w:vMerge/>
            <w:shd w:val="clear" w:color="auto" w:fill="auto"/>
          </w:tcPr>
          <w:p w:rsidR="00503CEE" w:rsidRPr="005B1AB2" w:rsidRDefault="00503CEE" w:rsidP="00503CEE">
            <w:pPr>
              <w:overflowPunct/>
              <w:autoSpaceDE/>
              <w:autoSpaceDN/>
              <w:adjustRightInd/>
              <w:textAlignment w:val="auto"/>
              <w:rPr>
                <w:rFonts w:eastAsia="Times New Roman"/>
                <w:sz w:val="20"/>
                <w:szCs w:val="20"/>
                <w:lang w:eastAsia="ru-RU"/>
              </w:rPr>
            </w:pPr>
          </w:p>
        </w:tc>
      </w:tr>
      <w:tr w:rsidR="00503CEE" w:rsidRPr="005B1AB2" w:rsidTr="00503CEE">
        <w:tc>
          <w:tcPr>
            <w:tcW w:w="647"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1</w:t>
            </w:r>
          </w:p>
        </w:tc>
        <w:tc>
          <w:tcPr>
            <w:tcW w:w="3421" w:type="dxa"/>
            <w:gridSpan w:val="2"/>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2</w:t>
            </w:r>
          </w:p>
        </w:tc>
        <w:tc>
          <w:tcPr>
            <w:tcW w:w="1427"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3</w:t>
            </w:r>
          </w:p>
        </w:tc>
        <w:tc>
          <w:tcPr>
            <w:tcW w:w="1635"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4</w:t>
            </w:r>
          </w:p>
        </w:tc>
        <w:tc>
          <w:tcPr>
            <w:tcW w:w="1587"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5</w:t>
            </w:r>
          </w:p>
        </w:tc>
        <w:tc>
          <w:tcPr>
            <w:tcW w:w="1585"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6</w:t>
            </w:r>
          </w:p>
        </w:tc>
        <w:tc>
          <w:tcPr>
            <w:tcW w:w="1430"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7</w:t>
            </w:r>
          </w:p>
        </w:tc>
        <w:tc>
          <w:tcPr>
            <w:tcW w:w="1803"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8</w:t>
            </w:r>
          </w:p>
        </w:tc>
        <w:tc>
          <w:tcPr>
            <w:tcW w:w="1276"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9</w:t>
            </w:r>
          </w:p>
        </w:tc>
      </w:tr>
      <w:tr w:rsidR="00503CEE" w:rsidRPr="005B1AB2" w:rsidTr="00503CEE">
        <w:trPr>
          <w:trHeight w:val="435"/>
        </w:trPr>
        <w:tc>
          <w:tcPr>
            <w:tcW w:w="647"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 xml:space="preserve">1  </w:t>
            </w:r>
          </w:p>
        </w:tc>
        <w:tc>
          <w:tcPr>
            <w:tcW w:w="14164" w:type="dxa"/>
            <w:gridSpan w:val="9"/>
            <w:tcBorders>
              <w:top w:val="nil"/>
              <w:bottom w:val="nil"/>
            </w:tcBorders>
            <w:shd w:val="clear" w:color="auto" w:fill="auto"/>
          </w:tcPr>
          <w:p w:rsidR="00503CEE" w:rsidRPr="005B1AB2" w:rsidRDefault="00503CEE" w:rsidP="00503CEE">
            <w:pPr>
              <w:overflowPunct/>
              <w:autoSpaceDE/>
              <w:autoSpaceDN/>
              <w:adjustRightInd/>
              <w:textAlignment w:val="auto"/>
              <w:rPr>
                <w:rFonts w:eastAsia="Times New Roman"/>
                <w:sz w:val="20"/>
                <w:szCs w:val="20"/>
                <w:lang w:eastAsia="ru-RU"/>
              </w:rPr>
            </w:pPr>
            <w:r w:rsidRPr="005B1AB2">
              <w:rPr>
                <w:rFonts w:eastAsia="Times New Roman"/>
                <w:sz w:val="20"/>
                <w:szCs w:val="20"/>
                <w:lang w:eastAsia="ru-RU"/>
              </w:rPr>
              <w:t>Задача 1 муниципальной программы: Реализация муниципальных услуг в соответствии с перечнем муниципальных услуг (работ), оказываемых (выполняемых) муниципальными учреждениями в качестве основных видов деятельности</w:t>
            </w:r>
          </w:p>
        </w:tc>
      </w:tr>
      <w:tr w:rsidR="00503CEE" w:rsidRPr="005B1AB2" w:rsidTr="00503CEE">
        <w:trPr>
          <w:trHeight w:val="481"/>
        </w:trPr>
        <w:tc>
          <w:tcPr>
            <w:tcW w:w="647" w:type="dxa"/>
            <w:vMerge w:val="restart"/>
            <w:shd w:val="clear" w:color="auto" w:fill="auto"/>
          </w:tcPr>
          <w:p w:rsidR="00503CEE" w:rsidRPr="005B1AB2" w:rsidRDefault="00503CEE" w:rsidP="00503CEE">
            <w:pPr>
              <w:widowControl w:val="0"/>
              <w:overflowPunct/>
              <w:textAlignment w:val="auto"/>
              <w:rPr>
                <w:rFonts w:eastAsia="Times New Roman"/>
                <w:sz w:val="20"/>
                <w:szCs w:val="20"/>
                <w:lang w:eastAsia="ru-RU"/>
              </w:rPr>
            </w:pPr>
            <w:r w:rsidRPr="005B1AB2">
              <w:rPr>
                <w:rFonts w:eastAsia="Times New Roman"/>
                <w:sz w:val="20"/>
                <w:szCs w:val="20"/>
                <w:lang w:eastAsia="ru-RU"/>
              </w:rPr>
              <w:t>1.1</w:t>
            </w:r>
          </w:p>
        </w:tc>
        <w:tc>
          <w:tcPr>
            <w:tcW w:w="3421" w:type="dxa"/>
            <w:gridSpan w:val="2"/>
            <w:vMerge w:val="restart"/>
            <w:shd w:val="clear" w:color="auto" w:fill="auto"/>
          </w:tcPr>
          <w:p w:rsidR="00503CEE" w:rsidRPr="005B1AB2" w:rsidRDefault="00503CEE" w:rsidP="00503CEE">
            <w:pPr>
              <w:widowControl w:val="0"/>
              <w:overflowPunct/>
              <w:jc w:val="both"/>
              <w:textAlignment w:val="auto"/>
              <w:rPr>
                <w:rFonts w:eastAsia="Times New Roman"/>
                <w:sz w:val="20"/>
                <w:szCs w:val="20"/>
                <w:lang w:eastAsia="ru-RU"/>
              </w:rPr>
            </w:pPr>
            <w:r w:rsidRPr="005B1AB2">
              <w:rPr>
                <w:rFonts w:eastAsia="Times New Roman"/>
                <w:sz w:val="20"/>
                <w:szCs w:val="20"/>
                <w:lang w:eastAsia="ru-RU"/>
              </w:rPr>
              <w:t xml:space="preserve">Мероприятие 1. Оказание муниципальных услуг в соответствии с перечнем </w:t>
            </w:r>
            <w:r w:rsidRPr="005B1AB2">
              <w:rPr>
                <w:rFonts w:eastAsia="Times New Roman"/>
                <w:sz w:val="20"/>
                <w:szCs w:val="20"/>
                <w:lang w:eastAsia="ru-RU"/>
              </w:rPr>
              <w:lastRenderedPageBreak/>
              <w:t>муниципальных услуг (работ), оказываемых (выполняемых) муниципальными учреждениями в качестве основных видов деятельности МБУК «МЦБС»</w:t>
            </w:r>
          </w:p>
        </w:tc>
        <w:tc>
          <w:tcPr>
            <w:tcW w:w="1427"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lastRenderedPageBreak/>
              <w:t>всего</w:t>
            </w:r>
          </w:p>
        </w:tc>
        <w:tc>
          <w:tcPr>
            <w:tcW w:w="1635"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34 880,000</w:t>
            </w:r>
          </w:p>
        </w:tc>
        <w:tc>
          <w:tcPr>
            <w:tcW w:w="1587"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0</w:t>
            </w:r>
          </w:p>
        </w:tc>
        <w:tc>
          <w:tcPr>
            <w:tcW w:w="1585"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0</w:t>
            </w:r>
          </w:p>
        </w:tc>
        <w:tc>
          <w:tcPr>
            <w:tcW w:w="1430"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34 880,000</w:t>
            </w:r>
          </w:p>
        </w:tc>
        <w:tc>
          <w:tcPr>
            <w:tcW w:w="1803"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276" w:type="dxa"/>
            <w:vMerge w:val="restart"/>
            <w:shd w:val="clear" w:color="auto" w:fill="auto"/>
          </w:tcPr>
          <w:p w:rsidR="00503CEE" w:rsidRPr="005B1AB2" w:rsidRDefault="00503CEE" w:rsidP="00503CEE">
            <w:pPr>
              <w:widowControl w:val="0"/>
              <w:overflowPunct/>
              <w:textAlignment w:val="auto"/>
              <w:rPr>
                <w:rFonts w:eastAsia="Times New Roman"/>
                <w:sz w:val="20"/>
                <w:szCs w:val="20"/>
                <w:lang w:eastAsia="ru-RU"/>
              </w:rPr>
            </w:pPr>
          </w:p>
        </w:tc>
      </w:tr>
      <w:tr w:rsidR="00503CEE" w:rsidRPr="005B1AB2" w:rsidTr="00503CEE">
        <w:trPr>
          <w:trHeight w:val="315"/>
        </w:trPr>
        <w:tc>
          <w:tcPr>
            <w:tcW w:w="647" w:type="dxa"/>
            <w:vMerge/>
            <w:shd w:val="clear" w:color="auto" w:fill="auto"/>
          </w:tcPr>
          <w:p w:rsidR="00503CEE" w:rsidRPr="005B1AB2" w:rsidRDefault="00503CEE" w:rsidP="00503CEE">
            <w:pPr>
              <w:widowControl w:val="0"/>
              <w:overflowPunct/>
              <w:textAlignment w:val="auto"/>
              <w:rPr>
                <w:rFonts w:eastAsia="Times New Roman"/>
                <w:sz w:val="20"/>
                <w:szCs w:val="20"/>
                <w:lang w:eastAsia="ru-RU"/>
              </w:rPr>
            </w:pPr>
          </w:p>
        </w:tc>
        <w:tc>
          <w:tcPr>
            <w:tcW w:w="3421" w:type="dxa"/>
            <w:gridSpan w:val="2"/>
            <w:vMerge/>
            <w:shd w:val="clear" w:color="auto" w:fill="auto"/>
          </w:tcPr>
          <w:p w:rsidR="00503CEE" w:rsidRPr="005B1AB2" w:rsidRDefault="00503CEE" w:rsidP="00503CEE">
            <w:pPr>
              <w:widowControl w:val="0"/>
              <w:overflowPunct/>
              <w:jc w:val="both"/>
              <w:textAlignment w:val="auto"/>
              <w:rPr>
                <w:rFonts w:eastAsia="Times New Roman"/>
                <w:sz w:val="20"/>
                <w:szCs w:val="20"/>
                <w:lang w:eastAsia="ru-RU"/>
              </w:rPr>
            </w:pPr>
          </w:p>
        </w:tc>
        <w:tc>
          <w:tcPr>
            <w:tcW w:w="1427"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2024 год</w:t>
            </w:r>
          </w:p>
        </w:tc>
        <w:tc>
          <w:tcPr>
            <w:tcW w:w="1635"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14 939,700</w:t>
            </w:r>
          </w:p>
        </w:tc>
        <w:tc>
          <w:tcPr>
            <w:tcW w:w="1587"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585"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430"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14 939,700</w:t>
            </w:r>
          </w:p>
        </w:tc>
        <w:tc>
          <w:tcPr>
            <w:tcW w:w="1803"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276" w:type="dxa"/>
            <w:vMerge/>
            <w:shd w:val="clear" w:color="auto" w:fill="auto"/>
          </w:tcPr>
          <w:p w:rsidR="00503CEE" w:rsidRPr="005B1AB2" w:rsidRDefault="00503CEE" w:rsidP="00503CEE">
            <w:pPr>
              <w:widowControl w:val="0"/>
              <w:overflowPunct/>
              <w:textAlignment w:val="auto"/>
              <w:rPr>
                <w:rFonts w:eastAsia="Times New Roman"/>
                <w:sz w:val="20"/>
                <w:szCs w:val="20"/>
                <w:lang w:eastAsia="ru-RU"/>
              </w:rPr>
            </w:pPr>
          </w:p>
        </w:tc>
      </w:tr>
      <w:tr w:rsidR="00503CEE" w:rsidRPr="005B1AB2" w:rsidTr="00503CEE">
        <w:trPr>
          <w:trHeight w:val="345"/>
        </w:trPr>
        <w:tc>
          <w:tcPr>
            <w:tcW w:w="647" w:type="dxa"/>
            <w:vMerge/>
            <w:shd w:val="clear" w:color="auto" w:fill="auto"/>
          </w:tcPr>
          <w:p w:rsidR="00503CEE" w:rsidRPr="005B1AB2" w:rsidRDefault="00503CEE" w:rsidP="00503CEE">
            <w:pPr>
              <w:widowControl w:val="0"/>
              <w:overflowPunct/>
              <w:textAlignment w:val="auto"/>
              <w:rPr>
                <w:rFonts w:eastAsia="Times New Roman"/>
                <w:sz w:val="20"/>
                <w:szCs w:val="20"/>
                <w:lang w:eastAsia="ru-RU"/>
              </w:rPr>
            </w:pPr>
          </w:p>
        </w:tc>
        <w:tc>
          <w:tcPr>
            <w:tcW w:w="3421" w:type="dxa"/>
            <w:gridSpan w:val="2"/>
            <w:vMerge/>
            <w:shd w:val="clear" w:color="auto" w:fill="auto"/>
          </w:tcPr>
          <w:p w:rsidR="00503CEE" w:rsidRPr="005B1AB2" w:rsidRDefault="00503CEE" w:rsidP="00503CEE">
            <w:pPr>
              <w:widowControl w:val="0"/>
              <w:overflowPunct/>
              <w:jc w:val="both"/>
              <w:textAlignment w:val="auto"/>
              <w:rPr>
                <w:rFonts w:eastAsia="Times New Roman"/>
                <w:sz w:val="20"/>
                <w:szCs w:val="20"/>
                <w:lang w:eastAsia="ru-RU"/>
              </w:rPr>
            </w:pPr>
          </w:p>
        </w:tc>
        <w:tc>
          <w:tcPr>
            <w:tcW w:w="1427"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2025 год</w:t>
            </w:r>
          </w:p>
        </w:tc>
        <w:tc>
          <w:tcPr>
            <w:tcW w:w="1635"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9 945,200</w:t>
            </w:r>
          </w:p>
        </w:tc>
        <w:tc>
          <w:tcPr>
            <w:tcW w:w="1587"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585"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430"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9 945,200</w:t>
            </w:r>
          </w:p>
        </w:tc>
        <w:tc>
          <w:tcPr>
            <w:tcW w:w="1803"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276" w:type="dxa"/>
            <w:vMerge/>
            <w:shd w:val="clear" w:color="auto" w:fill="auto"/>
          </w:tcPr>
          <w:p w:rsidR="00503CEE" w:rsidRPr="005B1AB2" w:rsidRDefault="00503CEE" w:rsidP="00503CEE">
            <w:pPr>
              <w:widowControl w:val="0"/>
              <w:overflowPunct/>
              <w:textAlignment w:val="auto"/>
              <w:rPr>
                <w:rFonts w:eastAsia="Times New Roman"/>
                <w:sz w:val="20"/>
                <w:szCs w:val="20"/>
                <w:lang w:eastAsia="ru-RU"/>
              </w:rPr>
            </w:pPr>
          </w:p>
        </w:tc>
      </w:tr>
      <w:tr w:rsidR="00503CEE" w:rsidRPr="005B1AB2" w:rsidTr="00503CEE">
        <w:trPr>
          <w:trHeight w:val="510"/>
        </w:trPr>
        <w:tc>
          <w:tcPr>
            <w:tcW w:w="647" w:type="dxa"/>
            <w:vMerge/>
            <w:tcBorders>
              <w:bottom w:val="single" w:sz="4" w:space="0" w:color="auto"/>
            </w:tcBorders>
            <w:shd w:val="clear" w:color="auto" w:fill="auto"/>
          </w:tcPr>
          <w:p w:rsidR="00503CEE" w:rsidRPr="005B1AB2" w:rsidRDefault="00503CEE" w:rsidP="00503CEE">
            <w:pPr>
              <w:widowControl w:val="0"/>
              <w:overflowPunct/>
              <w:textAlignment w:val="auto"/>
              <w:rPr>
                <w:rFonts w:eastAsia="Times New Roman"/>
                <w:sz w:val="20"/>
                <w:szCs w:val="20"/>
                <w:lang w:eastAsia="ru-RU"/>
              </w:rPr>
            </w:pPr>
          </w:p>
        </w:tc>
        <w:tc>
          <w:tcPr>
            <w:tcW w:w="3421" w:type="dxa"/>
            <w:gridSpan w:val="2"/>
            <w:vMerge/>
            <w:tcBorders>
              <w:bottom w:val="single" w:sz="4" w:space="0" w:color="auto"/>
            </w:tcBorders>
            <w:shd w:val="clear" w:color="auto" w:fill="auto"/>
          </w:tcPr>
          <w:p w:rsidR="00503CEE" w:rsidRPr="005B1AB2" w:rsidRDefault="00503CEE" w:rsidP="00503CEE">
            <w:pPr>
              <w:widowControl w:val="0"/>
              <w:overflowPunct/>
              <w:jc w:val="both"/>
              <w:textAlignment w:val="auto"/>
              <w:rPr>
                <w:rFonts w:eastAsia="Times New Roman"/>
                <w:sz w:val="20"/>
                <w:szCs w:val="20"/>
                <w:lang w:eastAsia="ru-RU"/>
              </w:rPr>
            </w:pPr>
          </w:p>
        </w:tc>
        <w:tc>
          <w:tcPr>
            <w:tcW w:w="1427" w:type="dxa"/>
            <w:tcBorders>
              <w:bottom w:val="single" w:sz="4" w:space="0" w:color="auto"/>
            </w:tcBorders>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2026 год</w:t>
            </w:r>
          </w:p>
        </w:tc>
        <w:tc>
          <w:tcPr>
            <w:tcW w:w="1635" w:type="dxa"/>
            <w:tcBorders>
              <w:bottom w:val="single" w:sz="4" w:space="0" w:color="auto"/>
            </w:tcBorders>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9 995,100</w:t>
            </w:r>
          </w:p>
        </w:tc>
        <w:tc>
          <w:tcPr>
            <w:tcW w:w="1587" w:type="dxa"/>
            <w:tcBorders>
              <w:bottom w:val="single" w:sz="4" w:space="0" w:color="auto"/>
            </w:tcBorders>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585" w:type="dxa"/>
            <w:tcBorders>
              <w:bottom w:val="single" w:sz="4" w:space="0" w:color="auto"/>
            </w:tcBorders>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430" w:type="dxa"/>
            <w:tcBorders>
              <w:bottom w:val="single" w:sz="4" w:space="0" w:color="auto"/>
            </w:tcBorders>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9 995,100</w:t>
            </w:r>
          </w:p>
        </w:tc>
        <w:tc>
          <w:tcPr>
            <w:tcW w:w="1803" w:type="dxa"/>
            <w:tcBorders>
              <w:bottom w:val="single" w:sz="4" w:space="0" w:color="auto"/>
            </w:tcBorders>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276" w:type="dxa"/>
            <w:vMerge/>
            <w:tcBorders>
              <w:bottom w:val="single" w:sz="4" w:space="0" w:color="auto"/>
            </w:tcBorders>
            <w:shd w:val="clear" w:color="auto" w:fill="auto"/>
          </w:tcPr>
          <w:p w:rsidR="00503CEE" w:rsidRPr="005B1AB2" w:rsidRDefault="00503CEE" w:rsidP="00503CEE">
            <w:pPr>
              <w:widowControl w:val="0"/>
              <w:overflowPunct/>
              <w:textAlignment w:val="auto"/>
              <w:rPr>
                <w:rFonts w:eastAsia="Times New Roman"/>
                <w:sz w:val="20"/>
                <w:szCs w:val="20"/>
                <w:lang w:eastAsia="ru-RU"/>
              </w:rPr>
            </w:pPr>
          </w:p>
        </w:tc>
      </w:tr>
      <w:tr w:rsidR="00503CEE" w:rsidRPr="005B1AB2" w:rsidTr="00503CEE">
        <w:tc>
          <w:tcPr>
            <w:tcW w:w="4068"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503CEE" w:rsidRPr="005B1AB2" w:rsidRDefault="00503CEE" w:rsidP="00503CEE">
            <w:pPr>
              <w:widowControl w:val="0"/>
              <w:overflowPunct/>
              <w:jc w:val="both"/>
              <w:textAlignment w:val="auto"/>
              <w:rPr>
                <w:rFonts w:eastAsia="Times New Roman"/>
                <w:sz w:val="20"/>
                <w:szCs w:val="20"/>
                <w:lang w:eastAsia="ru-RU"/>
              </w:rPr>
            </w:pPr>
            <w:r w:rsidRPr="005B1AB2">
              <w:rPr>
                <w:rFonts w:eastAsia="Times New Roman"/>
                <w:sz w:val="20"/>
                <w:szCs w:val="20"/>
                <w:lang w:eastAsia="ru-RU"/>
              </w:rPr>
              <w:t>Итого по задаче 1</w:t>
            </w:r>
          </w:p>
        </w:tc>
        <w:tc>
          <w:tcPr>
            <w:tcW w:w="1427" w:type="dxa"/>
            <w:tcBorders>
              <w:top w:val="single" w:sz="4" w:space="0" w:color="auto"/>
              <w:left w:val="single" w:sz="4" w:space="0" w:color="auto"/>
              <w:bottom w:val="single" w:sz="4" w:space="0" w:color="auto"/>
              <w:right w:val="single" w:sz="4" w:space="0" w:color="auto"/>
            </w:tcBorders>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всего</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34 880,000</w:t>
            </w: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0</w:t>
            </w:r>
          </w:p>
        </w:tc>
        <w:tc>
          <w:tcPr>
            <w:tcW w:w="1585" w:type="dxa"/>
            <w:tcBorders>
              <w:top w:val="single" w:sz="4" w:space="0" w:color="auto"/>
              <w:left w:val="single" w:sz="4" w:space="0" w:color="auto"/>
              <w:bottom w:val="single" w:sz="4" w:space="0" w:color="auto"/>
              <w:right w:val="single" w:sz="4" w:space="0" w:color="auto"/>
            </w:tcBorders>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0</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34 880,000</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p>
        </w:tc>
      </w:tr>
      <w:tr w:rsidR="00503CEE" w:rsidRPr="005B1AB2" w:rsidTr="00503CEE">
        <w:tc>
          <w:tcPr>
            <w:tcW w:w="4068" w:type="dxa"/>
            <w:gridSpan w:val="3"/>
            <w:vMerge/>
            <w:tcBorders>
              <w:top w:val="single" w:sz="4" w:space="0" w:color="auto"/>
            </w:tcBorders>
            <w:shd w:val="clear" w:color="auto" w:fill="auto"/>
          </w:tcPr>
          <w:p w:rsidR="00503CEE" w:rsidRPr="005B1AB2" w:rsidRDefault="00503CEE" w:rsidP="00503CEE">
            <w:pPr>
              <w:widowControl w:val="0"/>
              <w:overflowPunct/>
              <w:jc w:val="both"/>
              <w:textAlignment w:val="auto"/>
              <w:rPr>
                <w:rFonts w:eastAsia="Times New Roman"/>
                <w:sz w:val="20"/>
                <w:szCs w:val="20"/>
                <w:lang w:eastAsia="ru-RU"/>
              </w:rPr>
            </w:pPr>
          </w:p>
        </w:tc>
        <w:tc>
          <w:tcPr>
            <w:tcW w:w="1427" w:type="dxa"/>
            <w:tcBorders>
              <w:top w:val="single" w:sz="4" w:space="0" w:color="auto"/>
            </w:tcBorders>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2024 год</w:t>
            </w:r>
          </w:p>
        </w:tc>
        <w:tc>
          <w:tcPr>
            <w:tcW w:w="1635" w:type="dxa"/>
            <w:tcBorders>
              <w:top w:val="single" w:sz="4" w:space="0" w:color="auto"/>
            </w:tcBorders>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14 939,700</w:t>
            </w:r>
          </w:p>
        </w:tc>
        <w:tc>
          <w:tcPr>
            <w:tcW w:w="1587" w:type="dxa"/>
            <w:tcBorders>
              <w:top w:val="single" w:sz="4" w:space="0" w:color="auto"/>
            </w:tcBorders>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585" w:type="dxa"/>
            <w:tcBorders>
              <w:top w:val="single" w:sz="4" w:space="0" w:color="auto"/>
            </w:tcBorders>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430" w:type="dxa"/>
            <w:tcBorders>
              <w:top w:val="single" w:sz="4" w:space="0" w:color="auto"/>
            </w:tcBorders>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14 939,700</w:t>
            </w:r>
          </w:p>
        </w:tc>
        <w:tc>
          <w:tcPr>
            <w:tcW w:w="1803" w:type="dxa"/>
            <w:tcBorders>
              <w:top w:val="single" w:sz="4" w:space="0" w:color="auto"/>
            </w:tcBorders>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276" w:type="dxa"/>
            <w:vMerge/>
            <w:tcBorders>
              <w:top w:val="single" w:sz="4" w:space="0" w:color="auto"/>
            </w:tcBorders>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p>
        </w:tc>
      </w:tr>
      <w:tr w:rsidR="00503CEE" w:rsidRPr="005B1AB2" w:rsidTr="00503CEE">
        <w:tc>
          <w:tcPr>
            <w:tcW w:w="4068" w:type="dxa"/>
            <w:gridSpan w:val="3"/>
            <w:vMerge/>
            <w:shd w:val="clear" w:color="auto" w:fill="auto"/>
          </w:tcPr>
          <w:p w:rsidR="00503CEE" w:rsidRPr="005B1AB2" w:rsidRDefault="00503CEE" w:rsidP="00503CEE">
            <w:pPr>
              <w:widowControl w:val="0"/>
              <w:overflowPunct/>
              <w:jc w:val="both"/>
              <w:textAlignment w:val="auto"/>
              <w:rPr>
                <w:rFonts w:eastAsia="Times New Roman"/>
                <w:sz w:val="20"/>
                <w:szCs w:val="20"/>
                <w:lang w:eastAsia="ru-RU"/>
              </w:rPr>
            </w:pPr>
          </w:p>
        </w:tc>
        <w:tc>
          <w:tcPr>
            <w:tcW w:w="1427"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2025 год</w:t>
            </w:r>
          </w:p>
        </w:tc>
        <w:tc>
          <w:tcPr>
            <w:tcW w:w="1635"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9 945,200</w:t>
            </w:r>
          </w:p>
        </w:tc>
        <w:tc>
          <w:tcPr>
            <w:tcW w:w="1587"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585"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430"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9 945,200</w:t>
            </w:r>
          </w:p>
        </w:tc>
        <w:tc>
          <w:tcPr>
            <w:tcW w:w="1803"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276" w:type="dxa"/>
            <w:vMerge/>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p>
        </w:tc>
      </w:tr>
      <w:tr w:rsidR="00503CEE" w:rsidRPr="005B1AB2" w:rsidTr="00503CEE">
        <w:tc>
          <w:tcPr>
            <w:tcW w:w="4068" w:type="dxa"/>
            <w:gridSpan w:val="3"/>
            <w:vMerge/>
            <w:tcBorders>
              <w:bottom w:val="single" w:sz="4" w:space="0" w:color="auto"/>
            </w:tcBorders>
            <w:shd w:val="clear" w:color="auto" w:fill="auto"/>
          </w:tcPr>
          <w:p w:rsidR="00503CEE" w:rsidRPr="005B1AB2" w:rsidRDefault="00503CEE" w:rsidP="00503CEE">
            <w:pPr>
              <w:widowControl w:val="0"/>
              <w:overflowPunct/>
              <w:jc w:val="both"/>
              <w:textAlignment w:val="auto"/>
              <w:rPr>
                <w:rFonts w:eastAsia="Times New Roman"/>
                <w:sz w:val="20"/>
                <w:szCs w:val="20"/>
                <w:lang w:eastAsia="ru-RU"/>
              </w:rPr>
            </w:pPr>
          </w:p>
        </w:tc>
        <w:tc>
          <w:tcPr>
            <w:tcW w:w="1427" w:type="dxa"/>
            <w:tcBorders>
              <w:bottom w:val="single" w:sz="4" w:space="0" w:color="auto"/>
            </w:tcBorders>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2026 год</w:t>
            </w:r>
          </w:p>
        </w:tc>
        <w:tc>
          <w:tcPr>
            <w:tcW w:w="1635" w:type="dxa"/>
            <w:tcBorders>
              <w:bottom w:val="single" w:sz="4" w:space="0" w:color="auto"/>
            </w:tcBorders>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9 995,100</w:t>
            </w:r>
          </w:p>
        </w:tc>
        <w:tc>
          <w:tcPr>
            <w:tcW w:w="1587" w:type="dxa"/>
            <w:tcBorders>
              <w:bottom w:val="single" w:sz="4" w:space="0" w:color="auto"/>
            </w:tcBorders>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585" w:type="dxa"/>
            <w:tcBorders>
              <w:bottom w:val="single" w:sz="4" w:space="0" w:color="auto"/>
            </w:tcBorders>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430" w:type="dxa"/>
            <w:tcBorders>
              <w:bottom w:val="single" w:sz="4" w:space="0" w:color="auto"/>
            </w:tcBorders>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9 995,100</w:t>
            </w:r>
          </w:p>
        </w:tc>
        <w:tc>
          <w:tcPr>
            <w:tcW w:w="1803" w:type="dxa"/>
            <w:tcBorders>
              <w:bottom w:val="single" w:sz="4" w:space="0" w:color="auto"/>
            </w:tcBorders>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276" w:type="dxa"/>
            <w:vMerge/>
            <w:tcBorders>
              <w:bottom w:val="single" w:sz="4" w:space="0" w:color="auto"/>
            </w:tcBorders>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p>
        </w:tc>
      </w:tr>
      <w:tr w:rsidR="00503CEE" w:rsidRPr="005B1AB2" w:rsidTr="00503CEE">
        <w:tc>
          <w:tcPr>
            <w:tcW w:w="675" w:type="dxa"/>
            <w:gridSpan w:val="2"/>
            <w:tcBorders>
              <w:top w:val="single" w:sz="4" w:space="0" w:color="auto"/>
            </w:tcBorders>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1</w:t>
            </w:r>
          </w:p>
        </w:tc>
        <w:tc>
          <w:tcPr>
            <w:tcW w:w="3393" w:type="dxa"/>
            <w:tcBorders>
              <w:top w:val="single" w:sz="4" w:space="0" w:color="auto"/>
            </w:tcBorders>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2</w:t>
            </w:r>
          </w:p>
        </w:tc>
        <w:tc>
          <w:tcPr>
            <w:tcW w:w="1427" w:type="dxa"/>
            <w:tcBorders>
              <w:top w:val="single" w:sz="4" w:space="0" w:color="auto"/>
            </w:tcBorders>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3</w:t>
            </w:r>
          </w:p>
        </w:tc>
        <w:tc>
          <w:tcPr>
            <w:tcW w:w="1635" w:type="dxa"/>
            <w:tcBorders>
              <w:top w:val="single" w:sz="4" w:space="0" w:color="auto"/>
            </w:tcBorders>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4</w:t>
            </w:r>
          </w:p>
        </w:tc>
        <w:tc>
          <w:tcPr>
            <w:tcW w:w="1587" w:type="dxa"/>
            <w:tcBorders>
              <w:top w:val="single" w:sz="4" w:space="0" w:color="auto"/>
            </w:tcBorders>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5</w:t>
            </w:r>
          </w:p>
        </w:tc>
        <w:tc>
          <w:tcPr>
            <w:tcW w:w="1585" w:type="dxa"/>
            <w:tcBorders>
              <w:top w:val="single" w:sz="4" w:space="0" w:color="auto"/>
            </w:tcBorders>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6</w:t>
            </w:r>
          </w:p>
        </w:tc>
        <w:tc>
          <w:tcPr>
            <w:tcW w:w="1430" w:type="dxa"/>
            <w:tcBorders>
              <w:top w:val="single" w:sz="4" w:space="0" w:color="auto"/>
            </w:tcBorders>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7</w:t>
            </w:r>
          </w:p>
        </w:tc>
        <w:tc>
          <w:tcPr>
            <w:tcW w:w="1803" w:type="dxa"/>
            <w:tcBorders>
              <w:top w:val="single" w:sz="4" w:space="0" w:color="auto"/>
            </w:tcBorders>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8</w:t>
            </w:r>
          </w:p>
        </w:tc>
        <w:tc>
          <w:tcPr>
            <w:tcW w:w="1276" w:type="dxa"/>
            <w:tcBorders>
              <w:top w:val="single" w:sz="4" w:space="0" w:color="auto"/>
            </w:tcBorders>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9</w:t>
            </w:r>
          </w:p>
        </w:tc>
      </w:tr>
      <w:tr w:rsidR="00503CEE" w:rsidRPr="005B1AB2" w:rsidTr="00503CEE">
        <w:tc>
          <w:tcPr>
            <w:tcW w:w="14811" w:type="dxa"/>
            <w:gridSpan w:val="10"/>
            <w:shd w:val="clear" w:color="auto" w:fill="auto"/>
          </w:tcPr>
          <w:p w:rsidR="00503CEE" w:rsidRPr="005B1AB2" w:rsidRDefault="00503CEE" w:rsidP="00503CEE">
            <w:pPr>
              <w:tabs>
                <w:tab w:val="left" w:pos="1860"/>
                <w:tab w:val="center" w:pos="6735"/>
              </w:tabs>
              <w:overflowPunct/>
              <w:autoSpaceDE/>
              <w:autoSpaceDN/>
              <w:adjustRightInd/>
              <w:textAlignment w:val="auto"/>
              <w:rPr>
                <w:rFonts w:eastAsia="Times New Roman"/>
                <w:sz w:val="20"/>
                <w:szCs w:val="20"/>
                <w:lang w:eastAsia="ru-RU"/>
              </w:rPr>
            </w:pPr>
            <w:r w:rsidRPr="005B1AB2">
              <w:rPr>
                <w:rFonts w:eastAsia="Times New Roman"/>
                <w:sz w:val="20"/>
                <w:szCs w:val="20"/>
                <w:lang w:eastAsia="ru-RU"/>
              </w:rPr>
              <w:t>Задача 2 муниципальной программы: Реализация укрепления материально-технической базы муниципальных учреждений</w:t>
            </w:r>
          </w:p>
        </w:tc>
      </w:tr>
      <w:tr w:rsidR="00503CEE" w:rsidRPr="005B1AB2" w:rsidTr="00503CEE">
        <w:trPr>
          <w:trHeight w:val="315"/>
        </w:trPr>
        <w:tc>
          <w:tcPr>
            <w:tcW w:w="647" w:type="dxa"/>
            <w:vMerge w:val="restart"/>
            <w:shd w:val="clear" w:color="auto" w:fill="auto"/>
          </w:tcPr>
          <w:p w:rsidR="00503CEE" w:rsidRPr="005B1AB2" w:rsidRDefault="00503CEE" w:rsidP="00503CEE">
            <w:pPr>
              <w:widowControl w:val="0"/>
              <w:overflowPunct/>
              <w:jc w:val="both"/>
              <w:textAlignment w:val="auto"/>
              <w:rPr>
                <w:rFonts w:eastAsia="Times New Roman"/>
                <w:sz w:val="20"/>
                <w:szCs w:val="20"/>
                <w:lang w:eastAsia="ru-RU"/>
              </w:rPr>
            </w:pPr>
            <w:r w:rsidRPr="005B1AB2">
              <w:rPr>
                <w:rFonts w:eastAsia="Times New Roman"/>
                <w:sz w:val="20"/>
                <w:szCs w:val="20"/>
                <w:lang w:eastAsia="ru-RU"/>
              </w:rPr>
              <w:t>2.1</w:t>
            </w:r>
          </w:p>
        </w:tc>
        <w:tc>
          <w:tcPr>
            <w:tcW w:w="3421" w:type="dxa"/>
            <w:gridSpan w:val="2"/>
            <w:vMerge w:val="restart"/>
            <w:shd w:val="clear" w:color="auto" w:fill="auto"/>
          </w:tcPr>
          <w:p w:rsidR="00503CEE" w:rsidRPr="005B1AB2" w:rsidRDefault="00503CEE" w:rsidP="00503CEE">
            <w:pPr>
              <w:widowControl w:val="0"/>
              <w:overflowPunct/>
              <w:textAlignment w:val="auto"/>
              <w:rPr>
                <w:rFonts w:eastAsia="Times New Roman"/>
                <w:sz w:val="20"/>
                <w:szCs w:val="20"/>
                <w:lang w:eastAsia="ru-RU"/>
              </w:rPr>
            </w:pPr>
            <w:r w:rsidRPr="005B1AB2">
              <w:rPr>
                <w:rFonts w:eastAsia="Times New Roman"/>
                <w:sz w:val="20"/>
                <w:szCs w:val="20"/>
                <w:lang w:eastAsia="ru-RU"/>
              </w:rPr>
              <w:t>Мероприятие 1. Укрепление материально-технической базы муниципальных учреждений</w:t>
            </w:r>
          </w:p>
        </w:tc>
        <w:tc>
          <w:tcPr>
            <w:tcW w:w="1427"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всего</w:t>
            </w:r>
          </w:p>
        </w:tc>
        <w:tc>
          <w:tcPr>
            <w:tcW w:w="1635"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73,34391</w:t>
            </w:r>
          </w:p>
        </w:tc>
        <w:tc>
          <w:tcPr>
            <w:tcW w:w="1587"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0</w:t>
            </w:r>
          </w:p>
        </w:tc>
        <w:tc>
          <w:tcPr>
            <w:tcW w:w="1585"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0</w:t>
            </w:r>
          </w:p>
        </w:tc>
        <w:tc>
          <w:tcPr>
            <w:tcW w:w="1430"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73,34391</w:t>
            </w:r>
          </w:p>
        </w:tc>
        <w:tc>
          <w:tcPr>
            <w:tcW w:w="1803"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0</w:t>
            </w:r>
          </w:p>
        </w:tc>
        <w:tc>
          <w:tcPr>
            <w:tcW w:w="1276" w:type="dxa"/>
            <w:vMerge w:val="restart"/>
            <w:shd w:val="clear" w:color="auto" w:fill="auto"/>
          </w:tcPr>
          <w:p w:rsidR="00503CEE" w:rsidRPr="005B1AB2" w:rsidRDefault="00503CEE" w:rsidP="00503CEE">
            <w:pPr>
              <w:widowControl w:val="0"/>
              <w:overflowPunct/>
              <w:textAlignment w:val="auto"/>
              <w:rPr>
                <w:rFonts w:eastAsia="Times New Roman"/>
                <w:sz w:val="20"/>
                <w:szCs w:val="20"/>
                <w:lang w:eastAsia="ru-RU"/>
              </w:rPr>
            </w:pPr>
          </w:p>
        </w:tc>
      </w:tr>
      <w:tr w:rsidR="00503CEE" w:rsidRPr="005B1AB2" w:rsidTr="00503CEE">
        <w:trPr>
          <w:trHeight w:val="345"/>
        </w:trPr>
        <w:tc>
          <w:tcPr>
            <w:tcW w:w="647" w:type="dxa"/>
            <w:vMerge/>
            <w:shd w:val="clear" w:color="auto" w:fill="auto"/>
          </w:tcPr>
          <w:p w:rsidR="00503CEE" w:rsidRPr="005B1AB2" w:rsidRDefault="00503CEE" w:rsidP="00503CEE">
            <w:pPr>
              <w:widowControl w:val="0"/>
              <w:overflowPunct/>
              <w:jc w:val="both"/>
              <w:textAlignment w:val="auto"/>
              <w:rPr>
                <w:rFonts w:eastAsia="Times New Roman"/>
                <w:sz w:val="20"/>
                <w:szCs w:val="20"/>
                <w:lang w:eastAsia="ru-RU"/>
              </w:rPr>
            </w:pPr>
          </w:p>
        </w:tc>
        <w:tc>
          <w:tcPr>
            <w:tcW w:w="3421" w:type="dxa"/>
            <w:gridSpan w:val="2"/>
            <w:vMerge/>
            <w:shd w:val="clear" w:color="auto" w:fill="auto"/>
          </w:tcPr>
          <w:p w:rsidR="00503CEE" w:rsidRPr="005B1AB2" w:rsidRDefault="00503CEE" w:rsidP="00503CEE">
            <w:pPr>
              <w:widowControl w:val="0"/>
              <w:overflowPunct/>
              <w:jc w:val="both"/>
              <w:textAlignment w:val="auto"/>
              <w:rPr>
                <w:rFonts w:eastAsia="Times New Roman"/>
                <w:sz w:val="20"/>
                <w:szCs w:val="20"/>
                <w:lang w:eastAsia="ru-RU"/>
              </w:rPr>
            </w:pPr>
          </w:p>
        </w:tc>
        <w:tc>
          <w:tcPr>
            <w:tcW w:w="1427"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2024 год</w:t>
            </w:r>
          </w:p>
        </w:tc>
        <w:tc>
          <w:tcPr>
            <w:tcW w:w="1635"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73,34391</w:t>
            </w:r>
          </w:p>
        </w:tc>
        <w:tc>
          <w:tcPr>
            <w:tcW w:w="1587"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585"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430"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73,34391</w:t>
            </w:r>
          </w:p>
        </w:tc>
        <w:tc>
          <w:tcPr>
            <w:tcW w:w="1803"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276" w:type="dxa"/>
            <w:vMerge/>
            <w:shd w:val="clear" w:color="auto" w:fill="auto"/>
          </w:tcPr>
          <w:p w:rsidR="00503CEE" w:rsidRPr="005B1AB2" w:rsidRDefault="00503CEE" w:rsidP="00503CEE">
            <w:pPr>
              <w:widowControl w:val="0"/>
              <w:overflowPunct/>
              <w:textAlignment w:val="auto"/>
              <w:rPr>
                <w:rFonts w:eastAsia="Times New Roman"/>
                <w:sz w:val="20"/>
                <w:szCs w:val="20"/>
                <w:lang w:eastAsia="ru-RU"/>
              </w:rPr>
            </w:pPr>
          </w:p>
        </w:tc>
      </w:tr>
      <w:tr w:rsidR="00503CEE" w:rsidRPr="005B1AB2" w:rsidTr="00503CEE">
        <w:trPr>
          <w:trHeight w:val="345"/>
        </w:trPr>
        <w:tc>
          <w:tcPr>
            <w:tcW w:w="647" w:type="dxa"/>
            <w:vMerge/>
            <w:shd w:val="clear" w:color="auto" w:fill="auto"/>
          </w:tcPr>
          <w:p w:rsidR="00503CEE" w:rsidRPr="005B1AB2" w:rsidRDefault="00503CEE" w:rsidP="00503CEE">
            <w:pPr>
              <w:widowControl w:val="0"/>
              <w:overflowPunct/>
              <w:jc w:val="both"/>
              <w:textAlignment w:val="auto"/>
              <w:rPr>
                <w:rFonts w:eastAsia="Times New Roman"/>
                <w:sz w:val="20"/>
                <w:szCs w:val="20"/>
                <w:lang w:eastAsia="ru-RU"/>
              </w:rPr>
            </w:pPr>
          </w:p>
        </w:tc>
        <w:tc>
          <w:tcPr>
            <w:tcW w:w="3421" w:type="dxa"/>
            <w:gridSpan w:val="2"/>
            <w:vMerge/>
            <w:shd w:val="clear" w:color="auto" w:fill="auto"/>
          </w:tcPr>
          <w:p w:rsidR="00503CEE" w:rsidRPr="005B1AB2" w:rsidRDefault="00503CEE" w:rsidP="00503CEE">
            <w:pPr>
              <w:widowControl w:val="0"/>
              <w:overflowPunct/>
              <w:jc w:val="both"/>
              <w:textAlignment w:val="auto"/>
              <w:rPr>
                <w:rFonts w:eastAsia="Times New Roman"/>
                <w:sz w:val="20"/>
                <w:szCs w:val="20"/>
                <w:lang w:eastAsia="ru-RU"/>
              </w:rPr>
            </w:pPr>
          </w:p>
        </w:tc>
        <w:tc>
          <w:tcPr>
            <w:tcW w:w="1427"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2025 год</w:t>
            </w:r>
          </w:p>
        </w:tc>
        <w:tc>
          <w:tcPr>
            <w:tcW w:w="1635"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587"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585"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430"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803"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276" w:type="dxa"/>
            <w:vMerge/>
            <w:shd w:val="clear" w:color="auto" w:fill="auto"/>
          </w:tcPr>
          <w:p w:rsidR="00503CEE" w:rsidRPr="005B1AB2" w:rsidRDefault="00503CEE" w:rsidP="00503CEE">
            <w:pPr>
              <w:widowControl w:val="0"/>
              <w:overflowPunct/>
              <w:textAlignment w:val="auto"/>
              <w:rPr>
                <w:rFonts w:eastAsia="Times New Roman"/>
                <w:sz w:val="20"/>
                <w:szCs w:val="20"/>
                <w:lang w:eastAsia="ru-RU"/>
              </w:rPr>
            </w:pPr>
          </w:p>
        </w:tc>
      </w:tr>
      <w:tr w:rsidR="00503CEE" w:rsidRPr="005B1AB2" w:rsidTr="00503CEE">
        <w:trPr>
          <w:trHeight w:val="471"/>
        </w:trPr>
        <w:tc>
          <w:tcPr>
            <w:tcW w:w="647" w:type="dxa"/>
            <w:vMerge/>
            <w:shd w:val="clear" w:color="auto" w:fill="auto"/>
          </w:tcPr>
          <w:p w:rsidR="00503CEE" w:rsidRPr="005B1AB2" w:rsidRDefault="00503CEE" w:rsidP="00503CEE">
            <w:pPr>
              <w:widowControl w:val="0"/>
              <w:overflowPunct/>
              <w:jc w:val="both"/>
              <w:textAlignment w:val="auto"/>
              <w:rPr>
                <w:rFonts w:eastAsia="Times New Roman"/>
                <w:sz w:val="20"/>
                <w:szCs w:val="20"/>
                <w:lang w:eastAsia="ru-RU"/>
              </w:rPr>
            </w:pPr>
          </w:p>
        </w:tc>
        <w:tc>
          <w:tcPr>
            <w:tcW w:w="3421" w:type="dxa"/>
            <w:gridSpan w:val="2"/>
            <w:vMerge/>
            <w:shd w:val="clear" w:color="auto" w:fill="auto"/>
          </w:tcPr>
          <w:p w:rsidR="00503CEE" w:rsidRPr="005B1AB2" w:rsidRDefault="00503CEE" w:rsidP="00503CEE">
            <w:pPr>
              <w:widowControl w:val="0"/>
              <w:overflowPunct/>
              <w:jc w:val="both"/>
              <w:textAlignment w:val="auto"/>
              <w:rPr>
                <w:rFonts w:eastAsia="Times New Roman"/>
                <w:sz w:val="20"/>
                <w:szCs w:val="20"/>
                <w:lang w:eastAsia="ru-RU"/>
              </w:rPr>
            </w:pPr>
          </w:p>
        </w:tc>
        <w:tc>
          <w:tcPr>
            <w:tcW w:w="1427"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2026 год</w:t>
            </w:r>
          </w:p>
        </w:tc>
        <w:tc>
          <w:tcPr>
            <w:tcW w:w="1635"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587"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585"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430"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803"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276" w:type="dxa"/>
            <w:vMerge/>
            <w:shd w:val="clear" w:color="auto" w:fill="auto"/>
          </w:tcPr>
          <w:p w:rsidR="00503CEE" w:rsidRPr="005B1AB2" w:rsidRDefault="00503CEE" w:rsidP="00503CEE">
            <w:pPr>
              <w:widowControl w:val="0"/>
              <w:overflowPunct/>
              <w:textAlignment w:val="auto"/>
              <w:rPr>
                <w:rFonts w:eastAsia="Times New Roman"/>
                <w:sz w:val="20"/>
                <w:szCs w:val="20"/>
                <w:lang w:eastAsia="ru-RU"/>
              </w:rPr>
            </w:pPr>
          </w:p>
        </w:tc>
      </w:tr>
      <w:tr w:rsidR="00503CEE" w:rsidRPr="005B1AB2" w:rsidTr="00503CEE">
        <w:tc>
          <w:tcPr>
            <w:tcW w:w="647" w:type="dxa"/>
            <w:vMerge/>
            <w:shd w:val="clear" w:color="auto" w:fill="auto"/>
          </w:tcPr>
          <w:p w:rsidR="00503CEE" w:rsidRPr="005B1AB2" w:rsidRDefault="00503CEE" w:rsidP="00503CEE">
            <w:pPr>
              <w:overflowPunct/>
              <w:autoSpaceDE/>
              <w:autoSpaceDN/>
              <w:adjustRightInd/>
              <w:jc w:val="right"/>
              <w:textAlignment w:val="auto"/>
              <w:rPr>
                <w:rFonts w:eastAsia="Times New Roman"/>
                <w:sz w:val="20"/>
                <w:szCs w:val="20"/>
                <w:lang w:eastAsia="ru-RU"/>
              </w:rPr>
            </w:pPr>
          </w:p>
        </w:tc>
        <w:tc>
          <w:tcPr>
            <w:tcW w:w="3421" w:type="dxa"/>
            <w:gridSpan w:val="2"/>
            <w:vMerge w:val="restart"/>
            <w:shd w:val="clear" w:color="auto" w:fill="auto"/>
          </w:tcPr>
          <w:p w:rsidR="00503CEE" w:rsidRPr="005B1AB2" w:rsidRDefault="00503CEE" w:rsidP="00503CEE">
            <w:pPr>
              <w:widowControl w:val="0"/>
              <w:overflowPunct/>
              <w:jc w:val="both"/>
              <w:textAlignment w:val="auto"/>
              <w:rPr>
                <w:rFonts w:eastAsia="Times New Roman"/>
                <w:sz w:val="20"/>
                <w:szCs w:val="20"/>
                <w:lang w:eastAsia="ru-RU"/>
              </w:rPr>
            </w:pPr>
            <w:r w:rsidRPr="005B1AB2">
              <w:rPr>
                <w:rFonts w:eastAsia="Times New Roman"/>
                <w:sz w:val="20"/>
                <w:szCs w:val="20"/>
                <w:lang w:eastAsia="ru-RU"/>
              </w:rPr>
              <w:t>Итого по задаче 2</w:t>
            </w:r>
          </w:p>
        </w:tc>
        <w:tc>
          <w:tcPr>
            <w:tcW w:w="1427"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Всего</w:t>
            </w:r>
          </w:p>
          <w:p w:rsidR="00503CEE" w:rsidRPr="005B1AB2" w:rsidRDefault="00503CEE" w:rsidP="00503CEE">
            <w:pPr>
              <w:widowControl w:val="0"/>
              <w:overflowPunct/>
              <w:jc w:val="center"/>
              <w:textAlignment w:val="auto"/>
              <w:rPr>
                <w:rFonts w:eastAsia="Times New Roman"/>
                <w:sz w:val="20"/>
                <w:szCs w:val="20"/>
                <w:lang w:eastAsia="ru-RU"/>
              </w:rPr>
            </w:pPr>
          </w:p>
        </w:tc>
        <w:tc>
          <w:tcPr>
            <w:tcW w:w="1635"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73,34391</w:t>
            </w:r>
          </w:p>
        </w:tc>
        <w:tc>
          <w:tcPr>
            <w:tcW w:w="1587"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0</w:t>
            </w:r>
          </w:p>
        </w:tc>
        <w:tc>
          <w:tcPr>
            <w:tcW w:w="1585"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0</w:t>
            </w:r>
          </w:p>
        </w:tc>
        <w:tc>
          <w:tcPr>
            <w:tcW w:w="1430"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73,34391</w:t>
            </w:r>
          </w:p>
        </w:tc>
        <w:tc>
          <w:tcPr>
            <w:tcW w:w="1803"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0</w:t>
            </w:r>
          </w:p>
        </w:tc>
        <w:tc>
          <w:tcPr>
            <w:tcW w:w="1276" w:type="dxa"/>
            <w:shd w:val="clear" w:color="auto" w:fill="auto"/>
          </w:tcPr>
          <w:p w:rsidR="00503CEE" w:rsidRPr="005B1AB2" w:rsidRDefault="00503CEE" w:rsidP="00503CEE">
            <w:pPr>
              <w:widowControl w:val="0"/>
              <w:overflowPunct/>
              <w:jc w:val="center"/>
              <w:textAlignment w:val="auto"/>
              <w:rPr>
                <w:rFonts w:eastAsia="Times New Roman"/>
                <w:i/>
                <w:sz w:val="20"/>
                <w:szCs w:val="20"/>
                <w:lang w:eastAsia="ru-RU"/>
              </w:rPr>
            </w:pPr>
          </w:p>
        </w:tc>
      </w:tr>
      <w:tr w:rsidR="00503CEE" w:rsidRPr="005B1AB2" w:rsidTr="00503CEE">
        <w:tc>
          <w:tcPr>
            <w:tcW w:w="647" w:type="dxa"/>
            <w:vMerge/>
            <w:shd w:val="clear" w:color="auto" w:fill="auto"/>
          </w:tcPr>
          <w:p w:rsidR="00503CEE" w:rsidRPr="005B1AB2" w:rsidRDefault="00503CEE" w:rsidP="00503CEE">
            <w:pPr>
              <w:overflowPunct/>
              <w:autoSpaceDE/>
              <w:autoSpaceDN/>
              <w:adjustRightInd/>
              <w:jc w:val="right"/>
              <w:textAlignment w:val="auto"/>
              <w:rPr>
                <w:rFonts w:eastAsia="Times New Roman"/>
                <w:sz w:val="20"/>
                <w:szCs w:val="20"/>
                <w:lang w:eastAsia="ru-RU"/>
              </w:rPr>
            </w:pPr>
          </w:p>
        </w:tc>
        <w:tc>
          <w:tcPr>
            <w:tcW w:w="3421" w:type="dxa"/>
            <w:gridSpan w:val="2"/>
            <w:vMerge/>
            <w:shd w:val="clear" w:color="auto" w:fill="auto"/>
          </w:tcPr>
          <w:p w:rsidR="00503CEE" w:rsidRPr="005B1AB2" w:rsidRDefault="00503CEE" w:rsidP="00503CEE">
            <w:pPr>
              <w:widowControl w:val="0"/>
              <w:overflowPunct/>
              <w:jc w:val="both"/>
              <w:textAlignment w:val="auto"/>
              <w:rPr>
                <w:rFonts w:eastAsia="Times New Roman"/>
                <w:sz w:val="20"/>
                <w:szCs w:val="20"/>
                <w:lang w:eastAsia="ru-RU"/>
              </w:rPr>
            </w:pPr>
          </w:p>
        </w:tc>
        <w:tc>
          <w:tcPr>
            <w:tcW w:w="1427"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2024 год</w:t>
            </w:r>
          </w:p>
        </w:tc>
        <w:tc>
          <w:tcPr>
            <w:tcW w:w="1635"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73,34391</w:t>
            </w:r>
          </w:p>
        </w:tc>
        <w:tc>
          <w:tcPr>
            <w:tcW w:w="1587"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585"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430"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73,34391</w:t>
            </w:r>
          </w:p>
        </w:tc>
        <w:tc>
          <w:tcPr>
            <w:tcW w:w="1803"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276" w:type="dxa"/>
            <w:shd w:val="clear" w:color="auto" w:fill="auto"/>
          </w:tcPr>
          <w:p w:rsidR="00503CEE" w:rsidRPr="005B1AB2" w:rsidRDefault="00503CEE" w:rsidP="00503CEE">
            <w:pPr>
              <w:widowControl w:val="0"/>
              <w:overflowPunct/>
              <w:jc w:val="center"/>
              <w:textAlignment w:val="auto"/>
              <w:rPr>
                <w:rFonts w:eastAsia="Times New Roman"/>
                <w:i/>
                <w:sz w:val="20"/>
                <w:szCs w:val="20"/>
                <w:lang w:eastAsia="ru-RU"/>
              </w:rPr>
            </w:pPr>
          </w:p>
        </w:tc>
      </w:tr>
      <w:tr w:rsidR="00503CEE" w:rsidRPr="005B1AB2" w:rsidTr="00503CEE">
        <w:tc>
          <w:tcPr>
            <w:tcW w:w="647" w:type="dxa"/>
            <w:vMerge/>
            <w:shd w:val="clear" w:color="auto" w:fill="auto"/>
          </w:tcPr>
          <w:p w:rsidR="00503CEE" w:rsidRPr="005B1AB2" w:rsidRDefault="00503CEE" w:rsidP="00503CEE">
            <w:pPr>
              <w:overflowPunct/>
              <w:autoSpaceDE/>
              <w:autoSpaceDN/>
              <w:adjustRightInd/>
              <w:jc w:val="right"/>
              <w:textAlignment w:val="auto"/>
              <w:rPr>
                <w:rFonts w:eastAsia="Times New Roman"/>
                <w:sz w:val="20"/>
                <w:szCs w:val="20"/>
                <w:lang w:eastAsia="ru-RU"/>
              </w:rPr>
            </w:pPr>
          </w:p>
        </w:tc>
        <w:tc>
          <w:tcPr>
            <w:tcW w:w="3421" w:type="dxa"/>
            <w:gridSpan w:val="2"/>
            <w:vMerge/>
            <w:shd w:val="clear" w:color="auto" w:fill="auto"/>
          </w:tcPr>
          <w:p w:rsidR="00503CEE" w:rsidRPr="005B1AB2" w:rsidRDefault="00503CEE" w:rsidP="00503CEE">
            <w:pPr>
              <w:widowControl w:val="0"/>
              <w:overflowPunct/>
              <w:jc w:val="both"/>
              <w:textAlignment w:val="auto"/>
              <w:rPr>
                <w:rFonts w:eastAsia="Times New Roman"/>
                <w:sz w:val="20"/>
                <w:szCs w:val="20"/>
                <w:lang w:eastAsia="ru-RU"/>
              </w:rPr>
            </w:pPr>
          </w:p>
        </w:tc>
        <w:tc>
          <w:tcPr>
            <w:tcW w:w="1427"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2025 год</w:t>
            </w:r>
          </w:p>
        </w:tc>
        <w:tc>
          <w:tcPr>
            <w:tcW w:w="1635"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0</w:t>
            </w:r>
          </w:p>
        </w:tc>
        <w:tc>
          <w:tcPr>
            <w:tcW w:w="1587"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585"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430"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0</w:t>
            </w:r>
          </w:p>
        </w:tc>
        <w:tc>
          <w:tcPr>
            <w:tcW w:w="1803"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276" w:type="dxa"/>
            <w:shd w:val="clear" w:color="auto" w:fill="auto"/>
          </w:tcPr>
          <w:p w:rsidR="00503CEE" w:rsidRPr="005B1AB2" w:rsidRDefault="00503CEE" w:rsidP="00503CEE">
            <w:pPr>
              <w:widowControl w:val="0"/>
              <w:overflowPunct/>
              <w:jc w:val="center"/>
              <w:textAlignment w:val="auto"/>
              <w:rPr>
                <w:rFonts w:eastAsia="Times New Roman"/>
                <w:i/>
                <w:sz w:val="20"/>
                <w:szCs w:val="20"/>
                <w:lang w:eastAsia="ru-RU"/>
              </w:rPr>
            </w:pPr>
          </w:p>
        </w:tc>
      </w:tr>
      <w:tr w:rsidR="00503CEE" w:rsidRPr="005B1AB2" w:rsidTr="00503CEE">
        <w:tc>
          <w:tcPr>
            <w:tcW w:w="647" w:type="dxa"/>
            <w:vMerge/>
            <w:shd w:val="clear" w:color="auto" w:fill="auto"/>
          </w:tcPr>
          <w:p w:rsidR="00503CEE" w:rsidRPr="005B1AB2" w:rsidRDefault="00503CEE" w:rsidP="00503CEE">
            <w:pPr>
              <w:overflowPunct/>
              <w:autoSpaceDE/>
              <w:autoSpaceDN/>
              <w:adjustRightInd/>
              <w:jc w:val="right"/>
              <w:textAlignment w:val="auto"/>
              <w:rPr>
                <w:rFonts w:eastAsia="Times New Roman"/>
                <w:sz w:val="20"/>
                <w:szCs w:val="20"/>
                <w:lang w:eastAsia="ru-RU"/>
              </w:rPr>
            </w:pPr>
          </w:p>
        </w:tc>
        <w:tc>
          <w:tcPr>
            <w:tcW w:w="3421" w:type="dxa"/>
            <w:gridSpan w:val="2"/>
            <w:vMerge/>
            <w:shd w:val="clear" w:color="auto" w:fill="auto"/>
          </w:tcPr>
          <w:p w:rsidR="00503CEE" w:rsidRPr="005B1AB2" w:rsidRDefault="00503CEE" w:rsidP="00503CEE">
            <w:pPr>
              <w:widowControl w:val="0"/>
              <w:overflowPunct/>
              <w:jc w:val="both"/>
              <w:textAlignment w:val="auto"/>
              <w:rPr>
                <w:rFonts w:eastAsia="Times New Roman"/>
                <w:sz w:val="20"/>
                <w:szCs w:val="20"/>
                <w:lang w:eastAsia="ru-RU"/>
              </w:rPr>
            </w:pPr>
          </w:p>
        </w:tc>
        <w:tc>
          <w:tcPr>
            <w:tcW w:w="1427"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2026 год</w:t>
            </w:r>
          </w:p>
        </w:tc>
        <w:tc>
          <w:tcPr>
            <w:tcW w:w="1635"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0</w:t>
            </w:r>
          </w:p>
        </w:tc>
        <w:tc>
          <w:tcPr>
            <w:tcW w:w="1587"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585"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430"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0</w:t>
            </w:r>
          </w:p>
        </w:tc>
        <w:tc>
          <w:tcPr>
            <w:tcW w:w="1803"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276" w:type="dxa"/>
            <w:shd w:val="clear" w:color="auto" w:fill="auto"/>
          </w:tcPr>
          <w:p w:rsidR="00503CEE" w:rsidRPr="005B1AB2" w:rsidRDefault="00503CEE" w:rsidP="00503CEE">
            <w:pPr>
              <w:widowControl w:val="0"/>
              <w:overflowPunct/>
              <w:jc w:val="center"/>
              <w:textAlignment w:val="auto"/>
              <w:rPr>
                <w:rFonts w:eastAsia="Times New Roman"/>
                <w:i/>
                <w:sz w:val="20"/>
                <w:szCs w:val="20"/>
                <w:lang w:eastAsia="ru-RU"/>
              </w:rPr>
            </w:pPr>
          </w:p>
        </w:tc>
      </w:tr>
      <w:tr w:rsidR="00503CEE" w:rsidRPr="005B1AB2" w:rsidTr="00503CEE">
        <w:tc>
          <w:tcPr>
            <w:tcW w:w="14811" w:type="dxa"/>
            <w:gridSpan w:val="10"/>
            <w:tcBorders>
              <w:bottom w:val="single" w:sz="4" w:space="0" w:color="auto"/>
            </w:tcBorders>
            <w:shd w:val="clear" w:color="auto" w:fill="auto"/>
          </w:tcPr>
          <w:p w:rsidR="00503CEE" w:rsidRPr="005B1AB2" w:rsidRDefault="00503CEE" w:rsidP="00503CEE">
            <w:pPr>
              <w:widowControl w:val="0"/>
              <w:overflowPunct/>
              <w:textAlignment w:val="auto"/>
              <w:rPr>
                <w:rFonts w:eastAsia="Times New Roman"/>
                <w:i/>
                <w:sz w:val="20"/>
                <w:szCs w:val="20"/>
                <w:lang w:eastAsia="ru-RU"/>
              </w:rPr>
            </w:pPr>
            <w:r w:rsidRPr="005B1AB2">
              <w:rPr>
                <w:rFonts w:eastAsia="Times New Roman"/>
                <w:sz w:val="20"/>
                <w:szCs w:val="20"/>
                <w:lang w:eastAsia="ru-RU"/>
              </w:rPr>
              <w:t>Задача 3 муниципальной программы: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503CEE" w:rsidRPr="005B1AB2" w:rsidTr="00503CEE">
        <w:tc>
          <w:tcPr>
            <w:tcW w:w="647" w:type="dxa"/>
            <w:vMerge w:val="restart"/>
            <w:shd w:val="clear" w:color="auto" w:fill="auto"/>
          </w:tcPr>
          <w:p w:rsidR="00503CEE" w:rsidRPr="005B1AB2" w:rsidRDefault="00503CEE" w:rsidP="00503CEE">
            <w:pPr>
              <w:overflowPunct/>
              <w:autoSpaceDE/>
              <w:autoSpaceDN/>
              <w:adjustRightInd/>
              <w:textAlignment w:val="auto"/>
              <w:rPr>
                <w:rFonts w:eastAsia="Times New Roman"/>
                <w:sz w:val="20"/>
                <w:szCs w:val="20"/>
                <w:lang w:eastAsia="ru-RU"/>
              </w:rPr>
            </w:pPr>
            <w:r w:rsidRPr="005B1AB2">
              <w:rPr>
                <w:rFonts w:eastAsia="Times New Roman"/>
                <w:sz w:val="20"/>
                <w:szCs w:val="20"/>
                <w:lang w:eastAsia="ru-RU"/>
              </w:rPr>
              <w:t>3.1</w:t>
            </w:r>
          </w:p>
        </w:tc>
        <w:tc>
          <w:tcPr>
            <w:tcW w:w="3421" w:type="dxa"/>
            <w:gridSpan w:val="2"/>
            <w:vMerge w:val="restart"/>
            <w:shd w:val="clear" w:color="auto" w:fill="auto"/>
          </w:tcPr>
          <w:p w:rsidR="00503CEE" w:rsidRPr="005B1AB2" w:rsidRDefault="00503CEE" w:rsidP="00503CEE">
            <w:pPr>
              <w:widowControl w:val="0"/>
              <w:overflowPunct/>
              <w:jc w:val="both"/>
              <w:textAlignment w:val="auto"/>
              <w:rPr>
                <w:rFonts w:eastAsia="Times New Roman"/>
                <w:sz w:val="20"/>
                <w:szCs w:val="20"/>
                <w:lang w:eastAsia="ru-RU"/>
              </w:rPr>
            </w:pPr>
            <w:r w:rsidRPr="005B1AB2">
              <w:rPr>
                <w:rFonts w:eastAsia="Times New Roman"/>
                <w:sz w:val="20"/>
                <w:szCs w:val="20"/>
                <w:lang w:eastAsia="ru-RU"/>
              </w:rPr>
              <w:t>Мероприятие 1.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c>
          <w:tcPr>
            <w:tcW w:w="1427"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всего</w:t>
            </w:r>
          </w:p>
        </w:tc>
        <w:tc>
          <w:tcPr>
            <w:tcW w:w="1635"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153,400</w:t>
            </w:r>
          </w:p>
        </w:tc>
        <w:tc>
          <w:tcPr>
            <w:tcW w:w="1587"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0</w:t>
            </w:r>
          </w:p>
        </w:tc>
        <w:tc>
          <w:tcPr>
            <w:tcW w:w="1585"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0</w:t>
            </w:r>
          </w:p>
        </w:tc>
        <w:tc>
          <w:tcPr>
            <w:tcW w:w="1430"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153,400</w:t>
            </w:r>
          </w:p>
        </w:tc>
        <w:tc>
          <w:tcPr>
            <w:tcW w:w="1803"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0</w:t>
            </w:r>
          </w:p>
        </w:tc>
        <w:tc>
          <w:tcPr>
            <w:tcW w:w="1276" w:type="dxa"/>
            <w:shd w:val="clear" w:color="auto" w:fill="auto"/>
          </w:tcPr>
          <w:p w:rsidR="00503CEE" w:rsidRPr="005B1AB2" w:rsidRDefault="00503CEE" w:rsidP="00503CEE">
            <w:pPr>
              <w:widowControl w:val="0"/>
              <w:overflowPunct/>
              <w:jc w:val="center"/>
              <w:textAlignment w:val="auto"/>
              <w:rPr>
                <w:rFonts w:eastAsia="Times New Roman"/>
                <w:i/>
                <w:sz w:val="20"/>
                <w:szCs w:val="20"/>
                <w:lang w:eastAsia="ru-RU"/>
              </w:rPr>
            </w:pPr>
          </w:p>
        </w:tc>
      </w:tr>
      <w:tr w:rsidR="00503CEE" w:rsidRPr="005B1AB2" w:rsidTr="00503CEE">
        <w:tc>
          <w:tcPr>
            <w:tcW w:w="647" w:type="dxa"/>
            <w:vMerge/>
            <w:shd w:val="clear" w:color="auto" w:fill="auto"/>
          </w:tcPr>
          <w:p w:rsidR="00503CEE" w:rsidRPr="005B1AB2" w:rsidRDefault="00503CEE" w:rsidP="00503CEE">
            <w:pPr>
              <w:overflowPunct/>
              <w:autoSpaceDE/>
              <w:autoSpaceDN/>
              <w:adjustRightInd/>
              <w:jc w:val="right"/>
              <w:textAlignment w:val="auto"/>
              <w:rPr>
                <w:rFonts w:eastAsia="Times New Roman"/>
                <w:sz w:val="20"/>
                <w:szCs w:val="20"/>
                <w:lang w:eastAsia="ru-RU"/>
              </w:rPr>
            </w:pPr>
          </w:p>
        </w:tc>
        <w:tc>
          <w:tcPr>
            <w:tcW w:w="3421" w:type="dxa"/>
            <w:gridSpan w:val="2"/>
            <w:vMerge/>
            <w:shd w:val="clear" w:color="auto" w:fill="auto"/>
          </w:tcPr>
          <w:p w:rsidR="00503CEE" w:rsidRPr="005B1AB2" w:rsidRDefault="00503CEE" w:rsidP="00503CEE">
            <w:pPr>
              <w:widowControl w:val="0"/>
              <w:overflowPunct/>
              <w:jc w:val="both"/>
              <w:textAlignment w:val="auto"/>
              <w:rPr>
                <w:rFonts w:eastAsia="Times New Roman"/>
                <w:sz w:val="20"/>
                <w:szCs w:val="20"/>
                <w:lang w:eastAsia="ru-RU"/>
              </w:rPr>
            </w:pPr>
          </w:p>
        </w:tc>
        <w:tc>
          <w:tcPr>
            <w:tcW w:w="1427"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2024 год</w:t>
            </w:r>
          </w:p>
        </w:tc>
        <w:tc>
          <w:tcPr>
            <w:tcW w:w="1635"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153,400</w:t>
            </w:r>
          </w:p>
        </w:tc>
        <w:tc>
          <w:tcPr>
            <w:tcW w:w="1587"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585"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430"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153,400</w:t>
            </w:r>
          </w:p>
        </w:tc>
        <w:tc>
          <w:tcPr>
            <w:tcW w:w="1803"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276" w:type="dxa"/>
            <w:shd w:val="clear" w:color="auto" w:fill="auto"/>
          </w:tcPr>
          <w:p w:rsidR="00503CEE" w:rsidRPr="005B1AB2" w:rsidRDefault="00503CEE" w:rsidP="00503CEE">
            <w:pPr>
              <w:widowControl w:val="0"/>
              <w:overflowPunct/>
              <w:jc w:val="center"/>
              <w:textAlignment w:val="auto"/>
              <w:rPr>
                <w:rFonts w:eastAsia="Times New Roman"/>
                <w:i/>
                <w:sz w:val="20"/>
                <w:szCs w:val="20"/>
                <w:lang w:eastAsia="ru-RU"/>
              </w:rPr>
            </w:pPr>
          </w:p>
        </w:tc>
      </w:tr>
      <w:tr w:rsidR="00503CEE" w:rsidRPr="005B1AB2" w:rsidTr="00503CEE">
        <w:tc>
          <w:tcPr>
            <w:tcW w:w="647" w:type="dxa"/>
            <w:vMerge/>
            <w:shd w:val="clear" w:color="auto" w:fill="auto"/>
          </w:tcPr>
          <w:p w:rsidR="00503CEE" w:rsidRPr="005B1AB2" w:rsidRDefault="00503CEE" w:rsidP="00503CEE">
            <w:pPr>
              <w:overflowPunct/>
              <w:autoSpaceDE/>
              <w:autoSpaceDN/>
              <w:adjustRightInd/>
              <w:jc w:val="right"/>
              <w:textAlignment w:val="auto"/>
              <w:rPr>
                <w:rFonts w:eastAsia="Times New Roman"/>
                <w:sz w:val="20"/>
                <w:szCs w:val="20"/>
                <w:lang w:eastAsia="ru-RU"/>
              </w:rPr>
            </w:pPr>
          </w:p>
        </w:tc>
        <w:tc>
          <w:tcPr>
            <w:tcW w:w="3421" w:type="dxa"/>
            <w:gridSpan w:val="2"/>
            <w:vMerge/>
            <w:shd w:val="clear" w:color="auto" w:fill="auto"/>
          </w:tcPr>
          <w:p w:rsidR="00503CEE" w:rsidRPr="005B1AB2" w:rsidRDefault="00503CEE" w:rsidP="00503CEE">
            <w:pPr>
              <w:widowControl w:val="0"/>
              <w:overflowPunct/>
              <w:jc w:val="both"/>
              <w:textAlignment w:val="auto"/>
              <w:rPr>
                <w:rFonts w:eastAsia="Times New Roman"/>
                <w:sz w:val="20"/>
                <w:szCs w:val="20"/>
                <w:lang w:eastAsia="ru-RU"/>
              </w:rPr>
            </w:pPr>
          </w:p>
        </w:tc>
        <w:tc>
          <w:tcPr>
            <w:tcW w:w="1427"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2025 год</w:t>
            </w:r>
          </w:p>
        </w:tc>
        <w:tc>
          <w:tcPr>
            <w:tcW w:w="1635"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0</w:t>
            </w:r>
          </w:p>
        </w:tc>
        <w:tc>
          <w:tcPr>
            <w:tcW w:w="1587"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585"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430"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0</w:t>
            </w:r>
          </w:p>
        </w:tc>
        <w:tc>
          <w:tcPr>
            <w:tcW w:w="1803"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276" w:type="dxa"/>
            <w:shd w:val="clear" w:color="auto" w:fill="auto"/>
          </w:tcPr>
          <w:p w:rsidR="00503CEE" w:rsidRPr="005B1AB2" w:rsidRDefault="00503CEE" w:rsidP="00503CEE">
            <w:pPr>
              <w:widowControl w:val="0"/>
              <w:overflowPunct/>
              <w:jc w:val="center"/>
              <w:textAlignment w:val="auto"/>
              <w:rPr>
                <w:rFonts w:eastAsia="Times New Roman"/>
                <w:i/>
                <w:sz w:val="20"/>
                <w:szCs w:val="20"/>
                <w:lang w:eastAsia="ru-RU"/>
              </w:rPr>
            </w:pPr>
          </w:p>
        </w:tc>
      </w:tr>
      <w:tr w:rsidR="00503CEE" w:rsidRPr="005B1AB2" w:rsidTr="00503CEE">
        <w:tc>
          <w:tcPr>
            <w:tcW w:w="647" w:type="dxa"/>
            <w:vMerge/>
            <w:shd w:val="clear" w:color="auto" w:fill="auto"/>
          </w:tcPr>
          <w:p w:rsidR="00503CEE" w:rsidRPr="005B1AB2" w:rsidRDefault="00503CEE" w:rsidP="00503CEE">
            <w:pPr>
              <w:overflowPunct/>
              <w:autoSpaceDE/>
              <w:autoSpaceDN/>
              <w:adjustRightInd/>
              <w:jc w:val="right"/>
              <w:textAlignment w:val="auto"/>
              <w:rPr>
                <w:rFonts w:eastAsia="Times New Roman"/>
                <w:sz w:val="20"/>
                <w:szCs w:val="20"/>
                <w:lang w:eastAsia="ru-RU"/>
              </w:rPr>
            </w:pPr>
          </w:p>
        </w:tc>
        <w:tc>
          <w:tcPr>
            <w:tcW w:w="3421" w:type="dxa"/>
            <w:gridSpan w:val="2"/>
            <w:vMerge/>
            <w:shd w:val="clear" w:color="auto" w:fill="auto"/>
          </w:tcPr>
          <w:p w:rsidR="00503CEE" w:rsidRPr="005B1AB2" w:rsidRDefault="00503CEE" w:rsidP="00503CEE">
            <w:pPr>
              <w:widowControl w:val="0"/>
              <w:overflowPunct/>
              <w:jc w:val="both"/>
              <w:textAlignment w:val="auto"/>
              <w:rPr>
                <w:rFonts w:eastAsia="Times New Roman"/>
                <w:sz w:val="20"/>
                <w:szCs w:val="20"/>
                <w:lang w:eastAsia="ru-RU"/>
              </w:rPr>
            </w:pPr>
          </w:p>
        </w:tc>
        <w:tc>
          <w:tcPr>
            <w:tcW w:w="1427"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2026 год</w:t>
            </w:r>
          </w:p>
        </w:tc>
        <w:tc>
          <w:tcPr>
            <w:tcW w:w="1635"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0</w:t>
            </w:r>
          </w:p>
        </w:tc>
        <w:tc>
          <w:tcPr>
            <w:tcW w:w="1587"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585"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430"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0</w:t>
            </w:r>
          </w:p>
        </w:tc>
        <w:tc>
          <w:tcPr>
            <w:tcW w:w="1803"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276" w:type="dxa"/>
            <w:shd w:val="clear" w:color="auto" w:fill="auto"/>
          </w:tcPr>
          <w:p w:rsidR="00503CEE" w:rsidRPr="005B1AB2" w:rsidRDefault="00503CEE" w:rsidP="00503CEE">
            <w:pPr>
              <w:widowControl w:val="0"/>
              <w:overflowPunct/>
              <w:jc w:val="center"/>
              <w:textAlignment w:val="auto"/>
              <w:rPr>
                <w:rFonts w:eastAsia="Times New Roman"/>
                <w:i/>
                <w:sz w:val="20"/>
                <w:szCs w:val="20"/>
                <w:lang w:eastAsia="ru-RU"/>
              </w:rPr>
            </w:pPr>
          </w:p>
        </w:tc>
      </w:tr>
      <w:tr w:rsidR="00503CEE" w:rsidRPr="005B1AB2" w:rsidTr="00503CEE">
        <w:tc>
          <w:tcPr>
            <w:tcW w:w="647" w:type="dxa"/>
            <w:vMerge/>
            <w:shd w:val="clear" w:color="auto" w:fill="auto"/>
          </w:tcPr>
          <w:p w:rsidR="00503CEE" w:rsidRPr="005B1AB2" w:rsidRDefault="00503CEE" w:rsidP="00503CEE">
            <w:pPr>
              <w:overflowPunct/>
              <w:autoSpaceDE/>
              <w:autoSpaceDN/>
              <w:adjustRightInd/>
              <w:jc w:val="right"/>
              <w:textAlignment w:val="auto"/>
              <w:rPr>
                <w:rFonts w:eastAsia="Times New Roman"/>
                <w:sz w:val="20"/>
                <w:szCs w:val="20"/>
                <w:lang w:eastAsia="ru-RU"/>
              </w:rPr>
            </w:pPr>
          </w:p>
        </w:tc>
        <w:tc>
          <w:tcPr>
            <w:tcW w:w="3421" w:type="dxa"/>
            <w:gridSpan w:val="2"/>
            <w:vMerge w:val="restart"/>
            <w:shd w:val="clear" w:color="auto" w:fill="auto"/>
          </w:tcPr>
          <w:p w:rsidR="00503CEE" w:rsidRPr="005B1AB2" w:rsidRDefault="00503CEE" w:rsidP="00503CEE">
            <w:pPr>
              <w:widowControl w:val="0"/>
              <w:overflowPunct/>
              <w:jc w:val="both"/>
              <w:textAlignment w:val="auto"/>
              <w:rPr>
                <w:rFonts w:eastAsia="Times New Roman"/>
                <w:sz w:val="20"/>
                <w:szCs w:val="20"/>
                <w:lang w:eastAsia="ru-RU"/>
              </w:rPr>
            </w:pPr>
            <w:r w:rsidRPr="005B1AB2">
              <w:rPr>
                <w:rFonts w:eastAsia="Times New Roman"/>
                <w:sz w:val="20"/>
                <w:szCs w:val="20"/>
                <w:lang w:eastAsia="ru-RU"/>
              </w:rPr>
              <w:t>Итого по задаче 3</w:t>
            </w:r>
          </w:p>
        </w:tc>
        <w:tc>
          <w:tcPr>
            <w:tcW w:w="1427"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Всего</w:t>
            </w:r>
          </w:p>
          <w:p w:rsidR="00503CEE" w:rsidRPr="005B1AB2" w:rsidRDefault="00503CEE" w:rsidP="00503CEE">
            <w:pPr>
              <w:widowControl w:val="0"/>
              <w:overflowPunct/>
              <w:jc w:val="center"/>
              <w:textAlignment w:val="auto"/>
              <w:rPr>
                <w:rFonts w:eastAsia="Times New Roman"/>
                <w:sz w:val="20"/>
                <w:szCs w:val="20"/>
                <w:lang w:eastAsia="ru-RU"/>
              </w:rPr>
            </w:pPr>
          </w:p>
        </w:tc>
        <w:tc>
          <w:tcPr>
            <w:tcW w:w="1635"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153,400</w:t>
            </w:r>
          </w:p>
        </w:tc>
        <w:tc>
          <w:tcPr>
            <w:tcW w:w="1587"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0</w:t>
            </w:r>
          </w:p>
        </w:tc>
        <w:tc>
          <w:tcPr>
            <w:tcW w:w="1585"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0</w:t>
            </w:r>
          </w:p>
        </w:tc>
        <w:tc>
          <w:tcPr>
            <w:tcW w:w="1430"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153,400</w:t>
            </w:r>
          </w:p>
        </w:tc>
        <w:tc>
          <w:tcPr>
            <w:tcW w:w="1803"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0</w:t>
            </w:r>
          </w:p>
        </w:tc>
        <w:tc>
          <w:tcPr>
            <w:tcW w:w="1276" w:type="dxa"/>
            <w:shd w:val="clear" w:color="auto" w:fill="auto"/>
          </w:tcPr>
          <w:p w:rsidR="00503CEE" w:rsidRPr="005B1AB2" w:rsidRDefault="00503CEE" w:rsidP="00503CEE">
            <w:pPr>
              <w:widowControl w:val="0"/>
              <w:overflowPunct/>
              <w:jc w:val="center"/>
              <w:textAlignment w:val="auto"/>
              <w:rPr>
                <w:rFonts w:eastAsia="Times New Roman"/>
                <w:i/>
                <w:sz w:val="20"/>
                <w:szCs w:val="20"/>
                <w:lang w:eastAsia="ru-RU"/>
              </w:rPr>
            </w:pPr>
          </w:p>
        </w:tc>
      </w:tr>
      <w:tr w:rsidR="00503CEE" w:rsidRPr="005B1AB2" w:rsidTr="00503CEE">
        <w:tc>
          <w:tcPr>
            <w:tcW w:w="647" w:type="dxa"/>
            <w:vMerge/>
            <w:shd w:val="clear" w:color="auto" w:fill="auto"/>
          </w:tcPr>
          <w:p w:rsidR="00503CEE" w:rsidRPr="005B1AB2" w:rsidRDefault="00503CEE" w:rsidP="00503CEE">
            <w:pPr>
              <w:overflowPunct/>
              <w:autoSpaceDE/>
              <w:autoSpaceDN/>
              <w:adjustRightInd/>
              <w:jc w:val="right"/>
              <w:textAlignment w:val="auto"/>
              <w:rPr>
                <w:rFonts w:eastAsia="Times New Roman"/>
                <w:sz w:val="20"/>
                <w:szCs w:val="20"/>
                <w:lang w:eastAsia="ru-RU"/>
              </w:rPr>
            </w:pPr>
          </w:p>
        </w:tc>
        <w:tc>
          <w:tcPr>
            <w:tcW w:w="3421" w:type="dxa"/>
            <w:gridSpan w:val="2"/>
            <w:vMerge/>
            <w:shd w:val="clear" w:color="auto" w:fill="auto"/>
          </w:tcPr>
          <w:p w:rsidR="00503CEE" w:rsidRPr="005B1AB2" w:rsidRDefault="00503CEE" w:rsidP="00503CEE">
            <w:pPr>
              <w:widowControl w:val="0"/>
              <w:overflowPunct/>
              <w:jc w:val="both"/>
              <w:textAlignment w:val="auto"/>
              <w:rPr>
                <w:rFonts w:eastAsia="Times New Roman"/>
                <w:sz w:val="20"/>
                <w:szCs w:val="20"/>
                <w:lang w:eastAsia="ru-RU"/>
              </w:rPr>
            </w:pPr>
          </w:p>
        </w:tc>
        <w:tc>
          <w:tcPr>
            <w:tcW w:w="1427"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2024 год</w:t>
            </w:r>
          </w:p>
        </w:tc>
        <w:tc>
          <w:tcPr>
            <w:tcW w:w="1635"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153,400</w:t>
            </w:r>
          </w:p>
        </w:tc>
        <w:tc>
          <w:tcPr>
            <w:tcW w:w="1587"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585"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430"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153,400</w:t>
            </w:r>
          </w:p>
        </w:tc>
        <w:tc>
          <w:tcPr>
            <w:tcW w:w="1803"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276" w:type="dxa"/>
            <w:shd w:val="clear" w:color="auto" w:fill="auto"/>
          </w:tcPr>
          <w:p w:rsidR="00503CEE" w:rsidRPr="005B1AB2" w:rsidRDefault="00503CEE" w:rsidP="00503CEE">
            <w:pPr>
              <w:widowControl w:val="0"/>
              <w:overflowPunct/>
              <w:jc w:val="center"/>
              <w:textAlignment w:val="auto"/>
              <w:rPr>
                <w:rFonts w:eastAsia="Times New Roman"/>
                <w:i/>
                <w:sz w:val="20"/>
                <w:szCs w:val="20"/>
                <w:lang w:eastAsia="ru-RU"/>
              </w:rPr>
            </w:pPr>
          </w:p>
        </w:tc>
      </w:tr>
      <w:tr w:rsidR="00503CEE" w:rsidRPr="005B1AB2" w:rsidTr="00503CEE">
        <w:tc>
          <w:tcPr>
            <w:tcW w:w="647" w:type="dxa"/>
            <w:vMerge/>
            <w:shd w:val="clear" w:color="auto" w:fill="auto"/>
          </w:tcPr>
          <w:p w:rsidR="00503CEE" w:rsidRPr="005B1AB2" w:rsidRDefault="00503CEE" w:rsidP="00503CEE">
            <w:pPr>
              <w:overflowPunct/>
              <w:autoSpaceDE/>
              <w:autoSpaceDN/>
              <w:adjustRightInd/>
              <w:jc w:val="right"/>
              <w:textAlignment w:val="auto"/>
              <w:rPr>
                <w:rFonts w:eastAsia="Times New Roman"/>
                <w:sz w:val="20"/>
                <w:szCs w:val="20"/>
                <w:lang w:eastAsia="ru-RU"/>
              </w:rPr>
            </w:pPr>
          </w:p>
        </w:tc>
        <w:tc>
          <w:tcPr>
            <w:tcW w:w="3421" w:type="dxa"/>
            <w:gridSpan w:val="2"/>
            <w:vMerge/>
            <w:shd w:val="clear" w:color="auto" w:fill="auto"/>
          </w:tcPr>
          <w:p w:rsidR="00503CEE" w:rsidRPr="005B1AB2" w:rsidRDefault="00503CEE" w:rsidP="00503CEE">
            <w:pPr>
              <w:widowControl w:val="0"/>
              <w:overflowPunct/>
              <w:jc w:val="both"/>
              <w:textAlignment w:val="auto"/>
              <w:rPr>
                <w:rFonts w:eastAsia="Times New Roman"/>
                <w:sz w:val="20"/>
                <w:szCs w:val="20"/>
                <w:lang w:eastAsia="ru-RU"/>
              </w:rPr>
            </w:pPr>
          </w:p>
        </w:tc>
        <w:tc>
          <w:tcPr>
            <w:tcW w:w="1427"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2025 год</w:t>
            </w:r>
          </w:p>
        </w:tc>
        <w:tc>
          <w:tcPr>
            <w:tcW w:w="1635"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0</w:t>
            </w:r>
          </w:p>
        </w:tc>
        <w:tc>
          <w:tcPr>
            <w:tcW w:w="1587"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585"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430"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0</w:t>
            </w:r>
          </w:p>
        </w:tc>
        <w:tc>
          <w:tcPr>
            <w:tcW w:w="1803"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276" w:type="dxa"/>
            <w:shd w:val="clear" w:color="auto" w:fill="auto"/>
          </w:tcPr>
          <w:p w:rsidR="00503CEE" w:rsidRPr="005B1AB2" w:rsidRDefault="00503CEE" w:rsidP="00503CEE">
            <w:pPr>
              <w:widowControl w:val="0"/>
              <w:overflowPunct/>
              <w:jc w:val="center"/>
              <w:textAlignment w:val="auto"/>
              <w:rPr>
                <w:rFonts w:eastAsia="Times New Roman"/>
                <w:i/>
                <w:sz w:val="20"/>
                <w:szCs w:val="20"/>
                <w:lang w:eastAsia="ru-RU"/>
              </w:rPr>
            </w:pPr>
          </w:p>
        </w:tc>
      </w:tr>
      <w:tr w:rsidR="00503CEE" w:rsidRPr="005B1AB2" w:rsidTr="008A72E0">
        <w:trPr>
          <w:trHeight w:val="353"/>
        </w:trPr>
        <w:tc>
          <w:tcPr>
            <w:tcW w:w="647" w:type="dxa"/>
            <w:vMerge/>
            <w:tcBorders>
              <w:bottom w:val="single" w:sz="4" w:space="0" w:color="auto"/>
            </w:tcBorders>
            <w:shd w:val="clear" w:color="auto" w:fill="auto"/>
          </w:tcPr>
          <w:p w:rsidR="00503CEE" w:rsidRPr="005B1AB2" w:rsidRDefault="00503CEE" w:rsidP="00503CEE">
            <w:pPr>
              <w:overflowPunct/>
              <w:autoSpaceDE/>
              <w:autoSpaceDN/>
              <w:adjustRightInd/>
              <w:jc w:val="right"/>
              <w:textAlignment w:val="auto"/>
              <w:rPr>
                <w:rFonts w:eastAsia="Times New Roman"/>
                <w:sz w:val="20"/>
                <w:szCs w:val="20"/>
                <w:lang w:eastAsia="ru-RU"/>
              </w:rPr>
            </w:pPr>
          </w:p>
        </w:tc>
        <w:tc>
          <w:tcPr>
            <w:tcW w:w="3421" w:type="dxa"/>
            <w:gridSpan w:val="2"/>
            <w:vMerge/>
            <w:tcBorders>
              <w:bottom w:val="single" w:sz="4" w:space="0" w:color="auto"/>
            </w:tcBorders>
            <w:shd w:val="clear" w:color="auto" w:fill="auto"/>
          </w:tcPr>
          <w:p w:rsidR="00503CEE" w:rsidRPr="005B1AB2" w:rsidRDefault="00503CEE" w:rsidP="00503CEE">
            <w:pPr>
              <w:widowControl w:val="0"/>
              <w:overflowPunct/>
              <w:jc w:val="both"/>
              <w:textAlignment w:val="auto"/>
              <w:rPr>
                <w:rFonts w:eastAsia="Times New Roman"/>
                <w:sz w:val="20"/>
                <w:szCs w:val="20"/>
                <w:lang w:eastAsia="ru-RU"/>
              </w:rPr>
            </w:pPr>
          </w:p>
        </w:tc>
        <w:tc>
          <w:tcPr>
            <w:tcW w:w="1427" w:type="dxa"/>
            <w:tcBorders>
              <w:bottom w:val="single" w:sz="4" w:space="0" w:color="auto"/>
            </w:tcBorders>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2026 год</w:t>
            </w:r>
          </w:p>
        </w:tc>
        <w:tc>
          <w:tcPr>
            <w:tcW w:w="1635" w:type="dxa"/>
            <w:tcBorders>
              <w:bottom w:val="single" w:sz="4" w:space="0" w:color="auto"/>
            </w:tcBorders>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0</w:t>
            </w:r>
          </w:p>
        </w:tc>
        <w:tc>
          <w:tcPr>
            <w:tcW w:w="1587" w:type="dxa"/>
            <w:tcBorders>
              <w:bottom w:val="single" w:sz="4" w:space="0" w:color="auto"/>
            </w:tcBorders>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585" w:type="dxa"/>
            <w:tcBorders>
              <w:bottom w:val="single" w:sz="4" w:space="0" w:color="auto"/>
            </w:tcBorders>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430" w:type="dxa"/>
            <w:tcBorders>
              <w:bottom w:val="single" w:sz="4" w:space="0" w:color="auto"/>
            </w:tcBorders>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0</w:t>
            </w:r>
          </w:p>
        </w:tc>
        <w:tc>
          <w:tcPr>
            <w:tcW w:w="1803" w:type="dxa"/>
            <w:tcBorders>
              <w:bottom w:val="single" w:sz="4" w:space="0" w:color="auto"/>
            </w:tcBorders>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276" w:type="dxa"/>
            <w:tcBorders>
              <w:bottom w:val="single" w:sz="4" w:space="0" w:color="auto"/>
            </w:tcBorders>
            <w:shd w:val="clear" w:color="auto" w:fill="auto"/>
          </w:tcPr>
          <w:p w:rsidR="00503CEE" w:rsidRPr="005B1AB2" w:rsidRDefault="00503CEE" w:rsidP="00503CEE">
            <w:pPr>
              <w:widowControl w:val="0"/>
              <w:overflowPunct/>
              <w:jc w:val="center"/>
              <w:textAlignment w:val="auto"/>
              <w:rPr>
                <w:rFonts w:eastAsia="Times New Roman"/>
                <w:i/>
                <w:sz w:val="20"/>
                <w:szCs w:val="20"/>
                <w:lang w:eastAsia="ru-RU"/>
              </w:rPr>
            </w:pPr>
          </w:p>
        </w:tc>
      </w:tr>
      <w:tr w:rsidR="00503CEE" w:rsidRPr="005B1AB2" w:rsidTr="00503CEE">
        <w:tc>
          <w:tcPr>
            <w:tcW w:w="14811" w:type="dxa"/>
            <w:gridSpan w:val="10"/>
            <w:shd w:val="clear" w:color="auto" w:fill="auto"/>
          </w:tcPr>
          <w:p w:rsidR="00503CEE" w:rsidRPr="005B1AB2" w:rsidRDefault="00503CEE" w:rsidP="00503CEE">
            <w:pPr>
              <w:widowControl w:val="0"/>
              <w:overflowPunct/>
              <w:textAlignment w:val="auto"/>
              <w:rPr>
                <w:rFonts w:eastAsia="Times New Roman"/>
                <w:i/>
                <w:sz w:val="20"/>
                <w:szCs w:val="20"/>
                <w:lang w:eastAsia="ru-RU"/>
              </w:rPr>
            </w:pPr>
            <w:r w:rsidRPr="005B1AB2">
              <w:rPr>
                <w:rFonts w:eastAsia="Times New Roman"/>
                <w:sz w:val="20"/>
                <w:szCs w:val="20"/>
                <w:lang w:eastAsia="ru-RU"/>
              </w:rPr>
              <w:t xml:space="preserve">Задача 4 муниципальной программы: Реализация модернизации библиотек в части комплектования книжных фондов библиотек муниципальных образований и </w:t>
            </w:r>
            <w:r w:rsidRPr="005B1AB2">
              <w:rPr>
                <w:rFonts w:eastAsia="Times New Roman"/>
                <w:sz w:val="20"/>
                <w:szCs w:val="20"/>
                <w:lang w:eastAsia="ru-RU"/>
              </w:rPr>
              <w:lastRenderedPageBreak/>
              <w:t>государственных общедоступных библиотек субъектов Российской Федерации, гг. Москвы и Санкт-Петербурга</w:t>
            </w:r>
          </w:p>
        </w:tc>
      </w:tr>
      <w:tr w:rsidR="00503CEE" w:rsidRPr="005B1AB2" w:rsidTr="00503CEE">
        <w:tc>
          <w:tcPr>
            <w:tcW w:w="647" w:type="dxa"/>
            <w:vMerge w:val="restart"/>
            <w:shd w:val="clear" w:color="auto" w:fill="auto"/>
          </w:tcPr>
          <w:p w:rsidR="00503CEE" w:rsidRPr="005B1AB2" w:rsidRDefault="00503CEE" w:rsidP="00503CEE">
            <w:pPr>
              <w:overflowPunct/>
              <w:autoSpaceDE/>
              <w:autoSpaceDN/>
              <w:adjustRightInd/>
              <w:textAlignment w:val="auto"/>
              <w:rPr>
                <w:rFonts w:eastAsia="Times New Roman"/>
                <w:sz w:val="20"/>
                <w:szCs w:val="20"/>
                <w:lang w:eastAsia="ru-RU"/>
              </w:rPr>
            </w:pPr>
            <w:r w:rsidRPr="005B1AB2">
              <w:rPr>
                <w:rFonts w:eastAsia="Times New Roman"/>
                <w:sz w:val="20"/>
                <w:szCs w:val="20"/>
                <w:lang w:eastAsia="ru-RU"/>
              </w:rPr>
              <w:lastRenderedPageBreak/>
              <w:t>4.1</w:t>
            </w:r>
          </w:p>
        </w:tc>
        <w:tc>
          <w:tcPr>
            <w:tcW w:w="3421" w:type="dxa"/>
            <w:gridSpan w:val="2"/>
            <w:vMerge w:val="restart"/>
            <w:shd w:val="clear" w:color="auto" w:fill="auto"/>
          </w:tcPr>
          <w:p w:rsidR="00503CEE" w:rsidRPr="005B1AB2" w:rsidRDefault="00503CEE" w:rsidP="00503CEE">
            <w:pPr>
              <w:overflowPunct/>
              <w:textAlignment w:val="auto"/>
              <w:rPr>
                <w:rFonts w:eastAsia="Times New Roman"/>
                <w:sz w:val="20"/>
                <w:szCs w:val="20"/>
                <w:lang w:eastAsia="ru-RU"/>
              </w:rPr>
            </w:pPr>
            <w:r w:rsidRPr="005B1AB2">
              <w:rPr>
                <w:rFonts w:eastAsia="Times New Roman"/>
                <w:sz w:val="20"/>
                <w:szCs w:val="20"/>
                <w:lang w:eastAsia="ru-RU"/>
              </w:rPr>
              <w:t>Мероприятие 1.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гг. Москвы и Санкт-Петербурга</w:t>
            </w:r>
          </w:p>
        </w:tc>
        <w:tc>
          <w:tcPr>
            <w:tcW w:w="1427"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Всего</w:t>
            </w:r>
          </w:p>
          <w:p w:rsidR="00503CEE" w:rsidRPr="005B1AB2" w:rsidRDefault="00503CEE" w:rsidP="00503CEE">
            <w:pPr>
              <w:widowControl w:val="0"/>
              <w:overflowPunct/>
              <w:jc w:val="center"/>
              <w:textAlignment w:val="auto"/>
              <w:rPr>
                <w:rFonts w:eastAsia="Times New Roman"/>
                <w:sz w:val="20"/>
                <w:szCs w:val="20"/>
                <w:lang w:eastAsia="ru-RU"/>
              </w:rPr>
            </w:pPr>
          </w:p>
        </w:tc>
        <w:tc>
          <w:tcPr>
            <w:tcW w:w="1635"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133,12179</w:t>
            </w:r>
          </w:p>
        </w:tc>
        <w:tc>
          <w:tcPr>
            <w:tcW w:w="1587"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110,02516</w:t>
            </w:r>
          </w:p>
        </w:tc>
        <w:tc>
          <w:tcPr>
            <w:tcW w:w="1585"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16,44054</w:t>
            </w:r>
          </w:p>
        </w:tc>
        <w:tc>
          <w:tcPr>
            <w:tcW w:w="1430"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6,65609</w:t>
            </w:r>
          </w:p>
        </w:tc>
        <w:tc>
          <w:tcPr>
            <w:tcW w:w="1803"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0</w:t>
            </w:r>
          </w:p>
        </w:tc>
        <w:tc>
          <w:tcPr>
            <w:tcW w:w="1276" w:type="dxa"/>
            <w:shd w:val="clear" w:color="auto" w:fill="auto"/>
          </w:tcPr>
          <w:p w:rsidR="00503CEE" w:rsidRPr="005B1AB2" w:rsidRDefault="00503CEE" w:rsidP="00503CEE">
            <w:pPr>
              <w:widowControl w:val="0"/>
              <w:overflowPunct/>
              <w:jc w:val="center"/>
              <w:textAlignment w:val="auto"/>
              <w:rPr>
                <w:rFonts w:eastAsia="Times New Roman"/>
                <w:i/>
                <w:sz w:val="20"/>
                <w:szCs w:val="20"/>
                <w:lang w:eastAsia="ru-RU"/>
              </w:rPr>
            </w:pPr>
          </w:p>
        </w:tc>
      </w:tr>
      <w:tr w:rsidR="00503CEE" w:rsidRPr="005B1AB2" w:rsidTr="00503CEE">
        <w:tc>
          <w:tcPr>
            <w:tcW w:w="647" w:type="dxa"/>
            <w:vMerge/>
            <w:shd w:val="clear" w:color="auto" w:fill="auto"/>
          </w:tcPr>
          <w:p w:rsidR="00503CEE" w:rsidRPr="005B1AB2" w:rsidRDefault="00503CEE" w:rsidP="00503CEE">
            <w:pPr>
              <w:overflowPunct/>
              <w:autoSpaceDE/>
              <w:autoSpaceDN/>
              <w:adjustRightInd/>
              <w:jc w:val="right"/>
              <w:textAlignment w:val="auto"/>
              <w:rPr>
                <w:rFonts w:eastAsia="Times New Roman"/>
                <w:sz w:val="20"/>
                <w:szCs w:val="20"/>
                <w:lang w:eastAsia="ru-RU"/>
              </w:rPr>
            </w:pPr>
          </w:p>
        </w:tc>
        <w:tc>
          <w:tcPr>
            <w:tcW w:w="3421" w:type="dxa"/>
            <w:gridSpan w:val="2"/>
            <w:vMerge/>
            <w:shd w:val="clear" w:color="auto" w:fill="auto"/>
          </w:tcPr>
          <w:p w:rsidR="00503CEE" w:rsidRPr="005B1AB2" w:rsidRDefault="00503CEE" w:rsidP="00503CEE">
            <w:pPr>
              <w:widowControl w:val="0"/>
              <w:overflowPunct/>
              <w:jc w:val="both"/>
              <w:textAlignment w:val="auto"/>
              <w:rPr>
                <w:rFonts w:eastAsia="Times New Roman"/>
                <w:sz w:val="20"/>
                <w:szCs w:val="20"/>
                <w:lang w:eastAsia="ru-RU"/>
              </w:rPr>
            </w:pPr>
          </w:p>
        </w:tc>
        <w:tc>
          <w:tcPr>
            <w:tcW w:w="1427"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2024 год</w:t>
            </w:r>
          </w:p>
        </w:tc>
        <w:tc>
          <w:tcPr>
            <w:tcW w:w="1635"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133,12179</w:t>
            </w:r>
          </w:p>
        </w:tc>
        <w:tc>
          <w:tcPr>
            <w:tcW w:w="1587"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110,02516</w:t>
            </w:r>
          </w:p>
        </w:tc>
        <w:tc>
          <w:tcPr>
            <w:tcW w:w="1585"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16,44054</w:t>
            </w:r>
          </w:p>
        </w:tc>
        <w:tc>
          <w:tcPr>
            <w:tcW w:w="1430"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6,55609</w:t>
            </w:r>
          </w:p>
        </w:tc>
        <w:tc>
          <w:tcPr>
            <w:tcW w:w="1803"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276" w:type="dxa"/>
            <w:shd w:val="clear" w:color="auto" w:fill="auto"/>
          </w:tcPr>
          <w:p w:rsidR="00503CEE" w:rsidRPr="005B1AB2" w:rsidRDefault="00503CEE" w:rsidP="00503CEE">
            <w:pPr>
              <w:widowControl w:val="0"/>
              <w:overflowPunct/>
              <w:jc w:val="center"/>
              <w:textAlignment w:val="auto"/>
              <w:rPr>
                <w:rFonts w:eastAsia="Times New Roman"/>
                <w:i/>
                <w:sz w:val="20"/>
                <w:szCs w:val="20"/>
                <w:lang w:eastAsia="ru-RU"/>
              </w:rPr>
            </w:pPr>
          </w:p>
        </w:tc>
      </w:tr>
      <w:tr w:rsidR="00503CEE" w:rsidRPr="005B1AB2" w:rsidTr="00503CEE">
        <w:tc>
          <w:tcPr>
            <w:tcW w:w="647" w:type="dxa"/>
            <w:vMerge/>
            <w:shd w:val="clear" w:color="auto" w:fill="auto"/>
          </w:tcPr>
          <w:p w:rsidR="00503CEE" w:rsidRPr="005B1AB2" w:rsidRDefault="00503CEE" w:rsidP="00503CEE">
            <w:pPr>
              <w:overflowPunct/>
              <w:autoSpaceDE/>
              <w:autoSpaceDN/>
              <w:adjustRightInd/>
              <w:jc w:val="right"/>
              <w:textAlignment w:val="auto"/>
              <w:rPr>
                <w:rFonts w:eastAsia="Times New Roman"/>
                <w:sz w:val="20"/>
                <w:szCs w:val="20"/>
                <w:lang w:eastAsia="ru-RU"/>
              </w:rPr>
            </w:pPr>
          </w:p>
        </w:tc>
        <w:tc>
          <w:tcPr>
            <w:tcW w:w="3421" w:type="dxa"/>
            <w:gridSpan w:val="2"/>
            <w:vMerge/>
            <w:shd w:val="clear" w:color="auto" w:fill="auto"/>
          </w:tcPr>
          <w:p w:rsidR="00503CEE" w:rsidRPr="005B1AB2" w:rsidRDefault="00503CEE" w:rsidP="00503CEE">
            <w:pPr>
              <w:widowControl w:val="0"/>
              <w:overflowPunct/>
              <w:jc w:val="both"/>
              <w:textAlignment w:val="auto"/>
              <w:rPr>
                <w:rFonts w:eastAsia="Times New Roman"/>
                <w:sz w:val="20"/>
                <w:szCs w:val="20"/>
                <w:lang w:eastAsia="ru-RU"/>
              </w:rPr>
            </w:pPr>
          </w:p>
        </w:tc>
        <w:tc>
          <w:tcPr>
            <w:tcW w:w="1427"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2025 год</w:t>
            </w:r>
          </w:p>
        </w:tc>
        <w:tc>
          <w:tcPr>
            <w:tcW w:w="1635"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0</w:t>
            </w:r>
          </w:p>
        </w:tc>
        <w:tc>
          <w:tcPr>
            <w:tcW w:w="1587"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585"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430"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0</w:t>
            </w:r>
          </w:p>
        </w:tc>
        <w:tc>
          <w:tcPr>
            <w:tcW w:w="1803"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276" w:type="dxa"/>
            <w:shd w:val="clear" w:color="auto" w:fill="auto"/>
          </w:tcPr>
          <w:p w:rsidR="00503CEE" w:rsidRPr="005B1AB2" w:rsidRDefault="00503CEE" w:rsidP="00503CEE">
            <w:pPr>
              <w:widowControl w:val="0"/>
              <w:overflowPunct/>
              <w:jc w:val="center"/>
              <w:textAlignment w:val="auto"/>
              <w:rPr>
                <w:rFonts w:eastAsia="Times New Roman"/>
                <w:i/>
                <w:sz w:val="20"/>
                <w:szCs w:val="20"/>
                <w:lang w:eastAsia="ru-RU"/>
              </w:rPr>
            </w:pPr>
          </w:p>
        </w:tc>
      </w:tr>
      <w:tr w:rsidR="00503CEE" w:rsidRPr="005B1AB2" w:rsidTr="00503CEE">
        <w:tc>
          <w:tcPr>
            <w:tcW w:w="647" w:type="dxa"/>
            <w:vMerge/>
            <w:shd w:val="clear" w:color="auto" w:fill="auto"/>
          </w:tcPr>
          <w:p w:rsidR="00503CEE" w:rsidRPr="005B1AB2" w:rsidRDefault="00503CEE" w:rsidP="00503CEE">
            <w:pPr>
              <w:overflowPunct/>
              <w:autoSpaceDE/>
              <w:autoSpaceDN/>
              <w:adjustRightInd/>
              <w:jc w:val="right"/>
              <w:textAlignment w:val="auto"/>
              <w:rPr>
                <w:rFonts w:eastAsia="Times New Roman"/>
                <w:sz w:val="20"/>
                <w:szCs w:val="20"/>
                <w:lang w:eastAsia="ru-RU"/>
              </w:rPr>
            </w:pPr>
          </w:p>
        </w:tc>
        <w:tc>
          <w:tcPr>
            <w:tcW w:w="3421" w:type="dxa"/>
            <w:gridSpan w:val="2"/>
            <w:vMerge/>
            <w:shd w:val="clear" w:color="auto" w:fill="auto"/>
          </w:tcPr>
          <w:p w:rsidR="00503CEE" w:rsidRPr="005B1AB2" w:rsidRDefault="00503CEE" w:rsidP="00503CEE">
            <w:pPr>
              <w:widowControl w:val="0"/>
              <w:overflowPunct/>
              <w:jc w:val="both"/>
              <w:textAlignment w:val="auto"/>
              <w:rPr>
                <w:rFonts w:eastAsia="Times New Roman"/>
                <w:sz w:val="20"/>
                <w:szCs w:val="20"/>
                <w:lang w:eastAsia="ru-RU"/>
              </w:rPr>
            </w:pPr>
          </w:p>
        </w:tc>
        <w:tc>
          <w:tcPr>
            <w:tcW w:w="1427"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2026 год</w:t>
            </w:r>
          </w:p>
        </w:tc>
        <w:tc>
          <w:tcPr>
            <w:tcW w:w="1635"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0</w:t>
            </w:r>
          </w:p>
        </w:tc>
        <w:tc>
          <w:tcPr>
            <w:tcW w:w="1587"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585"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430"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0</w:t>
            </w:r>
          </w:p>
        </w:tc>
        <w:tc>
          <w:tcPr>
            <w:tcW w:w="1803"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276" w:type="dxa"/>
            <w:shd w:val="clear" w:color="auto" w:fill="auto"/>
          </w:tcPr>
          <w:p w:rsidR="00503CEE" w:rsidRPr="005B1AB2" w:rsidRDefault="00503CEE" w:rsidP="00503CEE">
            <w:pPr>
              <w:widowControl w:val="0"/>
              <w:overflowPunct/>
              <w:jc w:val="center"/>
              <w:textAlignment w:val="auto"/>
              <w:rPr>
                <w:rFonts w:eastAsia="Times New Roman"/>
                <w:i/>
                <w:sz w:val="20"/>
                <w:szCs w:val="20"/>
                <w:lang w:eastAsia="ru-RU"/>
              </w:rPr>
            </w:pPr>
          </w:p>
        </w:tc>
      </w:tr>
      <w:tr w:rsidR="00503CEE" w:rsidRPr="005B1AB2" w:rsidTr="00503CEE">
        <w:trPr>
          <w:trHeight w:val="367"/>
        </w:trPr>
        <w:tc>
          <w:tcPr>
            <w:tcW w:w="647" w:type="dxa"/>
            <w:vMerge/>
            <w:shd w:val="clear" w:color="auto" w:fill="auto"/>
          </w:tcPr>
          <w:p w:rsidR="00503CEE" w:rsidRPr="005B1AB2" w:rsidRDefault="00503CEE" w:rsidP="00503CEE">
            <w:pPr>
              <w:overflowPunct/>
              <w:autoSpaceDE/>
              <w:autoSpaceDN/>
              <w:adjustRightInd/>
              <w:jc w:val="right"/>
              <w:textAlignment w:val="auto"/>
              <w:rPr>
                <w:rFonts w:eastAsia="Times New Roman"/>
                <w:sz w:val="20"/>
                <w:szCs w:val="20"/>
                <w:lang w:eastAsia="ru-RU"/>
              </w:rPr>
            </w:pPr>
          </w:p>
        </w:tc>
        <w:tc>
          <w:tcPr>
            <w:tcW w:w="3421" w:type="dxa"/>
            <w:gridSpan w:val="2"/>
            <w:vMerge w:val="restart"/>
            <w:shd w:val="clear" w:color="auto" w:fill="auto"/>
          </w:tcPr>
          <w:p w:rsidR="00503CEE" w:rsidRPr="005B1AB2" w:rsidRDefault="00503CEE" w:rsidP="00503CEE">
            <w:pPr>
              <w:widowControl w:val="0"/>
              <w:overflowPunct/>
              <w:jc w:val="both"/>
              <w:textAlignment w:val="auto"/>
              <w:rPr>
                <w:rFonts w:eastAsia="Times New Roman"/>
                <w:sz w:val="20"/>
                <w:szCs w:val="20"/>
                <w:lang w:eastAsia="ru-RU"/>
              </w:rPr>
            </w:pPr>
            <w:r w:rsidRPr="005B1AB2">
              <w:rPr>
                <w:rFonts w:eastAsia="Times New Roman"/>
                <w:sz w:val="20"/>
                <w:szCs w:val="20"/>
                <w:lang w:eastAsia="ru-RU"/>
              </w:rPr>
              <w:t>Итого по задаче 4</w:t>
            </w:r>
          </w:p>
        </w:tc>
        <w:tc>
          <w:tcPr>
            <w:tcW w:w="1427"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Всего</w:t>
            </w:r>
          </w:p>
          <w:p w:rsidR="00503CEE" w:rsidRPr="005B1AB2" w:rsidRDefault="00503CEE" w:rsidP="00503CEE">
            <w:pPr>
              <w:widowControl w:val="0"/>
              <w:overflowPunct/>
              <w:jc w:val="center"/>
              <w:textAlignment w:val="auto"/>
              <w:rPr>
                <w:rFonts w:eastAsia="Times New Roman"/>
                <w:sz w:val="20"/>
                <w:szCs w:val="20"/>
                <w:lang w:eastAsia="ru-RU"/>
              </w:rPr>
            </w:pPr>
          </w:p>
        </w:tc>
        <w:tc>
          <w:tcPr>
            <w:tcW w:w="1635"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133,12179</w:t>
            </w:r>
          </w:p>
        </w:tc>
        <w:tc>
          <w:tcPr>
            <w:tcW w:w="1587"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110,02516</w:t>
            </w:r>
          </w:p>
        </w:tc>
        <w:tc>
          <w:tcPr>
            <w:tcW w:w="1585"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16,44054</w:t>
            </w:r>
          </w:p>
        </w:tc>
        <w:tc>
          <w:tcPr>
            <w:tcW w:w="1430"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6,65609</w:t>
            </w:r>
          </w:p>
        </w:tc>
        <w:tc>
          <w:tcPr>
            <w:tcW w:w="1803"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0</w:t>
            </w:r>
          </w:p>
        </w:tc>
        <w:tc>
          <w:tcPr>
            <w:tcW w:w="1276" w:type="dxa"/>
            <w:shd w:val="clear" w:color="auto" w:fill="auto"/>
          </w:tcPr>
          <w:p w:rsidR="00503CEE" w:rsidRPr="005B1AB2" w:rsidRDefault="00503CEE" w:rsidP="00503CEE">
            <w:pPr>
              <w:widowControl w:val="0"/>
              <w:overflowPunct/>
              <w:jc w:val="center"/>
              <w:textAlignment w:val="auto"/>
              <w:rPr>
                <w:rFonts w:eastAsia="Times New Roman"/>
                <w:i/>
                <w:sz w:val="20"/>
                <w:szCs w:val="20"/>
                <w:lang w:eastAsia="ru-RU"/>
              </w:rPr>
            </w:pPr>
          </w:p>
        </w:tc>
      </w:tr>
      <w:tr w:rsidR="00503CEE" w:rsidRPr="005B1AB2" w:rsidTr="00503CEE">
        <w:tc>
          <w:tcPr>
            <w:tcW w:w="647" w:type="dxa"/>
            <w:vMerge/>
            <w:shd w:val="clear" w:color="auto" w:fill="auto"/>
          </w:tcPr>
          <w:p w:rsidR="00503CEE" w:rsidRPr="005B1AB2" w:rsidRDefault="00503CEE" w:rsidP="00503CEE">
            <w:pPr>
              <w:overflowPunct/>
              <w:autoSpaceDE/>
              <w:autoSpaceDN/>
              <w:adjustRightInd/>
              <w:jc w:val="right"/>
              <w:textAlignment w:val="auto"/>
              <w:rPr>
                <w:rFonts w:eastAsia="Times New Roman"/>
                <w:sz w:val="20"/>
                <w:szCs w:val="20"/>
                <w:lang w:eastAsia="ru-RU"/>
              </w:rPr>
            </w:pPr>
          </w:p>
        </w:tc>
        <w:tc>
          <w:tcPr>
            <w:tcW w:w="3421" w:type="dxa"/>
            <w:gridSpan w:val="2"/>
            <w:vMerge/>
            <w:shd w:val="clear" w:color="auto" w:fill="auto"/>
          </w:tcPr>
          <w:p w:rsidR="00503CEE" w:rsidRPr="005B1AB2" w:rsidRDefault="00503CEE" w:rsidP="00503CEE">
            <w:pPr>
              <w:widowControl w:val="0"/>
              <w:overflowPunct/>
              <w:jc w:val="both"/>
              <w:textAlignment w:val="auto"/>
              <w:rPr>
                <w:rFonts w:eastAsia="Times New Roman"/>
                <w:sz w:val="20"/>
                <w:szCs w:val="20"/>
                <w:lang w:eastAsia="ru-RU"/>
              </w:rPr>
            </w:pPr>
          </w:p>
        </w:tc>
        <w:tc>
          <w:tcPr>
            <w:tcW w:w="1427"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2024 год</w:t>
            </w:r>
          </w:p>
        </w:tc>
        <w:tc>
          <w:tcPr>
            <w:tcW w:w="1635"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133,12179</w:t>
            </w:r>
          </w:p>
        </w:tc>
        <w:tc>
          <w:tcPr>
            <w:tcW w:w="1587"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110,02516</w:t>
            </w:r>
          </w:p>
        </w:tc>
        <w:tc>
          <w:tcPr>
            <w:tcW w:w="1585"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16,44054</w:t>
            </w:r>
          </w:p>
        </w:tc>
        <w:tc>
          <w:tcPr>
            <w:tcW w:w="1430"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6,55609</w:t>
            </w:r>
          </w:p>
        </w:tc>
        <w:tc>
          <w:tcPr>
            <w:tcW w:w="1803"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276" w:type="dxa"/>
            <w:shd w:val="clear" w:color="auto" w:fill="auto"/>
          </w:tcPr>
          <w:p w:rsidR="00503CEE" w:rsidRPr="005B1AB2" w:rsidRDefault="00503CEE" w:rsidP="00503CEE">
            <w:pPr>
              <w:widowControl w:val="0"/>
              <w:overflowPunct/>
              <w:jc w:val="center"/>
              <w:textAlignment w:val="auto"/>
              <w:rPr>
                <w:rFonts w:eastAsia="Times New Roman"/>
                <w:i/>
                <w:sz w:val="20"/>
                <w:szCs w:val="20"/>
                <w:lang w:eastAsia="ru-RU"/>
              </w:rPr>
            </w:pPr>
          </w:p>
        </w:tc>
      </w:tr>
      <w:tr w:rsidR="00503CEE" w:rsidRPr="005B1AB2" w:rsidTr="00503CEE">
        <w:tc>
          <w:tcPr>
            <w:tcW w:w="647" w:type="dxa"/>
            <w:vMerge/>
            <w:shd w:val="clear" w:color="auto" w:fill="auto"/>
          </w:tcPr>
          <w:p w:rsidR="00503CEE" w:rsidRPr="005B1AB2" w:rsidRDefault="00503CEE" w:rsidP="00503CEE">
            <w:pPr>
              <w:overflowPunct/>
              <w:autoSpaceDE/>
              <w:autoSpaceDN/>
              <w:adjustRightInd/>
              <w:jc w:val="right"/>
              <w:textAlignment w:val="auto"/>
              <w:rPr>
                <w:rFonts w:eastAsia="Times New Roman"/>
                <w:sz w:val="20"/>
                <w:szCs w:val="20"/>
                <w:lang w:eastAsia="ru-RU"/>
              </w:rPr>
            </w:pPr>
          </w:p>
        </w:tc>
        <w:tc>
          <w:tcPr>
            <w:tcW w:w="3421" w:type="dxa"/>
            <w:gridSpan w:val="2"/>
            <w:vMerge/>
            <w:shd w:val="clear" w:color="auto" w:fill="auto"/>
          </w:tcPr>
          <w:p w:rsidR="00503CEE" w:rsidRPr="005B1AB2" w:rsidRDefault="00503CEE" w:rsidP="00503CEE">
            <w:pPr>
              <w:widowControl w:val="0"/>
              <w:overflowPunct/>
              <w:jc w:val="both"/>
              <w:textAlignment w:val="auto"/>
              <w:rPr>
                <w:rFonts w:eastAsia="Times New Roman"/>
                <w:sz w:val="20"/>
                <w:szCs w:val="20"/>
                <w:lang w:eastAsia="ru-RU"/>
              </w:rPr>
            </w:pPr>
          </w:p>
        </w:tc>
        <w:tc>
          <w:tcPr>
            <w:tcW w:w="1427"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2025 год</w:t>
            </w:r>
          </w:p>
        </w:tc>
        <w:tc>
          <w:tcPr>
            <w:tcW w:w="1635"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0</w:t>
            </w:r>
          </w:p>
        </w:tc>
        <w:tc>
          <w:tcPr>
            <w:tcW w:w="1587"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585"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430"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0</w:t>
            </w:r>
          </w:p>
        </w:tc>
        <w:tc>
          <w:tcPr>
            <w:tcW w:w="1803"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276" w:type="dxa"/>
            <w:shd w:val="clear" w:color="auto" w:fill="auto"/>
          </w:tcPr>
          <w:p w:rsidR="00503CEE" w:rsidRPr="005B1AB2" w:rsidRDefault="00503CEE" w:rsidP="00503CEE">
            <w:pPr>
              <w:widowControl w:val="0"/>
              <w:overflowPunct/>
              <w:jc w:val="center"/>
              <w:textAlignment w:val="auto"/>
              <w:rPr>
                <w:rFonts w:eastAsia="Times New Roman"/>
                <w:i/>
                <w:sz w:val="20"/>
                <w:szCs w:val="20"/>
                <w:lang w:eastAsia="ru-RU"/>
              </w:rPr>
            </w:pPr>
          </w:p>
        </w:tc>
      </w:tr>
      <w:tr w:rsidR="00503CEE" w:rsidRPr="005B1AB2" w:rsidTr="00503CEE">
        <w:tc>
          <w:tcPr>
            <w:tcW w:w="647" w:type="dxa"/>
            <w:vMerge/>
            <w:shd w:val="clear" w:color="auto" w:fill="auto"/>
          </w:tcPr>
          <w:p w:rsidR="00503CEE" w:rsidRPr="005B1AB2" w:rsidRDefault="00503CEE" w:rsidP="00503CEE">
            <w:pPr>
              <w:overflowPunct/>
              <w:autoSpaceDE/>
              <w:autoSpaceDN/>
              <w:adjustRightInd/>
              <w:jc w:val="right"/>
              <w:textAlignment w:val="auto"/>
              <w:rPr>
                <w:rFonts w:eastAsia="Times New Roman"/>
                <w:sz w:val="20"/>
                <w:szCs w:val="20"/>
                <w:lang w:eastAsia="ru-RU"/>
              </w:rPr>
            </w:pPr>
          </w:p>
        </w:tc>
        <w:tc>
          <w:tcPr>
            <w:tcW w:w="3421" w:type="dxa"/>
            <w:gridSpan w:val="2"/>
            <w:vMerge/>
            <w:shd w:val="clear" w:color="auto" w:fill="auto"/>
          </w:tcPr>
          <w:p w:rsidR="00503CEE" w:rsidRPr="005B1AB2" w:rsidRDefault="00503CEE" w:rsidP="00503CEE">
            <w:pPr>
              <w:widowControl w:val="0"/>
              <w:overflowPunct/>
              <w:jc w:val="both"/>
              <w:textAlignment w:val="auto"/>
              <w:rPr>
                <w:rFonts w:eastAsia="Times New Roman"/>
                <w:sz w:val="20"/>
                <w:szCs w:val="20"/>
                <w:lang w:eastAsia="ru-RU"/>
              </w:rPr>
            </w:pPr>
          </w:p>
        </w:tc>
        <w:tc>
          <w:tcPr>
            <w:tcW w:w="1427"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2026 год</w:t>
            </w:r>
          </w:p>
        </w:tc>
        <w:tc>
          <w:tcPr>
            <w:tcW w:w="1635"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0</w:t>
            </w:r>
          </w:p>
        </w:tc>
        <w:tc>
          <w:tcPr>
            <w:tcW w:w="1587"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585"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430"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0</w:t>
            </w:r>
          </w:p>
        </w:tc>
        <w:tc>
          <w:tcPr>
            <w:tcW w:w="1803"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276" w:type="dxa"/>
            <w:shd w:val="clear" w:color="auto" w:fill="auto"/>
          </w:tcPr>
          <w:p w:rsidR="00503CEE" w:rsidRPr="005B1AB2" w:rsidRDefault="00503CEE" w:rsidP="00503CEE">
            <w:pPr>
              <w:widowControl w:val="0"/>
              <w:overflowPunct/>
              <w:jc w:val="center"/>
              <w:textAlignment w:val="auto"/>
              <w:rPr>
                <w:rFonts w:eastAsia="Times New Roman"/>
                <w:i/>
                <w:sz w:val="20"/>
                <w:szCs w:val="20"/>
                <w:lang w:eastAsia="ru-RU"/>
              </w:rPr>
            </w:pPr>
          </w:p>
        </w:tc>
      </w:tr>
      <w:tr w:rsidR="00503CEE" w:rsidRPr="005B1AB2" w:rsidTr="00503CEE">
        <w:tc>
          <w:tcPr>
            <w:tcW w:w="14811" w:type="dxa"/>
            <w:gridSpan w:val="10"/>
            <w:shd w:val="clear" w:color="auto" w:fill="auto"/>
          </w:tcPr>
          <w:p w:rsidR="00503CEE" w:rsidRPr="005B1AB2" w:rsidRDefault="00503CEE" w:rsidP="00503CEE">
            <w:pPr>
              <w:widowControl w:val="0"/>
              <w:overflowPunct/>
              <w:textAlignment w:val="auto"/>
              <w:rPr>
                <w:rFonts w:eastAsia="Times New Roman"/>
                <w:i/>
                <w:sz w:val="20"/>
                <w:szCs w:val="20"/>
                <w:lang w:eastAsia="ru-RU"/>
              </w:rPr>
            </w:pPr>
            <w:r w:rsidRPr="005B1AB2">
              <w:rPr>
                <w:rFonts w:eastAsia="Times New Roman"/>
                <w:sz w:val="20"/>
                <w:szCs w:val="20"/>
                <w:lang w:eastAsia="ru-RU"/>
              </w:rPr>
              <w:t>Задача 5 муниципальной программы: Достижение целевых показателей по плану мероприятий («дорожной карте») «Изменения в сфере культуры»</w:t>
            </w:r>
          </w:p>
        </w:tc>
      </w:tr>
      <w:tr w:rsidR="00503CEE" w:rsidRPr="005B1AB2" w:rsidTr="00503CEE">
        <w:tc>
          <w:tcPr>
            <w:tcW w:w="647" w:type="dxa"/>
            <w:vMerge w:val="restart"/>
            <w:shd w:val="clear" w:color="auto" w:fill="auto"/>
          </w:tcPr>
          <w:p w:rsidR="00503CEE" w:rsidRPr="005B1AB2" w:rsidRDefault="00503CEE" w:rsidP="00503CEE">
            <w:pPr>
              <w:overflowPunct/>
              <w:autoSpaceDE/>
              <w:autoSpaceDN/>
              <w:adjustRightInd/>
              <w:jc w:val="right"/>
              <w:textAlignment w:val="auto"/>
              <w:rPr>
                <w:rFonts w:eastAsia="Times New Roman"/>
                <w:sz w:val="20"/>
                <w:szCs w:val="20"/>
                <w:lang w:eastAsia="ru-RU"/>
              </w:rPr>
            </w:pPr>
            <w:r w:rsidRPr="005B1AB2">
              <w:rPr>
                <w:rFonts w:eastAsia="Times New Roman"/>
                <w:sz w:val="20"/>
                <w:szCs w:val="20"/>
                <w:lang w:eastAsia="ru-RU"/>
              </w:rPr>
              <w:t>5.1</w:t>
            </w:r>
          </w:p>
        </w:tc>
        <w:tc>
          <w:tcPr>
            <w:tcW w:w="3421" w:type="dxa"/>
            <w:gridSpan w:val="2"/>
            <w:vMerge w:val="restart"/>
            <w:shd w:val="clear" w:color="auto" w:fill="auto"/>
          </w:tcPr>
          <w:p w:rsidR="00503CEE" w:rsidRPr="005B1AB2" w:rsidRDefault="00503CEE" w:rsidP="00503CEE">
            <w:pPr>
              <w:widowControl w:val="0"/>
              <w:overflowPunct/>
              <w:jc w:val="both"/>
              <w:textAlignment w:val="auto"/>
              <w:rPr>
                <w:rFonts w:eastAsia="Times New Roman"/>
                <w:sz w:val="20"/>
                <w:szCs w:val="20"/>
                <w:lang w:eastAsia="ru-RU"/>
              </w:rPr>
            </w:pPr>
            <w:r w:rsidRPr="005B1AB2">
              <w:rPr>
                <w:rFonts w:eastAsia="Times New Roman"/>
                <w:sz w:val="20"/>
                <w:szCs w:val="20"/>
                <w:lang w:eastAsia="ru-RU"/>
              </w:rPr>
              <w:t>Мероприятие 1. Достижение установленного уровня средней заработной платы работников культуры муниципальных учреждений</w:t>
            </w:r>
          </w:p>
        </w:tc>
        <w:tc>
          <w:tcPr>
            <w:tcW w:w="1427"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Всего</w:t>
            </w:r>
          </w:p>
          <w:p w:rsidR="00503CEE" w:rsidRPr="005B1AB2" w:rsidRDefault="00503CEE" w:rsidP="00503CEE">
            <w:pPr>
              <w:widowControl w:val="0"/>
              <w:overflowPunct/>
              <w:jc w:val="center"/>
              <w:textAlignment w:val="auto"/>
              <w:rPr>
                <w:rFonts w:eastAsia="Times New Roman"/>
                <w:sz w:val="20"/>
                <w:szCs w:val="20"/>
                <w:lang w:eastAsia="ru-RU"/>
              </w:rPr>
            </w:pPr>
          </w:p>
        </w:tc>
        <w:tc>
          <w:tcPr>
            <w:tcW w:w="1635"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17085,200</w:t>
            </w:r>
          </w:p>
        </w:tc>
        <w:tc>
          <w:tcPr>
            <w:tcW w:w="1587"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0,0</w:t>
            </w:r>
          </w:p>
        </w:tc>
        <w:tc>
          <w:tcPr>
            <w:tcW w:w="1585"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17085,200</w:t>
            </w:r>
          </w:p>
        </w:tc>
        <w:tc>
          <w:tcPr>
            <w:tcW w:w="1430"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0,0</w:t>
            </w:r>
          </w:p>
        </w:tc>
        <w:tc>
          <w:tcPr>
            <w:tcW w:w="1803"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p>
        </w:tc>
        <w:tc>
          <w:tcPr>
            <w:tcW w:w="1276" w:type="dxa"/>
            <w:shd w:val="clear" w:color="auto" w:fill="auto"/>
          </w:tcPr>
          <w:p w:rsidR="00503CEE" w:rsidRPr="005B1AB2" w:rsidRDefault="00503CEE" w:rsidP="00503CEE">
            <w:pPr>
              <w:widowControl w:val="0"/>
              <w:overflowPunct/>
              <w:jc w:val="center"/>
              <w:textAlignment w:val="auto"/>
              <w:rPr>
                <w:rFonts w:eastAsia="Times New Roman"/>
                <w:i/>
                <w:sz w:val="20"/>
                <w:szCs w:val="20"/>
                <w:lang w:eastAsia="ru-RU"/>
              </w:rPr>
            </w:pPr>
          </w:p>
        </w:tc>
      </w:tr>
      <w:tr w:rsidR="00503CEE" w:rsidRPr="005B1AB2" w:rsidTr="00503CEE">
        <w:tc>
          <w:tcPr>
            <w:tcW w:w="647" w:type="dxa"/>
            <w:vMerge/>
            <w:shd w:val="clear" w:color="auto" w:fill="auto"/>
          </w:tcPr>
          <w:p w:rsidR="00503CEE" w:rsidRPr="005B1AB2" w:rsidRDefault="00503CEE" w:rsidP="00503CEE">
            <w:pPr>
              <w:overflowPunct/>
              <w:autoSpaceDE/>
              <w:autoSpaceDN/>
              <w:adjustRightInd/>
              <w:jc w:val="right"/>
              <w:textAlignment w:val="auto"/>
              <w:rPr>
                <w:rFonts w:eastAsia="Times New Roman"/>
                <w:sz w:val="20"/>
                <w:szCs w:val="20"/>
                <w:lang w:eastAsia="ru-RU"/>
              </w:rPr>
            </w:pPr>
          </w:p>
        </w:tc>
        <w:tc>
          <w:tcPr>
            <w:tcW w:w="3421" w:type="dxa"/>
            <w:gridSpan w:val="2"/>
            <w:vMerge/>
            <w:shd w:val="clear" w:color="auto" w:fill="auto"/>
          </w:tcPr>
          <w:p w:rsidR="00503CEE" w:rsidRPr="005B1AB2" w:rsidRDefault="00503CEE" w:rsidP="00503CEE">
            <w:pPr>
              <w:widowControl w:val="0"/>
              <w:overflowPunct/>
              <w:jc w:val="both"/>
              <w:textAlignment w:val="auto"/>
              <w:rPr>
                <w:rFonts w:eastAsia="Times New Roman"/>
                <w:sz w:val="20"/>
                <w:szCs w:val="20"/>
                <w:lang w:eastAsia="ru-RU"/>
              </w:rPr>
            </w:pPr>
          </w:p>
        </w:tc>
        <w:tc>
          <w:tcPr>
            <w:tcW w:w="1427"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2024 год</w:t>
            </w:r>
          </w:p>
        </w:tc>
        <w:tc>
          <w:tcPr>
            <w:tcW w:w="1635"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17085,200</w:t>
            </w:r>
          </w:p>
        </w:tc>
        <w:tc>
          <w:tcPr>
            <w:tcW w:w="1587"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0,0</w:t>
            </w:r>
          </w:p>
        </w:tc>
        <w:tc>
          <w:tcPr>
            <w:tcW w:w="1585"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17085,200</w:t>
            </w:r>
          </w:p>
        </w:tc>
        <w:tc>
          <w:tcPr>
            <w:tcW w:w="1430"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0,0</w:t>
            </w:r>
          </w:p>
        </w:tc>
        <w:tc>
          <w:tcPr>
            <w:tcW w:w="1803"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p>
        </w:tc>
        <w:tc>
          <w:tcPr>
            <w:tcW w:w="1276" w:type="dxa"/>
            <w:shd w:val="clear" w:color="auto" w:fill="auto"/>
          </w:tcPr>
          <w:p w:rsidR="00503CEE" w:rsidRPr="005B1AB2" w:rsidRDefault="00503CEE" w:rsidP="00503CEE">
            <w:pPr>
              <w:widowControl w:val="0"/>
              <w:overflowPunct/>
              <w:jc w:val="center"/>
              <w:textAlignment w:val="auto"/>
              <w:rPr>
                <w:rFonts w:eastAsia="Times New Roman"/>
                <w:i/>
                <w:sz w:val="20"/>
                <w:szCs w:val="20"/>
                <w:lang w:eastAsia="ru-RU"/>
              </w:rPr>
            </w:pPr>
          </w:p>
        </w:tc>
      </w:tr>
      <w:tr w:rsidR="00503CEE" w:rsidRPr="005B1AB2" w:rsidTr="00503CEE">
        <w:tc>
          <w:tcPr>
            <w:tcW w:w="647" w:type="dxa"/>
            <w:vMerge/>
            <w:shd w:val="clear" w:color="auto" w:fill="auto"/>
          </w:tcPr>
          <w:p w:rsidR="00503CEE" w:rsidRPr="005B1AB2" w:rsidRDefault="00503CEE" w:rsidP="00503CEE">
            <w:pPr>
              <w:overflowPunct/>
              <w:autoSpaceDE/>
              <w:autoSpaceDN/>
              <w:adjustRightInd/>
              <w:jc w:val="right"/>
              <w:textAlignment w:val="auto"/>
              <w:rPr>
                <w:rFonts w:eastAsia="Times New Roman"/>
                <w:sz w:val="20"/>
                <w:szCs w:val="20"/>
                <w:lang w:eastAsia="ru-RU"/>
              </w:rPr>
            </w:pPr>
          </w:p>
        </w:tc>
        <w:tc>
          <w:tcPr>
            <w:tcW w:w="3421" w:type="dxa"/>
            <w:gridSpan w:val="2"/>
            <w:vMerge/>
            <w:shd w:val="clear" w:color="auto" w:fill="auto"/>
          </w:tcPr>
          <w:p w:rsidR="00503CEE" w:rsidRPr="005B1AB2" w:rsidRDefault="00503CEE" w:rsidP="00503CEE">
            <w:pPr>
              <w:widowControl w:val="0"/>
              <w:overflowPunct/>
              <w:jc w:val="both"/>
              <w:textAlignment w:val="auto"/>
              <w:rPr>
                <w:rFonts w:eastAsia="Times New Roman"/>
                <w:sz w:val="20"/>
                <w:szCs w:val="20"/>
                <w:lang w:eastAsia="ru-RU"/>
              </w:rPr>
            </w:pPr>
          </w:p>
        </w:tc>
        <w:tc>
          <w:tcPr>
            <w:tcW w:w="1427"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2025 год</w:t>
            </w:r>
          </w:p>
        </w:tc>
        <w:tc>
          <w:tcPr>
            <w:tcW w:w="1635"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0,0</w:t>
            </w:r>
          </w:p>
        </w:tc>
        <w:tc>
          <w:tcPr>
            <w:tcW w:w="1587"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0,0</w:t>
            </w:r>
          </w:p>
        </w:tc>
        <w:tc>
          <w:tcPr>
            <w:tcW w:w="1585"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0,0</w:t>
            </w:r>
          </w:p>
        </w:tc>
        <w:tc>
          <w:tcPr>
            <w:tcW w:w="1430"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0,0</w:t>
            </w:r>
          </w:p>
        </w:tc>
        <w:tc>
          <w:tcPr>
            <w:tcW w:w="1803"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p>
        </w:tc>
        <w:tc>
          <w:tcPr>
            <w:tcW w:w="1276" w:type="dxa"/>
            <w:shd w:val="clear" w:color="auto" w:fill="auto"/>
          </w:tcPr>
          <w:p w:rsidR="00503CEE" w:rsidRPr="005B1AB2" w:rsidRDefault="00503CEE" w:rsidP="00503CEE">
            <w:pPr>
              <w:widowControl w:val="0"/>
              <w:overflowPunct/>
              <w:jc w:val="center"/>
              <w:textAlignment w:val="auto"/>
              <w:rPr>
                <w:rFonts w:eastAsia="Times New Roman"/>
                <w:i/>
                <w:sz w:val="20"/>
                <w:szCs w:val="20"/>
                <w:lang w:eastAsia="ru-RU"/>
              </w:rPr>
            </w:pPr>
          </w:p>
        </w:tc>
      </w:tr>
      <w:tr w:rsidR="00503CEE" w:rsidRPr="005B1AB2" w:rsidTr="00503CEE">
        <w:tc>
          <w:tcPr>
            <w:tcW w:w="647" w:type="dxa"/>
            <w:vMerge/>
            <w:tcBorders>
              <w:bottom w:val="single" w:sz="4" w:space="0" w:color="auto"/>
            </w:tcBorders>
            <w:shd w:val="clear" w:color="auto" w:fill="auto"/>
          </w:tcPr>
          <w:p w:rsidR="00503CEE" w:rsidRPr="005B1AB2" w:rsidRDefault="00503CEE" w:rsidP="00503CEE">
            <w:pPr>
              <w:overflowPunct/>
              <w:autoSpaceDE/>
              <w:autoSpaceDN/>
              <w:adjustRightInd/>
              <w:jc w:val="right"/>
              <w:textAlignment w:val="auto"/>
              <w:rPr>
                <w:rFonts w:eastAsia="Times New Roman"/>
                <w:sz w:val="20"/>
                <w:szCs w:val="20"/>
                <w:lang w:eastAsia="ru-RU"/>
              </w:rPr>
            </w:pPr>
          </w:p>
        </w:tc>
        <w:tc>
          <w:tcPr>
            <w:tcW w:w="3421" w:type="dxa"/>
            <w:gridSpan w:val="2"/>
            <w:vMerge/>
            <w:tcBorders>
              <w:bottom w:val="single" w:sz="4" w:space="0" w:color="auto"/>
            </w:tcBorders>
            <w:shd w:val="clear" w:color="auto" w:fill="auto"/>
          </w:tcPr>
          <w:p w:rsidR="00503CEE" w:rsidRPr="005B1AB2" w:rsidRDefault="00503CEE" w:rsidP="00503CEE">
            <w:pPr>
              <w:widowControl w:val="0"/>
              <w:overflowPunct/>
              <w:jc w:val="both"/>
              <w:textAlignment w:val="auto"/>
              <w:rPr>
                <w:rFonts w:eastAsia="Times New Roman"/>
                <w:sz w:val="20"/>
                <w:szCs w:val="20"/>
                <w:lang w:eastAsia="ru-RU"/>
              </w:rPr>
            </w:pPr>
          </w:p>
        </w:tc>
        <w:tc>
          <w:tcPr>
            <w:tcW w:w="1427" w:type="dxa"/>
            <w:tcBorders>
              <w:bottom w:val="single" w:sz="4" w:space="0" w:color="auto"/>
            </w:tcBorders>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2026 год</w:t>
            </w:r>
          </w:p>
        </w:tc>
        <w:tc>
          <w:tcPr>
            <w:tcW w:w="1635" w:type="dxa"/>
            <w:tcBorders>
              <w:bottom w:val="single" w:sz="4" w:space="0" w:color="auto"/>
            </w:tcBorders>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0,0</w:t>
            </w:r>
          </w:p>
        </w:tc>
        <w:tc>
          <w:tcPr>
            <w:tcW w:w="1587" w:type="dxa"/>
            <w:tcBorders>
              <w:bottom w:val="single" w:sz="4" w:space="0" w:color="auto"/>
            </w:tcBorders>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0,0</w:t>
            </w:r>
          </w:p>
        </w:tc>
        <w:tc>
          <w:tcPr>
            <w:tcW w:w="1585" w:type="dxa"/>
            <w:tcBorders>
              <w:bottom w:val="single" w:sz="4" w:space="0" w:color="auto"/>
            </w:tcBorders>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0,0</w:t>
            </w:r>
          </w:p>
        </w:tc>
        <w:tc>
          <w:tcPr>
            <w:tcW w:w="1430" w:type="dxa"/>
            <w:tcBorders>
              <w:bottom w:val="single" w:sz="4" w:space="0" w:color="auto"/>
            </w:tcBorders>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0,0</w:t>
            </w:r>
          </w:p>
        </w:tc>
        <w:tc>
          <w:tcPr>
            <w:tcW w:w="1803" w:type="dxa"/>
            <w:tcBorders>
              <w:bottom w:val="single" w:sz="4" w:space="0" w:color="auto"/>
            </w:tcBorders>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p>
        </w:tc>
        <w:tc>
          <w:tcPr>
            <w:tcW w:w="1276" w:type="dxa"/>
            <w:tcBorders>
              <w:bottom w:val="single" w:sz="4" w:space="0" w:color="auto"/>
            </w:tcBorders>
            <w:shd w:val="clear" w:color="auto" w:fill="auto"/>
          </w:tcPr>
          <w:p w:rsidR="00503CEE" w:rsidRPr="005B1AB2" w:rsidRDefault="00503CEE" w:rsidP="00503CEE">
            <w:pPr>
              <w:widowControl w:val="0"/>
              <w:overflowPunct/>
              <w:jc w:val="center"/>
              <w:textAlignment w:val="auto"/>
              <w:rPr>
                <w:rFonts w:eastAsia="Times New Roman"/>
                <w:i/>
                <w:sz w:val="20"/>
                <w:szCs w:val="20"/>
                <w:lang w:eastAsia="ru-RU"/>
              </w:rPr>
            </w:pPr>
          </w:p>
        </w:tc>
      </w:tr>
      <w:tr w:rsidR="00503CEE" w:rsidRPr="005B1AB2" w:rsidTr="00503CEE">
        <w:tc>
          <w:tcPr>
            <w:tcW w:w="647" w:type="dxa"/>
            <w:vMerge w:val="restart"/>
            <w:shd w:val="clear" w:color="auto" w:fill="auto"/>
          </w:tcPr>
          <w:p w:rsidR="00503CEE" w:rsidRPr="005B1AB2" w:rsidRDefault="00503CEE" w:rsidP="00503CEE">
            <w:pPr>
              <w:overflowPunct/>
              <w:autoSpaceDE/>
              <w:autoSpaceDN/>
              <w:adjustRightInd/>
              <w:jc w:val="right"/>
              <w:textAlignment w:val="auto"/>
              <w:rPr>
                <w:rFonts w:eastAsia="Times New Roman"/>
                <w:sz w:val="20"/>
                <w:szCs w:val="20"/>
                <w:lang w:eastAsia="ru-RU"/>
              </w:rPr>
            </w:pPr>
            <w:r w:rsidRPr="005B1AB2">
              <w:rPr>
                <w:rFonts w:eastAsia="Times New Roman"/>
                <w:sz w:val="20"/>
                <w:szCs w:val="20"/>
                <w:lang w:eastAsia="ru-RU"/>
              </w:rPr>
              <w:t>5.2</w:t>
            </w:r>
          </w:p>
        </w:tc>
        <w:tc>
          <w:tcPr>
            <w:tcW w:w="3421" w:type="dxa"/>
            <w:gridSpan w:val="2"/>
            <w:vMerge w:val="restart"/>
            <w:shd w:val="clear" w:color="auto" w:fill="auto"/>
          </w:tcPr>
          <w:p w:rsidR="00503CEE" w:rsidRPr="005B1AB2" w:rsidRDefault="00503CEE" w:rsidP="00503CEE">
            <w:pPr>
              <w:widowControl w:val="0"/>
              <w:overflowPunct/>
              <w:jc w:val="both"/>
              <w:textAlignment w:val="auto"/>
              <w:rPr>
                <w:rFonts w:eastAsia="Times New Roman"/>
                <w:sz w:val="20"/>
                <w:szCs w:val="20"/>
                <w:lang w:eastAsia="ru-RU"/>
              </w:rPr>
            </w:pPr>
            <w:r w:rsidRPr="005B1AB2">
              <w:rPr>
                <w:rFonts w:eastAsia="Times New Roman"/>
                <w:sz w:val="20"/>
                <w:szCs w:val="20"/>
                <w:lang w:eastAsia="ru-RU"/>
              </w:rPr>
              <w:t>Мероприятие 2. Достижение планового значения среднесписочной численности работников без учета внешних совместителей</w:t>
            </w:r>
          </w:p>
        </w:tc>
        <w:tc>
          <w:tcPr>
            <w:tcW w:w="1427"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Всего</w:t>
            </w:r>
          </w:p>
        </w:tc>
        <w:tc>
          <w:tcPr>
            <w:tcW w:w="1635"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0,0</w:t>
            </w:r>
          </w:p>
        </w:tc>
        <w:tc>
          <w:tcPr>
            <w:tcW w:w="1587"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0,0</w:t>
            </w:r>
          </w:p>
        </w:tc>
        <w:tc>
          <w:tcPr>
            <w:tcW w:w="1585"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0,0</w:t>
            </w:r>
          </w:p>
        </w:tc>
        <w:tc>
          <w:tcPr>
            <w:tcW w:w="1430"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0,0</w:t>
            </w:r>
          </w:p>
        </w:tc>
        <w:tc>
          <w:tcPr>
            <w:tcW w:w="1803"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p>
        </w:tc>
        <w:tc>
          <w:tcPr>
            <w:tcW w:w="1276" w:type="dxa"/>
            <w:shd w:val="clear" w:color="auto" w:fill="auto"/>
          </w:tcPr>
          <w:p w:rsidR="00503CEE" w:rsidRPr="005B1AB2" w:rsidRDefault="00503CEE" w:rsidP="00503CEE">
            <w:pPr>
              <w:widowControl w:val="0"/>
              <w:overflowPunct/>
              <w:jc w:val="center"/>
              <w:textAlignment w:val="auto"/>
              <w:rPr>
                <w:rFonts w:eastAsia="Times New Roman"/>
                <w:i/>
                <w:sz w:val="20"/>
                <w:szCs w:val="20"/>
                <w:lang w:eastAsia="ru-RU"/>
              </w:rPr>
            </w:pPr>
          </w:p>
        </w:tc>
      </w:tr>
      <w:tr w:rsidR="00503CEE" w:rsidRPr="005B1AB2" w:rsidTr="00503CEE">
        <w:tc>
          <w:tcPr>
            <w:tcW w:w="647" w:type="dxa"/>
            <w:vMerge/>
            <w:shd w:val="clear" w:color="auto" w:fill="auto"/>
          </w:tcPr>
          <w:p w:rsidR="00503CEE" w:rsidRPr="005B1AB2" w:rsidRDefault="00503CEE" w:rsidP="00503CEE">
            <w:pPr>
              <w:overflowPunct/>
              <w:autoSpaceDE/>
              <w:autoSpaceDN/>
              <w:adjustRightInd/>
              <w:jc w:val="right"/>
              <w:textAlignment w:val="auto"/>
              <w:rPr>
                <w:rFonts w:eastAsia="Times New Roman"/>
                <w:sz w:val="20"/>
                <w:szCs w:val="20"/>
                <w:lang w:eastAsia="ru-RU"/>
              </w:rPr>
            </w:pPr>
          </w:p>
        </w:tc>
        <w:tc>
          <w:tcPr>
            <w:tcW w:w="3421" w:type="dxa"/>
            <w:gridSpan w:val="2"/>
            <w:vMerge/>
            <w:shd w:val="clear" w:color="auto" w:fill="auto"/>
          </w:tcPr>
          <w:p w:rsidR="00503CEE" w:rsidRPr="005B1AB2" w:rsidRDefault="00503CEE" w:rsidP="00503CEE">
            <w:pPr>
              <w:widowControl w:val="0"/>
              <w:overflowPunct/>
              <w:jc w:val="both"/>
              <w:textAlignment w:val="auto"/>
              <w:rPr>
                <w:rFonts w:eastAsia="Times New Roman"/>
                <w:sz w:val="20"/>
                <w:szCs w:val="20"/>
                <w:lang w:eastAsia="ru-RU"/>
              </w:rPr>
            </w:pPr>
          </w:p>
        </w:tc>
        <w:tc>
          <w:tcPr>
            <w:tcW w:w="1427"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2024 год</w:t>
            </w:r>
          </w:p>
        </w:tc>
        <w:tc>
          <w:tcPr>
            <w:tcW w:w="1635"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0,0</w:t>
            </w:r>
          </w:p>
        </w:tc>
        <w:tc>
          <w:tcPr>
            <w:tcW w:w="1587"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0,0</w:t>
            </w:r>
          </w:p>
        </w:tc>
        <w:tc>
          <w:tcPr>
            <w:tcW w:w="1585"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0,0</w:t>
            </w:r>
          </w:p>
        </w:tc>
        <w:tc>
          <w:tcPr>
            <w:tcW w:w="1430"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0,0</w:t>
            </w:r>
          </w:p>
        </w:tc>
        <w:tc>
          <w:tcPr>
            <w:tcW w:w="1803"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p>
        </w:tc>
        <w:tc>
          <w:tcPr>
            <w:tcW w:w="1276" w:type="dxa"/>
            <w:shd w:val="clear" w:color="auto" w:fill="auto"/>
          </w:tcPr>
          <w:p w:rsidR="00503CEE" w:rsidRPr="005B1AB2" w:rsidRDefault="00503CEE" w:rsidP="00503CEE">
            <w:pPr>
              <w:widowControl w:val="0"/>
              <w:overflowPunct/>
              <w:jc w:val="center"/>
              <w:textAlignment w:val="auto"/>
              <w:rPr>
                <w:rFonts w:eastAsia="Times New Roman"/>
                <w:i/>
                <w:sz w:val="20"/>
                <w:szCs w:val="20"/>
                <w:lang w:eastAsia="ru-RU"/>
              </w:rPr>
            </w:pPr>
          </w:p>
        </w:tc>
      </w:tr>
      <w:tr w:rsidR="00503CEE" w:rsidRPr="005B1AB2" w:rsidTr="00503CEE">
        <w:tc>
          <w:tcPr>
            <w:tcW w:w="647" w:type="dxa"/>
            <w:vMerge/>
            <w:shd w:val="clear" w:color="auto" w:fill="auto"/>
          </w:tcPr>
          <w:p w:rsidR="00503CEE" w:rsidRPr="005B1AB2" w:rsidRDefault="00503CEE" w:rsidP="00503CEE">
            <w:pPr>
              <w:overflowPunct/>
              <w:autoSpaceDE/>
              <w:autoSpaceDN/>
              <w:adjustRightInd/>
              <w:jc w:val="right"/>
              <w:textAlignment w:val="auto"/>
              <w:rPr>
                <w:rFonts w:eastAsia="Times New Roman"/>
                <w:sz w:val="20"/>
                <w:szCs w:val="20"/>
                <w:lang w:eastAsia="ru-RU"/>
              </w:rPr>
            </w:pPr>
          </w:p>
        </w:tc>
        <w:tc>
          <w:tcPr>
            <w:tcW w:w="3421" w:type="dxa"/>
            <w:gridSpan w:val="2"/>
            <w:vMerge/>
            <w:shd w:val="clear" w:color="auto" w:fill="auto"/>
          </w:tcPr>
          <w:p w:rsidR="00503CEE" w:rsidRPr="005B1AB2" w:rsidRDefault="00503CEE" w:rsidP="00503CEE">
            <w:pPr>
              <w:widowControl w:val="0"/>
              <w:overflowPunct/>
              <w:jc w:val="both"/>
              <w:textAlignment w:val="auto"/>
              <w:rPr>
                <w:rFonts w:eastAsia="Times New Roman"/>
                <w:sz w:val="20"/>
                <w:szCs w:val="20"/>
                <w:lang w:eastAsia="ru-RU"/>
              </w:rPr>
            </w:pPr>
          </w:p>
        </w:tc>
        <w:tc>
          <w:tcPr>
            <w:tcW w:w="1427"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2025 год</w:t>
            </w:r>
          </w:p>
        </w:tc>
        <w:tc>
          <w:tcPr>
            <w:tcW w:w="1635"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0,0</w:t>
            </w:r>
          </w:p>
        </w:tc>
        <w:tc>
          <w:tcPr>
            <w:tcW w:w="1587"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0,0</w:t>
            </w:r>
          </w:p>
        </w:tc>
        <w:tc>
          <w:tcPr>
            <w:tcW w:w="1585"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0,0</w:t>
            </w:r>
          </w:p>
        </w:tc>
        <w:tc>
          <w:tcPr>
            <w:tcW w:w="1430"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0,0</w:t>
            </w:r>
          </w:p>
        </w:tc>
        <w:tc>
          <w:tcPr>
            <w:tcW w:w="1803"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p>
        </w:tc>
        <w:tc>
          <w:tcPr>
            <w:tcW w:w="1276" w:type="dxa"/>
            <w:shd w:val="clear" w:color="auto" w:fill="auto"/>
          </w:tcPr>
          <w:p w:rsidR="00503CEE" w:rsidRPr="005B1AB2" w:rsidRDefault="00503CEE" w:rsidP="00503CEE">
            <w:pPr>
              <w:widowControl w:val="0"/>
              <w:overflowPunct/>
              <w:jc w:val="center"/>
              <w:textAlignment w:val="auto"/>
              <w:rPr>
                <w:rFonts w:eastAsia="Times New Roman"/>
                <w:i/>
                <w:sz w:val="20"/>
                <w:szCs w:val="20"/>
                <w:lang w:eastAsia="ru-RU"/>
              </w:rPr>
            </w:pPr>
          </w:p>
        </w:tc>
      </w:tr>
      <w:tr w:rsidR="00503CEE" w:rsidRPr="005B1AB2" w:rsidTr="00503CEE">
        <w:tc>
          <w:tcPr>
            <w:tcW w:w="647" w:type="dxa"/>
            <w:vMerge/>
            <w:tcBorders>
              <w:bottom w:val="single" w:sz="4" w:space="0" w:color="auto"/>
            </w:tcBorders>
            <w:shd w:val="clear" w:color="auto" w:fill="auto"/>
          </w:tcPr>
          <w:p w:rsidR="00503CEE" w:rsidRPr="005B1AB2" w:rsidRDefault="00503CEE" w:rsidP="00503CEE">
            <w:pPr>
              <w:overflowPunct/>
              <w:autoSpaceDE/>
              <w:autoSpaceDN/>
              <w:adjustRightInd/>
              <w:jc w:val="right"/>
              <w:textAlignment w:val="auto"/>
              <w:rPr>
                <w:rFonts w:eastAsia="Times New Roman"/>
                <w:sz w:val="20"/>
                <w:szCs w:val="20"/>
                <w:lang w:eastAsia="ru-RU"/>
              </w:rPr>
            </w:pPr>
          </w:p>
        </w:tc>
        <w:tc>
          <w:tcPr>
            <w:tcW w:w="3421" w:type="dxa"/>
            <w:gridSpan w:val="2"/>
            <w:vMerge/>
            <w:tcBorders>
              <w:bottom w:val="single" w:sz="4" w:space="0" w:color="auto"/>
            </w:tcBorders>
            <w:shd w:val="clear" w:color="auto" w:fill="auto"/>
          </w:tcPr>
          <w:p w:rsidR="00503CEE" w:rsidRPr="005B1AB2" w:rsidRDefault="00503CEE" w:rsidP="00503CEE">
            <w:pPr>
              <w:widowControl w:val="0"/>
              <w:overflowPunct/>
              <w:jc w:val="both"/>
              <w:textAlignment w:val="auto"/>
              <w:rPr>
                <w:rFonts w:eastAsia="Times New Roman"/>
                <w:sz w:val="20"/>
                <w:szCs w:val="20"/>
                <w:lang w:eastAsia="ru-RU"/>
              </w:rPr>
            </w:pPr>
          </w:p>
        </w:tc>
        <w:tc>
          <w:tcPr>
            <w:tcW w:w="1427" w:type="dxa"/>
            <w:tcBorders>
              <w:bottom w:val="single" w:sz="4" w:space="0" w:color="auto"/>
            </w:tcBorders>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2026 год</w:t>
            </w:r>
          </w:p>
        </w:tc>
        <w:tc>
          <w:tcPr>
            <w:tcW w:w="1635" w:type="dxa"/>
            <w:tcBorders>
              <w:bottom w:val="single" w:sz="4" w:space="0" w:color="auto"/>
            </w:tcBorders>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0,0</w:t>
            </w:r>
          </w:p>
        </w:tc>
        <w:tc>
          <w:tcPr>
            <w:tcW w:w="1587" w:type="dxa"/>
            <w:tcBorders>
              <w:bottom w:val="single" w:sz="4" w:space="0" w:color="auto"/>
            </w:tcBorders>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0,0</w:t>
            </w:r>
          </w:p>
        </w:tc>
        <w:tc>
          <w:tcPr>
            <w:tcW w:w="1585" w:type="dxa"/>
            <w:tcBorders>
              <w:bottom w:val="single" w:sz="4" w:space="0" w:color="auto"/>
            </w:tcBorders>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0,0</w:t>
            </w:r>
          </w:p>
        </w:tc>
        <w:tc>
          <w:tcPr>
            <w:tcW w:w="1430" w:type="dxa"/>
            <w:tcBorders>
              <w:bottom w:val="single" w:sz="4" w:space="0" w:color="auto"/>
            </w:tcBorders>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0,0</w:t>
            </w:r>
          </w:p>
        </w:tc>
        <w:tc>
          <w:tcPr>
            <w:tcW w:w="1803" w:type="dxa"/>
            <w:tcBorders>
              <w:bottom w:val="single" w:sz="4" w:space="0" w:color="auto"/>
            </w:tcBorders>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p>
        </w:tc>
        <w:tc>
          <w:tcPr>
            <w:tcW w:w="1276" w:type="dxa"/>
            <w:tcBorders>
              <w:bottom w:val="single" w:sz="4" w:space="0" w:color="auto"/>
            </w:tcBorders>
            <w:shd w:val="clear" w:color="auto" w:fill="auto"/>
          </w:tcPr>
          <w:p w:rsidR="00503CEE" w:rsidRPr="005B1AB2" w:rsidRDefault="00503CEE" w:rsidP="00503CEE">
            <w:pPr>
              <w:widowControl w:val="0"/>
              <w:overflowPunct/>
              <w:jc w:val="center"/>
              <w:textAlignment w:val="auto"/>
              <w:rPr>
                <w:rFonts w:eastAsia="Times New Roman"/>
                <w:i/>
                <w:sz w:val="20"/>
                <w:szCs w:val="20"/>
                <w:lang w:eastAsia="ru-RU"/>
              </w:rPr>
            </w:pPr>
          </w:p>
        </w:tc>
      </w:tr>
      <w:tr w:rsidR="00503CEE" w:rsidRPr="005B1AB2" w:rsidTr="00503CEE">
        <w:tc>
          <w:tcPr>
            <w:tcW w:w="647" w:type="dxa"/>
            <w:tcBorders>
              <w:top w:val="single" w:sz="4" w:space="0" w:color="auto"/>
            </w:tcBorders>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1</w:t>
            </w:r>
          </w:p>
        </w:tc>
        <w:tc>
          <w:tcPr>
            <w:tcW w:w="3421" w:type="dxa"/>
            <w:gridSpan w:val="2"/>
            <w:tcBorders>
              <w:top w:val="single" w:sz="4" w:space="0" w:color="auto"/>
            </w:tcBorders>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2</w:t>
            </w:r>
          </w:p>
        </w:tc>
        <w:tc>
          <w:tcPr>
            <w:tcW w:w="1427" w:type="dxa"/>
            <w:tcBorders>
              <w:top w:val="single" w:sz="4" w:space="0" w:color="auto"/>
            </w:tcBorders>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3</w:t>
            </w:r>
          </w:p>
        </w:tc>
        <w:tc>
          <w:tcPr>
            <w:tcW w:w="1635" w:type="dxa"/>
            <w:tcBorders>
              <w:top w:val="single" w:sz="4" w:space="0" w:color="auto"/>
            </w:tcBorders>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4</w:t>
            </w:r>
          </w:p>
        </w:tc>
        <w:tc>
          <w:tcPr>
            <w:tcW w:w="1587" w:type="dxa"/>
            <w:tcBorders>
              <w:top w:val="single" w:sz="4" w:space="0" w:color="auto"/>
            </w:tcBorders>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5</w:t>
            </w:r>
          </w:p>
        </w:tc>
        <w:tc>
          <w:tcPr>
            <w:tcW w:w="1585" w:type="dxa"/>
            <w:tcBorders>
              <w:top w:val="single" w:sz="4" w:space="0" w:color="auto"/>
            </w:tcBorders>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6</w:t>
            </w:r>
          </w:p>
        </w:tc>
        <w:tc>
          <w:tcPr>
            <w:tcW w:w="1430" w:type="dxa"/>
            <w:tcBorders>
              <w:top w:val="single" w:sz="4" w:space="0" w:color="auto"/>
            </w:tcBorders>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7</w:t>
            </w:r>
          </w:p>
        </w:tc>
        <w:tc>
          <w:tcPr>
            <w:tcW w:w="1803" w:type="dxa"/>
            <w:tcBorders>
              <w:top w:val="single" w:sz="4" w:space="0" w:color="auto"/>
            </w:tcBorders>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8</w:t>
            </w:r>
          </w:p>
        </w:tc>
        <w:tc>
          <w:tcPr>
            <w:tcW w:w="1276" w:type="dxa"/>
            <w:tcBorders>
              <w:top w:val="single" w:sz="4" w:space="0" w:color="auto"/>
            </w:tcBorders>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9</w:t>
            </w:r>
          </w:p>
        </w:tc>
      </w:tr>
      <w:tr w:rsidR="00503CEE" w:rsidRPr="005B1AB2" w:rsidTr="00503CEE">
        <w:tc>
          <w:tcPr>
            <w:tcW w:w="647" w:type="dxa"/>
            <w:vMerge w:val="restart"/>
            <w:shd w:val="clear" w:color="auto" w:fill="auto"/>
          </w:tcPr>
          <w:p w:rsidR="00503CEE" w:rsidRPr="005B1AB2" w:rsidRDefault="00503CEE" w:rsidP="00503CEE">
            <w:pPr>
              <w:overflowPunct/>
              <w:autoSpaceDE/>
              <w:autoSpaceDN/>
              <w:adjustRightInd/>
              <w:jc w:val="right"/>
              <w:textAlignment w:val="auto"/>
              <w:rPr>
                <w:rFonts w:eastAsia="Times New Roman"/>
                <w:sz w:val="20"/>
                <w:szCs w:val="20"/>
                <w:lang w:eastAsia="ru-RU"/>
              </w:rPr>
            </w:pPr>
          </w:p>
        </w:tc>
        <w:tc>
          <w:tcPr>
            <w:tcW w:w="3421" w:type="dxa"/>
            <w:gridSpan w:val="2"/>
            <w:vMerge w:val="restart"/>
            <w:shd w:val="clear" w:color="auto" w:fill="auto"/>
          </w:tcPr>
          <w:p w:rsidR="00503CEE" w:rsidRPr="005B1AB2" w:rsidRDefault="00503CEE" w:rsidP="00503CEE">
            <w:pPr>
              <w:widowControl w:val="0"/>
              <w:overflowPunct/>
              <w:jc w:val="both"/>
              <w:textAlignment w:val="auto"/>
              <w:rPr>
                <w:rFonts w:eastAsia="Times New Roman"/>
                <w:sz w:val="20"/>
                <w:szCs w:val="20"/>
                <w:lang w:eastAsia="ru-RU"/>
              </w:rPr>
            </w:pPr>
            <w:r w:rsidRPr="005B1AB2">
              <w:rPr>
                <w:rFonts w:eastAsia="Times New Roman"/>
                <w:sz w:val="20"/>
                <w:szCs w:val="20"/>
                <w:lang w:eastAsia="ru-RU"/>
              </w:rPr>
              <w:t>Итого по задаче 5</w:t>
            </w:r>
          </w:p>
        </w:tc>
        <w:tc>
          <w:tcPr>
            <w:tcW w:w="1427"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Всего</w:t>
            </w:r>
          </w:p>
          <w:p w:rsidR="00503CEE" w:rsidRPr="005B1AB2" w:rsidRDefault="00503CEE" w:rsidP="00503CEE">
            <w:pPr>
              <w:widowControl w:val="0"/>
              <w:overflowPunct/>
              <w:jc w:val="center"/>
              <w:textAlignment w:val="auto"/>
              <w:rPr>
                <w:rFonts w:eastAsia="Times New Roman"/>
                <w:sz w:val="20"/>
                <w:szCs w:val="20"/>
                <w:lang w:eastAsia="ru-RU"/>
              </w:rPr>
            </w:pPr>
          </w:p>
        </w:tc>
        <w:tc>
          <w:tcPr>
            <w:tcW w:w="1635"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17085,200</w:t>
            </w:r>
          </w:p>
        </w:tc>
        <w:tc>
          <w:tcPr>
            <w:tcW w:w="1587"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0,0</w:t>
            </w:r>
          </w:p>
        </w:tc>
        <w:tc>
          <w:tcPr>
            <w:tcW w:w="1585"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17085,200</w:t>
            </w:r>
          </w:p>
        </w:tc>
        <w:tc>
          <w:tcPr>
            <w:tcW w:w="1430"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0,0</w:t>
            </w:r>
          </w:p>
        </w:tc>
        <w:tc>
          <w:tcPr>
            <w:tcW w:w="1803"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p>
        </w:tc>
        <w:tc>
          <w:tcPr>
            <w:tcW w:w="1276" w:type="dxa"/>
            <w:shd w:val="clear" w:color="auto" w:fill="auto"/>
          </w:tcPr>
          <w:p w:rsidR="00503CEE" w:rsidRPr="005B1AB2" w:rsidRDefault="00503CEE" w:rsidP="00503CEE">
            <w:pPr>
              <w:widowControl w:val="0"/>
              <w:overflowPunct/>
              <w:jc w:val="center"/>
              <w:textAlignment w:val="auto"/>
              <w:rPr>
                <w:rFonts w:eastAsia="Times New Roman"/>
                <w:i/>
                <w:sz w:val="20"/>
                <w:szCs w:val="20"/>
                <w:lang w:eastAsia="ru-RU"/>
              </w:rPr>
            </w:pPr>
          </w:p>
        </w:tc>
      </w:tr>
      <w:tr w:rsidR="00503CEE" w:rsidRPr="005B1AB2" w:rsidTr="00503CEE">
        <w:tc>
          <w:tcPr>
            <w:tcW w:w="647" w:type="dxa"/>
            <w:vMerge/>
            <w:shd w:val="clear" w:color="auto" w:fill="auto"/>
          </w:tcPr>
          <w:p w:rsidR="00503CEE" w:rsidRPr="005B1AB2" w:rsidRDefault="00503CEE" w:rsidP="00503CEE">
            <w:pPr>
              <w:overflowPunct/>
              <w:autoSpaceDE/>
              <w:autoSpaceDN/>
              <w:adjustRightInd/>
              <w:jc w:val="right"/>
              <w:textAlignment w:val="auto"/>
              <w:rPr>
                <w:rFonts w:eastAsia="Times New Roman"/>
                <w:sz w:val="20"/>
                <w:szCs w:val="20"/>
                <w:lang w:eastAsia="ru-RU"/>
              </w:rPr>
            </w:pPr>
          </w:p>
        </w:tc>
        <w:tc>
          <w:tcPr>
            <w:tcW w:w="3421" w:type="dxa"/>
            <w:gridSpan w:val="2"/>
            <w:vMerge/>
            <w:shd w:val="clear" w:color="auto" w:fill="auto"/>
          </w:tcPr>
          <w:p w:rsidR="00503CEE" w:rsidRPr="005B1AB2" w:rsidRDefault="00503CEE" w:rsidP="00503CEE">
            <w:pPr>
              <w:widowControl w:val="0"/>
              <w:overflowPunct/>
              <w:jc w:val="both"/>
              <w:textAlignment w:val="auto"/>
              <w:rPr>
                <w:rFonts w:eastAsia="Times New Roman"/>
                <w:sz w:val="20"/>
                <w:szCs w:val="20"/>
                <w:lang w:eastAsia="ru-RU"/>
              </w:rPr>
            </w:pPr>
          </w:p>
        </w:tc>
        <w:tc>
          <w:tcPr>
            <w:tcW w:w="1427"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2024 год</w:t>
            </w:r>
          </w:p>
        </w:tc>
        <w:tc>
          <w:tcPr>
            <w:tcW w:w="1635"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17085,200</w:t>
            </w:r>
          </w:p>
        </w:tc>
        <w:tc>
          <w:tcPr>
            <w:tcW w:w="1587"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0,0</w:t>
            </w:r>
          </w:p>
        </w:tc>
        <w:tc>
          <w:tcPr>
            <w:tcW w:w="1585"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17085,200</w:t>
            </w:r>
          </w:p>
        </w:tc>
        <w:tc>
          <w:tcPr>
            <w:tcW w:w="1430"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0,0</w:t>
            </w:r>
          </w:p>
        </w:tc>
        <w:tc>
          <w:tcPr>
            <w:tcW w:w="1803"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p>
        </w:tc>
        <w:tc>
          <w:tcPr>
            <w:tcW w:w="1276" w:type="dxa"/>
            <w:shd w:val="clear" w:color="auto" w:fill="auto"/>
          </w:tcPr>
          <w:p w:rsidR="00503CEE" w:rsidRPr="005B1AB2" w:rsidRDefault="00503CEE" w:rsidP="00503CEE">
            <w:pPr>
              <w:widowControl w:val="0"/>
              <w:overflowPunct/>
              <w:jc w:val="center"/>
              <w:textAlignment w:val="auto"/>
              <w:rPr>
                <w:rFonts w:eastAsia="Times New Roman"/>
                <w:i/>
                <w:sz w:val="20"/>
                <w:szCs w:val="20"/>
                <w:lang w:eastAsia="ru-RU"/>
              </w:rPr>
            </w:pPr>
          </w:p>
        </w:tc>
      </w:tr>
      <w:tr w:rsidR="00503CEE" w:rsidRPr="005B1AB2" w:rsidTr="00503CEE">
        <w:tc>
          <w:tcPr>
            <w:tcW w:w="647" w:type="dxa"/>
            <w:vMerge/>
            <w:shd w:val="clear" w:color="auto" w:fill="auto"/>
          </w:tcPr>
          <w:p w:rsidR="00503CEE" w:rsidRPr="005B1AB2" w:rsidRDefault="00503CEE" w:rsidP="00503CEE">
            <w:pPr>
              <w:overflowPunct/>
              <w:autoSpaceDE/>
              <w:autoSpaceDN/>
              <w:adjustRightInd/>
              <w:jc w:val="right"/>
              <w:textAlignment w:val="auto"/>
              <w:rPr>
                <w:rFonts w:eastAsia="Times New Roman"/>
                <w:sz w:val="20"/>
                <w:szCs w:val="20"/>
                <w:lang w:eastAsia="ru-RU"/>
              </w:rPr>
            </w:pPr>
          </w:p>
        </w:tc>
        <w:tc>
          <w:tcPr>
            <w:tcW w:w="3421" w:type="dxa"/>
            <w:gridSpan w:val="2"/>
            <w:vMerge/>
            <w:shd w:val="clear" w:color="auto" w:fill="auto"/>
          </w:tcPr>
          <w:p w:rsidR="00503CEE" w:rsidRPr="005B1AB2" w:rsidRDefault="00503CEE" w:rsidP="00503CEE">
            <w:pPr>
              <w:widowControl w:val="0"/>
              <w:overflowPunct/>
              <w:jc w:val="both"/>
              <w:textAlignment w:val="auto"/>
              <w:rPr>
                <w:rFonts w:eastAsia="Times New Roman"/>
                <w:sz w:val="20"/>
                <w:szCs w:val="20"/>
                <w:lang w:eastAsia="ru-RU"/>
              </w:rPr>
            </w:pPr>
          </w:p>
        </w:tc>
        <w:tc>
          <w:tcPr>
            <w:tcW w:w="1427"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2025 год</w:t>
            </w:r>
          </w:p>
        </w:tc>
        <w:tc>
          <w:tcPr>
            <w:tcW w:w="1635"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0,0</w:t>
            </w:r>
          </w:p>
        </w:tc>
        <w:tc>
          <w:tcPr>
            <w:tcW w:w="1587"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0,0</w:t>
            </w:r>
          </w:p>
        </w:tc>
        <w:tc>
          <w:tcPr>
            <w:tcW w:w="1585"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0,0</w:t>
            </w:r>
          </w:p>
        </w:tc>
        <w:tc>
          <w:tcPr>
            <w:tcW w:w="1430"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0,0</w:t>
            </w:r>
          </w:p>
        </w:tc>
        <w:tc>
          <w:tcPr>
            <w:tcW w:w="1803"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p>
        </w:tc>
        <w:tc>
          <w:tcPr>
            <w:tcW w:w="1276" w:type="dxa"/>
            <w:shd w:val="clear" w:color="auto" w:fill="auto"/>
          </w:tcPr>
          <w:p w:rsidR="00503CEE" w:rsidRPr="005B1AB2" w:rsidRDefault="00503CEE" w:rsidP="00503CEE">
            <w:pPr>
              <w:widowControl w:val="0"/>
              <w:overflowPunct/>
              <w:jc w:val="center"/>
              <w:textAlignment w:val="auto"/>
              <w:rPr>
                <w:rFonts w:eastAsia="Times New Roman"/>
                <w:i/>
                <w:sz w:val="20"/>
                <w:szCs w:val="20"/>
                <w:lang w:eastAsia="ru-RU"/>
              </w:rPr>
            </w:pPr>
          </w:p>
        </w:tc>
      </w:tr>
      <w:tr w:rsidR="00503CEE" w:rsidRPr="005B1AB2" w:rsidTr="00503CEE">
        <w:tc>
          <w:tcPr>
            <w:tcW w:w="647" w:type="dxa"/>
            <w:vMerge/>
            <w:shd w:val="clear" w:color="auto" w:fill="auto"/>
          </w:tcPr>
          <w:p w:rsidR="00503CEE" w:rsidRPr="005B1AB2" w:rsidRDefault="00503CEE" w:rsidP="00503CEE">
            <w:pPr>
              <w:overflowPunct/>
              <w:autoSpaceDE/>
              <w:autoSpaceDN/>
              <w:adjustRightInd/>
              <w:jc w:val="right"/>
              <w:textAlignment w:val="auto"/>
              <w:rPr>
                <w:rFonts w:eastAsia="Times New Roman"/>
                <w:sz w:val="20"/>
                <w:szCs w:val="20"/>
                <w:lang w:eastAsia="ru-RU"/>
              </w:rPr>
            </w:pPr>
          </w:p>
        </w:tc>
        <w:tc>
          <w:tcPr>
            <w:tcW w:w="3421" w:type="dxa"/>
            <w:gridSpan w:val="2"/>
            <w:vMerge/>
            <w:shd w:val="clear" w:color="auto" w:fill="auto"/>
          </w:tcPr>
          <w:p w:rsidR="00503CEE" w:rsidRPr="005B1AB2" w:rsidRDefault="00503CEE" w:rsidP="00503CEE">
            <w:pPr>
              <w:widowControl w:val="0"/>
              <w:overflowPunct/>
              <w:jc w:val="both"/>
              <w:textAlignment w:val="auto"/>
              <w:rPr>
                <w:rFonts w:eastAsia="Times New Roman"/>
                <w:sz w:val="20"/>
                <w:szCs w:val="20"/>
                <w:lang w:eastAsia="ru-RU"/>
              </w:rPr>
            </w:pPr>
          </w:p>
        </w:tc>
        <w:tc>
          <w:tcPr>
            <w:tcW w:w="1427"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2026 год</w:t>
            </w:r>
          </w:p>
        </w:tc>
        <w:tc>
          <w:tcPr>
            <w:tcW w:w="1635"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0,0</w:t>
            </w:r>
          </w:p>
        </w:tc>
        <w:tc>
          <w:tcPr>
            <w:tcW w:w="1587"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0,0</w:t>
            </w:r>
          </w:p>
        </w:tc>
        <w:tc>
          <w:tcPr>
            <w:tcW w:w="1585"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0,0</w:t>
            </w:r>
          </w:p>
        </w:tc>
        <w:tc>
          <w:tcPr>
            <w:tcW w:w="1430"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0,0</w:t>
            </w:r>
          </w:p>
        </w:tc>
        <w:tc>
          <w:tcPr>
            <w:tcW w:w="1803"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p>
        </w:tc>
        <w:tc>
          <w:tcPr>
            <w:tcW w:w="1276" w:type="dxa"/>
            <w:shd w:val="clear" w:color="auto" w:fill="auto"/>
          </w:tcPr>
          <w:p w:rsidR="00503CEE" w:rsidRPr="005B1AB2" w:rsidRDefault="00503CEE" w:rsidP="00503CEE">
            <w:pPr>
              <w:widowControl w:val="0"/>
              <w:overflowPunct/>
              <w:jc w:val="center"/>
              <w:textAlignment w:val="auto"/>
              <w:rPr>
                <w:rFonts w:eastAsia="Times New Roman"/>
                <w:i/>
                <w:sz w:val="20"/>
                <w:szCs w:val="20"/>
                <w:lang w:eastAsia="ru-RU"/>
              </w:rPr>
            </w:pPr>
          </w:p>
        </w:tc>
      </w:tr>
      <w:tr w:rsidR="00503CEE" w:rsidRPr="005B1AB2" w:rsidTr="00503CEE">
        <w:tc>
          <w:tcPr>
            <w:tcW w:w="14811" w:type="dxa"/>
            <w:gridSpan w:val="10"/>
            <w:shd w:val="clear" w:color="auto" w:fill="auto"/>
          </w:tcPr>
          <w:p w:rsidR="00503CEE" w:rsidRPr="005B1AB2" w:rsidRDefault="00503CEE" w:rsidP="00503CEE">
            <w:pPr>
              <w:widowControl w:val="0"/>
              <w:overflowPunct/>
              <w:textAlignment w:val="auto"/>
              <w:rPr>
                <w:rFonts w:eastAsia="Times New Roman"/>
                <w:i/>
                <w:sz w:val="20"/>
                <w:szCs w:val="20"/>
                <w:lang w:eastAsia="ru-RU"/>
              </w:rPr>
            </w:pPr>
            <w:r w:rsidRPr="005B1AB2">
              <w:rPr>
                <w:rFonts w:eastAsia="Times New Roman"/>
                <w:sz w:val="20"/>
                <w:szCs w:val="20"/>
                <w:lang w:eastAsia="ru-RU"/>
              </w:rPr>
              <w:t>Задача 6 муниципальной программы: Создание модельных муниципальных библиотек</w:t>
            </w:r>
          </w:p>
        </w:tc>
      </w:tr>
      <w:tr w:rsidR="00503CEE" w:rsidRPr="005B1AB2" w:rsidTr="00503CEE">
        <w:tc>
          <w:tcPr>
            <w:tcW w:w="647" w:type="dxa"/>
            <w:vMerge w:val="restart"/>
            <w:shd w:val="clear" w:color="auto" w:fill="auto"/>
          </w:tcPr>
          <w:p w:rsidR="00503CEE" w:rsidRPr="005B1AB2" w:rsidRDefault="00503CEE" w:rsidP="00503CEE">
            <w:pPr>
              <w:overflowPunct/>
              <w:autoSpaceDE/>
              <w:autoSpaceDN/>
              <w:adjustRightInd/>
              <w:jc w:val="right"/>
              <w:textAlignment w:val="auto"/>
              <w:rPr>
                <w:rFonts w:eastAsia="Times New Roman"/>
                <w:sz w:val="20"/>
                <w:szCs w:val="20"/>
                <w:lang w:eastAsia="ru-RU"/>
              </w:rPr>
            </w:pPr>
            <w:r w:rsidRPr="005B1AB2">
              <w:rPr>
                <w:rFonts w:eastAsia="Times New Roman"/>
                <w:sz w:val="20"/>
                <w:szCs w:val="20"/>
                <w:lang w:eastAsia="ru-RU"/>
              </w:rPr>
              <w:t>6.1</w:t>
            </w:r>
          </w:p>
        </w:tc>
        <w:tc>
          <w:tcPr>
            <w:tcW w:w="3421" w:type="dxa"/>
            <w:gridSpan w:val="2"/>
            <w:vMerge w:val="restart"/>
            <w:shd w:val="clear" w:color="auto" w:fill="auto"/>
          </w:tcPr>
          <w:p w:rsidR="00503CEE" w:rsidRPr="005B1AB2" w:rsidRDefault="00503CEE" w:rsidP="00503CEE">
            <w:pPr>
              <w:widowControl w:val="0"/>
              <w:overflowPunct/>
              <w:jc w:val="both"/>
              <w:textAlignment w:val="auto"/>
              <w:rPr>
                <w:rFonts w:eastAsia="Times New Roman"/>
                <w:sz w:val="20"/>
                <w:szCs w:val="20"/>
                <w:lang w:eastAsia="ru-RU"/>
              </w:rPr>
            </w:pPr>
            <w:r w:rsidRPr="005B1AB2">
              <w:rPr>
                <w:rFonts w:eastAsia="Times New Roman"/>
                <w:sz w:val="20"/>
                <w:szCs w:val="20"/>
                <w:lang w:eastAsia="ru-RU"/>
              </w:rPr>
              <w:t>Мероприятие 1. Создание модельных муниципальных библиотек</w:t>
            </w:r>
          </w:p>
        </w:tc>
        <w:tc>
          <w:tcPr>
            <w:tcW w:w="1427"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Всего</w:t>
            </w:r>
          </w:p>
          <w:p w:rsidR="00503CEE" w:rsidRPr="005B1AB2" w:rsidRDefault="00503CEE" w:rsidP="00503CEE">
            <w:pPr>
              <w:widowControl w:val="0"/>
              <w:overflowPunct/>
              <w:jc w:val="center"/>
              <w:textAlignment w:val="auto"/>
              <w:rPr>
                <w:rFonts w:eastAsia="Times New Roman"/>
                <w:sz w:val="20"/>
                <w:szCs w:val="20"/>
                <w:lang w:eastAsia="ru-RU"/>
              </w:rPr>
            </w:pPr>
          </w:p>
        </w:tc>
        <w:tc>
          <w:tcPr>
            <w:tcW w:w="1635"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2000,000</w:t>
            </w:r>
          </w:p>
        </w:tc>
        <w:tc>
          <w:tcPr>
            <w:tcW w:w="1587"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0,0</w:t>
            </w:r>
          </w:p>
        </w:tc>
        <w:tc>
          <w:tcPr>
            <w:tcW w:w="1585"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2000,000</w:t>
            </w:r>
          </w:p>
        </w:tc>
        <w:tc>
          <w:tcPr>
            <w:tcW w:w="1430"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0,0</w:t>
            </w:r>
          </w:p>
        </w:tc>
        <w:tc>
          <w:tcPr>
            <w:tcW w:w="1803"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p>
        </w:tc>
        <w:tc>
          <w:tcPr>
            <w:tcW w:w="1276" w:type="dxa"/>
            <w:shd w:val="clear" w:color="auto" w:fill="auto"/>
          </w:tcPr>
          <w:p w:rsidR="00503CEE" w:rsidRPr="005B1AB2" w:rsidRDefault="00503CEE" w:rsidP="00503CEE">
            <w:pPr>
              <w:widowControl w:val="0"/>
              <w:overflowPunct/>
              <w:jc w:val="center"/>
              <w:textAlignment w:val="auto"/>
              <w:rPr>
                <w:rFonts w:eastAsia="Times New Roman"/>
                <w:i/>
                <w:sz w:val="20"/>
                <w:szCs w:val="20"/>
                <w:lang w:eastAsia="ru-RU"/>
              </w:rPr>
            </w:pPr>
          </w:p>
        </w:tc>
      </w:tr>
      <w:tr w:rsidR="00503CEE" w:rsidRPr="005B1AB2" w:rsidTr="00503CEE">
        <w:tc>
          <w:tcPr>
            <w:tcW w:w="647" w:type="dxa"/>
            <w:vMerge/>
            <w:shd w:val="clear" w:color="auto" w:fill="auto"/>
          </w:tcPr>
          <w:p w:rsidR="00503CEE" w:rsidRPr="005B1AB2" w:rsidRDefault="00503CEE" w:rsidP="00503CEE">
            <w:pPr>
              <w:overflowPunct/>
              <w:autoSpaceDE/>
              <w:autoSpaceDN/>
              <w:adjustRightInd/>
              <w:jc w:val="right"/>
              <w:textAlignment w:val="auto"/>
              <w:rPr>
                <w:rFonts w:eastAsia="Times New Roman"/>
                <w:sz w:val="20"/>
                <w:szCs w:val="20"/>
                <w:lang w:eastAsia="ru-RU"/>
              </w:rPr>
            </w:pPr>
          </w:p>
        </w:tc>
        <w:tc>
          <w:tcPr>
            <w:tcW w:w="3421" w:type="dxa"/>
            <w:gridSpan w:val="2"/>
            <w:vMerge/>
            <w:shd w:val="clear" w:color="auto" w:fill="auto"/>
          </w:tcPr>
          <w:p w:rsidR="00503CEE" w:rsidRPr="005B1AB2" w:rsidRDefault="00503CEE" w:rsidP="00503CEE">
            <w:pPr>
              <w:widowControl w:val="0"/>
              <w:overflowPunct/>
              <w:jc w:val="both"/>
              <w:textAlignment w:val="auto"/>
              <w:rPr>
                <w:rFonts w:eastAsia="Times New Roman"/>
                <w:sz w:val="20"/>
                <w:szCs w:val="20"/>
                <w:lang w:eastAsia="ru-RU"/>
              </w:rPr>
            </w:pPr>
          </w:p>
        </w:tc>
        <w:tc>
          <w:tcPr>
            <w:tcW w:w="1427"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2024 год</w:t>
            </w:r>
          </w:p>
        </w:tc>
        <w:tc>
          <w:tcPr>
            <w:tcW w:w="1635"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2000,000</w:t>
            </w:r>
          </w:p>
        </w:tc>
        <w:tc>
          <w:tcPr>
            <w:tcW w:w="1587"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0,0</w:t>
            </w:r>
          </w:p>
        </w:tc>
        <w:tc>
          <w:tcPr>
            <w:tcW w:w="1585"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2000,000</w:t>
            </w:r>
          </w:p>
        </w:tc>
        <w:tc>
          <w:tcPr>
            <w:tcW w:w="1430"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0,0</w:t>
            </w:r>
          </w:p>
        </w:tc>
        <w:tc>
          <w:tcPr>
            <w:tcW w:w="1803"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p>
        </w:tc>
        <w:tc>
          <w:tcPr>
            <w:tcW w:w="1276" w:type="dxa"/>
            <w:shd w:val="clear" w:color="auto" w:fill="auto"/>
          </w:tcPr>
          <w:p w:rsidR="00503CEE" w:rsidRPr="005B1AB2" w:rsidRDefault="00503CEE" w:rsidP="00503CEE">
            <w:pPr>
              <w:widowControl w:val="0"/>
              <w:overflowPunct/>
              <w:jc w:val="center"/>
              <w:textAlignment w:val="auto"/>
              <w:rPr>
                <w:rFonts w:eastAsia="Times New Roman"/>
                <w:i/>
                <w:sz w:val="20"/>
                <w:szCs w:val="20"/>
                <w:lang w:eastAsia="ru-RU"/>
              </w:rPr>
            </w:pPr>
          </w:p>
        </w:tc>
      </w:tr>
      <w:tr w:rsidR="00503CEE" w:rsidRPr="005B1AB2" w:rsidTr="00503CEE">
        <w:tc>
          <w:tcPr>
            <w:tcW w:w="647" w:type="dxa"/>
            <w:vMerge/>
            <w:shd w:val="clear" w:color="auto" w:fill="auto"/>
          </w:tcPr>
          <w:p w:rsidR="00503CEE" w:rsidRPr="005B1AB2" w:rsidRDefault="00503CEE" w:rsidP="00503CEE">
            <w:pPr>
              <w:overflowPunct/>
              <w:autoSpaceDE/>
              <w:autoSpaceDN/>
              <w:adjustRightInd/>
              <w:jc w:val="right"/>
              <w:textAlignment w:val="auto"/>
              <w:rPr>
                <w:rFonts w:eastAsia="Times New Roman"/>
                <w:sz w:val="20"/>
                <w:szCs w:val="20"/>
                <w:lang w:eastAsia="ru-RU"/>
              </w:rPr>
            </w:pPr>
          </w:p>
        </w:tc>
        <w:tc>
          <w:tcPr>
            <w:tcW w:w="3421" w:type="dxa"/>
            <w:gridSpan w:val="2"/>
            <w:vMerge/>
            <w:shd w:val="clear" w:color="auto" w:fill="auto"/>
          </w:tcPr>
          <w:p w:rsidR="00503CEE" w:rsidRPr="005B1AB2" w:rsidRDefault="00503CEE" w:rsidP="00503CEE">
            <w:pPr>
              <w:widowControl w:val="0"/>
              <w:overflowPunct/>
              <w:jc w:val="both"/>
              <w:textAlignment w:val="auto"/>
              <w:rPr>
                <w:rFonts w:eastAsia="Times New Roman"/>
                <w:sz w:val="20"/>
                <w:szCs w:val="20"/>
                <w:lang w:eastAsia="ru-RU"/>
              </w:rPr>
            </w:pPr>
          </w:p>
        </w:tc>
        <w:tc>
          <w:tcPr>
            <w:tcW w:w="1427"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2025 год</w:t>
            </w:r>
          </w:p>
        </w:tc>
        <w:tc>
          <w:tcPr>
            <w:tcW w:w="1635"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0,0</w:t>
            </w:r>
          </w:p>
        </w:tc>
        <w:tc>
          <w:tcPr>
            <w:tcW w:w="1587"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0,0</w:t>
            </w:r>
          </w:p>
        </w:tc>
        <w:tc>
          <w:tcPr>
            <w:tcW w:w="1585"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0,0</w:t>
            </w:r>
          </w:p>
        </w:tc>
        <w:tc>
          <w:tcPr>
            <w:tcW w:w="1430"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0,0</w:t>
            </w:r>
          </w:p>
        </w:tc>
        <w:tc>
          <w:tcPr>
            <w:tcW w:w="1803"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p>
        </w:tc>
        <w:tc>
          <w:tcPr>
            <w:tcW w:w="1276" w:type="dxa"/>
            <w:shd w:val="clear" w:color="auto" w:fill="auto"/>
          </w:tcPr>
          <w:p w:rsidR="00503CEE" w:rsidRPr="005B1AB2" w:rsidRDefault="00503CEE" w:rsidP="00503CEE">
            <w:pPr>
              <w:widowControl w:val="0"/>
              <w:overflowPunct/>
              <w:jc w:val="center"/>
              <w:textAlignment w:val="auto"/>
              <w:rPr>
                <w:rFonts w:eastAsia="Times New Roman"/>
                <w:i/>
                <w:sz w:val="20"/>
                <w:szCs w:val="20"/>
                <w:lang w:eastAsia="ru-RU"/>
              </w:rPr>
            </w:pPr>
          </w:p>
        </w:tc>
      </w:tr>
      <w:tr w:rsidR="00503CEE" w:rsidRPr="005B1AB2" w:rsidTr="00503CEE">
        <w:tc>
          <w:tcPr>
            <w:tcW w:w="647" w:type="dxa"/>
            <w:vMerge/>
            <w:shd w:val="clear" w:color="auto" w:fill="auto"/>
          </w:tcPr>
          <w:p w:rsidR="00503CEE" w:rsidRPr="005B1AB2" w:rsidRDefault="00503CEE" w:rsidP="00503CEE">
            <w:pPr>
              <w:overflowPunct/>
              <w:autoSpaceDE/>
              <w:autoSpaceDN/>
              <w:adjustRightInd/>
              <w:jc w:val="right"/>
              <w:textAlignment w:val="auto"/>
              <w:rPr>
                <w:rFonts w:eastAsia="Times New Roman"/>
                <w:sz w:val="20"/>
                <w:szCs w:val="20"/>
                <w:lang w:eastAsia="ru-RU"/>
              </w:rPr>
            </w:pPr>
          </w:p>
        </w:tc>
        <w:tc>
          <w:tcPr>
            <w:tcW w:w="3421" w:type="dxa"/>
            <w:gridSpan w:val="2"/>
            <w:vMerge/>
            <w:shd w:val="clear" w:color="auto" w:fill="auto"/>
          </w:tcPr>
          <w:p w:rsidR="00503CEE" w:rsidRPr="005B1AB2" w:rsidRDefault="00503CEE" w:rsidP="00503CEE">
            <w:pPr>
              <w:widowControl w:val="0"/>
              <w:overflowPunct/>
              <w:jc w:val="both"/>
              <w:textAlignment w:val="auto"/>
              <w:rPr>
                <w:rFonts w:eastAsia="Times New Roman"/>
                <w:sz w:val="20"/>
                <w:szCs w:val="20"/>
                <w:lang w:eastAsia="ru-RU"/>
              </w:rPr>
            </w:pPr>
          </w:p>
        </w:tc>
        <w:tc>
          <w:tcPr>
            <w:tcW w:w="1427"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2026 год</w:t>
            </w:r>
          </w:p>
        </w:tc>
        <w:tc>
          <w:tcPr>
            <w:tcW w:w="1635"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0,0</w:t>
            </w:r>
          </w:p>
        </w:tc>
        <w:tc>
          <w:tcPr>
            <w:tcW w:w="1587"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0,0</w:t>
            </w:r>
          </w:p>
        </w:tc>
        <w:tc>
          <w:tcPr>
            <w:tcW w:w="1585"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0,0</w:t>
            </w:r>
          </w:p>
        </w:tc>
        <w:tc>
          <w:tcPr>
            <w:tcW w:w="1430"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0,0</w:t>
            </w:r>
          </w:p>
        </w:tc>
        <w:tc>
          <w:tcPr>
            <w:tcW w:w="1803"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p>
        </w:tc>
        <w:tc>
          <w:tcPr>
            <w:tcW w:w="1276" w:type="dxa"/>
            <w:shd w:val="clear" w:color="auto" w:fill="auto"/>
          </w:tcPr>
          <w:p w:rsidR="00503CEE" w:rsidRPr="005B1AB2" w:rsidRDefault="00503CEE" w:rsidP="00503CEE">
            <w:pPr>
              <w:widowControl w:val="0"/>
              <w:overflowPunct/>
              <w:jc w:val="center"/>
              <w:textAlignment w:val="auto"/>
              <w:rPr>
                <w:rFonts w:eastAsia="Times New Roman"/>
                <w:i/>
                <w:sz w:val="20"/>
                <w:szCs w:val="20"/>
                <w:lang w:eastAsia="ru-RU"/>
              </w:rPr>
            </w:pPr>
          </w:p>
        </w:tc>
      </w:tr>
      <w:tr w:rsidR="00503CEE" w:rsidRPr="005B1AB2" w:rsidTr="00503CEE">
        <w:tc>
          <w:tcPr>
            <w:tcW w:w="647" w:type="dxa"/>
            <w:vMerge w:val="restart"/>
            <w:shd w:val="clear" w:color="auto" w:fill="auto"/>
          </w:tcPr>
          <w:p w:rsidR="00503CEE" w:rsidRPr="005B1AB2" w:rsidRDefault="00503CEE" w:rsidP="00503CEE">
            <w:pPr>
              <w:overflowPunct/>
              <w:autoSpaceDE/>
              <w:autoSpaceDN/>
              <w:adjustRightInd/>
              <w:jc w:val="right"/>
              <w:textAlignment w:val="auto"/>
              <w:rPr>
                <w:rFonts w:eastAsia="Times New Roman"/>
                <w:sz w:val="20"/>
                <w:szCs w:val="20"/>
                <w:lang w:eastAsia="ru-RU"/>
              </w:rPr>
            </w:pPr>
            <w:r w:rsidRPr="005B1AB2">
              <w:rPr>
                <w:rFonts w:eastAsia="Times New Roman"/>
                <w:sz w:val="20"/>
                <w:szCs w:val="20"/>
                <w:lang w:eastAsia="ru-RU"/>
              </w:rPr>
              <w:t>6.2</w:t>
            </w:r>
          </w:p>
        </w:tc>
        <w:tc>
          <w:tcPr>
            <w:tcW w:w="3421" w:type="dxa"/>
            <w:gridSpan w:val="2"/>
            <w:vMerge w:val="restart"/>
            <w:shd w:val="clear" w:color="auto" w:fill="auto"/>
          </w:tcPr>
          <w:p w:rsidR="00503CEE" w:rsidRPr="005B1AB2" w:rsidRDefault="00503CEE" w:rsidP="00503CEE">
            <w:pPr>
              <w:widowControl w:val="0"/>
              <w:overflowPunct/>
              <w:jc w:val="both"/>
              <w:textAlignment w:val="auto"/>
              <w:rPr>
                <w:rFonts w:eastAsia="Times New Roman"/>
                <w:sz w:val="20"/>
                <w:szCs w:val="20"/>
                <w:lang w:eastAsia="ru-RU"/>
              </w:rPr>
            </w:pPr>
            <w:r w:rsidRPr="005B1AB2">
              <w:rPr>
                <w:rFonts w:eastAsia="Times New Roman"/>
                <w:sz w:val="20"/>
                <w:szCs w:val="20"/>
                <w:lang w:eastAsia="ru-RU"/>
              </w:rPr>
              <w:t>Мероприятие 2. Ремонт крыльца Обской библиотеки</w:t>
            </w:r>
          </w:p>
        </w:tc>
        <w:tc>
          <w:tcPr>
            <w:tcW w:w="1427"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Всего</w:t>
            </w:r>
          </w:p>
          <w:p w:rsidR="00503CEE" w:rsidRPr="005B1AB2" w:rsidRDefault="00503CEE" w:rsidP="00503CEE">
            <w:pPr>
              <w:widowControl w:val="0"/>
              <w:overflowPunct/>
              <w:jc w:val="center"/>
              <w:textAlignment w:val="auto"/>
              <w:rPr>
                <w:rFonts w:eastAsia="Times New Roman"/>
                <w:sz w:val="20"/>
                <w:szCs w:val="20"/>
                <w:lang w:eastAsia="ru-RU"/>
              </w:rPr>
            </w:pPr>
          </w:p>
        </w:tc>
        <w:tc>
          <w:tcPr>
            <w:tcW w:w="1635"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230,100</w:t>
            </w:r>
          </w:p>
        </w:tc>
        <w:tc>
          <w:tcPr>
            <w:tcW w:w="1587"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0,0</w:t>
            </w:r>
          </w:p>
        </w:tc>
        <w:tc>
          <w:tcPr>
            <w:tcW w:w="1585"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0,0</w:t>
            </w:r>
          </w:p>
        </w:tc>
        <w:tc>
          <w:tcPr>
            <w:tcW w:w="1430"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230,100</w:t>
            </w:r>
          </w:p>
        </w:tc>
        <w:tc>
          <w:tcPr>
            <w:tcW w:w="1803"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p>
        </w:tc>
        <w:tc>
          <w:tcPr>
            <w:tcW w:w="1276" w:type="dxa"/>
            <w:shd w:val="clear" w:color="auto" w:fill="auto"/>
          </w:tcPr>
          <w:p w:rsidR="00503CEE" w:rsidRPr="005B1AB2" w:rsidRDefault="00503CEE" w:rsidP="00503CEE">
            <w:pPr>
              <w:widowControl w:val="0"/>
              <w:overflowPunct/>
              <w:jc w:val="center"/>
              <w:textAlignment w:val="auto"/>
              <w:rPr>
                <w:rFonts w:eastAsia="Times New Roman"/>
                <w:i/>
                <w:sz w:val="20"/>
                <w:szCs w:val="20"/>
                <w:lang w:eastAsia="ru-RU"/>
              </w:rPr>
            </w:pPr>
          </w:p>
        </w:tc>
      </w:tr>
      <w:tr w:rsidR="00503CEE" w:rsidRPr="005B1AB2" w:rsidTr="00503CEE">
        <w:tc>
          <w:tcPr>
            <w:tcW w:w="647" w:type="dxa"/>
            <w:vMerge/>
            <w:shd w:val="clear" w:color="auto" w:fill="auto"/>
          </w:tcPr>
          <w:p w:rsidR="00503CEE" w:rsidRPr="005B1AB2" w:rsidRDefault="00503CEE" w:rsidP="00503CEE">
            <w:pPr>
              <w:overflowPunct/>
              <w:autoSpaceDE/>
              <w:autoSpaceDN/>
              <w:adjustRightInd/>
              <w:jc w:val="right"/>
              <w:textAlignment w:val="auto"/>
              <w:rPr>
                <w:rFonts w:eastAsia="Times New Roman"/>
                <w:sz w:val="20"/>
                <w:szCs w:val="20"/>
                <w:lang w:eastAsia="ru-RU"/>
              </w:rPr>
            </w:pPr>
          </w:p>
        </w:tc>
        <w:tc>
          <w:tcPr>
            <w:tcW w:w="3421" w:type="dxa"/>
            <w:gridSpan w:val="2"/>
            <w:vMerge/>
            <w:shd w:val="clear" w:color="auto" w:fill="auto"/>
          </w:tcPr>
          <w:p w:rsidR="00503CEE" w:rsidRPr="005B1AB2" w:rsidRDefault="00503CEE" w:rsidP="00503CEE">
            <w:pPr>
              <w:widowControl w:val="0"/>
              <w:overflowPunct/>
              <w:jc w:val="both"/>
              <w:textAlignment w:val="auto"/>
              <w:rPr>
                <w:rFonts w:eastAsia="Times New Roman"/>
                <w:sz w:val="20"/>
                <w:szCs w:val="20"/>
                <w:lang w:eastAsia="ru-RU"/>
              </w:rPr>
            </w:pPr>
          </w:p>
        </w:tc>
        <w:tc>
          <w:tcPr>
            <w:tcW w:w="1427"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2024 год</w:t>
            </w:r>
          </w:p>
        </w:tc>
        <w:tc>
          <w:tcPr>
            <w:tcW w:w="1635"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230,100</w:t>
            </w:r>
          </w:p>
        </w:tc>
        <w:tc>
          <w:tcPr>
            <w:tcW w:w="1587"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0,0</w:t>
            </w:r>
          </w:p>
        </w:tc>
        <w:tc>
          <w:tcPr>
            <w:tcW w:w="1585"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0,0</w:t>
            </w:r>
          </w:p>
        </w:tc>
        <w:tc>
          <w:tcPr>
            <w:tcW w:w="1430"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230,100</w:t>
            </w:r>
          </w:p>
        </w:tc>
        <w:tc>
          <w:tcPr>
            <w:tcW w:w="1803"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p>
        </w:tc>
        <w:tc>
          <w:tcPr>
            <w:tcW w:w="1276" w:type="dxa"/>
            <w:shd w:val="clear" w:color="auto" w:fill="auto"/>
          </w:tcPr>
          <w:p w:rsidR="00503CEE" w:rsidRPr="005B1AB2" w:rsidRDefault="00503CEE" w:rsidP="00503CEE">
            <w:pPr>
              <w:widowControl w:val="0"/>
              <w:overflowPunct/>
              <w:jc w:val="center"/>
              <w:textAlignment w:val="auto"/>
              <w:rPr>
                <w:rFonts w:eastAsia="Times New Roman"/>
                <w:i/>
                <w:sz w:val="20"/>
                <w:szCs w:val="20"/>
                <w:lang w:eastAsia="ru-RU"/>
              </w:rPr>
            </w:pPr>
          </w:p>
        </w:tc>
      </w:tr>
      <w:tr w:rsidR="00503CEE" w:rsidRPr="005B1AB2" w:rsidTr="00503CEE">
        <w:tc>
          <w:tcPr>
            <w:tcW w:w="647" w:type="dxa"/>
            <w:vMerge/>
            <w:shd w:val="clear" w:color="auto" w:fill="auto"/>
          </w:tcPr>
          <w:p w:rsidR="00503CEE" w:rsidRPr="005B1AB2" w:rsidRDefault="00503CEE" w:rsidP="00503CEE">
            <w:pPr>
              <w:overflowPunct/>
              <w:autoSpaceDE/>
              <w:autoSpaceDN/>
              <w:adjustRightInd/>
              <w:jc w:val="right"/>
              <w:textAlignment w:val="auto"/>
              <w:rPr>
                <w:rFonts w:eastAsia="Times New Roman"/>
                <w:sz w:val="20"/>
                <w:szCs w:val="20"/>
                <w:lang w:eastAsia="ru-RU"/>
              </w:rPr>
            </w:pPr>
          </w:p>
        </w:tc>
        <w:tc>
          <w:tcPr>
            <w:tcW w:w="3421" w:type="dxa"/>
            <w:gridSpan w:val="2"/>
            <w:vMerge/>
            <w:shd w:val="clear" w:color="auto" w:fill="auto"/>
          </w:tcPr>
          <w:p w:rsidR="00503CEE" w:rsidRPr="005B1AB2" w:rsidRDefault="00503CEE" w:rsidP="00503CEE">
            <w:pPr>
              <w:widowControl w:val="0"/>
              <w:overflowPunct/>
              <w:jc w:val="both"/>
              <w:textAlignment w:val="auto"/>
              <w:rPr>
                <w:rFonts w:eastAsia="Times New Roman"/>
                <w:sz w:val="20"/>
                <w:szCs w:val="20"/>
                <w:lang w:eastAsia="ru-RU"/>
              </w:rPr>
            </w:pPr>
          </w:p>
        </w:tc>
        <w:tc>
          <w:tcPr>
            <w:tcW w:w="1427"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2025 год</w:t>
            </w:r>
          </w:p>
        </w:tc>
        <w:tc>
          <w:tcPr>
            <w:tcW w:w="1635"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0,0</w:t>
            </w:r>
          </w:p>
        </w:tc>
        <w:tc>
          <w:tcPr>
            <w:tcW w:w="1587"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0,0</w:t>
            </w:r>
          </w:p>
        </w:tc>
        <w:tc>
          <w:tcPr>
            <w:tcW w:w="1585"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0,0</w:t>
            </w:r>
          </w:p>
        </w:tc>
        <w:tc>
          <w:tcPr>
            <w:tcW w:w="1430"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0,0</w:t>
            </w:r>
          </w:p>
        </w:tc>
        <w:tc>
          <w:tcPr>
            <w:tcW w:w="1803"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p>
        </w:tc>
        <w:tc>
          <w:tcPr>
            <w:tcW w:w="1276" w:type="dxa"/>
            <w:shd w:val="clear" w:color="auto" w:fill="auto"/>
          </w:tcPr>
          <w:p w:rsidR="00503CEE" w:rsidRPr="005B1AB2" w:rsidRDefault="00503CEE" w:rsidP="00503CEE">
            <w:pPr>
              <w:widowControl w:val="0"/>
              <w:overflowPunct/>
              <w:jc w:val="center"/>
              <w:textAlignment w:val="auto"/>
              <w:rPr>
                <w:rFonts w:eastAsia="Times New Roman"/>
                <w:i/>
                <w:sz w:val="20"/>
                <w:szCs w:val="20"/>
                <w:lang w:eastAsia="ru-RU"/>
              </w:rPr>
            </w:pPr>
          </w:p>
        </w:tc>
      </w:tr>
      <w:tr w:rsidR="00503CEE" w:rsidRPr="005B1AB2" w:rsidTr="00503CEE">
        <w:tc>
          <w:tcPr>
            <w:tcW w:w="647" w:type="dxa"/>
            <w:vMerge/>
            <w:shd w:val="clear" w:color="auto" w:fill="auto"/>
          </w:tcPr>
          <w:p w:rsidR="00503CEE" w:rsidRPr="005B1AB2" w:rsidRDefault="00503CEE" w:rsidP="00503CEE">
            <w:pPr>
              <w:overflowPunct/>
              <w:autoSpaceDE/>
              <w:autoSpaceDN/>
              <w:adjustRightInd/>
              <w:jc w:val="right"/>
              <w:textAlignment w:val="auto"/>
              <w:rPr>
                <w:rFonts w:eastAsia="Times New Roman"/>
                <w:sz w:val="20"/>
                <w:szCs w:val="20"/>
                <w:lang w:eastAsia="ru-RU"/>
              </w:rPr>
            </w:pPr>
          </w:p>
        </w:tc>
        <w:tc>
          <w:tcPr>
            <w:tcW w:w="3421" w:type="dxa"/>
            <w:gridSpan w:val="2"/>
            <w:vMerge/>
            <w:shd w:val="clear" w:color="auto" w:fill="auto"/>
          </w:tcPr>
          <w:p w:rsidR="00503CEE" w:rsidRPr="005B1AB2" w:rsidRDefault="00503CEE" w:rsidP="00503CEE">
            <w:pPr>
              <w:widowControl w:val="0"/>
              <w:overflowPunct/>
              <w:jc w:val="both"/>
              <w:textAlignment w:val="auto"/>
              <w:rPr>
                <w:rFonts w:eastAsia="Times New Roman"/>
                <w:sz w:val="20"/>
                <w:szCs w:val="20"/>
                <w:lang w:eastAsia="ru-RU"/>
              </w:rPr>
            </w:pPr>
          </w:p>
        </w:tc>
        <w:tc>
          <w:tcPr>
            <w:tcW w:w="1427"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2026 год</w:t>
            </w:r>
          </w:p>
        </w:tc>
        <w:tc>
          <w:tcPr>
            <w:tcW w:w="1635"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0,0</w:t>
            </w:r>
          </w:p>
        </w:tc>
        <w:tc>
          <w:tcPr>
            <w:tcW w:w="1587"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0,0</w:t>
            </w:r>
          </w:p>
        </w:tc>
        <w:tc>
          <w:tcPr>
            <w:tcW w:w="1585"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0,0</w:t>
            </w:r>
          </w:p>
        </w:tc>
        <w:tc>
          <w:tcPr>
            <w:tcW w:w="1430"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0,0</w:t>
            </w:r>
          </w:p>
        </w:tc>
        <w:tc>
          <w:tcPr>
            <w:tcW w:w="1803"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p>
        </w:tc>
        <w:tc>
          <w:tcPr>
            <w:tcW w:w="1276" w:type="dxa"/>
            <w:shd w:val="clear" w:color="auto" w:fill="auto"/>
          </w:tcPr>
          <w:p w:rsidR="00503CEE" w:rsidRPr="005B1AB2" w:rsidRDefault="00503CEE" w:rsidP="00503CEE">
            <w:pPr>
              <w:widowControl w:val="0"/>
              <w:overflowPunct/>
              <w:jc w:val="center"/>
              <w:textAlignment w:val="auto"/>
              <w:rPr>
                <w:rFonts w:eastAsia="Times New Roman"/>
                <w:i/>
                <w:sz w:val="20"/>
                <w:szCs w:val="20"/>
                <w:lang w:eastAsia="ru-RU"/>
              </w:rPr>
            </w:pPr>
          </w:p>
        </w:tc>
      </w:tr>
      <w:tr w:rsidR="00503CEE" w:rsidRPr="005B1AB2" w:rsidTr="00503CEE">
        <w:tc>
          <w:tcPr>
            <w:tcW w:w="647" w:type="dxa"/>
            <w:vMerge w:val="restart"/>
            <w:shd w:val="clear" w:color="auto" w:fill="auto"/>
          </w:tcPr>
          <w:p w:rsidR="00503CEE" w:rsidRPr="005B1AB2" w:rsidRDefault="00503CEE" w:rsidP="00503CEE">
            <w:pPr>
              <w:overflowPunct/>
              <w:autoSpaceDE/>
              <w:autoSpaceDN/>
              <w:adjustRightInd/>
              <w:jc w:val="right"/>
              <w:textAlignment w:val="auto"/>
              <w:rPr>
                <w:rFonts w:eastAsia="Times New Roman"/>
                <w:sz w:val="20"/>
                <w:szCs w:val="20"/>
                <w:lang w:eastAsia="ru-RU"/>
              </w:rPr>
            </w:pPr>
          </w:p>
        </w:tc>
        <w:tc>
          <w:tcPr>
            <w:tcW w:w="3421" w:type="dxa"/>
            <w:gridSpan w:val="2"/>
            <w:vMerge w:val="restart"/>
            <w:shd w:val="clear" w:color="auto" w:fill="auto"/>
          </w:tcPr>
          <w:p w:rsidR="00503CEE" w:rsidRPr="005B1AB2" w:rsidRDefault="00503CEE" w:rsidP="00503CEE">
            <w:pPr>
              <w:widowControl w:val="0"/>
              <w:overflowPunct/>
              <w:jc w:val="both"/>
              <w:textAlignment w:val="auto"/>
              <w:rPr>
                <w:rFonts w:eastAsia="Times New Roman"/>
                <w:sz w:val="20"/>
                <w:szCs w:val="20"/>
                <w:lang w:eastAsia="ru-RU"/>
              </w:rPr>
            </w:pPr>
            <w:r w:rsidRPr="005B1AB2">
              <w:rPr>
                <w:rFonts w:eastAsia="Times New Roman"/>
                <w:sz w:val="20"/>
                <w:szCs w:val="20"/>
                <w:lang w:eastAsia="ru-RU"/>
              </w:rPr>
              <w:t>Итого по задаче 6</w:t>
            </w:r>
          </w:p>
        </w:tc>
        <w:tc>
          <w:tcPr>
            <w:tcW w:w="1427"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Всего</w:t>
            </w:r>
          </w:p>
          <w:p w:rsidR="00503CEE" w:rsidRPr="005B1AB2" w:rsidRDefault="00503CEE" w:rsidP="00503CEE">
            <w:pPr>
              <w:widowControl w:val="0"/>
              <w:overflowPunct/>
              <w:jc w:val="center"/>
              <w:textAlignment w:val="auto"/>
              <w:rPr>
                <w:rFonts w:eastAsia="Times New Roman"/>
                <w:sz w:val="20"/>
                <w:szCs w:val="20"/>
                <w:lang w:eastAsia="ru-RU"/>
              </w:rPr>
            </w:pPr>
          </w:p>
        </w:tc>
        <w:tc>
          <w:tcPr>
            <w:tcW w:w="1635"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2230,100</w:t>
            </w:r>
          </w:p>
        </w:tc>
        <w:tc>
          <w:tcPr>
            <w:tcW w:w="1587"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0,0</w:t>
            </w:r>
          </w:p>
        </w:tc>
        <w:tc>
          <w:tcPr>
            <w:tcW w:w="1585"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2000,000</w:t>
            </w:r>
          </w:p>
        </w:tc>
        <w:tc>
          <w:tcPr>
            <w:tcW w:w="1430"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230,100</w:t>
            </w:r>
          </w:p>
        </w:tc>
        <w:tc>
          <w:tcPr>
            <w:tcW w:w="1803"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p>
        </w:tc>
        <w:tc>
          <w:tcPr>
            <w:tcW w:w="1276" w:type="dxa"/>
            <w:shd w:val="clear" w:color="auto" w:fill="auto"/>
          </w:tcPr>
          <w:p w:rsidR="00503CEE" w:rsidRPr="005B1AB2" w:rsidRDefault="00503CEE" w:rsidP="00503CEE">
            <w:pPr>
              <w:widowControl w:val="0"/>
              <w:overflowPunct/>
              <w:jc w:val="center"/>
              <w:textAlignment w:val="auto"/>
              <w:rPr>
                <w:rFonts w:eastAsia="Times New Roman"/>
                <w:i/>
                <w:sz w:val="20"/>
                <w:szCs w:val="20"/>
                <w:lang w:eastAsia="ru-RU"/>
              </w:rPr>
            </w:pPr>
          </w:p>
        </w:tc>
      </w:tr>
      <w:tr w:rsidR="00503CEE" w:rsidRPr="005B1AB2" w:rsidTr="00503CEE">
        <w:tc>
          <w:tcPr>
            <w:tcW w:w="647" w:type="dxa"/>
            <w:vMerge/>
            <w:shd w:val="clear" w:color="auto" w:fill="auto"/>
          </w:tcPr>
          <w:p w:rsidR="00503CEE" w:rsidRPr="005B1AB2" w:rsidRDefault="00503CEE" w:rsidP="00503CEE">
            <w:pPr>
              <w:overflowPunct/>
              <w:autoSpaceDE/>
              <w:autoSpaceDN/>
              <w:adjustRightInd/>
              <w:jc w:val="right"/>
              <w:textAlignment w:val="auto"/>
              <w:rPr>
                <w:rFonts w:eastAsia="Times New Roman"/>
                <w:sz w:val="20"/>
                <w:szCs w:val="20"/>
                <w:lang w:eastAsia="ru-RU"/>
              </w:rPr>
            </w:pPr>
          </w:p>
        </w:tc>
        <w:tc>
          <w:tcPr>
            <w:tcW w:w="3421" w:type="dxa"/>
            <w:gridSpan w:val="2"/>
            <w:vMerge/>
            <w:shd w:val="clear" w:color="auto" w:fill="auto"/>
          </w:tcPr>
          <w:p w:rsidR="00503CEE" w:rsidRPr="005B1AB2" w:rsidRDefault="00503CEE" w:rsidP="00503CEE">
            <w:pPr>
              <w:widowControl w:val="0"/>
              <w:overflowPunct/>
              <w:jc w:val="both"/>
              <w:textAlignment w:val="auto"/>
              <w:rPr>
                <w:rFonts w:eastAsia="Times New Roman"/>
                <w:sz w:val="20"/>
                <w:szCs w:val="20"/>
                <w:lang w:eastAsia="ru-RU"/>
              </w:rPr>
            </w:pPr>
          </w:p>
        </w:tc>
        <w:tc>
          <w:tcPr>
            <w:tcW w:w="1427"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2024 год</w:t>
            </w:r>
          </w:p>
        </w:tc>
        <w:tc>
          <w:tcPr>
            <w:tcW w:w="1635"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2230,100</w:t>
            </w:r>
          </w:p>
        </w:tc>
        <w:tc>
          <w:tcPr>
            <w:tcW w:w="1587"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0,0</w:t>
            </w:r>
          </w:p>
        </w:tc>
        <w:tc>
          <w:tcPr>
            <w:tcW w:w="1585"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2000,000</w:t>
            </w:r>
          </w:p>
        </w:tc>
        <w:tc>
          <w:tcPr>
            <w:tcW w:w="1430"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230,100</w:t>
            </w:r>
          </w:p>
        </w:tc>
        <w:tc>
          <w:tcPr>
            <w:tcW w:w="1803"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p>
        </w:tc>
        <w:tc>
          <w:tcPr>
            <w:tcW w:w="1276" w:type="dxa"/>
            <w:shd w:val="clear" w:color="auto" w:fill="auto"/>
          </w:tcPr>
          <w:p w:rsidR="00503CEE" w:rsidRPr="005B1AB2" w:rsidRDefault="00503CEE" w:rsidP="00503CEE">
            <w:pPr>
              <w:widowControl w:val="0"/>
              <w:overflowPunct/>
              <w:jc w:val="center"/>
              <w:textAlignment w:val="auto"/>
              <w:rPr>
                <w:rFonts w:eastAsia="Times New Roman"/>
                <w:i/>
                <w:sz w:val="20"/>
                <w:szCs w:val="20"/>
                <w:lang w:eastAsia="ru-RU"/>
              </w:rPr>
            </w:pPr>
          </w:p>
        </w:tc>
      </w:tr>
      <w:tr w:rsidR="00503CEE" w:rsidRPr="005B1AB2" w:rsidTr="00503CEE">
        <w:tc>
          <w:tcPr>
            <w:tcW w:w="647" w:type="dxa"/>
            <w:vMerge/>
            <w:shd w:val="clear" w:color="auto" w:fill="auto"/>
          </w:tcPr>
          <w:p w:rsidR="00503CEE" w:rsidRPr="005B1AB2" w:rsidRDefault="00503CEE" w:rsidP="00503CEE">
            <w:pPr>
              <w:overflowPunct/>
              <w:autoSpaceDE/>
              <w:autoSpaceDN/>
              <w:adjustRightInd/>
              <w:jc w:val="right"/>
              <w:textAlignment w:val="auto"/>
              <w:rPr>
                <w:rFonts w:eastAsia="Times New Roman"/>
                <w:sz w:val="20"/>
                <w:szCs w:val="20"/>
                <w:lang w:eastAsia="ru-RU"/>
              </w:rPr>
            </w:pPr>
          </w:p>
        </w:tc>
        <w:tc>
          <w:tcPr>
            <w:tcW w:w="3421" w:type="dxa"/>
            <w:gridSpan w:val="2"/>
            <w:vMerge/>
            <w:shd w:val="clear" w:color="auto" w:fill="auto"/>
          </w:tcPr>
          <w:p w:rsidR="00503CEE" w:rsidRPr="005B1AB2" w:rsidRDefault="00503CEE" w:rsidP="00503CEE">
            <w:pPr>
              <w:widowControl w:val="0"/>
              <w:overflowPunct/>
              <w:jc w:val="both"/>
              <w:textAlignment w:val="auto"/>
              <w:rPr>
                <w:rFonts w:eastAsia="Times New Roman"/>
                <w:sz w:val="20"/>
                <w:szCs w:val="20"/>
                <w:lang w:eastAsia="ru-RU"/>
              </w:rPr>
            </w:pPr>
          </w:p>
        </w:tc>
        <w:tc>
          <w:tcPr>
            <w:tcW w:w="1427"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2025 год</w:t>
            </w:r>
          </w:p>
        </w:tc>
        <w:tc>
          <w:tcPr>
            <w:tcW w:w="1635"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0,0</w:t>
            </w:r>
          </w:p>
        </w:tc>
        <w:tc>
          <w:tcPr>
            <w:tcW w:w="1587"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0,0</w:t>
            </w:r>
          </w:p>
        </w:tc>
        <w:tc>
          <w:tcPr>
            <w:tcW w:w="1585"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0,0</w:t>
            </w:r>
          </w:p>
        </w:tc>
        <w:tc>
          <w:tcPr>
            <w:tcW w:w="1430"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0,0</w:t>
            </w:r>
          </w:p>
        </w:tc>
        <w:tc>
          <w:tcPr>
            <w:tcW w:w="1803"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p>
        </w:tc>
        <w:tc>
          <w:tcPr>
            <w:tcW w:w="1276" w:type="dxa"/>
            <w:shd w:val="clear" w:color="auto" w:fill="auto"/>
          </w:tcPr>
          <w:p w:rsidR="00503CEE" w:rsidRPr="005B1AB2" w:rsidRDefault="00503CEE" w:rsidP="00503CEE">
            <w:pPr>
              <w:widowControl w:val="0"/>
              <w:overflowPunct/>
              <w:jc w:val="center"/>
              <w:textAlignment w:val="auto"/>
              <w:rPr>
                <w:rFonts w:eastAsia="Times New Roman"/>
                <w:i/>
                <w:sz w:val="20"/>
                <w:szCs w:val="20"/>
                <w:lang w:eastAsia="ru-RU"/>
              </w:rPr>
            </w:pPr>
          </w:p>
        </w:tc>
      </w:tr>
      <w:tr w:rsidR="00503CEE" w:rsidRPr="005B1AB2" w:rsidTr="00503CEE">
        <w:tc>
          <w:tcPr>
            <w:tcW w:w="647" w:type="dxa"/>
            <w:vMerge/>
            <w:shd w:val="clear" w:color="auto" w:fill="auto"/>
          </w:tcPr>
          <w:p w:rsidR="00503CEE" w:rsidRPr="005B1AB2" w:rsidRDefault="00503CEE" w:rsidP="00503CEE">
            <w:pPr>
              <w:overflowPunct/>
              <w:autoSpaceDE/>
              <w:autoSpaceDN/>
              <w:adjustRightInd/>
              <w:jc w:val="right"/>
              <w:textAlignment w:val="auto"/>
              <w:rPr>
                <w:rFonts w:eastAsia="Times New Roman"/>
                <w:sz w:val="20"/>
                <w:szCs w:val="20"/>
                <w:lang w:eastAsia="ru-RU"/>
              </w:rPr>
            </w:pPr>
          </w:p>
        </w:tc>
        <w:tc>
          <w:tcPr>
            <w:tcW w:w="3421" w:type="dxa"/>
            <w:gridSpan w:val="2"/>
            <w:vMerge/>
            <w:shd w:val="clear" w:color="auto" w:fill="auto"/>
          </w:tcPr>
          <w:p w:rsidR="00503CEE" w:rsidRPr="005B1AB2" w:rsidRDefault="00503CEE" w:rsidP="00503CEE">
            <w:pPr>
              <w:widowControl w:val="0"/>
              <w:overflowPunct/>
              <w:jc w:val="both"/>
              <w:textAlignment w:val="auto"/>
              <w:rPr>
                <w:rFonts w:eastAsia="Times New Roman"/>
                <w:sz w:val="20"/>
                <w:szCs w:val="20"/>
                <w:lang w:eastAsia="ru-RU"/>
              </w:rPr>
            </w:pPr>
          </w:p>
        </w:tc>
        <w:tc>
          <w:tcPr>
            <w:tcW w:w="1427"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2026 год</w:t>
            </w:r>
          </w:p>
        </w:tc>
        <w:tc>
          <w:tcPr>
            <w:tcW w:w="1635"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0,0</w:t>
            </w:r>
          </w:p>
        </w:tc>
        <w:tc>
          <w:tcPr>
            <w:tcW w:w="1587"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0,0</w:t>
            </w:r>
          </w:p>
        </w:tc>
        <w:tc>
          <w:tcPr>
            <w:tcW w:w="1585"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0,0</w:t>
            </w:r>
          </w:p>
        </w:tc>
        <w:tc>
          <w:tcPr>
            <w:tcW w:w="1430"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0,0</w:t>
            </w:r>
          </w:p>
        </w:tc>
        <w:tc>
          <w:tcPr>
            <w:tcW w:w="1803"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p>
        </w:tc>
        <w:tc>
          <w:tcPr>
            <w:tcW w:w="1276" w:type="dxa"/>
            <w:shd w:val="clear" w:color="auto" w:fill="auto"/>
          </w:tcPr>
          <w:p w:rsidR="00503CEE" w:rsidRPr="005B1AB2" w:rsidRDefault="00503CEE" w:rsidP="00503CEE">
            <w:pPr>
              <w:widowControl w:val="0"/>
              <w:overflowPunct/>
              <w:jc w:val="center"/>
              <w:textAlignment w:val="auto"/>
              <w:rPr>
                <w:rFonts w:eastAsia="Times New Roman"/>
                <w:i/>
                <w:sz w:val="20"/>
                <w:szCs w:val="20"/>
                <w:lang w:eastAsia="ru-RU"/>
              </w:rPr>
            </w:pPr>
          </w:p>
        </w:tc>
      </w:tr>
      <w:tr w:rsidR="00503CEE" w:rsidRPr="005B1AB2" w:rsidTr="00503CEE">
        <w:tc>
          <w:tcPr>
            <w:tcW w:w="4068" w:type="dxa"/>
            <w:gridSpan w:val="3"/>
            <w:vMerge w:val="restart"/>
            <w:shd w:val="clear" w:color="auto" w:fill="auto"/>
          </w:tcPr>
          <w:p w:rsidR="00503CEE" w:rsidRPr="005B1AB2" w:rsidRDefault="00503CEE" w:rsidP="00503CEE">
            <w:pPr>
              <w:overflowPunct/>
              <w:autoSpaceDE/>
              <w:autoSpaceDN/>
              <w:adjustRightInd/>
              <w:textAlignment w:val="auto"/>
              <w:rPr>
                <w:rFonts w:eastAsia="Times New Roman"/>
                <w:sz w:val="20"/>
                <w:szCs w:val="20"/>
                <w:lang w:eastAsia="ru-RU"/>
              </w:rPr>
            </w:pPr>
            <w:r w:rsidRPr="005B1AB2">
              <w:rPr>
                <w:rFonts w:eastAsia="Times New Roman"/>
                <w:sz w:val="20"/>
                <w:szCs w:val="20"/>
                <w:lang w:eastAsia="ru-RU"/>
              </w:rPr>
              <w:t>Итого по программе</w:t>
            </w:r>
          </w:p>
        </w:tc>
        <w:tc>
          <w:tcPr>
            <w:tcW w:w="1427"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Всего</w:t>
            </w:r>
          </w:p>
        </w:tc>
        <w:tc>
          <w:tcPr>
            <w:tcW w:w="1635"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54 555,1657</w:t>
            </w:r>
          </w:p>
        </w:tc>
        <w:tc>
          <w:tcPr>
            <w:tcW w:w="1587"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110,02516</w:t>
            </w:r>
          </w:p>
        </w:tc>
        <w:tc>
          <w:tcPr>
            <w:tcW w:w="1585"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19 101,64054</w:t>
            </w:r>
          </w:p>
        </w:tc>
        <w:tc>
          <w:tcPr>
            <w:tcW w:w="1430"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35 343,500</w:t>
            </w:r>
          </w:p>
        </w:tc>
        <w:tc>
          <w:tcPr>
            <w:tcW w:w="1803"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0</w:t>
            </w:r>
          </w:p>
        </w:tc>
        <w:tc>
          <w:tcPr>
            <w:tcW w:w="1276"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highlight w:val="cyan"/>
                <w:lang w:eastAsia="ru-RU"/>
              </w:rPr>
            </w:pPr>
          </w:p>
        </w:tc>
      </w:tr>
      <w:tr w:rsidR="00503CEE" w:rsidRPr="005B1AB2" w:rsidTr="00503CEE">
        <w:tc>
          <w:tcPr>
            <w:tcW w:w="4068" w:type="dxa"/>
            <w:gridSpan w:val="3"/>
            <w:vMerge/>
            <w:shd w:val="clear" w:color="auto" w:fill="auto"/>
          </w:tcPr>
          <w:p w:rsidR="00503CEE" w:rsidRPr="005B1AB2" w:rsidRDefault="00503CEE" w:rsidP="00503CEE">
            <w:pPr>
              <w:overflowPunct/>
              <w:autoSpaceDE/>
              <w:autoSpaceDN/>
              <w:adjustRightInd/>
              <w:jc w:val="center"/>
              <w:textAlignment w:val="auto"/>
              <w:rPr>
                <w:rFonts w:eastAsia="Times New Roman"/>
                <w:i/>
                <w:color w:val="003300"/>
                <w:sz w:val="20"/>
                <w:szCs w:val="20"/>
                <w:lang w:eastAsia="ru-RU"/>
              </w:rPr>
            </w:pPr>
          </w:p>
        </w:tc>
        <w:tc>
          <w:tcPr>
            <w:tcW w:w="1427"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2024 год</w:t>
            </w:r>
          </w:p>
        </w:tc>
        <w:tc>
          <w:tcPr>
            <w:tcW w:w="1635"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34 614,8657</w:t>
            </w:r>
          </w:p>
        </w:tc>
        <w:tc>
          <w:tcPr>
            <w:tcW w:w="1587"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110,02516</w:t>
            </w:r>
          </w:p>
        </w:tc>
        <w:tc>
          <w:tcPr>
            <w:tcW w:w="1585"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19 101,64054</w:t>
            </w:r>
          </w:p>
        </w:tc>
        <w:tc>
          <w:tcPr>
            <w:tcW w:w="1430"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15 403,200</w:t>
            </w:r>
          </w:p>
        </w:tc>
        <w:tc>
          <w:tcPr>
            <w:tcW w:w="1803"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276"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highlight w:val="cyan"/>
                <w:lang w:eastAsia="ru-RU"/>
              </w:rPr>
            </w:pPr>
          </w:p>
        </w:tc>
      </w:tr>
      <w:tr w:rsidR="00503CEE" w:rsidRPr="005B1AB2" w:rsidTr="00503CEE">
        <w:tc>
          <w:tcPr>
            <w:tcW w:w="4068" w:type="dxa"/>
            <w:gridSpan w:val="3"/>
            <w:vMerge/>
            <w:shd w:val="clear" w:color="auto" w:fill="auto"/>
          </w:tcPr>
          <w:p w:rsidR="00503CEE" w:rsidRPr="005B1AB2" w:rsidRDefault="00503CEE" w:rsidP="00503CEE">
            <w:pPr>
              <w:overflowPunct/>
              <w:autoSpaceDE/>
              <w:autoSpaceDN/>
              <w:adjustRightInd/>
              <w:jc w:val="center"/>
              <w:textAlignment w:val="auto"/>
              <w:rPr>
                <w:rFonts w:eastAsia="Times New Roman"/>
                <w:i/>
                <w:color w:val="003300"/>
                <w:sz w:val="20"/>
                <w:szCs w:val="20"/>
                <w:lang w:eastAsia="ru-RU"/>
              </w:rPr>
            </w:pPr>
          </w:p>
        </w:tc>
        <w:tc>
          <w:tcPr>
            <w:tcW w:w="1427"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2025 год</w:t>
            </w:r>
          </w:p>
        </w:tc>
        <w:tc>
          <w:tcPr>
            <w:tcW w:w="1635"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9 945,200</w:t>
            </w:r>
          </w:p>
        </w:tc>
        <w:tc>
          <w:tcPr>
            <w:tcW w:w="1587"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585"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0</w:t>
            </w:r>
          </w:p>
        </w:tc>
        <w:tc>
          <w:tcPr>
            <w:tcW w:w="1430"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9 945,200</w:t>
            </w:r>
          </w:p>
        </w:tc>
        <w:tc>
          <w:tcPr>
            <w:tcW w:w="1803"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276"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highlight w:val="cyan"/>
                <w:lang w:eastAsia="ru-RU"/>
              </w:rPr>
            </w:pPr>
          </w:p>
        </w:tc>
      </w:tr>
      <w:tr w:rsidR="00503CEE" w:rsidRPr="005B1AB2" w:rsidTr="00503CEE">
        <w:trPr>
          <w:trHeight w:val="70"/>
        </w:trPr>
        <w:tc>
          <w:tcPr>
            <w:tcW w:w="4068" w:type="dxa"/>
            <w:gridSpan w:val="3"/>
            <w:vMerge/>
            <w:shd w:val="clear" w:color="auto" w:fill="auto"/>
          </w:tcPr>
          <w:p w:rsidR="00503CEE" w:rsidRPr="005B1AB2" w:rsidRDefault="00503CEE" w:rsidP="00503CEE">
            <w:pPr>
              <w:overflowPunct/>
              <w:autoSpaceDE/>
              <w:autoSpaceDN/>
              <w:adjustRightInd/>
              <w:jc w:val="center"/>
              <w:textAlignment w:val="auto"/>
              <w:rPr>
                <w:rFonts w:eastAsia="Times New Roman"/>
                <w:i/>
                <w:color w:val="003300"/>
                <w:sz w:val="20"/>
                <w:szCs w:val="20"/>
                <w:lang w:eastAsia="ru-RU"/>
              </w:rPr>
            </w:pPr>
          </w:p>
        </w:tc>
        <w:tc>
          <w:tcPr>
            <w:tcW w:w="1427"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2026 год</w:t>
            </w:r>
          </w:p>
        </w:tc>
        <w:tc>
          <w:tcPr>
            <w:tcW w:w="1635"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9 995,100</w:t>
            </w:r>
          </w:p>
        </w:tc>
        <w:tc>
          <w:tcPr>
            <w:tcW w:w="1587"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585" w:type="dxa"/>
            <w:shd w:val="clear" w:color="auto" w:fill="auto"/>
          </w:tcPr>
          <w:p w:rsidR="00503CEE" w:rsidRPr="005B1AB2" w:rsidRDefault="00503CEE" w:rsidP="00503CEE">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0</w:t>
            </w:r>
          </w:p>
        </w:tc>
        <w:tc>
          <w:tcPr>
            <w:tcW w:w="1430"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9 995,100</w:t>
            </w:r>
          </w:p>
        </w:tc>
        <w:tc>
          <w:tcPr>
            <w:tcW w:w="1803"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0</w:t>
            </w:r>
          </w:p>
        </w:tc>
        <w:tc>
          <w:tcPr>
            <w:tcW w:w="1276" w:type="dxa"/>
            <w:shd w:val="clear" w:color="auto" w:fill="auto"/>
          </w:tcPr>
          <w:p w:rsidR="00503CEE" w:rsidRPr="005B1AB2" w:rsidRDefault="00503CEE" w:rsidP="00503CEE">
            <w:pPr>
              <w:overflowPunct/>
              <w:autoSpaceDE/>
              <w:autoSpaceDN/>
              <w:adjustRightInd/>
              <w:jc w:val="center"/>
              <w:textAlignment w:val="auto"/>
              <w:rPr>
                <w:rFonts w:eastAsia="Times New Roman"/>
                <w:sz w:val="20"/>
                <w:szCs w:val="20"/>
                <w:lang w:eastAsia="ru-RU"/>
              </w:rPr>
            </w:pPr>
          </w:p>
        </w:tc>
      </w:tr>
    </w:tbl>
    <w:p w:rsidR="00503CEE" w:rsidRPr="00503CEE" w:rsidRDefault="00503CEE" w:rsidP="00503CEE">
      <w:pPr>
        <w:widowControl w:val="0"/>
        <w:overflowPunct/>
        <w:jc w:val="both"/>
        <w:textAlignment w:val="auto"/>
        <w:rPr>
          <w:rFonts w:eastAsia="Times New Roman"/>
          <w:sz w:val="20"/>
          <w:szCs w:val="20"/>
          <w:lang w:eastAsia="ru-RU"/>
        </w:rPr>
      </w:pPr>
    </w:p>
    <w:p w:rsidR="00503CEE" w:rsidRPr="00503CEE" w:rsidRDefault="00503CEE" w:rsidP="00503CEE">
      <w:pPr>
        <w:widowControl w:val="0"/>
        <w:overflowPunct/>
        <w:jc w:val="both"/>
        <w:textAlignment w:val="auto"/>
        <w:rPr>
          <w:rFonts w:eastAsia="Times New Roman"/>
          <w:sz w:val="20"/>
          <w:szCs w:val="20"/>
          <w:u w:val="single"/>
          <w:lang w:eastAsia="ru-RU"/>
        </w:rPr>
      </w:pPr>
      <w:r w:rsidRPr="00503CEE">
        <w:rPr>
          <w:rFonts w:eastAsia="Times New Roman"/>
          <w:sz w:val="20"/>
          <w:szCs w:val="20"/>
          <w:lang w:eastAsia="ru-RU"/>
        </w:rPr>
        <w:t xml:space="preserve">Руководитель ответственного исполнителя  _____________________  </w:t>
      </w:r>
      <w:r w:rsidRPr="00503CEE">
        <w:rPr>
          <w:rFonts w:eastAsia="Times New Roman"/>
          <w:sz w:val="20"/>
          <w:szCs w:val="20"/>
          <w:lang w:eastAsia="ru-RU"/>
        </w:rPr>
        <w:tab/>
      </w:r>
      <w:r w:rsidRPr="00503CEE">
        <w:rPr>
          <w:rFonts w:eastAsia="Times New Roman"/>
          <w:sz w:val="20"/>
          <w:szCs w:val="20"/>
          <w:lang w:eastAsia="ru-RU"/>
        </w:rPr>
        <w:tab/>
        <w:t>Ю.А.Третьяков</w:t>
      </w:r>
      <w:r w:rsidRPr="00503CEE">
        <w:rPr>
          <w:rFonts w:eastAsia="Times New Roman"/>
          <w:sz w:val="20"/>
          <w:szCs w:val="20"/>
          <w:u w:val="single"/>
          <w:lang w:eastAsia="ru-RU"/>
        </w:rPr>
        <w:t xml:space="preserve"> </w:t>
      </w:r>
    </w:p>
    <w:p w:rsidR="00503CEE" w:rsidRPr="00503CEE" w:rsidRDefault="00503CEE" w:rsidP="00503CEE">
      <w:pPr>
        <w:widowControl w:val="0"/>
        <w:overflowPunct/>
        <w:jc w:val="both"/>
        <w:textAlignment w:val="auto"/>
        <w:rPr>
          <w:rFonts w:eastAsia="Times New Roman"/>
          <w:sz w:val="20"/>
          <w:szCs w:val="20"/>
          <w:u w:val="single"/>
          <w:lang w:eastAsia="ru-RU"/>
        </w:rPr>
      </w:pPr>
    </w:p>
    <w:p w:rsidR="00503CEE" w:rsidRPr="00503CEE" w:rsidRDefault="00503CEE" w:rsidP="00503CEE">
      <w:pPr>
        <w:widowControl w:val="0"/>
        <w:overflowPunct/>
        <w:jc w:val="both"/>
        <w:textAlignment w:val="auto"/>
        <w:rPr>
          <w:rFonts w:eastAsia="Times New Roman"/>
          <w:sz w:val="20"/>
          <w:szCs w:val="20"/>
          <w:lang w:eastAsia="ru-RU"/>
        </w:rPr>
      </w:pPr>
      <w:r w:rsidRPr="00503CEE">
        <w:rPr>
          <w:rFonts w:eastAsia="Times New Roman"/>
          <w:sz w:val="20"/>
          <w:szCs w:val="20"/>
          <w:lang w:eastAsia="ru-RU"/>
        </w:rPr>
        <w:t>Исполнитель: Третьяков Ю.А.</w:t>
      </w:r>
      <w:r w:rsidR="008A72E0">
        <w:rPr>
          <w:rFonts w:eastAsia="Times New Roman"/>
          <w:sz w:val="20"/>
          <w:szCs w:val="20"/>
          <w:lang w:eastAsia="ru-RU"/>
        </w:rPr>
        <w:t xml:space="preserve">                </w:t>
      </w:r>
      <w:r w:rsidRPr="00503CEE">
        <w:rPr>
          <w:rFonts w:eastAsia="Times New Roman"/>
          <w:sz w:val="20"/>
          <w:szCs w:val="20"/>
          <w:lang w:eastAsia="ru-RU"/>
        </w:rPr>
        <w:t>Контактный телефон: 8(38257)21930</w:t>
      </w:r>
    </w:p>
    <w:p w:rsidR="00503CEE" w:rsidRPr="00503CEE" w:rsidRDefault="00503CEE" w:rsidP="00503CEE">
      <w:pPr>
        <w:widowControl w:val="0"/>
        <w:overflowPunct/>
        <w:textAlignment w:val="auto"/>
        <w:rPr>
          <w:rFonts w:eastAsia="Times New Roman"/>
          <w:sz w:val="20"/>
          <w:szCs w:val="20"/>
          <w:lang w:eastAsia="ru-RU"/>
        </w:rPr>
      </w:pPr>
      <w:r w:rsidRPr="00503CEE">
        <w:rPr>
          <w:rFonts w:eastAsia="Times New Roman"/>
          <w:sz w:val="20"/>
          <w:szCs w:val="20"/>
          <w:lang w:eastAsia="ru-RU"/>
        </w:rPr>
        <w:br w:type="page"/>
      </w:r>
      <w:r w:rsidRPr="00503CEE">
        <w:rPr>
          <w:rFonts w:eastAsia="Times New Roman"/>
          <w:sz w:val="20"/>
          <w:szCs w:val="20"/>
          <w:lang w:eastAsia="ru-RU"/>
        </w:rPr>
        <w:lastRenderedPageBreak/>
        <w:t xml:space="preserve">Приложение № 3 </w:t>
      </w:r>
    </w:p>
    <w:p w:rsidR="00503CEE" w:rsidRPr="00503CEE" w:rsidRDefault="00503CEE" w:rsidP="00503CEE">
      <w:pPr>
        <w:widowControl w:val="0"/>
        <w:overflowPunct/>
        <w:jc w:val="both"/>
        <w:textAlignment w:val="auto"/>
        <w:rPr>
          <w:rFonts w:eastAsia="Times New Roman"/>
          <w:sz w:val="20"/>
          <w:szCs w:val="20"/>
          <w:lang w:eastAsia="ru-RU"/>
        </w:rPr>
      </w:pPr>
      <w:r w:rsidRPr="00503CEE">
        <w:rPr>
          <w:rFonts w:eastAsia="Times New Roman"/>
          <w:sz w:val="20"/>
          <w:szCs w:val="20"/>
          <w:lang w:eastAsia="ru-RU"/>
        </w:rPr>
        <w:t>к муниципальной программе «Создание условий для обеспечения населения Чаинского района библиотечными услугами»</w:t>
      </w:r>
    </w:p>
    <w:p w:rsidR="00503CEE" w:rsidRPr="00503CEE" w:rsidRDefault="00503CEE" w:rsidP="00503CEE">
      <w:pPr>
        <w:widowControl w:val="0"/>
        <w:overflowPunct/>
        <w:jc w:val="center"/>
        <w:textAlignment w:val="auto"/>
        <w:rPr>
          <w:rFonts w:eastAsia="Times New Roman"/>
          <w:sz w:val="20"/>
          <w:szCs w:val="20"/>
          <w:lang w:eastAsia="ru-RU"/>
        </w:rPr>
      </w:pPr>
    </w:p>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РЕСУРСНОЕ ОБЕСПЕЧЕНИЕ</w:t>
      </w:r>
    </w:p>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 xml:space="preserve">РЕАЛИЗАЦИИ МУНИЦИПАЛЬНОЙ ПРОГРАММЫ «СОЗДАНИЕ УСЛОВИЙ ДЛЯ ОБЕСПЕЧЕНИЯ НАСЕЛЕНИЯ ЧАИНСКОГО РАЙОНА БИБЛИОТЕЧНЫМИ УСЛУГАМИ» ЗА СЧЕТ СРЕДСТВ БЮДЖЕТА МУНИЦИПАЛЬНОГО ОБРАЗОВАНИЯ «ЧАИНСКИЙ РАЙОН ТОМСКОЙ ОБЛАСТИ» ПО ГЛАВНЫМ РАСПОРЯДИТЕЛЯМ БЮДЖЕТНЫХ СРЕДСТВ </w:t>
      </w:r>
    </w:p>
    <w:p w:rsidR="00503CEE" w:rsidRPr="00503CEE" w:rsidRDefault="00503CEE" w:rsidP="00503CEE">
      <w:pPr>
        <w:overflowPunct/>
        <w:autoSpaceDE/>
        <w:autoSpaceDN/>
        <w:adjustRightInd/>
        <w:textAlignment w:val="auto"/>
        <w:rPr>
          <w:rFonts w:eastAsia="Times New Roman"/>
          <w:sz w:val="20"/>
          <w:szCs w:val="20"/>
          <w:lang w:eastAsia="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83"/>
        <w:gridCol w:w="3402"/>
        <w:gridCol w:w="1620"/>
        <w:gridCol w:w="3483"/>
        <w:gridCol w:w="2268"/>
        <w:gridCol w:w="1843"/>
        <w:gridCol w:w="1701"/>
      </w:tblGrid>
      <w:tr w:rsidR="00503CEE" w:rsidRPr="00503CEE" w:rsidTr="00503CEE">
        <w:trPr>
          <w:trHeight w:val="470"/>
        </w:trPr>
        <w:tc>
          <w:tcPr>
            <w:tcW w:w="817" w:type="dxa"/>
            <w:gridSpan w:val="2"/>
            <w:vMerge w:val="restart"/>
            <w:shd w:val="clear" w:color="auto" w:fill="auto"/>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w:t>
            </w:r>
          </w:p>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п/п</w:t>
            </w:r>
          </w:p>
        </w:tc>
        <w:tc>
          <w:tcPr>
            <w:tcW w:w="3402" w:type="dxa"/>
            <w:vMerge w:val="restart"/>
            <w:shd w:val="clear" w:color="auto" w:fill="auto"/>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Наименование цели, задачи, мероприятия муниципальной программы</w:t>
            </w:r>
          </w:p>
        </w:tc>
        <w:tc>
          <w:tcPr>
            <w:tcW w:w="1620" w:type="dxa"/>
            <w:vMerge w:val="restart"/>
            <w:shd w:val="clear" w:color="auto" w:fill="auto"/>
          </w:tcPr>
          <w:p w:rsidR="00503CEE" w:rsidRPr="00503CEE" w:rsidRDefault="00503CEE" w:rsidP="00503CEE">
            <w:pPr>
              <w:widowControl w:val="0"/>
              <w:overflowPunct/>
              <w:ind w:right="123"/>
              <w:jc w:val="center"/>
              <w:textAlignment w:val="auto"/>
              <w:rPr>
                <w:rFonts w:eastAsia="Times New Roman"/>
                <w:sz w:val="20"/>
                <w:szCs w:val="20"/>
                <w:lang w:eastAsia="ru-RU"/>
              </w:rPr>
            </w:pPr>
            <w:r w:rsidRPr="00503CEE">
              <w:rPr>
                <w:rFonts w:eastAsia="Times New Roman"/>
                <w:sz w:val="20"/>
                <w:szCs w:val="20"/>
                <w:lang w:eastAsia="ru-RU"/>
              </w:rPr>
              <w:t>Срок исполнения</w:t>
            </w:r>
          </w:p>
        </w:tc>
        <w:tc>
          <w:tcPr>
            <w:tcW w:w="3483" w:type="dxa"/>
            <w:vMerge w:val="restart"/>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r w:rsidRPr="00503CEE">
              <w:rPr>
                <w:rFonts w:eastAsia="Times New Roman"/>
                <w:sz w:val="20"/>
                <w:szCs w:val="20"/>
                <w:lang w:eastAsia="ru-RU"/>
              </w:rPr>
              <w:t>Объем бюджетных ассигнований</w:t>
            </w:r>
          </w:p>
          <w:p w:rsidR="00503CEE" w:rsidRPr="00503CEE" w:rsidRDefault="00503CEE" w:rsidP="00503CEE">
            <w:pPr>
              <w:overflowPunct/>
              <w:autoSpaceDE/>
              <w:autoSpaceDN/>
              <w:adjustRightInd/>
              <w:jc w:val="center"/>
              <w:textAlignment w:val="auto"/>
              <w:rPr>
                <w:rFonts w:eastAsia="Times New Roman"/>
                <w:sz w:val="20"/>
                <w:szCs w:val="20"/>
                <w:lang w:eastAsia="ru-RU"/>
              </w:rPr>
            </w:pPr>
            <w:r w:rsidRPr="00503CEE">
              <w:rPr>
                <w:rFonts w:eastAsia="Times New Roman"/>
                <w:sz w:val="20"/>
                <w:szCs w:val="20"/>
                <w:lang w:eastAsia="ru-RU"/>
              </w:rPr>
              <w:t xml:space="preserve">(тыс. рублей) </w:t>
            </w:r>
          </w:p>
        </w:tc>
        <w:tc>
          <w:tcPr>
            <w:tcW w:w="5812" w:type="dxa"/>
            <w:gridSpan w:val="3"/>
            <w:shd w:val="clear" w:color="auto" w:fill="auto"/>
            <w:vAlign w:val="center"/>
          </w:tcPr>
          <w:p w:rsidR="00503CEE" w:rsidRPr="00503CEE" w:rsidRDefault="00503CEE" w:rsidP="00503CEE">
            <w:pPr>
              <w:overflowPunct/>
              <w:autoSpaceDE/>
              <w:autoSpaceDN/>
              <w:adjustRightInd/>
              <w:jc w:val="center"/>
              <w:textAlignment w:val="auto"/>
              <w:rPr>
                <w:rFonts w:eastAsia="Times New Roman"/>
                <w:sz w:val="20"/>
                <w:szCs w:val="20"/>
                <w:lang w:eastAsia="ru-RU"/>
              </w:rPr>
            </w:pPr>
            <w:r w:rsidRPr="00503CEE">
              <w:rPr>
                <w:rFonts w:eastAsia="Times New Roman"/>
                <w:sz w:val="20"/>
                <w:szCs w:val="20"/>
                <w:lang w:eastAsia="ru-RU"/>
              </w:rPr>
              <w:t>Главные распорядители средств бюджетных средств (ГРБС) – ответственный исполнитель, соисполнитель, участник</w:t>
            </w:r>
          </w:p>
        </w:tc>
      </w:tr>
      <w:tr w:rsidR="00503CEE" w:rsidRPr="00503CEE" w:rsidTr="00503CEE">
        <w:tc>
          <w:tcPr>
            <w:tcW w:w="817" w:type="dxa"/>
            <w:gridSpan w:val="2"/>
            <w:vMerge/>
            <w:shd w:val="clear" w:color="auto" w:fill="auto"/>
            <w:vAlign w:val="center"/>
          </w:tcPr>
          <w:p w:rsidR="00503CEE" w:rsidRPr="00503CEE" w:rsidRDefault="00503CEE" w:rsidP="00503CEE">
            <w:pPr>
              <w:overflowPunct/>
              <w:autoSpaceDE/>
              <w:autoSpaceDN/>
              <w:adjustRightInd/>
              <w:textAlignment w:val="auto"/>
              <w:rPr>
                <w:rFonts w:eastAsia="Times New Roman"/>
                <w:sz w:val="20"/>
                <w:szCs w:val="20"/>
                <w:lang w:eastAsia="ru-RU"/>
              </w:rPr>
            </w:pPr>
          </w:p>
        </w:tc>
        <w:tc>
          <w:tcPr>
            <w:tcW w:w="3402" w:type="dxa"/>
            <w:vMerge/>
            <w:shd w:val="clear" w:color="auto" w:fill="auto"/>
            <w:vAlign w:val="center"/>
          </w:tcPr>
          <w:p w:rsidR="00503CEE" w:rsidRPr="00503CEE" w:rsidRDefault="00503CEE" w:rsidP="00503CEE">
            <w:pPr>
              <w:overflowPunct/>
              <w:autoSpaceDE/>
              <w:autoSpaceDN/>
              <w:adjustRightInd/>
              <w:textAlignment w:val="auto"/>
              <w:rPr>
                <w:rFonts w:eastAsia="Times New Roman"/>
                <w:sz w:val="20"/>
                <w:szCs w:val="20"/>
                <w:lang w:eastAsia="ru-RU"/>
              </w:rPr>
            </w:pPr>
          </w:p>
        </w:tc>
        <w:tc>
          <w:tcPr>
            <w:tcW w:w="1620" w:type="dxa"/>
            <w:vMerge/>
            <w:shd w:val="clear" w:color="auto" w:fill="auto"/>
            <w:vAlign w:val="center"/>
          </w:tcPr>
          <w:p w:rsidR="00503CEE" w:rsidRPr="00503CEE" w:rsidRDefault="00503CEE" w:rsidP="00503CEE">
            <w:pPr>
              <w:overflowPunct/>
              <w:autoSpaceDE/>
              <w:autoSpaceDN/>
              <w:adjustRightInd/>
              <w:textAlignment w:val="auto"/>
              <w:rPr>
                <w:rFonts w:eastAsia="Times New Roman"/>
                <w:sz w:val="20"/>
                <w:szCs w:val="20"/>
                <w:lang w:eastAsia="ru-RU"/>
              </w:rPr>
            </w:pPr>
          </w:p>
        </w:tc>
        <w:tc>
          <w:tcPr>
            <w:tcW w:w="3483" w:type="dxa"/>
            <w:vMerge/>
            <w:shd w:val="clear" w:color="auto" w:fill="auto"/>
          </w:tcPr>
          <w:p w:rsidR="00503CEE" w:rsidRPr="00503CEE" w:rsidRDefault="00503CEE" w:rsidP="00503CEE">
            <w:pPr>
              <w:overflowPunct/>
              <w:autoSpaceDE/>
              <w:autoSpaceDN/>
              <w:adjustRightInd/>
              <w:textAlignment w:val="auto"/>
              <w:rPr>
                <w:rFonts w:eastAsia="Times New Roman"/>
                <w:sz w:val="20"/>
                <w:szCs w:val="20"/>
                <w:lang w:eastAsia="ru-RU"/>
              </w:rPr>
            </w:pPr>
          </w:p>
        </w:tc>
        <w:tc>
          <w:tcPr>
            <w:tcW w:w="2268" w:type="dxa"/>
            <w:shd w:val="clear" w:color="auto" w:fill="auto"/>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ГРБС 1</w:t>
            </w:r>
          </w:p>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Отдел культуры Чаинского района</w:t>
            </w:r>
          </w:p>
        </w:tc>
        <w:tc>
          <w:tcPr>
            <w:tcW w:w="1843" w:type="dxa"/>
            <w:shd w:val="clear" w:color="auto" w:fill="auto"/>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ГРБС 2</w:t>
            </w:r>
          </w:p>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(наименование)</w:t>
            </w:r>
          </w:p>
        </w:tc>
        <w:tc>
          <w:tcPr>
            <w:tcW w:w="1701" w:type="dxa"/>
            <w:shd w:val="clear" w:color="auto" w:fill="auto"/>
          </w:tcPr>
          <w:p w:rsidR="00503CEE" w:rsidRPr="00503CEE" w:rsidRDefault="00503CEE" w:rsidP="00503CEE">
            <w:pPr>
              <w:widowControl w:val="0"/>
              <w:overflowPunct/>
              <w:jc w:val="center"/>
              <w:textAlignment w:val="auto"/>
              <w:rPr>
                <w:rFonts w:eastAsia="Times New Roman"/>
                <w:sz w:val="20"/>
                <w:szCs w:val="20"/>
                <w:lang w:val="en-US" w:eastAsia="ru-RU"/>
              </w:rPr>
            </w:pPr>
            <w:r w:rsidRPr="00503CEE">
              <w:rPr>
                <w:rFonts w:eastAsia="Times New Roman"/>
                <w:sz w:val="20"/>
                <w:szCs w:val="20"/>
                <w:lang w:eastAsia="ru-RU"/>
              </w:rPr>
              <w:t xml:space="preserve">ГРБС </w:t>
            </w:r>
            <w:r w:rsidRPr="00503CEE">
              <w:rPr>
                <w:rFonts w:eastAsia="Times New Roman"/>
                <w:sz w:val="20"/>
                <w:szCs w:val="20"/>
                <w:lang w:val="en-US" w:eastAsia="ru-RU"/>
              </w:rPr>
              <w:t>i</w:t>
            </w:r>
          </w:p>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(наименование)</w:t>
            </w:r>
          </w:p>
        </w:tc>
      </w:tr>
      <w:tr w:rsidR="00503CEE" w:rsidRPr="00503CEE" w:rsidTr="00503CEE">
        <w:tc>
          <w:tcPr>
            <w:tcW w:w="817" w:type="dxa"/>
            <w:gridSpan w:val="2"/>
            <w:shd w:val="clear" w:color="auto" w:fill="auto"/>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1</w:t>
            </w:r>
          </w:p>
        </w:tc>
        <w:tc>
          <w:tcPr>
            <w:tcW w:w="3402" w:type="dxa"/>
            <w:shd w:val="clear" w:color="auto" w:fill="auto"/>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2</w:t>
            </w:r>
          </w:p>
        </w:tc>
        <w:tc>
          <w:tcPr>
            <w:tcW w:w="1620" w:type="dxa"/>
            <w:shd w:val="clear" w:color="auto" w:fill="auto"/>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3</w:t>
            </w:r>
          </w:p>
        </w:tc>
        <w:tc>
          <w:tcPr>
            <w:tcW w:w="3483" w:type="dxa"/>
            <w:shd w:val="clear" w:color="auto" w:fill="auto"/>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4</w:t>
            </w:r>
          </w:p>
        </w:tc>
        <w:tc>
          <w:tcPr>
            <w:tcW w:w="2268" w:type="dxa"/>
            <w:shd w:val="clear" w:color="auto" w:fill="auto"/>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5</w:t>
            </w:r>
          </w:p>
        </w:tc>
        <w:tc>
          <w:tcPr>
            <w:tcW w:w="1843" w:type="dxa"/>
            <w:shd w:val="clear" w:color="auto" w:fill="auto"/>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6</w:t>
            </w:r>
          </w:p>
        </w:tc>
        <w:tc>
          <w:tcPr>
            <w:tcW w:w="1701" w:type="dxa"/>
            <w:shd w:val="clear" w:color="auto" w:fill="auto"/>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7</w:t>
            </w:r>
          </w:p>
        </w:tc>
      </w:tr>
      <w:tr w:rsidR="00503CEE" w:rsidRPr="00503CEE" w:rsidTr="00503CEE">
        <w:tc>
          <w:tcPr>
            <w:tcW w:w="15134" w:type="dxa"/>
            <w:gridSpan w:val="8"/>
            <w:shd w:val="clear" w:color="auto" w:fill="auto"/>
          </w:tcPr>
          <w:p w:rsidR="00503CEE" w:rsidRPr="00503CEE" w:rsidRDefault="00503CEE" w:rsidP="00503CEE">
            <w:pPr>
              <w:widowControl w:val="0"/>
              <w:overflowPunct/>
              <w:textAlignment w:val="auto"/>
              <w:rPr>
                <w:rFonts w:eastAsia="Times New Roman"/>
                <w:b/>
                <w:sz w:val="20"/>
                <w:szCs w:val="20"/>
                <w:lang w:eastAsia="ru-RU"/>
              </w:rPr>
            </w:pPr>
            <w:r w:rsidRPr="00503CEE">
              <w:rPr>
                <w:rFonts w:eastAsia="Times New Roman"/>
                <w:b/>
                <w:sz w:val="20"/>
                <w:szCs w:val="20"/>
                <w:lang w:eastAsia="ru-RU"/>
              </w:rPr>
              <w:t>Цель программы: Организация качественного библиотечного обслуживания населения Чаинского района. Создание единого, целостного информационного пространства, доступного каждому жителю Чаинского района</w:t>
            </w:r>
          </w:p>
        </w:tc>
      </w:tr>
      <w:tr w:rsidR="00503CEE" w:rsidRPr="00503CEE" w:rsidTr="00503CEE">
        <w:tc>
          <w:tcPr>
            <w:tcW w:w="817" w:type="dxa"/>
            <w:gridSpan w:val="2"/>
            <w:tcBorders>
              <w:bottom w:val="single" w:sz="4" w:space="0" w:color="auto"/>
            </w:tcBorders>
            <w:shd w:val="clear" w:color="auto" w:fill="auto"/>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1</w:t>
            </w:r>
          </w:p>
        </w:tc>
        <w:tc>
          <w:tcPr>
            <w:tcW w:w="14317" w:type="dxa"/>
            <w:gridSpan w:val="6"/>
            <w:tcBorders>
              <w:bottom w:val="single" w:sz="4" w:space="0" w:color="auto"/>
            </w:tcBorders>
            <w:shd w:val="clear" w:color="auto" w:fill="auto"/>
          </w:tcPr>
          <w:p w:rsidR="00503CEE" w:rsidRPr="00503CEE" w:rsidRDefault="00503CEE" w:rsidP="00503CEE">
            <w:pPr>
              <w:widowControl w:val="0"/>
              <w:overflowPunct/>
              <w:textAlignment w:val="auto"/>
              <w:rPr>
                <w:rFonts w:eastAsia="Times New Roman"/>
                <w:b/>
                <w:sz w:val="20"/>
                <w:szCs w:val="20"/>
                <w:lang w:eastAsia="ru-RU"/>
              </w:rPr>
            </w:pPr>
            <w:r w:rsidRPr="00503CEE">
              <w:rPr>
                <w:rFonts w:eastAsia="Times New Roman"/>
                <w:b/>
                <w:sz w:val="20"/>
                <w:szCs w:val="20"/>
                <w:lang w:eastAsia="ru-RU"/>
              </w:rPr>
              <w:t>Задача 1. Реализация муниципальных услуг в соответствии с перечнем муниципальных услуг (работ), оказываемых (выполняемых) муниципальными учреждениями в качестве основных видов деятельности</w:t>
            </w:r>
          </w:p>
        </w:tc>
      </w:tr>
      <w:tr w:rsidR="00503CEE" w:rsidRPr="00503CEE" w:rsidTr="00503CEE">
        <w:tc>
          <w:tcPr>
            <w:tcW w:w="817" w:type="dxa"/>
            <w:gridSpan w:val="2"/>
            <w:vMerge w:val="restart"/>
            <w:shd w:val="clear" w:color="auto" w:fill="auto"/>
          </w:tcPr>
          <w:p w:rsidR="00503CEE" w:rsidRPr="00503CEE" w:rsidRDefault="00503CEE" w:rsidP="00503CEE">
            <w:pPr>
              <w:overflowPunct/>
              <w:autoSpaceDE/>
              <w:autoSpaceDN/>
              <w:adjustRightInd/>
              <w:jc w:val="center"/>
              <w:textAlignment w:val="auto"/>
              <w:rPr>
                <w:rFonts w:eastAsia="Times New Roman"/>
                <w:b/>
                <w:sz w:val="20"/>
                <w:szCs w:val="20"/>
                <w:lang w:eastAsia="ru-RU"/>
              </w:rPr>
            </w:pPr>
            <w:r w:rsidRPr="00503CEE">
              <w:rPr>
                <w:rFonts w:eastAsia="Times New Roman"/>
                <w:b/>
                <w:sz w:val="20"/>
                <w:szCs w:val="20"/>
                <w:lang w:eastAsia="ru-RU"/>
              </w:rPr>
              <w:t>1.1</w:t>
            </w:r>
          </w:p>
        </w:tc>
        <w:tc>
          <w:tcPr>
            <w:tcW w:w="3402" w:type="dxa"/>
            <w:vMerge w:val="restart"/>
            <w:shd w:val="clear" w:color="auto" w:fill="auto"/>
          </w:tcPr>
          <w:p w:rsidR="00503CEE" w:rsidRPr="00503CEE" w:rsidRDefault="00503CEE" w:rsidP="00503CEE">
            <w:pPr>
              <w:widowControl w:val="0"/>
              <w:overflowPunct/>
              <w:jc w:val="both"/>
              <w:textAlignment w:val="auto"/>
              <w:rPr>
                <w:rFonts w:eastAsia="Times New Roman"/>
                <w:sz w:val="20"/>
                <w:szCs w:val="20"/>
                <w:lang w:eastAsia="ru-RU"/>
              </w:rPr>
            </w:pPr>
            <w:r w:rsidRPr="00503CEE">
              <w:rPr>
                <w:rFonts w:eastAsia="Times New Roman"/>
                <w:b/>
                <w:sz w:val="20"/>
                <w:szCs w:val="20"/>
                <w:lang w:eastAsia="ru-RU"/>
              </w:rPr>
              <w:t>Мероприятие 1. Оказание муниципальных услуг в соответствии с перечнем муниципальных услуг (работ), оказываемых (выполняемых) муниципальными учреждениями в качестве основных видов деятельности МБУК «МЦБС»</w:t>
            </w:r>
          </w:p>
        </w:tc>
        <w:tc>
          <w:tcPr>
            <w:tcW w:w="1620" w:type="dxa"/>
            <w:shd w:val="clear" w:color="auto" w:fill="auto"/>
          </w:tcPr>
          <w:p w:rsidR="00503CEE" w:rsidRPr="00503CEE" w:rsidRDefault="00503CEE" w:rsidP="00503CEE">
            <w:pPr>
              <w:widowControl w:val="0"/>
              <w:overflowPunct/>
              <w:jc w:val="center"/>
              <w:textAlignment w:val="auto"/>
              <w:rPr>
                <w:rFonts w:eastAsia="Times New Roman"/>
                <w:b/>
                <w:i/>
                <w:sz w:val="20"/>
                <w:szCs w:val="20"/>
                <w:lang w:eastAsia="ru-RU"/>
              </w:rPr>
            </w:pPr>
            <w:r w:rsidRPr="00503CEE">
              <w:rPr>
                <w:rFonts w:eastAsia="Times New Roman"/>
                <w:b/>
                <w:i/>
                <w:sz w:val="20"/>
                <w:szCs w:val="20"/>
                <w:lang w:eastAsia="ru-RU"/>
              </w:rPr>
              <w:t>всего</w:t>
            </w:r>
          </w:p>
        </w:tc>
        <w:tc>
          <w:tcPr>
            <w:tcW w:w="3483"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34 880,000</w:t>
            </w:r>
          </w:p>
        </w:tc>
        <w:tc>
          <w:tcPr>
            <w:tcW w:w="2268"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34 880,000</w:t>
            </w:r>
          </w:p>
        </w:tc>
        <w:tc>
          <w:tcPr>
            <w:tcW w:w="1843"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r>
      <w:tr w:rsidR="00503CEE" w:rsidRPr="00503CEE" w:rsidTr="00503CEE">
        <w:tc>
          <w:tcPr>
            <w:tcW w:w="817" w:type="dxa"/>
            <w:gridSpan w:val="2"/>
            <w:vMerge/>
            <w:shd w:val="clear" w:color="auto" w:fill="auto"/>
          </w:tcPr>
          <w:p w:rsidR="00503CEE" w:rsidRPr="00503CEE" w:rsidRDefault="00503CEE" w:rsidP="00503CEE">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503CEE" w:rsidRPr="00503CEE" w:rsidRDefault="00503CEE" w:rsidP="00503CEE">
            <w:pPr>
              <w:widowControl w:val="0"/>
              <w:overflowPunct/>
              <w:jc w:val="both"/>
              <w:textAlignment w:val="auto"/>
              <w:rPr>
                <w:rFonts w:eastAsia="Times New Roman"/>
                <w:b/>
                <w:sz w:val="20"/>
                <w:szCs w:val="20"/>
                <w:lang w:eastAsia="ru-RU"/>
              </w:rPr>
            </w:pPr>
          </w:p>
        </w:tc>
        <w:tc>
          <w:tcPr>
            <w:tcW w:w="1620" w:type="dxa"/>
            <w:shd w:val="clear" w:color="auto" w:fill="auto"/>
          </w:tcPr>
          <w:p w:rsidR="00503CEE" w:rsidRPr="00503CEE" w:rsidRDefault="00503CEE" w:rsidP="00503CEE">
            <w:pPr>
              <w:overflowPunct/>
              <w:autoSpaceDE/>
              <w:autoSpaceDN/>
              <w:adjustRightInd/>
              <w:jc w:val="center"/>
              <w:textAlignment w:val="auto"/>
              <w:rPr>
                <w:rFonts w:eastAsia="Times New Roman"/>
                <w:b/>
                <w:sz w:val="20"/>
                <w:szCs w:val="20"/>
                <w:lang w:eastAsia="ru-RU"/>
              </w:rPr>
            </w:pPr>
            <w:r w:rsidRPr="00503CEE">
              <w:rPr>
                <w:rFonts w:eastAsia="Times New Roman"/>
                <w:b/>
                <w:sz w:val="20"/>
                <w:szCs w:val="20"/>
                <w:lang w:eastAsia="ru-RU"/>
              </w:rPr>
              <w:t>2024 год</w:t>
            </w:r>
          </w:p>
        </w:tc>
        <w:tc>
          <w:tcPr>
            <w:tcW w:w="3483" w:type="dxa"/>
            <w:shd w:val="clear" w:color="auto" w:fill="auto"/>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14 939,700</w:t>
            </w:r>
          </w:p>
        </w:tc>
        <w:tc>
          <w:tcPr>
            <w:tcW w:w="2268" w:type="dxa"/>
            <w:shd w:val="clear" w:color="auto" w:fill="auto"/>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14 939,700</w:t>
            </w:r>
          </w:p>
        </w:tc>
        <w:tc>
          <w:tcPr>
            <w:tcW w:w="1843"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r>
      <w:tr w:rsidR="00503CEE" w:rsidRPr="00503CEE" w:rsidTr="00503CEE">
        <w:tc>
          <w:tcPr>
            <w:tcW w:w="817" w:type="dxa"/>
            <w:gridSpan w:val="2"/>
            <w:vMerge/>
            <w:shd w:val="clear" w:color="auto" w:fill="auto"/>
          </w:tcPr>
          <w:p w:rsidR="00503CEE" w:rsidRPr="00503CEE" w:rsidRDefault="00503CEE" w:rsidP="00503CEE">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503CEE" w:rsidRPr="00503CEE" w:rsidRDefault="00503CEE" w:rsidP="00503CEE">
            <w:pPr>
              <w:widowControl w:val="0"/>
              <w:overflowPunct/>
              <w:textAlignment w:val="auto"/>
              <w:rPr>
                <w:rFonts w:eastAsia="Times New Roman"/>
                <w:sz w:val="20"/>
                <w:szCs w:val="20"/>
                <w:lang w:eastAsia="ru-RU"/>
              </w:rPr>
            </w:pPr>
          </w:p>
        </w:tc>
        <w:tc>
          <w:tcPr>
            <w:tcW w:w="1620" w:type="dxa"/>
            <w:shd w:val="clear" w:color="auto" w:fill="auto"/>
          </w:tcPr>
          <w:p w:rsidR="00503CEE" w:rsidRPr="00503CEE" w:rsidRDefault="00503CEE" w:rsidP="00503CEE">
            <w:pPr>
              <w:overflowPunct/>
              <w:autoSpaceDE/>
              <w:autoSpaceDN/>
              <w:adjustRightInd/>
              <w:jc w:val="center"/>
              <w:textAlignment w:val="auto"/>
              <w:rPr>
                <w:rFonts w:eastAsia="Times New Roman"/>
                <w:b/>
                <w:sz w:val="20"/>
                <w:szCs w:val="20"/>
                <w:lang w:eastAsia="ru-RU"/>
              </w:rPr>
            </w:pPr>
            <w:r w:rsidRPr="00503CEE">
              <w:rPr>
                <w:rFonts w:eastAsia="Times New Roman"/>
                <w:b/>
                <w:sz w:val="20"/>
                <w:szCs w:val="20"/>
                <w:lang w:eastAsia="ru-RU"/>
              </w:rPr>
              <w:t>2025 год</w:t>
            </w:r>
          </w:p>
        </w:tc>
        <w:tc>
          <w:tcPr>
            <w:tcW w:w="3483" w:type="dxa"/>
            <w:shd w:val="clear" w:color="auto" w:fill="auto"/>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9 945,200</w:t>
            </w:r>
          </w:p>
        </w:tc>
        <w:tc>
          <w:tcPr>
            <w:tcW w:w="2268" w:type="dxa"/>
            <w:shd w:val="clear" w:color="auto" w:fill="auto"/>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9 945,200</w:t>
            </w:r>
          </w:p>
        </w:tc>
        <w:tc>
          <w:tcPr>
            <w:tcW w:w="1843"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r>
      <w:tr w:rsidR="00503CEE" w:rsidRPr="00503CEE" w:rsidTr="00503CEE">
        <w:trPr>
          <w:trHeight w:val="329"/>
        </w:trPr>
        <w:tc>
          <w:tcPr>
            <w:tcW w:w="817" w:type="dxa"/>
            <w:gridSpan w:val="2"/>
            <w:vMerge/>
            <w:tcBorders>
              <w:bottom w:val="single" w:sz="4" w:space="0" w:color="auto"/>
            </w:tcBorders>
            <w:shd w:val="clear" w:color="auto" w:fill="auto"/>
          </w:tcPr>
          <w:p w:rsidR="00503CEE" w:rsidRPr="00503CEE" w:rsidRDefault="00503CEE" w:rsidP="00503CEE">
            <w:pPr>
              <w:overflowPunct/>
              <w:autoSpaceDE/>
              <w:autoSpaceDN/>
              <w:adjustRightInd/>
              <w:jc w:val="right"/>
              <w:textAlignment w:val="auto"/>
              <w:rPr>
                <w:rFonts w:eastAsia="Times New Roman"/>
                <w:sz w:val="20"/>
                <w:szCs w:val="20"/>
                <w:lang w:eastAsia="ru-RU"/>
              </w:rPr>
            </w:pPr>
          </w:p>
        </w:tc>
        <w:tc>
          <w:tcPr>
            <w:tcW w:w="3402" w:type="dxa"/>
            <w:vMerge/>
            <w:tcBorders>
              <w:bottom w:val="single" w:sz="4" w:space="0" w:color="auto"/>
            </w:tcBorders>
            <w:shd w:val="clear" w:color="auto" w:fill="auto"/>
          </w:tcPr>
          <w:p w:rsidR="00503CEE" w:rsidRPr="00503CEE" w:rsidRDefault="00503CEE" w:rsidP="00503CEE">
            <w:pPr>
              <w:widowControl w:val="0"/>
              <w:overflowPunct/>
              <w:textAlignment w:val="auto"/>
              <w:rPr>
                <w:rFonts w:eastAsia="Times New Roman"/>
                <w:sz w:val="20"/>
                <w:szCs w:val="20"/>
                <w:lang w:eastAsia="ru-RU"/>
              </w:rPr>
            </w:pPr>
          </w:p>
        </w:tc>
        <w:tc>
          <w:tcPr>
            <w:tcW w:w="1620" w:type="dxa"/>
            <w:tcBorders>
              <w:bottom w:val="single" w:sz="4" w:space="0" w:color="auto"/>
            </w:tcBorders>
            <w:shd w:val="clear" w:color="auto" w:fill="auto"/>
          </w:tcPr>
          <w:p w:rsidR="00503CEE" w:rsidRPr="00503CEE" w:rsidRDefault="00503CEE" w:rsidP="00503CEE">
            <w:pPr>
              <w:overflowPunct/>
              <w:autoSpaceDE/>
              <w:autoSpaceDN/>
              <w:adjustRightInd/>
              <w:jc w:val="center"/>
              <w:textAlignment w:val="auto"/>
              <w:rPr>
                <w:rFonts w:eastAsia="Times New Roman"/>
                <w:b/>
                <w:sz w:val="20"/>
                <w:szCs w:val="20"/>
                <w:lang w:eastAsia="ru-RU"/>
              </w:rPr>
            </w:pPr>
            <w:r w:rsidRPr="00503CEE">
              <w:rPr>
                <w:rFonts w:eastAsia="Times New Roman"/>
                <w:b/>
                <w:sz w:val="20"/>
                <w:szCs w:val="20"/>
                <w:lang w:eastAsia="ru-RU"/>
              </w:rPr>
              <w:t>2026 год</w:t>
            </w:r>
          </w:p>
        </w:tc>
        <w:tc>
          <w:tcPr>
            <w:tcW w:w="3483" w:type="dxa"/>
            <w:tcBorders>
              <w:bottom w:val="single" w:sz="4" w:space="0" w:color="auto"/>
            </w:tcBorders>
            <w:shd w:val="clear" w:color="auto" w:fill="auto"/>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9 995,100</w:t>
            </w:r>
          </w:p>
        </w:tc>
        <w:tc>
          <w:tcPr>
            <w:tcW w:w="2268" w:type="dxa"/>
            <w:tcBorders>
              <w:bottom w:val="single" w:sz="4" w:space="0" w:color="auto"/>
            </w:tcBorders>
            <w:shd w:val="clear" w:color="auto" w:fill="auto"/>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9 995,100</w:t>
            </w:r>
          </w:p>
        </w:tc>
        <w:tc>
          <w:tcPr>
            <w:tcW w:w="1843" w:type="dxa"/>
            <w:tcBorders>
              <w:bottom w:val="single" w:sz="4" w:space="0" w:color="auto"/>
            </w:tcBorders>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c>
          <w:tcPr>
            <w:tcW w:w="1701" w:type="dxa"/>
            <w:tcBorders>
              <w:bottom w:val="single" w:sz="4" w:space="0" w:color="auto"/>
            </w:tcBorders>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r>
      <w:tr w:rsidR="00503CEE" w:rsidRPr="00503CEE" w:rsidTr="00503CEE">
        <w:trPr>
          <w:trHeight w:val="329"/>
        </w:trPr>
        <w:tc>
          <w:tcPr>
            <w:tcW w:w="817" w:type="dxa"/>
            <w:gridSpan w:val="2"/>
            <w:tcBorders>
              <w:top w:val="single" w:sz="4" w:space="0" w:color="auto"/>
            </w:tcBorders>
            <w:shd w:val="clear" w:color="auto" w:fill="auto"/>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1</w:t>
            </w:r>
          </w:p>
        </w:tc>
        <w:tc>
          <w:tcPr>
            <w:tcW w:w="3402" w:type="dxa"/>
            <w:tcBorders>
              <w:top w:val="single" w:sz="4" w:space="0" w:color="auto"/>
            </w:tcBorders>
            <w:shd w:val="clear" w:color="auto" w:fill="auto"/>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2</w:t>
            </w:r>
          </w:p>
        </w:tc>
        <w:tc>
          <w:tcPr>
            <w:tcW w:w="1620" w:type="dxa"/>
            <w:tcBorders>
              <w:top w:val="single" w:sz="4" w:space="0" w:color="auto"/>
            </w:tcBorders>
            <w:shd w:val="clear" w:color="auto" w:fill="auto"/>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3</w:t>
            </w:r>
          </w:p>
        </w:tc>
        <w:tc>
          <w:tcPr>
            <w:tcW w:w="3483" w:type="dxa"/>
            <w:tcBorders>
              <w:top w:val="single" w:sz="4" w:space="0" w:color="auto"/>
            </w:tcBorders>
            <w:shd w:val="clear" w:color="auto" w:fill="auto"/>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4</w:t>
            </w:r>
          </w:p>
        </w:tc>
        <w:tc>
          <w:tcPr>
            <w:tcW w:w="2268" w:type="dxa"/>
            <w:tcBorders>
              <w:top w:val="single" w:sz="4" w:space="0" w:color="auto"/>
            </w:tcBorders>
            <w:shd w:val="clear" w:color="auto" w:fill="auto"/>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5</w:t>
            </w:r>
          </w:p>
        </w:tc>
        <w:tc>
          <w:tcPr>
            <w:tcW w:w="1843" w:type="dxa"/>
            <w:tcBorders>
              <w:top w:val="single" w:sz="4" w:space="0" w:color="auto"/>
            </w:tcBorders>
            <w:shd w:val="clear" w:color="auto" w:fill="auto"/>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6</w:t>
            </w:r>
          </w:p>
        </w:tc>
        <w:tc>
          <w:tcPr>
            <w:tcW w:w="1701" w:type="dxa"/>
            <w:tcBorders>
              <w:top w:val="single" w:sz="4" w:space="0" w:color="auto"/>
            </w:tcBorders>
            <w:shd w:val="clear" w:color="auto" w:fill="auto"/>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7</w:t>
            </w:r>
          </w:p>
        </w:tc>
      </w:tr>
      <w:tr w:rsidR="00503CEE" w:rsidRPr="00503CEE" w:rsidTr="00503CEE">
        <w:tc>
          <w:tcPr>
            <w:tcW w:w="4219" w:type="dxa"/>
            <w:gridSpan w:val="3"/>
            <w:vMerge w:val="restart"/>
            <w:shd w:val="clear" w:color="auto" w:fill="auto"/>
            <w:vAlign w:val="center"/>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Итого по задаче 1</w:t>
            </w:r>
          </w:p>
        </w:tc>
        <w:tc>
          <w:tcPr>
            <w:tcW w:w="1620" w:type="dxa"/>
            <w:shd w:val="clear" w:color="auto" w:fill="auto"/>
          </w:tcPr>
          <w:p w:rsidR="00503CEE" w:rsidRPr="00503CEE" w:rsidRDefault="00503CEE" w:rsidP="00503CEE">
            <w:pPr>
              <w:widowControl w:val="0"/>
              <w:overflowPunct/>
              <w:jc w:val="center"/>
              <w:textAlignment w:val="auto"/>
              <w:rPr>
                <w:rFonts w:eastAsia="Times New Roman"/>
                <w:b/>
                <w:i/>
                <w:sz w:val="20"/>
                <w:szCs w:val="20"/>
                <w:lang w:eastAsia="ru-RU"/>
              </w:rPr>
            </w:pPr>
            <w:r w:rsidRPr="00503CEE">
              <w:rPr>
                <w:rFonts w:eastAsia="Times New Roman"/>
                <w:b/>
                <w:i/>
                <w:sz w:val="20"/>
                <w:szCs w:val="20"/>
                <w:lang w:eastAsia="ru-RU"/>
              </w:rPr>
              <w:t>всего</w:t>
            </w:r>
          </w:p>
        </w:tc>
        <w:tc>
          <w:tcPr>
            <w:tcW w:w="3483"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34 880,000</w:t>
            </w:r>
          </w:p>
        </w:tc>
        <w:tc>
          <w:tcPr>
            <w:tcW w:w="2268"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34 880,000</w:t>
            </w:r>
          </w:p>
        </w:tc>
        <w:tc>
          <w:tcPr>
            <w:tcW w:w="1843"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r>
      <w:tr w:rsidR="00503CEE" w:rsidRPr="00503CEE" w:rsidTr="00503CEE">
        <w:tc>
          <w:tcPr>
            <w:tcW w:w="4219" w:type="dxa"/>
            <w:gridSpan w:val="3"/>
            <w:vMerge/>
            <w:shd w:val="clear" w:color="auto" w:fill="auto"/>
          </w:tcPr>
          <w:p w:rsidR="00503CEE" w:rsidRPr="00503CEE" w:rsidRDefault="00503CEE" w:rsidP="00503CEE">
            <w:pPr>
              <w:widowControl w:val="0"/>
              <w:overflowPunct/>
              <w:textAlignment w:val="auto"/>
              <w:rPr>
                <w:rFonts w:eastAsia="Times New Roman"/>
                <w:sz w:val="20"/>
                <w:szCs w:val="20"/>
                <w:lang w:eastAsia="ru-RU"/>
              </w:rPr>
            </w:pPr>
          </w:p>
        </w:tc>
        <w:tc>
          <w:tcPr>
            <w:tcW w:w="1620" w:type="dxa"/>
            <w:shd w:val="clear" w:color="auto" w:fill="auto"/>
          </w:tcPr>
          <w:p w:rsidR="00503CEE" w:rsidRPr="00503CEE" w:rsidRDefault="00503CEE" w:rsidP="00503CEE">
            <w:pPr>
              <w:overflowPunct/>
              <w:autoSpaceDE/>
              <w:autoSpaceDN/>
              <w:adjustRightInd/>
              <w:jc w:val="center"/>
              <w:textAlignment w:val="auto"/>
              <w:rPr>
                <w:rFonts w:eastAsia="Times New Roman"/>
                <w:b/>
                <w:sz w:val="20"/>
                <w:szCs w:val="20"/>
                <w:lang w:eastAsia="ru-RU"/>
              </w:rPr>
            </w:pPr>
            <w:r w:rsidRPr="00503CEE">
              <w:rPr>
                <w:rFonts w:eastAsia="Times New Roman"/>
                <w:b/>
                <w:sz w:val="20"/>
                <w:szCs w:val="20"/>
                <w:lang w:eastAsia="ru-RU"/>
              </w:rPr>
              <w:t>2024 год</w:t>
            </w:r>
          </w:p>
        </w:tc>
        <w:tc>
          <w:tcPr>
            <w:tcW w:w="3483" w:type="dxa"/>
            <w:shd w:val="clear" w:color="auto" w:fill="auto"/>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14 939,700</w:t>
            </w:r>
          </w:p>
        </w:tc>
        <w:tc>
          <w:tcPr>
            <w:tcW w:w="2268" w:type="dxa"/>
            <w:shd w:val="clear" w:color="auto" w:fill="auto"/>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14 939,700</w:t>
            </w:r>
          </w:p>
        </w:tc>
        <w:tc>
          <w:tcPr>
            <w:tcW w:w="1843"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r>
      <w:tr w:rsidR="00503CEE" w:rsidRPr="00503CEE" w:rsidTr="00503CEE">
        <w:tc>
          <w:tcPr>
            <w:tcW w:w="4219" w:type="dxa"/>
            <w:gridSpan w:val="3"/>
            <w:vMerge/>
            <w:shd w:val="clear" w:color="auto" w:fill="auto"/>
          </w:tcPr>
          <w:p w:rsidR="00503CEE" w:rsidRPr="00503CEE" w:rsidRDefault="00503CEE" w:rsidP="00503CEE">
            <w:pPr>
              <w:widowControl w:val="0"/>
              <w:overflowPunct/>
              <w:textAlignment w:val="auto"/>
              <w:rPr>
                <w:rFonts w:eastAsia="Times New Roman"/>
                <w:sz w:val="20"/>
                <w:szCs w:val="20"/>
                <w:lang w:eastAsia="ru-RU"/>
              </w:rPr>
            </w:pPr>
          </w:p>
        </w:tc>
        <w:tc>
          <w:tcPr>
            <w:tcW w:w="1620" w:type="dxa"/>
            <w:shd w:val="clear" w:color="auto" w:fill="auto"/>
          </w:tcPr>
          <w:p w:rsidR="00503CEE" w:rsidRPr="00503CEE" w:rsidRDefault="00503CEE" w:rsidP="00503CEE">
            <w:pPr>
              <w:overflowPunct/>
              <w:autoSpaceDE/>
              <w:autoSpaceDN/>
              <w:adjustRightInd/>
              <w:jc w:val="center"/>
              <w:textAlignment w:val="auto"/>
              <w:rPr>
                <w:rFonts w:eastAsia="Times New Roman"/>
                <w:b/>
                <w:sz w:val="20"/>
                <w:szCs w:val="20"/>
                <w:lang w:eastAsia="ru-RU"/>
              </w:rPr>
            </w:pPr>
            <w:r w:rsidRPr="00503CEE">
              <w:rPr>
                <w:rFonts w:eastAsia="Times New Roman"/>
                <w:b/>
                <w:sz w:val="20"/>
                <w:szCs w:val="20"/>
                <w:lang w:eastAsia="ru-RU"/>
              </w:rPr>
              <w:t>2025 год</w:t>
            </w:r>
          </w:p>
        </w:tc>
        <w:tc>
          <w:tcPr>
            <w:tcW w:w="3483" w:type="dxa"/>
            <w:shd w:val="clear" w:color="auto" w:fill="auto"/>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9 945,200</w:t>
            </w:r>
          </w:p>
        </w:tc>
        <w:tc>
          <w:tcPr>
            <w:tcW w:w="2268" w:type="dxa"/>
            <w:shd w:val="clear" w:color="auto" w:fill="auto"/>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9 945,200</w:t>
            </w:r>
          </w:p>
        </w:tc>
        <w:tc>
          <w:tcPr>
            <w:tcW w:w="1843"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r>
      <w:tr w:rsidR="00503CEE" w:rsidRPr="00503CEE" w:rsidTr="00503CEE">
        <w:tc>
          <w:tcPr>
            <w:tcW w:w="4219" w:type="dxa"/>
            <w:gridSpan w:val="3"/>
            <w:vMerge/>
            <w:shd w:val="clear" w:color="auto" w:fill="auto"/>
          </w:tcPr>
          <w:p w:rsidR="00503CEE" w:rsidRPr="00503CEE" w:rsidRDefault="00503CEE" w:rsidP="00503CEE">
            <w:pPr>
              <w:widowControl w:val="0"/>
              <w:overflowPunct/>
              <w:textAlignment w:val="auto"/>
              <w:rPr>
                <w:rFonts w:eastAsia="Times New Roman"/>
                <w:sz w:val="20"/>
                <w:szCs w:val="20"/>
                <w:lang w:eastAsia="ru-RU"/>
              </w:rPr>
            </w:pPr>
          </w:p>
        </w:tc>
        <w:tc>
          <w:tcPr>
            <w:tcW w:w="1620" w:type="dxa"/>
            <w:shd w:val="clear" w:color="auto" w:fill="auto"/>
          </w:tcPr>
          <w:p w:rsidR="00503CEE" w:rsidRPr="00503CEE" w:rsidRDefault="00503CEE" w:rsidP="00503CEE">
            <w:pPr>
              <w:overflowPunct/>
              <w:autoSpaceDE/>
              <w:autoSpaceDN/>
              <w:adjustRightInd/>
              <w:jc w:val="center"/>
              <w:textAlignment w:val="auto"/>
              <w:rPr>
                <w:rFonts w:eastAsia="Times New Roman"/>
                <w:b/>
                <w:sz w:val="20"/>
                <w:szCs w:val="20"/>
                <w:lang w:eastAsia="ru-RU"/>
              </w:rPr>
            </w:pPr>
            <w:r w:rsidRPr="00503CEE">
              <w:rPr>
                <w:rFonts w:eastAsia="Times New Roman"/>
                <w:b/>
                <w:sz w:val="20"/>
                <w:szCs w:val="20"/>
                <w:lang w:eastAsia="ru-RU"/>
              </w:rPr>
              <w:t>2026 год</w:t>
            </w:r>
          </w:p>
        </w:tc>
        <w:tc>
          <w:tcPr>
            <w:tcW w:w="3483" w:type="dxa"/>
            <w:shd w:val="clear" w:color="auto" w:fill="auto"/>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9 995,100</w:t>
            </w:r>
          </w:p>
        </w:tc>
        <w:tc>
          <w:tcPr>
            <w:tcW w:w="2268" w:type="dxa"/>
            <w:shd w:val="clear" w:color="auto" w:fill="auto"/>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9 995,100</w:t>
            </w:r>
          </w:p>
        </w:tc>
        <w:tc>
          <w:tcPr>
            <w:tcW w:w="1843"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r>
      <w:tr w:rsidR="00503CEE" w:rsidRPr="00503CEE" w:rsidTr="00503CEE">
        <w:tc>
          <w:tcPr>
            <w:tcW w:w="15134" w:type="dxa"/>
            <w:gridSpan w:val="8"/>
            <w:shd w:val="clear" w:color="auto" w:fill="auto"/>
          </w:tcPr>
          <w:p w:rsidR="00503CEE" w:rsidRPr="00503CEE" w:rsidRDefault="00503CEE" w:rsidP="00503CEE">
            <w:pPr>
              <w:overflowPunct/>
              <w:autoSpaceDE/>
              <w:autoSpaceDN/>
              <w:adjustRightInd/>
              <w:textAlignment w:val="auto"/>
              <w:rPr>
                <w:rFonts w:eastAsia="Times New Roman"/>
                <w:sz w:val="20"/>
                <w:szCs w:val="20"/>
                <w:lang w:eastAsia="ru-RU"/>
              </w:rPr>
            </w:pPr>
            <w:r w:rsidRPr="00503CEE">
              <w:rPr>
                <w:rFonts w:eastAsia="Times New Roman"/>
                <w:b/>
                <w:sz w:val="20"/>
                <w:szCs w:val="20"/>
                <w:lang w:eastAsia="ru-RU"/>
              </w:rPr>
              <w:t>Задача 2 муниципальной программы: Реализация укрепления материально-технической базы муниципальных учреждений</w:t>
            </w:r>
          </w:p>
        </w:tc>
      </w:tr>
      <w:tr w:rsidR="00503CEE" w:rsidRPr="00503CEE" w:rsidTr="00503CEE">
        <w:tc>
          <w:tcPr>
            <w:tcW w:w="817" w:type="dxa"/>
            <w:gridSpan w:val="2"/>
            <w:vMerge w:val="restart"/>
            <w:shd w:val="clear" w:color="auto" w:fill="auto"/>
          </w:tcPr>
          <w:p w:rsidR="00503CEE" w:rsidRPr="00503CEE" w:rsidRDefault="00503CEE" w:rsidP="00503CEE">
            <w:pPr>
              <w:overflowPunct/>
              <w:autoSpaceDE/>
              <w:autoSpaceDN/>
              <w:adjustRightInd/>
              <w:textAlignment w:val="auto"/>
              <w:rPr>
                <w:rFonts w:eastAsia="Times New Roman"/>
                <w:b/>
                <w:sz w:val="20"/>
                <w:szCs w:val="20"/>
                <w:lang w:eastAsia="ru-RU"/>
              </w:rPr>
            </w:pPr>
            <w:r w:rsidRPr="00503CEE">
              <w:rPr>
                <w:rFonts w:eastAsia="Times New Roman"/>
                <w:b/>
                <w:sz w:val="20"/>
                <w:szCs w:val="20"/>
                <w:lang w:eastAsia="ru-RU"/>
              </w:rPr>
              <w:t>2.1</w:t>
            </w:r>
          </w:p>
        </w:tc>
        <w:tc>
          <w:tcPr>
            <w:tcW w:w="3402" w:type="dxa"/>
            <w:vMerge w:val="restart"/>
            <w:shd w:val="clear" w:color="auto" w:fill="auto"/>
          </w:tcPr>
          <w:p w:rsidR="00503CEE" w:rsidRPr="00503CEE" w:rsidRDefault="00503CEE" w:rsidP="00503CEE">
            <w:pPr>
              <w:widowControl w:val="0"/>
              <w:overflowPunct/>
              <w:textAlignment w:val="auto"/>
              <w:rPr>
                <w:rFonts w:eastAsia="Times New Roman"/>
                <w:b/>
                <w:sz w:val="20"/>
                <w:szCs w:val="20"/>
                <w:lang w:eastAsia="ru-RU"/>
              </w:rPr>
            </w:pPr>
            <w:r w:rsidRPr="00503CEE">
              <w:rPr>
                <w:rFonts w:eastAsia="Times New Roman"/>
                <w:b/>
                <w:sz w:val="20"/>
                <w:szCs w:val="20"/>
                <w:lang w:eastAsia="ru-RU"/>
              </w:rPr>
              <w:t>Мероприятие 1. Укрепление материально-технической базы муниципальных учреждений</w:t>
            </w:r>
          </w:p>
        </w:tc>
        <w:tc>
          <w:tcPr>
            <w:tcW w:w="1620" w:type="dxa"/>
            <w:shd w:val="clear" w:color="auto" w:fill="auto"/>
          </w:tcPr>
          <w:p w:rsidR="00503CEE" w:rsidRPr="00503CEE" w:rsidRDefault="00503CEE" w:rsidP="00503CEE">
            <w:pPr>
              <w:widowControl w:val="0"/>
              <w:overflowPunct/>
              <w:jc w:val="center"/>
              <w:textAlignment w:val="auto"/>
              <w:rPr>
                <w:rFonts w:eastAsia="Times New Roman"/>
                <w:b/>
                <w:i/>
                <w:sz w:val="20"/>
                <w:szCs w:val="20"/>
                <w:lang w:eastAsia="ru-RU"/>
              </w:rPr>
            </w:pPr>
            <w:r w:rsidRPr="00503CEE">
              <w:rPr>
                <w:rFonts w:eastAsia="Times New Roman"/>
                <w:b/>
                <w:i/>
                <w:sz w:val="20"/>
                <w:szCs w:val="20"/>
                <w:lang w:eastAsia="ru-RU"/>
              </w:rPr>
              <w:t>всего</w:t>
            </w:r>
          </w:p>
        </w:tc>
        <w:tc>
          <w:tcPr>
            <w:tcW w:w="3483"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73,34391</w:t>
            </w:r>
          </w:p>
        </w:tc>
        <w:tc>
          <w:tcPr>
            <w:tcW w:w="2268"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73,34391</w:t>
            </w:r>
          </w:p>
        </w:tc>
        <w:tc>
          <w:tcPr>
            <w:tcW w:w="1843"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r>
      <w:tr w:rsidR="00503CEE" w:rsidRPr="00503CEE" w:rsidTr="00503CEE">
        <w:tc>
          <w:tcPr>
            <w:tcW w:w="817" w:type="dxa"/>
            <w:gridSpan w:val="2"/>
            <w:vMerge/>
            <w:shd w:val="clear" w:color="auto" w:fill="auto"/>
          </w:tcPr>
          <w:p w:rsidR="00503CEE" w:rsidRPr="00503CEE" w:rsidRDefault="00503CEE" w:rsidP="00503CEE">
            <w:pPr>
              <w:overflowPunct/>
              <w:autoSpaceDE/>
              <w:autoSpaceDN/>
              <w:adjustRightInd/>
              <w:textAlignment w:val="auto"/>
              <w:rPr>
                <w:rFonts w:eastAsia="Times New Roman"/>
                <w:b/>
                <w:sz w:val="20"/>
                <w:szCs w:val="20"/>
                <w:lang w:eastAsia="ru-RU"/>
              </w:rPr>
            </w:pPr>
          </w:p>
        </w:tc>
        <w:tc>
          <w:tcPr>
            <w:tcW w:w="3402" w:type="dxa"/>
            <w:vMerge/>
            <w:shd w:val="clear" w:color="auto" w:fill="auto"/>
          </w:tcPr>
          <w:p w:rsidR="00503CEE" w:rsidRPr="00503CEE" w:rsidRDefault="00503CEE" w:rsidP="00503CEE">
            <w:pPr>
              <w:widowControl w:val="0"/>
              <w:overflowPunct/>
              <w:textAlignment w:val="auto"/>
              <w:rPr>
                <w:rFonts w:eastAsia="Times New Roman"/>
                <w:sz w:val="20"/>
                <w:szCs w:val="20"/>
                <w:lang w:eastAsia="ru-RU"/>
              </w:rPr>
            </w:pPr>
          </w:p>
        </w:tc>
        <w:tc>
          <w:tcPr>
            <w:tcW w:w="1620" w:type="dxa"/>
            <w:shd w:val="clear" w:color="auto" w:fill="auto"/>
          </w:tcPr>
          <w:p w:rsidR="00503CEE" w:rsidRPr="00503CEE" w:rsidRDefault="00503CEE" w:rsidP="00503CEE">
            <w:pPr>
              <w:overflowPunct/>
              <w:autoSpaceDE/>
              <w:autoSpaceDN/>
              <w:adjustRightInd/>
              <w:jc w:val="center"/>
              <w:textAlignment w:val="auto"/>
              <w:rPr>
                <w:rFonts w:eastAsia="Times New Roman"/>
                <w:b/>
                <w:sz w:val="20"/>
                <w:szCs w:val="20"/>
                <w:lang w:eastAsia="ru-RU"/>
              </w:rPr>
            </w:pPr>
            <w:r w:rsidRPr="00503CEE">
              <w:rPr>
                <w:rFonts w:eastAsia="Times New Roman"/>
                <w:b/>
                <w:sz w:val="20"/>
                <w:szCs w:val="20"/>
                <w:lang w:eastAsia="ru-RU"/>
              </w:rPr>
              <w:t>2024 год</w:t>
            </w:r>
          </w:p>
        </w:tc>
        <w:tc>
          <w:tcPr>
            <w:tcW w:w="3483"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r w:rsidRPr="00503CEE">
              <w:rPr>
                <w:rFonts w:eastAsia="Times New Roman"/>
                <w:sz w:val="20"/>
                <w:szCs w:val="20"/>
                <w:lang w:eastAsia="ru-RU"/>
              </w:rPr>
              <w:t>73,34391</w:t>
            </w:r>
          </w:p>
        </w:tc>
        <w:tc>
          <w:tcPr>
            <w:tcW w:w="2268"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r w:rsidRPr="00503CEE">
              <w:rPr>
                <w:rFonts w:eastAsia="Times New Roman"/>
                <w:sz w:val="20"/>
                <w:szCs w:val="20"/>
                <w:lang w:eastAsia="ru-RU"/>
              </w:rPr>
              <w:t>73,34391</w:t>
            </w:r>
          </w:p>
        </w:tc>
        <w:tc>
          <w:tcPr>
            <w:tcW w:w="1843"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r>
      <w:tr w:rsidR="00503CEE" w:rsidRPr="00503CEE" w:rsidTr="00503CEE">
        <w:tc>
          <w:tcPr>
            <w:tcW w:w="817" w:type="dxa"/>
            <w:gridSpan w:val="2"/>
            <w:vMerge/>
            <w:shd w:val="clear" w:color="auto" w:fill="auto"/>
          </w:tcPr>
          <w:p w:rsidR="00503CEE" w:rsidRPr="00503CEE" w:rsidRDefault="00503CEE" w:rsidP="00503CEE">
            <w:pPr>
              <w:overflowPunct/>
              <w:autoSpaceDE/>
              <w:autoSpaceDN/>
              <w:adjustRightInd/>
              <w:textAlignment w:val="auto"/>
              <w:rPr>
                <w:rFonts w:eastAsia="Times New Roman"/>
                <w:b/>
                <w:sz w:val="20"/>
                <w:szCs w:val="20"/>
                <w:lang w:eastAsia="ru-RU"/>
              </w:rPr>
            </w:pPr>
          </w:p>
        </w:tc>
        <w:tc>
          <w:tcPr>
            <w:tcW w:w="3402" w:type="dxa"/>
            <w:vMerge/>
            <w:shd w:val="clear" w:color="auto" w:fill="auto"/>
          </w:tcPr>
          <w:p w:rsidR="00503CEE" w:rsidRPr="00503CEE" w:rsidRDefault="00503CEE" w:rsidP="00503CEE">
            <w:pPr>
              <w:widowControl w:val="0"/>
              <w:overflowPunct/>
              <w:textAlignment w:val="auto"/>
              <w:rPr>
                <w:rFonts w:eastAsia="Times New Roman"/>
                <w:sz w:val="20"/>
                <w:szCs w:val="20"/>
                <w:lang w:eastAsia="ru-RU"/>
              </w:rPr>
            </w:pPr>
          </w:p>
        </w:tc>
        <w:tc>
          <w:tcPr>
            <w:tcW w:w="1620" w:type="dxa"/>
            <w:shd w:val="clear" w:color="auto" w:fill="auto"/>
          </w:tcPr>
          <w:p w:rsidR="00503CEE" w:rsidRPr="00503CEE" w:rsidRDefault="00503CEE" w:rsidP="00503CEE">
            <w:pPr>
              <w:overflowPunct/>
              <w:autoSpaceDE/>
              <w:autoSpaceDN/>
              <w:adjustRightInd/>
              <w:jc w:val="center"/>
              <w:textAlignment w:val="auto"/>
              <w:rPr>
                <w:rFonts w:eastAsia="Times New Roman"/>
                <w:b/>
                <w:sz w:val="20"/>
                <w:szCs w:val="20"/>
                <w:lang w:eastAsia="ru-RU"/>
              </w:rPr>
            </w:pPr>
            <w:r w:rsidRPr="00503CEE">
              <w:rPr>
                <w:rFonts w:eastAsia="Times New Roman"/>
                <w:b/>
                <w:sz w:val="20"/>
                <w:szCs w:val="20"/>
                <w:lang w:eastAsia="ru-RU"/>
              </w:rPr>
              <w:t>2025 год</w:t>
            </w:r>
          </w:p>
        </w:tc>
        <w:tc>
          <w:tcPr>
            <w:tcW w:w="3483"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r w:rsidRPr="00503CEE">
              <w:rPr>
                <w:rFonts w:eastAsia="Times New Roman"/>
                <w:sz w:val="20"/>
                <w:szCs w:val="20"/>
                <w:lang w:eastAsia="ru-RU"/>
              </w:rPr>
              <w:t>0</w:t>
            </w:r>
          </w:p>
        </w:tc>
        <w:tc>
          <w:tcPr>
            <w:tcW w:w="2268"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r w:rsidRPr="00503CEE">
              <w:rPr>
                <w:rFonts w:eastAsia="Times New Roman"/>
                <w:sz w:val="20"/>
                <w:szCs w:val="20"/>
                <w:lang w:eastAsia="ru-RU"/>
              </w:rPr>
              <w:t>0</w:t>
            </w:r>
          </w:p>
        </w:tc>
        <w:tc>
          <w:tcPr>
            <w:tcW w:w="1843"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r>
      <w:tr w:rsidR="00503CEE" w:rsidRPr="00503CEE" w:rsidTr="00503CEE">
        <w:tc>
          <w:tcPr>
            <w:tcW w:w="817" w:type="dxa"/>
            <w:gridSpan w:val="2"/>
            <w:vMerge/>
            <w:shd w:val="clear" w:color="auto" w:fill="auto"/>
          </w:tcPr>
          <w:p w:rsidR="00503CEE" w:rsidRPr="00503CEE" w:rsidRDefault="00503CEE" w:rsidP="00503CEE">
            <w:pPr>
              <w:overflowPunct/>
              <w:autoSpaceDE/>
              <w:autoSpaceDN/>
              <w:adjustRightInd/>
              <w:textAlignment w:val="auto"/>
              <w:rPr>
                <w:rFonts w:eastAsia="Times New Roman"/>
                <w:b/>
                <w:sz w:val="20"/>
                <w:szCs w:val="20"/>
                <w:lang w:eastAsia="ru-RU"/>
              </w:rPr>
            </w:pPr>
          </w:p>
        </w:tc>
        <w:tc>
          <w:tcPr>
            <w:tcW w:w="3402" w:type="dxa"/>
            <w:vMerge/>
            <w:shd w:val="clear" w:color="auto" w:fill="auto"/>
          </w:tcPr>
          <w:p w:rsidR="00503CEE" w:rsidRPr="00503CEE" w:rsidRDefault="00503CEE" w:rsidP="00503CEE">
            <w:pPr>
              <w:widowControl w:val="0"/>
              <w:overflowPunct/>
              <w:textAlignment w:val="auto"/>
              <w:rPr>
                <w:rFonts w:eastAsia="Times New Roman"/>
                <w:sz w:val="20"/>
                <w:szCs w:val="20"/>
                <w:lang w:eastAsia="ru-RU"/>
              </w:rPr>
            </w:pPr>
          </w:p>
        </w:tc>
        <w:tc>
          <w:tcPr>
            <w:tcW w:w="1620" w:type="dxa"/>
            <w:shd w:val="clear" w:color="auto" w:fill="auto"/>
          </w:tcPr>
          <w:p w:rsidR="00503CEE" w:rsidRPr="00503CEE" w:rsidRDefault="00503CEE" w:rsidP="00503CEE">
            <w:pPr>
              <w:overflowPunct/>
              <w:autoSpaceDE/>
              <w:autoSpaceDN/>
              <w:adjustRightInd/>
              <w:jc w:val="center"/>
              <w:textAlignment w:val="auto"/>
              <w:rPr>
                <w:rFonts w:eastAsia="Times New Roman"/>
                <w:b/>
                <w:sz w:val="20"/>
                <w:szCs w:val="20"/>
                <w:lang w:eastAsia="ru-RU"/>
              </w:rPr>
            </w:pPr>
            <w:r w:rsidRPr="00503CEE">
              <w:rPr>
                <w:rFonts w:eastAsia="Times New Roman"/>
                <w:b/>
                <w:sz w:val="20"/>
                <w:szCs w:val="20"/>
                <w:lang w:eastAsia="ru-RU"/>
              </w:rPr>
              <w:t>2026 год</w:t>
            </w:r>
          </w:p>
        </w:tc>
        <w:tc>
          <w:tcPr>
            <w:tcW w:w="3483"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r w:rsidRPr="00503CEE">
              <w:rPr>
                <w:rFonts w:eastAsia="Times New Roman"/>
                <w:sz w:val="20"/>
                <w:szCs w:val="20"/>
                <w:lang w:eastAsia="ru-RU"/>
              </w:rPr>
              <w:t>0</w:t>
            </w:r>
          </w:p>
        </w:tc>
        <w:tc>
          <w:tcPr>
            <w:tcW w:w="2268"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r w:rsidRPr="00503CEE">
              <w:rPr>
                <w:rFonts w:eastAsia="Times New Roman"/>
                <w:sz w:val="20"/>
                <w:szCs w:val="20"/>
                <w:lang w:eastAsia="ru-RU"/>
              </w:rPr>
              <w:t>0</w:t>
            </w:r>
          </w:p>
        </w:tc>
        <w:tc>
          <w:tcPr>
            <w:tcW w:w="1843"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r>
      <w:tr w:rsidR="00503CEE" w:rsidRPr="00503CEE" w:rsidTr="00503CEE">
        <w:trPr>
          <w:trHeight w:val="527"/>
        </w:trPr>
        <w:tc>
          <w:tcPr>
            <w:tcW w:w="4219" w:type="dxa"/>
            <w:gridSpan w:val="3"/>
            <w:vMerge w:val="restart"/>
            <w:shd w:val="clear" w:color="auto" w:fill="auto"/>
            <w:vAlign w:val="center"/>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Итого по задаче 2</w:t>
            </w:r>
          </w:p>
        </w:tc>
        <w:tc>
          <w:tcPr>
            <w:tcW w:w="1620" w:type="dxa"/>
            <w:shd w:val="clear" w:color="auto" w:fill="auto"/>
          </w:tcPr>
          <w:p w:rsidR="00503CEE" w:rsidRPr="00503CEE" w:rsidRDefault="00503CEE" w:rsidP="00503CEE">
            <w:pPr>
              <w:widowControl w:val="0"/>
              <w:overflowPunct/>
              <w:jc w:val="center"/>
              <w:textAlignment w:val="auto"/>
              <w:rPr>
                <w:rFonts w:eastAsia="Times New Roman"/>
                <w:b/>
                <w:i/>
                <w:sz w:val="20"/>
                <w:szCs w:val="20"/>
                <w:lang w:eastAsia="ru-RU"/>
              </w:rPr>
            </w:pPr>
            <w:r w:rsidRPr="00503CEE">
              <w:rPr>
                <w:rFonts w:eastAsia="Times New Roman"/>
                <w:b/>
                <w:i/>
                <w:sz w:val="20"/>
                <w:szCs w:val="20"/>
                <w:lang w:eastAsia="ru-RU"/>
              </w:rPr>
              <w:t>всего</w:t>
            </w:r>
          </w:p>
        </w:tc>
        <w:tc>
          <w:tcPr>
            <w:tcW w:w="3483"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73,34391</w:t>
            </w:r>
          </w:p>
        </w:tc>
        <w:tc>
          <w:tcPr>
            <w:tcW w:w="2268"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73,34391</w:t>
            </w:r>
          </w:p>
        </w:tc>
        <w:tc>
          <w:tcPr>
            <w:tcW w:w="1843"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p>
        </w:tc>
        <w:tc>
          <w:tcPr>
            <w:tcW w:w="1701"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p>
        </w:tc>
      </w:tr>
      <w:tr w:rsidR="00503CEE" w:rsidRPr="00503CEE" w:rsidTr="00503CEE">
        <w:tc>
          <w:tcPr>
            <w:tcW w:w="4219" w:type="dxa"/>
            <w:gridSpan w:val="3"/>
            <w:vMerge/>
            <w:shd w:val="clear" w:color="auto" w:fill="auto"/>
          </w:tcPr>
          <w:p w:rsidR="00503CEE" w:rsidRPr="00503CEE" w:rsidRDefault="00503CEE" w:rsidP="00503CEE">
            <w:pPr>
              <w:widowControl w:val="0"/>
              <w:overflowPunct/>
              <w:textAlignment w:val="auto"/>
              <w:rPr>
                <w:rFonts w:eastAsia="Times New Roman"/>
                <w:sz w:val="20"/>
                <w:szCs w:val="20"/>
                <w:lang w:eastAsia="ru-RU"/>
              </w:rPr>
            </w:pPr>
          </w:p>
        </w:tc>
        <w:tc>
          <w:tcPr>
            <w:tcW w:w="1620" w:type="dxa"/>
            <w:shd w:val="clear" w:color="auto" w:fill="auto"/>
          </w:tcPr>
          <w:p w:rsidR="00503CEE" w:rsidRPr="00503CEE" w:rsidRDefault="00503CEE" w:rsidP="00503CEE">
            <w:pPr>
              <w:overflowPunct/>
              <w:autoSpaceDE/>
              <w:autoSpaceDN/>
              <w:adjustRightInd/>
              <w:jc w:val="center"/>
              <w:textAlignment w:val="auto"/>
              <w:rPr>
                <w:rFonts w:eastAsia="Times New Roman"/>
                <w:b/>
                <w:sz w:val="20"/>
                <w:szCs w:val="20"/>
                <w:lang w:eastAsia="ru-RU"/>
              </w:rPr>
            </w:pPr>
            <w:r w:rsidRPr="00503CEE">
              <w:rPr>
                <w:rFonts w:eastAsia="Times New Roman"/>
                <w:b/>
                <w:sz w:val="20"/>
                <w:szCs w:val="20"/>
                <w:lang w:eastAsia="ru-RU"/>
              </w:rPr>
              <w:t>2024 год</w:t>
            </w:r>
          </w:p>
        </w:tc>
        <w:tc>
          <w:tcPr>
            <w:tcW w:w="3483"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r w:rsidRPr="00503CEE">
              <w:rPr>
                <w:rFonts w:eastAsia="Times New Roman"/>
                <w:sz w:val="20"/>
                <w:szCs w:val="20"/>
                <w:lang w:eastAsia="ru-RU"/>
              </w:rPr>
              <w:t>73,34391</w:t>
            </w:r>
          </w:p>
        </w:tc>
        <w:tc>
          <w:tcPr>
            <w:tcW w:w="2268"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r w:rsidRPr="00503CEE">
              <w:rPr>
                <w:rFonts w:eastAsia="Times New Roman"/>
                <w:sz w:val="20"/>
                <w:szCs w:val="20"/>
                <w:lang w:eastAsia="ru-RU"/>
              </w:rPr>
              <w:t>73,34391</w:t>
            </w:r>
          </w:p>
        </w:tc>
        <w:tc>
          <w:tcPr>
            <w:tcW w:w="1843"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r>
      <w:tr w:rsidR="00503CEE" w:rsidRPr="00503CEE" w:rsidTr="00503CEE">
        <w:tc>
          <w:tcPr>
            <w:tcW w:w="4219" w:type="dxa"/>
            <w:gridSpan w:val="3"/>
            <w:vMerge/>
            <w:shd w:val="clear" w:color="auto" w:fill="auto"/>
          </w:tcPr>
          <w:p w:rsidR="00503CEE" w:rsidRPr="00503CEE" w:rsidRDefault="00503CEE" w:rsidP="00503CEE">
            <w:pPr>
              <w:widowControl w:val="0"/>
              <w:overflowPunct/>
              <w:textAlignment w:val="auto"/>
              <w:rPr>
                <w:rFonts w:eastAsia="Times New Roman"/>
                <w:sz w:val="20"/>
                <w:szCs w:val="20"/>
                <w:lang w:eastAsia="ru-RU"/>
              </w:rPr>
            </w:pPr>
          </w:p>
        </w:tc>
        <w:tc>
          <w:tcPr>
            <w:tcW w:w="1620" w:type="dxa"/>
            <w:shd w:val="clear" w:color="auto" w:fill="auto"/>
          </w:tcPr>
          <w:p w:rsidR="00503CEE" w:rsidRPr="00503CEE" w:rsidRDefault="00503CEE" w:rsidP="00503CEE">
            <w:pPr>
              <w:overflowPunct/>
              <w:autoSpaceDE/>
              <w:autoSpaceDN/>
              <w:adjustRightInd/>
              <w:jc w:val="center"/>
              <w:textAlignment w:val="auto"/>
              <w:rPr>
                <w:rFonts w:eastAsia="Times New Roman"/>
                <w:b/>
                <w:sz w:val="20"/>
                <w:szCs w:val="20"/>
                <w:lang w:eastAsia="ru-RU"/>
              </w:rPr>
            </w:pPr>
            <w:r w:rsidRPr="00503CEE">
              <w:rPr>
                <w:rFonts w:eastAsia="Times New Roman"/>
                <w:b/>
                <w:sz w:val="20"/>
                <w:szCs w:val="20"/>
                <w:lang w:eastAsia="ru-RU"/>
              </w:rPr>
              <w:t>2025 год</w:t>
            </w:r>
          </w:p>
        </w:tc>
        <w:tc>
          <w:tcPr>
            <w:tcW w:w="3483"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r w:rsidRPr="00503CEE">
              <w:rPr>
                <w:rFonts w:eastAsia="Times New Roman"/>
                <w:sz w:val="20"/>
                <w:szCs w:val="20"/>
                <w:lang w:eastAsia="ru-RU"/>
              </w:rPr>
              <w:t>0</w:t>
            </w:r>
          </w:p>
        </w:tc>
        <w:tc>
          <w:tcPr>
            <w:tcW w:w="2268"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r w:rsidRPr="00503CEE">
              <w:rPr>
                <w:rFonts w:eastAsia="Times New Roman"/>
                <w:sz w:val="20"/>
                <w:szCs w:val="20"/>
                <w:lang w:eastAsia="ru-RU"/>
              </w:rPr>
              <w:t>0</w:t>
            </w:r>
          </w:p>
        </w:tc>
        <w:tc>
          <w:tcPr>
            <w:tcW w:w="1843"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r>
      <w:tr w:rsidR="00503CEE" w:rsidRPr="00503CEE" w:rsidTr="00503CEE">
        <w:tc>
          <w:tcPr>
            <w:tcW w:w="4219" w:type="dxa"/>
            <w:gridSpan w:val="3"/>
            <w:vMerge/>
            <w:shd w:val="clear" w:color="auto" w:fill="auto"/>
          </w:tcPr>
          <w:p w:rsidR="00503CEE" w:rsidRPr="00503CEE" w:rsidRDefault="00503CEE" w:rsidP="00503CEE">
            <w:pPr>
              <w:widowControl w:val="0"/>
              <w:overflowPunct/>
              <w:textAlignment w:val="auto"/>
              <w:rPr>
                <w:rFonts w:eastAsia="Times New Roman"/>
                <w:sz w:val="20"/>
                <w:szCs w:val="20"/>
                <w:lang w:eastAsia="ru-RU"/>
              </w:rPr>
            </w:pPr>
          </w:p>
        </w:tc>
        <w:tc>
          <w:tcPr>
            <w:tcW w:w="1620" w:type="dxa"/>
            <w:shd w:val="clear" w:color="auto" w:fill="auto"/>
          </w:tcPr>
          <w:p w:rsidR="00503CEE" w:rsidRPr="00503CEE" w:rsidRDefault="00503CEE" w:rsidP="00503CEE">
            <w:pPr>
              <w:overflowPunct/>
              <w:autoSpaceDE/>
              <w:autoSpaceDN/>
              <w:adjustRightInd/>
              <w:jc w:val="center"/>
              <w:textAlignment w:val="auto"/>
              <w:rPr>
                <w:rFonts w:eastAsia="Times New Roman"/>
                <w:b/>
                <w:sz w:val="20"/>
                <w:szCs w:val="20"/>
                <w:lang w:eastAsia="ru-RU"/>
              </w:rPr>
            </w:pPr>
            <w:r w:rsidRPr="00503CEE">
              <w:rPr>
                <w:rFonts w:eastAsia="Times New Roman"/>
                <w:b/>
                <w:sz w:val="20"/>
                <w:szCs w:val="20"/>
                <w:lang w:eastAsia="ru-RU"/>
              </w:rPr>
              <w:t>2026 год</w:t>
            </w:r>
          </w:p>
        </w:tc>
        <w:tc>
          <w:tcPr>
            <w:tcW w:w="3483"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r w:rsidRPr="00503CEE">
              <w:rPr>
                <w:rFonts w:eastAsia="Times New Roman"/>
                <w:sz w:val="20"/>
                <w:szCs w:val="20"/>
                <w:lang w:eastAsia="ru-RU"/>
              </w:rPr>
              <w:t>0</w:t>
            </w:r>
          </w:p>
        </w:tc>
        <w:tc>
          <w:tcPr>
            <w:tcW w:w="2268"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r w:rsidRPr="00503CEE">
              <w:rPr>
                <w:rFonts w:eastAsia="Times New Roman"/>
                <w:sz w:val="20"/>
                <w:szCs w:val="20"/>
                <w:lang w:eastAsia="ru-RU"/>
              </w:rPr>
              <w:t>0</w:t>
            </w:r>
          </w:p>
        </w:tc>
        <w:tc>
          <w:tcPr>
            <w:tcW w:w="1843"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r>
      <w:tr w:rsidR="00503CEE" w:rsidRPr="00503CEE" w:rsidTr="00503CEE">
        <w:tc>
          <w:tcPr>
            <w:tcW w:w="15134" w:type="dxa"/>
            <w:gridSpan w:val="8"/>
            <w:tcBorders>
              <w:bottom w:val="single" w:sz="4" w:space="0" w:color="auto"/>
            </w:tcBorders>
            <w:shd w:val="clear" w:color="auto" w:fill="auto"/>
          </w:tcPr>
          <w:p w:rsidR="00503CEE" w:rsidRPr="00503CEE" w:rsidRDefault="00503CEE" w:rsidP="00503CEE">
            <w:pPr>
              <w:overflowPunct/>
              <w:autoSpaceDE/>
              <w:autoSpaceDN/>
              <w:adjustRightInd/>
              <w:textAlignment w:val="auto"/>
              <w:rPr>
                <w:rFonts w:eastAsia="Times New Roman"/>
                <w:sz w:val="20"/>
                <w:szCs w:val="20"/>
                <w:lang w:eastAsia="ru-RU"/>
              </w:rPr>
            </w:pPr>
            <w:r w:rsidRPr="00503CEE">
              <w:rPr>
                <w:rFonts w:eastAsia="Times New Roman"/>
                <w:b/>
                <w:sz w:val="20"/>
                <w:szCs w:val="20"/>
                <w:lang w:eastAsia="ru-RU"/>
              </w:rPr>
              <w:lastRenderedPageBreak/>
              <w:t>Задача 3 муниципальной программы: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503CEE" w:rsidRPr="00503CEE" w:rsidTr="00503CEE">
        <w:tc>
          <w:tcPr>
            <w:tcW w:w="817" w:type="dxa"/>
            <w:gridSpan w:val="2"/>
            <w:vMerge w:val="restart"/>
            <w:shd w:val="clear" w:color="auto" w:fill="auto"/>
          </w:tcPr>
          <w:p w:rsidR="00503CEE" w:rsidRPr="00503CEE" w:rsidRDefault="00503CEE" w:rsidP="00503CEE">
            <w:pPr>
              <w:overflowPunct/>
              <w:autoSpaceDE/>
              <w:autoSpaceDN/>
              <w:adjustRightInd/>
              <w:textAlignment w:val="auto"/>
              <w:rPr>
                <w:rFonts w:eastAsia="Times New Roman"/>
                <w:b/>
                <w:sz w:val="20"/>
                <w:szCs w:val="20"/>
                <w:lang w:eastAsia="ru-RU"/>
              </w:rPr>
            </w:pPr>
            <w:r w:rsidRPr="00503CEE">
              <w:rPr>
                <w:rFonts w:eastAsia="Times New Roman"/>
                <w:b/>
                <w:sz w:val="20"/>
                <w:szCs w:val="20"/>
                <w:lang w:eastAsia="ru-RU"/>
              </w:rPr>
              <w:t>3.1</w:t>
            </w:r>
          </w:p>
        </w:tc>
        <w:tc>
          <w:tcPr>
            <w:tcW w:w="3402" w:type="dxa"/>
            <w:vMerge w:val="restart"/>
            <w:shd w:val="clear" w:color="auto" w:fill="auto"/>
          </w:tcPr>
          <w:p w:rsidR="00503CEE" w:rsidRPr="00503CEE" w:rsidRDefault="00503CEE" w:rsidP="00503CEE">
            <w:pPr>
              <w:widowControl w:val="0"/>
              <w:overflowPunct/>
              <w:textAlignment w:val="auto"/>
              <w:rPr>
                <w:rFonts w:eastAsia="Times New Roman"/>
                <w:b/>
                <w:sz w:val="20"/>
                <w:szCs w:val="20"/>
                <w:lang w:eastAsia="ru-RU"/>
              </w:rPr>
            </w:pPr>
            <w:r w:rsidRPr="00503CEE">
              <w:rPr>
                <w:rFonts w:eastAsia="Times New Roman"/>
                <w:b/>
                <w:sz w:val="20"/>
                <w:szCs w:val="20"/>
                <w:lang w:eastAsia="ru-RU"/>
              </w:rPr>
              <w:t>Мероприятие 1.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c>
          <w:tcPr>
            <w:tcW w:w="1620" w:type="dxa"/>
            <w:shd w:val="clear" w:color="auto" w:fill="auto"/>
          </w:tcPr>
          <w:p w:rsidR="00503CEE" w:rsidRPr="00503CEE" w:rsidRDefault="00503CEE" w:rsidP="00503CEE">
            <w:pPr>
              <w:widowControl w:val="0"/>
              <w:overflowPunct/>
              <w:jc w:val="center"/>
              <w:textAlignment w:val="auto"/>
              <w:rPr>
                <w:rFonts w:eastAsia="Times New Roman"/>
                <w:b/>
                <w:i/>
                <w:sz w:val="20"/>
                <w:szCs w:val="20"/>
                <w:lang w:eastAsia="ru-RU"/>
              </w:rPr>
            </w:pPr>
            <w:r w:rsidRPr="00503CEE">
              <w:rPr>
                <w:rFonts w:eastAsia="Times New Roman"/>
                <w:b/>
                <w:i/>
                <w:sz w:val="20"/>
                <w:szCs w:val="20"/>
                <w:lang w:eastAsia="ru-RU"/>
              </w:rPr>
              <w:t>всего</w:t>
            </w:r>
          </w:p>
        </w:tc>
        <w:tc>
          <w:tcPr>
            <w:tcW w:w="3483"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153,400</w:t>
            </w:r>
          </w:p>
        </w:tc>
        <w:tc>
          <w:tcPr>
            <w:tcW w:w="2268"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153,400</w:t>
            </w:r>
          </w:p>
        </w:tc>
        <w:tc>
          <w:tcPr>
            <w:tcW w:w="1843"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r>
      <w:tr w:rsidR="00503CEE" w:rsidRPr="00503CEE" w:rsidTr="00503CEE">
        <w:tc>
          <w:tcPr>
            <w:tcW w:w="817" w:type="dxa"/>
            <w:gridSpan w:val="2"/>
            <w:vMerge/>
            <w:shd w:val="clear" w:color="auto" w:fill="auto"/>
          </w:tcPr>
          <w:p w:rsidR="00503CEE" w:rsidRPr="00503CEE" w:rsidRDefault="00503CEE" w:rsidP="00503CEE">
            <w:pPr>
              <w:overflowPunct/>
              <w:autoSpaceDE/>
              <w:autoSpaceDN/>
              <w:adjustRightInd/>
              <w:textAlignment w:val="auto"/>
              <w:rPr>
                <w:rFonts w:eastAsia="Times New Roman"/>
                <w:b/>
                <w:sz w:val="20"/>
                <w:szCs w:val="20"/>
                <w:lang w:eastAsia="ru-RU"/>
              </w:rPr>
            </w:pPr>
          </w:p>
        </w:tc>
        <w:tc>
          <w:tcPr>
            <w:tcW w:w="3402" w:type="dxa"/>
            <w:vMerge/>
            <w:shd w:val="clear" w:color="auto" w:fill="auto"/>
          </w:tcPr>
          <w:p w:rsidR="00503CEE" w:rsidRPr="00503CEE" w:rsidRDefault="00503CEE" w:rsidP="00503CEE">
            <w:pPr>
              <w:widowControl w:val="0"/>
              <w:overflowPunct/>
              <w:textAlignment w:val="auto"/>
              <w:rPr>
                <w:rFonts w:eastAsia="Times New Roman"/>
                <w:sz w:val="20"/>
                <w:szCs w:val="20"/>
                <w:lang w:eastAsia="ru-RU"/>
              </w:rPr>
            </w:pPr>
          </w:p>
        </w:tc>
        <w:tc>
          <w:tcPr>
            <w:tcW w:w="1620" w:type="dxa"/>
            <w:shd w:val="clear" w:color="auto" w:fill="auto"/>
          </w:tcPr>
          <w:p w:rsidR="00503CEE" w:rsidRPr="00503CEE" w:rsidRDefault="00503CEE" w:rsidP="00503CEE">
            <w:pPr>
              <w:overflowPunct/>
              <w:autoSpaceDE/>
              <w:autoSpaceDN/>
              <w:adjustRightInd/>
              <w:jc w:val="center"/>
              <w:textAlignment w:val="auto"/>
              <w:rPr>
                <w:rFonts w:eastAsia="Times New Roman"/>
                <w:b/>
                <w:sz w:val="20"/>
                <w:szCs w:val="20"/>
                <w:lang w:eastAsia="ru-RU"/>
              </w:rPr>
            </w:pPr>
            <w:r w:rsidRPr="00503CEE">
              <w:rPr>
                <w:rFonts w:eastAsia="Times New Roman"/>
                <w:b/>
                <w:sz w:val="20"/>
                <w:szCs w:val="20"/>
                <w:lang w:eastAsia="ru-RU"/>
              </w:rPr>
              <w:t>2024 год</w:t>
            </w:r>
          </w:p>
        </w:tc>
        <w:tc>
          <w:tcPr>
            <w:tcW w:w="3483"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153,400</w:t>
            </w:r>
          </w:p>
        </w:tc>
        <w:tc>
          <w:tcPr>
            <w:tcW w:w="2268"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153,400</w:t>
            </w:r>
          </w:p>
        </w:tc>
        <w:tc>
          <w:tcPr>
            <w:tcW w:w="1843"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r>
      <w:tr w:rsidR="00503CEE" w:rsidRPr="00503CEE" w:rsidTr="00503CEE">
        <w:tc>
          <w:tcPr>
            <w:tcW w:w="817" w:type="dxa"/>
            <w:gridSpan w:val="2"/>
            <w:vMerge/>
            <w:shd w:val="clear" w:color="auto" w:fill="auto"/>
          </w:tcPr>
          <w:p w:rsidR="00503CEE" w:rsidRPr="00503CEE" w:rsidRDefault="00503CEE" w:rsidP="00503CEE">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503CEE" w:rsidRPr="00503CEE" w:rsidRDefault="00503CEE" w:rsidP="00503CEE">
            <w:pPr>
              <w:widowControl w:val="0"/>
              <w:overflowPunct/>
              <w:textAlignment w:val="auto"/>
              <w:rPr>
                <w:rFonts w:eastAsia="Times New Roman"/>
                <w:sz w:val="20"/>
                <w:szCs w:val="20"/>
                <w:lang w:eastAsia="ru-RU"/>
              </w:rPr>
            </w:pPr>
          </w:p>
        </w:tc>
        <w:tc>
          <w:tcPr>
            <w:tcW w:w="1620" w:type="dxa"/>
            <w:shd w:val="clear" w:color="auto" w:fill="auto"/>
          </w:tcPr>
          <w:p w:rsidR="00503CEE" w:rsidRPr="00503CEE" w:rsidRDefault="00503CEE" w:rsidP="00503CEE">
            <w:pPr>
              <w:overflowPunct/>
              <w:autoSpaceDE/>
              <w:autoSpaceDN/>
              <w:adjustRightInd/>
              <w:jc w:val="center"/>
              <w:textAlignment w:val="auto"/>
              <w:rPr>
                <w:rFonts w:eastAsia="Times New Roman"/>
                <w:b/>
                <w:sz w:val="20"/>
                <w:szCs w:val="20"/>
                <w:lang w:eastAsia="ru-RU"/>
              </w:rPr>
            </w:pPr>
            <w:r w:rsidRPr="00503CEE">
              <w:rPr>
                <w:rFonts w:eastAsia="Times New Roman"/>
                <w:b/>
                <w:sz w:val="20"/>
                <w:szCs w:val="20"/>
                <w:lang w:eastAsia="ru-RU"/>
              </w:rPr>
              <w:t>2025 год</w:t>
            </w:r>
          </w:p>
        </w:tc>
        <w:tc>
          <w:tcPr>
            <w:tcW w:w="3483"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0</w:t>
            </w:r>
          </w:p>
        </w:tc>
        <w:tc>
          <w:tcPr>
            <w:tcW w:w="2268"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0</w:t>
            </w:r>
          </w:p>
        </w:tc>
        <w:tc>
          <w:tcPr>
            <w:tcW w:w="1843"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r>
      <w:tr w:rsidR="00503CEE" w:rsidRPr="00503CEE" w:rsidTr="00503CEE">
        <w:tc>
          <w:tcPr>
            <w:tcW w:w="817" w:type="dxa"/>
            <w:gridSpan w:val="2"/>
            <w:vMerge/>
            <w:tcBorders>
              <w:bottom w:val="single" w:sz="4" w:space="0" w:color="auto"/>
            </w:tcBorders>
            <w:shd w:val="clear" w:color="auto" w:fill="auto"/>
          </w:tcPr>
          <w:p w:rsidR="00503CEE" w:rsidRPr="00503CEE" w:rsidRDefault="00503CEE" w:rsidP="00503CEE">
            <w:pPr>
              <w:overflowPunct/>
              <w:autoSpaceDE/>
              <w:autoSpaceDN/>
              <w:adjustRightInd/>
              <w:jc w:val="right"/>
              <w:textAlignment w:val="auto"/>
              <w:rPr>
                <w:rFonts w:eastAsia="Times New Roman"/>
                <w:sz w:val="20"/>
                <w:szCs w:val="20"/>
                <w:lang w:eastAsia="ru-RU"/>
              </w:rPr>
            </w:pPr>
          </w:p>
        </w:tc>
        <w:tc>
          <w:tcPr>
            <w:tcW w:w="3402" w:type="dxa"/>
            <w:vMerge/>
            <w:tcBorders>
              <w:bottom w:val="single" w:sz="4" w:space="0" w:color="auto"/>
            </w:tcBorders>
            <w:shd w:val="clear" w:color="auto" w:fill="auto"/>
          </w:tcPr>
          <w:p w:rsidR="00503CEE" w:rsidRPr="00503CEE" w:rsidRDefault="00503CEE" w:rsidP="00503CEE">
            <w:pPr>
              <w:widowControl w:val="0"/>
              <w:overflowPunct/>
              <w:textAlignment w:val="auto"/>
              <w:rPr>
                <w:rFonts w:eastAsia="Times New Roman"/>
                <w:sz w:val="20"/>
                <w:szCs w:val="20"/>
                <w:lang w:eastAsia="ru-RU"/>
              </w:rPr>
            </w:pPr>
          </w:p>
        </w:tc>
        <w:tc>
          <w:tcPr>
            <w:tcW w:w="1620" w:type="dxa"/>
            <w:tcBorders>
              <w:bottom w:val="single" w:sz="4" w:space="0" w:color="auto"/>
            </w:tcBorders>
            <w:shd w:val="clear" w:color="auto" w:fill="auto"/>
          </w:tcPr>
          <w:p w:rsidR="00503CEE" w:rsidRPr="00503CEE" w:rsidRDefault="00503CEE" w:rsidP="00503CEE">
            <w:pPr>
              <w:overflowPunct/>
              <w:autoSpaceDE/>
              <w:autoSpaceDN/>
              <w:adjustRightInd/>
              <w:jc w:val="center"/>
              <w:textAlignment w:val="auto"/>
              <w:rPr>
                <w:rFonts w:eastAsia="Times New Roman"/>
                <w:b/>
                <w:sz w:val="20"/>
                <w:szCs w:val="20"/>
                <w:lang w:eastAsia="ru-RU"/>
              </w:rPr>
            </w:pPr>
            <w:r w:rsidRPr="00503CEE">
              <w:rPr>
                <w:rFonts w:eastAsia="Times New Roman"/>
                <w:b/>
                <w:sz w:val="20"/>
                <w:szCs w:val="20"/>
                <w:lang w:eastAsia="ru-RU"/>
              </w:rPr>
              <w:t>2026 год</w:t>
            </w:r>
          </w:p>
        </w:tc>
        <w:tc>
          <w:tcPr>
            <w:tcW w:w="3483" w:type="dxa"/>
            <w:tcBorders>
              <w:bottom w:val="single" w:sz="4" w:space="0" w:color="auto"/>
            </w:tcBorders>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0</w:t>
            </w:r>
          </w:p>
        </w:tc>
        <w:tc>
          <w:tcPr>
            <w:tcW w:w="2268" w:type="dxa"/>
            <w:tcBorders>
              <w:bottom w:val="single" w:sz="4" w:space="0" w:color="auto"/>
            </w:tcBorders>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0</w:t>
            </w:r>
          </w:p>
        </w:tc>
        <w:tc>
          <w:tcPr>
            <w:tcW w:w="1843" w:type="dxa"/>
            <w:tcBorders>
              <w:bottom w:val="single" w:sz="4" w:space="0" w:color="auto"/>
            </w:tcBorders>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c>
          <w:tcPr>
            <w:tcW w:w="1701" w:type="dxa"/>
            <w:tcBorders>
              <w:bottom w:val="single" w:sz="4" w:space="0" w:color="auto"/>
            </w:tcBorders>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r>
      <w:tr w:rsidR="00503CEE" w:rsidRPr="00503CEE" w:rsidTr="00503CEE">
        <w:tc>
          <w:tcPr>
            <w:tcW w:w="817" w:type="dxa"/>
            <w:gridSpan w:val="2"/>
            <w:tcBorders>
              <w:top w:val="single" w:sz="4" w:space="0" w:color="auto"/>
            </w:tcBorders>
            <w:shd w:val="clear" w:color="auto" w:fill="auto"/>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1</w:t>
            </w:r>
          </w:p>
        </w:tc>
        <w:tc>
          <w:tcPr>
            <w:tcW w:w="3402" w:type="dxa"/>
            <w:tcBorders>
              <w:top w:val="single" w:sz="4" w:space="0" w:color="auto"/>
            </w:tcBorders>
            <w:shd w:val="clear" w:color="auto" w:fill="auto"/>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2</w:t>
            </w:r>
          </w:p>
        </w:tc>
        <w:tc>
          <w:tcPr>
            <w:tcW w:w="1620" w:type="dxa"/>
            <w:tcBorders>
              <w:top w:val="single" w:sz="4" w:space="0" w:color="auto"/>
            </w:tcBorders>
            <w:shd w:val="clear" w:color="auto" w:fill="auto"/>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3</w:t>
            </w:r>
          </w:p>
        </w:tc>
        <w:tc>
          <w:tcPr>
            <w:tcW w:w="3483" w:type="dxa"/>
            <w:tcBorders>
              <w:top w:val="single" w:sz="4" w:space="0" w:color="auto"/>
            </w:tcBorders>
            <w:shd w:val="clear" w:color="auto" w:fill="auto"/>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4</w:t>
            </w:r>
          </w:p>
        </w:tc>
        <w:tc>
          <w:tcPr>
            <w:tcW w:w="2268" w:type="dxa"/>
            <w:tcBorders>
              <w:top w:val="single" w:sz="4" w:space="0" w:color="auto"/>
            </w:tcBorders>
            <w:shd w:val="clear" w:color="auto" w:fill="auto"/>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5</w:t>
            </w:r>
          </w:p>
        </w:tc>
        <w:tc>
          <w:tcPr>
            <w:tcW w:w="1843" w:type="dxa"/>
            <w:tcBorders>
              <w:top w:val="single" w:sz="4" w:space="0" w:color="auto"/>
            </w:tcBorders>
            <w:shd w:val="clear" w:color="auto" w:fill="auto"/>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6</w:t>
            </w:r>
          </w:p>
        </w:tc>
        <w:tc>
          <w:tcPr>
            <w:tcW w:w="1701" w:type="dxa"/>
            <w:tcBorders>
              <w:top w:val="single" w:sz="4" w:space="0" w:color="auto"/>
            </w:tcBorders>
            <w:shd w:val="clear" w:color="auto" w:fill="auto"/>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7</w:t>
            </w:r>
          </w:p>
        </w:tc>
      </w:tr>
      <w:tr w:rsidR="00503CEE" w:rsidRPr="00503CEE" w:rsidTr="00503CEE">
        <w:tc>
          <w:tcPr>
            <w:tcW w:w="4219" w:type="dxa"/>
            <w:gridSpan w:val="3"/>
            <w:vMerge w:val="restart"/>
            <w:shd w:val="clear" w:color="auto" w:fill="auto"/>
            <w:vAlign w:val="center"/>
          </w:tcPr>
          <w:p w:rsidR="00503CEE" w:rsidRPr="00503CEE" w:rsidRDefault="00503CEE" w:rsidP="00503CEE">
            <w:pPr>
              <w:overflowPunct/>
              <w:autoSpaceDE/>
              <w:autoSpaceDN/>
              <w:adjustRightInd/>
              <w:jc w:val="center"/>
              <w:textAlignment w:val="auto"/>
              <w:rPr>
                <w:rFonts w:eastAsia="Times New Roman"/>
                <w:sz w:val="20"/>
                <w:szCs w:val="20"/>
                <w:lang w:eastAsia="ru-RU"/>
              </w:rPr>
            </w:pPr>
            <w:r w:rsidRPr="00503CEE">
              <w:rPr>
                <w:rFonts w:eastAsia="Times New Roman"/>
                <w:b/>
                <w:sz w:val="20"/>
                <w:szCs w:val="20"/>
                <w:lang w:eastAsia="ru-RU"/>
              </w:rPr>
              <w:t>Итого по задаче 3</w:t>
            </w:r>
          </w:p>
        </w:tc>
        <w:tc>
          <w:tcPr>
            <w:tcW w:w="1620" w:type="dxa"/>
            <w:shd w:val="clear" w:color="auto" w:fill="auto"/>
          </w:tcPr>
          <w:p w:rsidR="00503CEE" w:rsidRPr="00503CEE" w:rsidRDefault="00503CEE" w:rsidP="00503CEE">
            <w:pPr>
              <w:widowControl w:val="0"/>
              <w:overflowPunct/>
              <w:jc w:val="center"/>
              <w:textAlignment w:val="auto"/>
              <w:rPr>
                <w:rFonts w:eastAsia="Times New Roman"/>
                <w:b/>
                <w:i/>
                <w:sz w:val="20"/>
                <w:szCs w:val="20"/>
                <w:lang w:eastAsia="ru-RU"/>
              </w:rPr>
            </w:pPr>
            <w:r w:rsidRPr="00503CEE">
              <w:rPr>
                <w:rFonts w:eastAsia="Times New Roman"/>
                <w:b/>
                <w:i/>
                <w:sz w:val="20"/>
                <w:szCs w:val="20"/>
                <w:lang w:eastAsia="ru-RU"/>
              </w:rPr>
              <w:t>всего</w:t>
            </w:r>
          </w:p>
        </w:tc>
        <w:tc>
          <w:tcPr>
            <w:tcW w:w="3483"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153,400</w:t>
            </w:r>
          </w:p>
        </w:tc>
        <w:tc>
          <w:tcPr>
            <w:tcW w:w="2268"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153,400</w:t>
            </w:r>
          </w:p>
        </w:tc>
        <w:tc>
          <w:tcPr>
            <w:tcW w:w="1843"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r>
      <w:tr w:rsidR="00503CEE" w:rsidRPr="00503CEE" w:rsidTr="00503CEE">
        <w:tc>
          <w:tcPr>
            <w:tcW w:w="4219" w:type="dxa"/>
            <w:gridSpan w:val="3"/>
            <w:vMerge/>
            <w:shd w:val="clear" w:color="auto" w:fill="auto"/>
          </w:tcPr>
          <w:p w:rsidR="00503CEE" w:rsidRPr="00503CEE" w:rsidRDefault="00503CEE" w:rsidP="00503CEE">
            <w:pPr>
              <w:overflowPunct/>
              <w:autoSpaceDE/>
              <w:autoSpaceDN/>
              <w:adjustRightInd/>
              <w:textAlignment w:val="auto"/>
              <w:rPr>
                <w:rFonts w:eastAsia="Times New Roman"/>
                <w:sz w:val="20"/>
                <w:szCs w:val="20"/>
                <w:lang w:eastAsia="ru-RU"/>
              </w:rPr>
            </w:pPr>
          </w:p>
        </w:tc>
        <w:tc>
          <w:tcPr>
            <w:tcW w:w="1620" w:type="dxa"/>
            <w:shd w:val="clear" w:color="auto" w:fill="auto"/>
          </w:tcPr>
          <w:p w:rsidR="00503CEE" w:rsidRPr="00503CEE" w:rsidRDefault="00503CEE" w:rsidP="00503CEE">
            <w:pPr>
              <w:overflowPunct/>
              <w:autoSpaceDE/>
              <w:autoSpaceDN/>
              <w:adjustRightInd/>
              <w:jc w:val="center"/>
              <w:textAlignment w:val="auto"/>
              <w:rPr>
                <w:rFonts w:eastAsia="Times New Roman"/>
                <w:b/>
                <w:sz w:val="20"/>
                <w:szCs w:val="20"/>
                <w:lang w:eastAsia="ru-RU"/>
              </w:rPr>
            </w:pPr>
            <w:r w:rsidRPr="00503CEE">
              <w:rPr>
                <w:rFonts w:eastAsia="Times New Roman"/>
                <w:b/>
                <w:sz w:val="20"/>
                <w:szCs w:val="20"/>
                <w:lang w:eastAsia="ru-RU"/>
              </w:rPr>
              <w:t>2024 год</w:t>
            </w:r>
          </w:p>
        </w:tc>
        <w:tc>
          <w:tcPr>
            <w:tcW w:w="3483"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153,400</w:t>
            </w:r>
          </w:p>
        </w:tc>
        <w:tc>
          <w:tcPr>
            <w:tcW w:w="2268"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153,400</w:t>
            </w:r>
          </w:p>
        </w:tc>
        <w:tc>
          <w:tcPr>
            <w:tcW w:w="1843"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r>
      <w:tr w:rsidR="00503CEE" w:rsidRPr="00503CEE" w:rsidTr="00503CEE">
        <w:tc>
          <w:tcPr>
            <w:tcW w:w="4219" w:type="dxa"/>
            <w:gridSpan w:val="3"/>
            <w:vMerge/>
            <w:shd w:val="clear" w:color="auto" w:fill="auto"/>
          </w:tcPr>
          <w:p w:rsidR="00503CEE" w:rsidRPr="00503CEE" w:rsidRDefault="00503CEE" w:rsidP="00503CEE">
            <w:pPr>
              <w:overflowPunct/>
              <w:autoSpaceDE/>
              <w:autoSpaceDN/>
              <w:adjustRightInd/>
              <w:textAlignment w:val="auto"/>
              <w:rPr>
                <w:rFonts w:eastAsia="Times New Roman"/>
                <w:sz w:val="20"/>
                <w:szCs w:val="20"/>
                <w:lang w:eastAsia="ru-RU"/>
              </w:rPr>
            </w:pPr>
          </w:p>
        </w:tc>
        <w:tc>
          <w:tcPr>
            <w:tcW w:w="1620" w:type="dxa"/>
            <w:shd w:val="clear" w:color="auto" w:fill="auto"/>
          </w:tcPr>
          <w:p w:rsidR="00503CEE" w:rsidRPr="00503CEE" w:rsidRDefault="00503CEE" w:rsidP="00503CEE">
            <w:pPr>
              <w:overflowPunct/>
              <w:autoSpaceDE/>
              <w:autoSpaceDN/>
              <w:adjustRightInd/>
              <w:jc w:val="center"/>
              <w:textAlignment w:val="auto"/>
              <w:rPr>
                <w:rFonts w:eastAsia="Times New Roman"/>
                <w:b/>
                <w:sz w:val="20"/>
                <w:szCs w:val="20"/>
                <w:lang w:eastAsia="ru-RU"/>
              </w:rPr>
            </w:pPr>
            <w:r w:rsidRPr="00503CEE">
              <w:rPr>
                <w:rFonts w:eastAsia="Times New Roman"/>
                <w:b/>
                <w:sz w:val="20"/>
                <w:szCs w:val="20"/>
                <w:lang w:eastAsia="ru-RU"/>
              </w:rPr>
              <w:t>2025 год</w:t>
            </w:r>
          </w:p>
        </w:tc>
        <w:tc>
          <w:tcPr>
            <w:tcW w:w="3483"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0</w:t>
            </w:r>
          </w:p>
        </w:tc>
        <w:tc>
          <w:tcPr>
            <w:tcW w:w="2268"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0</w:t>
            </w:r>
          </w:p>
        </w:tc>
        <w:tc>
          <w:tcPr>
            <w:tcW w:w="1843"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r>
      <w:tr w:rsidR="00503CEE" w:rsidRPr="00503CEE" w:rsidTr="00503CEE">
        <w:tc>
          <w:tcPr>
            <w:tcW w:w="4219" w:type="dxa"/>
            <w:gridSpan w:val="3"/>
            <w:vMerge/>
            <w:shd w:val="clear" w:color="auto" w:fill="auto"/>
          </w:tcPr>
          <w:p w:rsidR="00503CEE" w:rsidRPr="00503CEE" w:rsidRDefault="00503CEE" w:rsidP="00503CEE">
            <w:pPr>
              <w:overflowPunct/>
              <w:autoSpaceDE/>
              <w:autoSpaceDN/>
              <w:adjustRightInd/>
              <w:textAlignment w:val="auto"/>
              <w:rPr>
                <w:rFonts w:eastAsia="Times New Roman"/>
                <w:sz w:val="20"/>
                <w:szCs w:val="20"/>
                <w:lang w:eastAsia="ru-RU"/>
              </w:rPr>
            </w:pPr>
          </w:p>
        </w:tc>
        <w:tc>
          <w:tcPr>
            <w:tcW w:w="1620" w:type="dxa"/>
            <w:shd w:val="clear" w:color="auto" w:fill="auto"/>
          </w:tcPr>
          <w:p w:rsidR="00503CEE" w:rsidRPr="00503CEE" w:rsidRDefault="00503CEE" w:rsidP="00503CEE">
            <w:pPr>
              <w:overflowPunct/>
              <w:autoSpaceDE/>
              <w:autoSpaceDN/>
              <w:adjustRightInd/>
              <w:jc w:val="center"/>
              <w:textAlignment w:val="auto"/>
              <w:rPr>
                <w:rFonts w:eastAsia="Times New Roman"/>
                <w:b/>
                <w:sz w:val="20"/>
                <w:szCs w:val="20"/>
                <w:lang w:eastAsia="ru-RU"/>
              </w:rPr>
            </w:pPr>
            <w:r w:rsidRPr="00503CEE">
              <w:rPr>
                <w:rFonts w:eastAsia="Times New Roman"/>
                <w:b/>
                <w:sz w:val="20"/>
                <w:szCs w:val="20"/>
                <w:lang w:eastAsia="ru-RU"/>
              </w:rPr>
              <w:t>2026 год</w:t>
            </w:r>
          </w:p>
        </w:tc>
        <w:tc>
          <w:tcPr>
            <w:tcW w:w="3483"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0</w:t>
            </w:r>
          </w:p>
        </w:tc>
        <w:tc>
          <w:tcPr>
            <w:tcW w:w="2268"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0</w:t>
            </w:r>
          </w:p>
        </w:tc>
        <w:tc>
          <w:tcPr>
            <w:tcW w:w="1843"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r>
      <w:tr w:rsidR="00503CEE" w:rsidRPr="00503CEE" w:rsidTr="00503CEE">
        <w:trPr>
          <w:trHeight w:val="343"/>
        </w:trPr>
        <w:tc>
          <w:tcPr>
            <w:tcW w:w="15134" w:type="dxa"/>
            <w:gridSpan w:val="8"/>
            <w:shd w:val="clear" w:color="auto" w:fill="auto"/>
          </w:tcPr>
          <w:p w:rsidR="00503CEE" w:rsidRPr="00503CEE" w:rsidRDefault="00503CEE" w:rsidP="00503CEE">
            <w:pPr>
              <w:widowControl w:val="0"/>
              <w:overflowPunct/>
              <w:textAlignment w:val="auto"/>
              <w:rPr>
                <w:rFonts w:eastAsia="Times New Roman"/>
                <w:sz w:val="20"/>
                <w:szCs w:val="20"/>
                <w:lang w:eastAsia="ru-RU"/>
              </w:rPr>
            </w:pPr>
            <w:r w:rsidRPr="00503CEE">
              <w:rPr>
                <w:rFonts w:eastAsia="Times New Roman"/>
                <w:b/>
                <w:sz w:val="20"/>
                <w:szCs w:val="20"/>
                <w:lang w:eastAsia="ru-RU"/>
              </w:rPr>
              <w:t>Задача 4 муниципальной программы: Реализация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гг. Москвы и Санкт-Петербурга</w:t>
            </w:r>
          </w:p>
        </w:tc>
      </w:tr>
      <w:tr w:rsidR="00503CEE" w:rsidRPr="00503CEE" w:rsidTr="00503CEE">
        <w:trPr>
          <w:trHeight w:val="343"/>
        </w:trPr>
        <w:tc>
          <w:tcPr>
            <w:tcW w:w="817" w:type="dxa"/>
            <w:gridSpan w:val="2"/>
            <w:vMerge w:val="restart"/>
            <w:shd w:val="clear" w:color="auto" w:fill="auto"/>
          </w:tcPr>
          <w:p w:rsidR="00503CEE" w:rsidRPr="00503CEE" w:rsidRDefault="00503CEE" w:rsidP="00503CEE">
            <w:pPr>
              <w:overflowPunct/>
              <w:autoSpaceDE/>
              <w:autoSpaceDN/>
              <w:adjustRightInd/>
              <w:textAlignment w:val="auto"/>
              <w:rPr>
                <w:rFonts w:eastAsia="Times New Roman"/>
                <w:b/>
                <w:sz w:val="20"/>
                <w:szCs w:val="20"/>
                <w:lang w:eastAsia="ru-RU"/>
              </w:rPr>
            </w:pPr>
            <w:r w:rsidRPr="00503CEE">
              <w:rPr>
                <w:rFonts w:eastAsia="Times New Roman"/>
                <w:b/>
                <w:sz w:val="20"/>
                <w:szCs w:val="20"/>
                <w:lang w:eastAsia="ru-RU"/>
              </w:rPr>
              <w:t>4.1</w:t>
            </w:r>
          </w:p>
        </w:tc>
        <w:tc>
          <w:tcPr>
            <w:tcW w:w="3402" w:type="dxa"/>
            <w:vMerge w:val="restart"/>
            <w:shd w:val="clear" w:color="auto" w:fill="auto"/>
          </w:tcPr>
          <w:p w:rsidR="00503CEE" w:rsidRPr="00503CEE" w:rsidRDefault="00503CEE" w:rsidP="00503CEE">
            <w:pPr>
              <w:overflowPunct/>
              <w:autoSpaceDE/>
              <w:autoSpaceDN/>
              <w:adjustRightInd/>
              <w:textAlignment w:val="auto"/>
              <w:rPr>
                <w:rFonts w:eastAsia="Times New Roman"/>
                <w:sz w:val="20"/>
                <w:szCs w:val="20"/>
                <w:lang w:eastAsia="ru-RU"/>
              </w:rPr>
            </w:pPr>
            <w:r w:rsidRPr="00503CEE">
              <w:rPr>
                <w:rFonts w:eastAsia="Times New Roman"/>
                <w:b/>
                <w:sz w:val="20"/>
                <w:szCs w:val="20"/>
                <w:lang w:eastAsia="ru-RU"/>
              </w:rPr>
              <w:t>Мероприятие 1.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гг. Москвы и Санкт-Петербурга</w:t>
            </w:r>
          </w:p>
        </w:tc>
        <w:tc>
          <w:tcPr>
            <w:tcW w:w="1620" w:type="dxa"/>
            <w:shd w:val="clear" w:color="auto" w:fill="auto"/>
          </w:tcPr>
          <w:p w:rsidR="00503CEE" w:rsidRPr="00503CEE" w:rsidRDefault="00503CEE" w:rsidP="00503CEE">
            <w:pPr>
              <w:widowControl w:val="0"/>
              <w:overflowPunct/>
              <w:jc w:val="center"/>
              <w:textAlignment w:val="auto"/>
              <w:rPr>
                <w:rFonts w:eastAsia="Times New Roman"/>
                <w:b/>
                <w:i/>
                <w:sz w:val="20"/>
                <w:szCs w:val="20"/>
                <w:lang w:eastAsia="ru-RU"/>
              </w:rPr>
            </w:pPr>
            <w:r w:rsidRPr="00503CEE">
              <w:rPr>
                <w:rFonts w:eastAsia="Times New Roman"/>
                <w:b/>
                <w:i/>
                <w:sz w:val="20"/>
                <w:szCs w:val="20"/>
                <w:lang w:eastAsia="ru-RU"/>
              </w:rPr>
              <w:t>всего</w:t>
            </w:r>
          </w:p>
        </w:tc>
        <w:tc>
          <w:tcPr>
            <w:tcW w:w="3483"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133,12179</w:t>
            </w:r>
          </w:p>
        </w:tc>
        <w:tc>
          <w:tcPr>
            <w:tcW w:w="2268"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133,12179</w:t>
            </w:r>
          </w:p>
        </w:tc>
        <w:tc>
          <w:tcPr>
            <w:tcW w:w="1843"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r>
      <w:tr w:rsidR="00503CEE" w:rsidRPr="00503CEE" w:rsidTr="00503CEE">
        <w:trPr>
          <w:trHeight w:val="343"/>
        </w:trPr>
        <w:tc>
          <w:tcPr>
            <w:tcW w:w="817" w:type="dxa"/>
            <w:gridSpan w:val="2"/>
            <w:vMerge/>
            <w:shd w:val="clear" w:color="auto" w:fill="auto"/>
          </w:tcPr>
          <w:p w:rsidR="00503CEE" w:rsidRPr="00503CEE" w:rsidRDefault="00503CEE" w:rsidP="00503CEE">
            <w:pPr>
              <w:overflowPunct/>
              <w:autoSpaceDE/>
              <w:autoSpaceDN/>
              <w:adjustRightInd/>
              <w:textAlignment w:val="auto"/>
              <w:rPr>
                <w:rFonts w:eastAsia="Times New Roman"/>
                <w:sz w:val="20"/>
                <w:szCs w:val="20"/>
                <w:lang w:eastAsia="ru-RU"/>
              </w:rPr>
            </w:pPr>
          </w:p>
        </w:tc>
        <w:tc>
          <w:tcPr>
            <w:tcW w:w="3402" w:type="dxa"/>
            <w:vMerge/>
            <w:shd w:val="clear" w:color="auto" w:fill="auto"/>
          </w:tcPr>
          <w:p w:rsidR="00503CEE" w:rsidRPr="00503CEE" w:rsidRDefault="00503CEE" w:rsidP="00503CEE">
            <w:pPr>
              <w:overflowPunct/>
              <w:autoSpaceDE/>
              <w:autoSpaceDN/>
              <w:adjustRightInd/>
              <w:textAlignment w:val="auto"/>
              <w:rPr>
                <w:rFonts w:eastAsia="Times New Roman"/>
                <w:sz w:val="20"/>
                <w:szCs w:val="20"/>
                <w:lang w:eastAsia="ru-RU"/>
              </w:rPr>
            </w:pPr>
          </w:p>
        </w:tc>
        <w:tc>
          <w:tcPr>
            <w:tcW w:w="1620" w:type="dxa"/>
            <w:shd w:val="clear" w:color="auto" w:fill="auto"/>
          </w:tcPr>
          <w:p w:rsidR="00503CEE" w:rsidRPr="00503CEE" w:rsidRDefault="00503CEE" w:rsidP="00503CEE">
            <w:pPr>
              <w:overflowPunct/>
              <w:autoSpaceDE/>
              <w:autoSpaceDN/>
              <w:adjustRightInd/>
              <w:jc w:val="center"/>
              <w:textAlignment w:val="auto"/>
              <w:rPr>
                <w:rFonts w:eastAsia="Times New Roman"/>
                <w:b/>
                <w:sz w:val="20"/>
                <w:szCs w:val="20"/>
                <w:lang w:eastAsia="ru-RU"/>
              </w:rPr>
            </w:pPr>
            <w:r w:rsidRPr="00503CEE">
              <w:rPr>
                <w:rFonts w:eastAsia="Times New Roman"/>
                <w:b/>
                <w:sz w:val="20"/>
                <w:szCs w:val="20"/>
                <w:lang w:eastAsia="ru-RU"/>
              </w:rPr>
              <w:t>2024 год</w:t>
            </w:r>
          </w:p>
        </w:tc>
        <w:tc>
          <w:tcPr>
            <w:tcW w:w="3483"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133,12179</w:t>
            </w:r>
          </w:p>
        </w:tc>
        <w:tc>
          <w:tcPr>
            <w:tcW w:w="2268"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133,12179</w:t>
            </w:r>
          </w:p>
        </w:tc>
        <w:tc>
          <w:tcPr>
            <w:tcW w:w="1843"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r>
      <w:tr w:rsidR="00503CEE" w:rsidRPr="00503CEE" w:rsidTr="00503CEE">
        <w:tc>
          <w:tcPr>
            <w:tcW w:w="817" w:type="dxa"/>
            <w:gridSpan w:val="2"/>
            <w:vMerge/>
            <w:shd w:val="clear" w:color="auto" w:fill="auto"/>
          </w:tcPr>
          <w:p w:rsidR="00503CEE" w:rsidRPr="00503CEE" w:rsidRDefault="00503CEE" w:rsidP="00503CEE">
            <w:pPr>
              <w:overflowPunct/>
              <w:autoSpaceDE/>
              <w:autoSpaceDN/>
              <w:adjustRightInd/>
              <w:textAlignment w:val="auto"/>
              <w:rPr>
                <w:rFonts w:eastAsia="Times New Roman"/>
                <w:sz w:val="20"/>
                <w:szCs w:val="20"/>
                <w:lang w:eastAsia="ru-RU"/>
              </w:rPr>
            </w:pPr>
          </w:p>
        </w:tc>
        <w:tc>
          <w:tcPr>
            <w:tcW w:w="3402" w:type="dxa"/>
            <w:vMerge/>
            <w:shd w:val="clear" w:color="auto" w:fill="auto"/>
          </w:tcPr>
          <w:p w:rsidR="00503CEE" w:rsidRPr="00503CEE" w:rsidRDefault="00503CEE" w:rsidP="00503CEE">
            <w:pPr>
              <w:overflowPunct/>
              <w:autoSpaceDE/>
              <w:autoSpaceDN/>
              <w:adjustRightInd/>
              <w:textAlignment w:val="auto"/>
              <w:rPr>
                <w:rFonts w:eastAsia="Times New Roman"/>
                <w:sz w:val="20"/>
                <w:szCs w:val="20"/>
                <w:lang w:eastAsia="ru-RU"/>
              </w:rPr>
            </w:pPr>
          </w:p>
        </w:tc>
        <w:tc>
          <w:tcPr>
            <w:tcW w:w="1620" w:type="dxa"/>
            <w:shd w:val="clear" w:color="auto" w:fill="auto"/>
          </w:tcPr>
          <w:p w:rsidR="00503CEE" w:rsidRPr="00503CEE" w:rsidRDefault="00503CEE" w:rsidP="00503CEE">
            <w:pPr>
              <w:overflowPunct/>
              <w:autoSpaceDE/>
              <w:autoSpaceDN/>
              <w:adjustRightInd/>
              <w:jc w:val="center"/>
              <w:textAlignment w:val="auto"/>
              <w:rPr>
                <w:rFonts w:eastAsia="Times New Roman"/>
                <w:b/>
                <w:sz w:val="20"/>
                <w:szCs w:val="20"/>
                <w:lang w:eastAsia="ru-RU"/>
              </w:rPr>
            </w:pPr>
            <w:r w:rsidRPr="00503CEE">
              <w:rPr>
                <w:rFonts w:eastAsia="Times New Roman"/>
                <w:b/>
                <w:sz w:val="20"/>
                <w:szCs w:val="20"/>
                <w:lang w:eastAsia="ru-RU"/>
              </w:rPr>
              <w:t>2025 год</w:t>
            </w:r>
          </w:p>
        </w:tc>
        <w:tc>
          <w:tcPr>
            <w:tcW w:w="3483"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0</w:t>
            </w:r>
          </w:p>
        </w:tc>
        <w:tc>
          <w:tcPr>
            <w:tcW w:w="2268"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0</w:t>
            </w:r>
          </w:p>
        </w:tc>
        <w:tc>
          <w:tcPr>
            <w:tcW w:w="1843"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r>
      <w:tr w:rsidR="00503CEE" w:rsidRPr="00503CEE" w:rsidTr="00503CEE">
        <w:tc>
          <w:tcPr>
            <w:tcW w:w="817" w:type="dxa"/>
            <w:gridSpan w:val="2"/>
            <w:vMerge/>
            <w:shd w:val="clear" w:color="auto" w:fill="auto"/>
          </w:tcPr>
          <w:p w:rsidR="00503CEE" w:rsidRPr="00503CEE" w:rsidRDefault="00503CEE" w:rsidP="00503CEE">
            <w:pPr>
              <w:overflowPunct/>
              <w:autoSpaceDE/>
              <w:autoSpaceDN/>
              <w:adjustRightInd/>
              <w:textAlignment w:val="auto"/>
              <w:rPr>
                <w:rFonts w:eastAsia="Times New Roman"/>
                <w:sz w:val="20"/>
                <w:szCs w:val="20"/>
                <w:lang w:eastAsia="ru-RU"/>
              </w:rPr>
            </w:pPr>
          </w:p>
        </w:tc>
        <w:tc>
          <w:tcPr>
            <w:tcW w:w="3402" w:type="dxa"/>
            <w:vMerge/>
            <w:shd w:val="clear" w:color="auto" w:fill="auto"/>
          </w:tcPr>
          <w:p w:rsidR="00503CEE" w:rsidRPr="00503CEE" w:rsidRDefault="00503CEE" w:rsidP="00503CEE">
            <w:pPr>
              <w:overflowPunct/>
              <w:autoSpaceDE/>
              <w:autoSpaceDN/>
              <w:adjustRightInd/>
              <w:textAlignment w:val="auto"/>
              <w:rPr>
                <w:rFonts w:eastAsia="Times New Roman"/>
                <w:sz w:val="20"/>
                <w:szCs w:val="20"/>
                <w:lang w:eastAsia="ru-RU"/>
              </w:rPr>
            </w:pPr>
          </w:p>
        </w:tc>
        <w:tc>
          <w:tcPr>
            <w:tcW w:w="1620" w:type="dxa"/>
            <w:shd w:val="clear" w:color="auto" w:fill="auto"/>
          </w:tcPr>
          <w:p w:rsidR="00503CEE" w:rsidRPr="00503CEE" w:rsidRDefault="00503CEE" w:rsidP="00503CEE">
            <w:pPr>
              <w:overflowPunct/>
              <w:autoSpaceDE/>
              <w:autoSpaceDN/>
              <w:adjustRightInd/>
              <w:jc w:val="center"/>
              <w:textAlignment w:val="auto"/>
              <w:rPr>
                <w:rFonts w:eastAsia="Times New Roman"/>
                <w:b/>
                <w:sz w:val="20"/>
                <w:szCs w:val="20"/>
                <w:lang w:eastAsia="ru-RU"/>
              </w:rPr>
            </w:pPr>
            <w:r w:rsidRPr="00503CEE">
              <w:rPr>
                <w:rFonts w:eastAsia="Times New Roman"/>
                <w:b/>
                <w:sz w:val="20"/>
                <w:szCs w:val="20"/>
                <w:lang w:eastAsia="ru-RU"/>
              </w:rPr>
              <w:t>2026 год</w:t>
            </w:r>
          </w:p>
        </w:tc>
        <w:tc>
          <w:tcPr>
            <w:tcW w:w="3483"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0</w:t>
            </w:r>
          </w:p>
        </w:tc>
        <w:tc>
          <w:tcPr>
            <w:tcW w:w="2268"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0</w:t>
            </w:r>
          </w:p>
        </w:tc>
        <w:tc>
          <w:tcPr>
            <w:tcW w:w="1843"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r>
      <w:tr w:rsidR="00503CEE" w:rsidRPr="00503CEE" w:rsidTr="00503CEE">
        <w:tc>
          <w:tcPr>
            <w:tcW w:w="4219" w:type="dxa"/>
            <w:gridSpan w:val="3"/>
            <w:vMerge w:val="restart"/>
            <w:shd w:val="clear" w:color="auto" w:fill="auto"/>
            <w:vAlign w:val="center"/>
          </w:tcPr>
          <w:p w:rsidR="00503CEE" w:rsidRPr="00503CEE" w:rsidRDefault="00503CEE" w:rsidP="00503CEE">
            <w:pPr>
              <w:overflowPunct/>
              <w:autoSpaceDE/>
              <w:autoSpaceDN/>
              <w:adjustRightInd/>
              <w:jc w:val="center"/>
              <w:textAlignment w:val="auto"/>
              <w:rPr>
                <w:rFonts w:eastAsia="Times New Roman"/>
                <w:sz w:val="20"/>
                <w:szCs w:val="20"/>
                <w:lang w:eastAsia="ru-RU"/>
              </w:rPr>
            </w:pPr>
            <w:r w:rsidRPr="00503CEE">
              <w:rPr>
                <w:rFonts w:eastAsia="Times New Roman"/>
                <w:b/>
                <w:sz w:val="20"/>
                <w:szCs w:val="20"/>
                <w:lang w:eastAsia="ru-RU"/>
              </w:rPr>
              <w:t>Итого по задаче 4</w:t>
            </w:r>
          </w:p>
        </w:tc>
        <w:tc>
          <w:tcPr>
            <w:tcW w:w="1620" w:type="dxa"/>
            <w:shd w:val="clear" w:color="auto" w:fill="auto"/>
          </w:tcPr>
          <w:p w:rsidR="00503CEE" w:rsidRPr="00503CEE" w:rsidRDefault="00503CEE" w:rsidP="00503CEE">
            <w:pPr>
              <w:widowControl w:val="0"/>
              <w:overflowPunct/>
              <w:jc w:val="center"/>
              <w:textAlignment w:val="auto"/>
              <w:rPr>
                <w:rFonts w:eastAsia="Times New Roman"/>
                <w:b/>
                <w:i/>
                <w:sz w:val="20"/>
                <w:szCs w:val="20"/>
                <w:lang w:eastAsia="ru-RU"/>
              </w:rPr>
            </w:pPr>
            <w:r w:rsidRPr="00503CEE">
              <w:rPr>
                <w:rFonts w:eastAsia="Times New Roman"/>
                <w:b/>
                <w:i/>
                <w:sz w:val="20"/>
                <w:szCs w:val="20"/>
                <w:lang w:eastAsia="ru-RU"/>
              </w:rPr>
              <w:t>всего</w:t>
            </w:r>
          </w:p>
        </w:tc>
        <w:tc>
          <w:tcPr>
            <w:tcW w:w="3483"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133,12179</w:t>
            </w:r>
          </w:p>
        </w:tc>
        <w:tc>
          <w:tcPr>
            <w:tcW w:w="2268"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133,12179</w:t>
            </w:r>
          </w:p>
        </w:tc>
        <w:tc>
          <w:tcPr>
            <w:tcW w:w="1843"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r>
      <w:tr w:rsidR="00503CEE" w:rsidRPr="00503CEE" w:rsidTr="00503CEE">
        <w:tc>
          <w:tcPr>
            <w:tcW w:w="4219" w:type="dxa"/>
            <w:gridSpan w:val="3"/>
            <w:vMerge/>
            <w:shd w:val="clear" w:color="auto" w:fill="auto"/>
          </w:tcPr>
          <w:p w:rsidR="00503CEE" w:rsidRPr="00503CEE" w:rsidRDefault="00503CEE" w:rsidP="00503CEE">
            <w:pPr>
              <w:overflowPunct/>
              <w:autoSpaceDE/>
              <w:autoSpaceDN/>
              <w:adjustRightInd/>
              <w:textAlignment w:val="auto"/>
              <w:rPr>
                <w:rFonts w:eastAsia="Times New Roman"/>
                <w:sz w:val="20"/>
                <w:szCs w:val="20"/>
                <w:lang w:eastAsia="ru-RU"/>
              </w:rPr>
            </w:pPr>
          </w:p>
        </w:tc>
        <w:tc>
          <w:tcPr>
            <w:tcW w:w="1620" w:type="dxa"/>
            <w:shd w:val="clear" w:color="auto" w:fill="auto"/>
          </w:tcPr>
          <w:p w:rsidR="00503CEE" w:rsidRPr="00503CEE" w:rsidRDefault="00503CEE" w:rsidP="00503CEE">
            <w:pPr>
              <w:overflowPunct/>
              <w:autoSpaceDE/>
              <w:autoSpaceDN/>
              <w:adjustRightInd/>
              <w:jc w:val="center"/>
              <w:textAlignment w:val="auto"/>
              <w:rPr>
                <w:rFonts w:eastAsia="Times New Roman"/>
                <w:b/>
                <w:sz w:val="20"/>
                <w:szCs w:val="20"/>
                <w:lang w:eastAsia="ru-RU"/>
              </w:rPr>
            </w:pPr>
            <w:r w:rsidRPr="00503CEE">
              <w:rPr>
                <w:rFonts w:eastAsia="Times New Roman"/>
                <w:b/>
                <w:sz w:val="20"/>
                <w:szCs w:val="20"/>
                <w:lang w:eastAsia="ru-RU"/>
              </w:rPr>
              <w:t>2024 год</w:t>
            </w:r>
          </w:p>
        </w:tc>
        <w:tc>
          <w:tcPr>
            <w:tcW w:w="3483"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133,12179</w:t>
            </w:r>
          </w:p>
        </w:tc>
        <w:tc>
          <w:tcPr>
            <w:tcW w:w="2268"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133,12179</w:t>
            </w:r>
          </w:p>
        </w:tc>
        <w:tc>
          <w:tcPr>
            <w:tcW w:w="1843"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r>
      <w:tr w:rsidR="00503CEE" w:rsidRPr="00503CEE" w:rsidTr="00503CEE">
        <w:trPr>
          <w:trHeight w:val="287"/>
        </w:trPr>
        <w:tc>
          <w:tcPr>
            <w:tcW w:w="4219" w:type="dxa"/>
            <w:gridSpan w:val="3"/>
            <w:vMerge/>
            <w:shd w:val="clear" w:color="auto" w:fill="auto"/>
          </w:tcPr>
          <w:p w:rsidR="00503CEE" w:rsidRPr="00503CEE" w:rsidRDefault="00503CEE" w:rsidP="00503CEE">
            <w:pPr>
              <w:overflowPunct/>
              <w:autoSpaceDE/>
              <w:autoSpaceDN/>
              <w:adjustRightInd/>
              <w:textAlignment w:val="auto"/>
              <w:rPr>
                <w:rFonts w:eastAsia="Times New Roman"/>
                <w:sz w:val="20"/>
                <w:szCs w:val="20"/>
                <w:lang w:eastAsia="ru-RU"/>
              </w:rPr>
            </w:pPr>
          </w:p>
        </w:tc>
        <w:tc>
          <w:tcPr>
            <w:tcW w:w="1620" w:type="dxa"/>
            <w:shd w:val="clear" w:color="auto" w:fill="auto"/>
          </w:tcPr>
          <w:p w:rsidR="00503CEE" w:rsidRPr="00503CEE" w:rsidRDefault="00503CEE" w:rsidP="00503CEE">
            <w:pPr>
              <w:overflowPunct/>
              <w:autoSpaceDE/>
              <w:autoSpaceDN/>
              <w:adjustRightInd/>
              <w:jc w:val="center"/>
              <w:textAlignment w:val="auto"/>
              <w:rPr>
                <w:rFonts w:eastAsia="Times New Roman"/>
                <w:b/>
                <w:sz w:val="20"/>
                <w:szCs w:val="20"/>
                <w:lang w:eastAsia="ru-RU"/>
              </w:rPr>
            </w:pPr>
            <w:r w:rsidRPr="00503CEE">
              <w:rPr>
                <w:rFonts w:eastAsia="Times New Roman"/>
                <w:b/>
                <w:sz w:val="20"/>
                <w:szCs w:val="20"/>
                <w:lang w:eastAsia="ru-RU"/>
              </w:rPr>
              <w:t>2025 год</w:t>
            </w:r>
          </w:p>
        </w:tc>
        <w:tc>
          <w:tcPr>
            <w:tcW w:w="3483"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0</w:t>
            </w:r>
          </w:p>
        </w:tc>
        <w:tc>
          <w:tcPr>
            <w:tcW w:w="2268"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0</w:t>
            </w:r>
          </w:p>
        </w:tc>
        <w:tc>
          <w:tcPr>
            <w:tcW w:w="1843"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r>
      <w:tr w:rsidR="00503CEE" w:rsidRPr="00503CEE" w:rsidTr="00503CEE">
        <w:tc>
          <w:tcPr>
            <w:tcW w:w="4219" w:type="dxa"/>
            <w:gridSpan w:val="3"/>
            <w:vMerge/>
            <w:shd w:val="clear" w:color="auto" w:fill="auto"/>
          </w:tcPr>
          <w:p w:rsidR="00503CEE" w:rsidRPr="00503CEE" w:rsidRDefault="00503CEE" w:rsidP="00503CEE">
            <w:pPr>
              <w:overflowPunct/>
              <w:autoSpaceDE/>
              <w:autoSpaceDN/>
              <w:adjustRightInd/>
              <w:textAlignment w:val="auto"/>
              <w:rPr>
                <w:rFonts w:eastAsia="Times New Roman"/>
                <w:sz w:val="20"/>
                <w:szCs w:val="20"/>
                <w:lang w:eastAsia="ru-RU"/>
              </w:rPr>
            </w:pPr>
          </w:p>
        </w:tc>
        <w:tc>
          <w:tcPr>
            <w:tcW w:w="1620" w:type="dxa"/>
            <w:shd w:val="clear" w:color="auto" w:fill="auto"/>
          </w:tcPr>
          <w:p w:rsidR="00503CEE" w:rsidRPr="00503CEE" w:rsidRDefault="00503CEE" w:rsidP="00503CEE">
            <w:pPr>
              <w:overflowPunct/>
              <w:autoSpaceDE/>
              <w:autoSpaceDN/>
              <w:adjustRightInd/>
              <w:jc w:val="center"/>
              <w:textAlignment w:val="auto"/>
              <w:rPr>
                <w:rFonts w:eastAsia="Times New Roman"/>
                <w:b/>
                <w:sz w:val="20"/>
                <w:szCs w:val="20"/>
                <w:lang w:eastAsia="ru-RU"/>
              </w:rPr>
            </w:pPr>
            <w:r w:rsidRPr="00503CEE">
              <w:rPr>
                <w:rFonts w:eastAsia="Times New Roman"/>
                <w:b/>
                <w:sz w:val="20"/>
                <w:szCs w:val="20"/>
                <w:lang w:eastAsia="ru-RU"/>
              </w:rPr>
              <w:t>2026 год</w:t>
            </w:r>
          </w:p>
        </w:tc>
        <w:tc>
          <w:tcPr>
            <w:tcW w:w="3483"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0</w:t>
            </w:r>
          </w:p>
        </w:tc>
        <w:tc>
          <w:tcPr>
            <w:tcW w:w="2268"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0</w:t>
            </w:r>
          </w:p>
        </w:tc>
        <w:tc>
          <w:tcPr>
            <w:tcW w:w="1843"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r>
      <w:tr w:rsidR="00503CEE" w:rsidRPr="00503CEE" w:rsidTr="00503CEE">
        <w:tc>
          <w:tcPr>
            <w:tcW w:w="15134" w:type="dxa"/>
            <w:gridSpan w:val="8"/>
            <w:tcBorders>
              <w:bottom w:val="single" w:sz="4" w:space="0" w:color="auto"/>
            </w:tcBorders>
            <w:shd w:val="clear" w:color="auto" w:fill="auto"/>
          </w:tcPr>
          <w:p w:rsidR="00503CEE" w:rsidRPr="00503CEE" w:rsidRDefault="00503CEE" w:rsidP="00503CEE">
            <w:pPr>
              <w:overflowPunct/>
              <w:autoSpaceDE/>
              <w:autoSpaceDN/>
              <w:adjustRightInd/>
              <w:jc w:val="both"/>
              <w:textAlignment w:val="auto"/>
              <w:rPr>
                <w:rFonts w:eastAsia="Times New Roman"/>
                <w:sz w:val="20"/>
                <w:szCs w:val="20"/>
                <w:lang w:eastAsia="ru-RU"/>
              </w:rPr>
            </w:pPr>
            <w:r w:rsidRPr="00503CEE">
              <w:rPr>
                <w:rFonts w:eastAsia="Times New Roman"/>
                <w:b/>
                <w:sz w:val="20"/>
                <w:szCs w:val="20"/>
                <w:lang w:eastAsia="ru-RU"/>
              </w:rPr>
              <w:t>Задача 5 муниципальной программы: Достижение целевых показателей по плану мероприятий («дорожной карте») «Изменения в сфере культуры»</w:t>
            </w:r>
          </w:p>
        </w:tc>
      </w:tr>
      <w:tr w:rsidR="00503CEE" w:rsidRPr="00503CEE" w:rsidTr="00503CEE">
        <w:tc>
          <w:tcPr>
            <w:tcW w:w="534" w:type="dxa"/>
            <w:vMerge w:val="restart"/>
            <w:shd w:val="clear" w:color="auto" w:fill="auto"/>
          </w:tcPr>
          <w:p w:rsidR="00503CEE" w:rsidRPr="00503CEE" w:rsidRDefault="00503CEE" w:rsidP="00503CEE">
            <w:pPr>
              <w:overflowPunct/>
              <w:autoSpaceDE/>
              <w:autoSpaceDN/>
              <w:adjustRightInd/>
              <w:textAlignment w:val="auto"/>
              <w:rPr>
                <w:rFonts w:eastAsia="Times New Roman"/>
                <w:b/>
                <w:sz w:val="20"/>
                <w:szCs w:val="20"/>
                <w:lang w:eastAsia="ru-RU"/>
              </w:rPr>
            </w:pPr>
            <w:r w:rsidRPr="00503CEE">
              <w:rPr>
                <w:rFonts w:eastAsia="Times New Roman"/>
                <w:b/>
                <w:sz w:val="20"/>
                <w:szCs w:val="20"/>
                <w:lang w:eastAsia="ru-RU"/>
              </w:rPr>
              <w:t xml:space="preserve">5.1   </w:t>
            </w:r>
          </w:p>
        </w:tc>
        <w:tc>
          <w:tcPr>
            <w:tcW w:w="3685" w:type="dxa"/>
            <w:gridSpan w:val="2"/>
            <w:vMerge w:val="restart"/>
            <w:shd w:val="clear" w:color="auto" w:fill="auto"/>
          </w:tcPr>
          <w:p w:rsidR="00503CEE" w:rsidRPr="00503CEE" w:rsidRDefault="00503CEE" w:rsidP="00503CEE">
            <w:pPr>
              <w:overflowPunct/>
              <w:autoSpaceDE/>
              <w:autoSpaceDN/>
              <w:adjustRightInd/>
              <w:textAlignment w:val="auto"/>
              <w:rPr>
                <w:rFonts w:eastAsia="Times New Roman"/>
                <w:b/>
                <w:sz w:val="20"/>
                <w:szCs w:val="20"/>
                <w:lang w:eastAsia="ru-RU"/>
              </w:rPr>
            </w:pPr>
            <w:r w:rsidRPr="00503CEE">
              <w:rPr>
                <w:rFonts w:eastAsia="Times New Roman"/>
                <w:b/>
                <w:sz w:val="20"/>
                <w:szCs w:val="20"/>
                <w:lang w:eastAsia="ru-RU"/>
              </w:rPr>
              <w:t>Мероприятие 1. Достижение              установленного уровня средней заработной платы работников культуры муниципальных учреждений</w:t>
            </w:r>
          </w:p>
        </w:tc>
        <w:tc>
          <w:tcPr>
            <w:tcW w:w="1620" w:type="dxa"/>
            <w:shd w:val="clear" w:color="auto" w:fill="auto"/>
          </w:tcPr>
          <w:p w:rsidR="00503CEE" w:rsidRPr="00503CEE" w:rsidRDefault="00503CEE" w:rsidP="00503CEE">
            <w:pPr>
              <w:widowControl w:val="0"/>
              <w:overflowPunct/>
              <w:jc w:val="center"/>
              <w:textAlignment w:val="auto"/>
              <w:rPr>
                <w:rFonts w:eastAsia="Times New Roman"/>
                <w:b/>
                <w:i/>
                <w:sz w:val="20"/>
                <w:szCs w:val="20"/>
                <w:lang w:eastAsia="ru-RU"/>
              </w:rPr>
            </w:pPr>
            <w:r w:rsidRPr="00503CEE">
              <w:rPr>
                <w:rFonts w:eastAsia="Times New Roman"/>
                <w:b/>
                <w:i/>
                <w:sz w:val="20"/>
                <w:szCs w:val="20"/>
                <w:lang w:eastAsia="ru-RU"/>
              </w:rPr>
              <w:t>всего</w:t>
            </w:r>
          </w:p>
        </w:tc>
        <w:tc>
          <w:tcPr>
            <w:tcW w:w="3483"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17085,200</w:t>
            </w:r>
          </w:p>
        </w:tc>
        <w:tc>
          <w:tcPr>
            <w:tcW w:w="2268"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17085,200</w:t>
            </w:r>
          </w:p>
        </w:tc>
        <w:tc>
          <w:tcPr>
            <w:tcW w:w="1843"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r>
      <w:tr w:rsidR="00503CEE" w:rsidRPr="00503CEE" w:rsidTr="00503CEE">
        <w:tc>
          <w:tcPr>
            <w:tcW w:w="534" w:type="dxa"/>
            <w:vMerge/>
            <w:shd w:val="clear" w:color="auto" w:fill="auto"/>
          </w:tcPr>
          <w:p w:rsidR="00503CEE" w:rsidRPr="00503CEE" w:rsidRDefault="00503CEE" w:rsidP="00503CEE">
            <w:pPr>
              <w:overflowPunct/>
              <w:autoSpaceDE/>
              <w:autoSpaceDN/>
              <w:adjustRightInd/>
              <w:textAlignment w:val="auto"/>
              <w:rPr>
                <w:rFonts w:eastAsia="Times New Roman"/>
                <w:sz w:val="20"/>
                <w:szCs w:val="20"/>
                <w:lang w:eastAsia="ru-RU"/>
              </w:rPr>
            </w:pPr>
          </w:p>
        </w:tc>
        <w:tc>
          <w:tcPr>
            <w:tcW w:w="3685" w:type="dxa"/>
            <w:gridSpan w:val="2"/>
            <w:vMerge/>
            <w:shd w:val="clear" w:color="auto" w:fill="auto"/>
          </w:tcPr>
          <w:p w:rsidR="00503CEE" w:rsidRPr="00503CEE" w:rsidRDefault="00503CEE" w:rsidP="00503CEE">
            <w:pPr>
              <w:overflowPunct/>
              <w:autoSpaceDE/>
              <w:autoSpaceDN/>
              <w:adjustRightInd/>
              <w:textAlignment w:val="auto"/>
              <w:rPr>
                <w:rFonts w:eastAsia="Times New Roman"/>
                <w:sz w:val="20"/>
                <w:szCs w:val="20"/>
                <w:lang w:eastAsia="ru-RU"/>
              </w:rPr>
            </w:pPr>
          </w:p>
        </w:tc>
        <w:tc>
          <w:tcPr>
            <w:tcW w:w="1620" w:type="dxa"/>
            <w:shd w:val="clear" w:color="auto" w:fill="auto"/>
          </w:tcPr>
          <w:p w:rsidR="00503CEE" w:rsidRPr="00503CEE" w:rsidRDefault="00503CEE" w:rsidP="00503CEE">
            <w:pPr>
              <w:overflowPunct/>
              <w:autoSpaceDE/>
              <w:autoSpaceDN/>
              <w:adjustRightInd/>
              <w:jc w:val="center"/>
              <w:textAlignment w:val="auto"/>
              <w:rPr>
                <w:rFonts w:eastAsia="Times New Roman"/>
                <w:b/>
                <w:sz w:val="20"/>
                <w:szCs w:val="20"/>
                <w:lang w:eastAsia="ru-RU"/>
              </w:rPr>
            </w:pPr>
            <w:r w:rsidRPr="00503CEE">
              <w:rPr>
                <w:rFonts w:eastAsia="Times New Roman"/>
                <w:b/>
                <w:sz w:val="20"/>
                <w:szCs w:val="20"/>
                <w:lang w:eastAsia="ru-RU"/>
              </w:rPr>
              <w:t>2024 год</w:t>
            </w:r>
          </w:p>
        </w:tc>
        <w:tc>
          <w:tcPr>
            <w:tcW w:w="3483"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17085,200</w:t>
            </w:r>
          </w:p>
        </w:tc>
        <w:tc>
          <w:tcPr>
            <w:tcW w:w="2268"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17085,200</w:t>
            </w:r>
          </w:p>
        </w:tc>
        <w:tc>
          <w:tcPr>
            <w:tcW w:w="1843"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r>
      <w:tr w:rsidR="00503CEE" w:rsidRPr="00503CEE" w:rsidTr="00503CEE">
        <w:tc>
          <w:tcPr>
            <w:tcW w:w="534" w:type="dxa"/>
            <w:vMerge/>
            <w:shd w:val="clear" w:color="auto" w:fill="auto"/>
          </w:tcPr>
          <w:p w:rsidR="00503CEE" w:rsidRPr="00503CEE" w:rsidRDefault="00503CEE" w:rsidP="00503CEE">
            <w:pPr>
              <w:overflowPunct/>
              <w:autoSpaceDE/>
              <w:autoSpaceDN/>
              <w:adjustRightInd/>
              <w:textAlignment w:val="auto"/>
              <w:rPr>
                <w:rFonts w:eastAsia="Times New Roman"/>
                <w:sz w:val="20"/>
                <w:szCs w:val="20"/>
                <w:lang w:eastAsia="ru-RU"/>
              </w:rPr>
            </w:pPr>
          </w:p>
        </w:tc>
        <w:tc>
          <w:tcPr>
            <w:tcW w:w="3685" w:type="dxa"/>
            <w:gridSpan w:val="2"/>
            <w:vMerge/>
            <w:shd w:val="clear" w:color="auto" w:fill="auto"/>
          </w:tcPr>
          <w:p w:rsidR="00503CEE" w:rsidRPr="00503CEE" w:rsidRDefault="00503CEE" w:rsidP="00503CEE">
            <w:pPr>
              <w:overflowPunct/>
              <w:autoSpaceDE/>
              <w:autoSpaceDN/>
              <w:adjustRightInd/>
              <w:textAlignment w:val="auto"/>
              <w:rPr>
                <w:rFonts w:eastAsia="Times New Roman"/>
                <w:sz w:val="20"/>
                <w:szCs w:val="20"/>
                <w:lang w:eastAsia="ru-RU"/>
              </w:rPr>
            </w:pPr>
          </w:p>
        </w:tc>
        <w:tc>
          <w:tcPr>
            <w:tcW w:w="1620" w:type="dxa"/>
            <w:shd w:val="clear" w:color="auto" w:fill="auto"/>
          </w:tcPr>
          <w:p w:rsidR="00503CEE" w:rsidRPr="00503CEE" w:rsidRDefault="00503CEE" w:rsidP="00503CEE">
            <w:pPr>
              <w:overflowPunct/>
              <w:autoSpaceDE/>
              <w:autoSpaceDN/>
              <w:adjustRightInd/>
              <w:jc w:val="center"/>
              <w:textAlignment w:val="auto"/>
              <w:rPr>
                <w:rFonts w:eastAsia="Times New Roman"/>
                <w:b/>
                <w:sz w:val="20"/>
                <w:szCs w:val="20"/>
                <w:lang w:eastAsia="ru-RU"/>
              </w:rPr>
            </w:pPr>
            <w:r w:rsidRPr="00503CEE">
              <w:rPr>
                <w:rFonts w:eastAsia="Times New Roman"/>
                <w:b/>
                <w:sz w:val="20"/>
                <w:szCs w:val="20"/>
                <w:lang w:eastAsia="ru-RU"/>
              </w:rPr>
              <w:t>2025 год</w:t>
            </w:r>
          </w:p>
        </w:tc>
        <w:tc>
          <w:tcPr>
            <w:tcW w:w="3483"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0,0</w:t>
            </w:r>
          </w:p>
        </w:tc>
        <w:tc>
          <w:tcPr>
            <w:tcW w:w="2268"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0,0</w:t>
            </w:r>
          </w:p>
        </w:tc>
        <w:tc>
          <w:tcPr>
            <w:tcW w:w="1843"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r>
      <w:tr w:rsidR="00503CEE" w:rsidRPr="00503CEE" w:rsidTr="00503CEE">
        <w:tc>
          <w:tcPr>
            <w:tcW w:w="534" w:type="dxa"/>
            <w:vMerge/>
            <w:tcBorders>
              <w:bottom w:val="single" w:sz="4" w:space="0" w:color="auto"/>
            </w:tcBorders>
            <w:shd w:val="clear" w:color="auto" w:fill="auto"/>
          </w:tcPr>
          <w:p w:rsidR="00503CEE" w:rsidRPr="00503CEE" w:rsidRDefault="00503CEE" w:rsidP="00503CEE">
            <w:pPr>
              <w:overflowPunct/>
              <w:autoSpaceDE/>
              <w:autoSpaceDN/>
              <w:adjustRightInd/>
              <w:textAlignment w:val="auto"/>
              <w:rPr>
                <w:rFonts w:eastAsia="Times New Roman"/>
                <w:sz w:val="20"/>
                <w:szCs w:val="20"/>
                <w:lang w:eastAsia="ru-RU"/>
              </w:rPr>
            </w:pPr>
          </w:p>
        </w:tc>
        <w:tc>
          <w:tcPr>
            <w:tcW w:w="3685" w:type="dxa"/>
            <w:gridSpan w:val="2"/>
            <w:vMerge/>
            <w:tcBorders>
              <w:bottom w:val="single" w:sz="4" w:space="0" w:color="auto"/>
            </w:tcBorders>
            <w:shd w:val="clear" w:color="auto" w:fill="auto"/>
          </w:tcPr>
          <w:p w:rsidR="00503CEE" w:rsidRPr="00503CEE" w:rsidRDefault="00503CEE" w:rsidP="00503CEE">
            <w:pPr>
              <w:overflowPunct/>
              <w:autoSpaceDE/>
              <w:autoSpaceDN/>
              <w:adjustRightInd/>
              <w:textAlignment w:val="auto"/>
              <w:rPr>
                <w:rFonts w:eastAsia="Times New Roman"/>
                <w:sz w:val="20"/>
                <w:szCs w:val="20"/>
                <w:lang w:eastAsia="ru-RU"/>
              </w:rPr>
            </w:pPr>
          </w:p>
        </w:tc>
        <w:tc>
          <w:tcPr>
            <w:tcW w:w="1620" w:type="dxa"/>
            <w:tcBorders>
              <w:bottom w:val="single" w:sz="4" w:space="0" w:color="auto"/>
            </w:tcBorders>
            <w:shd w:val="clear" w:color="auto" w:fill="auto"/>
          </w:tcPr>
          <w:p w:rsidR="00503CEE" w:rsidRPr="00503CEE" w:rsidRDefault="00503CEE" w:rsidP="00503CEE">
            <w:pPr>
              <w:overflowPunct/>
              <w:autoSpaceDE/>
              <w:autoSpaceDN/>
              <w:adjustRightInd/>
              <w:jc w:val="center"/>
              <w:textAlignment w:val="auto"/>
              <w:rPr>
                <w:rFonts w:eastAsia="Times New Roman"/>
                <w:b/>
                <w:sz w:val="20"/>
                <w:szCs w:val="20"/>
                <w:lang w:eastAsia="ru-RU"/>
              </w:rPr>
            </w:pPr>
            <w:r w:rsidRPr="00503CEE">
              <w:rPr>
                <w:rFonts w:eastAsia="Times New Roman"/>
                <w:b/>
                <w:sz w:val="20"/>
                <w:szCs w:val="20"/>
                <w:lang w:eastAsia="ru-RU"/>
              </w:rPr>
              <w:t>2026 год</w:t>
            </w:r>
          </w:p>
        </w:tc>
        <w:tc>
          <w:tcPr>
            <w:tcW w:w="3483" w:type="dxa"/>
            <w:tcBorders>
              <w:bottom w:val="single" w:sz="4" w:space="0" w:color="auto"/>
            </w:tcBorders>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0,0</w:t>
            </w:r>
          </w:p>
        </w:tc>
        <w:tc>
          <w:tcPr>
            <w:tcW w:w="2268" w:type="dxa"/>
            <w:tcBorders>
              <w:bottom w:val="single" w:sz="4" w:space="0" w:color="auto"/>
            </w:tcBorders>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0,0</w:t>
            </w:r>
          </w:p>
        </w:tc>
        <w:tc>
          <w:tcPr>
            <w:tcW w:w="1843" w:type="dxa"/>
            <w:tcBorders>
              <w:bottom w:val="single" w:sz="4" w:space="0" w:color="auto"/>
            </w:tcBorders>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c>
          <w:tcPr>
            <w:tcW w:w="1701" w:type="dxa"/>
            <w:tcBorders>
              <w:bottom w:val="single" w:sz="4" w:space="0" w:color="auto"/>
            </w:tcBorders>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r>
      <w:tr w:rsidR="00503CEE" w:rsidRPr="00503CEE" w:rsidTr="00503CEE">
        <w:tc>
          <w:tcPr>
            <w:tcW w:w="534" w:type="dxa"/>
            <w:tcBorders>
              <w:top w:val="single" w:sz="4" w:space="0" w:color="auto"/>
              <w:left w:val="single" w:sz="4" w:space="0" w:color="auto"/>
              <w:bottom w:val="single" w:sz="4" w:space="0" w:color="auto"/>
              <w:right w:val="single" w:sz="4" w:space="0" w:color="auto"/>
            </w:tcBorders>
            <w:shd w:val="clear" w:color="auto" w:fill="auto"/>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2</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3</w:t>
            </w:r>
          </w:p>
        </w:tc>
        <w:tc>
          <w:tcPr>
            <w:tcW w:w="3483" w:type="dxa"/>
            <w:tcBorders>
              <w:top w:val="single" w:sz="4" w:space="0" w:color="auto"/>
              <w:left w:val="single" w:sz="4" w:space="0" w:color="auto"/>
              <w:bottom w:val="single" w:sz="4" w:space="0" w:color="auto"/>
              <w:right w:val="single" w:sz="4" w:space="0" w:color="auto"/>
            </w:tcBorders>
            <w:shd w:val="clear" w:color="auto" w:fill="auto"/>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03CEE" w:rsidRPr="00503CEE" w:rsidRDefault="00503CEE" w:rsidP="00503CEE">
            <w:pPr>
              <w:widowControl w:val="0"/>
              <w:overflowPunct/>
              <w:jc w:val="center"/>
              <w:textAlignment w:val="auto"/>
              <w:rPr>
                <w:rFonts w:eastAsia="Times New Roman"/>
                <w:sz w:val="20"/>
                <w:szCs w:val="20"/>
                <w:lang w:eastAsia="ru-RU"/>
              </w:rPr>
            </w:pPr>
            <w:r w:rsidRPr="00503CEE">
              <w:rPr>
                <w:rFonts w:eastAsia="Times New Roman"/>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r w:rsidRPr="00503CEE">
              <w:rPr>
                <w:rFonts w:eastAsia="Times New Roman"/>
                <w:sz w:val="20"/>
                <w:szCs w:val="20"/>
                <w:lang w:eastAsia="ru-RU"/>
              </w:rPr>
              <w:t>7</w:t>
            </w:r>
          </w:p>
        </w:tc>
      </w:tr>
      <w:tr w:rsidR="00503CEE" w:rsidRPr="00503CEE" w:rsidTr="00503CEE">
        <w:tc>
          <w:tcPr>
            <w:tcW w:w="534" w:type="dxa"/>
            <w:vMerge w:val="restart"/>
            <w:tcBorders>
              <w:top w:val="single" w:sz="4" w:space="0" w:color="auto"/>
            </w:tcBorders>
            <w:shd w:val="clear" w:color="auto" w:fill="auto"/>
          </w:tcPr>
          <w:p w:rsidR="00503CEE" w:rsidRPr="00503CEE" w:rsidRDefault="00503CEE" w:rsidP="00503CEE">
            <w:pPr>
              <w:overflowPunct/>
              <w:autoSpaceDE/>
              <w:autoSpaceDN/>
              <w:adjustRightInd/>
              <w:textAlignment w:val="auto"/>
              <w:rPr>
                <w:rFonts w:eastAsia="Times New Roman"/>
                <w:b/>
                <w:sz w:val="20"/>
                <w:szCs w:val="20"/>
                <w:lang w:eastAsia="ru-RU"/>
              </w:rPr>
            </w:pPr>
            <w:r w:rsidRPr="00503CEE">
              <w:rPr>
                <w:rFonts w:eastAsia="Times New Roman"/>
                <w:b/>
                <w:sz w:val="20"/>
                <w:szCs w:val="20"/>
                <w:lang w:eastAsia="ru-RU"/>
              </w:rPr>
              <w:t xml:space="preserve">5.2   </w:t>
            </w:r>
          </w:p>
        </w:tc>
        <w:tc>
          <w:tcPr>
            <w:tcW w:w="3685" w:type="dxa"/>
            <w:gridSpan w:val="2"/>
            <w:vMerge w:val="restart"/>
            <w:tcBorders>
              <w:top w:val="single" w:sz="4" w:space="0" w:color="auto"/>
            </w:tcBorders>
            <w:shd w:val="clear" w:color="auto" w:fill="auto"/>
          </w:tcPr>
          <w:p w:rsidR="00503CEE" w:rsidRPr="00503CEE" w:rsidRDefault="00503CEE" w:rsidP="00503CEE">
            <w:pPr>
              <w:overflowPunct/>
              <w:autoSpaceDE/>
              <w:autoSpaceDN/>
              <w:adjustRightInd/>
              <w:textAlignment w:val="auto"/>
              <w:rPr>
                <w:rFonts w:eastAsia="Times New Roman"/>
                <w:b/>
                <w:sz w:val="20"/>
                <w:szCs w:val="20"/>
                <w:lang w:eastAsia="ru-RU"/>
              </w:rPr>
            </w:pPr>
            <w:r w:rsidRPr="00503CEE">
              <w:rPr>
                <w:rFonts w:eastAsia="Times New Roman"/>
                <w:b/>
                <w:sz w:val="20"/>
                <w:szCs w:val="20"/>
                <w:lang w:eastAsia="ru-RU"/>
              </w:rPr>
              <w:t xml:space="preserve">Мероприятие 2. Достижение </w:t>
            </w:r>
            <w:r w:rsidRPr="00503CEE">
              <w:rPr>
                <w:rFonts w:eastAsia="Times New Roman"/>
                <w:b/>
                <w:sz w:val="20"/>
                <w:szCs w:val="20"/>
                <w:lang w:eastAsia="ru-RU"/>
              </w:rPr>
              <w:lastRenderedPageBreak/>
              <w:t>планового значения среднесписочной численности работников без учета внешних совместителей</w:t>
            </w:r>
          </w:p>
        </w:tc>
        <w:tc>
          <w:tcPr>
            <w:tcW w:w="1620" w:type="dxa"/>
            <w:tcBorders>
              <w:top w:val="single" w:sz="4" w:space="0" w:color="auto"/>
            </w:tcBorders>
            <w:shd w:val="clear" w:color="auto" w:fill="auto"/>
          </w:tcPr>
          <w:p w:rsidR="00503CEE" w:rsidRPr="00503CEE" w:rsidRDefault="00503CEE" w:rsidP="00503CEE">
            <w:pPr>
              <w:widowControl w:val="0"/>
              <w:overflowPunct/>
              <w:jc w:val="center"/>
              <w:textAlignment w:val="auto"/>
              <w:rPr>
                <w:rFonts w:eastAsia="Times New Roman"/>
                <w:b/>
                <w:i/>
                <w:sz w:val="20"/>
                <w:szCs w:val="20"/>
                <w:lang w:eastAsia="ru-RU"/>
              </w:rPr>
            </w:pPr>
            <w:r w:rsidRPr="00503CEE">
              <w:rPr>
                <w:rFonts w:eastAsia="Times New Roman"/>
                <w:b/>
                <w:i/>
                <w:sz w:val="20"/>
                <w:szCs w:val="20"/>
                <w:lang w:eastAsia="ru-RU"/>
              </w:rPr>
              <w:lastRenderedPageBreak/>
              <w:t>всего</w:t>
            </w:r>
          </w:p>
        </w:tc>
        <w:tc>
          <w:tcPr>
            <w:tcW w:w="3483" w:type="dxa"/>
            <w:tcBorders>
              <w:top w:val="single" w:sz="4" w:space="0" w:color="auto"/>
            </w:tcBorders>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0,0</w:t>
            </w:r>
          </w:p>
        </w:tc>
        <w:tc>
          <w:tcPr>
            <w:tcW w:w="2268" w:type="dxa"/>
            <w:tcBorders>
              <w:top w:val="single" w:sz="4" w:space="0" w:color="auto"/>
            </w:tcBorders>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0,0</w:t>
            </w:r>
          </w:p>
        </w:tc>
        <w:tc>
          <w:tcPr>
            <w:tcW w:w="1843" w:type="dxa"/>
            <w:tcBorders>
              <w:top w:val="single" w:sz="4" w:space="0" w:color="auto"/>
            </w:tcBorders>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c>
          <w:tcPr>
            <w:tcW w:w="1701" w:type="dxa"/>
            <w:tcBorders>
              <w:top w:val="single" w:sz="4" w:space="0" w:color="auto"/>
            </w:tcBorders>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r>
      <w:tr w:rsidR="00503CEE" w:rsidRPr="00503CEE" w:rsidTr="00503CEE">
        <w:tc>
          <w:tcPr>
            <w:tcW w:w="534" w:type="dxa"/>
            <w:vMerge/>
            <w:shd w:val="clear" w:color="auto" w:fill="auto"/>
          </w:tcPr>
          <w:p w:rsidR="00503CEE" w:rsidRPr="00503CEE" w:rsidRDefault="00503CEE" w:rsidP="00503CEE">
            <w:pPr>
              <w:overflowPunct/>
              <w:autoSpaceDE/>
              <w:autoSpaceDN/>
              <w:adjustRightInd/>
              <w:textAlignment w:val="auto"/>
              <w:rPr>
                <w:rFonts w:eastAsia="Times New Roman"/>
                <w:sz w:val="20"/>
                <w:szCs w:val="20"/>
                <w:lang w:eastAsia="ru-RU"/>
              </w:rPr>
            </w:pPr>
          </w:p>
        </w:tc>
        <w:tc>
          <w:tcPr>
            <w:tcW w:w="3685" w:type="dxa"/>
            <w:gridSpan w:val="2"/>
            <w:vMerge/>
            <w:shd w:val="clear" w:color="auto" w:fill="auto"/>
          </w:tcPr>
          <w:p w:rsidR="00503CEE" w:rsidRPr="00503CEE" w:rsidRDefault="00503CEE" w:rsidP="00503CEE">
            <w:pPr>
              <w:overflowPunct/>
              <w:autoSpaceDE/>
              <w:autoSpaceDN/>
              <w:adjustRightInd/>
              <w:textAlignment w:val="auto"/>
              <w:rPr>
                <w:rFonts w:eastAsia="Times New Roman"/>
                <w:sz w:val="20"/>
                <w:szCs w:val="20"/>
                <w:lang w:eastAsia="ru-RU"/>
              </w:rPr>
            </w:pPr>
          </w:p>
        </w:tc>
        <w:tc>
          <w:tcPr>
            <w:tcW w:w="1620" w:type="dxa"/>
            <w:shd w:val="clear" w:color="auto" w:fill="auto"/>
          </w:tcPr>
          <w:p w:rsidR="00503CEE" w:rsidRPr="00503CEE" w:rsidRDefault="00503CEE" w:rsidP="00503CEE">
            <w:pPr>
              <w:overflowPunct/>
              <w:autoSpaceDE/>
              <w:autoSpaceDN/>
              <w:adjustRightInd/>
              <w:jc w:val="center"/>
              <w:textAlignment w:val="auto"/>
              <w:rPr>
                <w:rFonts w:eastAsia="Times New Roman"/>
                <w:b/>
                <w:sz w:val="20"/>
                <w:szCs w:val="20"/>
                <w:lang w:eastAsia="ru-RU"/>
              </w:rPr>
            </w:pPr>
            <w:r w:rsidRPr="00503CEE">
              <w:rPr>
                <w:rFonts w:eastAsia="Times New Roman"/>
                <w:b/>
                <w:sz w:val="20"/>
                <w:szCs w:val="20"/>
                <w:lang w:eastAsia="ru-RU"/>
              </w:rPr>
              <w:t>2024 год</w:t>
            </w:r>
          </w:p>
        </w:tc>
        <w:tc>
          <w:tcPr>
            <w:tcW w:w="3483"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0,0</w:t>
            </w:r>
          </w:p>
        </w:tc>
        <w:tc>
          <w:tcPr>
            <w:tcW w:w="2268"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0,0</w:t>
            </w:r>
          </w:p>
        </w:tc>
        <w:tc>
          <w:tcPr>
            <w:tcW w:w="1843"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r>
      <w:tr w:rsidR="00503CEE" w:rsidRPr="00503CEE" w:rsidTr="00503CEE">
        <w:tc>
          <w:tcPr>
            <w:tcW w:w="534" w:type="dxa"/>
            <w:vMerge/>
            <w:shd w:val="clear" w:color="auto" w:fill="auto"/>
          </w:tcPr>
          <w:p w:rsidR="00503CEE" w:rsidRPr="00503CEE" w:rsidRDefault="00503CEE" w:rsidP="00503CEE">
            <w:pPr>
              <w:overflowPunct/>
              <w:autoSpaceDE/>
              <w:autoSpaceDN/>
              <w:adjustRightInd/>
              <w:textAlignment w:val="auto"/>
              <w:rPr>
                <w:rFonts w:eastAsia="Times New Roman"/>
                <w:sz w:val="20"/>
                <w:szCs w:val="20"/>
                <w:lang w:eastAsia="ru-RU"/>
              </w:rPr>
            </w:pPr>
          </w:p>
        </w:tc>
        <w:tc>
          <w:tcPr>
            <w:tcW w:w="3685" w:type="dxa"/>
            <w:gridSpan w:val="2"/>
            <w:vMerge/>
            <w:shd w:val="clear" w:color="auto" w:fill="auto"/>
          </w:tcPr>
          <w:p w:rsidR="00503CEE" w:rsidRPr="00503CEE" w:rsidRDefault="00503CEE" w:rsidP="00503CEE">
            <w:pPr>
              <w:overflowPunct/>
              <w:autoSpaceDE/>
              <w:autoSpaceDN/>
              <w:adjustRightInd/>
              <w:textAlignment w:val="auto"/>
              <w:rPr>
                <w:rFonts w:eastAsia="Times New Roman"/>
                <w:sz w:val="20"/>
                <w:szCs w:val="20"/>
                <w:lang w:eastAsia="ru-RU"/>
              </w:rPr>
            </w:pPr>
          </w:p>
        </w:tc>
        <w:tc>
          <w:tcPr>
            <w:tcW w:w="1620" w:type="dxa"/>
            <w:shd w:val="clear" w:color="auto" w:fill="auto"/>
          </w:tcPr>
          <w:p w:rsidR="00503CEE" w:rsidRPr="00503CEE" w:rsidRDefault="00503CEE" w:rsidP="00503CEE">
            <w:pPr>
              <w:overflowPunct/>
              <w:autoSpaceDE/>
              <w:autoSpaceDN/>
              <w:adjustRightInd/>
              <w:jc w:val="center"/>
              <w:textAlignment w:val="auto"/>
              <w:rPr>
                <w:rFonts w:eastAsia="Times New Roman"/>
                <w:b/>
                <w:sz w:val="20"/>
                <w:szCs w:val="20"/>
                <w:lang w:eastAsia="ru-RU"/>
              </w:rPr>
            </w:pPr>
            <w:r w:rsidRPr="00503CEE">
              <w:rPr>
                <w:rFonts w:eastAsia="Times New Roman"/>
                <w:b/>
                <w:sz w:val="20"/>
                <w:szCs w:val="20"/>
                <w:lang w:eastAsia="ru-RU"/>
              </w:rPr>
              <w:t>2025 год</w:t>
            </w:r>
          </w:p>
        </w:tc>
        <w:tc>
          <w:tcPr>
            <w:tcW w:w="3483"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0,0</w:t>
            </w:r>
          </w:p>
        </w:tc>
        <w:tc>
          <w:tcPr>
            <w:tcW w:w="2268"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0,0</w:t>
            </w:r>
          </w:p>
        </w:tc>
        <w:tc>
          <w:tcPr>
            <w:tcW w:w="1843"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r>
      <w:tr w:rsidR="00503CEE" w:rsidRPr="00503CEE" w:rsidTr="00503CEE">
        <w:tc>
          <w:tcPr>
            <w:tcW w:w="534" w:type="dxa"/>
            <w:vMerge/>
            <w:shd w:val="clear" w:color="auto" w:fill="auto"/>
          </w:tcPr>
          <w:p w:rsidR="00503CEE" w:rsidRPr="00503CEE" w:rsidRDefault="00503CEE" w:rsidP="00503CEE">
            <w:pPr>
              <w:overflowPunct/>
              <w:autoSpaceDE/>
              <w:autoSpaceDN/>
              <w:adjustRightInd/>
              <w:textAlignment w:val="auto"/>
              <w:rPr>
                <w:rFonts w:eastAsia="Times New Roman"/>
                <w:sz w:val="20"/>
                <w:szCs w:val="20"/>
                <w:lang w:eastAsia="ru-RU"/>
              </w:rPr>
            </w:pPr>
          </w:p>
        </w:tc>
        <w:tc>
          <w:tcPr>
            <w:tcW w:w="3685" w:type="dxa"/>
            <w:gridSpan w:val="2"/>
            <w:vMerge/>
            <w:shd w:val="clear" w:color="auto" w:fill="auto"/>
          </w:tcPr>
          <w:p w:rsidR="00503CEE" w:rsidRPr="00503CEE" w:rsidRDefault="00503CEE" w:rsidP="00503CEE">
            <w:pPr>
              <w:overflowPunct/>
              <w:autoSpaceDE/>
              <w:autoSpaceDN/>
              <w:adjustRightInd/>
              <w:textAlignment w:val="auto"/>
              <w:rPr>
                <w:rFonts w:eastAsia="Times New Roman"/>
                <w:sz w:val="20"/>
                <w:szCs w:val="20"/>
                <w:lang w:eastAsia="ru-RU"/>
              </w:rPr>
            </w:pPr>
          </w:p>
        </w:tc>
        <w:tc>
          <w:tcPr>
            <w:tcW w:w="1620" w:type="dxa"/>
            <w:shd w:val="clear" w:color="auto" w:fill="auto"/>
          </w:tcPr>
          <w:p w:rsidR="00503CEE" w:rsidRPr="00503CEE" w:rsidRDefault="00503CEE" w:rsidP="00503CEE">
            <w:pPr>
              <w:overflowPunct/>
              <w:autoSpaceDE/>
              <w:autoSpaceDN/>
              <w:adjustRightInd/>
              <w:jc w:val="center"/>
              <w:textAlignment w:val="auto"/>
              <w:rPr>
                <w:rFonts w:eastAsia="Times New Roman"/>
                <w:b/>
                <w:sz w:val="20"/>
                <w:szCs w:val="20"/>
                <w:lang w:eastAsia="ru-RU"/>
              </w:rPr>
            </w:pPr>
            <w:r w:rsidRPr="00503CEE">
              <w:rPr>
                <w:rFonts w:eastAsia="Times New Roman"/>
                <w:b/>
                <w:sz w:val="20"/>
                <w:szCs w:val="20"/>
                <w:lang w:eastAsia="ru-RU"/>
              </w:rPr>
              <w:t>2026 год</w:t>
            </w:r>
          </w:p>
        </w:tc>
        <w:tc>
          <w:tcPr>
            <w:tcW w:w="3483"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0,0</w:t>
            </w:r>
          </w:p>
        </w:tc>
        <w:tc>
          <w:tcPr>
            <w:tcW w:w="2268"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0,0</w:t>
            </w:r>
          </w:p>
        </w:tc>
        <w:tc>
          <w:tcPr>
            <w:tcW w:w="1843"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r>
      <w:tr w:rsidR="00503CEE" w:rsidRPr="00503CEE" w:rsidTr="00503CEE">
        <w:tc>
          <w:tcPr>
            <w:tcW w:w="4219" w:type="dxa"/>
            <w:gridSpan w:val="3"/>
            <w:vMerge w:val="restart"/>
            <w:shd w:val="clear" w:color="auto" w:fill="auto"/>
            <w:vAlign w:val="center"/>
          </w:tcPr>
          <w:p w:rsidR="00503CEE" w:rsidRPr="00503CEE" w:rsidRDefault="00503CEE" w:rsidP="00503CEE">
            <w:pPr>
              <w:overflowPunct/>
              <w:autoSpaceDE/>
              <w:autoSpaceDN/>
              <w:adjustRightInd/>
              <w:jc w:val="center"/>
              <w:textAlignment w:val="auto"/>
              <w:rPr>
                <w:rFonts w:eastAsia="Times New Roman"/>
                <w:b/>
                <w:i/>
                <w:sz w:val="20"/>
                <w:szCs w:val="20"/>
                <w:lang w:eastAsia="ru-RU"/>
              </w:rPr>
            </w:pPr>
            <w:r w:rsidRPr="00503CEE">
              <w:rPr>
                <w:rFonts w:eastAsia="Times New Roman"/>
                <w:b/>
                <w:i/>
                <w:sz w:val="20"/>
                <w:szCs w:val="20"/>
                <w:lang w:eastAsia="ru-RU"/>
              </w:rPr>
              <w:t>Итого по задаче 5</w:t>
            </w:r>
          </w:p>
        </w:tc>
        <w:tc>
          <w:tcPr>
            <w:tcW w:w="1620" w:type="dxa"/>
            <w:shd w:val="clear" w:color="auto" w:fill="auto"/>
          </w:tcPr>
          <w:p w:rsidR="00503CEE" w:rsidRPr="00503CEE" w:rsidRDefault="00503CEE" w:rsidP="00503CEE">
            <w:pPr>
              <w:widowControl w:val="0"/>
              <w:overflowPunct/>
              <w:jc w:val="center"/>
              <w:textAlignment w:val="auto"/>
              <w:rPr>
                <w:rFonts w:eastAsia="Times New Roman"/>
                <w:b/>
                <w:i/>
                <w:sz w:val="20"/>
                <w:szCs w:val="20"/>
                <w:lang w:eastAsia="ru-RU"/>
              </w:rPr>
            </w:pPr>
            <w:r w:rsidRPr="00503CEE">
              <w:rPr>
                <w:rFonts w:eastAsia="Times New Roman"/>
                <w:b/>
                <w:i/>
                <w:sz w:val="20"/>
                <w:szCs w:val="20"/>
                <w:lang w:eastAsia="ru-RU"/>
              </w:rPr>
              <w:t>всего</w:t>
            </w:r>
          </w:p>
        </w:tc>
        <w:tc>
          <w:tcPr>
            <w:tcW w:w="3483"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17085,200</w:t>
            </w:r>
          </w:p>
        </w:tc>
        <w:tc>
          <w:tcPr>
            <w:tcW w:w="2268"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17085,200</w:t>
            </w:r>
          </w:p>
        </w:tc>
        <w:tc>
          <w:tcPr>
            <w:tcW w:w="1843"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r>
      <w:tr w:rsidR="00503CEE" w:rsidRPr="00503CEE" w:rsidTr="00503CEE">
        <w:tc>
          <w:tcPr>
            <w:tcW w:w="4219" w:type="dxa"/>
            <w:gridSpan w:val="3"/>
            <w:vMerge/>
            <w:shd w:val="clear" w:color="auto" w:fill="auto"/>
          </w:tcPr>
          <w:p w:rsidR="00503CEE" w:rsidRPr="00503CEE" w:rsidRDefault="00503CEE" w:rsidP="00503CEE">
            <w:pPr>
              <w:overflowPunct/>
              <w:autoSpaceDE/>
              <w:autoSpaceDN/>
              <w:adjustRightInd/>
              <w:textAlignment w:val="auto"/>
              <w:rPr>
                <w:rFonts w:eastAsia="Times New Roman"/>
                <w:sz w:val="20"/>
                <w:szCs w:val="20"/>
                <w:lang w:eastAsia="ru-RU"/>
              </w:rPr>
            </w:pPr>
          </w:p>
        </w:tc>
        <w:tc>
          <w:tcPr>
            <w:tcW w:w="1620" w:type="dxa"/>
            <w:shd w:val="clear" w:color="auto" w:fill="auto"/>
          </w:tcPr>
          <w:p w:rsidR="00503CEE" w:rsidRPr="00503CEE" w:rsidRDefault="00503CEE" w:rsidP="00503CEE">
            <w:pPr>
              <w:overflowPunct/>
              <w:autoSpaceDE/>
              <w:autoSpaceDN/>
              <w:adjustRightInd/>
              <w:jc w:val="center"/>
              <w:textAlignment w:val="auto"/>
              <w:rPr>
                <w:rFonts w:eastAsia="Times New Roman"/>
                <w:b/>
                <w:sz w:val="20"/>
                <w:szCs w:val="20"/>
                <w:lang w:eastAsia="ru-RU"/>
              </w:rPr>
            </w:pPr>
            <w:r w:rsidRPr="00503CEE">
              <w:rPr>
                <w:rFonts w:eastAsia="Times New Roman"/>
                <w:b/>
                <w:sz w:val="20"/>
                <w:szCs w:val="20"/>
                <w:lang w:eastAsia="ru-RU"/>
              </w:rPr>
              <w:t>2024 год</w:t>
            </w:r>
          </w:p>
        </w:tc>
        <w:tc>
          <w:tcPr>
            <w:tcW w:w="3483"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17085,200</w:t>
            </w:r>
          </w:p>
        </w:tc>
        <w:tc>
          <w:tcPr>
            <w:tcW w:w="2268"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17085,200</w:t>
            </w:r>
          </w:p>
        </w:tc>
        <w:tc>
          <w:tcPr>
            <w:tcW w:w="1843"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r>
      <w:tr w:rsidR="00503CEE" w:rsidRPr="00503CEE" w:rsidTr="00503CEE">
        <w:tc>
          <w:tcPr>
            <w:tcW w:w="4219" w:type="dxa"/>
            <w:gridSpan w:val="3"/>
            <w:vMerge/>
            <w:shd w:val="clear" w:color="auto" w:fill="auto"/>
          </w:tcPr>
          <w:p w:rsidR="00503CEE" w:rsidRPr="00503CEE" w:rsidRDefault="00503CEE" w:rsidP="00503CEE">
            <w:pPr>
              <w:overflowPunct/>
              <w:autoSpaceDE/>
              <w:autoSpaceDN/>
              <w:adjustRightInd/>
              <w:textAlignment w:val="auto"/>
              <w:rPr>
                <w:rFonts w:eastAsia="Times New Roman"/>
                <w:sz w:val="20"/>
                <w:szCs w:val="20"/>
                <w:lang w:eastAsia="ru-RU"/>
              </w:rPr>
            </w:pPr>
          </w:p>
        </w:tc>
        <w:tc>
          <w:tcPr>
            <w:tcW w:w="1620" w:type="dxa"/>
            <w:shd w:val="clear" w:color="auto" w:fill="auto"/>
          </w:tcPr>
          <w:p w:rsidR="00503CEE" w:rsidRPr="00503CEE" w:rsidRDefault="00503CEE" w:rsidP="00503CEE">
            <w:pPr>
              <w:overflowPunct/>
              <w:autoSpaceDE/>
              <w:autoSpaceDN/>
              <w:adjustRightInd/>
              <w:jc w:val="center"/>
              <w:textAlignment w:val="auto"/>
              <w:rPr>
                <w:rFonts w:eastAsia="Times New Roman"/>
                <w:b/>
                <w:sz w:val="20"/>
                <w:szCs w:val="20"/>
                <w:lang w:eastAsia="ru-RU"/>
              </w:rPr>
            </w:pPr>
            <w:r w:rsidRPr="00503CEE">
              <w:rPr>
                <w:rFonts w:eastAsia="Times New Roman"/>
                <w:b/>
                <w:sz w:val="20"/>
                <w:szCs w:val="20"/>
                <w:lang w:eastAsia="ru-RU"/>
              </w:rPr>
              <w:t>2025 год</w:t>
            </w:r>
          </w:p>
        </w:tc>
        <w:tc>
          <w:tcPr>
            <w:tcW w:w="3483"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0,0</w:t>
            </w:r>
          </w:p>
        </w:tc>
        <w:tc>
          <w:tcPr>
            <w:tcW w:w="2268"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0,0</w:t>
            </w:r>
          </w:p>
        </w:tc>
        <w:tc>
          <w:tcPr>
            <w:tcW w:w="1843"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r>
      <w:tr w:rsidR="00503CEE" w:rsidRPr="00503CEE" w:rsidTr="00503CEE">
        <w:tc>
          <w:tcPr>
            <w:tcW w:w="4219" w:type="dxa"/>
            <w:gridSpan w:val="3"/>
            <w:vMerge/>
            <w:shd w:val="clear" w:color="auto" w:fill="auto"/>
          </w:tcPr>
          <w:p w:rsidR="00503CEE" w:rsidRPr="00503CEE" w:rsidRDefault="00503CEE" w:rsidP="00503CEE">
            <w:pPr>
              <w:overflowPunct/>
              <w:autoSpaceDE/>
              <w:autoSpaceDN/>
              <w:adjustRightInd/>
              <w:textAlignment w:val="auto"/>
              <w:rPr>
                <w:rFonts w:eastAsia="Times New Roman"/>
                <w:sz w:val="20"/>
                <w:szCs w:val="20"/>
                <w:lang w:eastAsia="ru-RU"/>
              </w:rPr>
            </w:pPr>
          </w:p>
        </w:tc>
        <w:tc>
          <w:tcPr>
            <w:tcW w:w="1620" w:type="dxa"/>
            <w:shd w:val="clear" w:color="auto" w:fill="auto"/>
          </w:tcPr>
          <w:p w:rsidR="00503CEE" w:rsidRPr="00503CEE" w:rsidRDefault="00503CEE" w:rsidP="00503CEE">
            <w:pPr>
              <w:overflowPunct/>
              <w:autoSpaceDE/>
              <w:autoSpaceDN/>
              <w:adjustRightInd/>
              <w:jc w:val="center"/>
              <w:textAlignment w:val="auto"/>
              <w:rPr>
                <w:rFonts w:eastAsia="Times New Roman"/>
                <w:b/>
                <w:sz w:val="20"/>
                <w:szCs w:val="20"/>
                <w:lang w:eastAsia="ru-RU"/>
              </w:rPr>
            </w:pPr>
            <w:r w:rsidRPr="00503CEE">
              <w:rPr>
                <w:rFonts w:eastAsia="Times New Roman"/>
                <w:b/>
                <w:sz w:val="20"/>
                <w:szCs w:val="20"/>
                <w:lang w:eastAsia="ru-RU"/>
              </w:rPr>
              <w:t>2026 год</w:t>
            </w:r>
          </w:p>
        </w:tc>
        <w:tc>
          <w:tcPr>
            <w:tcW w:w="3483"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0,0</w:t>
            </w:r>
          </w:p>
        </w:tc>
        <w:tc>
          <w:tcPr>
            <w:tcW w:w="2268"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0,0</w:t>
            </w:r>
          </w:p>
        </w:tc>
        <w:tc>
          <w:tcPr>
            <w:tcW w:w="1843"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r>
      <w:tr w:rsidR="00503CEE" w:rsidRPr="00503CEE" w:rsidTr="00503CEE">
        <w:tc>
          <w:tcPr>
            <w:tcW w:w="15134" w:type="dxa"/>
            <w:gridSpan w:val="8"/>
            <w:shd w:val="clear" w:color="auto" w:fill="auto"/>
          </w:tcPr>
          <w:p w:rsidR="00503CEE" w:rsidRPr="00503CEE" w:rsidRDefault="00503CEE" w:rsidP="00503CEE">
            <w:pPr>
              <w:overflowPunct/>
              <w:autoSpaceDE/>
              <w:autoSpaceDN/>
              <w:adjustRightInd/>
              <w:textAlignment w:val="auto"/>
              <w:rPr>
                <w:rFonts w:eastAsia="Times New Roman"/>
                <w:sz w:val="20"/>
                <w:szCs w:val="20"/>
                <w:lang w:eastAsia="ru-RU"/>
              </w:rPr>
            </w:pPr>
            <w:r w:rsidRPr="00503CEE">
              <w:rPr>
                <w:rFonts w:eastAsia="Times New Roman"/>
                <w:b/>
                <w:sz w:val="20"/>
                <w:szCs w:val="20"/>
                <w:lang w:eastAsia="ru-RU"/>
              </w:rPr>
              <w:t>Задача 6 муниципальной программы: Создание модельных муниципальных библиотек</w:t>
            </w:r>
          </w:p>
        </w:tc>
      </w:tr>
      <w:tr w:rsidR="00503CEE" w:rsidRPr="00503CEE" w:rsidTr="00503CEE">
        <w:tc>
          <w:tcPr>
            <w:tcW w:w="534" w:type="dxa"/>
            <w:vMerge w:val="restart"/>
            <w:shd w:val="clear" w:color="auto" w:fill="auto"/>
          </w:tcPr>
          <w:p w:rsidR="00503CEE" w:rsidRPr="00503CEE" w:rsidRDefault="00503CEE" w:rsidP="00503CEE">
            <w:pPr>
              <w:overflowPunct/>
              <w:autoSpaceDE/>
              <w:autoSpaceDN/>
              <w:adjustRightInd/>
              <w:textAlignment w:val="auto"/>
              <w:rPr>
                <w:rFonts w:eastAsia="Times New Roman"/>
                <w:b/>
                <w:sz w:val="20"/>
                <w:szCs w:val="20"/>
                <w:lang w:eastAsia="ru-RU"/>
              </w:rPr>
            </w:pPr>
            <w:r w:rsidRPr="00503CEE">
              <w:rPr>
                <w:rFonts w:eastAsia="Times New Roman"/>
                <w:b/>
                <w:sz w:val="20"/>
                <w:szCs w:val="20"/>
                <w:lang w:eastAsia="ru-RU"/>
              </w:rPr>
              <w:t>6.1</w:t>
            </w:r>
          </w:p>
        </w:tc>
        <w:tc>
          <w:tcPr>
            <w:tcW w:w="3685" w:type="dxa"/>
            <w:gridSpan w:val="2"/>
            <w:vMerge w:val="restart"/>
            <w:shd w:val="clear" w:color="auto" w:fill="auto"/>
          </w:tcPr>
          <w:p w:rsidR="00503CEE" w:rsidRPr="00503CEE" w:rsidRDefault="00503CEE" w:rsidP="00503CEE">
            <w:pPr>
              <w:overflowPunct/>
              <w:autoSpaceDE/>
              <w:autoSpaceDN/>
              <w:adjustRightInd/>
              <w:textAlignment w:val="auto"/>
              <w:rPr>
                <w:rFonts w:eastAsia="Times New Roman"/>
                <w:b/>
                <w:sz w:val="20"/>
                <w:szCs w:val="20"/>
                <w:lang w:eastAsia="ru-RU"/>
              </w:rPr>
            </w:pPr>
            <w:r w:rsidRPr="00503CEE">
              <w:rPr>
                <w:rFonts w:eastAsia="Times New Roman"/>
                <w:b/>
                <w:sz w:val="20"/>
                <w:szCs w:val="20"/>
                <w:lang w:eastAsia="ru-RU"/>
              </w:rPr>
              <w:t>Мероприятие 1. Создание модельных муниципальных библиотек</w:t>
            </w:r>
          </w:p>
        </w:tc>
        <w:tc>
          <w:tcPr>
            <w:tcW w:w="1620" w:type="dxa"/>
            <w:shd w:val="clear" w:color="auto" w:fill="auto"/>
          </w:tcPr>
          <w:p w:rsidR="00503CEE" w:rsidRPr="00503CEE" w:rsidRDefault="00503CEE" w:rsidP="00503CEE">
            <w:pPr>
              <w:widowControl w:val="0"/>
              <w:overflowPunct/>
              <w:jc w:val="center"/>
              <w:textAlignment w:val="auto"/>
              <w:rPr>
                <w:rFonts w:eastAsia="Times New Roman"/>
                <w:b/>
                <w:i/>
                <w:sz w:val="20"/>
                <w:szCs w:val="20"/>
                <w:lang w:eastAsia="ru-RU"/>
              </w:rPr>
            </w:pPr>
            <w:r w:rsidRPr="00503CEE">
              <w:rPr>
                <w:rFonts w:eastAsia="Times New Roman"/>
                <w:b/>
                <w:i/>
                <w:sz w:val="20"/>
                <w:szCs w:val="20"/>
                <w:lang w:eastAsia="ru-RU"/>
              </w:rPr>
              <w:t>всего</w:t>
            </w:r>
          </w:p>
        </w:tc>
        <w:tc>
          <w:tcPr>
            <w:tcW w:w="3483"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2000,000</w:t>
            </w:r>
          </w:p>
        </w:tc>
        <w:tc>
          <w:tcPr>
            <w:tcW w:w="2268"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2000,000</w:t>
            </w:r>
          </w:p>
        </w:tc>
        <w:tc>
          <w:tcPr>
            <w:tcW w:w="1843"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r>
      <w:tr w:rsidR="00503CEE" w:rsidRPr="00503CEE" w:rsidTr="00503CEE">
        <w:tc>
          <w:tcPr>
            <w:tcW w:w="534" w:type="dxa"/>
            <w:vMerge/>
            <w:shd w:val="clear" w:color="auto" w:fill="auto"/>
          </w:tcPr>
          <w:p w:rsidR="00503CEE" w:rsidRPr="00503CEE" w:rsidRDefault="00503CEE" w:rsidP="00503CEE">
            <w:pPr>
              <w:overflowPunct/>
              <w:autoSpaceDE/>
              <w:autoSpaceDN/>
              <w:adjustRightInd/>
              <w:textAlignment w:val="auto"/>
              <w:rPr>
                <w:rFonts w:eastAsia="Times New Roman"/>
                <w:sz w:val="20"/>
                <w:szCs w:val="20"/>
                <w:lang w:eastAsia="ru-RU"/>
              </w:rPr>
            </w:pPr>
          </w:p>
        </w:tc>
        <w:tc>
          <w:tcPr>
            <w:tcW w:w="3685" w:type="dxa"/>
            <w:gridSpan w:val="2"/>
            <w:vMerge/>
            <w:shd w:val="clear" w:color="auto" w:fill="auto"/>
          </w:tcPr>
          <w:p w:rsidR="00503CEE" w:rsidRPr="00503CEE" w:rsidRDefault="00503CEE" w:rsidP="00503CEE">
            <w:pPr>
              <w:overflowPunct/>
              <w:autoSpaceDE/>
              <w:autoSpaceDN/>
              <w:adjustRightInd/>
              <w:textAlignment w:val="auto"/>
              <w:rPr>
                <w:rFonts w:eastAsia="Times New Roman"/>
                <w:sz w:val="20"/>
                <w:szCs w:val="20"/>
                <w:lang w:eastAsia="ru-RU"/>
              </w:rPr>
            </w:pPr>
          </w:p>
        </w:tc>
        <w:tc>
          <w:tcPr>
            <w:tcW w:w="1620" w:type="dxa"/>
            <w:shd w:val="clear" w:color="auto" w:fill="auto"/>
          </w:tcPr>
          <w:p w:rsidR="00503CEE" w:rsidRPr="00503CEE" w:rsidRDefault="00503CEE" w:rsidP="00503CEE">
            <w:pPr>
              <w:overflowPunct/>
              <w:autoSpaceDE/>
              <w:autoSpaceDN/>
              <w:adjustRightInd/>
              <w:jc w:val="center"/>
              <w:textAlignment w:val="auto"/>
              <w:rPr>
                <w:rFonts w:eastAsia="Times New Roman"/>
                <w:b/>
                <w:sz w:val="20"/>
                <w:szCs w:val="20"/>
                <w:lang w:eastAsia="ru-RU"/>
              </w:rPr>
            </w:pPr>
            <w:r w:rsidRPr="00503CEE">
              <w:rPr>
                <w:rFonts w:eastAsia="Times New Roman"/>
                <w:b/>
                <w:sz w:val="20"/>
                <w:szCs w:val="20"/>
                <w:lang w:eastAsia="ru-RU"/>
              </w:rPr>
              <w:t>2024 год</w:t>
            </w:r>
          </w:p>
        </w:tc>
        <w:tc>
          <w:tcPr>
            <w:tcW w:w="3483"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2000,000</w:t>
            </w:r>
          </w:p>
        </w:tc>
        <w:tc>
          <w:tcPr>
            <w:tcW w:w="2268"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2000,000</w:t>
            </w:r>
          </w:p>
        </w:tc>
        <w:tc>
          <w:tcPr>
            <w:tcW w:w="1843"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r>
      <w:tr w:rsidR="00503CEE" w:rsidRPr="00503CEE" w:rsidTr="00503CEE">
        <w:tc>
          <w:tcPr>
            <w:tcW w:w="534" w:type="dxa"/>
            <w:vMerge/>
            <w:shd w:val="clear" w:color="auto" w:fill="auto"/>
          </w:tcPr>
          <w:p w:rsidR="00503CEE" w:rsidRPr="00503CEE" w:rsidRDefault="00503CEE" w:rsidP="00503CEE">
            <w:pPr>
              <w:overflowPunct/>
              <w:autoSpaceDE/>
              <w:autoSpaceDN/>
              <w:adjustRightInd/>
              <w:textAlignment w:val="auto"/>
              <w:rPr>
                <w:rFonts w:eastAsia="Times New Roman"/>
                <w:sz w:val="20"/>
                <w:szCs w:val="20"/>
                <w:lang w:eastAsia="ru-RU"/>
              </w:rPr>
            </w:pPr>
          </w:p>
        </w:tc>
        <w:tc>
          <w:tcPr>
            <w:tcW w:w="3685" w:type="dxa"/>
            <w:gridSpan w:val="2"/>
            <w:vMerge/>
            <w:shd w:val="clear" w:color="auto" w:fill="auto"/>
          </w:tcPr>
          <w:p w:rsidR="00503CEE" w:rsidRPr="00503CEE" w:rsidRDefault="00503CEE" w:rsidP="00503CEE">
            <w:pPr>
              <w:overflowPunct/>
              <w:autoSpaceDE/>
              <w:autoSpaceDN/>
              <w:adjustRightInd/>
              <w:textAlignment w:val="auto"/>
              <w:rPr>
                <w:rFonts w:eastAsia="Times New Roman"/>
                <w:sz w:val="20"/>
                <w:szCs w:val="20"/>
                <w:lang w:eastAsia="ru-RU"/>
              </w:rPr>
            </w:pPr>
          </w:p>
        </w:tc>
        <w:tc>
          <w:tcPr>
            <w:tcW w:w="1620" w:type="dxa"/>
            <w:shd w:val="clear" w:color="auto" w:fill="auto"/>
          </w:tcPr>
          <w:p w:rsidR="00503CEE" w:rsidRPr="00503CEE" w:rsidRDefault="00503CEE" w:rsidP="00503CEE">
            <w:pPr>
              <w:overflowPunct/>
              <w:autoSpaceDE/>
              <w:autoSpaceDN/>
              <w:adjustRightInd/>
              <w:jc w:val="center"/>
              <w:textAlignment w:val="auto"/>
              <w:rPr>
                <w:rFonts w:eastAsia="Times New Roman"/>
                <w:b/>
                <w:sz w:val="20"/>
                <w:szCs w:val="20"/>
                <w:lang w:eastAsia="ru-RU"/>
              </w:rPr>
            </w:pPr>
            <w:r w:rsidRPr="00503CEE">
              <w:rPr>
                <w:rFonts w:eastAsia="Times New Roman"/>
                <w:b/>
                <w:sz w:val="20"/>
                <w:szCs w:val="20"/>
                <w:lang w:eastAsia="ru-RU"/>
              </w:rPr>
              <w:t>2025 год</w:t>
            </w:r>
          </w:p>
        </w:tc>
        <w:tc>
          <w:tcPr>
            <w:tcW w:w="3483"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0,0</w:t>
            </w:r>
          </w:p>
        </w:tc>
        <w:tc>
          <w:tcPr>
            <w:tcW w:w="2268"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0,0</w:t>
            </w:r>
          </w:p>
        </w:tc>
        <w:tc>
          <w:tcPr>
            <w:tcW w:w="1843"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r>
      <w:tr w:rsidR="00503CEE" w:rsidRPr="00503CEE" w:rsidTr="00503CEE">
        <w:tc>
          <w:tcPr>
            <w:tcW w:w="534" w:type="dxa"/>
            <w:vMerge/>
            <w:shd w:val="clear" w:color="auto" w:fill="auto"/>
          </w:tcPr>
          <w:p w:rsidR="00503CEE" w:rsidRPr="00503CEE" w:rsidRDefault="00503CEE" w:rsidP="00503CEE">
            <w:pPr>
              <w:overflowPunct/>
              <w:autoSpaceDE/>
              <w:autoSpaceDN/>
              <w:adjustRightInd/>
              <w:textAlignment w:val="auto"/>
              <w:rPr>
                <w:rFonts w:eastAsia="Times New Roman"/>
                <w:sz w:val="20"/>
                <w:szCs w:val="20"/>
                <w:lang w:eastAsia="ru-RU"/>
              </w:rPr>
            </w:pPr>
          </w:p>
        </w:tc>
        <w:tc>
          <w:tcPr>
            <w:tcW w:w="3685" w:type="dxa"/>
            <w:gridSpan w:val="2"/>
            <w:vMerge/>
            <w:shd w:val="clear" w:color="auto" w:fill="auto"/>
          </w:tcPr>
          <w:p w:rsidR="00503CEE" w:rsidRPr="00503CEE" w:rsidRDefault="00503CEE" w:rsidP="00503CEE">
            <w:pPr>
              <w:overflowPunct/>
              <w:autoSpaceDE/>
              <w:autoSpaceDN/>
              <w:adjustRightInd/>
              <w:textAlignment w:val="auto"/>
              <w:rPr>
                <w:rFonts w:eastAsia="Times New Roman"/>
                <w:sz w:val="20"/>
                <w:szCs w:val="20"/>
                <w:lang w:eastAsia="ru-RU"/>
              </w:rPr>
            </w:pPr>
          </w:p>
        </w:tc>
        <w:tc>
          <w:tcPr>
            <w:tcW w:w="1620" w:type="dxa"/>
            <w:shd w:val="clear" w:color="auto" w:fill="auto"/>
          </w:tcPr>
          <w:p w:rsidR="00503CEE" w:rsidRPr="00503CEE" w:rsidRDefault="00503CEE" w:rsidP="00503CEE">
            <w:pPr>
              <w:overflowPunct/>
              <w:autoSpaceDE/>
              <w:autoSpaceDN/>
              <w:adjustRightInd/>
              <w:jc w:val="center"/>
              <w:textAlignment w:val="auto"/>
              <w:rPr>
                <w:rFonts w:eastAsia="Times New Roman"/>
                <w:b/>
                <w:sz w:val="20"/>
                <w:szCs w:val="20"/>
                <w:lang w:eastAsia="ru-RU"/>
              </w:rPr>
            </w:pPr>
            <w:r w:rsidRPr="00503CEE">
              <w:rPr>
                <w:rFonts w:eastAsia="Times New Roman"/>
                <w:b/>
                <w:sz w:val="20"/>
                <w:szCs w:val="20"/>
                <w:lang w:eastAsia="ru-RU"/>
              </w:rPr>
              <w:t>2026 год</w:t>
            </w:r>
          </w:p>
        </w:tc>
        <w:tc>
          <w:tcPr>
            <w:tcW w:w="3483"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0,0</w:t>
            </w:r>
          </w:p>
        </w:tc>
        <w:tc>
          <w:tcPr>
            <w:tcW w:w="2268"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0,0</w:t>
            </w:r>
          </w:p>
        </w:tc>
        <w:tc>
          <w:tcPr>
            <w:tcW w:w="1843"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r>
      <w:tr w:rsidR="00503CEE" w:rsidRPr="00503CEE" w:rsidTr="00503CEE">
        <w:tc>
          <w:tcPr>
            <w:tcW w:w="534" w:type="dxa"/>
            <w:vMerge w:val="restart"/>
            <w:shd w:val="clear" w:color="auto" w:fill="auto"/>
          </w:tcPr>
          <w:p w:rsidR="00503CEE" w:rsidRPr="00503CEE" w:rsidRDefault="00503CEE" w:rsidP="00503CEE">
            <w:pPr>
              <w:overflowPunct/>
              <w:autoSpaceDE/>
              <w:autoSpaceDN/>
              <w:adjustRightInd/>
              <w:textAlignment w:val="auto"/>
              <w:rPr>
                <w:rFonts w:eastAsia="Times New Roman"/>
                <w:b/>
                <w:sz w:val="20"/>
                <w:szCs w:val="20"/>
                <w:lang w:eastAsia="ru-RU"/>
              </w:rPr>
            </w:pPr>
            <w:r w:rsidRPr="00503CEE">
              <w:rPr>
                <w:rFonts w:eastAsia="Times New Roman"/>
                <w:b/>
                <w:sz w:val="20"/>
                <w:szCs w:val="20"/>
                <w:lang w:eastAsia="ru-RU"/>
              </w:rPr>
              <w:t>6.2</w:t>
            </w:r>
          </w:p>
        </w:tc>
        <w:tc>
          <w:tcPr>
            <w:tcW w:w="3685" w:type="dxa"/>
            <w:gridSpan w:val="2"/>
            <w:vMerge w:val="restart"/>
            <w:shd w:val="clear" w:color="auto" w:fill="auto"/>
          </w:tcPr>
          <w:p w:rsidR="00503CEE" w:rsidRPr="00503CEE" w:rsidRDefault="00503CEE" w:rsidP="00503CEE">
            <w:pPr>
              <w:overflowPunct/>
              <w:autoSpaceDE/>
              <w:autoSpaceDN/>
              <w:adjustRightInd/>
              <w:textAlignment w:val="auto"/>
              <w:rPr>
                <w:rFonts w:eastAsia="Times New Roman"/>
                <w:b/>
                <w:sz w:val="20"/>
                <w:szCs w:val="20"/>
                <w:lang w:eastAsia="ru-RU"/>
              </w:rPr>
            </w:pPr>
            <w:r w:rsidRPr="00503CEE">
              <w:rPr>
                <w:rFonts w:eastAsia="Times New Roman"/>
                <w:b/>
                <w:sz w:val="20"/>
                <w:szCs w:val="20"/>
                <w:lang w:eastAsia="ru-RU"/>
              </w:rPr>
              <w:t>Мероприятие 2. Ремонт крыльца Обской библиотеки</w:t>
            </w:r>
          </w:p>
        </w:tc>
        <w:tc>
          <w:tcPr>
            <w:tcW w:w="1620" w:type="dxa"/>
            <w:shd w:val="clear" w:color="auto" w:fill="auto"/>
          </w:tcPr>
          <w:p w:rsidR="00503CEE" w:rsidRPr="00503CEE" w:rsidRDefault="00503CEE" w:rsidP="00503CEE">
            <w:pPr>
              <w:widowControl w:val="0"/>
              <w:overflowPunct/>
              <w:jc w:val="center"/>
              <w:textAlignment w:val="auto"/>
              <w:rPr>
                <w:rFonts w:eastAsia="Times New Roman"/>
                <w:b/>
                <w:i/>
                <w:sz w:val="20"/>
                <w:szCs w:val="20"/>
                <w:lang w:eastAsia="ru-RU"/>
              </w:rPr>
            </w:pPr>
            <w:r w:rsidRPr="00503CEE">
              <w:rPr>
                <w:rFonts w:eastAsia="Times New Roman"/>
                <w:b/>
                <w:i/>
                <w:sz w:val="20"/>
                <w:szCs w:val="20"/>
                <w:lang w:eastAsia="ru-RU"/>
              </w:rPr>
              <w:t>всего</w:t>
            </w:r>
          </w:p>
        </w:tc>
        <w:tc>
          <w:tcPr>
            <w:tcW w:w="3483"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230,100</w:t>
            </w:r>
          </w:p>
        </w:tc>
        <w:tc>
          <w:tcPr>
            <w:tcW w:w="2268"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230,100</w:t>
            </w:r>
          </w:p>
        </w:tc>
        <w:tc>
          <w:tcPr>
            <w:tcW w:w="1843"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r>
      <w:tr w:rsidR="00503CEE" w:rsidRPr="00503CEE" w:rsidTr="00503CEE">
        <w:tc>
          <w:tcPr>
            <w:tcW w:w="534" w:type="dxa"/>
            <w:vMerge/>
            <w:shd w:val="clear" w:color="auto" w:fill="auto"/>
          </w:tcPr>
          <w:p w:rsidR="00503CEE" w:rsidRPr="00503CEE" w:rsidRDefault="00503CEE" w:rsidP="00503CEE">
            <w:pPr>
              <w:overflowPunct/>
              <w:autoSpaceDE/>
              <w:autoSpaceDN/>
              <w:adjustRightInd/>
              <w:textAlignment w:val="auto"/>
              <w:rPr>
                <w:rFonts w:eastAsia="Times New Roman"/>
                <w:sz w:val="20"/>
                <w:szCs w:val="20"/>
                <w:lang w:eastAsia="ru-RU"/>
              </w:rPr>
            </w:pPr>
          </w:p>
        </w:tc>
        <w:tc>
          <w:tcPr>
            <w:tcW w:w="3685" w:type="dxa"/>
            <w:gridSpan w:val="2"/>
            <w:vMerge/>
            <w:shd w:val="clear" w:color="auto" w:fill="auto"/>
          </w:tcPr>
          <w:p w:rsidR="00503CEE" w:rsidRPr="00503CEE" w:rsidRDefault="00503CEE" w:rsidP="00503CEE">
            <w:pPr>
              <w:overflowPunct/>
              <w:autoSpaceDE/>
              <w:autoSpaceDN/>
              <w:adjustRightInd/>
              <w:textAlignment w:val="auto"/>
              <w:rPr>
                <w:rFonts w:eastAsia="Times New Roman"/>
                <w:sz w:val="20"/>
                <w:szCs w:val="20"/>
                <w:lang w:eastAsia="ru-RU"/>
              </w:rPr>
            </w:pPr>
          </w:p>
        </w:tc>
        <w:tc>
          <w:tcPr>
            <w:tcW w:w="1620" w:type="dxa"/>
            <w:shd w:val="clear" w:color="auto" w:fill="auto"/>
          </w:tcPr>
          <w:p w:rsidR="00503CEE" w:rsidRPr="00503CEE" w:rsidRDefault="00503CEE" w:rsidP="00503CEE">
            <w:pPr>
              <w:overflowPunct/>
              <w:autoSpaceDE/>
              <w:autoSpaceDN/>
              <w:adjustRightInd/>
              <w:jc w:val="center"/>
              <w:textAlignment w:val="auto"/>
              <w:rPr>
                <w:rFonts w:eastAsia="Times New Roman"/>
                <w:b/>
                <w:sz w:val="20"/>
                <w:szCs w:val="20"/>
                <w:lang w:eastAsia="ru-RU"/>
              </w:rPr>
            </w:pPr>
            <w:r w:rsidRPr="00503CEE">
              <w:rPr>
                <w:rFonts w:eastAsia="Times New Roman"/>
                <w:b/>
                <w:sz w:val="20"/>
                <w:szCs w:val="20"/>
                <w:lang w:eastAsia="ru-RU"/>
              </w:rPr>
              <w:t>2024 год</w:t>
            </w:r>
          </w:p>
        </w:tc>
        <w:tc>
          <w:tcPr>
            <w:tcW w:w="3483"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230,100</w:t>
            </w:r>
          </w:p>
        </w:tc>
        <w:tc>
          <w:tcPr>
            <w:tcW w:w="2268"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230,100</w:t>
            </w:r>
          </w:p>
        </w:tc>
        <w:tc>
          <w:tcPr>
            <w:tcW w:w="1843"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r>
      <w:tr w:rsidR="00503CEE" w:rsidRPr="00503CEE" w:rsidTr="00503CEE">
        <w:tc>
          <w:tcPr>
            <w:tcW w:w="534" w:type="dxa"/>
            <w:vMerge/>
            <w:shd w:val="clear" w:color="auto" w:fill="auto"/>
          </w:tcPr>
          <w:p w:rsidR="00503CEE" w:rsidRPr="00503CEE" w:rsidRDefault="00503CEE" w:rsidP="00503CEE">
            <w:pPr>
              <w:overflowPunct/>
              <w:autoSpaceDE/>
              <w:autoSpaceDN/>
              <w:adjustRightInd/>
              <w:textAlignment w:val="auto"/>
              <w:rPr>
                <w:rFonts w:eastAsia="Times New Roman"/>
                <w:sz w:val="20"/>
                <w:szCs w:val="20"/>
                <w:lang w:eastAsia="ru-RU"/>
              </w:rPr>
            </w:pPr>
          </w:p>
        </w:tc>
        <w:tc>
          <w:tcPr>
            <w:tcW w:w="3685" w:type="dxa"/>
            <w:gridSpan w:val="2"/>
            <w:vMerge/>
            <w:shd w:val="clear" w:color="auto" w:fill="auto"/>
          </w:tcPr>
          <w:p w:rsidR="00503CEE" w:rsidRPr="00503CEE" w:rsidRDefault="00503CEE" w:rsidP="00503CEE">
            <w:pPr>
              <w:overflowPunct/>
              <w:autoSpaceDE/>
              <w:autoSpaceDN/>
              <w:adjustRightInd/>
              <w:textAlignment w:val="auto"/>
              <w:rPr>
                <w:rFonts w:eastAsia="Times New Roman"/>
                <w:sz w:val="20"/>
                <w:szCs w:val="20"/>
                <w:lang w:eastAsia="ru-RU"/>
              </w:rPr>
            </w:pPr>
          </w:p>
        </w:tc>
        <w:tc>
          <w:tcPr>
            <w:tcW w:w="1620" w:type="dxa"/>
            <w:shd w:val="clear" w:color="auto" w:fill="auto"/>
          </w:tcPr>
          <w:p w:rsidR="00503CEE" w:rsidRPr="00503CEE" w:rsidRDefault="00503CEE" w:rsidP="00503CEE">
            <w:pPr>
              <w:overflowPunct/>
              <w:autoSpaceDE/>
              <w:autoSpaceDN/>
              <w:adjustRightInd/>
              <w:jc w:val="center"/>
              <w:textAlignment w:val="auto"/>
              <w:rPr>
                <w:rFonts w:eastAsia="Times New Roman"/>
                <w:b/>
                <w:sz w:val="20"/>
                <w:szCs w:val="20"/>
                <w:lang w:eastAsia="ru-RU"/>
              </w:rPr>
            </w:pPr>
            <w:r w:rsidRPr="00503CEE">
              <w:rPr>
                <w:rFonts w:eastAsia="Times New Roman"/>
                <w:b/>
                <w:sz w:val="20"/>
                <w:szCs w:val="20"/>
                <w:lang w:eastAsia="ru-RU"/>
              </w:rPr>
              <w:t>2025 год</w:t>
            </w:r>
          </w:p>
        </w:tc>
        <w:tc>
          <w:tcPr>
            <w:tcW w:w="3483"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0</w:t>
            </w:r>
          </w:p>
        </w:tc>
        <w:tc>
          <w:tcPr>
            <w:tcW w:w="2268"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0</w:t>
            </w:r>
          </w:p>
        </w:tc>
        <w:tc>
          <w:tcPr>
            <w:tcW w:w="1843"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r>
      <w:tr w:rsidR="00503CEE" w:rsidRPr="00503CEE" w:rsidTr="00503CEE">
        <w:tc>
          <w:tcPr>
            <w:tcW w:w="534" w:type="dxa"/>
            <w:vMerge/>
            <w:shd w:val="clear" w:color="auto" w:fill="auto"/>
          </w:tcPr>
          <w:p w:rsidR="00503CEE" w:rsidRPr="00503CEE" w:rsidRDefault="00503CEE" w:rsidP="00503CEE">
            <w:pPr>
              <w:overflowPunct/>
              <w:autoSpaceDE/>
              <w:autoSpaceDN/>
              <w:adjustRightInd/>
              <w:textAlignment w:val="auto"/>
              <w:rPr>
                <w:rFonts w:eastAsia="Times New Roman"/>
                <w:sz w:val="20"/>
                <w:szCs w:val="20"/>
                <w:lang w:eastAsia="ru-RU"/>
              </w:rPr>
            </w:pPr>
          </w:p>
        </w:tc>
        <w:tc>
          <w:tcPr>
            <w:tcW w:w="3685" w:type="dxa"/>
            <w:gridSpan w:val="2"/>
            <w:vMerge/>
            <w:shd w:val="clear" w:color="auto" w:fill="auto"/>
          </w:tcPr>
          <w:p w:rsidR="00503CEE" w:rsidRPr="00503CEE" w:rsidRDefault="00503CEE" w:rsidP="00503CEE">
            <w:pPr>
              <w:overflowPunct/>
              <w:autoSpaceDE/>
              <w:autoSpaceDN/>
              <w:adjustRightInd/>
              <w:textAlignment w:val="auto"/>
              <w:rPr>
                <w:rFonts w:eastAsia="Times New Roman"/>
                <w:sz w:val="20"/>
                <w:szCs w:val="20"/>
                <w:lang w:eastAsia="ru-RU"/>
              </w:rPr>
            </w:pPr>
          </w:p>
        </w:tc>
        <w:tc>
          <w:tcPr>
            <w:tcW w:w="1620" w:type="dxa"/>
            <w:shd w:val="clear" w:color="auto" w:fill="auto"/>
          </w:tcPr>
          <w:p w:rsidR="00503CEE" w:rsidRPr="00503CEE" w:rsidRDefault="00503CEE" w:rsidP="00503CEE">
            <w:pPr>
              <w:overflowPunct/>
              <w:autoSpaceDE/>
              <w:autoSpaceDN/>
              <w:adjustRightInd/>
              <w:jc w:val="center"/>
              <w:textAlignment w:val="auto"/>
              <w:rPr>
                <w:rFonts w:eastAsia="Times New Roman"/>
                <w:b/>
                <w:sz w:val="20"/>
                <w:szCs w:val="20"/>
                <w:lang w:eastAsia="ru-RU"/>
              </w:rPr>
            </w:pPr>
            <w:r w:rsidRPr="00503CEE">
              <w:rPr>
                <w:rFonts w:eastAsia="Times New Roman"/>
                <w:b/>
                <w:sz w:val="20"/>
                <w:szCs w:val="20"/>
                <w:lang w:eastAsia="ru-RU"/>
              </w:rPr>
              <w:t>2026 год</w:t>
            </w:r>
          </w:p>
        </w:tc>
        <w:tc>
          <w:tcPr>
            <w:tcW w:w="3483"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0</w:t>
            </w:r>
          </w:p>
        </w:tc>
        <w:tc>
          <w:tcPr>
            <w:tcW w:w="2268"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0</w:t>
            </w:r>
          </w:p>
        </w:tc>
        <w:tc>
          <w:tcPr>
            <w:tcW w:w="1843"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r>
      <w:tr w:rsidR="00503CEE" w:rsidRPr="00503CEE" w:rsidTr="00503CEE">
        <w:tc>
          <w:tcPr>
            <w:tcW w:w="4219" w:type="dxa"/>
            <w:gridSpan w:val="3"/>
            <w:vMerge w:val="restart"/>
            <w:shd w:val="clear" w:color="auto" w:fill="auto"/>
            <w:vAlign w:val="center"/>
          </w:tcPr>
          <w:p w:rsidR="00503CEE" w:rsidRPr="00503CEE" w:rsidRDefault="00503CEE" w:rsidP="00503CEE">
            <w:pPr>
              <w:overflowPunct/>
              <w:autoSpaceDE/>
              <w:autoSpaceDN/>
              <w:adjustRightInd/>
              <w:jc w:val="center"/>
              <w:textAlignment w:val="auto"/>
              <w:rPr>
                <w:rFonts w:eastAsia="Times New Roman"/>
                <w:b/>
                <w:i/>
                <w:sz w:val="20"/>
                <w:szCs w:val="20"/>
                <w:lang w:eastAsia="ru-RU"/>
              </w:rPr>
            </w:pPr>
            <w:r w:rsidRPr="00503CEE">
              <w:rPr>
                <w:rFonts w:eastAsia="Times New Roman"/>
                <w:b/>
                <w:i/>
                <w:sz w:val="20"/>
                <w:szCs w:val="20"/>
                <w:lang w:eastAsia="ru-RU"/>
              </w:rPr>
              <w:t>Итого по задаче 6</w:t>
            </w:r>
          </w:p>
        </w:tc>
        <w:tc>
          <w:tcPr>
            <w:tcW w:w="1620" w:type="dxa"/>
            <w:shd w:val="clear" w:color="auto" w:fill="auto"/>
          </w:tcPr>
          <w:p w:rsidR="00503CEE" w:rsidRPr="00503CEE" w:rsidRDefault="00503CEE" w:rsidP="00503CEE">
            <w:pPr>
              <w:widowControl w:val="0"/>
              <w:overflowPunct/>
              <w:jc w:val="center"/>
              <w:textAlignment w:val="auto"/>
              <w:rPr>
                <w:rFonts w:eastAsia="Times New Roman"/>
                <w:b/>
                <w:i/>
                <w:sz w:val="20"/>
                <w:szCs w:val="20"/>
                <w:lang w:eastAsia="ru-RU"/>
              </w:rPr>
            </w:pPr>
            <w:r w:rsidRPr="00503CEE">
              <w:rPr>
                <w:rFonts w:eastAsia="Times New Roman"/>
                <w:b/>
                <w:i/>
                <w:sz w:val="20"/>
                <w:szCs w:val="20"/>
                <w:lang w:eastAsia="ru-RU"/>
              </w:rPr>
              <w:t>всего</w:t>
            </w:r>
          </w:p>
        </w:tc>
        <w:tc>
          <w:tcPr>
            <w:tcW w:w="3483"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2230,100</w:t>
            </w:r>
          </w:p>
        </w:tc>
        <w:tc>
          <w:tcPr>
            <w:tcW w:w="2268"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2230,100</w:t>
            </w:r>
          </w:p>
        </w:tc>
        <w:tc>
          <w:tcPr>
            <w:tcW w:w="1843"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r>
      <w:tr w:rsidR="00503CEE" w:rsidRPr="00503CEE" w:rsidTr="00503CEE">
        <w:tc>
          <w:tcPr>
            <w:tcW w:w="4219" w:type="dxa"/>
            <w:gridSpan w:val="3"/>
            <w:vMerge/>
            <w:shd w:val="clear" w:color="auto" w:fill="auto"/>
          </w:tcPr>
          <w:p w:rsidR="00503CEE" w:rsidRPr="00503CEE" w:rsidRDefault="00503CEE" w:rsidP="00503CEE">
            <w:pPr>
              <w:overflowPunct/>
              <w:autoSpaceDE/>
              <w:autoSpaceDN/>
              <w:adjustRightInd/>
              <w:textAlignment w:val="auto"/>
              <w:rPr>
                <w:rFonts w:eastAsia="Times New Roman"/>
                <w:sz w:val="20"/>
                <w:szCs w:val="20"/>
                <w:lang w:eastAsia="ru-RU"/>
              </w:rPr>
            </w:pPr>
          </w:p>
        </w:tc>
        <w:tc>
          <w:tcPr>
            <w:tcW w:w="1620" w:type="dxa"/>
            <w:shd w:val="clear" w:color="auto" w:fill="auto"/>
          </w:tcPr>
          <w:p w:rsidR="00503CEE" w:rsidRPr="00503CEE" w:rsidRDefault="00503CEE" w:rsidP="00503CEE">
            <w:pPr>
              <w:overflowPunct/>
              <w:autoSpaceDE/>
              <w:autoSpaceDN/>
              <w:adjustRightInd/>
              <w:jc w:val="center"/>
              <w:textAlignment w:val="auto"/>
              <w:rPr>
                <w:rFonts w:eastAsia="Times New Roman"/>
                <w:b/>
                <w:sz w:val="20"/>
                <w:szCs w:val="20"/>
                <w:lang w:eastAsia="ru-RU"/>
              </w:rPr>
            </w:pPr>
            <w:r w:rsidRPr="00503CEE">
              <w:rPr>
                <w:rFonts w:eastAsia="Times New Roman"/>
                <w:b/>
                <w:sz w:val="20"/>
                <w:szCs w:val="20"/>
                <w:lang w:eastAsia="ru-RU"/>
              </w:rPr>
              <w:t>2024 год</w:t>
            </w:r>
          </w:p>
        </w:tc>
        <w:tc>
          <w:tcPr>
            <w:tcW w:w="3483"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2230,100</w:t>
            </w:r>
          </w:p>
        </w:tc>
        <w:tc>
          <w:tcPr>
            <w:tcW w:w="2268"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2230,100</w:t>
            </w:r>
          </w:p>
        </w:tc>
        <w:tc>
          <w:tcPr>
            <w:tcW w:w="1843"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r>
      <w:tr w:rsidR="00503CEE" w:rsidRPr="00503CEE" w:rsidTr="00503CEE">
        <w:tc>
          <w:tcPr>
            <w:tcW w:w="4219" w:type="dxa"/>
            <w:gridSpan w:val="3"/>
            <w:vMerge/>
            <w:shd w:val="clear" w:color="auto" w:fill="auto"/>
          </w:tcPr>
          <w:p w:rsidR="00503CEE" w:rsidRPr="00503CEE" w:rsidRDefault="00503CEE" w:rsidP="00503CEE">
            <w:pPr>
              <w:overflowPunct/>
              <w:autoSpaceDE/>
              <w:autoSpaceDN/>
              <w:adjustRightInd/>
              <w:textAlignment w:val="auto"/>
              <w:rPr>
                <w:rFonts w:eastAsia="Times New Roman"/>
                <w:sz w:val="20"/>
                <w:szCs w:val="20"/>
                <w:lang w:eastAsia="ru-RU"/>
              </w:rPr>
            </w:pPr>
          </w:p>
        </w:tc>
        <w:tc>
          <w:tcPr>
            <w:tcW w:w="1620" w:type="dxa"/>
            <w:shd w:val="clear" w:color="auto" w:fill="auto"/>
          </w:tcPr>
          <w:p w:rsidR="00503CEE" w:rsidRPr="00503CEE" w:rsidRDefault="00503CEE" w:rsidP="00503CEE">
            <w:pPr>
              <w:overflowPunct/>
              <w:autoSpaceDE/>
              <w:autoSpaceDN/>
              <w:adjustRightInd/>
              <w:jc w:val="center"/>
              <w:textAlignment w:val="auto"/>
              <w:rPr>
                <w:rFonts w:eastAsia="Times New Roman"/>
                <w:b/>
                <w:sz w:val="20"/>
                <w:szCs w:val="20"/>
                <w:lang w:eastAsia="ru-RU"/>
              </w:rPr>
            </w:pPr>
            <w:r w:rsidRPr="00503CEE">
              <w:rPr>
                <w:rFonts w:eastAsia="Times New Roman"/>
                <w:b/>
                <w:sz w:val="20"/>
                <w:szCs w:val="20"/>
                <w:lang w:eastAsia="ru-RU"/>
              </w:rPr>
              <w:t>2025 год</w:t>
            </w:r>
          </w:p>
        </w:tc>
        <w:tc>
          <w:tcPr>
            <w:tcW w:w="3483"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0,0</w:t>
            </w:r>
          </w:p>
        </w:tc>
        <w:tc>
          <w:tcPr>
            <w:tcW w:w="2268"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0,0</w:t>
            </w:r>
          </w:p>
        </w:tc>
        <w:tc>
          <w:tcPr>
            <w:tcW w:w="1843"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r>
      <w:tr w:rsidR="00503CEE" w:rsidRPr="00503CEE" w:rsidTr="00503CEE">
        <w:tc>
          <w:tcPr>
            <w:tcW w:w="4219" w:type="dxa"/>
            <w:gridSpan w:val="3"/>
            <w:vMerge/>
            <w:shd w:val="clear" w:color="auto" w:fill="auto"/>
          </w:tcPr>
          <w:p w:rsidR="00503CEE" w:rsidRPr="00503CEE" w:rsidRDefault="00503CEE" w:rsidP="00503CEE">
            <w:pPr>
              <w:overflowPunct/>
              <w:autoSpaceDE/>
              <w:autoSpaceDN/>
              <w:adjustRightInd/>
              <w:textAlignment w:val="auto"/>
              <w:rPr>
                <w:rFonts w:eastAsia="Times New Roman"/>
                <w:sz w:val="20"/>
                <w:szCs w:val="20"/>
                <w:lang w:eastAsia="ru-RU"/>
              </w:rPr>
            </w:pPr>
          </w:p>
        </w:tc>
        <w:tc>
          <w:tcPr>
            <w:tcW w:w="1620" w:type="dxa"/>
            <w:shd w:val="clear" w:color="auto" w:fill="auto"/>
          </w:tcPr>
          <w:p w:rsidR="00503CEE" w:rsidRPr="00503CEE" w:rsidRDefault="00503CEE" w:rsidP="00503CEE">
            <w:pPr>
              <w:overflowPunct/>
              <w:autoSpaceDE/>
              <w:autoSpaceDN/>
              <w:adjustRightInd/>
              <w:jc w:val="center"/>
              <w:textAlignment w:val="auto"/>
              <w:rPr>
                <w:rFonts w:eastAsia="Times New Roman"/>
                <w:b/>
                <w:sz w:val="20"/>
                <w:szCs w:val="20"/>
                <w:lang w:eastAsia="ru-RU"/>
              </w:rPr>
            </w:pPr>
            <w:r w:rsidRPr="00503CEE">
              <w:rPr>
                <w:rFonts w:eastAsia="Times New Roman"/>
                <w:b/>
                <w:sz w:val="20"/>
                <w:szCs w:val="20"/>
                <w:lang w:eastAsia="ru-RU"/>
              </w:rPr>
              <w:t>2026 год</w:t>
            </w:r>
          </w:p>
        </w:tc>
        <w:tc>
          <w:tcPr>
            <w:tcW w:w="3483"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0,0</w:t>
            </w:r>
          </w:p>
        </w:tc>
        <w:tc>
          <w:tcPr>
            <w:tcW w:w="2268"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0,0</w:t>
            </w:r>
          </w:p>
        </w:tc>
        <w:tc>
          <w:tcPr>
            <w:tcW w:w="1843"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r>
      <w:tr w:rsidR="00503CEE" w:rsidRPr="00503CEE" w:rsidTr="00503CEE">
        <w:tc>
          <w:tcPr>
            <w:tcW w:w="4219" w:type="dxa"/>
            <w:gridSpan w:val="3"/>
            <w:vMerge w:val="restart"/>
            <w:shd w:val="clear" w:color="auto" w:fill="auto"/>
            <w:vAlign w:val="center"/>
          </w:tcPr>
          <w:p w:rsidR="00503CEE" w:rsidRPr="00503CEE" w:rsidRDefault="00503CEE" w:rsidP="00503CEE">
            <w:pPr>
              <w:overflowPunct/>
              <w:autoSpaceDE/>
              <w:autoSpaceDN/>
              <w:adjustRightInd/>
              <w:jc w:val="center"/>
              <w:textAlignment w:val="auto"/>
              <w:rPr>
                <w:rFonts w:eastAsia="Times New Roman"/>
                <w:sz w:val="20"/>
                <w:szCs w:val="20"/>
                <w:lang w:eastAsia="ru-RU"/>
              </w:rPr>
            </w:pPr>
            <w:r w:rsidRPr="00503CEE">
              <w:rPr>
                <w:rFonts w:eastAsia="Times New Roman"/>
                <w:b/>
                <w:i/>
                <w:sz w:val="20"/>
                <w:szCs w:val="20"/>
                <w:lang w:eastAsia="ru-RU"/>
              </w:rPr>
              <w:t>Итого по программе</w:t>
            </w:r>
          </w:p>
        </w:tc>
        <w:tc>
          <w:tcPr>
            <w:tcW w:w="1620" w:type="dxa"/>
            <w:shd w:val="clear" w:color="auto" w:fill="auto"/>
          </w:tcPr>
          <w:p w:rsidR="00503CEE" w:rsidRPr="00503CEE" w:rsidRDefault="00503CEE" w:rsidP="00503CEE">
            <w:pPr>
              <w:overflowPunct/>
              <w:autoSpaceDE/>
              <w:autoSpaceDN/>
              <w:adjustRightInd/>
              <w:jc w:val="center"/>
              <w:textAlignment w:val="auto"/>
              <w:rPr>
                <w:rFonts w:eastAsia="Times New Roman"/>
                <w:b/>
                <w:sz w:val="20"/>
                <w:szCs w:val="20"/>
                <w:lang w:eastAsia="ru-RU"/>
              </w:rPr>
            </w:pPr>
            <w:r w:rsidRPr="00503CEE">
              <w:rPr>
                <w:rFonts w:eastAsia="Times New Roman"/>
                <w:b/>
                <w:sz w:val="20"/>
                <w:szCs w:val="20"/>
                <w:lang w:eastAsia="ru-RU"/>
              </w:rPr>
              <w:t>Всего</w:t>
            </w:r>
          </w:p>
        </w:tc>
        <w:tc>
          <w:tcPr>
            <w:tcW w:w="3483"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54 555,1657</w:t>
            </w:r>
          </w:p>
        </w:tc>
        <w:tc>
          <w:tcPr>
            <w:tcW w:w="2268"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54 555,1657</w:t>
            </w:r>
          </w:p>
        </w:tc>
        <w:tc>
          <w:tcPr>
            <w:tcW w:w="1843"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r>
      <w:tr w:rsidR="00503CEE" w:rsidRPr="00503CEE" w:rsidTr="00503CEE">
        <w:tc>
          <w:tcPr>
            <w:tcW w:w="4219" w:type="dxa"/>
            <w:gridSpan w:val="3"/>
            <w:vMerge/>
            <w:shd w:val="clear" w:color="auto" w:fill="auto"/>
          </w:tcPr>
          <w:p w:rsidR="00503CEE" w:rsidRPr="00503CEE" w:rsidRDefault="00503CEE" w:rsidP="00503CEE">
            <w:pPr>
              <w:overflowPunct/>
              <w:autoSpaceDE/>
              <w:autoSpaceDN/>
              <w:adjustRightInd/>
              <w:textAlignment w:val="auto"/>
              <w:rPr>
                <w:rFonts w:eastAsia="Times New Roman"/>
                <w:sz w:val="20"/>
                <w:szCs w:val="20"/>
                <w:lang w:eastAsia="ru-RU"/>
              </w:rPr>
            </w:pPr>
          </w:p>
        </w:tc>
        <w:tc>
          <w:tcPr>
            <w:tcW w:w="1620"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2024 год</w:t>
            </w:r>
          </w:p>
        </w:tc>
        <w:tc>
          <w:tcPr>
            <w:tcW w:w="3483"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34 614,8657</w:t>
            </w:r>
          </w:p>
        </w:tc>
        <w:tc>
          <w:tcPr>
            <w:tcW w:w="2268"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34 614,8657</w:t>
            </w:r>
          </w:p>
        </w:tc>
        <w:tc>
          <w:tcPr>
            <w:tcW w:w="1843"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r>
      <w:tr w:rsidR="00503CEE" w:rsidRPr="00503CEE" w:rsidTr="00503CEE">
        <w:tc>
          <w:tcPr>
            <w:tcW w:w="4219" w:type="dxa"/>
            <w:gridSpan w:val="3"/>
            <w:vMerge/>
            <w:shd w:val="clear" w:color="auto" w:fill="auto"/>
          </w:tcPr>
          <w:p w:rsidR="00503CEE" w:rsidRPr="00503CEE" w:rsidRDefault="00503CEE" w:rsidP="00503CEE">
            <w:pPr>
              <w:overflowPunct/>
              <w:autoSpaceDE/>
              <w:autoSpaceDN/>
              <w:adjustRightInd/>
              <w:textAlignment w:val="auto"/>
              <w:rPr>
                <w:rFonts w:eastAsia="Times New Roman"/>
                <w:sz w:val="20"/>
                <w:szCs w:val="20"/>
                <w:lang w:eastAsia="ru-RU"/>
              </w:rPr>
            </w:pPr>
          </w:p>
        </w:tc>
        <w:tc>
          <w:tcPr>
            <w:tcW w:w="1620"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2025 год</w:t>
            </w:r>
          </w:p>
        </w:tc>
        <w:tc>
          <w:tcPr>
            <w:tcW w:w="3483"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9 945,200</w:t>
            </w:r>
          </w:p>
        </w:tc>
        <w:tc>
          <w:tcPr>
            <w:tcW w:w="2268"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9 945,200</w:t>
            </w:r>
          </w:p>
        </w:tc>
        <w:tc>
          <w:tcPr>
            <w:tcW w:w="1843"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r>
      <w:tr w:rsidR="00503CEE" w:rsidRPr="00503CEE" w:rsidTr="00503CEE">
        <w:tc>
          <w:tcPr>
            <w:tcW w:w="4219" w:type="dxa"/>
            <w:gridSpan w:val="3"/>
            <w:vMerge/>
            <w:shd w:val="clear" w:color="auto" w:fill="auto"/>
          </w:tcPr>
          <w:p w:rsidR="00503CEE" w:rsidRPr="00503CEE" w:rsidRDefault="00503CEE" w:rsidP="00503CEE">
            <w:pPr>
              <w:overflowPunct/>
              <w:autoSpaceDE/>
              <w:autoSpaceDN/>
              <w:adjustRightInd/>
              <w:textAlignment w:val="auto"/>
              <w:rPr>
                <w:rFonts w:eastAsia="Times New Roman"/>
                <w:sz w:val="20"/>
                <w:szCs w:val="20"/>
                <w:lang w:eastAsia="ru-RU"/>
              </w:rPr>
            </w:pPr>
          </w:p>
        </w:tc>
        <w:tc>
          <w:tcPr>
            <w:tcW w:w="1620" w:type="dxa"/>
            <w:shd w:val="clear" w:color="auto" w:fill="auto"/>
          </w:tcPr>
          <w:p w:rsidR="00503CEE" w:rsidRPr="00503CEE" w:rsidRDefault="00503CEE" w:rsidP="00503CEE">
            <w:pPr>
              <w:widowControl w:val="0"/>
              <w:overflowPunct/>
              <w:jc w:val="center"/>
              <w:textAlignment w:val="auto"/>
              <w:rPr>
                <w:rFonts w:eastAsia="Times New Roman"/>
                <w:b/>
                <w:sz w:val="20"/>
                <w:szCs w:val="20"/>
                <w:lang w:eastAsia="ru-RU"/>
              </w:rPr>
            </w:pPr>
            <w:r w:rsidRPr="00503CEE">
              <w:rPr>
                <w:rFonts w:eastAsia="Times New Roman"/>
                <w:b/>
                <w:sz w:val="20"/>
                <w:szCs w:val="20"/>
                <w:lang w:eastAsia="ru-RU"/>
              </w:rPr>
              <w:t>2026 год</w:t>
            </w:r>
          </w:p>
        </w:tc>
        <w:tc>
          <w:tcPr>
            <w:tcW w:w="3483" w:type="dxa"/>
            <w:shd w:val="clear" w:color="auto" w:fill="auto"/>
          </w:tcPr>
          <w:p w:rsidR="00503CEE" w:rsidRPr="00503CEE" w:rsidRDefault="00503CEE" w:rsidP="00503CEE">
            <w:pPr>
              <w:overflowPunct/>
              <w:autoSpaceDE/>
              <w:autoSpaceDN/>
              <w:adjustRightInd/>
              <w:jc w:val="center"/>
              <w:textAlignment w:val="auto"/>
              <w:rPr>
                <w:rFonts w:eastAsia="Times New Roman"/>
                <w:b/>
                <w:sz w:val="20"/>
                <w:szCs w:val="20"/>
                <w:lang w:eastAsia="ru-RU"/>
              </w:rPr>
            </w:pPr>
            <w:r w:rsidRPr="00503CEE">
              <w:rPr>
                <w:rFonts w:eastAsia="Times New Roman"/>
                <w:b/>
                <w:sz w:val="20"/>
                <w:szCs w:val="20"/>
                <w:lang w:eastAsia="ru-RU"/>
              </w:rPr>
              <w:t>9 995,100</w:t>
            </w:r>
          </w:p>
        </w:tc>
        <w:tc>
          <w:tcPr>
            <w:tcW w:w="2268" w:type="dxa"/>
            <w:shd w:val="clear" w:color="auto" w:fill="auto"/>
          </w:tcPr>
          <w:p w:rsidR="00503CEE" w:rsidRPr="00503CEE" w:rsidRDefault="00503CEE" w:rsidP="00503CEE">
            <w:pPr>
              <w:overflowPunct/>
              <w:autoSpaceDE/>
              <w:autoSpaceDN/>
              <w:adjustRightInd/>
              <w:jc w:val="center"/>
              <w:textAlignment w:val="auto"/>
              <w:rPr>
                <w:rFonts w:eastAsia="Times New Roman"/>
                <w:b/>
                <w:sz w:val="20"/>
                <w:szCs w:val="20"/>
                <w:lang w:eastAsia="ru-RU"/>
              </w:rPr>
            </w:pPr>
            <w:r w:rsidRPr="00503CEE">
              <w:rPr>
                <w:rFonts w:eastAsia="Times New Roman"/>
                <w:b/>
                <w:sz w:val="20"/>
                <w:szCs w:val="20"/>
                <w:lang w:eastAsia="ru-RU"/>
              </w:rPr>
              <w:t>9 995,100</w:t>
            </w:r>
          </w:p>
        </w:tc>
        <w:tc>
          <w:tcPr>
            <w:tcW w:w="1843"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503CEE" w:rsidRPr="00503CEE" w:rsidRDefault="00503CEE" w:rsidP="00503CEE">
            <w:pPr>
              <w:overflowPunct/>
              <w:autoSpaceDE/>
              <w:autoSpaceDN/>
              <w:adjustRightInd/>
              <w:jc w:val="center"/>
              <w:textAlignment w:val="auto"/>
              <w:rPr>
                <w:rFonts w:eastAsia="Times New Roman"/>
                <w:sz w:val="20"/>
                <w:szCs w:val="20"/>
                <w:lang w:eastAsia="ru-RU"/>
              </w:rPr>
            </w:pPr>
          </w:p>
        </w:tc>
      </w:tr>
    </w:tbl>
    <w:p w:rsidR="00503CEE" w:rsidRPr="00503CEE" w:rsidRDefault="00503CEE" w:rsidP="00503CEE">
      <w:pPr>
        <w:widowControl w:val="0"/>
        <w:overflowPunct/>
        <w:jc w:val="both"/>
        <w:textAlignment w:val="auto"/>
        <w:rPr>
          <w:rFonts w:eastAsia="Times New Roman"/>
          <w:sz w:val="20"/>
          <w:szCs w:val="20"/>
          <w:lang w:eastAsia="ru-RU"/>
        </w:rPr>
      </w:pPr>
    </w:p>
    <w:p w:rsidR="00503CEE" w:rsidRPr="00503CEE" w:rsidRDefault="00503CEE" w:rsidP="00503CEE">
      <w:pPr>
        <w:widowControl w:val="0"/>
        <w:overflowPunct/>
        <w:jc w:val="both"/>
        <w:textAlignment w:val="auto"/>
        <w:rPr>
          <w:rFonts w:eastAsia="Times New Roman"/>
          <w:sz w:val="20"/>
          <w:szCs w:val="20"/>
          <w:u w:val="single"/>
          <w:lang w:eastAsia="ru-RU"/>
        </w:rPr>
      </w:pPr>
      <w:r w:rsidRPr="00503CEE">
        <w:rPr>
          <w:rFonts w:eastAsia="Times New Roman"/>
          <w:sz w:val="20"/>
          <w:szCs w:val="20"/>
          <w:lang w:eastAsia="ru-RU"/>
        </w:rPr>
        <w:t xml:space="preserve">Руководитель ответственного исполнителя  _____________________  </w:t>
      </w:r>
      <w:r w:rsidRPr="00503CEE">
        <w:rPr>
          <w:rFonts w:eastAsia="Times New Roman"/>
          <w:sz w:val="20"/>
          <w:szCs w:val="20"/>
          <w:lang w:eastAsia="ru-RU"/>
        </w:rPr>
        <w:tab/>
      </w:r>
      <w:r w:rsidRPr="00503CEE">
        <w:rPr>
          <w:rFonts w:eastAsia="Times New Roman"/>
          <w:sz w:val="20"/>
          <w:szCs w:val="20"/>
          <w:lang w:eastAsia="ru-RU"/>
        </w:rPr>
        <w:tab/>
        <w:t>Ю.А.Третьяков</w:t>
      </w:r>
      <w:r w:rsidRPr="00503CEE">
        <w:rPr>
          <w:rFonts w:eastAsia="Times New Roman"/>
          <w:sz w:val="20"/>
          <w:szCs w:val="20"/>
          <w:u w:val="single"/>
          <w:lang w:eastAsia="ru-RU"/>
        </w:rPr>
        <w:t xml:space="preserve"> </w:t>
      </w:r>
    </w:p>
    <w:p w:rsidR="00503CEE" w:rsidRPr="00503CEE" w:rsidRDefault="00503CEE" w:rsidP="00503CEE">
      <w:pPr>
        <w:widowControl w:val="0"/>
        <w:overflowPunct/>
        <w:jc w:val="both"/>
        <w:textAlignment w:val="auto"/>
        <w:rPr>
          <w:rFonts w:eastAsia="Times New Roman"/>
          <w:sz w:val="20"/>
          <w:szCs w:val="20"/>
          <w:u w:val="single"/>
          <w:lang w:eastAsia="ru-RU"/>
        </w:rPr>
      </w:pPr>
    </w:p>
    <w:p w:rsidR="00503CEE" w:rsidRPr="00503CEE" w:rsidRDefault="00503CEE" w:rsidP="00503CEE">
      <w:pPr>
        <w:widowControl w:val="0"/>
        <w:overflowPunct/>
        <w:jc w:val="both"/>
        <w:textAlignment w:val="auto"/>
        <w:rPr>
          <w:rFonts w:eastAsia="Times New Roman"/>
          <w:sz w:val="20"/>
          <w:szCs w:val="20"/>
          <w:lang w:eastAsia="ru-RU"/>
        </w:rPr>
      </w:pPr>
      <w:r w:rsidRPr="00503CEE">
        <w:rPr>
          <w:rFonts w:eastAsia="Times New Roman"/>
          <w:sz w:val="20"/>
          <w:szCs w:val="20"/>
          <w:lang w:eastAsia="ru-RU"/>
        </w:rPr>
        <w:t>Исполнитель: Третьяков Ю.А.</w:t>
      </w:r>
    </w:p>
    <w:p w:rsidR="00503CEE" w:rsidRPr="00503CEE" w:rsidRDefault="00503CEE" w:rsidP="00503CEE">
      <w:pPr>
        <w:widowControl w:val="0"/>
        <w:overflowPunct/>
        <w:textAlignment w:val="auto"/>
        <w:rPr>
          <w:rFonts w:eastAsia="Times New Roman"/>
          <w:sz w:val="20"/>
          <w:szCs w:val="20"/>
          <w:lang w:eastAsia="ru-RU"/>
        </w:rPr>
        <w:sectPr w:rsidR="00503CEE" w:rsidRPr="00503CEE" w:rsidSect="0002489C">
          <w:pgSz w:w="16838" w:h="11906" w:orient="landscape"/>
          <w:pgMar w:top="1134" w:right="1134" w:bottom="1134" w:left="1134" w:header="567" w:footer="709" w:gutter="0"/>
          <w:cols w:space="708"/>
          <w:docGrid w:linePitch="360"/>
        </w:sectPr>
      </w:pPr>
      <w:r w:rsidRPr="00503CEE">
        <w:rPr>
          <w:rFonts w:eastAsia="Times New Roman"/>
          <w:sz w:val="20"/>
          <w:szCs w:val="20"/>
          <w:lang w:eastAsia="ru-RU"/>
        </w:rPr>
        <w:t>Контактный телефон: 8(38257)21930</w:t>
      </w:r>
    </w:p>
    <w:p w:rsidR="00503CEE" w:rsidRPr="005B1AB2" w:rsidRDefault="005B1AB2" w:rsidP="005B1AB2">
      <w:pPr>
        <w:overflowPunct/>
        <w:jc w:val="center"/>
        <w:textAlignment w:val="auto"/>
        <w:outlineLvl w:val="1"/>
        <w:rPr>
          <w:rFonts w:eastAsia="Times New Roman"/>
          <w:b/>
          <w:sz w:val="20"/>
          <w:szCs w:val="20"/>
          <w:lang w:eastAsia="ru-RU"/>
        </w:rPr>
      </w:pPr>
      <w:r w:rsidRPr="005B1AB2">
        <w:rPr>
          <w:rFonts w:eastAsia="Times New Roman"/>
          <w:b/>
          <w:sz w:val="20"/>
          <w:szCs w:val="20"/>
          <w:lang w:eastAsia="ru-RU"/>
        </w:rPr>
        <w:lastRenderedPageBreak/>
        <w:t>Постановление Администрации Чаинского района от 07.10.2024 № 511</w:t>
      </w:r>
    </w:p>
    <w:p w:rsidR="005B1AB2" w:rsidRPr="005B1AB2" w:rsidRDefault="005B1AB2" w:rsidP="005B1AB2">
      <w:pPr>
        <w:overflowPunct/>
        <w:jc w:val="center"/>
        <w:textAlignment w:val="auto"/>
        <w:rPr>
          <w:rFonts w:eastAsia="Times New Roman"/>
          <w:sz w:val="20"/>
          <w:szCs w:val="20"/>
          <w:lang w:eastAsia="ru-RU"/>
        </w:rPr>
      </w:pPr>
      <w:r w:rsidRPr="005B1AB2">
        <w:rPr>
          <w:rFonts w:eastAsia="Times New Roman"/>
          <w:b/>
          <w:sz w:val="20"/>
          <w:szCs w:val="20"/>
          <w:lang w:eastAsia="ru-RU"/>
        </w:rPr>
        <w:t>О внесении изменений в постановление Администрации Чаинского района от 22.02.2024 № 119 «Об утверждении муниципальной программы «Развитие</w:t>
      </w:r>
      <w:r w:rsidRPr="005B1AB2">
        <w:rPr>
          <w:rFonts w:eastAsia="Times New Roman"/>
          <w:sz w:val="20"/>
          <w:szCs w:val="20"/>
          <w:lang w:eastAsia="ru-RU"/>
        </w:rPr>
        <w:t xml:space="preserve"> </w:t>
      </w:r>
      <w:r w:rsidRPr="005B1AB2">
        <w:rPr>
          <w:rFonts w:eastAsia="Times New Roman"/>
          <w:b/>
          <w:sz w:val="20"/>
          <w:szCs w:val="20"/>
          <w:lang w:eastAsia="ru-RU"/>
        </w:rPr>
        <w:t>физической культуры и спорта в Чаинском районе»</w:t>
      </w:r>
    </w:p>
    <w:p w:rsidR="005B1AB2" w:rsidRPr="005B1AB2" w:rsidRDefault="005B1AB2" w:rsidP="005B1AB2">
      <w:pPr>
        <w:overflowPunct/>
        <w:autoSpaceDE/>
        <w:autoSpaceDN/>
        <w:adjustRightInd/>
        <w:jc w:val="both"/>
        <w:textAlignment w:val="auto"/>
        <w:rPr>
          <w:rFonts w:eastAsia="Times New Roman"/>
          <w:b/>
          <w:bCs/>
          <w:sz w:val="20"/>
          <w:szCs w:val="20"/>
          <w:lang w:eastAsia="ru-RU"/>
        </w:rPr>
      </w:pPr>
    </w:p>
    <w:p w:rsidR="005B1AB2" w:rsidRPr="005B1AB2" w:rsidRDefault="005B1AB2" w:rsidP="005B1AB2">
      <w:pPr>
        <w:overflowPunct/>
        <w:autoSpaceDE/>
        <w:autoSpaceDN/>
        <w:adjustRightInd/>
        <w:jc w:val="both"/>
        <w:textAlignment w:val="auto"/>
        <w:rPr>
          <w:rFonts w:eastAsia="Times New Roman"/>
          <w:b/>
          <w:bCs/>
          <w:sz w:val="20"/>
          <w:szCs w:val="20"/>
          <w:lang w:eastAsia="ru-RU"/>
        </w:rPr>
      </w:pPr>
    </w:p>
    <w:p w:rsidR="005B1AB2" w:rsidRPr="005B1AB2" w:rsidRDefault="005B1AB2" w:rsidP="005B1AB2">
      <w:pPr>
        <w:tabs>
          <w:tab w:val="left" w:pos="5954"/>
        </w:tabs>
        <w:overflowPunct/>
        <w:autoSpaceDE/>
        <w:autoSpaceDN/>
        <w:adjustRightInd/>
        <w:jc w:val="both"/>
        <w:textAlignment w:val="auto"/>
        <w:rPr>
          <w:rFonts w:eastAsia="Times New Roman"/>
          <w:sz w:val="20"/>
          <w:szCs w:val="20"/>
          <w:lang w:eastAsia="x-none"/>
        </w:rPr>
      </w:pPr>
      <w:r w:rsidRPr="005B1AB2">
        <w:rPr>
          <w:rFonts w:eastAsia="Times New Roman"/>
          <w:sz w:val="20"/>
          <w:szCs w:val="20"/>
          <w:lang w:val="x-none" w:eastAsia="x-none"/>
        </w:rPr>
        <w:t>В соответствии со статьей 179 Бюджетного кодекса Российской Федерации, решением Думы Чаинского района Томской области от 22.0</w:t>
      </w:r>
      <w:r w:rsidRPr="005B1AB2">
        <w:rPr>
          <w:rFonts w:eastAsia="Times New Roman"/>
          <w:sz w:val="20"/>
          <w:szCs w:val="20"/>
          <w:lang w:eastAsia="x-none"/>
        </w:rPr>
        <w:t>8</w:t>
      </w:r>
      <w:r w:rsidRPr="005B1AB2">
        <w:rPr>
          <w:rFonts w:eastAsia="Times New Roman"/>
          <w:sz w:val="20"/>
          <w:szCs w:val="20"/>
          <w:lang w:val="x-none" w:eastAsia="x-none"/>
        </w:rPr>
        <w:t>.2024 № 3</w:t>
      </w:r>
      <w:r w:rsidRPr="005B1AB2">
        <w:rPr>
          <w:rFonts w:eastAsia="Times New Roman"/>
          <w:sz w:val="20"/>
          <w:szCs w:val="20"/>
          <w:lang w:eastAsia="x-none"/>
        </w:rPr>
        <w:t>90</w:t>
      </w:r>
      <w:r w:rsidRPr="005B1AB2">
        <w:rPr>
          <w:rFonts w:eastAsia="Times New Roman"/>
          <w:sz w:val="20"/>
          <w:szCs w:val="20"/>
          <w:lang w:val="x-none" w:eastAsia="x-none"/>
        </w:rPr>
        <w:t xml:space="preserve"> «О внесении изменений в решение Думы Чаинского района от 27.12.2023 № 349 «О бюджете муниципального образования «Чаинский район Томской области» на 2024 год и на плановый период 2025 и 2026 годов», в связи с необходимостью проведения корректировки программных мероприятий, предусмотренных на 2024 год муниципальной программой</w:t>
      </w:r>
      <w:r w:rsidRPr="005B1AB2">
        <w:rPr>
          <w:rFonts w:eastAsia="Times New Roman"/>
          <w:sz w:val="20"/>
          <w:szCs w:val="20"/>
          <w:lang w:eastAsia="x-none"/>
        </w:rPr>
        <w:t xml:space="preserve"> </w:t>
      </w:r>
      <w:r w:rsidRPr="005B1AB2">
        <w:rPr>
          <w:rFonts w:eastAsia="Times New Roman"/>
          <w:sz w:val="20"/>
          <w:szCs w:val="20"/>
          <w:lang w:val="x-none" w:eastAsia="x-none"/>
        </w:rPr>
        <w:t>«Развитие физической культуры и спорта в Чаинском районе»,</w:t>
      </w:r>
      <w:r w:rsidRPr="005B1AB2">
        <w:rPr>
          <w:rFonts w:eastAsia="Times New Roman"/>
          <w:sz w:val="20"/>
          <w:szCs w:val="20"/>
          <w:lang w:eastAsia="x-none"/>
        </w:rPr>
        <w:t xml:space="preserve"> руководствуясь статьей 49, 56 У</w:t>
      </w:r>
      <w:r w:rsidRPr="005B1AB2">
        <w:rPr>
          <w:rFonts w:eastAsia="Times New Roman"/>
          <w:sz w:val="20"/>
          <w:szCs w:val="20"/>
          <w:lang w:val="x-none" w:eastAsia="x-none"/>
        </w:rPr>
        <w:t>става муниципального образования «Чаинский район</w:t>
      </w:r>
      <w:r w:rsidRPr="005B1AB2">
        <w:rPr>
          <w:rFonts w:eastAsia="Times New Roman"/>
          <w:sz w:val="20"/>
          <w:szCs w:val="20"/>
          <w:lang w:eastAsia="x-none"/>
        </w:rPr>
        <w:t xml:space="preserve"> Томской области</w:t>
      </w:r>
      <w:r w:rsidRPr="005B1AB2">
        <w:rPr>
          <w:rFonts w:eastAsia="Times New Roman"/>
          <w:sz w:val="20"/>
          <w:szCs w:val="20"/>
          <w:lang w:val="x-none" w:eastAsia="x-none"/>
        </w:rPr>
        <w:t>»</w:t>
      </w:r>
      <w:r w:rsidRPr="005B1AB2">
        <w:rPr>
          <w:rFonts w:eastAsia="Times New Roman"/>
          <w:sz w:val="20"/>
          <w:szCs w:val="20"/>
          <w:lang w:eastAsia="x-none"/>
        </w:rPr>
        <w:t>,</w:t>
      </w:r>
    </w:p>
    <w:p w:rsidR="005B1AB2" w:rsidRPr="005B1AB2" w:rsidRDefault="005B1AB2" w:rsidP="005B1AB2">
      <w:pPr>
        <w:tabs>
          <w:tab w:val="left" w:pos="5954"/>
        </w:tabs>
        <w:overflowPunct/>
        <w:autoSpaceDE/>
        <w:autoSpaceDN/>
        <w:adjustRightInd/>
        <w:jc w:val="both"/>
        <w:textAlignment w:val="auto"/>
        <w:rPr>
          <w:rFonts w:eastAsia="Times New Roman"/>
          <w:sz w:val="20"/>
          <w:szCs w:val="20"/>
          <w:lang w:val="x-none" w:eastAsia="x-none"/>
        </w:rPr>
      </w:pPr>
    </w:p>
    <w:p w:rsidR="005B1AB2" w:rsidRPr="005B1AB2" w:rsidRDefault="005B1AB2" w:rsidP="005B1AB2">
      <w:pPr>
        <w:tabs>
          <w:tab w:val="left" w:pos="5954"/>
        </w:tabs>
        <w:overflowPunct/>
        <w:autoSpaceDE/>
        <w:autoSpaceDN/>
        <w:adjustRightInd/>
        <w:jc w:val="both"/>
        <w:textAlignment w:val="auto"/>
        <w:rPr>
          <w:rFonts w:eastAsia="Times New Roman"/>
          <w:caps/>
          <w:sz w:val="20"/>
          <w:szCs w:val="20"/>
          <w:lang w:val="x-none" w:eastAsia="x-none"/>
        </w:rPr>
      </w:pPr>
      <w:r w:rsidRPr="005B1AB2">
        <w:rPr>
          <w:rFonts w:eastAsia="Times New Roman"/>
          <w:caps/>
          <w:sz w:val="20"/>
          <w:szCs w:val="20"/>
          <w:lang w:val="x-none" w:eastAsia="x-none"/>
        </w:rPr>
        <w:t>Постановляю:</w:t>
      </w:r>
    </w:p>
    <w:p w:rsidR="005B1AB2" w:rsidRPr="005B1AB2" w:rsidRDefault="005B1AB2" w:rsidP="005B1AB2">
      <w:pPr>
        <w:tabs>
          <w:tab w:val="left" w:pos="5954"/>
        </w:tabs>
        <w:overflowPunct/>
        <w:autoSpaceDE/>
        <w:autoSpaceDN/>
        <w:adjustRightInd/>
        <w:jc w:val="both"/>
        <w:textAlignment w:val="auto"/>
        <w:rPr>
          <w:rFonts w:eastAsia="Times New Roman"/>
          <w:caps/>
          <w:sz w:val="20"/>
          <w:szCs w:val="20"/>
          <w:lang w:val="x-none" w:eastAsia="x-none"/>
        </w:rPr>
      </w:pPr>
    </w:p>
    <w:p w:rsidR="005B1AB2" w:rsidRPr="005B1AB2" w:rsidRDefault="008A72E0" w:rsidP="008A72E0">
      <w:pPr>
        <w:overflowPunct/>
        <w:autoSpaceDE/>
        <w:autoSpaceDN/>
        <w:adjustRightInd/>
        <w:ind w:firstLine="709"/>
        <w:jc w:val="both"/>
        <w:textAlignment w:val="auto"/>
        <w:rPr>
          <w:rFonts w:eastAsia="Times New Roman"/>
          <w:sz w:val="20"/>
          <w:szCs w:val="20"/>
          <w:lang w:eastAsia="ru-RU"/>
        </w:rPr>
      </w:pPr>
      <w:r>
        <w:rPr>
          <w:rFonts w:eastAsia="Times New Roman"/>
          <w:sz w:val="20"/>
          <w:szCs w:val="20"/>
          <w:lang w:eastAsia="ru-RU"/>
        </w:rPr>
        <w:t xml:space="preserve">1. </w:t>
      </w:r>
      <w:r w:rsidR="005B1AB2" w:rsidRPr="005B1AB2">
        <w:rPr>
          <w:rFonts w:eastAsia="Times New Roman"/>
          <w:sz w:val="20"/>
          <w:szCs w:val="20"/>
          <w:lang w:eastAsia="ru-RU"/>
        </w:rPr>
        <w:t xml:space="preserve">Внести в постановление Администрации Чаинского района от 22.02.2024 № 119 «Об утверждении муниципальной программы «Развитие физической культуры и спорта в Чаинском районе» (в редакции постановления Администрации Чаинского района от 25.06.2024 года № 339) следующие изменения: </w:t>
      </w:r>
    </w:p>
    <w:p w:rsidR="005B1AB2" w:rsidRPr="005B1AB2" w:rsidRDefault="005B1AB2" w:rsidP="008A72E0">
      <w:pPr>
        <w:overflowPunct/>
        <w:ind w:firstLine="709"/>
        <w:jc w:val="both"/>
        <w:textAlignment w:val="auto"/>
        <w:rPr>
          <w:rFonts w:eastAsia="Times New Roman"/>
          <w:sz w:val="20"/>
          <w:szCs w:val="20"/>
          <w:lang w:eastAsia="ru-RU"/>
        </w:rPr>
      </w:pPr>
      <w:r w:rsidRPr="005B1AB2">
        <w:rPr>
          <w:rFonts w:eastAsia="Times New Roman"/>
          <w:sz w:val="20"/>
          <w:szCs w:val="20"/>
          <w:lang w:eastAsia="ru-RU"/>
        </w:rPr>
        <w:t>1). Приложение № 2.1 к муниципальной программе «Развитие физической культуры и спорта в Чаинском районе» изложить в новой редакции согласно приложению № 1 к настоящему постановлению.</w:t>
      </w:r>
    </w:p>
    <w:p w:rsidR="005B1AB2" w:rsidRPr="005B1AB2" w:rsidRDefault="005B1AB2" w:rsidP="008A72E0">
      <w:pPr>
        <w:overflowPunct/>
        <w:ind w:firstLine="709"/>
        <w:jc w:val="both"/>
        <w:textAlignment w:val="auto"/>
        <w:rPr>
          <w:rFonts w:eastAsia="Times New Roman"/>
          <w:sz w:val="20"/>
          <w:szCs w:val="20"/>
          <w:lang w:eastAsia="ru-RU"/>
        </w:rPr>
      </w:pPr>
      <w:r w:rsidRPr="005B1AB2">
        <w:rPr>
          <w:rFonts w:eastAsia="Times New Roman"/>
          <w:sz w:val="20"/>
          <w:szCs w:val="20"/>
          <w:lang w:eastAsia="ru-RU"/>
        </w:rPr>
        <w:t>2). Приложение № 3 к муниципальной программе «Развитие физической культуры и спорта в Чаинском районе» изложить в новой редакции согласно приложению № 2 к настоящему постановлению.</w:t>
      </w:r>
    </w:p>
    <w:p w:rsidR="005B1AB2" w:rsidRPr="005B1AB2" w:rsidRDefault="005B1AB2" w:rsidP="008A72E0">
      <w:pPr>
        <w:overflowPunct/>
        <w:autoSpaceDE/>
        <w:autoSpaceDN/>
        <w:adjustRightInd/>
        <w:ind w:firstLine="709"/>
        <w:jc w:val="both"/>
        <w:textAlignment w:val="auto"/>
        <w:rPr>
          <w:rFonts w:eastAsia="Times New Roman"/>
          <w:sz w:val="20"/>
          <w:szCs w:val="20"/>
          <w:lang w:eastAsia="ru-RU"/>
        </w:rPr>
      </w:pPr>
      <w:r w:rsidRPr="005B1AB2">
        <w:rPr>
          <w:rFonts w:eastAsia="Times New Roman"/>
          <w:sz w:val="20"/>
          <w:szCs w:val="20"/>
          <w:lang w:eastAsia="ru-RU"/>
        </w:rPr>
        <w:t>2. Опубликовать постановление в официальном печатном издании «Официальные ведомости Чаинского района» и разместить в информационно-телекоммуникационной сети «Интернет» на официальном сайте муниципального образования «Чаинский район Томской области».</w:t>
      </w:r>
    </w:p>
    <w:p w:rsidR="005B1AB2" w:rsidRPr="005B1AB2" w:rsidRDefault="005B1AB2" w:rsidP="008A72E0">
      <w:pPr>
        <w:overflowPunct/>
        <w:autoSpaceDE/>
        <w:autoSpaceDN/>
        <w:adjustRightInd/>
        <w:ind w:firstLine="709"/>
        <w:jc w:val="both"/>
        <w:textAlignment w:val="auto"/>
        <w:rPr>
          <w:rFonts w:eastAsia="Times New Roman"/>
          <w:sz w:val="20"/>
          <w:szCs w:val="20"/>
          <w:lang w:val="x-none" w:eastAsia="x-none"/>
        </w:rPr>
      </w:pPr>
      <w:r w:rsidRPr="005B1AB2">
        <w:rPr>
          <w:rFonts w:eastAsia="Times New Roman"/>
          <w:sz w:val="20"/>
          <w:szCs w:val="20"/>
          <w:lang w:eastAsia="x-none"/>
        </w:rPr>
        <w:t>3</w:t>
      </w:r>
      <w:r w:rsidRPr="005B1AB2">
        <w:rPr>
          <w:rFonts w:eastAsia="Times New Roman"/>
          <w:sz w:val="20"/>
          <w:szCs w:val="20"/>
          <w:lang w:val="x-none" w:eastAsia="x-none"/>
        </w:rPr>
        <w:t xml:space="preserve">. Постановление вступает в силу со дня его </w:t>
      </w:r>
      <w:r w:rsidRPr="005B1AB2">
        <w:rPr>
          <w:rFonts w:eastAsia="Times New Roman"/>
          <w:sz w:val="20"/>
          <w:szCs w:val="20"/>
          <w:lang w:eastAsia="x-none"/>
        </w:rPr>
        <w:t>официального опубликования</w:t>
      </w:r>
      <w:r w:rsidRPr="005B1AB2">
        <w:rPr>
          <w:rFonts w:eastAsia="Times New Roman"/>
          <w:sz w:val="20"/>
          <w:szCs w:val="20"/>
          <w:lang w:val="x-none" w:eastAsia="x-none"/>
        </w:rPr>
        <w:t xml:space="preserve"> и распространяется на правоотношения, возникшие с 1 января 2024</w:t>
      </w:r>
      <w:r w:rsidRPr="005B1AB2">
        <w:rPr>
          <w:rFonts w:eastAsia="Times New Roman"/>
          <w:sz w:val="20"/>
          <w:szCs w:val="20"/>
          <w:lang w:eastAsia="x-none"/>
        </w:rPr>
        <w:t xml:space="preserve"> года</w:t>
      </w:r>
      <w:r w:rsidRPr="005B1AB2">
        <w:rPr>
          <w:rFonts w:eastAsia="Times New Roman"/>
          <w:sz w:val="20"/>
          <w:szCs w:val="20"/>
          <w:lang w:val="x-none" w:eastAsia="x-none"/>
        </w:rPr>
        <w:t>.</w:t>
      </w:r>
    </w:p>
    <w:p w:rsidR="005B1AB2" w:rsidRPr="005B1AB2" w:rsidRDefault="005B1AB2" w:rsidP="008A72E0">
      <w:pPr>
        <w:overflowPunct/>
        <w:autoSpaceDE/>
        <w:autoSpaceDN/>
        <w:adjustRightInd/>
        <w:ind w:firstLine="709"/>
        <w:jc w:val="both"/>
        <w:textAlignment w:val="auto"/>
        <w:rPr>
          <w:rFonts w:eastAsia="Times New Roman"/>
          <w:sz w:val="20"/>
          <w:szCs w:val="20"/>
          <w:lang w:val="x-none" w:eastAsia="x-none"/>
        </w:rPr>
      </w:pPr>
      <w:r w:rsidRPr="005B1AB2">
        <w:rPr>
          <w:rFonts w:eastAsia="Times New Roman"/>
          <w:sz w:val="20"/>
          <w:szCs w:val="20"/>
          <w:lang w:eastAsia="x-none"/>
        </w:rPr>
        <w:t>4</w:t>
      </w:r>
      <w:r w:rsidRPr="005B1AB2">
        <w:rPr>
          <w:rFonts w:eastAsia="Times New Roman"/>
          <w:sz w:val="20"/>
          <w:szCs w:val="20"/>
          <w:lang w:val="x-none" w:eastAsia="x-none"/>
        </w:rPr>
        <w:t>. Контроль за исполнением постановления возложить на заместителя Главы Чаинского района по социальн</w:t>
      </w:r>
      <w:r w:rsidRPr="005B1AB2">
        <w:rPr>
          <w:rFonts w:eastAsia="Times New Roman"/>
          <w:sz w:val="20"/>
          <w:szCs w:val="20"/>
          <w:lang w:eastAsia="x-none"/>
        </w:rPr>
        <w:t>ым</w:t>
      </w:r>
      <w:r w:rsidRPr="005B1AB2">
        <w:rPr>
          <w:rFonts w:eastAsia="Times New Roman"/>
          <w:sz w:val="20"/>
          <w:szCs w:val="20"/>
          <w:lang w:val="x-none" w:eastAsia="x-none"/>
        </w:rPr>
        <w:t xml:space="preserve"> вопросам Чуйко</w:t>
      </w:r>
      <w:r w:rsidRPr="005B1AB2">
        <w:rPr>
          <w:rFonts w:eastAsia="Times New Roman"/>
          <w:sz w:val="20"/>
          <w:szCs w:val="20"/>
          <w:lang w:eastAsia="x-none"/>
        </w:rPr>
        <w:t xml:space="preserve"> Т.В</w:t>
      </w:r>
      <w:r w:rsidRPr="005B1AB2">
        <w:rPr>
          <w:rFonts w:eastAsia="Times New Roman"/>
          <w:sz w:val="20"/>
          <w:szCs w:val="20"/>
          <w:lang w:val="x-none" w:eastAsia="x-none"/>
        </w:rPr>
        <w:t>.</w:t>
      </w:r>
    </w:p>
    <w:p w:rsidR="005B1AB2" w:rsidRPr="005B1AB2" w:rsidRDefault="005B1AB2" w:rsidP="005B1AB2">
      <w:pPr>
        <w:overflowPunct/>
        <w:autoSpaceDE/>
        <w:autoSpaceDN/>
        <w:adjustRightInd/>
        <w:textAlignment w:val="auto"/>
        <w:rPr>
          <w:rFonts w:eastAsia="Times New Roman"/>
          <w:sz w:val="20"/>
          <w:szCs w:val="20"/>
          <w:lang w:val="x-none" w:eastAsia="x-none"/>
        </w:rPr>
      </w:pPr>
    </w:p>
    <w:p w:rsidR="005B1AB2" w:rsidRPr="005B1AB2" w:rsidRDefault="005B1AB2" w:rsidP="005B1AB2">
      <w:pPr>
        <w:overflowPunct/>
        <w:autoSpaceDE/>
        <w:autoSpaceDN/>
        <w:adjustRightInd/>
        <w:textAlignment w:val="auto"/>
        <w:rPr>
          <w:rFonts w:eastAsia="Times New Roman"/>
          <w:sz w:val="20"/>
          <w:szCs w:val="20"/>
          <w:lang w:eastAsia="x-none"/>
        </w:rPr>
      </w:pPr>
    </w:p>
    <w:p w:rsidR="005B1AB2" w:rsidRPr="005B1AB2" w:rsidRDefault="005B1AB2" w:rsidP="005B1AB2">
      <w:pPr>
        <w:overflowPunct/>
        <w:autoSpaceDE/>
        <w:autoSpaceDN/>
        <w:adjustRightInd/>
        <w:textAlignment w:val="auto"/>
        <w:rPr>
          <w:rFonts w:eastAsia="Times New Roman"/>
          <w:sz w:val="20"/>
          <w:szCs w:val="20"/>
          <w:lang w:val="x-none" w:eastAsia="x-none"/>
        </w:rPr>
      </w:pPr>
      <w:r w:rsidRPr="005B1AB2">
        <w:rPr>
          <w:rFonts w:eastAsia="Times New Roman"/>
          <w:sz w:val="20"/>
          <w:szCs w:val="20"/>
          <w:lang w:val="x-none" w:eastAsia="x-none"/>
        </w:rPr>
        <w:t>Глава района</w:t>
      </w:r>
      <w:r w:rsidRPr="005B1AB2">
        <w:rPr>
          <w:rFonts w:eastAsia="Times New Roman"/>
          <w:sz w:val="20"/>
          <w:szCs w:val="20"/>
          <w:lang w:val="x-none" w:eastAsia="x-none"/>
        </w:rPr>
        <w:tab/>
      </w:r>
      <w:r w:rsidRPr="005B1AB2">
        <w:rPr>
          <w:rFonts w:eastAsia="Times New Roman"/>
          <w:sz w:val="20"/>
          <w:szCs w:val="20"/>
          <w:lang w:val="x-none" w:eastAsia="x-none"/>
        </w:rPr>
        <w:tab/>
      </w:r>
      <w:r w:rsidRPr="005B1AB2">
        <w:rPr>
          <w:rFonts w:eastAsia="Times New Roman"/>
          <w:sz w:val="20"/>
          <w:szCs w:val="20"/>
          <w:lang w:val="x-none" w:eastAsia="x-none"/>
        </w:rPr>
        <w:tab/>
      </w:r>
      <w:r w:rsidRPr="005B1AB2">
        <w:rPr>
          <w:rFonts w:eastAsia="Times New Roman"/>
          <w:sz w:val="20"/>
          <w:szCs w:val="20"/>
          <w:lang w:val="x-none" w:eastAsia="x-none"/>
        </w:rPr>
        <w:tab/>
      </w:r>
      <w:r w:rsidRPr="005B1AB2">
        <w:rPr>
          <w:rFonts w:eastAsia="Times New Roman"/>
          <w:sz w:val="20"/>
          <w:szCs w:val="20"/>
          <w:lang w:val="x-none" w:eastAsia="x-none"/>
        </w:rPr>
        <w:tab/>
      </w:r>
      <w:r w:rsidRPr="005B1AB2">
        <w:rPr>
          <w:rFonts w:eastAsia="Times New Roman"/>
          <w:sz w:val="20"/>
          <w:szCs w:val="20"/>
          <w:lang w:val="x-none" w:eastAsia="x-none"/>
        </w:rPr>
        <w:tab/>
      </w:r>
      <w:r w:rsidRPr="005B1AB2">
        <w:rPr>
          <w:rFonts w:eastAsia="Times New Roman"/>
          <w:sz w:val="20"/>
          <w:szCs w:val="20"/>
          <w:lang w:val="x-none" w:eastAsia="x-none"/>
        </w:rPr>
        <w:tab/>
      </w:r>
      <w:r w:rsidRPr="005B1AB2">
        <w:rPr>
          <w:rFonts w:eastAsia="Times New Roman"/>
          <w:sz w:val="20"/>
          <w:szCs w:val="20"/>
          <w:lang w:eastAsia="x-none"/>
        </w:rPr>
        <w:t xml:space="preserve">                                         </w:t>
      </w:r>
      <w:r w:rsidRPr="005B1AB2">
        <w:rPr>
          <w:rFonts w:eastAsia="Times New Roman"/>
          <w:sz w:val="20"/>
          <w:szCs w:val="20"/>
          <w:lang w:val="x-none" w:eastAsia="x-none"/>
        </w:rPr>
        <w:t>А.А. Костарев</w:t>
      </w:r>
    </w:p>
    <w:p w:rsidR="005B1AB2" w:rsidRPr="005B1AB2" w:rsidRDefault="005B1AB2" w:rsidP="005B1AB2">
      <w:pPr>
        <w:overflowPunct/>
        <w:autoSpaceDE/>
        <w:autoSpaceDN/>
        <w:adjustRightInd/>
        <w:textAlignment w:val="auto"/>
        <w:rPr>
          <w:rFonts w:eastAsia="Times New Roman"/>
          <w:sz w:val="20"/>
          <w:szCs w:val="20"/>
          <w:lang w:val="x-none" w:eastAsia="x-none"/>
        </w:rPr>
        <w:sectPr w:rsidR="005B1AB2" w:rsidRPr="005B1AB2" w:rsidSect="0002489C">
          <w:headerReference w:type="default" r:id="rId23"/>
          <w:footerReference w:type="even" r:id="rId24"/>
          <w:footerReference w:type="default" r:id="rId25"/>
          <w:pgSz w:w="11907" w:h="16840" w:code="9"/>
          <w:pgMar w:top="1134" w:right="1134" w:bottom="1134" w:left="1134" w:header="567" w:footer="720" w:gutter="0"/>
          <w:pgNumType w:start="75"/>
          <w:cols w:space="720"/>
          <w:noEndnote/>
          <w:docGrid w:linePitch="326"/>
        </w:sectPr>
      </w:pPr>
    </w:p>
    <w:p w:rsidR="005B1AB2" w:rsidRPr="005B1AB2" w:rsidRDefault="005B1AB2" w:rsidP="005B1AB2">
      <w:pPr>
        <w:overflowPunct/>
        <w:autoSpaceDE/>
        <w:autoSpaceDN/>
        <w:adjustRightInd/>
        <w:jc w:val="right"/>
        <w:textAlignment w:val="auto"/>
        <w:rPr>
          <w:rFonts w:eastAsia="Times New Roman"/>
          <w:sz w:val="20"/>
          <w:szCs w:val="20"/>
          <w:lang w:val="x-none" w:eastAsia="x-none"/>
        </w:rPr>
      </w:pPr>
      <w:r w:rsidRPr="005B1AB2">
        <w:rPr>
          <w:rFonts w:eastAsia="Times New Roman"/>
          <w:sz w:val="20"/>
          <w:szCs w:val="20"/>
          <w:lang w:val="x-none" w:eastAsia="x-none"/>
        </w:rPr>
        <w:lastRenderedPageBreak/>
        <w:t xml:space="preserve">Приложение </w:t>
      </w:r>
      <w:r w:rsidRPr="005B1AB2">
        <w:rPr>
          <w:rFonts w:eastAsia="Times New Roman"/>
          <w:sz w:val="20"/>
          <w:szCs w:val="20"/>
          <w:lang w:eastAsia="x-none"/>
        </w:rPr>
        <w:t xml:space="preserve">№ 1 к </w:t>
      </w:r>
      <w:r w:rsidRPr="005B1AB2">
        <w:rPr>
          <w:rFonts w:eastAsia="Times New Roman"/>
          <w:sz w:val="20"/>
          <w:szCs w:val="20"/>
          <w:lang w:val="x-none" w:eastAsia="x-none"/>
        </w:rPr>
        <w:t>постановлени</w:t>
      </w:r>
      <w:r w:rsidRPr="005B1AB2">
        <w:rPr>
          <w:rFonts w:eastAsia="Times New Roman"/>
          <w:sz w:val="20"/>
          <w:szCs w:val="20"/>
          <w:lang w:eastAsia="x-none"/>
        </w:rPr>
        <w:t>ю</w:t>
      </w:r>
    </w:p>
    <w:p w:rsidR="005B1AB2" w:rsidRPr="005B1AB2" w:rsidRDefault="005B1AB2" w:rsidP="005B1AB2">
      <w:pPr>
        <w:overflowPunct/>
        <w:autoSpaceDE/>
        <w:autoSpaceDN/>
        <w:adjustRightInd/>
        <w:jc w:val="right"/>
        <w:textAlignment w:val="auto"/>
        <w:rPr>
          <w:rFonts w:eastAsia="Times New Roman"/>
          <w:sz w:val="20"/>
          <w:szCs w:val="20"/>
          <w:lang w:val="x-none" w:eastAsia="x-none"/>
        </w:rPr>
      </w:pPr>
      <w:r w:rsidRPr="005B1AB2">
        <w:rPr>
          <w:rFonts w:eastAsia="Times New Roman"/>
          <w:sz w:val="20"/>
          <w:szCs w:val="20"/>
          <w:lang w:val="x-none" w:eastAsia="x-none"/>
        </w:rPr>
        <w:t>Администрации Чаинского района</w:t>
      </w:r>
    </w:p>
    <w:p w:rsidR="005B1AB2" w:rsidRPr="005B1AB2" w:rsidRDefault="005B1AB2" w:rsidP="005B1AB2">
      <w:pPr>
        <w:overflowPunct/>
        <w:autoSpaceDE/>
        <w:autoSpaceDN/>
        <w:adjustRightInd/>
        <w:spacing w:after="120"/>
        <w:jc w:val="right"/>
        <w:textAlignment w:val="auto"/>
        <w:rPr>
          <w:rFonts w:eastAsia="Times New Roman"/>
          <w:sz w:val="20"/>
          <w:szCs w:val="20"/>
          <w:lang w:eastAsia="x-none"/>
        </w:rPr>
      </w:pPr>
      <w:r w:rsidRPr="005B1AB2">
        <w:rPr>
          <w:rFonts w:eastAsia="Times New Roman"/>
          <w:sz w:val="20"/>
          <w:szCs w:val="20"/>
          <w:lang w:val="x-none" w:eastAsia="x-none"/>
        </w:rPr>
        <w:t xml:space="preserve">от </w:t>
      </w:r>
      <w:r w:rsidRPr="005B1AB2">
        <w:rPr>
          <w:rFonts w:eastAsia="Times New Roman"/>
          <w:sz w:val="20"/>
          <w:szCs w:val="20"/>
          <w:lang w:eastAsia="x-none"/>
        </w:rPr>
        <w:t>07</w:t>
      </w:r>
      <w:r w:rsidRPr="005B1AB2">
        <w:rPr>
          <w:rFonts w:eastAsia="Times New Roman"/>
          <w:sz w:val="20"/>
          <w:szCs w:val="20"/>
          <w:lang w:val="x-none" w:eastAsia="x-none"/>
        </w:rPr>
        <w:t>.</w:t>
      </w:r>
      <w:r w:rsidRPr="005B1AB2">
        <w:rPr>
          <w:rFonts w:eastAsia="Times New Roman"/>
          <w:sz w:val="20"/>
          <w:szCs w:val="20"/>
          <w:lang w:eastAsia="x-none"/>
        </w:rPr>
        <w:t>10</w:t>
      </w:r>
      <w:r w:rsidRPr="005B1AB2">
        <w:rPr>
          <w:rFonts w:eastAsia="Times New Roman"/>
          <w:sz w:val="20"/>
          <w:szCs w:val="20"/>
          <w:lang w:val="x-none" w:eastAsia="x-none"/>
        </w:rPr>
        <w:t xml:space="preserve">.2024 № </w:t>
      </w:r>
      <w:r w:rsidRPr="005B1AB2">
        <w:rPr>
          <w:rFonts w:eastAsia="Times New Roman"/>
          <w:sz w:val="20"/>
          <w:szCs w:val="20"/>
          <w:lang w:eastAsia="x-none"/>
        </w:rPr>
        <w:t>511</w:t>
      </w:r>
    </w:p>
    <w:p w:rsidR="005B1AB2" w:rsidRPr="005B1AB2" w:rsidRDefault="005B1AB2" w:rsidP="005B1AB2">
      <w:pPr>
        <w:overflowPunct/>
        <w:autoSpaceDE/>
        <w:autoSpaceDN/>
        <w:adjustRightInd/>
        <w:jc w:val="right"/>
        <w:textAlignment w:val="auto"/>
        <w:rPr>
          <w:rFonts w:eastAsia="Times New Roman"/>
          <w:sz w:val="20"/>
          <w:szCs w:val="20"/>
          <w:lang w:val="x-none" w:eastAsia="x-none"/>
        </w:rPr>
      </w:pPr>
      <w:r w:rsidRPr="005B1AB2">
        <w:rPr>
          <w:rFonts w:eastAsia="Times New Roman"/>
          <w:sz w:val="20"/>
          <w:szCs w:val="20"/>
          <w:lang w:val="x-none" w:eastAsia="x-none"/>
        </w:rPr>
        <w:t>Приложение № 2.1</w:t>
      </w:r>
    </w:p>
    <w:p w:rsidR="005B1AB2" w:rsidRPr="005B1AB2" w:rsidRDefault="005B1AB2" w:rsidP="005B1AB2">
      <w:pPr>
        <w:overflowPunct/>
        <w:autoSpaceDE/>
        <w:autoSpaceDN/>
        <w:adjustRightInd/>
        <w:jc w:val="right"/>
        <w:textAlignment w:val="auto"/>
        <w:rPr>
          <w:rFonts w:eastAsia="Times New Roman"/>
          <w:sz w:val="20"/>
          <w:szCs w:val="20"/>
          <w:lang w:val="x-none" w:eastAsia="x-none"/>
        </w:rPr>
      </w:pPr>
      <w:bookmarkStart w:id="9" w:name="_Hlk138941089"/>
      <w:r w:rsidRPr="005B1AB2">
        <w:rPr>
          <w:rFonts w:eastAsia="Times New Roman"/>
          <w:sz w:val="20"/>
          <w:szCs w:val="20"/>
          <w:lang w:val="x-none" w:eastAsia="x-none"/>
        </w:rPr>
        <w:t xml:space="preserve">к муниципальной программе </w:t>
      </w:r>
    </w:p>
    <w:p w:rsidR="005B1AB2" w:rsidRPr="005B1AB2" w:rsidRDefault="005B1AB2" w:rsidP="005B1AB2">
      <w:pPr>
        <w:overflowPunct/>
        <w:autoSpaceDE/>
        <w:autoSpaceDN/>
        <w:adjustRightInd/>
        <w:jc w:val="right"/>
        <w:textAlignment w:val="auto"/>
        <w:rPr>
          <w:rFonts w:eastAsia="Times New Roman"/>
          <w:sz w:val="20"/>
          <w:szCs w:val="20"/>
          <w:lang w:eastAsia="ru-RU"/>
        </w:rPr>
      </w:pPr>
      <w:r w:rsidRPr="005B1AB2">
        <w:rPr>
          <w:rFonts w:eastAsia="Times New Roman"/>
          <w:sz w:val="20"/>
          <w:szCs w:val="20"/>
          <w:lang w:eastAsia="ru-RU"/>
        </w:rPr>
        <w:t xml:space="preserve">«Развитие физической культуры и </w:t>
      </w:r>
    </w:p>
    <w:p w:rsidR="005B1AB2" w:rsidRPr="005B1AB2" w:rsidRDefault="005B1AB2" w:rsidP="005B1AB2">
      <w:pPr>
        <w:overflowPunct/>
        <w:autoSpaceDE/>
        <w:autoSpaceDN/>
        <w:adjustRightInd/>
        <w:jc w:val="right"/>
        <w:textAlignment w:val="auto"/>
        <w:rPr>
          <w:rFonts w:eastAsia="Times New Roman"/>
          <w:sz w:val="20"/>
          <w:szCs w:val="20"/>
          <w:lang w:eastAsia="ru-RU"/>
        </w:rPr>
      </w:pPr>
      <w:r w:rsidRPr="005B1AB2">
        <w:rPr>
          <w:rFonts w:eastAsia="Times New Roman"/>
          <w:sz w:val="20"/>
          <w:szCs w:val="20"/>
          <w:lang w:eastAsia="ru-RU"/>
        </w:rPr>
        <w:t>спорта в Чаинском районе»</w:t>
      </w:r>
    </w:p>
    <w:bookmarkEnd w:id="9"/>
    <w:p w:rsidR="005B1AB2" w:rsidRPr="005B1AB2" w:rsidRDefault="005B1AB2" w:rsidP="005B1AB2">
      <w:pPr>
        <w:overflowPunct/>
        <w:jc w:val="right"/>
        <w:textAlignment w:val="auto"/>
        <w:rPr>
          <w:rFonts w:eastAsia="Times New Roman"/>
          <w:sz w:val="20"/>
          <w:szCs w:val="20"/>
          <w:lang w:eastAsia="ru-RU"/>
        </w:rPr>
      </w:pPr>
    </w:p>
    <w:p w:rsidR="005B1AB2" w:rsidRPr="005B1AB2" w:rsidRDefault="005B1AB2" w:rsidP="005B1AB2">
      <w:pPr>
        <w:overflowPunct/>
        <w:jc w:val="center"/>
        <w:textAlignment w:val="auto"/>
        <w:rPr>
          <w:rFonts w:eastAsia="Times New Roman"/>
          <w:b/>
          <w:sz w:val="20"/>
          <w:szCs w:val="20"/>
          <w:lang w:eastAsia="ru-RU"/>
        </w:rPr>
      </w:pPr>
      <w:r w:rsidRPr="005B1AB2">
        <w:rPr>
          <w:rFonts w:eastAsia="Times New Roman"/>
          <w:b/>
          <w:sz w:val="20"/>
          <w:szCs w:val="20"/>
          <w:lang w:eastAsia="ru-RU"/>
        </w:rPr>
        <w:t xml:space="preserve">РЕСУРСНОЕ ОБЕСПЕЧЕНИЕ </w:t>
      </w:r>
    </w:p>
    <w:p w:rsidR="005B1AB2" w:rsidRPr="005B1AB2" w:rsidRDefault="005B1AB2" w:rsidP="005B1AB2">
      <w:pPr>
        <w:overflowPunct/>
        <w:jc w:val="center"/>
        <w:textAlignment w:val="auto"/>
        <w:rPr>
          <w:rFonts w:eastAsia="Times New Roman"/>
          <w:b/>
          <w:sz w:val="20"/>
          <w:szCs w:val="20"/>
          <w:lang w:eastAsia="ru-RU"/>
        </w:rPr>
      </w:pPr>
      <w:r w:rsidRPr="005B1AB2">
        <w:rPr>
          <w:rFonts w:eastAsia="Times New Roman"/>
          <w:b/>
          <w:bCs/>
          <w:sz w:val="20"/>
          <w:szCs w:val="20"/>
          <w:lang w:eastAsia="ru-RU"/>
        </w:rPr>
        <w:t>МУНИЦИПАЛЬНОЙ ПРОГРАММЫ «РАЗВИТИЕ ФИЗИЧЕСКОЙ КУЛЬТУРЫ И СПОРТА В ЧАИНСКОМ РАЙОНЕ»</w:t>
      </w:r>
    </w:p>
    <w:p w:rsidR="005B1AB2" w:rsidRPr="005B1AB2" w:rsidRDefault="005B1AB2" w:rsidP="005B1AB2">
      <w:pPr>
        <w:overflowPunct/>
        <w:jc w:val="center"/>
        <w:textAlignment w:val="auto"/>
        <w:rPr>
          <w:rFonts w:eastAsia="Times New Roman"/>
          <w:sz w:val="20"/>
          <w:szCs w:val="20"/>
          <w:lang w:eastAsia="ru-RU"/>
        </w:rPr>
      </w:pPr>
    </w:p>
    <w:p w:rsidR="005B1AB2" w:rsidRPr="005B1AB2" w:rsidRDefault="005B1AB2" w:rsidP="005B1AB2">
      <w:pPr>
        <w:overflowPunct/>
        <w:jc w:val="both"/>
        <w:textAlignment w:val="auto"/>
        <w:rPr>
          <w:rFonts w:eastAsia="Times New Roman"/>
          <w:b/>
          <w:sz w:val="20"/>
          <w:szCs w:val="20"/>
          <w:u w:val="single"/>
          <w:lang w:eastAsia="ru-RU"/>
        </w:rPr>
      </w:pPr>
      <w:r w:rsidRPr="005B1AB2">
        <w:rPr>
          <w:rFonts w:eastAsia="Times New Roman"/>
          <w:b/>
          <w:sz w:val="20"/>
          <w:szCs w:val="20"/>
          <w:lang w:eastAsia="ru-RU"/>
        </w:rPr>
        <w:t xml:space="preserve"> </w:t>
      </w:r>
      <w:r w:rsidRPr="005B1AB2">
        <w:rPr>
          <w:rFonts w:eastAsia="Times New Roman"/>
          <w:b/>
          <w:sz w:val="20"/>
          <w:szCs w:val="20"/>
          <w:u w:val="single"/>
          <w:lang w:eastAsia="ru-RU"/>
        </w:rPr>
        <w:t>Соисполнитель Программы – МБОУ ДО «Чаинская СШ»</w:t>
      </w:r>
    </w:p>
    <w:p w:rsidR="005B1AB2" w:rsidRPr="005B1AB2" w:rsidRDefault="005B1AB2" w:rsidP="005B1AB2">
      <w:pPr>
        <w:overflowPunct/>
        <w:jc w:val="right"/>
        <w:textAlignment w:val="auto"/>
        <w:rPr>
          <w:rFonts w:eastAsia="Times New Roman"/>
          <w:sz w:val="20"/>
          <w:szCs w:val="20"/>
          <w:lang w:eastAsia="ru-RU"/>
        </w:rPr>
      </w:pPr>
      <w:r w:rsidRPr="005B1AB2">
        <w:rPr>
          <w:rFonts w:eastAsia="Times New Roman"/>
          <w:sz w:val="20"/>
          <w:szCs w:val="20"/>
          <w:lang w:eastAsia="ru-RU"/>
        </w:rPr>
        <w:t>(тыс. рублей)</w:t>
      </w:r>
    </w:p>
    <w:tbl>
      <w:tblPr>
        <w:tblStyle w:val="1f"/>
        <w:tblW w:w="15441" w:type="dxa"/>
        <w:tblLayout w:type="fixed"/>
        <w:tblLook w:val="04A0" w:firstRow="1" w:lastRow="0" w:firstColumn="1" w:lastColumn="0" w:noHBand="0" w:noVBand="1"/>
      </w:tblPr>
      <w:tblGrid>
        <w:gridCol w:w="817"/>
        <w:gridCol w:w="59"/>
        <w:gridCol w:w="2504"/>
        <w:gridCol w:w="1384"/>
        <w:gridCol w:w="1926"/>
        <w:gridCol w:w="1730"/>
        <w:gridCol w:w="1730"/>
        <w:gridCol w:w="1724"/>
        <w:gridCol w:w="1842"/>
        <w:gridCol w:w="1719"/>
        <w:gridCol w:w="6"/>
      </w:tblGrid>
      <w:tr w:rsidR="005B1AB2" w:rsidRPr="005B1AB2" w:rsidTr="008A72E0">
        <w:trPr>
          <w:trHeight w:val="345"/>
        </w:trPr>
        <w:tc>
          <w:tcPr>
            <w:tcW w:w="876" w:type="dxa"/>
            <w:gridSpan w:val="2"/>
            <w:vMerge w:val="restart"/>
          </w:tcPr>
          <w:p w:rsidR="005B1AB2" w:rsidRPr="005B1AB2" w:rsidRDefault="005B1AB2" w:rsidP="005B1AB2">
            <w:pPr>
              <w:overflowPunct/>
              <w:autoSpaceDE/>
              <w:autoSpaceDN/>
              <w:adjustRightInd/>
              <w:textAlignment w:val="auto"/>
              <w:rPr>
                <w:rFonts w:ascii="Times New Roman" w:eastAsia="Times New Roman" w:hAnsi="Times New Roman"/>
              </w:rPr>
            </w:pPr>
            <w:r w:rsidRPr="005B1AB2">
              <w:rPr>
                <w:rFonts w:ascii="Times New Roman" w:eastAsia="Times New Roman" w:hAnsi="Times New Roman"/>
              </w:rPr>
              <w:t>№</w:t>
            </w:r>
          </w:p>
          <w:p w:rsidR="005B1AB2" w:rsidRPr="005B1AB2" w:rsidRDefault="005B1AB2" w:rsidP="005B1AB2">
            <w:pPr>
              <w:overflowPunct/>
              <w:autoSpaceDE/>
              <w:autoSpaceDN/>
              <w:adjustRightInd/>
              <w:textAlignment w:val="auto"/>
              <w:rPr>
                <w:rFonts w:ascii="Times New Roman" w:eastAsia="Times New Roman" w:hAnsi="Times New Roman"/>
              </w:rPr>
            </w:pPr>
            <w:r w:rsidRPr="005B1AB2">
              <w:rPr>
                <w:rFonts w:ascii="Times New Roman" w:eastAsia="Times New Roman" w:hAnsi="Times New Roman"/>
              </w:rPr>
              <w:t>п/п</w:t>
            </w:r>
          </w:p>
        </w:tc>
        <w:tc>
          <w:tcPr>
            <w:tcW w:w="2504" w:type="dxa"/>
            <w:vMerge w:val="restart"/>
          </w:tcPr>
          <w:p w:rsidR="005B1AB2" w:rsidRPr="005B1AB2" w:rsidRDefault="005B1AB2" w:rsidP="005B1AB2">
            <w:pPr>
              <w:overflowPunct/>
              <w:autoSpaceDE/>
              <w:autoSpaceDN/>
              <w:adjustRightInd/>
              <w:textAlignment w:val="auto"/>
              <w:rPr>
                <w:rFonts w:ascii="Times New Roman" w:eastAsia="Times New Roman" w:hAnsi="Times New Roman"/>
              </w:rPr>
            </w:pPr>
            <w:r w:rsidRPr="005B1AB2">
              <w:rPr>
                <w:rFonts w:ascii="Times New Roman" w:eastAsia="Times New Roman" w:hAnsi="Times New Roman"/>
              </w:rPr>
              <w:t>Наименование задачи Программы</w:t>
            </w:r>
          </w:p>
        </w:tc>
        <w:tc>
          <w:tcPr>
            <w:tcW w:w="1384" w:type="dxa"/>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Срок</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реализации</w:t>
            </w:r>
          </w:p>
        </w:tc>
        <w:tc>
          <w:tcPr>
            <w:tcW w:w="1926" w:type="dxa"/>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Объем</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финансирования</w:t>
            </w:r>
          </w:p>
        </w:tc>
        <w:tc>
          <w:tcPr>
            <w:tcW w:w="7026" w:type="dxa"/>
            <w:gridSpan w:val="4"/>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В том числе за счет средств</w:t>
            </w:r>
          </w:p>
        </w:tc>
        <w:tc>
          <w:tcPr>
            <w:tcW w:w="1725" w:type="dxa"/>
            <w:gridSpan w:val="2"/>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Соисполнитель</w:t>
            </w:r>
          </w:p>
        </w:tc>
      </w:tr>
      <w:tr w:rsidR="005B1AB2" w:rsidRPr="005B1AB2" w:rsidTr="008A72E0">
        <w:trPr>
          <w:gridAfter w:val="1"/>
          <w:wAfter w:w="6" w:type="dxa"/>
          <w:trHeight w:val="195"/>
        </w:trPr>
        <w:tc>
          <w:tcPr>
            <w:tcW w:w="876" w:type="dxa"/>
            <w:gridSpan w:val="2"/>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926"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730" w:type="dxa"/>
          </w:tcPr>
          <w:p w:rsidR="005B1AB2" w:rsidRPr="005B1AB2" w:rsidRDefault="005B1AB2" w:rsidP="005B1AB2">
            <w:pPr>
              <w:overflowPunct/>
              <w:autoSpaceDE/>
              <w:autoSpaceDN/>
              <w:adjustRightInd/>
              <w:textAlignment w:val="auto"/>
              <w:rPr>
                <w:rFonts w:ascii="Times New Roman" w:eastAsia="Times New Roman" w:hAnsi="Times New Roman"/>
              </w:rPr>
            </w:pPr>
            <w:r w:rsidRPr="005B1AB2">
              <w:rPr>
                <w:rFonts w:ascii="Times New Roman" w:eastAsia="Times New Roman" w:hAnsi="Times New Roman"/>
              </w:rPr>
              <w:t>федерального бюджета (по согласованию)</w:t>
            </w:r>
          </w:p>
        </w:tc>
        <w:tc>
          <w:tcPr>
            <w:tcW w:w="1730" w:type="dxa"/>
          </w:tcPr>
          <w:p w:rsidR="005B1AB2" w:rsidRPr="005B1AB2" w:rsidRDefault="005B1AB2" w:rsidP="005B1AB2">
            <w:pPr>
              <w:overflowPunct/>
              <w:autoSpaceDE/>
              <w:autoSpaceDN/>
              <w:adjustRightInd/>
              <w:textAlignment w:val="auto"/>
              <w:rPr>
                <w:rFonts w:ascii="Times New Roman" w:eastAsia="Times New Roman" w:hAnsi="Times New Roman"/>
              </w:rPr>
            </w:pPr>
            <w:r w:rsidRPr="005B1AB2">
              <w:rPr>
                <w:rFonts w:ascii="Times New Roman" w:eastAsia="Times New Roman" w:hAnsi="Times New Roman"/>
              </w:rPr>
              <w:t>областного бюджета (по согласованию)</w:t>
            </w:r>
          </w:p>
        </w:tc>
        <w:tc>
          <w:tcPr>
            <w:tcW w:w="1724" w:type="dxa"/>
          </w:tcPr>
          <w:p w:rsidR="005B1AB2" w:rsidRPr="005B1AB2" w:rsidRDefault="005B1AB2" w:rsidP="005B1AB2">
            <w:pPr>
              <w:overflowPunct/>
              <w:autoSpaceDE/>
              <w:autoSpaceDN/>
              <w:adjustRightInd/>
              <w:textAlignment w:val="auto"/>
              <w:rPr>
                <w:rFonts w:ascii="Times New Roman" w:eastAsia="Times New Roman" w:hAnsi="Times New Roman"/>
              </w:rPr>
            </w:pPr>
            <w:r w:rsidRPr="005B1AB2">
              <w:rPr>
                <w:rFonts w:ascii="Times New Roman" w:eastAsia="Times New Roman" w:hAnsi="Times New Roman"/>
              </w:rPr>
              <w:t>местного бюджета</w:t>
            </w:r>
          </w:p>
        </w:tc>
        <w:tc>
          <w:tcPr>
            <w:tcW w:w="1842" w:type="dxa"/>
          </w:tcPr>
          <w:p w:rsidR="005B1AB2" w:rsidRPr="005B1AB2" w:rsidRDefault="005B1AB2" w:rsidP="005B1AB2">
            <w:pPr>
              <w:overflowPunct/>
              <w:autoSpaceDE/>
              <w:autoSpaceDN/>
              <w:adjustRightInd/>
              <w:textAlignment w:val="auto"/>
              <w:rPr>
                <w:rFonts w:ascii="Times New Roman" w:eastAsia="Times New Roman" w:hAnsi="Times New Roman"/>
              </w:rPr>
            </w:pPr>
            <w:r w:rsidRPr="005B1AB2">
              <w:rPr>
                <w:rFonts w:ascii="Times New Roman" w:eastAsia="Times New Roman" w:hAnsi="Times New Roman"/>
              </w:rPr>
              <w:t>внебюджетных источников (по согласованию)</w:t>
            </w:r>
          </w:p>
        </w:tc>
        <w:tc>
          <w:tcPr>
            <w:tcW w:w="1719" w:type="dxa"/>
          </w:tcPr>
          <w:p w:rsidR="005B1AB2" w:rsidRPr="005B1AB2" w:rsidRDefault="005B1AB2" w:rsidP="005B1AB2">
            <w:pPr>
              <w:overflowPunct/>
              <w:autoSpaceDE/>
              <w:autoSpaceDN/>
              <w:adjustRightInd/>
              <w:textAlignment w:val="auto"/>
              <w:rPr>
                <w:rFonts w:ascii="Times New Roman" w:eastAsia="Times New Roman" w:hAnsi="Times New Roman"/>
              </w:rPr>
            </w:pPr>
          </w:p>
        </w:tc>
      </w:tr>
      <w:tr w:rsidR="005B1AB2" w:rsidRPr="005B1AB2" w:rsidTr="008A72E0">
        <w:trPr>
          <w:gridAfter w:val="1"/>
          <w:wAfter w:w="6" w:type="dxa"/>
          <w:trHeight w:val="195"/>
        </w:trPr>
        <w:tc>
          <w:tcPr>
            <w:tcW w:w="876" w:type="dxa"/>
            <w:gridSpan w:val="2"/>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w:t>
            </w:r>
          </w:p>
        </w:tc>
        <w:tc>
          <w:tcPr>
            <w:tcW w:w="250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w:t>
            </w: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3</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4</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5</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6</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7</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8</w:t>
            </w:r>
          </w:p>
        </w:tc>
        <w:tc>
          <w:tcPr>
            <w:tcW w:w="1719"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9</w:t>
            </w:r>
          </w:p>
        </w:tc>
      </w:tr>
      <w:tr w:rsidR="005B1AB2" w:rsidRPr="005B1AB2" w:rsidTr="005B1AB2">
        <w:tc>
          <w:tcPr>
            <w:tcW w:w="876" w:type="dxa"/>
            <w:gridSpan w:val="2"/>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w:t>
            </w:r>
          </w:p>
        </w:tc>
        <w:tc>
          <w:tcPr>
            <w:tcW w:w="14565" w:type="dxa"/>
            <w:gridSpan w:val="9"/>
          </w:tcPr>
          <w:p w:rsidR="005B1AB2" w:rsidRPr="005B1AB2" w:rsidRDefault="005B1AB2" w:rsidP="005B1AB2">
            <w:pPr>
              <w:overflowPunct/>
              <w:jc w:val="both"/>
              <w:textAlignment w:val="auto"/>
              <w:rPr>
                <w:rFonts w:ascii="Times New Roman" w:eastAsia="Times New Roman" w:hAnsi="Times New Roman"/>
              </w:rPr>
            </w:pPr>
            <w:r w:rsidRPr="005B1AB2">
              <w:rPr>
                <w:rFonts w:ascii="Times New Roman" w:eastAsia="Times New Roman" w:hAnsi="Times New Roman"/>
                <w:b/>
              </w:rPr>
              <w:t>Задача 1 муниципальной программы</w:t>
            </w:r>
            <w:r w:rsidRPr="005B1AB2">
              <w:rPr>
                <w:rFonts w:ascii="Times New Roman" w:eastAsia="Times New Roman" w:hAnsi="Times New Roman"/>
              </w:rPr>
              <w:t xml:space="preserve">: </w:t>
            </w:r>
            <w:r w:rsidRPr="005B1AB2">
              <w:rPr>
                <w:rFonts w:ascii="Times New Roman" w:eastAsia="Times New Roman" w:hAnsi="Times New Roman"/>
                <w:iCs/>
              </w:rPr>
              <w:t xml:space="preserve">Обеспечение условий для развития на территории Чаинского района физической культуры и массового спорта, организации проведения официальных физкультурных и спортивных мероприятий. Создание благоприятных условий для развития </w:t>
            </w:r>
            <w:r w:rsidRPr="005B1AB2">
              <w:rPr>
                <w:rFonts w:ascii="Times New Roman" w:eastAsia="Times New Roman" w:hAnsi="Times New Roman"/>
              </w:rPr>
              <w:t>«спорта высших достижений»</w:t>
            </w:r>
          </w:p>
        </w:tc>
      </w:tr>
      <w:tr w:rsidR="005B1AB2" w:rsidRPr="005B1AB2" w:rsidTr="005B1AB2">
        <w:tc>
          <w:tcPr>
            <w:tcW w:w="876" w:type="dxa"/>
            <w:gridSpan w:val="2"/>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1.1.</w:t>
            </w:r>
          </w:p>
        </w:tc>
        <w:tc>
          <w:tcPr>
            <w:tcW w:w="14565" w:type="dxa"/>
            <w:gridSpan w:val="9"/>
          </w:tcPr>
          <w:p w:rsidR="005B1AB2" w:rsidRPr="005B1AB2" w:rsidRDefault="005B1AB2" w:rsidP="005B1AB2">
            <w:pPr>
              <w:overflowPunct/>
              <w:autoSpaceDE/>
              <w:autoSpaceDN/>
              <w:adjustRightInd/>
              <w:textAlignment w:val="auto"/>
              <w:rPr>
                <w:rFonts w:ascii="Times New Roman" w:eastAsia="Times New Roman" w:hAnsi="Times New Roman"/>
              </w:rPr>
            </w:pPr>
            <w:r w:rsidRPr="005B1AB2">
              <w:rPr>
                <w:rFonts w:ascii="Times New Roman" w:eastAsia="Times New Roman" w:hAnsi="Times New Roman"/>
                <w:b/>
              </w:rPr>
              <w:t>Мероприятие 1</w:t>
            </w:r>
            <w:r w:rsidRPr="005B1AB2">
              <w:rPr>
                <w:rFonts w:ascii="Times New Roman" w:eastAsia="Times New Roman" w:hAnsi="Times New Roman"/>
              </w:rPr>
              <w:t>: Организация и проведение спортивных мероприятий районного значения</w:t>
            </w:r>
          </w:p>
          <w:p w:rsidR="005B1AB2" w:rsidRPr="005B1AB2" w:rsidRDefault="005B1AB2" w:rsidP="005B1AB2">
            <w:pPr>
              <w:overflowPunct/>
              <w:autoSpaceDE/>
              <w:autoSpaceDN/>
              <w:adjustRightInd/>
              <w:textAlignment w:val="auto"/>
              <w:rPr>
                <w:rFonts w:ascii="Times New Roman" w:eastAsia="Times New Roman" w:hAnsi="Times New Roman"/>
              </w:rPr>
            </w:pPr>
          </w:p>
        </w:tc>
      </w:tr>
      <w:tr w:rsidR="005B1AB2" w:rsidRPr="005B1AB2" w:rsidTr="008A72E0">
        <w:trPr>
          <w:gridAfter w:val="1"/>
          <w:wAfter w:w="6" w:type="dxa"/>
          <w:trHeight w:val="567"/>
        </w:trPr>
        <w:tc>
          <w:tcPr>
            <w:tcW w:w="876" w:type="dxa"/>
            <w:gridSpan w:val="2"/>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1.1.1.</w:t>
            </w:r>
          </w:p>
        </w:tc>
        <w:tc>
          <w:tcPr>
            <w:tcW w:w="2504" w:type="dxa"/>
            <w:vMerge w:val="restart"/>
          </w:tcPr>
          <w:p w:rsidR="005B1AB2" w:rsidRPr="005B1AB2" w:rsidRDefault="005B1AB2" w:rsidP="005B1AB2">
            <w:pPr>
              <w:overflowPunct/>
              <w:autoSpaceDE/>
              <w:autoSpaceDN/>
              <w:adjustRightInd/>
              <w:textAlignment w:val="auto"/>
              <w:rPr>
                <w:rFonts w:ascii="Times New Roman" w:eastAsia="Times New Roman" w:hAnsi="Times New Roman"/>
              </w:rPr>
            </w:pPr>
            <w:r w:rsidRPr="005B1AB2">
              <w:rPr>
                <w:rFonts w:ascii="Times New Roman" w:eastAsia="Times New Roman" w:hAnsi="Times New Roman"/>
              </w:rPr>
              <w:t>Районный турнир по баскетболу среди учащихся образовательных учреждений</w:t>
            </w: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Январь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2024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7,9</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7,9</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tc>
      </w:tr>
      <w:tr w:rsidR="005B1AB2" w:rsidRPr="005B1AB2" w:rsidTr="008A72E0">
        <w:trPr>
          <w:gridAfter w:val="1"/>
          <w:wAfter w:w="6" w:type="dxa"/>
          <w:trHeight w:val="567"/>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Январь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2025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7,9</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7,9</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567"/>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Январь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2026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7,9</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7,9</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567"/>
        </w:trPr>
        <w:tc>
          <w:tcPr>
            <w:tcW w:w="876" w:type="dxa"/>
            <w:gridSpan w:val="2"/>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1.1.2.</w:t>
            </w:r>
          </w:p>
        </w:tc>
        <w:tc>
          <w:tcPr>
            <w:tcW w:w="2504" w:type="dxa"/>
            <w:vMerge w:val="restart"/>
          </w:tcPr>
          <w:p w:rsidR="005B1AB2" w:rsidRPr="005B1AB2" w:rsidRDefault="005B1AB2" w:rsidP="005B1AB2">
            <w:pPr>
              <w:overflowPunct/>
              <w:autoSpaceDE/>
              <w:autoSpaceDN/>
              <w:adjustRightInd/>
              <w:textAlignment w:val="auto"/>
              <w:rPr>
                <w:rFonts w:ascii="Times New Roman" w:eastAsia="Times New Roman" w:hAnsi="Times New Roman"/>
              </w:rPr>
            </w:pPr>
            <w:r w:rsidRPr="005B1AB2">
              <w:rPr>
                <w:rFonts w:ascii="Times New Roman" w:eastAsia="Times New Roman" w:hAnsi="Times New Roman"/>
              </w:rPr>
              <w:t>Личное первенство по лыжным гонкам среди учащихся образовательных учреждений</w:t>
            </w: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Январь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2024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3,6</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3,6</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tc>
      </w:tr>
      <w:tr w:rsidR="005B1AB2" w:rsidRPr="005B1AB2" w:rsidTr="008A72E0">
        <w:trPr>
          <w:gridAfter w:val="1"/>
          <w:wAfter w:w="6" w:type="dxa"/>
          <w:trHeight w:val="439"/>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Январь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2025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3,6</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3,6</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406"/>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Январь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2026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3,6</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3,6</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567"/>
        </w:trPr>
        <w:tc>
          <w:tcPr>
            <w:tcW w:w="876" w:type="dxa"/>
            <w:gridSpan w:val="2"/>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1.1.3.</w:t>
            </w:r>
          </w:p>
        </w:tc>
        <w:tc>
          <w:tcPr>
            <w:tcW w:w="2504" w:type="dxa"/>
            <w:vMerge w:val="restart"/>
          </w:tcPr>
          <w:p w:rsidR="005B1AB2" w:rsidRPr="005B1AB2" w:rsidRDefault="005B1AB2" w:rsidP="005B1AB2">
            <w:pPr>
              <w:overflowPunct/>
              <w:autoSpaceDE/>
              <w:autoSpaceDN/>
              <w:adjustRightInd/>
              <w:textAlignment w:val="auto"/>
              <w:rPr>
                <w:rFonts w:ascii="Times New Roman" w:eastAsia="Times New Roman" w:hAnsi="Times New Roman"/>
              </w:rPr>
            </w:pPr>
            <w:r w:rsidRPr="005B1AB2">
              <w:rPr>
                <w:rFonts w:ascii="Times New Roman" w:eastAsia="Times New Roman" w:hAnsi="Times New Roman"/>
              </w:rPr>
              <w:t xml:space="preserve">Районное первенство по пионерболу среди </w:t>
            </w:r>
            <w:r w:rsidRPr="005B1AB2">
              <w:rPr>
                <w:rFonts w:ascii="Times New Roman" w:eastAsia="Times New Roman" w:hAnsi="Times New Roman"/>
              </w:rPr>
              <w:lastRenderedPageBreak/>
              <w:t>учащихся образовательных учреждений не старше 11 лет</w:t>
            </w: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lastRenderedPageBreak/>
              <w:t>Январь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2024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tc>
      </w:tr>
      <w:tr w:rsidR="005B1AB2" w:rsidRPr="005B1AB2" w:rsidTr="008A72E0">
        <w:trPr>
          <w:gridAfter w:val="1"/>
          <w:wAfter w:w="6" w:type="dxa"/>
          <w:trHeight w:val="567"/>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Январь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2025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567"/>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Январь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2026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567"/>
        </w:trPr>
        <w:tc>
          <w:tcPr>
            <w:tcW w:w="876" w:type="dxa"/>
            <w:gridSpan w:val="2"/>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1.1.4.</w:t>
            </w:r>
          </w:p>
        </w:tc>
        <w:tc>
          <w:tcPr>
            <w:tcW w:w="2504" w:type="dxa"/>
            <w:vMerge w:val="restart"/>
          </w:tcPr>
          <w:p w:rsidR="005B1AB2" w:rsidRPr="005B1AB2" w:rsidRDefault="005B1AB2" w:rsidP="005B1AB2">
            <w:pPr>
              <w:overflowPunct/>
              <w:autoSpaceDE/>
              <w:autoSpaceDN/>
              <w:adjustRightInd/>
              <w:textAlignment w:val="auto"/>
              <w:rPr>
                <w:rFonts w:ascii="Times New Roman" w:eastAsia="Times New Roman" w:hAnsi="Times New Roman"/>
              </w:rPr>
            </w:pPr>
            <w:r w:rsidRPr="005B1AB2">
              <w:rPr>
                <w:rFonts w:ascii="Times New Roman" w:eastAsia="Times New Roman" w:hAnsi="Times New Roman"/>
              </w:rPr>
              <w:t>Районное первенство по волейболу среди учащихся образовательных учреждений</w:t>
            </w:r>
          </w:p>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Февраль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2024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7,9</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7,9</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tc>
      </w:tr>
      <w:tr w:rsidR="005B1AB2" w:rsidRPr="005B1AB2" w:rsidTr="008A72E0">
        <w:trPr>
          <w:gridAfter w:val="1"/>
          <w:wAfter w:w="6" w:type="dxa"/>
          <w:trHeight w:val="567"/>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Февраль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2025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7,9</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7,9</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567"/>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Февраль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2026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7,9</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7,9</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567"/>
        </w:trPr>
        <w:tc>
          <w:tcPr>
            <w:tcW w:w="876" w:type="dxa"/>
            <w:gridSpan w:val="2"/>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1.1.5.</w:t>
            </w:r>
          </w:p>
        </w:tc>
        <w:tc>
          <w:tcPr>
            <w:tcW w:w="2504" w:type="dxa"/>
            <w:vMerge w:val="restart"/>
          </w:tcPr>
          <w:p w:rsidR="005B1AB2" w:rsidRPr="005B1AB2" w:rsidRDefault="005B1AB2" w:rsidP="005B1AB2">
            <w:pPr>
              <w:overflowPunct/>
              <w:autoSpaceDE/>
              <w:autoSpaceDN/>
              <w:adjustRightInd/>
              <w:textAlignment w:val="auto"/>
              <w:rPr>
                <w:rFonts w:ascii="Times New Roman" w:eastAsia="Times New Roman" w:hAnsi="Times New Roman"/>
              </w:rPr>
            </w:pPr>
            <w:r w:rsidRPr="005B1AB2">
              <w:rPr>
                <w:rFonts w:ascii="Times New Roman" w:eastAsia="Times New Roman" w:hAnsi="Times New Roman"/>
              </w:rPr>
              <w:t>Муниципальный этап Всероссийских спортивных соревнований школьников «Президентские состязания»</w:t>
            </w: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Февраль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2024год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1,9</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1,9</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tc>
      </w:tr>
      <w:tr w:rsidR="005B1AB2" w:rsidRPr="005B1AB2" w:rsidTr="008A72E0">
        <w:trPr>
          <w:gridAfter w:val="1"/>
          <w:wAfter w:w="6" w:type="dxa"/>
          <w:trHeight w:val="567"/>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Февраль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2025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1,9</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1,9</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567"/>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Февраль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2026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1,9</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1,9</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567"/>
        </w:trPr>
        <w:tc>
          <w:tcPr>
            <w:tcW w:w="876" w:type="dxa"/>
            <w:gridSpan w:val="2"/>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1.1.6.</w:t>
            </w:r>
          </w:p>
        </w:tc>
        <w:tc>
          <w:tcPr>
            <w:tcW w:w="2504" w:type="dxa"/>
            <w:vMerge w:val="restart"/>
          </w:tcPr>
          <w:p w:rsidR="005B1AB2" w:rsidRPr="005B1AB2" w:rsidRDefault="005B1AB2" w:rsidP="005B1AB2">
            <w:pPr>
              <w:overflowPunct/>
              <w:autoSpaceDE/>
              <w:autoSpaceDN/>
              <w:adjustRightInd/>
              <w:textAlignment w:val="auto"/>
              <w:rPr>
                <w:rFonts w:ascii="Times New Roman" w:eastAsia="Times New Roman" w:hAnsi="Times New Roman"/>
              </w:rPr>
            </w:pPr>
            <w:r w:rsidRPr="005B1AB2">
              <w:rPr>
                <w:rFonts w:ascii="Times New Roman" w:eastAsia="Times New Roman" w:hAnsi="Times New Roman"/>
              </w:rPr>
              <w:t>Закрытие зимнего спортивного сезона среди учащихся общеобразовательных учреждений</w:t>
            </w: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Март</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2024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3,6</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3,6</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tc>
      </w:tr>
      <w:tr w:rsidR="005B1AB2" w:rsidRPr="005B1AB2" w:rsidTr="008A72E0">
        <w:trPr>
          <w:gridAfter w:val="1"/>
          <w:wAfter w:w="6" w:type="dxa"/>
          <w:trHeight w:val="567"/>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Март</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2025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3,6</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3,6</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567"/>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Март</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2026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3,6</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3,6</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567"/>
        </w:trPr>
        <w:tc>
          <w:tcPr>
            <w:tcW w:w="876" w:type="dxa"/>
            <w:gridSpan w:val="2"/>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1.1.7.</w:t>
            </w:r>
          </w:p>
        </w:tc>
        <w:tc>
          <w:tcPr>
            <w:tcW w:w="2504" w:type="dxa"/>
            <w:vMerge w:val="restart"/>
          </w:tcPr>
          <w:p w:rsidR="005B1AB2" w:rsidRPr="005B1AB2" w:rsidRDefault="005B1AB2" w:rsidP="005B1AB2">
            <w:pPr>
              <w:overflowPunct/>
              <w:autoSpaceDE/>
              <w:autoSpaceDN/>
              <w:adjustRightInd/>
              <w:textAlignment w:val="auto"/>
              <w:rPr>
                <w:rFonts w:ascii="Times New Roman" w:eastAsia="Times New Roman" w:hAnsi="Times New Roman"/>
              </w:rPr>
            </w:pPr>
            <w:r w:rsidRPr="005B1AB2">
              <w:rPr>
                <w:rFonts w:ascii="Times New Roman" w:eastAsia="Times New Roman" w:hAnsi="Times New Roman"/>
              </w:rPr>
              <w:t>Муниципальный этап Всероссийских спортивных соревнований школьников «Президентские спортивные игры»</w:t>
            </w: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Апрель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2024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3,5</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3,5</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tc>
      </w:tr>
      <w:tr w:rsidR="005B1AB2" w:rsidRPr="005B1AB2" w:rsidTr="008A72E0">
        <w:trPr>
          <w:gridAfter w:val="1"/>
          <w:wAfter w:w="6" w:type="dxa"/>
          <w:trHeight w:val="567"/>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Апрель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2025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3,5</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3,5</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567"/>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Апрель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2026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3,5</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3,5</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410"/>
        </w:trPr>
        <w:tc>
          <w:tcPr>
            <w:tcW w:w="876" w:type="dxa"/>
            <w:gridSpan w:val="2"/>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1.1.8.</w:t>
            </w:r>
          </w:p>
        </w:tc>
        <w:tc>
          <w:tcPr>
            <w:tcW w:w="2504" w:type="dxa"/>
            <w:vMerge w:val="restart"/>
          </w:tcPr>
          <w:p w:rsidR="005B1AB2" w:rsidRPr="005B1AB2" w:rsidRDefault="005B1AB2" w:rsidP="005B1AB2">
            <w:pPr>
              <w:overflowPunct/>
              <w:autoSpaceDE/>
              <w:autoSpaceDN/>
              <w:adjustRightInd/>
              <w:textAlignment w:val="auto"/>
              <w:rPr>
                <w:rFonts w:ascii="Times New Roman" w:eastAsia="Times New Roman" w:hAnsi="Times New Roman"/>
              </w:rPr>
            </w:pPr>
            <w:r w:rsidRPr="005B1AB2">
              <w:rPr>
                <w:rFonts w:ascii="Times New Roman" w:eastAsia="Times New Roman" w:hAnsi="Times New Roman"/>
              </w:rPr>
              <w:t>Первенство школьников по русской лапте среди учащихся образовательных учреждений</w:t>
            </w:r>
          </w:p>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Май</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2024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7,9</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7,9</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tc>
      </w:tr>
      <w:tr w:rsidR="005B1AB2" w:rsidRPr="005B1AB2" w:rsidTr="008A72E0">
        <w:trPr>
          <w:gridAfter w:val="1"/>
          <w:wAfter w:w="6" w:type="dxa"/>
          <w:trHeight w:val="460"/>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Май</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2025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7,9</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7,9</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240"/>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Май</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2026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7,9</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7,9</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416"/>
        </w:trPr>
        <w:tc>
          <w:tcPr>
            <w:tcW w:w="876" w:type="dxa"/>
            <w:gridSpan w:val="2"/>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lastRenderedPageBreak/>
              <w:t>1.1.9.</w:t>
            </w:r>
          </w:p>
        </w:tc>
        <w:tc>
          <w:tcPr>
            <w:tcW w:w="2504" w:type="dxa"/>
            <w:vMerge w:val="restart"/>
          </w:tcPr>
          <w:p w:rsidR="005B1AB2" w:rsidRPr="005B1AB2" w:rsidRDefault="005B1AB2" w:rsidP="005B1AB2">
            <w:pPr>
              <w:overflowPunct/>
              <w:autoSpaceDE/>
              <w:autoSpaceDN/>
              <w:adjustRightInd/>
              <w:textAlignment w:val="auto"/>
              <w:rPr>
                <w:rFonts w:ascii="Times New Roman" w:eastAsia="Times New Roman" w:hAnsi="Times New Roman"/>
              </w:rPr>
            </w:pPr>
            <w:r w:rsidRPr="005B1AB2">
              <w:rPr>
                <w:rFonts w:ascii="Times New Roman" w:eastAsia="Times New Roman" w:hAnsi="Times New Roman"/>
              </w:rPr>
              <w:t>Муниципальный этап Всероссийских соревнований по футболу «Кожаный мяч»</w:t>
            </w:r>
          </w:p>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Май</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2024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tc>
      </w:tr>
      <w:tr w:rsidR="005B1AB2" w:rsidRPr="005B1AB2" w:rsidTr="008A72E0">
        <w:trPr>
          <w:gridAfter w:val="1"/>
          <w:wAfter w:w="6" w:type="dxa"/>
          <w:trHeight w:val="416"/>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Май</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2025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309"/>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Май</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2026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547"/>
        </w:trPr>
        <w:tc>
          <w:tcPr>
            <w:tcW w:w="876" w:type="dxa"/>
            <w:gridSpan w:val="2"/>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1.1.10.</w:t>
            </w:r>
          </w:p>
        </w:tc>
        <w:tc>
          <w:tcPr>
            <w:tcW w:w="2504" w:type="dxa"/>
            <w:vMerge w:val="restart"/>
          </w:tcPr>
          <w:p w:rsidR="005B1AB2" w:rsidRPr="005B1AB2" w:rsidRDefault="005B1AB2" w:rsidP="005B1AB2">
            <w:pPr>
              <w:overflowPunct/>
              <w:autoSpaceDE/>
              <w:autoSpaceDN/>
              <w:adjustRightInd/>
              <w:textAlignment w:val="auto"/>
              <w:rPr>
                <w:rFonts w:ascii="Times New Roman" w:eastAsia="Times New Roman" w:hAnsi="Times New Roman"/>
              </w:rPr>
            </w:pPr>
            <w:r w:rsidRPr="005B1AB2">
              <w:rPr>
                <w:rFonts w:ascii="Times New Roman" w:eastAsia="Times New Roman" w:hAnsi="Times New Roman"/>
              </w:rPr>
              <w:t xml:space="preserve">Муниципальный этап летнего Фестиваля Всероссийского физкультурно-спортивного комплекса «Готов к труду и обороне» (ГТО) среди </w:t>
            </w:r>
            <w:r w:rsidRPr="005B1AB2">
              <w:rPr>
                <w:rFonts w:ascii="Times New Roman" w:eastAsia="Times New Roman" w:hAnsi="Times New Roman"/>
                <w:lang w:val="en-US"/>
              </w:rPr>
              <w:t>IV</w:t>
            </w:r>
            <w:r w:rsidRPr="005B1AB2">
              <w:rPr>
                <w:rFonts w:ascii="Times New Roman" w:eastAsia="Times New Roman" w:hAnsi="Times New Roman"/>
              </w:rPr>
              <w:t xml:space="preserve"> – </w:t>
            </w:r>
            <w:r w:rsidRPr="005B1AB2">
              <w:rPr>
                <w:rFonts w:ascii="Times New Roman" w:eastAsia="Times New Roman" w:hAnsi="Times New Roman"/>
                <w:lang w:val="en-US"/>
              </w:rPr>
              <w:t>V</w:t>
            </w:r>
            <w:r w:rsidRPr="005B1AB2">
              <w:rPr>
                <w:rFonts w:ascii="Times New Roman" w:eastAsia="Times New Roman" w:hAnsi="Times New Roman"/>
              </w:rPr>
              <w:t xml:space="preserve"> ступеней</w:t>
            </w: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Май</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2024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1,7</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1,7</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tc>
      </w:tr>
      <w:tr w:rsidR="005B1AB2" w:rsidRPr="005B1AB2" w:rsidTr="008A72E0">
        <w:trPr>
          <w:gridAfter w:val="1"/>
          <w:wAfter w:w="6" w:type="dxa"/>
          <w:trHeight w:val="581"/>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Май</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2025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1,7</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1,7</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601"/>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Май</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2026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1,7</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1,7</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567"/>
        </w:trPr>
        <w:tc>
          <w:tcPr>
            <w:tcW w:w="876" w:type="dxa"/>
            <w:gridSpan w:val="2"/>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1.1.11.</w:t>
            </w:r>
          </w:p>
        </w:tc>
        <w:tc>
          <w:tcPr>
            <w:tcW w:w="2504" w:type="dxa"/>
            <w:vMerge w:val="restart"/>
          </w:tcPr>
          <w:p w:rsidR="005B1AB2" w:rsidRPr="005B1AB2" w:rsidRDefault="005B1AB2" w:rsidP="005B1AB2">
            <w:pPr>
              <w:overflowPunct/>
              <w:autoSpaceDE/>
              <w:autoSpaceDN/>
              <w:adjustRightInd/>
              <w:textAlignment w:val="auto"/>
              <w:rPr>
                <w:rFonts w:ascii="Times New Roman" w:eastAsia="Times New Roman" w:hAnsi="Times New Roman"/>
              </w:rPr>
            </w:pPr>
            <w:r w:rsidRPr="005B1AB2">
              <w:rPr>
                <w:rFonts w:ascii="Times New Roman" w:eastAsia="Times New Roman" w:hAnsi="Times New Roman"/>
              </w:rPr>
              <w:t>Районные соревнования по лёгкой атлетике среди учащихся образовательных учреждений</w:t>
            </w: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Июнь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2024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7,2</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7,2</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tc>
      </w:tr>
      <w:tr w:rsidR="005B1AB2" w:rsidRPr="005B1AB2" w:rsidTr="008A72E0">
        <w:trPr>
          <w:gridAfter w:val="1"/>
          <w:wAfter w:w="6" w:type="dxa"/>
          <w:trHeight w:val="567"/>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Июнь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2025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7,2</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7,2</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567"/>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Июнь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2026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7,2</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7,2</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523"/>
        </w:trPr>
        <w:tc>
          <w:tcPr>
            <w:tcW w:w="876" w:type="dxa"/>
            <w:gridSpan w:val="2"/>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1.1.12.</w:t>
            </w:r>
          </w:p>
        </w:tc>
        <w:tc>
          <w:tcPr>
            <w:tcW w:w="2504" w:type="dxa"/>
            <w:vMerge w:val="restart"/>
          </w:tcPr>
          <w:p w:rsidR="005B1AB2" w:rsidRPr="005B1AB2" w:rsidRDefault="005B1AB2" w:rsidP="005B1AB2">
            <w:pPr>
              <w:overflowPunct/>
              <w:autoSpaceDE/>
              <w:autoSpaceDN/>
              <w:adjustRightInd/>
              <w:textAlignment w:val="auto"/>
              <w:rPr>
                <w:rFonts w:ascii="Times New Roman" w:eastAsia="Times New Roman" w:hAnsi="Times New Roman"/>
              </w:rPr>
            </w:pPr>
            <w:r w:rsidRPr="005B1AB2">
              <w:rPr>
                <w:rFonts w:ascii="Times New Roman" w:eastAsia="Times New Roman" w:hAnsi="Times New Roman"/>
              </w:rPr>
              <w:t>Муниципальный этап Всероссийских соревнований школьников «Мини-футбол в школу» среди команд образовательных учреждений</w:t>
            </w:r>
          </w:p>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Сентябрь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2024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6,9</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6,9</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tc>
      </w:tr>
      <w:tr w:rsidR="005B1AB2" w:rsidRPr="005B1AB2" w:rsidTr="008A72E0">
        <w:trPr>
          <w:gridAfter w:val="1"/>
          <w:wAfter w:w="6" w:type="dxa"/>
          <w:trHeight w:val="527"/>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Сентябрь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2025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6,9</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6,9</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443"/>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Сентябрь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2026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6,9</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6,9</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551"/>
        </w:trPr>
        <w:tc>
          <w:tcPr>
            <w:tcW w:w="876" w:type="dxa"/>
            <w:gridSpan w:val="2"/>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1.1.13.</w:t>
            </w:r>
          </w:p>
        </w:tc>
        <w:tc>
          <w:tcPr>
            <w:tcW w:w="2504" w:type="dxa"/>
            <w:vMerge w:val="restart"/>
          </w:tcPr>
          <w:p w:rsidR="005B1AB2" w:rsidRPr="005B1AB2" w:rsidRDefault="005B1AB2" w:rsidP="005B1AB2">
            <w:pPr>
              <w:overflowPunct/>
              <w:autoSpaceDE/>
              <w:autoSpaceDN/>
              <w:adjustRightInd/>
              <w:textAlignment w:val="auto"/>
              <w:rPr>
                <w:rFonts w:ascii="Times New Roman" w:eastAsia="Times New Roman" w:hAnsi="Times New Roman"/>
              </w:rPr>
            </w:pPr>
            <w:r w:rsidRPr="005B1AB2">
              <w:rPr>
                <w:rFonts w:ascii="Times New Roman" w:eastAsia="Times New Roman" w:hAnsi="Times New Roman"/>
              </w:rPr>
              <w:t>Осенний легкоатлетический кросс среди учащихся образовательных учреждений</w:t>
            </w: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Сентябрь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2024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3,6</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3,6</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tc>
      </w:tr>
      <w:tr w:rsidR="005B1AB2" w:rsidRPr="005B1AB2" w:rsidTr="008A72E0">
        <w:trPr>
          <w:gridAfter w:val="1"/>
          <w:wAfter w:w="6" w:type="dxa"/>
          <w:trHeight w:val="417"/>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Сентябрь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2025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3,6</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3,6</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311"/>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Сентябрь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2026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3,6</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3,6</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567"/>
        </w:trPr>
        <w:tc>
          <w:tcPr>
            <w:tcW w:w="876" w:type="dxa"/>
            <w:gridSpan w:val="2"/>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1.1.14.</w:t>
            </w:r>
          </w:p>
        </w:tc>
        <w:tc>
          <w:tcPr>
            <w:tcW w:w="2504" w:type="dxa"/>
            <w:vMerge w:val="restart"/>
          </w:tcPr>
          <w:p w:rsidR="005B1AB2" w:rsidRPr="005B1AB2" w:rsidRDefault="005B1AB2" w:rsidP="005B1AB2">
            <w:pPr>
              <w:overflowPunct/>
              <w:autoSpaceDE/>
              <w:autoSpaceDN/>
              <w:adjustRightInd/>
              <w:textAlignment w:val="auto"/>
              <w:rPr>
                <w:rFonts w:ascii="Times New Roman" w:eastAsia="Times New Roman" w:hAnsi="Times New Roman"/>
              </w:rPr>
            </w:pPr>
            <w:r w:rsidRPr="005B1AB2">
              <w:rPr>
                <w:rFonts w:ascii="Times New Roman" w:eastAsia="Times New Roman" w:hAnsi="Times New Roman"/>
              </w:rPr>
              <w:t>Муниципальный этап летнего Фестиваля Всероссийского физкультурно-</w:t>
            </w:r>
            <w:r w:rsidRPr="005B1AB2">
              <w:rPr>
                <w:rFonts w:ascii="Times New Roman" w:eastAsia="Times New Roman" w:hAnsi="Times New Roman"/>
              </w:rPr>
              <w:lastRenderedPageBreak/>
              <w:t xml:space="preserve">спортивного комплекса «Готов к труду и обороне» (ГТО) среди </w:t>
            </w:r>
            <w:r w:rsidRPr="005B1AB2">
              <w:rPr>
                <w:rFonts w:ascii="Times New Roman" w:eastAsia="Times New Roman" w:hAnsi="Times New Roman"/>
                <w:lang w:val="en-US"/>
              </w:rPr>
              <w:t>VI</w:t>
            </w:r>
            <w:r w:rsidRPr="005B1AB2">
              <w:rPr>
                <w:rFonts w:ascii="Times New Roman" w:eastAsia="Times New Roman" w:hAnsi="Times New Roman"/>
              </w:rPr>
              <w:t xml:space="preserve"> ступеней</w:t>
            </w:r>
          </w:p>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lastRenderedPageBreak/>
              <w:t>Сентябрь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2024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1,0</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1,0</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tc>
      </w:tr>
      <w:tr w:rsidR="005B1AB2" w:rsidRPr="005B1AB2" w:rsidTr="008A72E0">
        <w:trPr>
          <w:gridAfter w:val="1"/>
          <w:wAfter w:w="6" w:type="dxa"/>
          <w:trHeight w:val="567"/>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Сентябрь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2025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1,0</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1,0</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567"/>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Сентябрь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2026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1,0</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1,0</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527"/>
        </w:trPr>
        <w:tc>
          <w:tcPr>
            <w:tcW w:w="876" w:type="dxa"/>
            <w:gridSpan w:val="2"/>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lastRenderedPageBreak/>
              <w:t>1.1.15.</w:t>
            </w:r>
          </w:p>
        </w:tc>
        <w:tc>
          <w:tcPr>
            <w:tcW w:w="2504" w:type="dxa"/>
            <w:vMerge w:val="restart"/>
          </w:tcPr>
          <w:p w:rsidR="005B1AB2" w:rsidRPr="005B1AB2" w:rsidRDefault="005B1AB2" w:rsidP="005B1AB2">
            <w:pPr>
              <w:overflowPunct/>
              <w:autoSpaceDE/>
              <w:autoSpaceDN/>
              <w:adjustRightInd/>
              <w:textAlignment w:val="auto"/>
              <w:rPr>
                <w:rFonts w:ascii="Times New Roman" w:eastAsia="Times New Roman" w:hAnsi="Times New Roman"/>
              </w:rPr>
            </w:pPr>
            <w:r w:rsidRPr="005B1AB2">
              <w:rPr>
                <w:rFonts w:ascii="Times New Roman" w:eastAsia="Times New Roman" w:hAnsi="Times New Roman"/>
              </w:rPr>
              <w:t>Районное личное первенство по летнему полиатлону среди учащихся образовательных учреждений</w:t>
            </w: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Октябрь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2024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1,8</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1,8</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tc>
      </w:tr>
      <w:tr w:rsidR="005B1AB2" w:rsidRPr="005B1AB2" w:rsidTr="008A72E0">
        <w:trPr>
          <w:gridAfter w:val="1"/>
          <w:wAfter w:w="6" w:type="dxa"/>
          <w:trHeight w:val="435"/>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Октябрь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2025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1,8</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1,8</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536"/>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Октябрь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2026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1,8</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1,8</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567"/>
        </w:trPr>
        <w:tc>
          <w:tcPr>
            <w:tcW w:w="876" w:type="dxa"/>
            <w:gridSpan w:val="2"/>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1.1.16.</w:t>
            </w:r>
          </w:p>
        </w:tc>
        <w:tc>
          <w:tcPr>
            <w:tcW w:w="2504" w:type="dxa"/>
            <w:vMerge w:val="restart"/>
          </w:tcPr>
          <w:p w:rsidR="005B1AB2" w:rsidRPr="005B1AB2" w:rsidRDefault="005B1AB2" w:rsidP="005B1AB2">
            <w:pPr>
              <w:overflowPunct/>
              <w:autoSpaceDE/>
              <w:autoSpaceDN/>
              <w:adjustRightInd/>
              <w:textAlignment w:val="auto"/>
              <w:rPr>
                <w:rFonts w:ascii="Times New Roman" w:eastAsia="Times New Roman" w:hAnsi="Times New Roman"/>
              </w:rPr>
            </w:pPr>
            <w:r w:rsidRPr="005B1AB2">
              <w:rPr>
                <w:rFonts w:ascii="Times New Roman" w:eastAsia="Times New Roman" w:hAnsi="Times New Roman"/>
              </w:rPr>
              <w:t>Районное личное первенство по настольному теннису среди учащихся образовательных учреждений</w:t>
            </w: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Ноябрь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2024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1,8</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1,8</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tc>
      </w:tr>
      <w:tr w:rsidR="005B1AB2" w:rsidRPr="005B1AB2" w:rsidTr="008A72E0">
        <w:trPr>
          <w:gridAfter w:val="1"/>
          <w:wAfter w:w="6" w:type="dxa"/>
          <w:trHeight w:val="567"/>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Ноябрь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2025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1,8</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1,8</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567"/>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Ноябрь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2026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1,8</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1,8</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567"/>
        </w:trPr>
        <w:tc>
          <w:tcPr>
            <w:tcW w:w="876" w:type="dxa"/>
            <w:gridSpan w:val="2"/>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1.1.17.</w:t>
            </w:r>
          </w:p>
        </w:tc>
        <w:tc>
          <w:tcPr>
            <w:tcW w:w="2504" w:type="dxa"/>
            <w:vMerge w:val="restart"/>
          </w:tcPr>
          <w:p w:rsidR="005B1AB2" w:rsidRPr="005B1AB2" w:rsidRDefault="005B1AB2" w:rsidP="005B1AB2">
            <w:pPr>
              <w:overflowPunct/>
              <w:autoSpaceDE/>
              <w:autoSpaceDN/>
              <w:adjustRightInd/>
              <w:textAlignment w:val="auto"/>
              <w:rPr>
                <w:rFonts w:ascii="Times New Roman" w:eastAsia="Times New Roman" w:hAnsi="Times New Roman"/>
              </w:rPr>
            </w:pPr>
            <w:r w:rsidRPr="005B1AB2">
              <w:rPr>
                <w:rFonts w:ascii="Times New Roman" w:eastAsia="Times New Roman" w:hAnsi="Times New Roman"/>
              </w:rPr>
              <w:t>Районные соревнования по стритболу среди учащихся школ</w:t>
            </w: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Ноябрь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2024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4,1</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4,1</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tc>
      </w:tr>
      <w:tr w:rsidR="005B1AB2" w:rsidRPr="005B1AB2" w:rsidTr="008A72E0">
        <w:trPr>
          <w:gridAfter w:val="1"/>
          <w:wAfter w:w="6" w:type="dxa"/>
          <w:trHeight w:val="567"/>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Ноябрь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2025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4,1</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4,1</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567"/>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Ноябрь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2026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4,1</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4,1</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567"/>
        </w:trPr>
        <w:tc>
          <w:tcPr>
            <w:tcW w:w="876" w:type="dxa"/>
            <w:gridSpan w:val="2"/>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1.1.18.</w:t>
            </w:r>
          </w:p>
        </w:tc>
        <w:tc>
          <w:tcPr>
            <w:tcW w:w="2504" w:type="dxa"/>
            <w:vMerge w:val="restart"/>
          </w:tcPr>
          <w:p w:rsidR="005B1AB2" w:rsidRPr="005B1AB2" w:rsidRDefault="005B1AB2" w:rsidP="005B1AB2">
            <w:pPr>
              <w:overflowPunct/>
              <w:autoSpaceDE/>
              <w:autoSpaceDN/>
              <w:adjustRightInd/>
              <w:textAlignment w:val="auto"/>
              <w:rPr>
                <w:rFonts w:ascii="Times New Roman" w:eastAsia="Times New Roman" w:hAnsi="Times New Roman"/>
              </w:rPr>
            </w:pPr>
            <w:r w:rsidRPr="005B1AB2">
              <w:rPr>
                <w:rFonts w:ascii="Times New Roman" w:eastAsia="Times New Roman" w:hAnsi="Times New Roman"/>
              </w:rPr>
              <w:t xml:space="preserve">Муниципальный этап летнего Фестиваля Всероссийского физкультурно-спортивного комплекса «Готов к труду и обороне» (ГТО) среди </w:t>
            </w:r>
            <w:r w:rsidRPr="005B1AB2">
              <w:rPr>
                <w:rFonts w:ascii="Times New Roman" w:eastAsia="Times New Roman" w:hAnsi="Times New Roman"/>
                <w:lang w:val="en-US"/>
              </w:rPr>
              <w:t>I</w:t>
            </w:r>
            <w:r w:rsidRPr="005B1AB2">
              <w:rPr>
                <w:rFonts w:ascii="Times New Roman" w:eastAsia="Times New Roman" w:hAnsi="Times New Roman"/>
              </w:rPr>
              <w:t xml:space="preserve"> - </w:t>
            </w:r>
            <w:r w:rsidRPr="005B1AB2">
              <w:rPr>
                <w:rFonts w:ascii="Times New Roman" w:eastAsia="Times New Roman" w:hAnsi="Times New Roman"/>
                <w:lang w:val="en-US"/>
              </w:rPr>
              <w:t>III</w:t>
            </w:r>
            <w:r w:rsidRPr="005B1AB2">
              <w:rPr>
                <w:rFonts w:ascii="Times New Roman" w:eastAsia="Times New Roman" w:hAnsi="Times New Roman"/>
              </w:rPr>
              <w:t xml:space="preserve"> ступеней</w:t>
            </w: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Ноябрь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2024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1,8</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1,8</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tc>
      </w:tr>
      <w:tr w:rsidR="005B1AB2" w:rsidRPr="005B1AB2" w:rsidTr="008A72E0">
        <w:trPr>
          <w:gridAfter w:val="1"/>
          <w:wAfter w:w="6" w:type="dxa"/>
          <w:trHeight w:val="567"/>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Ноябрь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2025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1,8</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1,8</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567"/>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Ноябрь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2026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1,8</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1,8</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567"/>
        </w:trPr>
        <w:tc>
          <w:tcPr>
            <w:tcW w:w="876" w:type="dxa"/>
            <w:gridSpan w:val="2"/>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1.1.19.</w:t>
            </w:r>
          </w:p>
        </w:tc>
        <w:tc>
          <w:tcPr>
            <w:tcW w:w="2504" w:type="dxa"/>
            <w:vMerge w:val="restart"/>
          </w:tcPr>
          <w:p w:rsidR="005B1AB2" w:rsidRPr="005B1AB2" w:rsidRDefault="005B1AB2" w:rsidP="005B1AB2">
            <w:pPr>
              <w:overflowPunct/>
              <w:autoSpaceDE/>
              <w:autoSpaceDN/>
              <w:adjustRightInd/>
              <w:textAlignment w:val="auto"/>
              <w:rPr>
                <w:rFonts w:ascii="Times New Roman" w:eastAsia="Times New Roman" w:hAnsi="Times New Roman"/>
              </w:rPr>
            </w:pPr>
            <w:r w:rsidRPr="005B1AB2">
              <w:rPr>
                <w:rFonts w:ascii="Times New Roman" w:eastAsia="Times New Roman" w:hAnsi="Times New Roman"/>
              </w:rPr>
              <w:t xml:space="preserve">Открытие лыжного зимнего спортивного сезона среди учащихся образовательных </w:t>
            </w:r>
            <w:r w:rsidRPr="005B1AB2">
              <w:rPr>
                <w:rFonts w:ascii="Times New Roman" w:eastAsia="Times New Roman" w:hAnsi="Times New Roman"/>
              </w:rPr>
              <w:lastRenderedPageBreak/>
              <w:t>учреждений</w:t>
            </w: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lastRenderedPageBreak/>
              <w:t>Декабрь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2024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3,6</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3,6</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tc>
      </w:tr>
      <w:tr w:rsidR="005B1AB2" w:rsidRPr="005B1AB2" w:rsidTr="008A72E0">
        <w:trPr>
          <w:gridAfter w:val="1"/>
          <w:wAfter w:w="6" w:type="dxa"/>
          <w:trHeight w:val="567"/>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Декабрь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2025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3,6</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3,6</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567"/>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Декабрь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2026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3,6</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3,6</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567"/>
        </w:trPr>
        <w:tc>
          <w:tcPr>
            <w:tcW w:w="876" w:type="dxa"/>
            <w:gridSpan w:val="2"/>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lastRenderedPageBreak/>
              <w:t>1.1.20.</w:t>
            </w:r>
          </w:p>
        </w:tc>
        <w:tc>
          <w:tcPr>
            <w:tcW w:w="2504" w:type="dxa"/>
            <w:vMerge w:val="restart"/>
          </w:tcPr>
          <w:p w:rsidR="005B1AB2" w:rsidRPr="005B1AB2" w:rsidRDefault="005B1AB2" w:rsidP="005B1AB2">
            <w:pPr>
              <w:overflowPunct/>
              <w:autoSpaceDE/>
              <w:autoSpaceDN/>
              <w:adjustRightInd/>
              <w:textAlignment w:val="auto"/>
              <w:rPr>
                <w:rFonts w:ascii="Times New Roman" w:eastAsia="Times New Roman" w:hAnsi="Times New Roman"/>
              </w:rPr>
            </w:pPr>
            <w:r w:rsidRPr="005B1AB2">
              <w:rPr>
                <w:rFonts w:ascii="Times New Roman" w:eastAsia="Times New Roman" w:hAnsi="Times New Roman"/>
              </w:rPr>
              <w:t>Лыжная эстафета на призы «Деда Мороза» среди учащихся образовательных учреждений</w:t>
            </w: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Декабрь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2024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1,1</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1,1</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tc>
      </w:tr>
      <w:tr w:rsidR="005B1AB2" w:rsidRPr="005B1AB2" w:rsidTr="008A72E0">
        <w:trPr>
          <w:gridAfter w:val="1"/>
          <w:wAfter w:w="6" w:type="dxa"/>
          <w:trHeight w:val="567"/>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Декабрь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2025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1,1</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1,1</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567"/>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Декабрь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2026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1,1</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1,1</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340"/>
        </w:trPr>
        <w:tc>
          <w:tcPr>
            <w:tcW w:w="3380" w:type="dxa"/>
            <w:gridSpan w:val="3"/>
            <w:vMerge w:val="restart"/>
          </w:tcPr>
          <w:p w:rsidR="005B1AB2" w:rsidRPr="005B1AB2" w:rsidRDefault="005B1AB2" w:rsidP="005B1AB2">
            <w:pPr>
              <w:overflowPunct/>
              <w:autoSpaceDE/>
              <w:autoSpaceDN/>
              <w:adjustRightInd/>
              <w:textAlignment w:val="auto"/>
              <w:rPr>
                <w:rFonts w:ascii="Times New Roman" w:eastAsia="Times New Roman" w:hAnsi="Times New Roman"/>
                <w:b/>
              </w:rPr>
            </w:pPr>
            <w:r w:rsidRPr="005B1AB2">
              <w:rPr>
                <w:rFonts w:ascii="Times New Roman" w:eastAsia="Times New Roman" w:hAnsi="Times New Roman"/>
                <w:b/>
              </w:rPr>
              <w:t>ИТОГО по мероприятию 1</w:t>
            </w: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b/>
              </w:rPr>
            </w:pPr>
            <w:r w:rsidRPr="005B1AB2">
              <w:rPr>
                <w:rFonts w:ascii="Times New Roman" w:eastAsia="Times New Roman" w:hAnsi="Times New Roman"/>
                <w:b/>
              </w:rPr>
              <w:t>2024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b/>
              </w:rPr>
            </w:pPr>
            <w:r w:rsidRPr="005B1AB2">
              <w:rPr>
                <w:rFonts w:ascii="Times New Roman" w:eastAsia="Times New Roman" w:hAnsi="Times New Roman"/>
                <w:b/>
              </w:rPr>
              <w:t>74,9</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b/>
              </w:rPr>
            </w:pPr>
            <w:r w:rsidRPr="005B1AB2">
              <w:rPr>
                <w:rFonts w:ascii="Times New Roman" w:eastAsia="Times New Roman" w:hAnsi="Times New Roman"/>
                <w:b/>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b/>
              </w:rPr>
            </w:pPr>
            <w:r w:rsidRPr="005B1AB2">
              <w:rPr>
                <w:rFonts w:ascii="Times New Roman" w:eastAsia="Times New Roman" w:hAnsi="Times New Roman"/>
                <w:b/>
              </w:rPr>
              <w:t>74,9</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tc>
      </w:tr>
      <w:tr w:rsidR="005B1AB2" w:rsidRPr="005B1AB2" w:rsidTr="008A72E0">
        <w:trPr>
          <w:gridAfter w:val="1"/>
          <w:wAfter w:w="6" w:type="dxa"/>
          <w:trHeight w:val="340"/>
        </w:trPr>
        <w:tc>
          <w:tcPr>
            <w:tcW w:w="3380" w:type="dxa"/>
            <w:gridSpan w:val="3"/>
            <w:vMerge/>
          </w:tcPr>
          <w:p w:rsidR="005B1AB2" w:rsidRPr="005B1AB2" w:rsidRDefault="005B1AB2" w:rsidP="005B1AB2">
            <w:pPr>
              <w:overflowPunct/>
              <w:autoSpaceDE/>
              <w:autoSpaceDN/>
              <w:adjustRightInd/>
              <w:textAlignment w:val="auto"/>
              <w:rPr>
                <w:rFonts w:ascii="Times New Roman" w:eastAsia="Times New Roman" w:hAnsi="Times New Roman"/>
                <w:b/>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b/>
              </w:rPr>
            </w:pPr>
            <w:r w:rsidRPr="005B1AB2">
              <w:rPr>
                <w:rFonts w:ascii="Times New Roman" w:eastAsia="Times New Roman" w:hAnsi="Times New Roman"/>
                <w:b/>
              </w:rPr>
              <w:t>2025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b/>
              </w:rPr>
            </w:pPr>
            <w:r w:rsidRPr="005B1AB2">
              <w:rPr>
                <w:rFonts w:ascii="Times New Roman" w:eastAsia="Times New Roman" w:hAnsi="Times New Roman"/>
                <w:b/>
              </w:rPr>
              <w:t>74,9</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b/>
              </w:rPr>
            </w:pPr>
            <w:r w:rsidRPr="005B1AB2">
              <w:rPr>
                <w:rFonts w:ascii="Times New Roman" w:eastAsia="Times New Roman" w:hAnsi="Times New Roman"/>
                <w:b/>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b/>
              </w:rPr>
            </w:pPr>
            <w:r w:rsidRPr="005B1AB2">
              <w:rPr>
                <w:rFonts w:ascii="Times New Roman" w:eastAsia="Times New Roman" w:hAnsi="Times New Roman"/>
                <w:b/>
              </w:rPr>
              <w:t>74,9</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r>
      <w:tr w:rsidR="005B1AB2" w:rsidRPr="005B1AB2" w:rsidTr="008A72E0">
        <w:trPr>
          <w:gridAfter w:val="1"/>
          <w:wAfter w:w="6" w:type="dxa"/>
          <w:trHeight w:val="340"/>
        </w:trPr>
        <w:tc>
          <w:tcPr>
            <w:tcW w:w="3380" w:type="dxa"/>
            <w:gridSpan w:val="3"/>
            <w:vMerge/>
          </w:tcPr>
          <w:p w:rsidR="005B1AB2" w:rsidRPr="005B1AB2" w:rsidRDefault="005B1AB2" w:rsidP="005B1AB2">
            <w:pPr>
              <w:overflowPunct/>
              <w:autoSpaceDE/>
              <w:autoSpaceDN/>
              <w:adjustRightInd/>
              <w:textAlignment w:val="auto"/>
              <w:rPr>
                <w:rFonts w:ascii="Times New Roman" w:eastAsia="Times New Roman" w:hAnsi="Times New Roman"/>
                <w:b/>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b/>
              </w:rPr>
            </w:pPr>
            <w:r w:rsidRPr="005B1AB2">
              <w:rPr>
                <w:rFonts w:ascii="Times New Roman" w:eastAsia="Times New Roman" w:hAnsi="Times New Roman"/>
                <w:b/>
              </w:rPr>
              <w:t>2026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b/>
              </w:rPr>
            </w:pPr>
            <w:r w:rsidRPr="005B1AB2">
              <w:rPr>
                <w:rFonts w:ascii="Times New Roman" w:eastAsia="Times New Roman" w:hAnsi="Times New Roman"/>
                <w:b/>
              </w:rPr>
              <w:t>74,9</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b/>
              </w:rPr>
            </w:pPr>
            <w:r w:rsidRPr="005B1AB2">
              <w:rPr>
                <w:rFonts w:ascii="Times New Roman" w:eastAsia="Times New Roman" w:hAnsi="Times New Roman"/>
                <w:b/>
              </w:rPr>
              <w:t>74,9</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r>
      <w:tr w:rsidR="005B1AB2" w:rsidRPr="005B1AB2" w:rsidTr="005B1AB2">
        <w:trPr>
          <w:trHeight w:val="449"/>
        </w:trPr>
        <w:tc>
          <w:tcPr>
            <w:tcW w:w="876" w:type="dxa"/>
            <w:gridSpan w:val="2"/>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1.2.</w:t>
            </w:r>
          </w:p>
        </w:tc>
        <w:tc>
          <w:tcPr>
            <w:tcW w:w="14565" w:type="dxa"/>
            <w:gridSpan w:val="9"/>
          </w:tcPr>
          <w:p w:rsidR="005B1AB2" w:rsidRPr="005B1AB2" w:rsidRDefault="005B1AB2" w:rsidP="005B1AB2">
            <w:pPr>
              <w:overflowPunct/>
              <w:autoSpaceDE/>
              <w:autoSpaceDN/>
              <w:adjustRightInd/>
              <w:textAlignment w:val="auto"/>
              <w:rPr>
                <w:rFonts w:ascii="Times New Roman" w:eastAsia="Times New Roman" w:hAnsi="Times New Roman"/>
              </w:rPr>
            </w:pPr>
            <w:r w:rsidRPr="005B1AB2">
              <w:rPr>
                <w:rFonts w:ascii="Times New Roman" w:eastAsia="Times New Roman" w:hAnsi="Times New Roman"/>
                <w:b/>
              </w:rPr>
              <w:t>Мероприятие 2</w:t>
            </w:r>
            <w:r w:rsidRPr="005B1AB2">
              <w:rPr>
                <w:rFonts w:ascii="Times New Roman" w:eastAsia="Times New Roman" w:hAnsi="Times New Roman"/>
              </w:rPr>
              <w:t>: Участие в официальных региональных, межмуниципальных, межрегиональных и всероссийских спортивно - массовых мероприятиях</w:t>
            </w:r>
            <w:r w:rsidRPr="005B1AB2">
              <w:rPr>
                <w:rFonts w:ascii="Times New Roman" w:eastAsia="Times New Roman" w:hAnsi="Times New Roman"/>
                <w:u w:val="single"/>
              </w:rPr>
              <w:t xml:space="preserve"> </w:t>
            </w:r>
            <w:r w:rsidRPr="005B1AB2">
              <w:rPr>
                <w:rFonts w:ascii="Times New Roman" w:eastAsia="Times New Roman" w:hAnsi="Times New Roman"/>
              </w:rPr>
              <w:t>и соревнованиях</w:t>
            </w:r>
          </w:p>
        </w:tc>
      </w:tr>
      <w:tr w:rsidR="005B1AB2" w:rsidRPr="005B1AB2" w:rsidTr="008A72E0">
        <w:trPr>
          <w:gridAfter w:val="1"/>
          <w:wAfter w:w="6" w:type="dxa"/>
          <w:trHeight w:val="343"/>
        </w:trPr>
        <w:tc>
          <w:tcPr>
            <w:tcW w:w="876" w:type="dxa"/>
            <w:gridSpan w:val="2"/>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1.2.1</w:t>
            </w:r>
          </w:p>
        </w:tc>
        <w:tc>
          <w:tcPr>
            <w:tcW w:w="2504" w:type="dxa"/>
            <w:vMerge w:val="restart"/>
          </w:tcPr>
          <w:p w:rsidR="005B1AB2" w:rsidRPr="005B1AB2" w:rsidRDefault="005B1AB2" w:rsidP="005B1AB2">
            <w:pPr>
              <w:overflowPunct/>
              <w:autoSpaceDE/>
              <w:autoSpaceDN/>
              <w:adjustRightInd/>
              <w:ind w:right="72"/>
              <w:textAlignment w:val="auto"/>
              <w:rPr>
                <w:rFonts w:ascii="Times New Roman" w:eastAsia="Times New Roman" w:hAnsi="Times New Roman"/>
              </w:rPr>
            </w:pPr>
            <w:r w:rsidRPr="005B1AB2">
              <w:rPr>
                <w:rFonts w:ascii="Times New Roman" w:eastAsia="Times New Roman" w:hAnsi="Times New Roman"/>
              </w:rPr>
              <w:t xml:space="preserve">Участие сборной команды МБОУ ДО «Чаинская СШ» в открытых региональных соревнованиях «Олимпийские надежды», </w:t>
            </w:r>
            <w:r w:rsidRPr="005B1AB2">
              <w:rPr>
                <w:rFonts w:ascii="Times New Roman" w:eastAsia="Times New Roman" w:hAnsi="Times New Roman"/>
                <w:lang w:val="en-US"/>
              </w:rPr>
              <w:t>II</w:t>
            </w:r>
            <w:r w:rsidRPr="005B1AB2">
              <w:rPr>
                <w:rFonts w:ascii="Times New Roman" w:eastAsia="Times New Roman" w:hAnsi="Times New Roman"/>
              </w:rPr>
              <w:t xml:space="preserve"> этап,</w:t>
            </w:r>
          </w:p>
          <w:p w:rsidR="005B1AB2" w:rsidRPr="005B1AB2" w:rsidRDefault="005B1AB2" w:rsidP="005B1AB2">
            <w:pPr>
              <w:overflowPunct/>
              <w:autoSpaceDE/>
              <w:autoSpaceDN/>
              <w:adjustRightInd/>
              <w:ind w:right="72"/>
              <w:textAlignment w:val="auto"/>
              <w:rPr>
                <w:rFonts w:ascii="Times New Roman" w:eastAsia="Times New Roman" w:hAnsi="Times New Roman"/>
              </w:rPr>
            </w:pPr>
            <w:r w:rsidRPr="005B1AB2">
              <w:rPr>
                <w:rFonts w:ascii="Times New Roman" w:eastAsia="Times New Roman" w:hAnsi="Times New Roman"/>
              </w:rPr>
              <w:t>г. Томск</w:t>
            </w: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Январь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2024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19,8</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19,8</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tc>
      </w:tr>
      <w:tr w:rsidR="005B1AB2" w:rsidRPr="005B1AB2" w:rsidTr="008A72E0">
        <w:trPr>
          <w:gridAfter w:val="1"/>
          <w:wAfter w:w="6" w:type="dxa"/>
          <w:trHeight w:val="309"/>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Январь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2025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40,9</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40,9</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499"/>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Январь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2026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40,9</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40,9</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477"/>
        </w:trPr>
        <w:tc>
          <w:tcPr>
            <w:tcW w:w="876" w:type="dxa"/>
            <w:gridSpan w:val="2"/>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1.2.2</w:t>
            </w:r>
          </w:p>
        </w:tc>
        <w:tc>
          <w:tcPr>
            <w:tcW w:w="2504" w:type="dxa"/>
            <w:vMerge w:val="restart"/>
          </w:tcPr>
          <w:p w:rsidR="005B1AB2" w:rsidRPr="005B1AB2" w:rsidRDefault="005B1AB2" w:rsidP="005B1AB2">
            <w:pPr>
              <w:overflowPunct/>
              <w:autoSpaceDE/>
              <w:autoSpaceDN/>
              <w:adjustRightInd/>
              <w:textAlignment w:val="auto"/>
              <w:rPr>
                <w:rFonts w:ascii="Times New Roman" w:eastAsia="Times New Roman" w:hAnsi="Times New Roman"/>
              </w:rPr>
            </w:pPr>
            <w:r w:rsidRPr="005B1AB2">
              <w:rPr>
                <w:rFonts w:ascii="Times New Roman" w:eastAsia="Times New Roman" w:hAnsi="Times New Roman"/>
              </w:rPr>
              <w:t>Участие сборной команды МБОУ ДО «Чаинская СШ» в Чемпионате и Первенстве Томской области по лыжным гонкам, г. Томск</w:t>
            </w: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Январь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2024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4,8</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4,8</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tc>
      </w:tr>
      <w:tr w:rsidR="005B1AB2" w:rsidRPr="005B1AB2" w:rsidTr="008A72E0">
        <w:trPr>
          <w:gridAfter w:val="1"/>
          <w:wAfter w:w="6" w:type="dxa"/>
          <w:trHeight w:val="441"/>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Январь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2025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11,2</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11,2</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419"/>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Январь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2026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11,2</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11,2</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340"/>
        </w:trPr>
        <w:tc>
          <w:tcPr>
            <w:tcW w:w="876" w:type="dxa"/>
            <w:gridSpan w:val="2"/>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1.2.3</w:t>
            </w:r>
          </w:p>
        </w:tc>
        <w:tc>
          <w:tcPr>
            <w:tcW w:w="2504" w:type="dxa"/>
            <w:vMerge w:val="restart"/>
          </w:tcPr>
          <w:p w:rsidR="005B1AB2" w:rsidRPr="005B1AB2" w:rsidRDefault="005B1AB2" w:rsidP="005B1AB2">
            <w:pPr>
              <w:overflowPunct/>
              <w:autoSpaceDE/>
              <w:autoSpaceDN/>
              <w:adjustRightInd/>
              <w:textAlignment w:val="auto"/>
              <w:rPr>
                <w:rFonts w:ascii="Times New Roman" w:eastAsia="Times New Roman" w:hAnsi="Times New Roman"/>
              </w:rPr>
            </w:pPr>
            <w:r w:rsidRPr="005B1AB2">
              <w:rPr>
                <w:rFonts w:ascii="Times New Roman" w:eastAsia="Times New Roman" w:hAnsi="Times New Roman"/>
              </w:rPr>
              <w:t>Участие сборной команды МБОУ ДО «Чаинская СШ» в первенстве области среди ДЮСШ, г. Северск</w:t>
            </w: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Январь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2024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7,3</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7,3</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tc>
      </w:tr>
      <w:tr w:rsidR="005B1AB2" w:rsidRPr="005B1AB2" w:rsidTr="008A72E0">
        <w:trPr>
          <w:gridAfter w:val="1"/>
          <w:wAfter w:w="6" w:type="dxa"/>
          <w:trHeight w:val="340"/>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Январь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2025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35,2</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35,2</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340"/>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Январь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2026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35,2</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35,2</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463"/>
        </w:trPr>
        <w:tc>
          <w:tcPr>
            <w:tcW w:w="876" w:type="dxa"/>
            <w:gridSpan w:val="2"/>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1.2.4</w:t>
            </w:r>
          </w:p>
        </w:tc>
        <w:tc>
          <w:tcPr>
            <w:tcW w:w="2504" w:type="dxa"/>
            <w:vMerge w:val="restart"/>
          </w:tcPr>
          <w:p w:rsidR="005B1AB2" w:rsidRPr="005B1AB2" w:rsidRDefault="005B1AB2" w:rsidP="005B1AB2">
            <w:pPr>
              <w:overflowPunct/>
              <w:autoSpaceDE/>
              <w:autoSpaceDN/>
              <w:adjustRightInd/>
              <w:textAlignment w:val="auto"/>
              <w:rPr>
                <w:rFonts w:ascii="Times New Roman" w:eastAsia="Times New Roman" w:hAnsi="Times New Roman"/>
              </w:rPr>
            </w:pPr>
            <w:r w:rsidRPr="005B1AB2">
              <w:rPr>
                <w:rFonts w:ascii="Times New Roman" w:eastAsia="Times New Roman" w:hAnsi="Times New Roman"/>
              </w:rPr>
              <w:t xml:space="preserve">Участие сборной команды МБОУ ДО «Чаинская СШ» в открытых межрайонных </w:t>
            </w:r>
            <w:r w:rsidRPr="005B1AB2">
              <w:rPr>
                <w:rFonts w:ascii="Times New Roman" w:eastAsia="Times New Roman" w:hAnsi="Times New Roman"/>
              </w:rPr>
              <w:lastRenderedPageBreak/>
              <w:t>соревнованиях по волейболу на кубок директора Бакчарской школы, с. Бакчар</w:t>
            </w: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lastRenderedPageBreak/>
              <w:t>Январь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2024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9,7</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9,7</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tc>
      </w:tr>
      <w:tr w:rsidR="005B1AB2" w:rsidRPr="005B1AB2" w:rsidTr="008A72E0">
        <w:trPr>
          <w:gridAfter w:val="1"/>
          <w:wAfter w:w="6" w:type="dxa"/>
          <w:trHeight w:val="483"/>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Январь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2025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5,4</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5,4</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337"/>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Январь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2026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5,4</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5,4</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357"/>
        </w:trPr>
        <w:tc>
          <w:tcPr>
            <w:tcW w:w="876" w:type="dxa"/>
            <w:gridSpan w:val="2"/>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lastRenderedPageBreak/>
              <w:t>1.2.5</w:t>
            </w:r>
          </w:p>
        </w:tc>
        <w:tc>
          <w:tcPr>
            <w:tcW w:w="2504" w:type="dxa"/>
            <w:vMerge w:val="restart"/>
          </w:tcPr>
          <w:p w:rsidR="005B1AB2" w:rsidRPr="005B1AB2" w:rsidRDefault="005B1AB2" w:rsidP="005B1AB2">
            <w:pPr>
              <w:overflowPunct/>
              <w:autoSpaceDE/>
              <w:autoSpaceDN/>
              <w:adjustRightInd/>
              <w:textAlignment w:val="auto"/>
              <w:rPr>
                <w:rFonts w:ascii="Times New Roman" w:eastAsia="Times New Roman" w:hAnsi="Times New Roman"/>
              </w:rPr>
            </w:pPr>
            <w:r w:rsidRPr="005B1AB2">
              <w:rPr>
                <w:rFonts w:ascii="Times New Roman" w:eastAsia="Times New Roman" w:hAnsi="Times New Roman"/>
              </w:rPr>
              <w:t>Участие сборной команды МБОУ ДО «Чаинская СШ» в открытом первенстве СШ Кривошеинского района на призы Н.Е. Трунова, с. Кривошеино</w:t>
            </w: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Февраль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2024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10,5</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10,5</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tc>
      </w:tr>
      <w:tr w:rsidR="005B1AB2" w:rsidRPr="005B1AB2" w:rsidTr="008A72E0">
        <w:trPr>
          <w:gridAfter w:val="1"/>
          <w:wAfter w:w="6" w:type="dxa"/>
          <w:trHeight w:val="391"/>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Февраль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2025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9,0</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9,0</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425"/>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Февраль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2026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9,0</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9,0</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550"/>
        </w:trPr>
        <w:tc>
          <w:tcPr>
            <w:tcW w:w="876" w:type="dxa"/>
            <w:gridSpan w:val="2"/>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1.2.6</w:t>
            </w:r>
          </w:p>
        </w:tc>
        <w:tc>
          <w:tcPr>
            <w:tcW w:w="2504" w:type="dxa"/>
            <w:vMerge w:val="restart"/>
          </w:tcPr>
          <w:p w:rsidR="005B1AB2" w:rsidRPr="005B1AB2" w:rsidRDefault="005B1AB2" w:rsidP="005B1AB2">
            <w:pPr>
              <w:overflowPunct/>
              <w:autoSpaceDE/>
              <w:autoSpaceDN/>
              <w:adjustRightInd/>
              <w:textAlignment w:val="auto"/>
              <w:rPr>
                <w:rFonts w:ascii="Times New Roman" w:eastAsia="Times New Roman" w:hAnsi="Times New Roman"/>
              </w:rPr>
            </w:pPr>
            <w:r w:rsidRPr="005B1AB2">
              <w:rPr>
                <w:rFonts w:ascii="Times New Roman" w:eastAsia="Times New Roman" w:hAnsi="Times New Roman"/>
              </w:rPr>
              <w:t>Участие сборной команды МБОУ ДО «Чаинская СШ» в открытых областных соревнованиях по лыжным гонкам «Динамовская лыжня», г. Томск</w:t>
            </w: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Февраль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2024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14,5</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14,5</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tc>
      </w:tr>
      <w:tr w:rsidR="005B1AB2" w:rsidRPr="005B1AB2" w:rsidTr="008A72E0">
        <w:trPr>
          <w:gridAfter w:val="1"/>
          <w:wAfter w:w="6" w:type="dxa"/>
          <w:trHeight w:val="737"/>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Февраль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2025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17,1</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17,1</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319"/>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Февраль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2026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17,1</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17,1</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477"/>
        </w:trPr>
        <w:tc>
          <w:tcPr>
            <w:tcW w:w="876" w:type="dxa"/>
            <w:gridSpan w:val="2"/>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1.2.7</w:t>
            </w:r>
          </w:p>
        </w:tc>
        <w:tc>
          <w:tcPr>
            <w:tcW w:w="2504" w:type="dxa"/>
            <w:vMerge w:val="restart"/>
          </w:tcPr>
          <w:p w:rsidR="005B1AB2" w:rsidRPr="005B1AB2" w:rsidRDefault="005B1AB2" w:rsidP="005B1AB2">
            <w:pPr>
              <w:overflowPunct/>
              <w:autoSpaceDE/>
              <w:autoSpaceDN/>
              <w:adjustRightInd/>
              <w:textAlignment w:val="auto"/>
              <w:rPr>
                <w:rFonts w:ascii="Times New Roman" w:eastAsia="Times New Roman" w:hAnsi="Times New Roman"/>
              </w:rPr>
            </w:pPr>
            <w:r w:rsidRPr="005B1AB2">
              <w:rPr>
                <w:rFonts w:ascii="Times New Roman" w:eastAsia="Times New Roman" w:hAnsi="Times New Roman"/>
              </w:rPr>
              <w:t>Участие сборной команды во Всероссийском турнире на призы 6-тикратной Олимпийской чемпионки Л.Егоровой, г. Северск</w:t>
            </w: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Февраль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2024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0,0</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0,0</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tc>
      </w:tr>
      <w:tr w:rsidR="005B1AB2" w:rsidRPr="005B1AB2" w:rsidTr="008A72E0">
        <w:trPr>
          <w:gridAfter w:val="1"/>
          <w:wAfter w:w="6" w:type="dxa"/>
          <w:trHeight w:val="441"/>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Февраль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2025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23,5</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23,5</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419"/>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Февраль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2026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23,5</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23,5</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419"/>
        </w:trPr>
        <w:tc>
          <w:tcPr>
            <w:tcW w:w="876" w:type="dxa"/>
            <w:gridSpan w:val="2"/>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tcPr>
          <w:p w:rsidR="005B1AB2" w:rsidRPr="005B1AB2" w:rsidRDefault="005B1AB2" w:rsidP="005B1AB2">
            <w:pPr>
              <w:overflowPunct/>
              <w:autoSpaceDE/>
              <w:autoSpaceDN/>
              <w:adjustRightInd/>
              <w:textAlignment w:val="auto"/>
              <w:rPr>
                <w:rFonts w:ascii="Times New Roman" w:eastAsia="Times New Roman" w:hAnsi="Times New Roman"/>
              </w:rPr>
            </w:pPr>
            <w:r w:rsidRPr="005B1AB2">
              <w:rPr>
                <w:rFonts w:ascii="Times New Roman" w:eastAsia="Times New Roman" w:hAnsi="Times New Roman"/>
              </w:rPr>
              <w:t>Участие сборной команды в межрайонном турнире по волейболу среди девушек 2010 г.р. и младше.</w:t>
            </w:r>
          </w:p>
          <w:p w:rsidR="005B1AB2" w:rsidRPr="005B1AB2" w:rsidRDefault="005B1AB2" w:rsidP="005B1AB2">
            <w:pPr>
              <w:overflowPunct/>
              <w:autoSpaceDE/>
              <w:autoSpaceDN/>
              <w:adjustRightInd/>
              <w:textAlignment w:val="auto"/>
              <w:rPr>
                <w:rFonts w:ascii="Times New Roman" w:eastAsia="Times New Roman" w:hAnsi="Times New Roman"/>
              </w:rPr>
            </w:pPr>
            <w:r w:rsidRPr="005B1AB2">
              <w:rPr>
                <w:rFonts w:ascii="Times New Roman" w:eastAsia="Times New Roman" w:hAnsi="Times New Roman"/>
              </w:rPr>
              <w:t>с. Мельниково</w:t>
            </w: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Февраль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2024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11,7</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11,7</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1719"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tc>
      </w:tr>
      <w:tr w:rsidR="005B1AB2" w:rsidRPr="005B1AB2" w:rsidTr="008A72E0">
        <w:trPr>
          <w:gridAfter w:val="1"/>
          <w:wAfter w:w="6" w:type="dxa"/>
          <w:trHeight w:val="419"/>
        </w:trPr>
        <w:tc>
          <w:tcPr>
            <w:tcW w:w="876" w:type="dxa"/>
            <w:gridSpan w:val="2"/>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tcPr>
          <w:p w:rsidR="005B1AB2" w:rsidRPr="005B1AB2" w:rsidRDefault="005B1AB2" w:rsidP="005B1AB2">
            <w:pPr>
              <w:overflowPunct/>
              <w:autoSpaceDE/>
              <w:autoSpaceDN/>
              <w:adjustRightInd/>
              <w:textAlignment w:val="auto"/>
              <w:rPr>
                <w:rFonts w:ascii="Times New Roman" w:eastAsia="Times New Roman" w:hAnsi="Times New Roman"/>
              </w:rPr>
            </w:pPr>
            <w:r w:rsidRPr="005B1AB2">
              <w:rPr>
                <w:rFonts w:ascii="Times New Roman" w:eastAsia="Times New Roman" w:hAnsi="Times New Roman"/>
              </w:rPr>
              <w:t>Участие сборной команды в межрайонных соревнованиях по полиатлону.</w:t>
            </w:r>
          </w:p>
          <w:p w:rsidR="005B1AB2" w:rsidRPr="005B1AB2" w:rsidRDefault="005B1AB2" w:rsidP="005B1AB2">
            <w:pPr>
              <w:overflowPunct/>
              <w:autoSpaceDE/>
              <w:autoSpaceDN/>
              <w:adjustRightInd/>
              <w:textAlignment w:val="auto"/>
              <w:rPr>
                <w:rFonts w:ascii="Times New Roman" w:eastAsia="Times New Roman" w:hAnsi="Times New Roman"/>
              </w:rPr>
            </w:pPr>
            <w:r w:rsidRPr="005B1AB2">
              <w:rPr>
                <w:rFonts w:ascii="Times New Roman" w:eastAsia="Times New Roman" w:hAnsi="Times New Roman"/>
              </w:rPr>
              <w:t>с. Нарга</w:t>
            </w: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Февраль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2024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2,5</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2,5</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1719"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tc>
      </w:tr>
      <w:tr w:rsidR="005B1AB2" w:rsidRPr="005B1AB2" w:rsidTr="008A72E0">
        <w:trPr>
          <w:gridAfter w:val="1"/>
          <w:wAfter w:w="6" w:type="dxa"/>
          <w:trHeight w:val="419"/>
        </w:trPr>
        <w:tc>
          <w:tcPr>
            <w:tcW w:w="876" w:type="dxa"/>
            <w:gridSpan w:val="2"/>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tcPr>
          <w:p w:rsidR="005B1AB2" w:rsidRPr="005B1AB2" w:rsidRDefault="005B1AB2" w:rsidP="005B1AB2">
            <w:pPr>
              <w:overflowPunct/>
              <w:autoSpaceDE/>
              <w:autoSpaceDN/>
              <w:adjustRightInd/>
              <w:textAlignment w:val="auto"/>
              <w:rPr>
                <w:rFonts w:ascii="Times New Roman" w:eastAsia="Times New Roman" w:hAnsi="Times New Roman"/>
              </w:rPr>
            </w:pPr>
            <w:r w:rsidRPr="005B1AB2">
              <w:rPr>
                <w:rFonts w:ascii="Times New Roman" w:eastAsia="Times New Roman" w:hAnsi="Times New Roman"/>
              </w:rPr>
              <w:t xml:space="preserve">Участие сборной команды в открытых городских соревнованиях по лыжным гонкам «Кубок Сибирских гвардейских </w:t>
            </w:r>
            <w:r w:rsidRPr="005B1AB2">
              <w:rPr>
                <w:rFonts w:ascii="Times New Roman" w:eastAsia="Times New Roman" w:hAnsi="Times New Roman"/>
              </w:rPr>
              <w:lastRenderedPageBreak/>
              <w:t>дивизий».</w:t>
            </w:r>
          </w:p>
          <w:p w:rsidR="005B1AB2" w:rsidRPr="005B1AB2" w:rsidRDefault="005B1AB2" w:rsidP="005B1AB2">
            <w:pPr>
              <w:overflowPunct/>
              <w:autoSpaceDE/>
              <w:autoSpaceDN/>
              <w:adjustRightInd/>
              <w:textAlignment w:val="auto"/>
              <w:rPr>
                <w:rFonts w:ascii="Times New Roman" w:eastAsia="Times New Roman" w:hAnsi="Times New Roman"/>
              </w:rPr>
            </w:pPr>
            <w:r w:rsidRPr="005B1AB2">
              <w:rPr>
                <w:rFonts w:ascii="Times New Roman" w:eastAsia="Times New Roman" w:hAnsi="Times New Roman"/>
              </w:rPr>
              <w:t>г. Томск</w:t>
            </w: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lastRenderedPageBreak/>
              <w:t>Февраль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2024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14,7</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14,7</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1719"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tc>
      </w:tr>
      <w:tr w:rsidR="005B1AB2" w:rsidRPr="005B1AB2" w:rsidTr="008A72E0">
        <w:trPr>
          <w:gridAfter w:val="1"/>
          <w:wAfter w:w="6" w:type="dxa"/>
          <w:trHeight w:val="483"/>
        </w:trPr>
        <w:tc>
          <w:tcPr>
            <w:tcW w:w="876" w:type="dxa"/>
            <w:gridSpan w:val="2"/>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lastRenderedPageBreak/>
              <w:t>1.2.8</w:t>
            </w:r>
          </w:p>
        </w:tc>
        <w:tc>
          <w:tcPr>
            <w:tcW w:w="2504" w:type="dxa"/>
            <w:vMerge w:val="restart"/>
          </w:tcPr>
          <w:p w:rsidR="005B1AB2" w:rsidRPr="005B1AB2" w:rsidRDefault="005B1AB2" w:rsidP="005B1AB2">
            <w:pPr>
              <w:overflowPunct/>
              <w:autoSpaceDE/>
              <w:autoSpaceDN/>
              <w:adjustRightInd/>
              <w:textAlignment w:val="auto"/>
              <w:rPr>
                <w:rFonts w:ascii="Times New Roman" w:eastAsia="Times New Roman" w:hAnsi="Times New Roman"/>
              </w:rPr>
            </w:pPr>
            <w:r w:rsidRPr="005B1AB2">
              <w:rPr>
                <w:rFonts w:ascii="Times New Roman" w:eastAsia="Times New Roman" w:hAnsi="Times New Roman"/>
              </w:rPr>
              <w:t>Участие сборной МБОУ ДО «Чаинская СШ» в первенстве СФО по тхэквондо среди юниоров</w:t>
            </w: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Февраль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2024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0,0</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0,0</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tc>
      </w:tr>
      <w:tr w:rsidR="005B1AB2" w:rsidRPr="005B1AB2" w:rsidTr="008A72E0">
        <w:trPr>
          <w:gridAfter w:val="1"/>
          <w:wAfter w:w="6" w:type="dxa"/>
          <w:trHeight w:val="255"/>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Февраль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2025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19,6</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19,6</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415"/>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Февраль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2026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19,6</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19,6</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547"/>
        </w:trPr>
        <w:tc>
          <w:tcPr>
            <w:tcW w:w="876" w:type="dxa"/>
            <w:gridSpan w:val="2"/>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1.2.9</w:t>
            </w:r>
          </w:p>
        </w:tc>
        <w:tc>
          <w:tcPr>
            <w:tcW w:w="2504" w:type="dxa"/>
            <w:vMerge w:val="restart"/>
          </w:tcPr>
          <w:p w:rsidR="005B1AB2" w:rsidRPr="005B1AB2" w:rsidRDefault="005B1AB2" w:rsidP="005B1AB2">
            <w:pPr>
              <w:overflowPunct/>
              <w:autoSpaceDE/>
              <w:autoSpaceDN/>
              <w:adjustRightInd/>
              <w:textAlignment w:val="auto"/>
              <w:rPr>
                <w:rFonts w:ascii="Times New Roman" w:eastAsia="Times New Roman" w:hAnsi="Times New Roman"/>
              </w:rPr>
            </w:pPr>
            <w:r w:rsidRPr="005B1AB2">
              <w:rPr>
                <w:rFonts w:ascii="Times New Roman" w:eastAsia="Times New Roman" w:hAnsi="Times New Roman"/>
              </w:rPr>
              <w:t>Участие сборной МБОУ ДО «Чаинская СШ» в открытых городских соревнованиях «Юный Олимпиец», г. Томск</w:t>
            </w: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Март</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2024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0,0</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0,0</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tc>
      </w:tr>
      <w:tr w:rsidR="005B1AB2" w:rsidRPr="005B1AB2" w:rsidTr="008A72E0">
        <w:trPr>
          <w:gridAfter w:val="1"/>
          <w:wAfter w:w="6" w:type="dxa"/>
          <w:trHeight w:val="525"/>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Март</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2025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9,9</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9,9</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489"/>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Март</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2026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9,9</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9,9</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567"/>
        </w:trPr>
        <w:tc>
          <w:tcPr>
            <w:tcW w:w="876" w:type="dxa"/>
            <w:gridSpan w:val="2"/>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1.2.10</w:t>
            </w:r>
          </w:p>
        </w:tc>
        <w:tc>
          <w:tcPr>
            <w:tcW w:w="2504" w:type="dxa"/>
            <w:vMerge w:val="restart"/>
          </w:tcPr>
          <w:p w:rsidR="005B1AB2" w:rsidRPr="005B1AB2" w:rsidRDefault="005B1AB2" w:rsidP="005B1AB2">
            <w:pPr>
              <w:overflowPunct/>
              <w:autoSpaceDE/>
              <w:autoSpaceDN/>
              <w:adjustRightInd/>
              <w:textAlignment w:val="auto"/>
              <w:rPr>
                <w:rFonts w:ascii="Times New Roman" w:eastAsia="Times New Roman" w:hAnsi="Times New Roman"/>
              </w:rPr>
            </w:pPr>
            <w:r w:rsidRPr="005B1AB2">
              <w:rPr>
                <w:rFonts w:ascii="Times New Roman" w:eastAsia="Times New Roman" w:hAnsi="Times New Roman"/>
              </w:rPr>
              <w:t>Участие сборной МБОУ ДО «Чаинская СШ» в Чемпионате и первенстве г. Томска по тхэквондо, г. Томск</w:t>
            </w: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Март</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2024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0,0</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0,0</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tc>
      </w:tr>
      <w:tr w:rsidR="005B1AB2" w:rsidRPr="005B1AB2" w:rsidTr="008A72E0">
        <w:trPr>
          <w:gridAfter w:val="1"/>
          <w:wAfter w:w="6" w:type="dxa"/>
          <w:trHeight w:val="567"/>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Март</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2025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11,8</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11,8</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567"/>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Март</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2026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11,8</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11,8</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409"/>
        </w:trPr>
        <w:tc>
          <w:tcPr>
            <w:tcW w:w="876" w:type="dxa"/>
            <w:gridSpan w:val="2"/>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1.2.11.</w:t>
            </w:r>
          </w:p>
        </w:tc>
        <w:tc>
          <w:tcPr>
            <w:tcW w:w="2504" w:type="dxa"/>
            <w:vMerge w:val="restart"/>
          </w:tcPr>
          <w:p w:rsidR="005B1AB2" w:rsidRPr="005B1AB2" w:rsidRDefault="005B1AB2" w:rsidP="005B1AB2">
            <w:pPr>
              <w:overflowPunct/>
              <w:autoSpaceDE/>
              <w:autoSpaceDN/>
              <w:adjustRightInd/>
              <w:textAlignment w:val="auto"/>
              <w:rPr>
                <w:rFonts w:ascii="Times New Roman" w:eastAsia="Times New Roman" w:hAnsi="Times New Roman"/>
              </w:rPr>
            </w:pPr>
            <w:r w:rsidRPr="005B1AB2">
              <w:rPr>
                <w:rFonts w:ascii="Times New Roman" w:eastAsia="Times New Roman" w:hAnsi="Times New Roman"/>
              </w:rPr>
              <w:t xml:space="preserve">Участие сборной команды МБОУ ДО «Чаинская СШ» в межрайонных юношеских соревнованиях по лыжным гонкам памяти В.В. Чечельницкого, Т.М. Чечельницкой, П.В. Чечельницкого, </w:t>
            </w:r>
            <w:r w:rsidRPr="005B1AB2">
              <w:rPr>
                <w:rFonts w:ascii="Times New Roman" w:eastAsia="Times New Roman" w:hAnsi="Times New Roman"/>
              </w:rPr>
              <w:br/>
              <w:t>с. Кривошеино</w:t>
            </w: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Март</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2024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9,6</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9,6</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tc>
      </w:tr>
      <w:tr w:rsidR="005B1AB2" w:rsidRPr="005B1AB2" w:rsidTr="008A72E0">
        <w:trPr>
          <w:gridAfter w:val="1"/>
          <w:wAfter w:w="6" w:type="dxa"/>
          <w:trHeight w:val="907"/>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Март</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2025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9,0</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9,0</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491"/>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Март</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2026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9,0</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9,0</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510"/>
        </w:trPr>
        <w:tc>
          <w:tcPr>
            <w:tcW w:w="876" w:type="dxa"/>
            <w:gridSpan w:val="2"/>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1.2.12.</w:t>
            </w:r>
          </w:p>
        </w:tc>
        <w:tc>
          <w:tcPr>
            <w:tcW w:w="2504" w:type="dxa"/>
            <w:vMerge w:val="restart"/>
          </w:tcPr>
          <w:p w:rsidR="005B1AB2" w:rsidRPr="005B1AB2" w:rsidRDefault="005B1AB2" w:rsidP="005B1AB2">
            <w:pPr>
              <w:overflowPunct/>
              <w:autoSpaceDE/>
              <w:autoSpaceDN/>
              <w:adjustRightInd/>
              <w:ind w:right="72"/>
              <w:textAlignment w:val="auto"/>
              <w:rPr>
                <w:rFonts w:ascii="Times New Roman" w:eastAsia="Times New Roman" w:hAnsi="Times New Roman"/>
              </w:rPr>
            </w:pPr>
            <w:r w:rsidRPr="005B1AB2">
              <w:rPr>
                <w:rFonts w:ascii="Times New Roman" w:eastAsia="Times New Roman" w:hAnsi="Times New Roman"/>
              </w:rPr>
              <w:t>Участие сборной команды МБОУ ДО «Чаинская СШ» в открытых городских соревнованиях «Снежинка», г. Томск</w:t>
            </w: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Март</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2024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0,0</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0,0</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tc>
      </w:tr>
      <w:tr w:rsidR="005B1AB2" w:rsidRPr="005B1AB2" w:rsidTr="008A72E0">
        <w:trPr>
          <w:gridAfter w:val="1"/>
          <w:wAfter w:w="6" w:type="dxa"/>
          <w:trHeight w:val="510"/>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Март</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2025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9,9</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9,9</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510"/>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Март</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2026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9,9</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9,9</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510"/>
        </w:trPr>
        <w:tc>
          <w:tcPr>
            <w:tcW w:w="876" w:type="dxa"/>
            <w:gridSpan w:val="2"/>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lastRenderedPageBreak/>
              <w:t>1.2.13.</w:t>
            </w:r>
          </w:p>
        </w:tc>
        <w:tc>
          <w:tcPr>
            <w:tcW w:w="2504" w:type="dxa"/>
            <w:vMerge w:val="restart"/>
          </w:tcPr>
          <w:p w:rsidR="005B1AB2" w:rsidRPr="005B1AB2" w:rsidRDefault="005B1AB2" w:rsidP="005B1AB2">
            <w:pPr>
              <w:overflowPunct/>
              <w:autoSpaceDE/>
              <w:autoSpaceDN/>
              <w:adjustRightInd/>
              <w:textAlignment w:val="auto"/>
              <w:rPr>
                <w:rFonts w:ascii="Times New Roman" w:eastAsia="Times New Roman" w:hAnsi="Times New Roman"/>
              </w:rPr>
            </w:pPr>
            <w:bookmarkStart w:id="10" w:name="_Hlk139007721"/>
            <w:r w:rsidRPr="005B1AB2">
              <w:rPr>
                <w:rFonts w:ascii="Times New Roman" w:eastAsia="Times New Roman" w:hAnsi="Times New Roman"/>
              </w:rPr>
              <w:t>Участие сборной команды Чаинского района в окружном этапе Первенства Томской области по баскетболу</w:t>
            </w:r>
            <w:bookmarkEnd w:id="10"/>
          </w:p>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Март</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2024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0,0</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0,0</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tc>
      </w:tr>
      <w:tr w:rsidR="005B1AB2" w:rsidRPr="005B1AB2" w:rsidTr="008A72E0">
        <w:trPr>
          <w:gridAfter w:val="1"/>
          <w:wAfter w:w="6" w:type="dxa"/>
          <w:trHeight w:val="510"/>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Март</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2025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5,1</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5,1</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510"/>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Март</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2026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5,1</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5,1</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510"/>
        </w:trPr>
        <w:tc>
          <w:tcPr>
            <w:tcW w:w="876" w:type="dxa"/>
            <w:gridSpan w:val="2"/>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tcPr>
          <w:p w:rsidR="005B1AB2" w:rsidRPr="005B1AB2" w:rsidRDefault="005B1AB2" w:rsidP="005B1AB2">
            <w:pPr>
              <w:overflowPunct/>
              <w:autoSpaceDE/>
              <w:autoSpaceDN/>
              <w:adjustRightInd/>
              <w:textAlignment w:val="auto"/>
              <w:rPr>
                <w:rFonts w:ascii="Times New Roman" w:eastAsia="Times New Roman" w:hAnsi="Times New Roman"/>
              </w:rPr>
            </w:pPr>
            <w:r w:rsidRPr="005B1AB2">
              <w:rPr>
                <w:rFonts w:ascii="Times New Roman" w:eastAsia="Times New Roman" w:hAnsi="Times New Roman"/>
              </w:rPr>
              <w:t>Участие сборной команды в межрайонных соревнованиях по волейболу среди команд девушек 2009 г.р.</w:t>
            </w:r>
          </w:p>
          <w:p w:rsidR="005B1AB2" w:rsidRPr="005B1AB2" w:rsidRDefault="005B1AB2" w:rsidP="005B1AB2">
            <w:pPr>
              <w:overflowPunct/>
              <w:autoSpaceDE/>
              <w:autoSpaceDN/>
              <w:adjustRightInd/>
              <w:textAlignment w:val="auto"/>
              <w:rPr>
                <w:rFonts w:ascii="Times New Roman" w:eastAsia="Times New Roman" w:hAnsi="Times New Roman"/>
              </w:rPr>
            </w:pPr>
            <w:r w:rsidRPr="005B1AB2">
              <w:rPr>
                <w:rFonts w:ascii="Times New Roman" w:eastAsia="Times New Roman" w:hAnsi="Times New Roman"/>
              </w:rPr>
              <w:t>г. Колпашево</w:t>
            </w: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Март</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2024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4,9</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4,9</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1719"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tc>
      </w:tr>
      <w:tr w:rsidR="005B1AB2" w:rsidRPr="005B1AB2" w:rsidTr="008A72E0">
        <w:trPr>
          <w:gridAfter w:val="1"/>
          <w:wAfter w:w="6" w:type="dxa"/>
          <w:trHeight w:val="418"/>
        </w:trPr>
        <w:tc>
          <w:tcPr>
            <w:tcW w:w="876" w:type="dxa"/>
            <w:gridSpan w:val="2"/>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tcPr>
          <w:p w:rsidR="005B1AB2" w:rsidRPr="005B1AB2" w:rsidRDefault="005B1AB2" w:rsidP="005B1AB2">
            <w:pPr>
              <w:overflowPunct/>
              <w:autoSpaceDE/>
              <w:autoSpaceDN/>
              <w:adjustRightInd/>
              <w:textAlignment w:val="auto"/>
              <w:rPr>
                <w:rFonts w:ascii="Times New Roman" w:eastAsia="Times New Roman" w:hAnsi="Times New Roman"/>
              </w:rPr>
            </w:pPr>
            <w:r w:rsidRPr="005B1AB2">
              <w:rPr>
                <w:rFonts w:ascii="Times New Roman" w:eastAsia="Times New Roman" w:hAnsi="Times New Roman"/>
              </w:rPr>
              <w:t>Участие сборной команды в межрайонных соревнованиях по мини-футболу «Кубок чемпионов»</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г. Колпашево</w:t>
            </w: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Март</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2024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6,3</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6,3</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1719"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tc>
      </w:tr>
      <w:tr w:rsidR="005B1AB2" w:rsidRPr="005B1AB2" w:rsidTr="008A72E0">
        <w:trPr>
          <w:gridAfter w:val="1"/>
          <w:wAfter w:w="6" w:type="dxa"/>
          <w:trHeight w:val="418"/>
        </w:trPr>
        <w:tc>
          <w:tcPr>
            <w:tcW w:w="876" w:type="dxa"/>
            <w:gridSpan w:val="2"/>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tcPr>
          <w:p w:rsidR="005B1AB2" w:rsidRPr="005B1AB2" w:rsidRDefault="005B1AB2" w:rsidP="005B1AB2">
            <w:pPr>
              <w:overflowPunct/>
              <w:autoSpaceDE/>
              <w:autoSpaceDN/>
              <w:adjustRightInd/>
              <w:textAlignment w:val="auto"/>
              <w:rPr>
                <w:rFonts w:ascii="Times New Roman" w:eastAsia="Times New Roman" w:hAnsi="Times New Roman"/>
              </w:rPr>
            </w:pPr>
            <w:r w:rsidRPr="005B1AB2">
              <w:rPr>
                <w:rFonts w:ascii="Times New Roman" w:eastAsia="Times New Roman" w:hAnsi="Times New Roman"/>
              </w:rPr>
              <w:t>Участие сборной команды в открытом турнире среди ОУ ТО по лыжным гонкам памяти Н.И. Вакурина.</w:t>
            </w:r>
          </w:p>
          <w:p w:rsidR="005B1AB2" w:rsidRPr="005B1AB2" w:rsidRDefault="005B1AB2" w:rsidP="005B1AB2">
            <w:pPr>
              <w:overflowPunct/>
              <w:autoSpaceDE/>
              <w:autoSpaceDN/>
              <w:adjustRightInd/>
              <w:textAlignment w:val="auto"/>
              <w:rPr>
                <w:rFonts w:ascii="Times New Roman" w:eastAsia="Times New Roman" w:hAnsi="Times New Roman"/>
              </w:rPr>
            </w:pPr>
            <w:r w:rsidRPr="005B1AB2">
              <w:rPr>
                <w:rFonts w:ascii="Times New Roman" w:eastAsia="Times New Roman" w:hAnsi="Times New Roman"/>
              </w:rPr>
              <w:t>с. Кожевниково</w:t>
            </w: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Март</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2024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8,6</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8,6</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1719"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tc>
      </w:tr>
      <w:tr w:rsidR="005B1AB2" w:rsidRPr="005B1AB2" w:rsidTr="008A72E0">
        <w:trPr>
          <w:gridAfter w:val="1"/>
          <w:wAfter w:w="6" w:type="dxa"/>
          <w:trHeight w:val="510"/>
        </w:trPr>
        <w:tc>
          <w:tcPr>
            <w:tcW w:w="876" w:type="dxa"/>
            <w:gridSpan w:val="2"/>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1.2.14.</w:t>
            </w:r>
          </w:p>
        </w:tc>
        <w:tc>
          <w:tcPr>
            <w:tcW w:w="2504" w:type="dxa"/>
            <w:vMerge w:val="restart"/>
          </w:tcPr>
          <w:p w:rsidR="005B1AB2" w:rsidRPr="005B1AB2" w:rsidRDefault="005B1AB2" w:rsidP="005B1AB2">
            <w:pPr>
              <w:overflowPunct/>
              <w:autoSpaceDE/>
              <w:autoSpaceDN/>
              <w:adjustRightInd/>
              <w:textAlignment w:val="auto"/>
              <w:rPr>
                <w:rFonts w:ascii="Times New Roman" w:eastAsia="Times New Roman" w:hAnsi="Times New Roman"/>
              </w:rPr>
            </w:pPr>
            <w:bookmarkStart w:id="11" w:name="_Hlk139007937"/>
            <w:r w:rsidRPr="005B1AB2">
              <w:rPr>
                <w:rFonts w:ascii="Times New Roman" w:eastAsia="Times New Roman" w:hAnsi="Times New Roman"/>
              </w:rPr>
              <w:t>Участие сборной команды Чаинского района в окружном этапе Первенства Томской области по волейболу</w:t>
            </w:r>
            <w:bookmarkEnd w:id="11"/>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Март</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2024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12,7</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12,7</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tc>
      </w:tr>
      <w:tr w:rsidR="005B1AB2" w:rsidRPr="005B1AB2" w:rsidTr="008A72E0">
        <w:trPr>
          <w:gridAfter w:val="1"/>
          <w:wAfter w:w="6" w:type="dxa"/>
          <w:trHeight w:val="510"/>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Март</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2025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14,4</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14,4</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510"/>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Март</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2026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14,4</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14,4</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510"/>
        </w:trPr>
        <w:tc>
          <w:tcPr>
            <w:tcW w:w="876" w:type="dxa"/>
            <w:gridSpan w:val="2"/>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1.2.15.</w:t>
            </w:r>
          </w:p>
        </w:tc>
        <w:tc>
          <w:tcPr>
            <w:tcW w:w="2504" w:type="dxa"/>
            <w:vMerge w:val="restart"/>
          </w:tcPr>
          <w:p w:rsidR="005B1AB2" w:rsidRPr="005B1AB2" w:rsidRDefault="005B1AB2" w:rsidP="005B1AB2">
            <w:pPr>
              <w:overflowPunct/>
              <w:autoSpaceDE/>
              <w:autoSpaceDN/>
              <w:adjustRightInd/>
              <w:textAlignment w:val="auto"/>
              <w:rPr>
                <w:rFonts w:ascii="Times New Roman" w:eastAsia="Times New Roman" w:hAnsi="Times New Roman"/>
              </w:rPr>
            </w:pPr>
            <w:r w:rsidRPr="005B1AB2">
              <w:rPr>
                <w:rFonts w:ascii="Times New Roman" w:eastAsia="Times New Roman" w:hAnsi="Times New Roman"/>
              </w:rPr>
              <w:t>Участие сборной команды Чаинского района в фестивале зимних видов спорта, в зачёт круглогодичной спартакиады школьников Томской области</w:t>
            </w: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Март</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2024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27,6</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27,6</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tc>
      </w:tr>
      <w:tr w:rsidR="005B1AB2" w:rsidRPr="005B1AB2" w:rsidTr="008A72E0">
        <w:trPr>
          <w:gridAfter w:val="1"/>
          <w:wAfter w:w="6" w:type="dxa"/>
          <w:trHeight w:val="510"/>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Март</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2025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26,1</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26,1</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510"/>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Март</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2026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26,1</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26,1</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510"/>
        </w:trPr>
        <w:tc>
          <w:tcPr>
            <w:tcW w:w="876" w:type="dxa"/>
            <w:gridSpan w:val="2"/>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1.2.16.</w:t>
            </w:r>
          </w:p>
        </w:tc>
        <w:tc>
          <w:tcPr>
            <w:tcW w:w="2504" w:type="dxa"/>
            <w:vMerge w:val="restart"/>
          </w:tcPr>
          <w:p w:rsidR="005B1AB2" w:rsidRPr="005B1AB2" w:rsidRDefault="005B1AB2" w:rsidP="005B1AB2">
            <w:pPr>
              <w:overflowPunct/>
              <w:autoSpaceDE/>
              <w:autoSpaceDN/>
              <w:adjustRightInd/>
              <w:textAlignment w:val="auto"/>
              <w:rPr>
                <w:rFonts w:ascii="Times New Roman" w:eastAsia="Times New Roman" w:hAnsi="Times New Roman"/>
              </w:rPr>
            </w:pPr>
            <w:r w:rsidRPr="005B1AB2">
              <w:rPr>
                <w:rFonts w:ascii="Times New Roman" w:eastAsia="Times New Roman" w:hAnsi="Times New Roman"/>
              </w:rPr>
              <w:t xml:space="preserve">Участие сборной команды МБОУ ДО «Чаинская </w:t>
            </w:r>
            <w:r w:rsidRPr="005B1AB2">
              <w:rPr>
                <w:rFonts w:ascii="Times New Roman" w:eastAsia="Times New Roman" w:hAnsi="Times New Roman"/>
              </w:rPr>
              <w:lastRenderedPageBreak/>
              <w:t>СШ» в открытом первенстве области на призы Олимпийской чемпионки Н. Барановой, г. Северск</w:t>
            </w: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lastRenderedPageBreak/>
              <w:t>Март</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2024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13,0</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13,0</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tc>
      </w:tr>
      <w:tr w:rsidR="005B1AB2" w:rsidRPr="005B1AB2" w:rsidTr="008A72E0">
        <w:trPr>
          <w:gridAfter w:val="1"/>
          <w:wAfter w:w="6" w:type="dxa"/>
          <w:trHeight w:val="510"/>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Март</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2025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23,5</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23,5</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510"/>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Март</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2026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23,5</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23,5</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407"/>
        </w:trPr>
        <w:tc>
          <w:tcPr>
            <w:tcW w:w="876" w:type="dxa"/>
            <w:gridSpan w:val="2"/>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1.2.17.</w:t>
            </w:r>
          </w:p>
        </w:tc>
        <w:tc>
          <w:tcPr>
            <w:tcW w:w="2504" w:type="dxa"/>
            <w:vMerge w:val="restart"/>
          </w:tcPr>
          <w:p w:rsidR="005B1AB2" w:rsidRPr="005B1AB2" w:rsidRDefault="005B1AB2" w:rsidP="005B1AB2">
            <w:pPr>
              <w:overflowPunct/>
              <w:autoSpaceDE/>
              <w:autoSpaceDN/>
              <w:adjustRightInd/>
              <w:textAlignment w:val="auto"/>
              <w:rPr>
                <w:rFonts w:ascii="Times New Roman" w:eastAsia="Times New Roman" w:hAnsi="Times New Roman"/>
              </w:rPr>
            </w:pPr>
            <w:bookmarkStart w:id="12" w:name="_Hlk139008846"/>
            <w:r w:rsidRPr="005B1AB2">
              <w:rPr>
                <w:rFonts w:ascii="Times New Roman" w:eastAsia="Times New Roman" w:hAnsi="Times New Roman"/>
              </w:rPr>
              <w:t>Участие в региональном этапе Всероссийских спортивных игр школьных спортивных клубов, г. Томск</w:t>
            </w:r>
            <w:bookmarkEnd w:id="12"/>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Март</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2024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31,5</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31,5</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tc>
      </w:tr>
      <w:tr w:rsidR="005B1AB2" w:rsidRPr="005B1AB2" w:rsidTr="008A72E0">
        <w:trPr>
          <w:gridAfter w:val="1"/>
          <w:wAfter w:w="6" w:type="dxa"/>
          <w:trHeight w:val="757"/>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Март</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2025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53,9</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53,9</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428"/>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Март</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2026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53,9</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53,9</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527"/>
        </w:trPr>
        <w:tc>
          <w:tcPr>
            <w:tcW w:w="876" w:type="dxa"/>
            <w:gridSpan w:val="2"/>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1.2.18.</w:t>
            </w:r>
          </w:p>
        </w:tc>
        <w:tc>
          <w:tcPr>
            <w:tcW w:w="2504" w:type="dxa"/>
            <w:vMerge w:val="restart"/>
          </w:tcPr>
          <w:p w:rsidR="005B1AB2" w:rsidRPr="005B1AB2" w:rsidRDefault="005B1AB2" w:rsidP="005B1AB2">
            <w:pPr>
              <w:overflowPunct/>
              <w:autoSpaceDE/>
              <w:autoSpaceDN/>
              <w:adjustRightInd/>
              <w:textAlignment w:val="auto"/>
              <w:rPr>
                <w:rFonts w:ascii="Times New Roman" w:eastAsia="Times New Roman" w:hAnsi="Times New Roman"/>
              </w:rPr>
            </w:pPr>
            <w:r w:rsidRPr="005B1AB2">
              <w:rPr>
                <w:rFonts w:ascii="Times New Roman" w:eastAsia="Times New Roman" w:hAnsi="Times New Roman"/>
              </w:rPr>
              <w:t>Участие сборной команды Чаинского района в региональном этапе Всероссийских соревнований по волейболу среди команд ОО, г. Асино</w:t>
            </w: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Апрель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2024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0,0</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0,0</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tc>
      </w:tr>
      <w:tr w:rsidR="005B1AB2" w:rsidRPr="005B1AB2" w:rsidTr="008A72E0">
        <w:trPr>
          <w:gridAfter w:val="1"/>
          <w:wAfter w:w="6" w:type="dxa"/>
          <w:trHeight w:val="461"/>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Апрель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2025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33,2</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33,2</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395"/>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Апрель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2026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33,2</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33,2</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495"/>
        </w:trPr>
        <w:tc>
          <w:tcPr>
            <w:tcW w:w="876" w:type="dxa"/>
            <w:gridSpan w:val="2"/>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1.2.19.</w:t>
            </w:r>
          </w:p>
        </w:tc>
        <w:tc>
          <w:tcPr>
            <w:tcW w:w="2504" w:type="dxa"/>
            <w:vMerge w:val="restart"/>
          </w:tcPr>
          <w:p w:rsidR="005B1AB2" w:rsidRPr="005B1AB2" w:rsidRDefault="005B1AB2" w:rsidP="005B1AB2">
            <w:pPr>
              <w:overflowPunct/>
              <w:autoSpaceDE/>
              <w:autoSpaceDN/>
              <w:adjustRightInd/>
              <w:ind w:right="72"/>
              <w:textAlignment w:val="auto"/>
              <w:rPr>
                <w:rFonts w:ascii="Times New Roman" w:eastAsia="Times New Roman" w:hAnsi="Times New Roman"/>
              </w:rPr>
            </w:pPr>
            <w:r w:rsidRPr="005B1AB2">
              <w:rPr>
                <w:rFonts w:ascii="Times New Roman" w:eastAsia="Times New Roman" w:hAnsi="Times New Roman"/>
              </w:rPr>
              <w:t>Участие сборной команды МБОУ ДО «Чаинская СШ» в открытых городских соревнованиях по тхэквондо «Рождение легенды», г. Томск</w:t>
            </w: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Апрель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2024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0,0</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0,0</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tc>
      </w:tr>
      <w:tr w:rsidR="005B1AB2" w:rsidRPr="005B1AB2" w:rsidTr="008A72E0">
        <w:trPr>
          <w:gridAfter w:val="1"/>
          <w:wAfter w:w="6" w:type="dxa"/>
          <w:trHeight w:val="415"/>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Апрель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2025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11,8</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11,8</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349"/>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Апрель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2026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11,8</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11,8</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583"/>
        </w:trPr>
        <w:tc>
          <w:tcPr>
            <w:tcW w:w="876" w:type="dxa"/>
            <w:gridSpan w:val="2"/>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1.2.20.</w:t>
            </w:r>
          </w:p>
        </w:tc>
        <w:tc>
          <w:tcPr>
            <w:tcW w:w="2504" w:type="dxa"/>
            <w:vMerge w:val="restart"/>
          </w:tcPr>
          <w:p w:rsidR="005B1AB2" w:rsidRPr="005B1AB2" w:rsidRDefault="005B1AB2" w:rsidP="005B1AB2">
            <w:pPr>
              <w:overflowPunct/>
              <w:autoSpaceDE/>
              <w:autoSpaceDN/>
              <w:adjustRightInd/>
              <w:textAlignment w:val="auto"/>
              <w:rPr>
                <w:rFonts w:ascii="Times New Roman" w:eastAsia="Times New Roman" w:hAnsi="Times New Roman"/>
              </w:rPr>
            </w:pPr>
            <w:bookmarkStart w:id="13" w:name="_Hlk139010377"/>
            <w:r w:rsidRPr="005B1AB2">
              <w:rPr>
                <w:rFonts w:ascii="Times New Roman" w:eastAsia="Times New Roman" w:hAnsi="Times New Roman"/>
              </w:rPr>
              <w:t>Участие в первенстве по настольному теннису на призы главы Молчановского района, с. Молчаново</w:t>
            </w:r>
            <w:bookmarkEnd w:id="13"/>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Апрель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2024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0,0</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0,0</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tc>
      </w:tr>
      <w:tr w:rsidR="005B1AB2" w:rsidRPr="005B1AB2" w:rsidTr="008A72E0">
        <w:trPr>
          <w:gridAfter w:val="1"/>
          <w:wAfter w:w="6" w:type="dxa"/>
          <w:trHeight w:val="615"/>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Апрель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2025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4,5</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4,5</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523"/>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Апрель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2026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4,5</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4,5</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425"/>
        </w:trPr>
        <w:tc>
          <w:tcPr>
            <w:tcW w:w="876" w:type="dxa"/>
            <w:gridSpan w:val="2"/>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1.2.21.</w:t>
            </w:r>
          </w:p>
        </w:tc>
        <w:tc>
          <w:tcPr>
            <w:tcW w:w="2504" w:type="dxa"/>
            <w:vMerge w:val="restart"/>
          </w:tcPr>
          <w:p w:rsidR="005B1AB2" w:rsidRPr="005B1AB2" w:rsidRDefault="005B1AB2" w:rsidP="005B1AB2">
            <w:pPr>
              <w:overflowPunct/>
              <w:autoSpaceDE/>
              <w:autoSpaceDN/>
              <w:adjustRightInd/>
              <w:ind w:right="72"/>
              <w:textAlignment w:val="auto"/>
              <w:rPr>
                <w:rFonts w:ascii="Times New Roman" w:eastAsia="Times New Roman" w:hAnsi="Times New Roman"/>
              </w:rPr>
            </w:pPr>
            <w:bookmarkStart w:id="14" w:name="_Hlk139010878"/>
            <w:r w:rsidRPr="005B1AB2">
              <w:rPr>
                <w:rFonts w:ascii="Times New Roman" w:eastAsia="Times New Roman" w:hAnsi="Times New Roman"/>
              </w:rPr>
              <w:t>Участие в межрайонном турнире по волейболу «Весенняя капель», с. Мельниково</w:t>
            </w:r>
            <w:bookmarkEnd w:id="14"/>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Апрель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2024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5,6</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5,6</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tc>
      </w:tr>
      <w:tr w:rsidR="005B1AB2" w:rsidRPr="005B1AB2" w:rsidTr="008A72E0">
        <w:trPr>
          <w:gridAfter w:val="1"/>
          <w:wAfter w:w="6" w:type="dxa"/>
          <w:trHeight w:val="391"/>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Апрель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2025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6,2</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6,2</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163"/>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Апрель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2026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6,2</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6,2</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505"/>
        </w:trPr>
        <w:tc>
          <w:tcPr>
            <w:tcW w:w="876" w:type="dxa"/>
            <w:gridSpan w:val="2"/>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lastRenderedPageBreak/>
              <w:t>1.2.22.</w:t>
            </w:r>
          </w:p>
        </w:tc>
        <w:tc>
          <w:tcPr>
            <w:tcW w:w="2504" w:type="dxa"/>
            <w:vMerge w:val="restart"/>
          </w:tcPr>
          <w:p w:rsidR="005B1AB2" w:rsidRPr="005B1AB2" w:rsidRDefault="005B1AB2" w:rsidP="005B1AB2">
            <w:pPr>
              <w:overflowPunct/>
              <w:autoSpaceDE/>
              <w:autoSpaceDN/>
              <w:adjustRightInd/>
              <w:textAlignment w:val="auto"/>
              <w:rPr>
                <w:rFonts w:ascii="Times New Roman" w:eastAsia="Times New Roman" w:hAnsi="Times New Roman"/>
              </w:rPr>
            </w:pPr>
            <w:r w:rsidRPr="005B1AB2">
              <w:rPr>
                <w:rFonts w:ascii="Times New Roman" w:eastAsia="Times New Roman" w:hAnsi="Times New Roman"/>
              </w:rPr>
              <w:t>Участие в областном этапе Всероссийских соревнований школьников «Президентские состязания»,</w:t>
            </w:r>
          </w:p>
          <w:p w:rsidR="005B1AB2" w:rsidRPr="005B1AB2" w:rsidRDefault="005B1AB2" w:rsidP="005B1AB2">
            <w:pPr>
              <w:overflowPunct/>
              <w:autoSpaceDE/>
              <w:autoSpaceDN/>
              <w:adjustRightInd/>
              <w:textAlignment w:val="auto"/>
              <w:rPr>
                <w:rFonts w:ascii="Times New Roman" w:eastAsia="Times New Roman" w:hAnsi="Times New Roman"/>
              </w:rPr>
            </w:pPr>
            <w:r w:rsidRPr="005B1AB2">
              <w:rPr>
                <w:rFonts w:ascii="Times New Roman" w:eastAsia="Times New Roman" w:hAnsi="Times New Roman"/>
              </w:rPr>
              <w:t>г. Томск</w:t>
            </w: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Май</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2024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24,8</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24,8</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tc>
      </w:tr>
      <w:tr w:rsidR="005B1AB2" w:rsidRPr="005B1AB2" w:rsidTr="008A72E0">
        <w:trPr>
          <w:gridAfter w:val="1"/>
          <w:wAfter w:w="6" w:type="dxa"/>
          <w:trHeight w:val="445"/>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Май</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2025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24,2</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24,2</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tc>
      </w:tr>
      <w:tr w:rsidR="005B1AB2" w:rsidRPr="005B1AB2" w:rsidTr="008A72E0">
        <w:trPr>
          <w:gridAfter w:val="1"/>
          <w:wAfter w:w="6" w:type="dxa"/>
          <w:trHeight w:val="163"/>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Май</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2026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24,2</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24,2</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tc>
      </w:tr>
      <w:tr w:rsidR="005B1AB2" w:rsidRPr="005B1AB2" w:rsidTr="008A72E0">
        <w:trPr>
          <w:gridAfter w:val="1"/>
          <w:wAfter w:w="6" w:type="dxa"/>
          <w:trHeight w:val="512"/>
        </w:trPr>
        <w:tc>
          <w:tcPr>
            <w:tcW w:w="876" w:type="dxa"/>
            <w:gridSpan w:val="2"/>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1.2.23.</w:t>
            </w:r>
          </w:p>
        </w:tc>
        <w:tc>
          <w:tcPr>
            <w:tcW w:w="2504" w:type="dxa"/>
            <w:vMerge w:val="restart"/>
          </w:tcPr>
          <w:p w:rsidR="005B1AB2" w:rsidRPr="005B1AB2" w:rsidRDefault="005B1AB2" w:rsidP="005B1AB2">
            <w:pPr>
              <w:overflowPunct/>
              <w:autoSpaceDE/>
              <w:autoSpaceDN/>
              <w:adjustRightInd/>
              <w:ind w:right="72"/>
              <w:textAlignment w:val="auto"/>
              <w:rPr>
                <w:rFonts w:ascii="Times New Roman" w:eastAsia="Times New Roman" w:hAnsi="Times New Roman"/>
              </w:rPr>
            </w:pPr>
            <w:r w:rsidRPr="005B1AB2">
              <w:rPr>
                <w:rFonts w:ascii="Times New Roman" w:eastAsia="Times New Roman" w:hAnsi="Times New Roman"/>
              </w:rPr>
              <w:t>Участие учащихся Чаинского района в окружном этапе Всероссийских соревнований по футболу «Кожаный мяч», в зачет областной спартакиады школьников</w:t>
            </w: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Май</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2024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0,0</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0,0</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tc>
      </w:tr>
      <w:tr w:rsidR="005B1AB2" w:rsidRPr="005B1AB2" w:rsidTr="008A72E0">
        <w:trPr>
          <w:gridAfter w:val="1"/>
          <w:wAfter w:w="6" w:type="dxa"/>
          <w:trHeight w:val="441"/>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Май</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2025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10,6</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10,6</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449"/>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Май</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2026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10,6</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10,6</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510"/>
        </w:trPr>
        <w:tc>
          <w:tcPr>
            <w:tcW w:w="876" w:type="dxa"/>
            <w:gridSpan w:val="2"/>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1.2.24.</w:t>
            </w:r>
          </w:p>
        </w:tc>
        <w:tc>
          <w:tcPr>
            <w:tcW w:w="2504" w:type="dxa"/>
            <w:vMerge w:val="restart"/>
          </w:tcPr>
          <w:p w:rsidR="005B1AB2" w:rsidRPr="005B1AB2" w:rsidRDefault="005B1AB2" w:rsidP="005B1AB2">
            <w:pPr>
              <w:overflowPunct/>
              <w:autoSpaceDE/>
              <w:autoSpaceDN/>
              <w:adjustRightInd/>
              <w:ind w:right="72"/>
              <w:textAlignment w:val="auto"/>
              <w:rPr>
                <w:rFonts w:ascii="Times New Roman" w:eastAsia="Times New Roman" w:hAnsi="Times New Roman"/>
              </w:rPr>
            </w:pPr>
            <w:r w:rsidRPr="005B1AB2">
              <w:rPr>
                <w:rFonts w:ascii="Times New Roman" w:eastAsia="Times New Roman" w:hAnsi="Times New Roman"/>
              </w:rPr>
              <w:t>Участие сборной команды Чаинского района в областном фестивале ВФСК ГТО, г. Томск</w:t>
            </w: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Май</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2024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5,9</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5,9</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tc>
      </w:tr>
      <w:tr w:rsidR="005B1AB2" w:rsidRPr="005B1AB2" w:rsidTr="008A72E0">
        <w:trPr>
          <w:gridAfter w:val="1"/>
          <w:wAfter w:w="6" w:type="dxa"/>
          <w:trHeight w:val="510"/>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Май</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2025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21,2</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21,2</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273"/>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Май</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2026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21,2</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21,2</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559"/>
        </w:trPr>
        <w:tc>
          <w:tcPr>
            <w:tcW w:w="876" w:type="dxa"/>
            <w:gridSpan w:val="2"/>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1.2.25.</w:t>
            </w:r>
          </w:p>
        </w:tc>
        <w:tc>
          <w:tcPr>
            <w:tcW w:w="2504" w:type="dxa"/>
            <w:vMerge w:val="restart"/>
          </w:tcPr>
          <w:p w:rsidR="005B1AB2" w:rsidRPr="005B1AB2" w:rsidRDefault="005B1AB2" w:rsidP="005B1AB2">
            <w:pPr>
              <w:overflowPunct/>
              <w:autoSpaceDE/>
              <w:autoSpaceDN/>
              <w:adjustRightInd/>
              <w:textAlignment w:val="auto"/>
              <w:rPr>
                <w:rFonts w:ascii="Times New Roman" w:eastAsia="Times New Roman" w:hAnsi="Times New Roman"/>
              </w:rPr>
            </w:pPr>
            <w:r w:rsidRPr="005B1AB2">
              <w:rPr>
                <w:rFonts w:ascii="Times New Roman" w:eastAsia="Times New Roman" w:hAnsi="Times New Roman"/>
              </w:rPr>
              <w:t>Участие сборной команды МБОУ ДО «Чаинская СШ» в открытых региональных соревнованиях по тхэквондо «Кубок Корё», г. Томск</w:t>
            </w: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Май</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2024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0,0</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0,0</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tc>
      </w:tr>
      <w:tr w:rsidR="005B1AB2" w:rsidRPr="005B1AB2" w:rsidTr="008A72E0">
        <w:trPr>
          <w:gridAfter w:val="1"/>
          <w:wAfter w:w="6" w:type="dxa"/>
          <w:trHeight w:val="469"/>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Май</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2025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11,2</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11,2</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545"/>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Май</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2026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11,2</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11,2</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455"/>
        </w:trPr>
        <w:tc>
          <w:tcPr>
            <w:tcW w:w="876" w:type="dxa"/>
            <w:gridSpan w:val="2"/>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1.2.26.</w:t>
            </w:r>
          </w:p>
        </w:tc>
        <w:tc>
          <w:tcPr>
            <w:tcW w:w="2504" w:type="dxa"/>
            <w:vMerge w:val="restart"/>
          </w:tcPr>
          <w:p w:rsidR="005B1AB2" w:rsidRPr="005B1AB2" w:rsidRDefault="005B1AB2" w:rsidP="005B1AB2">
            <w:pPr>
              <w:overflowPunct/>
              <w:autoSpaceDE/>
              <w:autoSpaceDN/>
              <w:adjustRightInd/>
              <w:textAlignment w:val="auto"/>
              <w:rPr>
                <w:rFonts w:ascii="Times New Roman" w:eastAsia="Times New Roman" w:hAnsi="Times New Roman"/>
              </w:rPr>
            </w:pPr>
            <w:bookmarkStart w:id="15" w:name="_Hlk139012333"/>
            <w:r w:rsidRPr="005B1AB2">
              <w:rPr>
                <w:rFonts w:ascii="Times New Roman" w:eastAsia="Times New Roman" w:hAnsi="Times New Roman"/>
              </w:rPr>
              <w:t>Участие обучающихся Чаинского района в областном этапе Всероссийских соревнований школьников «Президентские спортивные игры»</w:t>
            </w:r>
            <w:bookmarkEnd w:id="15"/>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Май</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2024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43,7</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43,7</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624"/>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Май</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2025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39,3</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39,3</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387"/>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Май</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2026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39,3</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39,3</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380"/>
        </w:trPr>
        <w:tc>
          <w:tcPr>
            <w:tcW w:w="876" w:type="dxa"/>
            <w:gridSpan w:val="2"/>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1.2.27.</w:t>
            </w:r>
          </w:p>
        </w:tc>
        <w:tc>
          <w:tcPr>
            <w:tcW w:w="2504" w:type="dxa"/>
            <w:vMerge w:val="restart"/>
          </w:tcPr>
          <w:p w:rsidR="005B1AB2" w:rsidRPr="005B1AB2" w:rsidRDefault="005B1AB2" w:rsidP="005B1AB2">
            <w:pPr>
              <w:overflowPunct/>
              <w:autoSpaceDE/>
              <w:autoSpaceDN/>
              <w:adjustRightInd/>
              <w:ind w:right="72"/>
              <w:textAlignment w:val="auto"/>
              <w:rPr>
                <w:rFonts w:ascii="Times New Roman" w:eastAsia="Times New Roman" w:hAnsi="Times New Roman"/>
              </w:rPr>
            </w:pPr>
            <w:bookmarkStart w:id="16" w:name="_Hlk139878991"/>
            <w:r w:rsidRPr="005B1AB2">
              <w:rPr>
                <w:rFonts w:ascii="Times New Roman" w:eastAsia="Times New Roman" w:hAnsi="Times New Roman"/>
              </w:rPr>
              <w:t xml:space="preserve">Участие сборной команды Чаинского района в региональном этапе Всероссийских </w:t>
            </w:r>
            <w:r w:rsidRPr="005B1AB2">
              <w:rPr>
                <w:rFonts w:ascii="Times New Roman" w:eastAsia="Times New Roman" w:hAnsi="Times New Roman"/>
              </w:rPr>
              <w:lastRenderedPageBreak/>
              <w:t>соревнований по футболу среди сельских команд «Кожаный мяч» в Томской области, г. Томск</w:t>
            </w:r>
            <w:bookmarkEnd w:id="16"/>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lastRenderedPageBreak/>
              <w:t>Июнь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2024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9,2</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9,2</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tc>
      </w:tr>
      <w:tr w:rsidR="005B1AB2" w:rsidRPr="005B1AB2" w:rsidTr="008A72E0">
        <w:trPr>
          <w:gridAfter w:val="1"/>
          <w:wAfter w:w="6" w:type="dxa"/>
          <w:trHeight w:val="443"/>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ind w:right="72"/>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Июнь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2025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22,7</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22,7</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621"/>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ind w:right="72"/>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Июнь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2026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22,7</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22,7</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511"/>
        </w:trPr>
        <w:tc>
          <w:tcPr>
            <w:tcW w:w="876" w:type="dxa"/>
            <w:gridSpan w:val="2"/>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lastRenderedPageBreak/>
              <w:t>1.2.28.</w:t>
            </w:r>
          </w:p>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val="restart"/>
          </w:tcPr>
          <w:p w:rsidR="005B1AB2" w:rsidRPr="005B1AB2" w:rsidRDefault="005B1AB2" w:rsidP="005B1AB2">
            <w:pPr>
              <w:overflowPunct/>
              <w:autoSpaceDE/>
              <w:autoSpaceDN/>
              <w:adjustRightInd/>
              <w:textAlignment w:val="auto"/>
              <w:rPr>
                <w:rFonts w:ascii="Times New Roman" w:eastAsia="Times New Roman" w:hAnsi="Times New Roman"/>
              </w:rPr>
            </w:pPr>
            <w:bookmarkStart w:id="17" w:name="_Hlk139879675"/>
            <w:r w:rsidRPr="005B1AB2">
              <w:rPr>
                <w:rFonts w:ascii="Times New Roman" w:eastAsia="Times New Roman" w:hAnsi="Times New Roman"/>
              </w:rPr>
              <w:t>Участие сборной команды МБОУ ДО «Чаинская СШ» в первенстве Томской области по полиатлону,</w:t>
            </w:r>
          </w:p>
          <w:p w:rsidR="005B1AB2" w:rsidRPr="005B1AB2" w:rsidRDefault="005B1AB2" w:rsidP="005B1AB2">
            <w:pPr>
              <w:overflowPunct/>
              <w:autoSpaceDE/>
              <w:autoSpaceDN/>
              <w:adjustRightInd/>
              <w:ind w:right="72"/>
              <w:textAlignment w:val="auto"/>
              <w:rPr>
                <w:rFonts w:ascii="Times New Roman" w:eastAsia="Times New Roman" w:hAnsi="Times New Roman"/>
              </w:rPr>
            </w:pPr>
            <w:r w:rsidRPr="005B1AB2">
              <w:rPr>
                <w:rFonts w:ascii="Times New Roman" w:eastAsia="Times New Roman" w:hAnsi="Times New Roman"/>
              </w:rPr>
              <w:t>г. Северск</w:t>
            </w:r>
            <w:bookmarkEnd w:id="17"/>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Июнь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2024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0,0</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0,0</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tc>
      </w:tr>
      <w:tr w:rsidR="005B1AB2" w:rsidRPr="005B1AB2" w:rsidTr="008A72E0">
        <w:trPr>
          <w:gridAfter w:val="1"/>
          <w:wAfter w:w="6" w:type="dxa"/>
          <w:trHeight w:val="407"/>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ind w:right="72"/>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Июнь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2025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27,7</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27,7</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497"/>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ind w:right="72"/>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Июнь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2026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27,7</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27,7</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497"/>
        </w:trPr>
        <w:tc>
          <w:tcPr>
            <w:tcW w:w="876" w:type="dxa"/>
            <w:gridSpan w:val="2"/>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tcPr>
          <w:p w:rsidR="005B1AB2" w:rsidRPr="005B1AB2" w:rsidRDefault="005B1AB2" w:rsidP="005B1AB2">
            <w:pPr>
              <w:overflowPunct/>
              <w:autoSpaceDE/>
              <w:autoSpaceDN/>
              <w:adjustRightInd/>
              <w:ind w:right="72"/>
              <w:textAlignment w:val="auto"/>
              <w:rPr>
                <w:rFonts w:ascii="Times New Roman" w:eastAsia="Times New Roman" w:hAnsi="Times New Roman"/>
              </w:rPr>
            </w:pPr>
            <w:r w:rsidRPr="005B1AB2">
              <w:rPr>
                <w:rFonts w:ascii="Times New Roman" w:eastAsia="Times New Roman" w:hAnsi="Times New Roman"/>
              </w:rPr>
              <w:t>Участие сборной команды в региональной спартакиаде среди обучающихся ОУ ТО имени С.К. Иконникова.</w:t>
            </w:r>
          </w:p>
          <w:p w:rsidR="005B1AB2" w:rsidRPr="005B1AB2" w:rsidRDefault="005B1AB2" w:rsidP="005B1AB2">
            <w:pPr>
              <w:overflowPunct/>
              <w:autoSpaceDE/>
              <w:autoSpaceDN/>
              <w:adjustRightInd/>
              <w:ind w:right="72"/>
              <w:textAlignment w:val="auto"/>
              <w:rPr>
                <w:rFonts w:ascii="Times New Roman" w:eastAsia="Times New Roman" w:hAnsi="Times New Roman"/>
              </w:rPr>
            </w:pPr>
            <w:r w:rsidRPr="005B1AB2">
              <w:rPr>
                <w:rFonts w:ascii="Times New Roman" w:eastAsia="Times New Roman" w:hAnsi="Times New Roman"/>
              </w:rPr>
              <w:t>г. Томск</w:t>
            </w: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Июнь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2024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40,3</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40,3</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1719"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tc>
      </w:tr>
      <w:tr w:rsidR="005B1AB2" w:rsidRPr="005B1AB2" w:rsidTr="008A72E0">
        <w:trPr>
          <w:gridAfter w:val="1"/>
          <w:wAfter w:w="6" w:type="dxa"/>
          <w:trHeight w:val="510"/>
        </w:trPr>
        <w:tc>
          <w:tcPr>
            <w:tcW w:w="876" w:type="dxa"/>
            <w:gridSpan w:val="2"/>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1.2.29.</w:t>
            </w:r>
          </w:p>
        </w:tc>
        <w:tc>
          <w:tcPr>
            <w:tcW w:w="2504" w:type="dxa"/>
            <w:vMerge w:val="restart"/>
          </w:tcPr>
          <w:p w:rsidR="005B1AB2" w:rsidRPr="005B1AB2" w:rsidRDefault="005B1AB2" w:rsidP="005B1AB2">
            <w:pPr>
              <w:overflowPunct/>
              <w:autoSpaceDE/>
              <w:autoSpaceDN/>
              <w:adjustRightInd/>
              <w:ind w:right="72"/>
              <w:textAlignment w:val="auto"/>
              <w:rPr>
                <w:rFonts w:ascii="Times New Roman" w:eastAsia="Times New Roman" w:hAnsi="Times New Roman"/>
              </w:rPr>
            </w:pPr>
            <w:bookmarkStart w:id="18" w:name="_Hlk139880135"/>
            <w:r w:rsidRPr="005B1AB2">
              <w:rPr>
                <w:rFonts w:ascii="Times New Roman" w:eastAsia="Times New Roman" w:hAnsi="Times New Roman"/>
              </w:rPr>
              <w:t>Участие сборной команды МБОУ ДО «Чаинская СШ» в первенстве Томской области по волейболу, г. Томск</w:t>
            </w:r>
            <w:bookmarkEnd w:id="18"/>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Сентябрь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2024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26,9</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26,9</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tc>
      </w:tr>
      <w:tr w:rsidR="005B1AB2" w:rsidRPr="005B1AB2" w:rsidTr="008A72E0">
        <w:trPr>
          <w:gridAfter w:val="1"/>
          <w:wAfter w:w="6" w:type="dxa"/>
          <w:trHeight w:val="510"/>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Сентябрь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2025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27,7</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27,7</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510"/>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Сентябрь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2026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27,7</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27,7</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510"/>
        </w:trPr>
        <w:tc>
          <w:tcPr>
            <w:tcW w:w="876" w:type="dxa"/>
            <w:gridSpan w:val="2"/>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1.2.30.</w:t>
            </w:r>
          </w:p>
        </w:tc>
        <w:tc>
          <w:tcPr>
            <w:tcW w:w="2504" w:type="dxa"/>
            <w:vMerge w:val="restart"/>
          </w:tcPr>
          <w:p w:rsidR="005B1AB2" w:rsidRPr="005B1AB2" w:rsidRDefault="005B1AB2" w:rsidP="005B1AB2">
            <w:pPr>
              <w:overflowPunct/>
              <w:autoSpaceDE/>
              <w:autoSpaceDN/>
              <w:adjustRightInd/>
              <w:ind w:right="72"/>
              <w:textAlignment w:val="auto"/>
              <w:rPr>
                <w:rFonts w:ascii="Times New Roman" w:eastAsia="Times New Roman" w:hAnsi="Times New Roman"/>
              </w:rPr>
            </w:pPr>
            <w:bookmarkStart w:id="19" w:name="_Hlk139880279"/>
            <w:r w:rsidRPr="005B1AB2">
              <w:rPr>
                <w:rFonts w:ascii="Times New Roman" w:eastAsia="Times New Roman" w:hAnsi="Times New Roman"/>
              </w:rPr>
              <w:t>Участие сборной команды МБОУ ДО «Чаинская СШ» в турнире по мини-футболу, памяти с.Колмакова, с.Каргасок</w:t>
            </w:r>
            <w:bookmarkEnd w:id="19"/>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Сентябрь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2024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13,1</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13,1</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tc>
      </w:tr>
      <w:tr w:rsidR="005B1AB2" w:rsidRPr="005B1AB2" w:rsidTr="008A72E0">
        <w:trPr>
          <w:gridAfter w:val="1"/>
          <w:wAfter w:w="6" w:type="dxa"/>
          <w:trHeight w:val="510"/>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Сентябрь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2025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13,1</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13,1</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510"/>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Сентябрь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2026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13,1</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13,1</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510"/>
        </w:trPr>
        <w:tc>
          <w:tcPr>
            <w:tcW w:w="876" w:type="dxa"/>
            <w:gridSpan w:val="2"/>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1.2.31.</w:t>
            </w:r>
          </w:p>
        </w:tc>
        <w:tc>
          <w:tcPr>
            <w:tcW w:w="2504" w:type="dxa"/>
            <w:vMerge w:val="restart"/>
          </w:tcPr>
          <w:p w:rsidR="005B1AB2" w:rsidRPr="005B1AB2" w:rsidRDefault="005B1AB2" w:rsidP="005B1AB2">
            <w:pPr>
              <w:overflowPunct/>
              <w:autoSpaceDE/>
              <w:autoSpaceDN/>
              <w:adjustRightInd/>
              <w:textAlignment w:val="auto"/>
              <w:rPr>
                <w:rFonts w:ascii="Times New Roman" w:eastAsia="Times New Roman" w:hAnsi="Times New Roman"/>
              </w:rPr>
            </w:pPr>
            <w:bookmarkStart w:id="20" w:name="_Hlk139880686"/>
            <w:r w:rsidRPr="005B1AB2">
              <w:rPr>
                <w:rFonts w:ascii="Times New Roman" w:eastAsia="Times New Roman" w:hAnsi="Times New Roman"/>
              </w:rPr>
              <w:t>Участие в окружных соревнованиях в зачёт областной спартакиады школьников по футболу.</w:t>
            </w:r>
          </w:p>
          <w:p w:rsidR="005B1AB2" w:rsidRPr="005B1AB2" w:rsidRDefault="005B1AB2" w:rsidP="005B1AB2">
            <w:pPr>
              <w:overflowPunct/>
              <w:autoSpaceDE/>
              <w:autoSpaceDN/>
              <w:adjustRightInd/>
              <w:textAlignment w:val="auto"/>
              <w:rPr>
                <w:rFonts w:ascii="Times New Roman" w:eastAsia="Times New Roman" w:hAnsi="Times New Roman"/>
              </w:rPr>
            </w:pPr>
            <w:r w:rsidRPr="005B1AB2">
              <w:rPr>
                <w:rFonts w:ascii="Times New Roman" w:eastAsia="Times New Roman" w:hAnsi="Times New Roman"/>
              </w:rPr>
              <w:t>«Мини-футбол в школу», с. Парабель</w:t>
            </w:r>
          </w:p>
          <w:bookmarkEnd w:id="20"/>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Сентябрь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2024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13,2</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13,2</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tc>
      </w:tr>
      <w:tr w:rsidR="005B1AB2" w:rsidRPr="005B1AB2" w:rsidTr="008A72E0">
        <w:trPr>
          <w:gridAfter w:val="1"/>
          <w:wAfter w:w="6" w:type="dxa"/>
          <w:trHeight w:val="510"/>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Сентябрь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2025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13,2</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13,2</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588"/>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Сентябрь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2026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13,2</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13,2</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510"/>
        </w:trPr>
        <w:tc>
          <w:tcPr>
            <w:tcW w:w="876" w:type="dxa"/>
            <w:gridSpan w:val="2"/>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1.2.32.</w:t>
            </w:r>
          </w:p>
        </w:tc>
        <w:tc>
          <w:tcPr>
            <w:tcW w:w="2504" w:type="dxa"/>
            <w:vMerge w:val="restart"/>
          </w:tcPr>
          <w:p w:rsidR="005B1AB2" w:rsidRPr="005B1AB2" w:rsidRDefault="005B1AB2" w:rsidP="005B1AB2">
            <w:pPr>
              <w:overflowPunct/>
              <w:autoSpaceDE/>
              <w:autoSpaceDN/>
              <w:adjustRightInd/>
              <w:textAlignment w:val="auto"/>
              <w:rPr>
                <w:rFonts w:ascii="Times New Roman" w:eastAsia="Times New Roman" w:hAnsi="Times New Roman"/>
              </w:rPr>
            </w:pPr>
            <w:bookmarkStart w:id="21" w:name="_Hlk139880906"/>
            <w:r w:rsidRPr="005B1AB2">
              <w:rPr>
                <w:rFonts w:ascii="Times New Roman" w:eastAsia="Times New Roman" w:hAnsi="Times New Roman"/>
              </w:rPr>
              <w:t xml:space="preserve">Участие МБОУ ДО «Чаинская СШ» в </w:t>
            </w:r>
            <w:r w:rsidRPr="005B1AB2">
              <w:rPr>
                <w:rFonts w:ascii="Times New Roman" w:eastAsia="Times New Roman" w:hAnsi="Times New Roman"/>
              </w:rPr>
              <w:lastRenderedPageBreak/>
              <w:t>открытых региональных соревнованиях на лыжероллерах, г. Томск</w:t>
            </w:r>
            <w:bookmarkEnd w:id="21"/>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lastRenderedPageBreak/>
              <w:t>Сентябрь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2024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10,5</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10,5</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tc>
      </w:tr>
      <w:tr w:rsidR="005B1AB2" w:rsidRPr="005B1AB2" w:rsidTr="008A72E0">
        <w:trPr>
          <w:gridAfter w:val="1"/>
          <w:wAfter w:w="6" w:type="dxa"/>
          <w:trHeight w:val="510"/>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Сентябрь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2025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10,5</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10,5</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510"/>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Сентябрь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2026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10,5</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10,5</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459"/>
        </w:trPr>
        <w:tc>
          <w:tcPr>
            <w:tcW w:w="876" w:type="dxa"/>
            <w:gridSpan w:val="2"/>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1.2.33.</w:t>
            </w:r>
          </w:p>
        </w:tc>
        <w:tc>
          <w:tcPr>
            <w:tcW w:w="2504" w:type="dxa"/>
            <w:vMerge w:val="restart"/>
          </w:tcPr>
          <w:p w:rsidR="005B1AB2" w:rsidRPr="005B1AB2" w:rsidRDefault="005B1AB2" w:rsidP="005B1AB2">
            <w:pPr>
              <w:overflowPunct/>
              <w:autoSpaceDE/>
              <w:autoSpaceDN/>
              <w:adjustRightInd/>
              <w:ind w:right="72"/>
              <w:textAlignment w:val="auto"/>
              <w:rPr>
                <w:rFonts w:ascii="Times New Roman" w:eastAsia="Times New Roman" w:hAnsi="Times New Roman"/>
              </w:rPr>
            </w:pPr>
            <w:bookmarkStart w:id="22" w:name="_Hlk139881104"/>
            <w:r w:rsidRPr="005B1AB2">
              <w:rPr>
                <w:rFonts w:ascii="Times New Roman" w:eastAsia="Times New Roman" w:hAnsi="Times New Roman"/>
              </w:rPr>
              <w:t>Участие сборной команды Чаинского района в региональном финале ВСИ «Зарница», с. Кожевниково</w:t>
            </w:r>
            <w:bookmarkEnd w:id="22"/>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Сентябрь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2024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33,8</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33,8</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tc>
      </w:tr>
      <w:tr w:rsidR="005B1AB2" w:rsidRPr="005B1AB2" w:rsidTr="008A72E0">
        <w:trPr>
          <w:gridAfter w:val="1"/>
          <w:wAfter w:w="6" w:type="dxa"/>
          <w:trHeight w:val="561"/>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Сентябрь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2025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33,8</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33,8</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469"/>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Сентябрь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2026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33,8</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33,8</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510"/>
        </w:trPr>
        <w:tc>
          <w:tcPr>
            <w:tcW w:w="876" w:type="dxa"/>
            <w:gridSpan w:val="2"/>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1.2.34.</w:t>
            </w:r>
          </w:p>
        </w:tc>
        <w:tc>
          <w:tcPr>
            <w:tcW w:w="2504" w:type="dxa"/>
            <w:vMerge w:val="restart"/>
          </w:tcPr>
          <w:p w:rsidR="005B1AB2" w:rsidRPr="005B1AB2" w:rsidRDefault="005B1AB2" w:rsidP="005B1AB2">
            <w:pPr>
              <w:overflowPunct/>
              <w:autoSpaceDE/>
              <w:autoSpaceDN/>
              <w:adjustRightInd/>
              <w:ind w:right="72"/>
              <w:textAlignment w:val="auto"/>
              <w:rPr>
                <w:rFonts w:ascii="Times New Roman" w:eastAsia="Times New Roman" w:hAnsi="Times New Roman"/>
              </w:rPr>
            </w:pPr>
            <w:bookmarkStart w:id="23" w:name="_Hlk139881406"/>
            <w:r w:rsidRPr="005B1AB2">
              <w:rPr>
                <w:rFonts w:ascii="Times New Roman" w:eastAsia="Times New Roman" w:hAnsi="Times New Roman"/>
              </w:rPr>
              <w:t>Участие МБОУ ДО «Чаинская СШ» в чемпионате и первенстве области «Кросс лыжников», г. Северск</w:t>
            </w:r>
            <w:bookmarkEnd w:id="23"/>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Октябрь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2024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39,8</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39,8</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tc>
      </w:tr>
      <w:tr w:rsidR="005B1AB2" w:rsidRPr="005B1AB2" w:rsidTr="008A72E0">
        <w:trPr>
          <w:gridAfter w:val="1"/>
          <w:wAfter w:w="6" w:type="dxa"/>
          <w:trHeight w:val="510"/>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Октябрь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2025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39,8</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39,8</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510"/>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Октябрь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2026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39,8</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39,8</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343"/>
        </w:trPr>
        <w:tc>
          <w:tcPr>
            <w:tcW w:w="876" w:type="dxa"/>
            <w:gridSpan w:val="2"/>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1.2.35.</w:t>
            </w:r>
          </w:p>
        </w:tc>
        <w:tc>
          <w:tcPr>
            <w:tcW w:w="2504" w:type="dxa"/>
            <w:vMerge w:val="restart"/>
          </w:tcPr>
          <w:p w:rsidR="005B1AB2" w:rsidRPr="005B1AB2" w:rsidRDefault="005B1AB2" w:rsidP="005B1AB2">
            <w:pPr>
              <w:overflowPunct/>
              <w:autoSpaceDE/>
              <w:autoSpaceDN/>
              <w:adjustRightInd/>
              <w:ind w:right="72"/>
              <w:textAlignment w:val="auto"/>
              <w:rPr>
                <w:rFonts w:ascii="Times New Roman" w:eastAsia="Times New Roman" w:hAnsi="Times New Roman"/>
              </w:rPr>
            </w:pPr>
            <w:bookmarkStart w:id="24" w:name="_Hlk139881781"/>
            <w:r w:rsidRPr="005B1AB2">
              <w:rPr>
                <w:rFonts w:ascii="Times New Roman" w:eastAsia="Times New Roman" w:hAnsi="Times New Roman"/>
              </w:rPr>
              <w:t>Проведение   межрайонного молодёжного турнира по волейболу «Спорт против наркотиков», с. Подгорное</w:t>
            </w:r>
            <w:bookmarkEnd w:id="24"/>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Октябрь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2024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8,0</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8,0</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tc>
      </w:tr>
      <w:tr w:rsidR="005B1AB2" w:rsidRPr="005B1AB2" w:rsidTr="008A72E0">
        <w:trPr>
          <w:gridAfter w:val="1"/>
          <w:wAfter w:w="6" w:type="dxa"/>
          <w:trHeight w:val="531"/>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Октябрь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2025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8,0</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8,0</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624"/>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Октябрь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2026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8,0</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8,0</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432"/>
        </w:trPr>
        <w:tc>
          <w:tcPr>
            <w:tcW w:w="876" w:type="dxa"/>
            <w:gridSpan w:val="2"/>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1.2.36.</w:t>
            </w:r>
          </w:p>
        </w:tc>
        <w:tc>
          <w:tcPr>
            <w:tcW w:w="2504" w:type="dxa"/>
            <w:vMerge w:val="restart"/>
          </w:tcPr>
          <w:p w:rsidR="005B1AB2" w:rsidRPr="005B1AB2" w:rsidRDefault="005B1AB2" w:rsidP="005B1AB2">
            <w:pPr>
              <w:overflowPunct/>
              <w:autoSpaceDE/>
              <w:autoSpaceDN/>
              <w:adjustRightInd/>
              <w:textAlignment w:val="auto"/>
              <w:rPr>
                <w:rFonts w:ascii="Times New Roman" w:eastAsia="Times New Roman" w:hAnsi="Times New Roman"/>
              </w:rPr>
            </w:pPr>
            <w:bookmarkStart w:id="25" w:name="_Hlk139882079"/>
            <w:r w:rsidRPr="005B1AB2">
              <w:rPr>
                <w:rFonts w:ascii="Times New Roman" w:eastAsia="Times New Roman" w:hAnsi="Times New Roman"/>
              </w:rPr>
              <w:t>Участие сборной команды МБОУ ДО «Чаинская СШ» в открытом первенстве Новосибирской области по тхэквондо «Кубок Мангуста», г. Бердск</w:t>
            </w:r>
            <w:bookmarkEnd w:id="25"/>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Октябрь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2024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23,2</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23,2</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tc>
      </w:tr>
      <w:tr w:rsidR="005B1AB2" w:rsidRPr="005B1AB2" w:rsidTr="008A72E0">
        <w:trPr>
          <w:gridAfter w:val="1"/>
          <w:wAfter w:w="6" w:type="dxa"/>
          <w:trHeight w:val="521"/>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Октябрь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2025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23,2</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23,2</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417"/>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Октябрь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2026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23,2</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23,2</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510"/>
        </w:trPr>
        <w:tc>
          <w:tcPr>
            <w:tcW w:w="876" w:type="dxa"/>
            <w:gridSpan w:val="2"/>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1.2.37.</w:t>
            </w:r>
          </w:p>
        </w:tc>
        <w:tc>
          <w:tcPr>
            <w:tcW w:w="2504" w:type="dxa"/>
            <w:vMerge w:val="restart"/>
          </w:tcPr>
          <w:p w:rsidR="005B1AB2" w:rsidRPr="005B1AB2" w:rsidRDefault="005B1AB2" w:rsidP="005B1AB2">
            <w:pPr>
              <w:overflowPunct/>
              <w:autoSpaceDE/>
              <w:autoSpaceDN/>
              <w:adjustRightInd/>
              <w:ind w:right="72"/>
              <w:textAlignment w:val="auto"/>
              <w:rPr>
                <w:rFonts w:ascii="Times New Roman" w:eastAsia="Times New Roman" w:hAnsi="Times New Roman"/>
              </w:rPr>
            </w:pPr>
            <w:bookmarkStart w:id="26" w:name="_Hlk139882227"/>
            <w:r w:rsidRPr="005B1AB2">
              <w:rPr>
                <w:rFonts w:ascii="Times New Roman" w:eastAsia="Times New Roman" w:hAnsi="Times New Roman"/>
              </w:rPr>
              <w:t>Участие сборной команды МБОУ ДО «Чаинская СШ» в городском турнире по тхэквондо ВТФ «Кубок Тояна», г. Томск</w:t>
            </w:r>
            <w:bookmarkEnd w:id="26"/>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Ноябрь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2024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11,2</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11,2</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tc>
      </w:tr>
      <w:tr w:rsidR="005B1AB2" w:rsidRPr="005B1AB2" w:rsidTr="008A72E0">
        <w:trPr>
          <w:gridAfter w:val="1"/>
          <w:wAfter w:w="6" w:type="dxa"/>
          <w:trHeight w:val="510"/>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Ноябрь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2025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11,2</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11,2</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510"/>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Ноябрь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2026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11,2</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11,2</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455"/>
        </w:trPr>
        <w:tc>
          <w:tcPr>
            <w:tcW w:w="876" w:type="dxa"/>
            <w:gridSpan w:val="2"/>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1.2.38.</w:t>
            </w:r>
          </w:p>
        </w:tc>
        <w:tc>
          <w:tcPr>
            <w:tcW w:w="2504" w:type="dxa"/>
            <w:vMerge w:val="restart"/>
          </w:tcPr>
          <w:p w:rsidR="005B1AB2" w:rsidRPr="005B1AB2" w:rsidRDefault="005B1AB2" w:rsidP="005B1AB2">
            <w:pPr>
              <w:overflowPunct/>
              <w:autoSpaceDE/>
              <w:autoSpaceDN/>
              <w:adjustRightInd/>
              <w:ind w:right="72"/>
              <w:textAlignment w:val="auto"/>
              <w:rPr>
                <w:rFonts w:ascii="Times New Roman" w:eastAsia="Times New Roman" w:hAnsi="Times New Roman"/>
              </w:rPr>
            </w:pPr>
            <w:bookmarkStart w:id="27" w:name="_Hlk139882532"/>
            <w:r w:rsidRPr="005B1AB2">
              <w:rPr>
                <w:rFonts w:ascii="Times New Roman" w:eastAsia="Times New Roman" w:hAnsi="Times New Roman"/>
              </w:rPr>
              <w:t xml:space="preserve">Участие сборной команды Чаинского </w:t>
            </w:r>
            <w:r w:rsidRPr="005B1AB2">
              <w:rPr>
                <w:rFonts w:ascii="Times New Roman" w:eastAsia="Times New Roman" w:hAnsi="Times New Roman"/>
              </w:rPr>
              <w:lastRenderedPageBreak/>
              <w:t>района в региональном фестивале ВФСК ГТО среди обучающихся ОО Томской области</w:t>
            </w:r>
            <w:bookmarkEnd w:id="27"/>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lastRenderedPageBreak/>
              <w:t>Ноябрь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2024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19,6</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19,6</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tc>
      </w:tr>
      <w:tr w:rsidR="005B1AB2" w:rsidRPr="005B1AB2" w:rsidTr="008A72E0">
        <w:trPr>
          <w:gridAfter w:val="1"/>
          <w:wAfter w:w="6" w:type="dxa"/>
          <w:trHeight w:val="491"/>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Ноябрь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2025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19,6</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19,6</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387"/>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Ноябрь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2026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19,6</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19,6</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134"/>
        </w:trPr>
        <w:tc>
          <w:tcPr>
            <w:tcW w:w="876" w:type="dxa"/>
            <w:gridSpan w:val="2"/>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1.2.39.</w:t>
            </w:r>
          </w:p>
        </w:tc>
        <w:tc>
          <w:tcPr>
            <w:tcW w:w="2504" w:type="dxa"/>
            <w:vMerge w:val="restart"/>
          </w:tcPr>
          <w:p w:rsidR="005B1AB2" w:rsidRPr="005B1AB2" w:rsidRDefault="005B1AB2" w:rsidP="005B1AB2">
            <w:pPr>
              <w:overflowPunct/>
              <w:autoSpaceDE/>
              <w:autoSpaceDN/>
              <w:adjustRightInd/>
              <w:textAlignment w:val="auto"/>
              <w:rPr>
                <w:rFonts w:ascii="Times New Roman" w:eastAsia="Times New Roman" w:hAnsi="Times New Roman"/>
              </w:rPr>
            </w:pPr>
            <w:bookmarkStart w:id="28" w:name="_Hlk139882965"/>
            <w:r w:rsidRPr="005B1AB2">
              <w:rPr>
                <w:rFonts w:ascii="Times New Roman" w:eastAsia="Times New Roman" w:hAnsi="Times New Roman"/>
              </w:rPr>
              <w:t>Участие сборной команды МБОУ ДО «Чаинская СШ» в открытых региональных соревнованиях на призы Заслуженного Мастера спорта Ивана Утробина, г. Северск</w:t>
            </w:r>
            <w:bookmarkEnd w:id="28"/>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Декабрь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2024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11,2</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11,2</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tc>
      </w:tr>
      <w:tr w:rsidR="005B1AB2" w:rsidRPr="005B1AB2" w:rsidTr="008A72E0">
        <w:trPr>
          <w:gridAfter w:val="1"/>
          <w:wAfter w:w="6" w:type="dxa"/>
          <w:trHeight w:val="369"/>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Декабрь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2025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11,2</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11,2</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541"/>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Декабрь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2026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11,2</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11,2</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702"/>
        </w:trPr>
        <w:tc>
          <w:tcPr>
            <w:tcW w:w="876" w:type="dxa"/>
            <w:gridSpan w:val="2"/>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1.2.40.</w:t>
            </w:r>
          </w:p>
        </w:tc>
        <w:tc>
          <w:tcPr>
            <w:tcW w:w="2504" w:type="dxa"/>
            <w:vMerge w:val="restart"/>
          </w:tcPr>
          <w:p w:rsidR="005B1AB2" w:rsidRPr="005B1AB2" w:rsidRDefault="005B1AB2" w:rsidP="005B1AB2">
            <w:pPr>
              <w:overflowPunct/>
              <w:autoSpaceDE/>
              <w:autoSpaceDN/>
              <w:adjustRightInd/>
              <w:textAlignment w:val="auto"/>
              <w:rPr>
                <w:rFonts w:ascii="Times New Roman" w:eastAsia="Times New Roman" w:hAnsi="Times New Roman"/>
              </w:rPr>
            </w:pPr>
            <w:bookmarkStart w:id="29" w:name="_Hlk139883084"/>
            <w:r w:rsidRPr="005B1AB2">
              <w:rPr>
                <w:rFonts w:ascii="Times New Roman" w:eastAsia="Times New Roman" w:hAnsi="Times New Roman"/>
              </w:rPr>
              <w:t>Участие в региональном этапе Всероссийских соревнований по мини-футболу среди команд общеобразовательных организаций (в рамках общероссийского проекта «Мини-футбол – в школу»), г. Томск</w:t>
            </w:r>
            <w:bookmarkEnd w:id="29"/>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Декабрь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2024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19,6</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19,6</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tc>
      </w:tr>
      <w:tr w:rsidR="005B1AB2" w:rsidRPr="005B1AB2" w:rsidTr="008A72E0">
        <w:trPr>
          <w:gridAfter w:val="1"/>
          <w:wAfter w:w="6" w:type="dxa"/>
          <w:trHeight w:val="477"/>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Декабрь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2025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19,6</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19,6</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441"/>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Декабрь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2026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19,6</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19,6</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134"/>
        </w:trPr>
        <w:tc>
          <w:tcPr>
            <w:tcW w:w="876" w:type="dxa"/>
            <w:gridSpan w:val="2"/>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1.2.41.</w:t>
            </w:r>
          </w:p>
        </w:tc>
        <w:tc>
          <w:tcPr>
            <w:tcW w:w="2504" w:type="dxa"/>
            <w:vMerge w:val="restart"/>
          </w:tcPr>
          <w:p w:rsidR="005B1AB2" w:rsidRPr="005B1AB2" w:rsidRDefault="005B1AB2" w:rsidP="005B1AB2">
            <w:pPr>
              <w:overflowPunct/>
              <w:autoSpaceDE/>
              <w:autoSpaceDN/>
              <w:adjustRightInd/>
              <w:textAlignment w:val="auto"/>
              <w:rPr>
                <w:rFonts w:ascii="Times New Roman" w:eastAsia="Times New Roman" w:hAnsi="Times New Roman"/>
              </w:rPr>
            </w:pPr>
            <w:bookmarkStart w:id="30" w:name="_Hlk139883274"/>
            <w:r w:rsidRPr="005B1AB2">
              <w:rPr>
                <w:rFonts w:ascii="Times New Roman" w:eastAsia="Times New Roman" w:hAnsi="Times New Roman"/>
              </w:rPr>
              <w:t xml:space="preserve">Участие сборной команды МБОУ ДО «Чаинская СШ» в открытых региональных соревнованиях по лыжным гонкам «Олимпийские надежды» </w:t>
            </w:r>
            <w:r w:rsidRPr="005B1AB2">
              <w:rPr>
                <w:rFonts w:ascii="Times New Roman" w:eastAsia="Times New Roman" w:hAnsi="Times New Roman"/>
                <w:lang w:val="en-US"/>
              </w:rPr>
              <w:t>I</w:t>
            </w:r>
            <w:r w:rsidRPr="005B1AB2">
              <w:rPr>
                <w:rFonts w:ascii="Times New Roman" w:eastAsia="Times New Roman" w:hAnsi="Times New Roman"/>
              </w:rPr>
              <w:t xml:space="preserve"> этап, г. Томск</w:t>
            </w:r>
            <w:bookmarkEnd w:id="30"/>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Декабрь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2024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40,9</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40,9</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tc>
      </w:tr>
      <w:tr w:rsidR="005B1AB2" w:rsidRPr="005B1AB2" w:rsidTr="008A72E0">
        <w:trPr>
          <w:gridAfter w:val="1"/>
          <w:wAfter w:w="6" w:type="dxa"/>
          <w:trHeight w:val="563"/>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Декабрь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2025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40,9</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40,9</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527"/>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Декабрь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2026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40,9</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40,9</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519"/>
        </w:trPr>
        <w:tc>
          <w:tcPr>
            <w:tcW w:w="876" w:type="dxa"/>
            <w:gridSpan w:val="2"/>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1.2.42.</w:t>
            </w:r>
          </w:p>
        </w:tc>
        <w:tc>
          <w:tcPr>
            <w:tcW w:w="2504" w:type="dxa"/>
            <w:vMerge w:val="restart"/>
          </w:tcPr>
          <w:p w:rsidR="005B1AB2" w:rsidRPr="005B1AB2" w:rsidRDefault="005B1AB2" w:rsidP="005B1AB2">
            <w:pPr>
              <w:overflowPunct/>
              <w:autoSpaceDE/>
              <w:autoSpaceDN/>
              <w:adjustRightInd/>
              <w:textAlignment w:val="auto"/>
              <w:rPr>
                <w:rFonts w:ascii="Times New Roman" w:eastAsia="Times New Roman" w:hAnsi="Times New Roman"/>
              </w:rPr>
            </w:pPr>
            <w:bookmarkStart w:id="31" w:name="_Hlk139883473"/>
            <w:r w:rsidRPr="005B1AB2">
              <w:rPr>
                <w:rFonts w:ascii="Times New Roman" w:eastAsia="Times New Roman" w:hAnsi="Times New Roman"/>
              </w:rPr>
              <w:t>Участие в региональных соревнованиях по лыжным гонкам Памяти Н.И. Вакурина, с. Кожевниково</w:t>
            </w:r>
            <w:bookmarkEnd w:id="31"/>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Декабрь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2024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7,6</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7,6</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tc>
      </w:tr>
      <w:tr w:rsidR="005B1AB2" w:rsidRPr="005B1AB2" w:rsidTr="008A72E0">
        <w:trPr>
          <w:gridAfter w:val="1"/>
          <w:wAfter w:w="6" w:type="dxa"/>
          <w:trHeight w:val="483"/>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Декабрь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2025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7,6</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7,6</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461"/>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Декабрь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2026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7,6</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7,6</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510"/>
        </w:trPr>
        <w:tc>
          <w:tcPr>
            <w:tcW w:w="876" w:type="dxa"/>
            <w:gridSpan w:val="2"/>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1.2.43.</w:t>
            </w:r>
          </w:p>
        </w:tc>
        <w:tc>
          <w:tcPr>
            <w:tcW w:w="2504" w:type="dxa"/>
            <w:vMerge w:val="restart"/>
          </w:tcPr>
          <w:p w:rsidR="005B1AB2" w:rsidRPr="005B1AB2" w:rsidRDefault="005B1AB2" w:rsidP="005B1AB2">
            <w:pPr>
              <w:overflowPunct/>
              <w:autoSpaceDE/>
              <w:autoSpaceDN/>
              <w:adjustRightInd/>
              <w:textAlignment w:val="auto"/>
              <w:rPr>
                <w:rFonts w:ascii="Times New Roman" w:eastAsia="Times New Roman" w:hAnsi="Times New Roman"/>
              </w:rPr>
            </w:pPr>
            <w:bookmarkStart w:id="32" w:name="_Hlk139883637"/>
            <w:r w:rsidRPr="005B1AB2">
              <w:rPr>
                <w:rFonts w:ascii="Times New Roman" w:eastAsia="Times New Roman" w:hAnsi="Times New Roman"/>
              </w:rPr>
              <w:t xml:space="preserve">Участие сборной команды МБОУ ДО «Чаинская СШ» в Чемпионате и первенстве Томской </w:t>
            </w:r>
            <w:r w:rsidRPr="005B1AB2">
              <w:rPr>
                <w:rFonts w:ascii="Times New Roman" w:eastAsia="Times New Roman" w:hAnsi="Times New Roman"/>
              </w:rPr>
              <w:lastRenderedPageBreak/>
              <w:t>области «Спринт», г. Северск</w:t>
            </w:r>
            <w:bookmarkEnd w:id="32"/>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lastRenderedPageBreak/>
              <w:t>Декабрь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2024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11,2</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11,2</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tc>
      </w:tr>
      <w:tr w:rsidR="005B1AB2" w:rsidRPr="005B1AB2" w:rsidTr="008A72E0">
        <w:trPr>
          <w:gridAfter w:val="1"/>
          <w:wAfter w:w="6" w:type="dxa"/>
          <w:trHeight w:val="510"/>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Декабрь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2025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11,2</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11,2</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510"/>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Декабрь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2026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11,2</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11,2</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510"/>
        </w:trPr>
        <w:tc>
          <w:tcPr>
            <w:tcW w:w="876" w:type="dxa"/>
            <w:gridSpan w:val="2"/>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lastRenderedPageBreak/>
              <w:t>1.2.44.</w:t>
            </w:r>
          </w:p>
        </w:tc>
        <w:tc>
          <w:tcPr>
            <w:tcW w:w="2504" w:type="dxa"/>
            <w:vMerge w:val="restart"/>
          </w:tcPr>
          <w:p w:rsidR="005B1AB2" w:rsidRPr="005B1AB2" w:rsidRDefault="005B1AB2" w:rsidP="005B1AB2">
            <w:pPr>
              <w:overflowPunct/>
              <w:autoSpaceDE/>
              <w:autoSpaceDN/>
              <w:adjustRightInd/>
              <w:textAlignment w:val="auto"/>
              <w:rPr>
                <w:rFonts w:ascii="Times New Roman" w:eastAsia="Times New Roman" w:hAnsi="Times New Roman"/>
              </w:rPr>
            </w:pPr>
            <w:bookmarkStart w:id="33" w:name="_Hlk139883759"/>
            <w:r w:rsidRPr="005B1AB2">
              <w:rPr>
                <w:rFonts w:ascii="Times New Roman" w:eastAsia="Times New Roman" w:hAnsi="Times New Roman"/>
              </w:rPr>
              <w:t>Участие сборной команды МБОУ ДО «Чаинская СШ» в Чемпионате и первенстве Томской области (Масстарт), г. Томск</w:t>
            </w:r>
            <w:bookmarkEnd w:id="33"/>
          </w:p>
          <w:p w:rsidR="005B1AB2" w:rsidRPr="005B1AB2" w:rsidRDefault="005B1AB2" w:rsidP="005B1AB2">
            <w:pPr>
              <w:overflowPunct/>
              <w:autoSpaceDE/>
              <w:autoSpaceDN/>
              <w:adjustRightInd/>
              <w:textAlignment w:val="auto"/>
              <w:rPr>
                <w:rFonts w:ascii="Times New Roman" w:eastAsia="Times New Roman" w:hAnsi="Times New Roman"/>
              </w:rPr>
            </w:pPr>
          </w:p>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Декабрь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2024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11,2</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11,2</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tc>
      </w:tr>
      <w:tr w:rsidR="005B1AB2" w:rsidRPr="005B1AB2" w:rsidTr="008A72E0">
        <w:trPr>
          <w:gridAfter w:val="1"/>
          <w:wAfter w:w="6" w:type="dxa"/>
          <w:trHeight w:val="510"/>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Декабрь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2025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11,2</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11,2</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510"/>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Декабрь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2026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11,2</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11,2</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510"/>
        </w:trPr>
        <w:tc>
          <w:tcPr>
            <w:tcW w:w="876" w:type="dxa"/>
            <w:gridSpan w:val="2"/>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1.2.45.</w:t>
            </w:r>
          </w:p>
        </w:tc>
        <w:tc>
          <w:tcPr>
            <w:tcW w:w="2504" w:type="dxa"/>
            <w:vMerge w:val="restart"/>
          </w:tcPr>
          <w:p w:rsidR="005B1AB2" w:rsidRPr="005B1AB2" w:rsidRDefault="005B1AB2" w:rsidP="005B1AB2">
            <w:pPr>
              <w:overflowPunct/>
              <w:autoSpaceDE/>
              <w:autoSpaceDN/>
              <w:adjustRightInd/>
              <w:ind w:right="72"/>
              <w:textAlignment w:val="auto"/>
              <w:rPr>
                <w:rFonts w:ascii="Times New Roman" w:eastAsia="Times New Roman" w:hAnsi="Times New Roman"/>
              </w:rPr>
            </w:pPr>
            <w:bookmarkStart w:id="34" w:name="_Hlk139883836"/>
            <w:r w:rsidRPr="005B1AB2">
              <w:rPr>
                <w:rFonts w:ascii="Times New Roman" w:eastAsia="Times New Roman" w:hAnsi="Times New Roman"/>
              </w:rPr>
              <w:t>Участие сборной команды МБОУ ДО «Чаинская СШ» в первенстве Томской области по тхэквондо ВТФ, г. Томск</w:t>
            </w:r>
            <w:bookmarkEnd w:id="34"/>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Декабрь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2024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11,2</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11,2</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tc>
      </w:tr>
      <w:tr w:rsidR="005B1AB2" w:rsidRPr="005B1AB2" w:rsidTr="008A72E0">
        <w:trPr>
          <w:gridAfter w:val="1"/>
          <w:wAfter w:w="6" w:type="dxa"/>
          <w:trHeight w:val="510"/>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Декабрь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2025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11,2</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11,2</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510"/>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Декабрь</w:t>
            </w:r>
          </w:p>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2026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11,2</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11,2</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340"/>
        </w:trPr>
        <w:tc>
          <w:tcPr>
            <w:tcW w:w="3380" w:type="dxa"/>
            <w:gridSpan w:val="3"/>
            <w:vMerge w:val="restart"/>
          </w:tcPr>
          <w:p w:rsidR="005B1AB2" w:rsidRPr="005B1AB2" w:rsidRDefault="005B1AB2" w:rsidP="005B1AB2">
            <w:pPr>
              <w:overflowPunct/>
              <w:autoSpaceDE/>
              <w:autoSpaceDN/>
              <w:adjustRightInd/>
              <w:textAlignment w:val="auto"/>
              <w:rPr>
                <w:rFonts w:ascii="Times New Roman" w:eastAsia="Times New Roman" w:hAnsi="Times New Roman"/>
              </w:rPr>
            </w:pPr>
            <w:r w:rsidRPr="005B1AB2">
              <w:rPr>
                <w:rFonts w:ascii="Times New Roman" w:eastAsia="Times New Roman" w:hAnsi="Times New Roman"/>
                <w:b/>
              </w:rPr>
              <w:t>ИТОГО по мероприятию 2</w:t>
            </w: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b/>
              </w:rPr>
            </w:pPr>
            <w:r w:rsidRPr="005B1AB2">
              <w:rPr>
                <w:rFonts w:ascii="Times New Roman" w:eastAsia="Times New Roman" w:hAnsi="Times New Roman"/>
                <w:b/>
              </w:rPr>
              <w:t>2024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b/>
              </w:rPr>
            </w:pPr>
            <w:r w:rsidRPr="005B1AB2">
              <w:rPr>
                <w:rFonts w:ascii="Times New Roman" w:eastAsia="Times New Roman" w:hAnsi="Times New Roman"/>
                <w:b/>
              </w:rPr>
              <w:t>651,4</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b/>
              </w:rPr>
            </w:pPr>
            <w:r w:rsidRPr="005B1AB2">
              <w:rPr>
                <w:rFonts w:ascii="Times New Roman" w:eastAsia="Times New Roman" w:hAnsi="Times New Roman"/>
                <w:b/>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b/>
              </w:rPr>
            </w:pPr>
            <w:r w:rsidRPr="005B1AB2">
              <w:rPr>
                <w:rFonts w:ascii="Times New Roman" w:eastAsia="Times New Roman" w:hAnsi="Times New Roman"/>
                <w:b/>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b/>
              </w:rPr>
            </w:pPr>
            <w:r w:rsidRPr="005B1AB2">
              <w:rPr>
                <w:rFonts w:ascii="Times New Roman" w:eastAsia="Times New Roman" w:hAnsi="Times New Roman"/>
                <w:b/>
              </w:rPr>
              <w:t>651,4</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tc>
      </w:tr>
      <w:tr w:rsidR="005B1AB2" w:rsidRPr="005B1AB2" w:rsidTr="008A72E0">
        <w:trPr>
          <w:gridAfter w:val="1"/>
          <w:wAfter w:w="6" w:type="dxa"/>
          <w:trHeight w:val="340"/>
        </w:trPr>
        <w:tc>
          <w:tcPr>
            <w:tcW w:w="3380" w:type="dxa"/>
            <w:gridSpan w:val="3"/>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b/>
              </w:rPr>
            </w:pPr>
            <w:r w:rsidRPr="005B1AB2">
              <w:rPr>
                <w:rFonts w:ascii="Times New Roman" w:eastAsia="Times New Roman" w:hAnsi="Times New Roman"/>
                <w:b/>
              </w:rPr>
              <w:t>2025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b/>
              </w:rPr>
            </w:pPr>
            <w:r w:rsidRPr="005B1AB2">
              <w:rPr>
                <w:rFonts w:ascii="Times New Roman" w:eastAsia="Times New Roman" w:hAnsi="Times New Roman"/>
                <w:b/>
              </w:rPr>
              <w:t>851,1</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b/>
              </w:rPr>
            </w:pPr>
            <w:r w:rsidRPr="005B1AB2">
              <w:rPr>
                <w:rFonts w:ascii="Times New Roman" w:eastAsia="Times New Roman" w:hAnsi="Times New Roman"/>
                <w:b/>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b/>
              </w:rPr>
            </w:pPr>
            <w:r w:rsidRPr="005B1AB2">
              <w:rPr>
                <w:rFonts w:ascii="Times New Roman" w:eastAsia="Times New Roman" w:hAnsi="Times New Roman"/>
                <w:b/>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b/>
              </w:rPr>
            </w:pPr>
            <w:r w:rsidRPr="005B1AB2">
              <w:rPr>
                <w:rFonts w:ascii="Times New Roman" w:eastAsia="Times New Roman" w:hAnsi="Times New Roman"/>
                <w:b/>
              </w:rPr>
              <w:t>851,1</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340"/>
        </w:trPr>
        <w:tc>
          <w:tcPr>
            <w:tcW w:w="3380" w:type="dxa"/>
            <w:gridSpan w:val="3"/>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b/>
              </w:rPr>
            </w:pPr>
            <w:r w:rsidRPr="005B1AB2">
              <w:rPr>
                <w:rFonts w:ascii="Times New Roman" w:eastAsia="Times New Roman" w:hAnsi="Times New Roman"/>
                <w:b/>
              </w:rPr>
              <w:t>2026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b/>
              </w:rPr>
            </w:pPr>
            <w:r w:rsidRPr="005B1AB2">
              <w:rPr>
                <w:rFonts w:ascii="Times New Roman" w:eastAsia="Times New Roman" w:hAnsi="Times New Roman"/>
                <w:b/>
              </w:rPr>
              <w:t>851,1</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b/>
              </w:rPr>
            </w:pPr>
            <w:r w:rsidRPr="005B1AB2">
              <w:rPr>
                <w:rFonts w:ascii="Times New Roman" w:eastAsia="Times New Roman" w:hAnsi="Times New Roman"/>
                <w:b/>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b/>
              </w:rPr>
            </w:pPr>
            <w:r w:rsidRPr="005B1AB2">
              <w:rPr>
                <w:rFonts w:ascii="Times New Roman" w:eastAsia="Times New Roman" w:hAnsi="Times New Roman"/>
                <w:b/>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b/>
              </w:rPr>
            </w:pPr>
            <w:r w:rsidRPr="005B1AB2">
              <w:rPr>
                <w:rFonts w:ascii="Times New Roman" w:eastAsia="Times New Roman" w:hAnsi="Times New Roman"/>
                <w:b/>
              </w:rPr>
              <w:t>851,1</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340"/>
        </w:trPr>
        <w:tc>
          <w:tcPr>
            <w:tcW w:w="3380" w:type="dxa"/>
            <w:gridSpan w:val="3"/>
          </w:tcPr>
          <w:p w:rsidR="005B1AB2" w:rsidRPr="005B1AB2" w:rsidRDefault="005B1AB2" w:rsidP="005B1AB2">
            <w:pPr>
              <w:overflowPunct/>
              <w:autoSpaceDE/>
              <w:autoSpaceDN/>
              <w:adjustRightInd/>
              <w:textAlignment w:val="auto"/>
              <w:rPr>
                <w:rFonts w:ascii="Times New Roman" w:eastAsia="Times New Roman" w:hAnsi="Times New Roman"/>
              </w:rPr>
            </w:pPr>
            <w:r w:rsidRPr="005B1AB2">
              <w:rPr>
                <w:rFonts w:ascii="Times New Roman" w:eastAsia="Times New Roman" w:hAnsi="Times New Roman"/>
                <w:b/>
              </w:rPr>
              <w:t>ИТОГО по задаче 1</w:t>
            </w: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b/>
              </w:rPr>
            </w:pPr>
            <w:r w:rsidRPr="005B1AB2">
              <w:rPr>
                <w:rFonts w:ascii="Times New Roman" w:eastAsia="Times New Roman" w:hAnsi="Times New Roman"/>
                <w:b/>
              </w:rPr>
              <w:t>2024-2026</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b/>
              </w:rPr>
            </w:pPr>
            <w:r w:rsidRPr="005B1AB2">
              <w:rPr>
                <w:rFonts w:ascii="Times New Roman" w:eastAsia="Times New Roman" w:hAnsi="Times New Roman"/>
                <w:b/>
              </w:rPr>
              <w:t>2 777,2</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b/>
              </w:rPr>
            </w:pPr>
            <w:r w:rsidRPr="005B1AB2">
              <w:rPr>
                <w:rFonts w:ascii="Times New Roman" w:eastAsia="Times New Roman" w:hAnsi="Times New Roman"/>
                <w:b/>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b/>
              </w:rPr>
            </w:pPr>
            <w:r w:rsidRPr="005B1AB2">
              <w:rPr>
                <w:rFonts w:ascii="Times New Roman" w:eastAsia="Times New Roman" w:hAnsi="Times New Roman"/>
                <w:b/>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b/>
              </w:rPr>
            </w:pPr>
            <w:r w:rsidRPr="005B1AB2">
              <w:rPr>
                <w:rFonts w:ascii="Times New Roman" w:eastAsia="Times New Roman" w:hAnsi="Times New Roman"/>
                <w:b/>
              </w:rPr>
              <w:t>2 777,2</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5B1AB2">
        <w:trPr>
          <w:trHeight w:val="340"/>
        </w:trPr>
        <w:tc>
          <w:tcPr>
            <w:tcW w:w="876" w:type="dxa"/>
            <w:gridSpan w:val="2"/>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w:t>
            </w:r>
          </w:p>
        </w:tc>
        <w:tc>
          <w:tcPr>
            <w:tcW w:w="14565" w:type="dxa"/>
            <w:gridSpan w:val="9"/>
          </w:tcPr>
          <w:p w:rsidR="005B1AB2" w:rsidRPr="005B1AB2" w:rsidRDefault="005B1AB2" w:rsidP="005B1AB2">
            <w:pPr>
              <w:overflowPunct/>
              <w:autoSpaceDE/>
              <w:autoSpaceDN/>
              <w:adjustRightInd/>
              <w:textAlignment w:val="auto"/>
              <w:rPr>
                <w:rFonts w:ascii="Times New Roman" w:eastAsia="Times New Roman" w:hAnsi="Times New Roman"/>
              </w:rPr>
            </w:pPr>
            <w:r w:rsidRPr="005B1AB2">
              <w:rPr>
                <w:rFonts w:ascii="Times New Roman" w:eastAsia="Times New Roman" w:hAnsi="Times New Roman"/>
                <w:b/>
              </w:rPr>
              <w:t>Задача 2 муниципальной программы</w:t>
            </w:r>
            <w:r w:rsidRPr="005B1AB2">
              <w:rPr>
                <w:rFonts w:ascii="Times New Roman" w:eastAsia="Times New Roman" w:hAnsi="Times New Roman"/>
              </w:rPr>
              <w:t xml:space="preserve">: </w:t>
            </w:r>
            <w:r w:rsidRPr="005B1AB2">
              <w:rPr>
                <w:rFonts w:ascii="Times New Roman" w:eastAsia="Times New Roman" w:hAnsi="Times New Roman"/>
                <w:bCs/>
              </w:rPr>
              <w:t>Повышение обеспеченности населения спортивными сооружениями, оборудованием, инвентарём, улучшение спортивной инфраструктуры на территории Чаинского района</w:t>
            </w:r>
          </w:p>
        </w:tc>
      </w:tr>
      <w:tr w:rsidR="005B1AB2" w:rsidRPr="005B1AB2" w:rsidTr="008A72E0">
        <w:trPr>
          <w:gridAfter w:val="1"/>
          <w:wAfter w:w="6" w:type="dxa"/>
          <w:trHeight w:val="340"/>
        </w:trPr>
        <w:tc>
          <w:tcPr>
            <w:tcW w:w="876" w:type="dxa"/>
            <w:gridSpan w:val="2"/>
            <w:vMerge w:val="restart"/>
          </w:tcPr>
          <w:p w:rsidR="005B1AB2" w:rsidRPr="005B1AB2" w:rsidRDefault="005B1AB2" w:rsidP="005B1AB2">
            <w:pPr>
              <w:overflowPunct/>
              <w:autoSpaceDE/>
              <w:autoSpaceDN/>
              <w:adjustRightInd/>
              <w:textAlignment w:val="auto"/>
              <w:rPr>
                <w:rFonts w:ascii="Times New Roman" w:eastAsia="Times New Roman" w:hAnsi="Times New Roman"/>
              </w:rPr>
            </w:pPr>
            <w:r w:rsidRPr="005B1AB2">
              <w:rPr>
                <w:rFonts w:ascii="Times New Roman" w:eastAsia="Times New Roman" w:hAnsi="Times New Roman"/>
              </w:rPr>
              <w:t>2.1.</w:t>
            </w:r>
          </w:p>
        </w:tc>
        <w:tc>
          <w:tcPr>
            <w:tcW w:w="2504" w:type="dxa"/>
            <w:vMerge w:val="restart"/>
          </w:tcPr>
          <w:p w:rsidR="005B1AB2" w:rsidRPr="005B1AB2" w:rsidRDefault="005B1AB2" w:rsidP="005B1AB2">
            <w:pPr>
              <w:overflowPunct/>
              <w:autoSpaceDE/>
              <w:autoSpaceDN/>
              <w:adjustRightInd/>
              <w:textAlignment w:val="auto"/>
              <w:rPr>
                <w:rFonts w:ascii="Times New Roman" w:eastAsia="Times New Roman" w:hAnsi="Times New Roman"/>
                <w:b/>
              </w:rPr>
            </w:pPr>
            <w:r w:rsidRPr="005B1AB2">
              <w:rPr>
                <w:rFonts w:ascii="Times New Roman" w:eastAsia="Times New Roman" w:hAnsi="Times New Roman"/>
                <w:b/>
              </w:rPr>
              <w:t>Мероприятие 1:</w:t>
            </w:r>
          </w:p>
          <w:p w:rsidR="005B1AB2" w:rsidRPr="005B1AB2" w:rsidRDefault="005B1AB2" w:rsidP="005B1AB2">
            <w:pPr>
              <w:overflowPunct/>
              <w:autoSpaceDE/>
              <w:autoSpaceDN/>
              <w:adjustRightInd/>
              <w:textAlignment w:val="auto"/>
              <w:rPr>
                <w:rFonts w:ascii="Times New Roman" w:eastAsia="Times New Roman" w:hAnsi="Times New Roman"/>
                <w:b/>
              </w:rPr>
            </w:pPr>
            <w:r w:rsidRPr="005B1AB2">
              <w:rPr>
                <w:rFonts w:ascii="Times New Roman" w:eastAsia="Times New Roman" w:hAnsi="Times New Roman"/>
              </w:rPr>
              <w:t>Приобретение спортивного инвентаря и экипировки для подготовки перспективных спортсменов и команд</w:t>
            </w: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2024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348,1</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348,1</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tc>
      </w:tr>
      <w:tr w:rsidR="005B1AB2" w:rsidRPr="005B1AB2" w:rsidTr="008A72E0">
        <w:trPr>
          <w:gridAfter w:val="1"/>
          <w:wAfter w:w="6" w:type="dxa"/>
          <w:trHeight w:val="459"/>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2025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150,0</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150,0</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340"/>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2026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150,0</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150,0</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340"/>
        </w:trPr>
        <w:tc>
          <w:tcPr>
            <w:tcW w:w="3380" w:type="dxa"/>
            <w:gridSpan w:val="3"/>
          </w:tcPr>
          <w:p w:rsidR="005B1AB2" w:rsidRPr="005B1AB2" w:rsidRDefault="005B1AB2" w:rsidP="005B1AB2">
            <w:pPr>
              <w:overflowPunct/>
              <w:autoSpaceDE/>
              <w:autoSpaceDN/>
              <w:adjustRightInd/>
              <w:textAlignment w:val="auto"/>
              <w:rPr>
                <w:rFonts w:ascii="Times New Roman" w:eastAsia="Times New Roman" w:hAnsi="Times New Roman"/>
              </w:rPr>
            </w:pPr>
            <w:r w:rsidRPr="005B1AB2">
              <w:rPr>
                <w:rFonts w:ascii="Times New Roman" w:eastAsia="Times New Roman" w:hAnsi="Times New Roman"/>
                <w:b/>
              </w:rPr>
              <w:t>ИТОГО по мероприятию 1</w:t>
            </w: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b/>
              </w:rPr>
            </w:pPr>
            <w:r w:rsidRPr="005B1AB2">
              <w:rPr>
                <w:rFonts w:ascii="Times New Roman" w:eastAsia="Times New Roman" w:hAnsi="Times New Roman"/>
                <w:b/>
              </w:rPr>
              <w:t>2024-2026</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b/>
              </w:rPr>
            </w:pPr>
            <w:r w:rsidRPr="005B1AB2">
              <w:rPr>
                <w:rFonts w:ascii="Times New Roman" w:eastAsia="Times New Roman" w:hAnsi="Times New Roman"/>
                <w:b/>
              </w:rPr>
              <w:t>648,1</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b/>
              </w:rPr>
            </w:pPr>
            <w:r w:rsidRPr="005B1AB2">
              <w:rPr>
                <w:rFonts w:ascii="Times New Roman" w:eastAsia="Times New Roman" w:hAnsi="Times New Roman"/>
                <w:b/>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b/>
              </w:rPr>
            </w:pPr>
            <w:r w:rsidRPr="005B1AB2">
              <w:rPr>
                <w:rFonts w:ascii="Times New Roman" w:eastAsia="Times New Roman" w:hAnsi="Times New Roman"/>
                <w:b/>
              </w:rPr>
              <w:t>-</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b/>
              </w:rPr>
            </w:pPr>
            <w:r w:rsidRPr="005B1AB2">
              <w:rPr>
                <w:rFonts w:ascii="Times New Roman" w:eastAsia="Times New Roman" w:hAnsi="Times New Roman"/>
                <w:b/>
              </w:rPr>
              <w:t>648,1</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tcPr>
          <w:p w:rsidR="005B1AB2" w:rsidRPr="005B1AB2" w:rsidRDefault="005B1AB2" w:rsidP="005B1AB2">
            <w:pPr>
              <w:overflowPunct/>
              <w:autoSpaceDE/>
              <w:autoSpaceDN/>
              <w:adjustRightInd/>
              <w:jc w:val="center"/>
              <w:textAlignment w:val="auto"/>
              <w:rPr>
                <w:rFonts w:ascii="Times New Roman" w:eastAsia="Times New Roman" w:hAnsi="Times New Roman"/>
                <w:b/>
              </w:rPr>
            </w:pPr>
          </w:p>
        </w:tc>
      </w:tr>
      <w:tr w:rsidR="005B1AB2" w:rsidRPr="005B1AB2" w:rsidTr="008A72E0">
        <w:trPr>
          <w:gridAfter w:val="1"/>
          <w:wAfter w:w="6" w:type="dxa"/>
          <w:trHeight w:val="115"/>
        </w:trPr>
        <w:tc>
          <w:tcPr>
            <w:tcW w:w="876" w:type="dxa"/>
            <w:gridSpan w:val="2"/>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2.2.</w:t>
            </w:r>
          </w:p>
        </w:tc>
        <w:tc>
          <w:tcPr>
            <w:tcW w:w="2504" w:type="dxa"/>
            <w:vMerge w:val="restart"/>
          </w:tcPr>
          <w:p w:rsidR="005B1AB2" w:rsidRPr="005B1AB2" w:rsidRDefault="005B1AB2" w:rsidP="005B1AB2">
            <w:pPr>
              <w:overflowPunct/>
              <w:autoSpaceDE/>
              <w:autoSpaceDN/>
              <w:adjustRightInd/>
              <w:textAlignment w:val="auto"/>
              <w:rPr>
                <w:rFonts w:ascii="Times New Roman" w:eastAsia="Times New Roman" w:hAnsi="Times New Roman"/>
                <w:b/>
              </w:rPr>
            </w:pPr>
            <w:r w:rsidRPr="005B1AB2">
              <w:rPr>
                <w:rFonts w:ascii="Times New Roman" w:eastAsia="Times New Roman" w:hAnsi="Times New Roman"/>
                <w:b/>
              </w:rPr>
              <w:t>Мероприятие 2:</w:t>
            </w:r>
          </w:p>
          <w:p w:rsidR="005B1AB2" w:rsidRPr="005B1AB2" w:rsidRDefault="005B1AB2" w:rsidP="005B1AB2">
            <w:pPr>
              <w:overflowPunct/>
              <w:autoSpaceDE/>
              <w:autoSpaceDN/>
              <w:adjustRightInd/>
              <w:textAlignment w:val="auto"/>
              <w:rPr>
                <w:rFonts w:ascii="Times New Roman" w:eastAsia="Times New Roman" w:hAnsi="Times New Roman"/>
              </w:rPr>
            </w:pPr>
            <w:r w:rsidRPr="005B1AB2">
              <w:rPr>
                <w:rFonts w:ascii="Times New Roman" w:eastAsia="Times New Roman" w:hAnsi="Times New Roman"/>
              </w:rPr>
              <w:t>Приобретение спортивно-технологического оборудования</w:t>
            </w: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2024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751,6</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682,5</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69,1</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 xml:space="preserve">Управление образования </w:t>
            </w:r>
          </w:p>
        </w:tc>
      </w:tr>
      <w:tr w:rsidR="005B1AB2" w:rsidRPr="005B1AB2" w:rsidTr="008A72E0">
        <w:trPr>
          <w:gridAfter w:val="1"/>
          <w:wAfter w:w="6" w:type="dxa"/>
          <w:trHeight w:val="115"/>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b/>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2025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712,5</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682,5</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30,0</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115"/>
        </w:trPr>
        <w:tc>
          <w:tcPr>
            <w:tcW w:w="876" w:type="dxa"/>
            <w:gridSpan w:val="2"/>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c>
          <w:tcPr>
            <w:tcW w:w="2504" w:type="dxa"/>
            <w:vMerge/>
          </w:tcPr>
          <w:p w:rsidR="005B1AB2" w:rsidRPr="005B1AB2" w:rsidRDefault="005B1AB2" w:rsidP="005B1AB2">
            <w:pPr>
              <w:overflowPunct/>
              <w:autoSpaceDE/>
              <w:autoSpaceDN/>
              <w:adjustRightInd/>
              <w:textAlignment w:val="auto"/>
              <w:rPr>
                <w:rFonts w:ascii="Times New Roman" w:eastAsia="Times New Roman" w:hAnsi="Times New Roman"/>
                <w:b/>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2026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712,5</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682,5</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lang w:val="en-US"/>
              </w:rPr>
            </w:pPr>
            <w:r w:rsidRPr="005B1AB2">
              <w:rPr>
                <w:rFonts w:ascii="Times New Roman" w:eastAsia="Times New Roman" w:hAnsi="Times New Roman"/>
              </w:rPr>
              <w:t>30,</w:t>
            </w:r>
            <w:r w:rsidRPr="005B1AB2">
              <w:rPr>
                <w:rFonts w:ascii="Times New Roman" w:eastAsia="Times New Roman" w:hAnsi="Times New Roman"/>
                <w:lang w:val="en-US"/>
              </w:rPr>
              <w:t>0</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115"/>
        </w:trPr>
        <w:tc>
          <w:tcPr>
            <w:tcW w:w="3380" w:type="dxa"/>
            <w:gridSpan w:val="3"/>
          </w:tcPr>
          <w:p w:rsidR="005B1AB2" w:rsidRPr="005B1AB2" w:rsidRDefault="005B1AB2" w:rsidP="005B1AB2">
            <w:pPr>
              <w:overflowPunct/>
              <w:autoSpaceDE/>
              <w:autoSpaceDN/>
              <w:adjustRightInd/>
              <w:textAlignment w:val="auto"/>
              <w:rPr>
                <w:rFonts w:ascii="Times New Roman" w:eastAsia="Times New Roman" w:hAnsi="Times New Roman"/>
              </w:rPr>
            </w:pPr>
            <w:r w:rsidRPr="005B1AB2">
              <w:rPr>
                <w:rFonts w:ascii="Times New Roman" w:eastAsia="Times New Roman" w:hAnsi="Times New Roman"/>
                <w:b/>
              </w:rPr>
              <w:t>ИТОГО по мероприятию 2</w:t>
            </w: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b/>
              </w:rPr>
            </w:pPr>
            <w:r w:rsidRPr="005B1AB2">
              <w:rPr>
                <w:rFonts w:ascii="Times New Roman" w:eastAsia="Times New Roman" w:hAnsi="Times New Roman"/>
              </w:rPr>
              <w:t>2024-2026</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b/>
                <w:lang w:val="en-US"/>
              </w:rPr>
            </w:pPr>
            <w:r w:rsidRPr="005B1AB2">
              <w:rPr>
                <w:rFonts w:ascii="Times New Roman" w:eastAsia="Times New Roman" w:hAnsi="Times New Roman"/>
                <w:b/>
              </w:rPr>
              <w:t>2 176,6</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b/>
              </w:rPr>
            </w:pPr>
            <w:r w:rsidRPr="005B1AB2">
              <w:rPr>
                <w:rFonts w:ascii="Times New Roman" w:eastAsia="Times New Roman" w:hAnsi="Times New Roman"/>
                <w:b/>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b/>
              </w:rPr>
            </w:pPr>
            <w:r w:rsidRPr="005B1AB2">
              <w:rPr>
                <w:rFonts w:ascii="Times New Roman" w:eastAsia="Times New Roman" w:hAnsi="Times New Roman"/>
                <w:b/>
              </w:rPr>
              <w:t>2 047,5</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b/>
              </w:rPr>
            </w:pPr>
            <w:r w:rsidRPr="005B1AB2">
              <w:rPr>
                <w:rFonts w:ascii="Times New Roman" w:eastAsia="Times New Roman" w:hAnsi="Times New Roman"/>
                <w:b/>
              </w:rPr>
              <w:t>129,1</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tcPr>
          <w:p w:rsidR="005B1AB2" w:rsidRPr="005B1AB2" w:rsidRDefault="005B1AB2" w:rsidP="005B1AB2">
            <w:pPr>
              <w:overflowPunct/>
              <w:autoSpaceDE/>
              <w:autoSpaceDN/>
              <w:adjustRightInd/>
              <w:jc w:val="center"/>
              <w:textAlignment w:val="auto"/>
              <w:rPr>
                <w:rFonts w:ascii="Times New Roman" w:eastAsia="Times New Roman" w:hAnsi="Times New Roman"/>
                <w:b/>
              </w:rPr>
            </w:pPr>
          </w:p>
        </w:tc>
      </w:tr>
      <w:tr w:rsidR="005B1AB2" w:rsidRPr="005B1AB2" w:rsidTr="008A72E0">
        <w:trPr>
          <w:gridAfter w:val="1"/>
          <w:wAfter w:w="6" w:type="dxa"/>
          <w:trHeight w:val="340"/>
        </w:trPr>
        <w:tc>
          <w:tcPr>
            <w:tcW w:w="3380" w:type="dxa"/>
            <w:gridSpan w:val="3"/>
          </w:tcPr>
          <w:p w:rsidR="005B1AB2" w:rsidRPr="005B1AB2" w:rsidRDefault="005B1AB2" w:rsidP="005B1AB2">
            <w:pPr>
              <w:overflowPunct/>
              <w:autoSpaceDE/>
              <w:autoSpaceDN/>
              <w:adjustRightInd/>
              <w:textAlignment w:val="auto"/>
              <w:rPr>
                <w:rFonts w:ascii="Times New Roman" w:eastAsia="Times New Roman" w:hAnsi="Times New Roman"/>
                <w:b/>
              </w:rPr>
            </w:pPr>
            <w:r w:rsidRPr="005B1AB2">
              <w:rPr>
                <w:rFonts w:ascii="Times New Roman" w:eastAsia="Times New Roman" w:hAnsi="Times New Roman"/>
                <w:b/>
              </w:rPr>
              <w:t>ИТОГО по задаче 2</w:t>
            </w:r>
          </w:p>
          <w:p w:rsidR="005B1AB2" w:rsidRPr="005B1AB2" w:rsidRDefault="005B1AB2" w:rsidP="005B1AB2">
            <w:pPr>
              <w:overflowPunct/>
              <w:autoSpaceDE/>
              <w:autoSpaceDN/>
              <w:adjustRightInd/>
              <w:textAlignment w:val="auto"/>
              <w:rPr>
                <w:rFonts w:ascii="Times New Roman" w:eastAsia="Times New Roman" w:hAnsi="Times New Roman"/>
                <w:b/>
              </w:rPr>
            </w:pPr>
          </w:p>
          <w:p w:rsidR="005B1AB2" w:rsidRPr="005B1AB2" w:rsidRDefault="005B1AB2" w:rsidP="005B1AB2">
            <w:pPr>
              <w:overflowPunct/>
              <w:autoSpaceDE/>
              <w:autoSpaceDN/>
              <w:adjustRightInd/>
              <w:textAlignment w:val="auto"/>
              <w:rPr>
                <w:rFonts w:ascii="Times New Roman" w:eastAsia="Times New Roman" w:hAnsi="Times New Roman"/>
                <w:b/>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b/>
              </w:rPr>
            </w:pPr>
            <w:r w:rsidRPr="005B1AB2">
              <w:rPr>
                <w:rFonts w:ascii="Times New Roman" w:eastAsia="Times New Roman" w:hAnsi="Times New Roman"/>
                <w:b/>
              </w:rPr>
              <w:lastRenderedPageBreak/>
              <w:t>2024-2026</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b/>
              </w:rPr>
            </w:pPr>
            <w:r w:rsidRPr="005B1AB2">
              <w:rPr>
                <w:rFonts w:ascii="Times New Roman" w:eastAsia="Times New Roman" w:hAnsi="Times New Roman"/>
                <w:b/>
              </w:rPr>
              <w:t>2 824,7</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b/>
              </w:rPr>
            </w:pPr>
            <w:r w:rsidRPr="005B1AB2">
              <w:rPr>
                <w:rFonts w:ascii="Times New Roman" w:eastAsia="Times New Roman" w:hAnsi="Times New Roman"/>
                <w:b/>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b/>
                <w:lang w:val="en-US"/>
              </w:rPr>
            </w:pPr>
            <w:r w:rsidRPr="005B1AB2">
              <w:rPr>
                <w:rFonts w:ascii="Times New Roman" w:eastAsia="Times New Roman" w:hAnsi="Times New Roman"/>
                <w:b/>
              </w:rPr>
              <w:t>2 047,5</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b/>
              </w:rPr>
            </w:pPr>
            <w:r w:rsidRPr="005B1AB2">
              <w:rPr>
                <w:rFonts w:ascii="Times New Roman" w:eastAsia="Times New Roman" w:hAnsi="Times New Roman"/>
                <w:b/>
              </w:rPr>
              <w:t>777,2</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340"/>
        </w:trPr>
        <w:tc>
          <w:tcPr>
            <w:tcW w:w="817"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lastRenderedPageBreak/>
              <w:t>1</w:t>
            </w:r>
          </w:p>
        </w:tc>
        <w:tc>
          <w:tcPr>
            <w:tcW w:w="2563" w:type="dxa"/>
            <w:gridSpan w:val="2"/>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2</w:t>
            </w: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3</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4</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5</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6</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7</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8</w:t>
            </w:r>
          </w:p>
        </w:tc>
        <w:tc>
          <w:tcPr>
            <w:tcW w:w="1719"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9</w:t>
            </w:r>
          </w:p>
        </w:tc>
      </w:tr>
      <w:tr w:rsidR="005B1AB2" w:rsidRPr="005B1AB2" w:rsidTr="008A72E0">
        <w:trPr>
          <w:gridAfter w:val="1"/>
          <w:wAfter w:w="6" w:type="dxa"/>
          <w:trHeight w:val="340"/>
        </w:trPr>
        <w:tc>
          <w:tcPr>
            <w:tcW w:w="3380" w:type="dxa"/>
            <w:gridSpan w:val="3"/>
            <w:vMerge w:val="restart"/>
          </w:tcPr>
          <w:p w:rsidR="005B1AB2" w:rsidRPr="005B1AB2" w:rsidRDefault="005B1AB2" w:rsidP="005B1AB2">
            <w:pPr>
              <w:overflowPunct/>
              <w:autoSpaceDE/>
              <w:autoSpaceDN/>
              <w:adjustRightInd/>
              <w:textAlignment w:val="auto"/>
              <w:rPr>
                <w:rFonts w:ascii="Times New Roman" w:eastAsia="Times New Roman" w:hAnsi="Times New Roman"/>
                <w:b/>
              </w:rPr>
            </w:pPr>
            <w:r w:rsidRPr="005B1AB2">
              <w:rPr>
                <w:rFonts w:ascii="Times New Roman" w:eastAsia="Times New Roman" w:hAnsi="Times New Roman"/>
                <w:b/>
              </w:rPr>
              <w:t xml:space="preserve">Итого по Программе </w:t>
            </w:r>
          </w:p>
          <w:p w:rsidR="005B1AB2" w:rsidRPr="005B1AB2" w:rsidRDefault="005B1AB2" w:rsidP="005B1AB2">
            <w:pPr>
              <w:overflowPunct/>
              <w:autoSpaceDE/>
              <w:autoSpaceDN/>
              <w:adjustRightInd/>
              <w:textAlignment w:val="auto"/>
              <w:rPr>
                <w:rFonts w:ascii="Times New Roman" w:eastAsia="Times New Roman" w:hAnsi="Times New Roman"/>
                <w:b/>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b/>
              </w:rPr>
            </w:pPr>
            <w:r w:rsidRPr="005B1AB2">
              <w:rPr>
                <w:rFonts w:ascii="Times New Roman" w:eastAsia="Times New Roman" w:hAnsi="Times New Roman"/>
                <w:b/>
              </w:rPr>
              <w:t>ВСЕГО:</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b/>
              </w:rPr>
            </w:pPr>
            <w:r w:rsidRPr="005B1AB2">
              <w:rPr>
                <w:rFonts w:ascii="Times New Roman" w:eastAsia="Times New Roman" w:hAnsi="Times New Roman"/>
                <w:b/>
              </w:rPr>
              <w:t>5 403,0</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b/>
              </w:rPr>
            </w:pPr>
            <w:r w:rsidRPr="005B1AB2">
              <w:rPr>
                <w:rFonts w:ascii="Times New Roman" w:eastAsia="Times New Roman" w:hAnsi="Times New Roman"/>
                <w:b/>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b/>
              </w:rPr>
            </w:pPr>
            <w:r w:rsidRPr="005B1AB2">
              <w:rPr>
                <w:rFonts w:ascii="Times New Roman" w:eastAsia="Times New Roman" w:hAnsi="Times New Roman"/>
                <w:b/>
              </w:rPr>
              <w:t>2 047,5</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b/>
              </w:rPr>
            </w:pPr>
            <w:r w:rsidRPr="005B1AB2">
              <w:rPr>
                <w:rFonts w:ascii="Times New Roman" w:eastAsia="Times New Roman" w:hAnsi="Times New Roman"/>
                <w:b/>
              </w:rPr>
              <w:t>3 355,5</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val="restart"/>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МБОУ ДО «Чаинская СШ»</w:t>
            </w:r>
          </w:p>
          <w:p w:rsidR="005B1AB2" w:rsidRPr="005B1AB2" w:rsidRDefault="005B1AB2" w:rsidP="005B1AB2">
            <w:pPr>
              <w:overflowPunct/>
              <w:autoSpaceDE/>
              <w:autoSpaceDN/>
              <w:adjustRightInd/>
              <w:jc w:val="center"/>
              <w:textAlignment w:val="auto"/>
              <w:rPr>
                <w:rFonts w:ascii="Times New Roman" w:eastAsia="Times New Roman" w:hAnsi="Times New Roman"/>
              </w:rPr>
            </w:pPr>
          </w:p>
        </w:tc>
      </w:tr>
      <w:tr w:rsidR="005B1AB2" w:rsidRPr="005B1AB2" w:rsidTr="008A72E0">
        <w:trPr>
          <w:gridAfter w:val="1"/>
          <w:wAfter w:w="6" w:type="dxa"/>
          <w:trHeight w:val="340"/>
        </w:trPr>
        <w:tc>
          <w:tcPr>
            <w:tcW w:w="3380" w:type="dxa"/>
            <w:gridSpan w:val="3"/>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b/>
              </w:rPr>
            </w:pPr>
            <w:r w:rsidRPr="005B1AB2">
              <w:rPr>
                <w:rFonts w:ascii="Times New Roman" w:eastAsia="Times New Roman" w:hAnsi="Times New Roman"/>
                <w:b/>
              </w:rPr>
              <w:t>2024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b/>
              </w:rPr>
            </w:pPr>
            <w:r w:rsidRPr="005B1AB2">
              <w:rPr>
                <w:rFonts w:ascii="Times New Roman" w:eastAsia="Times New Roman" w:hAnsi="Times New Roman"/>
                <w:b/>
              </w:rPr>
              <w:t>1 826,0</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b/>
              </w:rPr>
            </w:pPr>
            <w:r w:rsidRPr="005B1AB2">
              <w:rPr>
                <w:rFonts w:ascii="Times New Roman" w:eastAsia="Times New Roman" w:hAnsi="Times New Roman"/>
                <w:b/>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b/>
              </w:rPr>
            </w:pPr>
            <w:r w:rsidRPr="005B1AB2">
              <w:rPr>
                <w:rFonts w:ascii="Times New Roman" w:eastAsia="Times New Roman" w:hAnsi="Times New Roman"/>
                <w:b/>
              </w:rPr>
              <w:t>682,5</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b/>
              </w:rPr>
            </w:pPr>
            <w:r w:rsidRPr="005B1AB2">
              <w:rPr>
                <w:rFonts w:ascii="Times New Roman" w:eastAsia="Times New Roman" w:hAnsi="Times New Roman"/>
                <w:b/>
              </w:rPr>
              <w:t>1 143,5</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r>
      <w:tr w:rsidR="005B1AB2" w:rsidRPr="005B1AB2" w:rsidTr="008A72E0">
        <w:trPr>
          <w:gridAfter w:val="1"/>
          <w:wAfter w:w="6" w:type="dxa"/>
          <w:trHeight w:val="340"/>
        </w:trPr>
        <w:tc>
          <w:tcPr>
            <w:tcW w:w="3380" w:type="dxa"/>
            <w:gridSpan w:val="3"/>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b/>
              </w:rPr>
            </w:pPr>
            <w:r w:rsidRPr="005B1AB2">
              <w:rPr>
                <w:rFonts w:ascii="Times New Roman" w:eastAsia="Times New Roman" w:hAnsi="Times New Roman"/>
                <w:b/>
              </w:rPr>
              <w:t>2025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b/>
              </w:rPr>
              <w:t>1 788,5</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b/>
              </w:rPr>
            </w:pPr>
            <w:r w:rsidRPr="005B1AB2">
              <w:rPr>
                <w:rFonts w:ascii="Times New Roman" w:eastAsia="Times New Roman" w:hAnsi="Times New Roman"/>
                <w:b/>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b/>
              </w:rPr>
            </w:pPr>
            <w:r w:rsidRPr="005B1AB2">
              <w:rPr>
                <w:rFonts w:ascii="Times New Roman" w:eastAsia="Times New Roman" w:hAnsi="Times New Roman"/>
                <w:b/>
              </w:rPr>
              <w:t>682,5</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b/>
              </w:rPr>
              <w:t>1 106,0</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r>
      <w:tr w:rsidR="005B1AB2" w:rsidRPr="005B1AB2" w:rsidTr="008A72E0">
        <w:trPr>
          <w:gridAfter w:val="1"/>
          <w:wAfter w:w="6" w:type="dxa"/>
          <w:trHeight w:val="340"/>
        </w:trPr>
        <w:tc>
          <w:tcPr>
            <w:tcW w:w="3380" w:type="dxa"/>
            <w:gridSpan w:val="3"/>
            <w:vMerge/>
          </w:tcPr>
          <w:p w:rsidR="005B1AB2" w:rsidRPr="005B1AB2" w:rsidRDefault="005B1AB2" w:rsidP="005B1AB2">
            <w:pPr>
              <w:overflowPunct/>
              <w:autoSpaceDE/>
              <w:autoSpaceDN/>
              <w:adjustRightInd/>
              <w:textAlignment w:val="auto"/>
              <w:rPr>
                <w:rFonts w:ascii="Times New Roman" w:eastAsia="Times New Roman" w:hAnsi="Times New Roman"/>
              </w:rPr>
            </w:pPr>
          </w:p>
        </w:tc>
        <w:tc>
          <w:tcPr>
            <w:tcW w:w="1384" w:type="dxa"/>
          </w:tcPr>
          <w:p w:rsidR="005B1AB2" w:rsidRPr="005B1AB2" w:rsidRDefault="005B1AB2" w:rsidP="005B1AB2">
            <w:pPr>
              <w:overflowPunct/>
              <w:autoSpaceDE/>
              <w:autoSpaceDN/>
              <w:adjustRightInd/>
              <w:jc w:val="center"/>
              <w:textAlignment w:val="auto"/>
              <w:rPr>
                <w:rFonts w:ascii="Times New Roman" w:eastAsia="Times New Roman" w:hAnsi="Times New Roman"/>
                <w:b/>
              </w:rPr>
            </w:pPr>
            <w:r w:rsidRPr="005B1AB2">
              <w:rPr>
                <w:rFonts w:ascii="Times New Roman" w:eastAsia="Times New Roman" w:hAnsi="Times New Roman"/>
                <w:b/>
              </w:rPr>
              <w:t>2026 год</w:t>
            </w:r>
          </w:p>
        </w:tc>
        <w:tc>
          <w:tcPr>
            <w:tcW w:w="1926"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b/>
              </w:rPr>
              <w:t>1 788,5</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b/>
              </w:rPr>
            </w:pPr>
            <w:r w:rsidRPr="005B1AB2">
              <w:rPr>
                <w:rFonts w:ascii="Times New Roman" w:eastAsia="Times New Roman" w:hAnsi="Times New Roman"/>
                <w:b/>
              </w:rPr>
              <w:t>-</w:t>
            </w:r>
          </w:p>
        </w:tc>
        <w:tc>
          <w:tcPr>
            <w:tcW w:w="1730" w:type="dxa"/>
          </w:tcPr>
          <w:p w:rsidR="005B1AB2" w:rsidRPr="005B1AB2" w:rsidRDefault="005B1AB2" w:rsidP="005B1AB2">
            <w:pPr>
              <w:overflowPunct/>
              <w:autoSpaceDE/>
              <w:autoSpaceDN/>
              <w:adjustRightInd/>
              <w:jc w:val="center"/>
              <w:textAlignment w:val="auto"/>
              <w:rPr>
                <w:rFonts w:ascii="Times New Roman" w:eastAsia="Times New Roman" w:hAnsi="Times New Roman"/>
                <w:b/>
              </w:rPr>
            </w:pPr>
            <w:r w:rsidRPr="005B1AB2">
              <w:rPr>
                <w:rFonts w:ascii="Times New Roman" w:eastAsia="Times New Roman" w:hAnsi="Times New Roman"/>
                <w:b/>
              </w:rPr>
              <w:t>682,5</w:t>
            </w:r>
          </w:p>
        </w:tc>
        <w:tc>
          <w:tcPr>
            <w:tcW w:w="1724"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b/>
              </w:rPr>
              <w:t>1 106,0</w:t>
            </w:r>
          </w:p>
        </w:tc>
        <w:tc>
          <w:tcPr>
            <w:tcW w:w="1842" w:type="dxa"/>
          </w:tcPr>
          <w:p w:rsidR="005B1AB2" w:rsidRPr="005B1AB2" w:rsidRDefault="005B1AB2" w:rsidP="005B1AB2">
            <w:pPr>
              <w:overflowPunct/>
              <w:autoSpaceDE/>
              <w:autoSpaceDN/>
              <w:adjustRightInd/>
              <w:jc w:val="center"/>
              <w:textAlignment w:val="auto"/>
              <w:rPr>
                <w:rFonts w:ascii="Times New Roman" w:eastAsia="Times New Roman" w:hAnsi="Times New Roman"/>
              </w:rPr>
            </w:pPr>
            <w:r w:rsidRPr="005B1AB2">
              <w:rPr>
                <w:rFonts w:ascii="Times New Roman" w:eastAsia="Times New Roman" w:hAnsi="Times New Roman"/>
              </w:rPr>
              <w:t>-</w:t>
            </w:r>
          </w:p>
        </w:tc>
        <w:tc>
          <w:tcPr>
            <w:tcW w:w="1719" w:type="dxa"/>
            <w:vMerge/>
          </w:tcPr>
          <w:p w:rsidR="005B1AB2" w:rsidRPr="005B1AB2" w:rsidRDefault="005B1AB2" w:rsidP="005B1AB2">
            <w:pPr>
              <w:overflowPunct/>
              <w:autoSpaceDE/>
              <w:autoSpaceDN/>
              <w:adjustRightInd/>
              <w:textAlignment w:val="auto"/>
              <w:rPr>
                <w:rFonts w:ascii="Times New Roman" w:eastAsia="Times New Roman" w:hAnsi="Times New Roman"/>
              </w:rPr>
            </w:pPr>
          </w:p>
        </w:tc>
      </w:tr>
    </w:tbl>
    <w:p w:rsidR="005B1AB2" w:rsidRPr="005B1AB2" w:rsidRDefault="005B1AB2" w:rsidP="005B1AB2">
      <w:pPr>
        <w:overflowPunct/>
        <w:autoSpaceDE/>
        <w:autoSpaceDN/>
        <w:adjustRightInd/>
        <w:textAlignment w:val="auto"/>
        <w:rPr>
          <w:rFonts w:eastAsia="Times New Roman"/>
          <w:sz w:val="20"/>
          <w:szCs w:val="20"/>
          <w:lang w:eastAsia="ru-RU"/>
        </w:rPr>
      </w:pPr>
      <w:r w:rsidRPr="005B1AB2">
        <w:rPr>
          <w:rFonts w:eastAsia="Times New Roman"/>
          <w:sz w:val="20"/>
          <w:szCs w:val="20"/>
          <w:lang w:eastAsia="ru-RU"/>
        </w:rPr>
        <w:t>Руководитель ответственного исполнителя: __________________________________   Степанова С.Г.</w:t>
      </w:r>
    </w:p>
    <w:p w:rsidR="005B1AB2" w:rsidRPr="005B1AB2" w:rsidRDefault="005B1AB2" w:rsidP="005B1AB2">
      <w:pPr>
        <w:overflowPunct/>
        <w:autoSpaceDE/>
        <w:autoSpaceDN/>
        <w:adjustRightInd/>
        <w:textAlignment w:val="auto"/>
        <w:rPr>
          <w:rFonts w:eastAsia="Times New Roman"/>
          <w:sz w:val="20"/>
          <w:szCs w:val="20"/>
          <w:lang w:eastAsia="ru-RU"/>
        </w:rPr>
      </w:pPr>
      <w:r w:rsidRPr="005B1AB2">
        <w:rPr>
          <w:rFonts w:eastAsia="Times New Roman"/>
          <w:sz w:val="20"/>
          <w:szCs w:val="20"/>
          <w:lang w:eastAsia="ru-RU"/>
        </w:rPr>
        <w:t xml:space="preserve">Исполнитель: _____________________________   Барсуков В.А.  </w:t>
      </w:r>
    </w:p>
    <w:p w:rsidR="005B1AB2" w:rsidRPr="005B1AB2" w:rsidRDefault="005B1AB2" w:rsidP="005B1AB2">
      <w:pPr>
        <w:overflowPunct/>
        <w:autoSpaceDE/>
        <w:autoSpaceDN/>
        <w:adjustRightInd/>
        <w:textAlignment w:val="auto"/>
        <w:rPr>
          <w:rFonts w:eastAsia="Times New Roman"/>
          <w:sz w:val="20"/>
          <w:szCs w:val="20"/>
          <w:u w:val="single"/>
          <w:lang w:eastAsia="ru-RU"/>
        </w:rPr>
      </w:pPr>
      <w:r w:rsidRPr="005B1AB2">
        <w:rPr>
          <w:rFonts w:eastAsia="Times New Roman"/>
          <w:sz w:val="20"/>
          <w:szCs w:val="20"/>
          <w:lang w:eastAsia="ru-RU"/>
        </w:rPr>
        <w:t xml:space="preserve">Контактный телефон: </w:t>
      </w:r>
      <w:r w:rsidRPr="005B1AB2">
        <w:rPr>
          <w:rFonts w:eastAsia="Times New Roman"/>
          <w:sz w:val="20"/>
          <w:szCs w:val="20"/>
          <w:u w:val="single"/>
          <w:lang w:eastAsia="ru-RU"/>
        </w:rPr>
        <w:t>8(38257)22584</w:t>
      </w:r>
    </w:p>
    <w:p w:rsidR="005B1AB2" w:rsidRPr="005B1AB2" w:rsidRDefault="005B1AB2" w:rsidP="005B1AB2">
      <w:pPr>
        <w:overflowPunct/>
        <w:jc w:val="right"/>
        <w:textAlignment w:val="auto"/>
        <w:outlineLvl w:val="1"/>
        <w:rPr>
          <w:rFonts w:eastAsia="Times New Roman"/>
          <w:sz w:val="20"/>
          <w:szCs w:val="20"/>
          <w:lang w:eastAsia="ru-RU"/>
        </w:rPr>
      </w:pPr>
    </w:p>
    <w:p w:rsidR="005B1AB2" w:rsidRPr="005B1AB2" w:rsidRDefault="005B1AB2" w:rsidP="005B1AB2">
      <w:pPr>
        <w:overflowPunct/>
        <w:autoSpaceDE/>
        <w:autoSpaceDN/>
        <w:adjustRightInd/>
        <w:jc w:val="right"/>
        <w:textAlignment w:val="auto"/>
        <w:rPr>
          <w:rFonts w:eastAsia="Times New Roman"/>
          <w:sz w:val="20"/>
          <w:szCs w:val="20"/>
          <w:lang w:val="x-none" w:eastAsia="x-none"/>
        </w:rPr>
      </w:pPr>
      <w:r w:rsidRPr="005B1AB2">
        <w:rPr>
          <w:rFonts w:eastAsia="Times New Roman"/>
          <w:sz w:val="20"/>
          <w:szCs w:val="20"/>
          <w:lang w:val="x-none" w:eastAsia="x-none"/>
        </w:rPr>
        <w:t xml:space="preserve">Приложение </w:t>
      </w:r>
      <w:r w:rsidRPr="005B1AB2">
        <w:rPr>
          <w:rFonts w:eastAsia="Times New Roman"/>
          <w:sz w:val="20"/>
          <w:szCs w:val="20"/>
          <w:lang w:eastAsia="x-none"/>
        </w:rPr>
        <w:t xml:space="preserve">№ 2 к </w:t>
      </w:r>
      <w:r w:rsidRPr="005B1AB2">
        <w:rPr>
          <w:rFonts w:eastAsia="Times New Roman"/>
          <w:sz w:val="20"/>
          <w:szCs w:val="20"/>
          <w:lang w:val="x-none" w:eastAsia="x-none"/>
        </w:rPr>
        <w:t>постановлени</w:t>
      </w:r>
      <w:r w:rsidRPr="005B1AB2">
        <w:rPr>
          <w:rFonts w:eastAsia="Times New Roman"/>
          <w:sz w:val="20"/>
          <w:szCs w:val="20"/>
          <w:lang w:eastAsia="x-none"/>
        </w:rPr>
        <w:t>ю</w:t>
      </w:r>
    </w:p>
    <w:p w:rsidR="005B1AB2" w:rsidRPr="005B1AB2" w:rsidRDefault="005B1AB2" w:rsidP="005B1AB2">
      <w:pPr>
        <w:overflowPunct/>
        <w:autoSpaceDE/>
        <w:autoSpaceDN/>
        <w:adjustRightInd/>
        <w:jc w:val="right"/>
        <w:textAlignment w:val="auto"/>
        <w:rPr>
          <w:rFonts w:eastAsia="Times New Roman"/>
          <w:sz w:val="20"/>
          <w:szCs w:val="20"/>
          <w:lang w:val="x-none" w:eastAsia="x-none"/>
        </w:rPr>
      </w:pPr>
      <w:r w:rsidRPr="005B1AB2">
        <w:rPr>
          <w:rFonts w:eastAsia="Times New Roman"/>
          <w:sz w:val="20"/>
          <w:szCs w:val="20"/>
          <w:lang w:val="x-none" w:eastAsia="x-none"/>
        </w:rPr>
        <w:t>Администрации Чаинского района</w:t>
      </w:r>
    </w:p>
    <w:p w:rsidR="005B1AB2" w:rsidRPr="005B1AB2" w:rsidRDefault="005B1AB2" w:rsidP="005B1AB2">
      <w:pPr>
        <w:overflowPunct/>
        <w:autoSpaceDE/>
        <w:autoSpaceDN/>
        <w:adjustRightInd/>
        <w:spacing w:after="120"/>
        <w:jc w:val="right"/>
        <w:textAlignment w:val="auto"/>
        <w:rPr>
          <w:rFonts w:eastAsia="Times New Roman"/>
          <w:sz w:val="20"/>
          <w:szCs w:val="20"/>
          <w:lang w:eastAsia="x-none"/>
        </w:rPr>
      </w:pPr>
      <w:r w:rsidRPr="005B1AB2">
        <w:rPr>
          <w:rFonts w:eastAsia="Times New Roman"/>
          <w:sz w:val="20"/>
          <w:szCs w:val="20"/>
          <w:lang w:val="x-none" w:eastAsia="x-none"/>
        </w:rPr>
        <w:t xml:space="preserve">от </w:t>
      </w:r>
      <w:r w:rsidRPr="005B1AB2">
        <w:rPr>
          <w:rFonts w:eastAsia="Times New Roman"/>
          <w:sz w:val="20"/>
          <w:szCs w:val="20"/>
          <w:lang w:eastAsia="x-none"/>
        </w:rPr>
        <w:t>00</w:t>
      </w:r>
      <w:r w:rsidRPr="005B1AB2">
        <w:rPr>
          <w:rFonts w:eastAsia="Times New Roman"/>
          <w:sz w:val="20"/>
          <w:szCs w:val="20"/>
          <w:lang w:val="x-none" w:eastAsia="x-none"/>
        </w:rPr>
        <w:t>.0</w:t>
      </w:r>
      <w:r w:rsidRPr="005B1AB2">
        <w:rPr>
          <w:rFonts w:eastAsia="Times New Roman"/>
          <w:sz w:val="20"/>
          <w:szCs w:val="20"/>
          <w:lang w:eastAsia="x-none"/>
        </w:rPr>
        <w:t>0</w:t>
      </w:r>
      <w:r w:rsidRPr="005B1AB2">
        <w:rPr>
          <w:rFonts w:eastAsia="Times New Roman"/>
          <w:sz w:val="20"/>
          <w:szCs w:val="20"/>
          <w:lang w:val="x-none" w:eastAsia="x-none"/>
        </w:rPr>
        <w:t xml:space="preserve">.2024 № </w:t>
      </w:r>
      <w:r w:rsidRPr="005B1AB2">
        <w:rPr>
          <w:rFonts w:eastAsia="Times New Roman"/>
          <w:sz w:val="20"/>
          <w:szCs w:val="20"/>
          <w:lang w:eastAsia="x-none"/>
        </w:rPr>
        <w:t>000</w:t>
      </w:r>
    </w:p>
    <w:p w:rsidR="005B1AB2" w:rsidRPr="005B1AB2" w:rsidRDefault="005B1AB2" w:rsidP="005B1AB2">
      <w:pPr>
        <w:overflowPunct/>
        <w:jc w:val="right"/>
        <w:textAlignment w:val="auto"/>
        <w:outlineLvl w:val="1"/>
        <w:rPr>
          <w:rFonts w:eastAsia="Times New Roman"/>
          <w:sz w:val="20"/>
          <w:szCs w:val="20"/>
          <w:lang w:eastAsia="ru-RU"/>
        </w:rPr>
      </w:pPr>
    </w:p>
    <w:p w:rsidR="005B1AB2" w:rsidRPr="005B1AB2" w:rsidRDefault="005B1AB2" w:rsidP="005B1AB2">
      <w:pPr>
        <w:overflowPunct/>
        <w:jc w:val="right"/>
        <w:textAlignment w:val="auto"/>
        <w:outlineLvl w:val="1"/>
        <w:rPr>
          <w:rFonts w:eastAsia="Times New Roman"/>
          <w:sz w:val="20"/>
          <w:szCs w:val="20"/>
          <w:lang w:eastAsia="ru-RU"/>
        </w:rPr>
      </w:pPr>
      <w:r w:rsidRPr="005B1AB2">
        <w:rPr>
          <w:rFonts w:eastAsia="Times New Roman"/>
          <w:sz w:val="20"/>
          <w:szCs w:val="20"/>
          <w:lang w:eastAsia="ru-RU"/>
        </w:rPr>
        <w:t>Приложение № 3</w:t>
      </w:r>
    </w:p>
    <w:p w:rsidR="005B1AB2" w:rsidRPr="005B1AB2" w:rsidRDefault="005B1AB2" w:rsidP="005B1AB2">
      <w:pPr>
        <w:overflowPunct/>
        <w:jc w:val="right"/>
        <w:textAlignment w:val="auto"/>
        <w:rPr>
          <w:rFonts w:eastAsia="Times New Roman"/>
          <w:sz w:val="20"/>
          <w:szCs w:val="20"/>
          <w:lang w:eastAsia="ru-RU"/>
        </w:rPr>
      </w:pPr>
      <w:r w:rsidRPr="005B1AB2">
        <w:rPr>
          <w:rFonts w:eastAsia="Times New Roman"/>
          <w:sz w:val="20"/>
          <w:szCs w:val="20"/>
          <w:lang w:eastAsia="ru-RU"/>
        </w:rPr>
        <w:t xml:space="preserve">к муниципальной программе </w:t>
      </w:r>
    </w:p>
    <w:p w:rsidR="005B1AB2" w:rsidRPr="005B1AB2" w:rsidRDefault="005B1AB2" w:rsidP="005B1AB2">
      <w:pPr>
        <w:overflowPunct/>
        <w:jc w:val="right"/>
        <w:textAlignment w:val="auto"/>
        <w:rPr>
          <w:rFonts w:eastAsia="Times New Roman"/>
          <w:sz w:val="20"/>
          <w:szCs w:val="20"/>
          <w:lang w:eastAsia="ru-RU"/>
        </w:rPr>
      </w:pPr>
      <w:r w:rsidRPr="005B1AB2">
        <w:rPr>
          <w:rFonts w:eastAsia="Times New Roman"/>
          <w:sz w:val="20"/>
          <w:szCs w:val="20"/>
          <w:lang w:eastAsia="ru-RU"/>
        </w:rPr>
        <w:t xml:space="preserve"> «Развитие физической культуры</w:t>
      </w:r>
    </w:p>
    <w:p w:rsidR="005B1AB2" w:rsidRPr="005B1AB2" w:rsidRDefault="005B1AB2" w:rsidP="005B1AB2">
      <w:pPr>
        <w:overflowPunct/>
        <w:jc w:val="right"/>
        <w:textAlignment w:val="auto"/>
        <w:rPr>
          <w:rFonts w:eastAsia="Times New Roman"/>
          <w:sz w:val="20"/>
          <w:szCs w:val="20"/>
          <w:lang w:eastAsia="ru-RU"/>
        </w:rPr>
      </w:pPr>
      <w:r w:rsidRPr="005B1AB2">
        <w:rPr>
          <w:rFonts w:eastAsia="Times New Roman"/>
          <w:sz w:val="20"/>
          <w:szCs w:val="20"/>
          <w:lang w:eastAsia="ru-RU"/>
        </w:rPr>
        <w:t xml:space="preserve"> и спорта в Чаинском районе»</w:t>
      </w:r>
    </w:p>
    <w:p w:rsidR="005B1AB2" w:rsidRPr="005B1AB2" w:rsidRDefault="005B1AB2" w:rsidP="005B1AB2">
      <w:pPr>
        <w:widowControl w:val="0"/>
        <w:overflowPunct/>
        <w:jc w:val="center"/>
        <w:textAlignment w:val="auto"/>
        <w:rPr>
          <w:rFonts w:eastAsia="Times New Roman"/>
          <w:sz w:val="20"/>
          <w:szCs w:val="20"/>
          <w:lang w:eastAsia="ru-RU"/>
        </w:rPr>
      </w:pPr>
    </w:p>
    <w:p w:rsidR="005B1AB2" w:rsidRPr="005B1AB2" w:rsidRDefault="005B1AB2" w:rsidP="005B1AB2">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РЕСУРСНОЕ ОБЕСПЕЧЕНИЕ</w:t>
      </w:r>
    </w:p>
    <w:p w:rsidR="005B1AB2" w:rsidRPr="005B1AB2" w:rsidRDefault="005B1AB2" w:rsidP="005B1AB2">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РЕАЛИЗАЦИИ МУНИЦИПАЛЬНОЙ ПРОГРАММЫ «РАЗВИТИЕ ФИЗИЧЕСКОЙ КУЛЬТУРЫ И СПОРТА В ЧАИНСКОМ РАЙОНЕ» ЗА СЧЕТ СРЕДСТВ БЮДЖЕТА МУНИЦИПАЛЬНОГО ОБРАЗОВАНИЯ «ЧАИНСКИЙ РАЙОН ТОМСКОЙ ОБЛАСТИ»</w:t>
      </w:r>
    </w:p>
    <w:p w:rsidR="005B1AB2" w:rsidRPr="005B1AB2" w:rsidRDefault="005B1AB2" w:rsidP="005B1AB2">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 xml:space="preserve"> ПО ГЛАВНЫМ РАСПОРЯДИТЕЛЯМ БЮДЖЕТНЫХ СРЕДСТВ</w:t>
      </w:r>
    </w:p>
    <w:p w:rsidR="005B1AB2" w:rsidRPr="005B1AB2" w:rsidRDefault="005B1AB2" w:rsidP="005B1AB2">
      <w:pPr>
        <w:overflowPunct/>
        <w:jc w:val="center"/>
        <w:textAlignment w:val="auto"/>
        <w:outlineLvl w:val="1"/>
        <w:rPr>
          <w:rFonts w:eastAsia="Times New Roman"/>
          <w:sz w:val="20"/>
          <w:szCs w:val="20"/>
          <w:lang w:eastAsia="ru-RU"/>
        </w:rPr>
      </w:pPr>
      <w:r w:rsidRPr="005B1AB2">
        <w:rPr>
          <w:rFonts w:eastAsia="Times New Roman"/>
          <w:sz w:val="20"/>
          <w:szCs w:val="20"/>
          <w:lang w:eastAsia="ru-RU"/>
        </w:rPr>
        <w:t xml:space="preserve">                                                                                                                                                                                                                                                           </w:t>
      </w:r>
    </w:p>
    <w:tbl>
      <w:tblPr>
        <w:tblW w:w="15026" w:type="dxa"/>
        <w:tblInd w:w="102" w:type="dxa"/>
        <w:tblLayout w:type="fixed"/>
        <w:tblCellMar>
          <w:top w:w="75" w:type="dxa"/>
          <w:left w:w="0" w:type="dxa"/>
          <w:bottom w:w="75" w:type="dxa"/>
          <w:right w:w="0" w:type="dxa"/>
        </w:tblCellMar>
        <w:tblLook w:val="0000" w:firstRow="0" w:lastRow="0" w:firstColumn="0" w:lastColumn="0" w:noHBand="0" w:noVBand="0"/>
      </w:tblPr>
      <w:tblGrid>
        <w:gridCol w:w="709"/>
        <w:gridCol w:w="3686"/>
        <w:gridCol w:w="1559"/>
        <w:gridCol w:w="1701"/>
        <w:gridCol w:w="1984"/>
        <w:gridCol w:w="3119"/>
        <w:gridCol w:w="2268"/>
      </w:tblGrid>
      <w:tr w:rsidR="005B1AB2" w:rsidRPr="005B1AB2" w:rsidTr="005B1AB2">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 п/п</w:t>
            </w:r>
          </w:p>
        </w:tc>
        <w:tc>
          <w:tcPr>
            <w:tcW w:w="368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Наименование цели, задачи, мероприятия Программы</w:t>
            </w:r>
          </w:p>
        </w:tc>
        <w:tc>
          <w:tcPr>
            <w:tcW w:w="15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Срок исполнения</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Объем бюджетных ассигнований (тыс. рублей)</w:t>
            </w:r>
          </w:p>
        </w:tc>
        <w:tc>
          <w:tcPr>
            <w:tcW w:w="737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Главные распорядители средств бюджетных средств (ГРБС) - ответственный исполнитель, соисполнитель, участник</w:t>
            </w:r>
          </w:p>
        </w:tc>
      </w:tr>
      <w:tr w:rsidR="005B1AB2" w:rsidRPr="005B1AB2" w:rsidTr="005B1AB2">
        <w:trPr>
          <w:trHeight w:val="217"/>
        </w:trPr>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widowControl w:val="0"/>
              <w:overflowPunct/>
              <w:textAlignment w:val="auto"/>
              <w:rPr>
                <w:rFonts w:eastAsia="Times New Roman"/>
                <w:sz w:val="20"/>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widowControl w:val="0"/>
              <w:overflowPunct/>
              <w:textAlignment w:val="auto"/>
              <w:rPr>
                <w:rFonts w:eastAsia="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widowControl w:val="0"/>
              <w:overflowPunct/>
              <w:textAlignment w:val="auto"/>
              <w:rPr>
                <w:rFonts w:eastAsia="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ГРБС 1</w:t>
            </w:r>
          </w:p>
          <w:p w:rsidR="005B1AB2" w:rsidRPr="005B1AB2" w:rsidRDefault="005B1AB2" w:rsidP="005B1AB2">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Отдел культуры</w:t>
            </w: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ГРБС 2</w:t>
            </w:r>
          </w:p>
          <w:p w:rsidR="005B1AB2" w:rsidRPr="005B1AB2" w:rsidRDefault="005B1AB2" w:rsidP="005B1AB2">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Управление образование</w:t>
            </w:r>
          </w:p>
        </w:tc>
        <w:tc>
          <w:tcPr>
            <w:tcW w:w="2268"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widowControl w:val="0"/>
              <w:overflowPunct/>
              <w:jc w:val="center"/>
              <w:textAlignment w:val="auto"/>
              <w:rPr>
                <w:rFonts w:eastAsia="Times New Roman"/>
                <w:sz w:val="20"/>
                <w:szCs w:val="20"/>
                <w:lang w:val="en-US" w:eastAsia="ru-RU"/>
              </w:rPr>
            </w:pPr>
            <w:r w:rsidRPr="005B1AB2">
              <w:rPr>
                <w:rFonts w:eastAsia="Times New Roman"/>
                <w:sz w:val="20"/>
                <w:szCs w:val="20"/>
                <w:lang w:eastAsia="ru-RU"/>
              </w:rPr>
              <w:t xml:space="preserve">ГРБС </w:t>
            </w:r>
            <w:r w:rsidRPr="005B1AB2">
              <w:rPr>
                <w:rFonts w:eastAsia="Times New Roman"/>
                <w:sz w:val="20"/>
                <w:szCs w:val="20"/>
                <w:lang w:val="en-US" w:eastAsia="ru-RU"/>
              </w:rPr>
              <w:t>i</w:t>
            </w:r>
          </w:p>
          <w:p w:rsidR="005B1AB2" w:rsidRPr="005B1AB2" w:rsidRDefault="005B1AB2" w:rsidP="005B1AB2">
            <w:pPr>
              <w:widowControl w:val="0"/>
              <w:overflowPunct/>
              <w:jc w:val="center"/>
              <w:textAlignment w:val="auto"/>
              <w:rPr>
                <w:rFonts w:eastAsia="Times New Roman"/>
                <w:sz w:val="20"/>
                <w:szCs w:val="20"/>
                <w:lang w:val="en-US" w:eastAsia="ru-RU"/>
              </w:rPr>
            </w:pPr>
            <w:r w:rsidRPr="005B1AB2">
              <w:rPr>
                <w:rFonts w:eastAsia="Times New Roman"/>
                <w:sz w:val="20"/>
                <w:szCs w:val="20"/>
                <w:lang w:val="en-US" w:eastAsia="ru-RU"/>
              </w:rPr>
              <w:t>(</w:t>
            </w:r>
            <w:r w:rsidRPr="005B1AB2">
              <w:rPr>
                <w:rFonts w:eastAsia="Times New Roman"/>
                <w:sz w:val="20"/>
                <w:szCs w:val="20"/>
                <w:lang w:eastAsia="ru-RU"/>
              </w:rPr>
              <w:t>наименование</w:t>
            </w:r>
            <w:r w:rsidRPr="005B1AB2">
              <w:rPr>
                <w:rFonts w:eastAsia="Times New Roman"/>
                <w:sz w:val="20"/>
                <w:szCs w:val="20"/>
                <w:lang w:val="en-US" w:eastAsia="ru-RU"/>
              </w:rPr>
              <w:t>)</w:t>
            </w:r>
          </w:p>
        </w:tc>
      </w:tr>
      <w:tr w:rsidR="005B1AB2" w:rsidRPr="005B1AB2" w:rsidTr="005B1AB2">
        <w:trPr>
          <w:trHeight w:val="54"/>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1</w:t>
            </w:r>
          </w:p>
        </w:tc>
        <w:tc>
          <w:tcPr>
            <w:tcW w:w="3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5</w:t>
            </w: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6</w:t>
            </w:r>
          </w:p>
        </w:tc>
        <w:tc>
          <w:tcPr>
            <w:tcW w:w="2268"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7</w:t>
            </w:r>
          </w:p>
        </w:tc>
      </w:tr>
      <w:tr w:rsidR="005B1AB2" w:rsidRPr="005B1AB2" w:rsidTr="005B1AB2">
        <w:trPr>
          <w:trHeight w:val="32"/>
        </w:trPr>
        <w:tc>
          <w:tcPr>
            <w:tcW w:w="1275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widowControl w:val="0"/>
              <w:overflowPunct/>
              <w:textAlignment w:val="auto"/>
              <w:rPr>
                <w:rFonts w:eastAsia="Times New Roman"/>
                <w:sz w:val="20"/>
                <w:szCs w:val="20"/>
                <w:lang w:eastAsia="ru-RU"/>
              </w:rPr>
            </w:pPr>
            <w:r w:rsidRPr="005B1AB2">
              <w:rPr>
                <w:rFonts w:eastAsia="Times New Roman"/>
                <w:b/>
                <w:sz w:val="20"/>
                <w:szCs w:val="20"/>
                <w:lang w:eastAsia="ru-RU"/>
              </w:rPr>
              <w:t>Цель программы</w:t>
            </w:r>
            <w:r w:rsidRPr="005B1AB2">
              <w:rPr>
                <w:rFonts w:eastAsia="Times New Roman"/>
                <w:sz w:val="20"/>
                <w:szCs w:val="20"/>
                <w:lang w:eastAsia="ru-RU"/>
              </w:rPr>
              <w:t xml:space="preserve">: </w:t>
            </w:r>
            <w:r w:rsidRPr="005B1AB2">
              <w:rPr>
                <w:rFonts w:eastAsia="Times New Roman"/>
                <w:bCs/>
                <w:sz w:val="20"/>
                <w:szCs w:val="20"/>
                <w:lang w:eastAsia="ru-RU"/>
              </w:rPr>
              <w:t>Создание условий для развития физической культуры и спорта, улучшение спортивной инфраструктуры в Чаинском районе</w:t>
            </w:r>
          </w:p>
        </w:tc>
        <w:tc>
          <w:tcPr>
            <w:tcW w:w="2268"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widowControl w:val="0"/>
              <w:overflowPunct/>
              <w:textAlignment w:val="auto"/>
              <w:rPr>
                <w:rFonts w:eastAsia="Times New Roman"/>
                <w:b/>
                <w:sz w:val="20"/>
                <w:szCs w:val="20"/>
                <w:lang w:eastAsia="ru-RU"/>
              </w:rPr>
            </w:pPr>
          </w:p>
        </w:tc>
      </w:tr>
      <w:tr w:rsidR="005B1AB2" w:rsidRPr="005B1AB2" w:rsidTr="005B1AB2">
        <w:trPr>
          <w:trHeight w:val="23"/>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1</w:t>
            </w:r>
          </w:p>
        </w:tc>
        <w:tc>
          <w:tcPr>
            <w:tcW w:w="1204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overflowPunct/>
              <w:jc w:val="both"/>
              <w:textAlignment w:val="auto"/>
              <w:rPr>
                <w:rFonts w:eastAsia="Times New Roman"/>
                <w:sz w:val="20"/>
                <w:szCs w:val="20"/>
                <w:lang w:eastAsia="ru-RU"/>
              </w:rPr>
            </w:pPr>
            <w:r w:rsidRPr="005B1AB2">
              <w:rPr>
                <w:rFonts w:eastAsia="Times New Roman"/>
                <w:b/>
                <w:sz w:val="20"/>
                <w:szCs w:val="20"/>
                <w:lang w:eastAsia="ru-RU"/>
              </w:rPr>
              <w:t>Задача 1</w:t>
            </w:r>
            <w:r w:rsidRPr="005B1AB2">
              <w:rPr>
                <w:rFonts w:eastAsia="Times New Roman"/>
                <w:sz w:val="20"/>
                <w:szCs w:val="20"/>
                <w:lang w:eastAsia="ru-RU"/>
              </w:rPr>
              <w:t>: Обеспечение условий для развития на территории Чаинского района физической культуры и массового спорта, организации проведения официальных физкультурных и спортивных мероприятий. Создание благоприятных условий для развития «спорта высших достижений»</w:t>
            </w:r>
          </w:p>
        </w:tc>
        <w:tc>
          <w:tcPr>
            <w:tcW w:w="2268"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overflowPunct/>
              <w:jc w:val="both"/>
              <w:textAlignment w:val="auto"/>
              <w:rPr>
                <w:rFonts w:eastAsia="Times New Roman"/>
                <w:b/>
                <w:sz w:val="20"/>
                <w:szCs w:val="20"/>
                <w:lang w:eastAsia="ru-RU"/>
              </w:rPr>
            </w:pPr>
          </w:p>
        </w:tc>
      </w:tr>
      <w:tr w:rsidR="005B1AB2" w:rsidRPr="005B1AB2" w:rsidTr="005B1AB2">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lastRenderedPageBreak/>
              <w:t>1.1</w:t>
            </w:r>
          </w:p>
        </w:tc>
        <w:tc>
          <w:tcPr>
            <w:tcW w:w="368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textAlignment w:val="auto"/>
              <w:rPr>
                <w:rFonts w:eastAsia="Times New Roman"/>
                <w:sz w:val="20"/>
                <w:szCs w:val="20"/>
                <w:lang w:eastAsia="ru-RU"/>
              </w:rPr>
            </w:pPr>
            <w:r w:rsidRPr="005B1AB2">
              <w:rPr>
                <w:rFonts w:eastAsia="Times New Roman"/>
                <w:b/>
                <w:sz w:val="20"/>
                <w:szCs w:val="20"/>
                <w:lang w:eastAsia="ru-RU"/>
              </w:rPr>
              <w:t>Мероприятие 1:</w:t>
            </w:r>
          </w:p>
          <w:p w:rsidR="005B1AB2" w:rsidRPr="005B1AB2" w:rsidRDefault="005B1AB2" w:rsidP="005B1AB2">
            <w:pPr>
              <w:widowControl w:val="0"/>
              <w:overflowPunct/>
              <w:textAlignment w:val="auto"/>
              <w:rPr>
                <w:rFonts w:eastAsia="Times New Roman"/>
                <w:sz w:val="20"/>
                <w:szCs w:val="20"/>
                <w:lang w:eastAsia="ru-RU"/>
              </w:rPr>
            </w:pPr>
            <w:r w:rsidRPr="005B1AB2">
              <w:rPr>
                <w:rFonts w:eastAsia="Times New Roman"/>
                <w:sz w:val="20"/>
                <w:szCs w:val="20"/>
                <w:lang w:eastAsia="ru-RU"/>
              </w:rPr>
              <w:t>Организация и проведение спортивных мероприятий районного значения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textAlignment w:val="auto"/>
              <w:rPr>
                <w:rFonts w:eastAsia="Times New Roman"/>
                <w:sz w:val="20"/>
                <w:szCs w:val="20"/>
                <w:lang w:eastAsia="ru-RU"/>
              </w:rPr>
            </w:pPr>
            <w:r w:rsidRPr="005B1AB2">
              <w:rPr>
                <w:rFonts w:eastAsia="Times New Roman"/>
                <w:sz w:val="20"/>
                <w:szCs w:val="20"/>
                <w:lang w:eastAsia="ru-RU"/>
              </w:rPr>
              <w:t>Всего, в том числе: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widowControl w:val="0"/>
              <w:overflowPunct/>
              <w:jc w:val="center"/>
              <w:textAlignment w:val="auto"/>
              <w:rPr>
                <w:rFonts w:eastAsia="Times New Roman"/>
                <w:b/>
                <w:bCs/>
                <w:sz w:val="20"/>
                <w:szCs w:val="20"/>
                <w:lang w:eastAsia="ru-RU"/>
              </w:rPr>
            </w:pPr>
            <w:r w:rsidRPr="005B1AB2">
              <w:rPr>
                <w:rFonts w:eastAsia="Times New Roman"/>
                <w:b/>
                <w:bCs/>
                <w:sz w:val="20"/>
                <w:szCs w:val="20"/>
                <w:lang w:eastAsia="ru-RU"/>
              </w:rPr>
              <w:t>9 990,3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widowControl w:val="0"/>
              <w:overflowPunct/>
              <w:jc w:val="center"/>
              <w:textAlignment w:val="auto"/>
              <w:rPr>
                <w:rFonts w:eastAsia="Times New Roman"/>
                <w:b/>
                <w:bCs/>
                <w:sz w:val="20"/>
                <w:szCs w:val="20"/>
                <w:lang w:eastAsia="ru-RU"/>
              </w:rPr>
            </w:pPr>
            <w:r w:rsidRPr="005B1AB2">
              <w:rPr>
                <w:rFonts w:eastAsia="Times New Roman"/>
                <w:b/>
                <w:bCs/>
                <w:sz w:val="20"/>
                <w:szCs w:val="20"/>
                <w:lang w:eastAsia="ru-RU"/>
              </w:rPr>
              <w:t>10 176,6</w:t>
            </w: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widowControl w:val="0"/>
              <w:overflowPunct/>
              <w:jc w:val="center"/>
              <w:textAlignment w:val="auto"/>
              <w:rPr>
                <w:rFonts w:eastAsia="Times New Roman"/>
                <w:b/>
                <w:bCs/>
                <w:sz w:val="20"/>
                <w:szCs w:val="20"/>
                <w:lang w:eastAsia="ru-RU"/>
              </w:rPr>
            </w:pPr>
            <w:r w:rsidRPr="005B1AB2">
              <w:rPr>
                <w:rFonts w:eastAsia="Times New Roman"/>
                <w:b/>
                <w:bCs/>
                <w:sz w:val="20"/>
                <w:szCs w:val="20"/>
                <w:lang w:eastAsia="ru-RU"/>
              </w:rPr>
              <w:t>224,7</w:t>
            </w:r>
          </w:p>
        </w:tc>
        <w:tc>
          <w:tcPr>
            <w:tcW w:w="2268"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widowControl w:val="0"/>
              <w:overflowPunct/>
              <w:jc w:val="center"/>
              <w:textAlignment w:val="auto"/>
              <w:rPr>
                <w:rFonts w:eastAsia="Times New Roman"/>
                <w:b/>
                <w:bCs/>
                <w:sz w:val="20"/>
                <w:szCs w:val="20"/>
                <w:lang w:eastAsia="ru-RU"/>
              </w:rPr>
            </w:pPr>
          </w:p>
        </w:tc>
      </w:tr>
      <w:tr w:rsidR="005B1AB2" w:rsidRPr="005B1AB2" w:rsidTr="005B1AB2">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textAlignment w:val="auto"/>
              <w:rPr>
                <w:rFonts w:eastAsia="Times New Roman"/>
                <w:sz w:val="20"/>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textAlignment w:val="auto"/>
              <w:rPr>
                <w:rFonts w:eastAsia="Times New Roman"/>
                <w:sz w:val="20"/>
                <w:szCs w:val="20"/>
                <w:lang w:eastAsia="ru-RU"/>
              </w:rPr>
            </w:pPr>
            <w:r w:rsidRPr="005B1AB2">
              <w:rPr>
                <w:rFonts w:eastAsia="Times New Roman"/>
                <w:sz w:val="20"/>
                <w:szCs w:val="20"/>
                <w:lang w:eastAsia="ru-RU"/>
              </w:rPr>
              <w:t>2024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3 330,1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3 255,2</w:t>
            </w: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74,9</w:t>
            </w:r>
          </w:p>
        </w:tc>
        <w:tc>
          <w:tcPr>
            <w:tcW w:w="2268"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widowControl w:val="0"/>
              <w:overflowPunct/>
              <w:jc w:val="center"/>
              <w:textAlignment w:val="auto"/>
              <w:rPr>
                <w:rFonts w:eastAsia="Times New Roman"/>
                <w:sz w:val="20"/>
                <w:szCs w:val="20"/>
                <w:lang w:eastAsia="ru-RU"/>
              </w:rPr>
            </w:pPr>
          </w:p>
        </w:tc>
      </w:tr>
      <w:tr w:rsidR="005B1AB2" w:rsidRPr="005B1AB2" w:rsidTr="005B1AB2">
        <w:trPr>
          <w:trHeight w:val="84"/>
        </w:trPr>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textAlignment w:val="auto"/>
              <w:rPr>
                <w:rFonts w:eastAsia="Times New Roman"/>
                <w:sz w:val="20"/>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textAlignment w:val="auto"/>
              <w:rPr>
                <w:rFonts w:eastAsia="Times New Roman"/>
                <w:sz w:val="20"/>
                <w:szCs w:val="20"/>
                <w:lang w:eastAsia="ru-RU"/>
              </w:rPr>
            </w:pPr>
            <w:r w:rsidRPr="005B1AB2">
              <w:rPr>
                <w:rFonts w:eastAsia="Times New Roman"/>
                <w:sz w:val="20"/>
                <w:szCs w:val="20"/>
                <w:lang w:eastAsia="ru-RU"/>
              </w:rPr>
              <w:t>2025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3 330,1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3 255,2</w:t>
            </w: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74,9</w:t>
            </w:r>
          </w:p>
        </w:tc>
        <w:tc>
          <w:tcPr>
            <w:tcW w:w="2268"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overflowPunct/>
              <w:autoSpaceDE/>
              <w:autoSpaceDN/>
              <w:adjustRightInd/>
              <w:jc w:val="center"/>
              <w:textAlignment w:val="auto"/>
              <w:rPr>
                <w:rFonts w:eastAsia="Times New Roman"/>
                <w:sz w:val="20"/>
                <w:szCs w:val="20"/>
                <w:lang w:eastAsia="ru-RU"/>
              </w:rPr>
            </w:pPr>
          </w:p>
        </w:tc>
      </w:tr>
      <w:tr w:rsidR="005B1AB2" w:rsidRPr="005B1AB2" w:rsidTr="005B1AB2">
        <w:trPr>
          <w:trHeight w:val="20"/>
        </w:trPr>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textAlignment w:val="auto"/>
              <w:rPr>
                <w:rFonts w:eastAsia="Times New Roman"/>
                <w:sz w:val="20"/>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textAlignment w:val="auto"/>
              <w:rPr>
                <w:rFonts w:eastAsia="Times New Roman"/>
                <w:sz w:val="20"/>
                <w:szCs w:val="20"/>
                <w:lang w:eastAsia="ru-RU"/>
              </w:rPr>
            </w:pPr>
            <w:r w:rsidRPr="005B1AB2">
              <w:rPr>
                <w:rFonts w:eastAsia="Times New Roman"/>
                <w:sz w:val="20"/>
                <w:szCs w:val="20"/>
                <w:lang w:eastAsia="ru-RU"/>
              </w:rPr>
              <w:t>2026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3 330,1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3 255,2</w:t>
            </w: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74,9</w:t>
            </w:r>
          </w:p>
        </w:tc>
        <w:tc>
          <w:tcPr>
            <w:tcW w:w="2268"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overflowPunct/>
              <w:autoSpaceDE/>
              <w:autoSpaceDN/>
              <w:adjustRightInd/>
              <w:jc w:val="center"/>
              <w:textAlignment w:val="auto"/>
              <w:rPr>
                <w:rFonts w:eastAsia="Times New Roman"/>
                <w:sz w:val="20"/>
                <w:szCs w:val="20"/>
                <w:lang w:eastAsia="ru-RU"/>
              </w:rPr>
            </w:pPr>
          </w:p>
        </w:tc>
      </w:tr>
      <w:tr w:rsidR="005B1AB2" w:rsidRPr="005B1AB2" w:rsidTr="005B1AB2">
        <w:trPr>
          <w:trHeight w:val="63"/>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textAlignment w:val="auto"/>
              <w:rPr>
                <w:rFonts w:eastAsia="Times New Roman"/>
                <w:sz w:val="20"/>
                <w:szCs w:val="20"/>
                <w:lang w:eastAsia="ru-RU"/>
              </w:rPr>
            </w:pPr>
            <w:r w:rsidRPr="005B1AB2">
              <w:rPr>
                <w:rFonts w:eastAsia="Times New Roman"/>
                <w:sz w:val="20"/>
                <w:szCs w:val="20"/>
                <w:lang w:eastAsia="ru-RU"/>
              </w:rPr>
              <w:t>1.2</w:t>
            </w:r>
          </w:p>
        </w:tc>
        <w:tc>
          <w:tcPr>
            <w:tcW w:w="36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textAlignment w:val="auto"/>
              <w:rPr>
                <w:rFonts w:eastAsia="Times New Roman"/>
                <w:sz w:val="20"/>
                <w:szCs w:val="20"/>
                <w:lang w:eastAsia="ru-RU"/>
              </w:rPr>
            </w:pPr>
            <w:r w:rsidRPr="005B1AB2">
              <w:rPr>
                <w:rFonts w:eastAsia="Times New Roman"/>
                <w:b/>
                <w:sz w:val="20"/>
                <w:szCs w:val="20"/>
                <w:lang w:eastAsia="ru-RU"/>
              </w:rPr>
              <w:t>Мероприятие</w:t>
            </w:r>
            <w:r w:rsidRPr="005B1AB2">
              <w:rPr>
                <w:rFonts w:eastAsia="Times New Roman"/>
                <w:sz w:val="20"/>
                <w:szCs w:val="20"/>
                <w:lang w:eastAsia="ru-RU"/>
              </w:rPr>
              <w:t xml:space="preserve"> </w:t>
            </w:r>
            <w:r w:rsidRPr="005B1AB2">
              <w:rPr>
                <w:rFonts w:eastAsia="Times New Roman"/>
                <w:b/>
                <w:sz w:val="20"/>
                <w:szCs w:val="20"/>
                <w:lang w:eastAsia="ru-RU"/>
              </w:rPr>
              <w:t>2:</w:t>
            </w:r>
          </w:p>
          <w:p w:rsidR="005B1AB2" w:rsidRPr="005B1AB2" w:rsidRDefault="005B1AB2" w:rsidP="005B1AB2">
            <w:pPr>
              <w:overflowPunct/>
              <w:autoSpaceDE/>
              <w:autoSpaceDN/>
              <w:adjustRightInd/>
              <w:textAlignment w:val="auto"/>
              <w:rPr>
                <w:rFonts w:eastAsia="Times New Roman"/>
                <w:sz w:val="20"/>
                <w:szCs w:val="20"/>
                <w:lang w:eastAsia="ru-RU"/>
              </w:rPr>
            </w:pPr>
            <w:r w:rsidRPr="005B1AB2">
              <w:rPr>
                <w:rFonts w:eastAsia="Times New Roman"/>
                <w:sz w:val="20"/>
                <w:szCs w:val="20"/>
                <w:lang w:eastAsia="ru-RU"/>
              </w:rPr>
              <w:t>Участие в официальных региональных, межмуниципальных, межрегиональных и всероссийских спортивно - массовых мероприятиях</w:t>
            </w:r>
            <w:r w:rsidRPr="005B1AB2">
              <w:rPr>
                <w:rFonts w:eastAsia="Times New Roman"/>
                <w:sz w:val="20"/>
                <w:szCs w:val="20"/>
                <w:u w:val="single"/>
                <w:lang w:eastAsia="ru-RU"/>
              </w:rPr>
              <w:t xml:space="preserve"> </w:t>
            </w:r>
            <w:r w:rsidRPr="005B1AB2">
              <w:rPr>
                <w:rFonts w:eastAsia="Times New Roman"/>
                <w:sz w:val="20"/>
                <w:szCs w:val="20"/>
                <w:lang w:eastAsia="ru-RU"/>
              </w:rPr>
              <w:t>и соревнованиях</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textAlignment w:val="auto"/>
              <w:rPr>
                <w:rFonts w:eastAsia="Times New Roman"/>
                <w:sz w:val="20"/>
                <w:szCs w:val="20"/>
                <w:lang w:eastAsia="ru-RU"/>
              </w:rPr>
            </w:pPr>
            <w:r w:rsidRPr="005B1AB2">
              <w:rPr>
                <w:rFonts w:eastAsia="Times New Roman"/>
                <w:sz w:val="20"/>
                <w:szCs w:val="20"/>
                <w:lang w:eastAsia="ru-RU"/>
              </w:rPr>
              <w:t>Всего, в том числе: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widowControl w:val="0"/>
              <w:overflowPunct/>
              <w:jc w:val="center"/>
              <w:textAlignment w:val="auto"/>
              <w:rPr>
                <w:rFonts w:eastAsia="Times New Roman"/>
                <w:b/>
                <w:bCs/>
                <w:sz w:val="20"/>
                <w:szCs w:val="20"/>
                <w:lang w:eastAsia="ru-RU"/>
              </w:rPr>
            </w:pPr>
            <w:r w:rsidRPr="005B1AB2">
              <w:rPr>
                <w:rFonts w:eastAsia="Times New Roman"/>
                <w:b/>
                <w:bCs/>
                <w:sz w:val="20"/>
                <w:szCs w:val="20"/>
                <w:lang w:eastAsia="ru-RU"/>
              </w:rPr>
              <w:t>3 754,3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widowControl w:val="0"/>
              <w:overflowPunct/>
              <w:jc w:val="center"/>
              <w:textAlignment w:val="auto"/>
              <w:rPr>
                <w:rFonts w:eastAsia="Times New Roman"/>
                <w:b/>
                <w:bCs/>
                <w:sz w:val="20"/>
                <w:szCs w:val="20"/>
                <w:lang w:eastAsia="ru-RU"/>
              </w:rPr>
            </w:pPr>
            <w:r w:rsidRPr="005B1AB2">
              <w:rPr>
                <w:rFonts w:eastAsia="Times New Roman"/>
                <w:b/>
                <w:bCs/>
                <w:sz w:val="20"/>
                <w:szCs w:val="20"/>
                <w:lang w:eastAsia="ru-RU"/>
              </w:rPr>
              <w:t>1 400,7</w:t>
            </w: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widowControl w:val="0"/>
              <w:overflowPunct/>
              <w:jc w:val="center"/>
              <w:textAlignment w:val="auto"/>
              <w:rPr>
                <w:rFonts w:eastAsia="Times New Roman"/>
                <w:b/>
                <w:bCs/>
                <w:sz w:val="20"/>
                <w:szCs w:val="20"/>
                <w:lang w:eastAsia="ru-RU"/>
              </w:rPr>
            </w:pPr>
            <w:r w:rsidRPr="005B1AB2">
              <w:rPr>
                <w:rFonts w:eastAsia="Times New Roman"/>
                <w:b/>
                <w:bCs/>
                <w:sz w:val="20"/>
                <w:szCs w:val="20"/>
                <w:lang w:eastAsia="ru-RU"/>
              </w:rPr>
              <w:t>2 353,6</w:t>
            </w:r>
          </w:p>
        </w:tc>
        <w:tc>
          <w:tcPr>
            <w:tcW w:w="2268"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widowControl w:val="0"/>
              <w:overflowPunct/>
              <w:jc w:val="center"/>
              <w:textAlignment w:val="auto"/>
              <w:rPr>
                <w:rFonts w:eastAsia="Times New Roman"/>
                <w:b/>
                <w:bCs/>
                <w:sz w:val="20"/>
                <w:szCs w:val="20"/>
                <w:lang w:eastAsia="ru-RU"/>
              </w:rPr>
            </w:pPr>
          </w:p>
        </w:tc>
      </w:tr>
      <w:tr w:rsidR="005B1AB2" w:rsidRPr="005B1AB2" w:rsidTr="005B1AB2">
        <w:tc>
          <w:tcPr>
            <w:tcW w:w="709" w:type="dxa"/>
            <w:vMerge/>
            <w:tcBorders>
              <w:left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textAlignment w:val="auto"/>
              <w:rPr>
                <w:rFonts w:eastAsia="Times New Roman"/>
                <w:sz w:val="20"/>
                <w:szCs w:val="20"/>
                <w:lang w:eastAsia="ru-RU"/>
              </w:rPr>
            </w:pPr>
            <w:r w:rsidRPr="005B1AB2">
              <w:rPr>
                <w:rFonts w:eastAsia="Times New Roman"/>
                <w:sz w:val="20"/>
                <w:szCs w:val="20"/>
                <w:lang w:eastAsia="ru-RU"/>
              </w:rPr>
              <w:t>2024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1 118,3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466,9</w:t>
            </w: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651,4</w:t>
            </w:r>
          </w:p>
        </w:tc>
        <w:tc>
          <w:tcPr>
            <w:tcW w:w="2268"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widowControl w:val="0"/>
              <w:overflowPunct/>
              <w:jc w:val="center"/>
              <w:textAlignment w:val="auto"/>
              <w:rPr>
                <w:rFonts w:eastAsia="Times New Roman"/>
                <w:sz w:val="20"/>
                <w:szCs w:val="20"/>
                <w:lang w:eastAsia="ru-RU"/>
              </w:rPr>
            </w:pPr>
          </w:p>
        </w:tc>
      </w:tr>
      <w:tr w:rsidR="005B1AB2" w:rsidRPr="005B1AB2" w:rsidTr="005B1AB2">
        <w:trPr>
          <w:trHeight w:val="124"/>
        </w:trPr>
        <w:tc>
          <w:tcPr>
            <w:tcW w:w="709" w:type="dxa"/>
            <w:vMerge/>
            <w:tcBorders>
              <w:left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textAlignment w:val="auto"/>
              <w:rPr>
                <w:rFonts w:eastAsia="Times New Roman"/>
                <w:sz w:val="20"/>
                <w:szCs w:val="20"/>
                <w:lang w:eastAsia="ru-RU"/>
              </w:rPr>
            </w:pPr>
          </w:p>
        </w:tc>
        <w:tc>
          <w:tcPr>
            <w:tcW w:w="1559" w:type="dxa"/>
            <w:tcBorders>
              <w:top w:val="single" w:sz="4" w:space="0" w:color="auto"/>
              <w:left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textAlignment w:val="auto"/>
              <w:rPr>
                <w:rFonts w:eastAsia="Times New Roman"/>
                <w:sz w:val="20"/>
                <w:szCs w:val="20"/>
                <w:lang w:eastAsia="ru-RU"/>
              </w:rPr>
            </w:pPr>
            <w:r w:rsidRPr="005B1AB2">
              <w:rPr>
                <w:rFonts w:eastAsia="Times New Roman"/>
                <w:sz w:val="20"/>
                <w:szCs w:val="20"/>
                <w:lang w:eastAsia="ru-RU"/>
              </w:rPr>
              <w:t>2025 год</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1 318,0</w:t>
            </w:r>
          </w:p>
        </w:tc>
        <w:tc>
          <w:tcPr>
            <w:tcW w:w="1984" w:type="dxa"/>
            <w:tcBorders>
              <w:top w:val="single" w:sz="4" w:space="0" w:color="auto"/>
              <w:left w:val="single" w:sz="4" w:space="0" w:color="auto"/>
              <w:right w:val="single" w:sz="4" w:space="0" w:color="auto"/>
            </w:tcBorders>
            <w:tcMar>
              <w:top w:w="62" w:type="dxa"/>
              <w:left w:w="102" w:type="dxa"/>
              <w:bottom w:w="102" w:type="dxa"/>
              <w:right w:w="62" w:type="dxa"/>
            </w:tcMar>
          </w:tcPr>
          <w:p w:rsidR="005B1AB2" w:rsidRPr="005B1AB2" w:rsidRDefault="005B1AB2" w:rsidP="005B1AB2">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466,9</w:t>
            </w:r>
          </w:p>
        </w:tc>
        <w:tc>
          <w:tcPr>
            <w:tcW w:w="311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851,1</w:t>
            </w:r>
          </w:p>
        </w:tc>
        <w:tc>
          <w:tcPr>
            <w:tcW w:w="2268" w:type="dxa"/>
            <w:tcBorders>
              <w:top w:val="single" w:sz="4" w:space="0" w:color="auto"/>
              <w:left w:val="single" w:sz="4" w:space="0" w:color="auto"/>
              <w:right w:val="single" w:sz="4" w:space="0" w:color="auto"/>
            </w:tcBorders>
          </w:tcPr>
          <w:p w:rsidR="005B1AB2" w:rsidRPr="005B1AB2" w:rsidRDefault="005B1AB2" w:rsidP="005B1AB2">
            <w:pPr>
              <w:overflowPunct/>
              <w:autoSpaceDE/>
              <w:autoSpaceDN/>
              <w:adjustRightInd/>
              <w:jc w:val="center"/>
              <w:textAlignment w:val="auto"/>
              <w:rPr>
                <w:rFonts w:eastAsia="Times New Roman"/>
                <w:sz w:val="20"/>
                <w:szCs w:val="20"/>
                <w:lang w:eastAsia="ru-RU"/>
              </w:rPr>
            </w:pPr>
          </w:p>
        </w:tc>
      </w:tr>
      <w:tr w:rsidR="005B1AB2" w:rsidRPr="005B1AB2" w:rsidTr="005B1AB2">
        <w:trPr>
          <w:trHeight w:val="102"/>
        </w:trPr>
        <w:tc>
          <w:tcPr>
            <w:tcW w:w="709" w:type="dxa"/>
            <w:vMerge/>
            <w:tcBorders>
              <w:left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textAlignment w:val="auto"/>
              <w:rPr>
                <w:rFonts w:eastAsia="Times New Roman"/>
                <w:sz w:val="20"/>
                <w:szCs w:val="20"/>
                <w:lang w:eastAsia="ru-RU"/>
              </w:rPr>
            </w:pPr>
            <w:r w:rsidRPr="005B1AB2">
              <w:rPr>
                <w:rFonts w:eastAsia="Times New Roman"/>
                <w:sz w:val="20"/>
                <w:szCs w:val="20"/>
                <w:lang w:eastAsia="ru-RU"/>
              </w:rPr>
              <w:t>2026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1 318,0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1AB2" w:rsidRPr="005B1AB2" w:rsidRDefault="005B1AB2" w:rsidP="005B1AB2">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466,9</w:t>
            </w: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851,1</w:t>
            </w:r>
          </w:p>
        </w:tc>
        <w:tc>
          <w:tcPr>
            <w:tcW w:w="2268"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overflowPunct/>
              <w:autoSpaceDE/>
              <w:autoSpaceDN/>
              <w:adjustRightInd/>
              <w:jc w:val="center"/>
              <w:textAlignment w:val="auto"/>
              <w:rPr>
                <w:rFonts w:eastAsia="Times New Roman"/>
                <w:sz w:val="20"/>
                <w:szCs w:val="20"/>
                <w:lang w:eastAsia="ru-RU"/>
              </w:rPr>
            </w:pPr>
          </w:p>
        </w:tc>
      </w:tr>
      <w:tr w:rsidR="005B1AB2" w:rsidRPr="005B1AB2" w:rsidTr="005B1AB2">
        <w:trPr>
          <w:trHeight w:val="58"/>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textAlignment w:val="auto"/>
              <w:rPr>
                <w:rFonts w:eastAsia="Times New Roman"/>
                <w:sz w:val="20"/>
                <w:szCs w:val="20"/>
                <w:lang w:eastAsia="ru-RU"/>
              </w:rPr>
            </w:pPr>
          </w:p>
        </w:tc>
        <w:tc>
          <w:tcPr>
            <w:tcW w:w="36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textAlignment w:val="auto"/>
              <w:rPr>
                <w:rFonts w:eastAsia="Times New Roman"/>
                <w:b/>
                <w:sz w:val="20"/>
                <w:szCs w:val="20"/>
                <w:lang w:eastAsia="ru-RU"/>
              </w:rPr>
            </w:pPr>
            <w:r w:rsidRPr="005B1AB2">
              <w:rPr>
                <w:rFonts w:eastAsia="Times New Roman"/>
                <w:b/>
                <w:sz w:val="20"/>
                <w:szCs w:val="20"/>
                <w:lang w:eastAsia="ru-RU"/>
              </w:rPr>
              <w:t>Итого по задаче</w:t>
            </w:r>
            <w:r w:rsidRPr="005B1AB2">
              <w:rPr>
                <w:rFonts w:eastAsia="Times New Roman"/>
                <w:b/>
                <w:sz w:val="20"/>
                <w:szCs w:val="20"/>
                <w:lang w:val="en-US" w:eastAsia="ru-RU"/>
              </w:rPr>
              <w:t xml:space="preserve"> 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textAlignment w:val="auto"/>
              <w:rPr>
                <w:rFonts w:eastAsia="Times New Roman"/>
                <w:sz w:val="20"/>
                <w:szCs w:val="20"/>
                <w:lang w:eastAsia="ru-RU"/>
              </w:rPr>
            </w:pPr>
            <w:r w:rsidRPr="005B1AB2">
              <w:rPr>
                <w:rFonts w:eastAsia="Times New Roman"/>
                <w:sz w:val="20"/>
                <w:szCs w:val="20"/>
                <w:lang w:eastAsia="ru-RU"/>
              </w:rPr>
              <w:t>Всего, в том числе: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widowControl w:val="0"/>
              <w:overflowPunct/>
              <w:jc w:val="center"/>
              <w:textAlignment w:val="auto"/>
              <w:rPr>
                <w:rFonts w:eastAsia="Times New Roman"/>
                <w:b/>
                <w:bCs/>
                <w:sz w:val="20"/>
                <w:szCs w:val="20"/>
                <w:lang w:eastAsia="ru-RU"/>
              </w:rPr>
            </w:pPr>
            <w:r w:rsidRPr="005B1AB2">
              <w:rPr>
                <w:rFonts w:eastAsia="Times New Roman"/>
                <w:b/>
                <w:bCs/>
                <w:sz w:val="20"/>
                <w:szCs w:val="20"/>
                <w:lang w:eastAsia="ru-RU"/>
              </w:rPr>
              <w:t>13 744,6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widowControl w:val="0"/>
              <w:overflowPunct/>
              <w:jc w:val="center"/>
              <w:textAlignment w:val="auto"/>
              <w:rPr>
                <w:rFonts w:eastAsia="Times New Roman"/>
                <w:b/>
                <w:bCs/>
                <w:sz w:val="20"/>
                <w:szCs w:val="20"/>
                <w:lang w:eastAsia="ru-RU"/>
              </w:rPr>
            </w:pPr>
            <w:r w:rsidRPr="005B1AB2">
              <w:rPr>
                <w:rFonts w:eastAsia="Times New Roman"/>
                <w:b/>
                <w:bCs/>
                <w:sz w:val="20"/>
                <w:szCs w:val="20"/>
                <w:lang w:eastAsia="ru-RU"/>
              </w:rPr>
              <w:t>11 166,3</w:t>
            </w: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widowControl w:val="0"/>
              <w:overflowPunct/>
              <w:jc w:val="center"/>
              <w:textAlignment w:val="auto"/>
              <w:rPr>
                <w:rFonts w:eastAsia="Times New Roman"/>
                <w:b/>
                <w:bCs/>
                <w:sz w:val="20"/>
                <w:szCs w:val="20"/>
                <w:lang w:eastAsia="ru-RU"/>
              </w:rPr>
            </w:pPr>
            <w:r w:rsidRPr="005B1AB2">
              <w:rPr>
                <w:rFonts w:eastAsia="Times New Roman"/>
                <w:b/>
                <w:bCs/>
                <w:sz w:val="20"/>
                <w:szCs w:val="20"/>
                <w:lang w:eastAsia="ru-RU"/>
              </w:rPr>
              <w:t>2 578,3</w:t>
            </w:r>
          </w:p>
        </w:tc>
        <w:tc>
          <w:tcPr>
            <w:tcW w:w="2268"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widowControl w:val="0"/>
              <w:overflowPunct/>
              <w:jc w:val="center"/>
              <w:textAlignment w:val="auto"/>
              <w:rPr>
                <w:rFonts w:eastAsia="Times New Roman"/>
                <w:b/>
                <w:bCs/>
                <w:sz w:val="20"/>
                <w:szCs w:val="20"/>
                <w:lang w:eastAsia="ru-RU"/>
              </w:rPr>
            </w:pPr>
          </w:p>
        </w:tc>
      </w:tr>
      <w:tr w:rsidR="005B1AB2" w:rsidRPr="005B1AB2" w:rsidTr="005B1AB2">
        <w:trPr>
          <w:trHeight w:val="130"/>
        </w:trPr>
        <w:tc>
          <w:tcPr>
            <w:tcW w:w="709" w:type="dxa"/>
            <w:vMerge/>
            <w:tcBorders>
              <w:left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textAlignment w:val="auto"/>
              <w:rPr>
                <w:rFonts w:eastAsia="Times New Roman"/>
                <w:sz w:val="20"/>
                <w:szCs w:val="20"/>
                <w:lang w:eastAsia="ru-RU"/>
              </w:rPr>
            </w:pPr>
            <w:r w:rsidRPr="005B1AB2">
              <w:rPr>
                <w:rFonts w:eastAsia="Times New Roman"/>
                <w:sz w:val="20"/>
                <w:szCs w:val="20"/>
                <w:lang w:eastAsia="ru-RU"/>
              </w:rPr>
              <w:t>2024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4 448,4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3 722,1</w:t>
            </w: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726,3</w:t>
            </w:r>
          </w:p>
        </w:tc>
        <w:tc>
          <w:tcPr>
            <w:tcW w:w="2268"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widowControl w:val="0"/>
              <w:overflowPunct/>
              <w:jc w:val="center"/>
              <w:textAlignment w:val="auto"/>
              <w:rPr>
                <w:rFonts w:eastAsia="Times New Roman"/>
                <w:sz w:val="20"/>
                <w:szCs w:val="20"/>
                <w:lang w:eastAsia="ru-RU"/>
              </w:rPr>
            </w:pPr>
          </w:p>
        </w:tc>
      </w:tr>
      <w:tr w:rsidR="005B1AB2" w:rsidRPr="005B1AB2" w:rsidTr="005B1AB2">
        <w:tc>
          <w:tcPr>
            <w:tcW w:w="709" w:type="dxa"/>
            <w:vMerge/>
            <w:tcBorders>
              <w:left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textAlignment w:val="auto"/>
              <w:rPr>
                <w:rFonts w:eastAsia="Times New Roman"/>
                <w:sz w:val="20"/>
                <w:szCs w:val="20"/>
                <w:lang w:eastAsia="ru-RU"/>
              </w:rPr>
            </w:pPr>
            <w:r w:rsidRPr="005B1AB2">
              <w:rPr>
                <w:rFonts w:eastAsia="Times New Roman"/>
                <w:sz w:val="20"/>
                <w:szCs w:val="20"/>
                <w:lang w:eastAsia="ru-RU"/>
              </w:rPr>
              <w:t>2025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4 648,1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3 722,1</w:t>
            </w: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926,0</w:t>
            </w:r>
          </w:p>
        </w:tc>
        <w:tc>
          <w:tcPr>
            <w:tcW w:w="2268"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overflowPunct/>
              <w:autoSpaceDE/>
              <w:autoSpaceDN/>
              <w:adjustRightInd/>
              <w:jc w:val="center"/>
              <w:textAlignment w:val="auto"/>
              <w:rPr>
                <w:rFonts w:eastAsia="Times New Roman"/>
                <w:sz w:val="20"/>
                <w:szCs w:val="20"/>
                <w:lang w:eastAsia="ru-RU"/>
              </w:rPr>
            </w:pPr>
          </w:p>
        </w:tc>
      </w:tr>
      <w:tr w:rsidR="005B1AB2" w:rsidRPr="005B1AB2" w:rsidTr="005B1AB2">
        <w:trPr>
          <w:trHeight w:val="20"/>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textAlignment w:val="auto"/>
              <w:rPr>
                <w:rFonts w:eastAsia="Times New Roman"/>
                <w:sz w:val="20"/>
                <w:szCs w:val="20"/>
                <w:lang w:eastAsia="ru-RU"/>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textAlignment w:val="auto"/>
              <w:rPr>
                <w:rFonts w:eastAsia="Times New Roman"/>
                <w:sz w:val="20"/>
                <w:szCs w:val="20"/>
                <w:lang w:eastAsia="ru-RU"/>
              </w:rPr>
            </w:pPr>
            <w:r w:rsidRPr="005B1AB2">
              <w:rPr>
                <w:rFonts w:eastAsia="Times New Roman"/>
                <w:sz w:val="20"/>
                <w:szCs w:val="20"/>
                <w:lang w:eastAsia="ru-RU"/>
              </w:rPr>
              <w:t>2026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4 648,1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3 722,1</w:t>
            </w: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926,0</w:t>
            </w:r>
          </w:p>
        </w:tc>
        <w:tc>
          <w:tcPr>
            <w:tcW w:w="2268"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overflowPunct/>
              <w:autoSpaceDE/>
              <w:autoSpaceDN/>
              <w:adjustRightInd/>
              <w:jc w:val="center"/>
              <w:textAlignment w:val="auto"/>
              <w:rPr>
                <w:rFonts w:eastAsia="Times New Roman"/>
                <w:sz w:val="20"/>
                <w:szCs w:val="20"/>
                <w:lang w:eastAsia="ru-RU"/>
              </w:rPr>
            </w:pPr>
          </w:p>
        </w:tc>
      </w:tr>
      <w:tr w:rsidR="005B1AB2" w:rsidRPr="005B1AB2" w:rsidTr="005B1AB2">
        <w:trPr>
          <w:trHeight w:val="381"/>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2.</w:t>
            </w:r>
          </w:p>
        </w:tc>
        <w:tc>
          <w:tcPr>
            <w:tcW w:w="1204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textAlignment w:val="auto"/>
              <w:rPr>
                <w:rFonts w:eastAsia="Times New Roman"/>
                <w:sz w:val="20"/>
                <w:szCs w:val="20"/>
                <w:lang w:eastAsia="ru-RU"/>
              </w:rPr>
            </w:pPr>
            <w:r w:rsidRPr="005B1AB2">
              <w:rPr>
                <w:rFonts w:eastAsia="Times New Roman"/>
                <w:b/>
                <w:sz w:val="20"/>
                <w:szCs w:val="20"/>
                <w:lang w:eastAsia="ru-RU"/>
              </w:rPr>
              <w:t>Задача 2</w:t>
            </w:r>
            <w:r w:rsidRPr="005B1AB2">
              <w:rPr>
                <w:rFonts w:eastAsia="Times New Roman"/>
                <w:sz w:val="20"/>
                <w:szCs w:val="20"/>
                <w:lang w:eastAsia="ru-RU"/>
              </w:rPr>
              <w:t xml:space="preserve">: </w:t>
            </w:r>
            <w:r w:rsidRPr="005B1AB2">
              <w:rPr>
                <w:rFonts w:eastAsia="Times New Roman"/>
                <w:bCs/>
                <w:sz w:val="20"/>
                <w:szCs w:val="20"/>
                <w:lang w:eastAsia="ru-RU"/>
              </w:rPr>
              <w:t>Повышение обеспеченности населения спортивными сооружениями, оборудованием, инвентарём, улучшение спортивной инфраструктуры на территории Чаинского района</w:t>
            </w:r>
          </w:p>
        </w:tc>
        <w:tc>
          <w:tcPr>
            <w:tcW w:w="2268"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widowControl w:val="0"/>
              <w:overflowPunct/>
              <w:textAlignment w:val="auto"/>
              <w:rPr>
                <w:rFonts w:eastAsia="Times New Roman"/>
                <w:b/>
                <w:sz w:val="20"/>
                <w:szCs w:val="20"/>
                <w:lang w:eastAsia="ru-RU"/>
              </w:rPr>
            </w:pPr>
          </w:p>
        </w:tc>
      </w:tr>
      <w:tr w:rsidR="005B1AB2" w:rsidRPr="005B1AB2" w:rsidTr="005B1AB2">
        <w:trPr>
          <w:trHeight w:val="207"/>
        </w:trPr>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2.1</w:t>
            </w:r>
          </w:p>
        </w:tc>
        <w:tc>
          <w:tcPr>
            <w:tcW w:w="368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1AB2" w:rsidRPr="005B1AB2" w:rsidRDefault="005B1AB2" w:rsidP="005B1AB2">
            <w:pPr>
              <w:overflowPunct/>
              <w:autoSpaceDE/>
              <w:autoSpaceDN/>
              <w:adjustRightInd/>
              <w:textAlignment w:val="auto"/>
              <w:rPr>
                <w:rFonts w:eastAsia="Times New Roman"/>
                <w:b/>
                <w:sz w:val="20"/>
                <w:szCs w:val="20"/>
                <w:lang w:eastAsia="ru-RU"/>
              </w:rPr>
            </w:pPr>
            <w:r w:rsidRPr="005B1AB2">
              <w:rPr>
                <w:rFonts w:eastAsia="Times New Roman"/>
                <w:b/>
                <w:sz w:val="20"/>
                <w:szCs w:val="20"/>
                <w:lang w:eastAsia="ru-RU"/>
              </w:rPr>
              <w:t>Мероприятие 1:</w:t>
            </w:r>
          </w:p>
          <w:p w:rsidR="005B1AB2" w:rsidRPr="005B1AB2" w:rsidRDefault="005B1AB2" w:rsidP="005B1AB2">
            <w:pPr>
              <w:widowControl w:val="0"/>
              <w:overflowPunct/>
              <w:textAlignment w:val="auto"/>
              <w:rPr>
                <w:rFonts w:eastAsia="Times New Roman"/>
                <w:sz w:val="20"/>
                <w:szCs w:val="20"/>
                <w:lang w:eastAsia="ru-RU"/>
              </w:rPr>
            </w:pPr>
            <w:r w:rsidRPr="005B1AB2">
              <w:rPr>
                <w:rFonts w:eastAsia="Times New Roman"/>
                <w:sz w:val="20"/>
                <w:szCs w:val="20"/>
                <w:lang w:eastAsia="ru-RU"/>
              </w:rPr>
              <w:t>Приобретение спортивного инвентаря и экипировки для подготовки перспективных спортсменов и команд</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textAlignment w:val="auto"/>
              <w:rPr>
                <w:rFonts w:eastAsia="Times New Roman"/>
                <w:sz w:val="20"/>
                <w:szCs w:val="20"/>
                <w:lang w:eastAsia="ru-RU"/>
              </w:rPr>
            </w:pPr>
            <w:r w:rsidRPr="005B1AB2">
              <w:rPr>
                <w:rFonts w:eastAsia="Times New Roman"/>
                <w:sz w:val="20"/>
                <w:szCs w:val="20"/>
                <w:lang w:eastAsia="ru-RU"/>
              </w:rPr>
              <w:t>Всего, в том числе: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widowControl w:val="0"/>
              <w:overflowPunct/>
              <w:jc w:val="center"/>
              <w:textAlignment w:val="auto"/>
              <w:rPr>
                <w:rFonts w:eastAsia="Times New Roman"/>
                <w:b/>
                <w:bCs/>
                <w:sz w:val="20"/>
                <w:szCs w:val="20"/>
                <w:lang w:eastAsia="ru-RU"/>
              </w:rPr>
            </w:pPr>
            <w:r w:rsidRPr="005B1AB2">
              <w:rPr>
                <w:rFonts w:eastAsia="Times New Roman"/>
                <w:b/>
                <w:bCs/>
                <w:sz w:val="20"/>
                <w:szCs w:val="20"/>
                <w:lang w:eastAsia="ru-RU"/>
              </w:rPr>
              <w:t>1 658,1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widowControl w:val="0"/>
              <w:overflowPunct/>
              <w:jc w:val="center"/>
              <w:textAlignment w:val="auto"/>
              <w:rPr>
                <w:rFonts w:eastAsia="Times New Roman"/>
                <w:b/>
                <w:bCs/>
                <w:sz w:val="20"/>
                <w:szCs w:val="20"/>
                <w:lang w:eastAsia="ru-RU"/>
              </w:rPr>
            </w:pPr>
            <w:r w:rsidRPr="005B1AB2">
              <w:rPr>
                <w:rFonts w:eastAsia="Times New Roman"/>
                <w:b/>
                <w:bCs/>
                <w:sz w:val="20"/>
                <w:szCs w:val="20"/>
                <w:lang w:eastAsia="ru-RU"/>
              </w:rPr>
              <w:t>1 010,4</w:t>
            </w: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widowControl w:val="0"/>
              <w:overflowPunct/>
              <w:jc w:val="center"/>
              <w:textAlignment w:val="auto"/>
              <w:rPr>
                <w:rFonts w:eastAsia="Times New Roman"/>
                <w:b/>
                <w:bCs/>
                <w:sz w:val="20"/>
                <w:szCs w:val="20"/>
                <w:lang w:eastAsia="ru-RU"/>
              </w:rPr>
            </w:pPr>
            <w:r w:rsidRPr="005B1AB2">
              <w:rPr>
                <w:rFonts w:eastAsia="Times New Roman"/>
                <w:b/>
                <w:bCs/>
                <w:sz w:val="20"/>
                <w:szCs w:val="20"/>
                <w:lang w:eastAsia="ru-RU"/>
              </w:rPr>
              <w:t>648,1</w:t>
            </w:r>
          </w:p>
        </w:tc>
        <w:tc>
          <w:tcPr>
            <w:tcW w:w="2268"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widowControl w:val="0"/>
              <w:overflowPunct/>
              <w:jc w:val="center"/>
              <w:textAlignment w:val="auto"/>
              <w:rPr>
                <w:rFonts w:eastAsia="Times New Roman"/>
                <w:b/>
                <w:bCs/>
                <w:sz w:val="20"/>
                <w:szCs w:val="20"/>
                <w:lang w:eastAsia="ru-RU"/>
              </w:rPr>
            </w:pPr>
          </w:p>
        </w:tc>
      </w:tr>
      <w:tr w:rsidR="005B1AB2" w:rsidRPr="005B1AB2" w:rsidTr="005B1AB2">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jc w:val="center"/>
              <w:textAlignment w:val="auto"/>
              <w:rPr>
                <w:rFonts w:eastAsia="Times New Roman"/>
                <w:sz w:val="20"/>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textAlignment w:val="auto"/>
              <w:rPr>
                <w:rFonts w:eastAsia="Times New Roman"/>
                <w:sz w:val="20"/>
                <w:szCs w:val="20"/>
                <w:lang w:eastAsia="ru-RU"/>
              </w:rPr>
            </w:pPr>
            <w:r w:rsidRPr="005B1AB2">
              <w:rPr>
                <w:rFonts w:eastAsia="Times New Roman"/>
                <w:sz w:val="20"/>
                <w:szCs w:val="20"/>
                <w:lang w:eastAsia="ru-RU"/>
              </w:rPr>
              <w:t>2024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685,9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336,8</w:t>
            </w: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348,1</w:t>
            </w:r>
          </w:p>
        </w:tc>
        <w:tc>
          <w:tcPr>
            <w:tcW w:w="2268"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widowControl w:val="0"/>
              <w:overflowPunct/>
              <w:jc w:val="center"/>
              <w:textAlignment w:val="auto"/>
              <w:rPr>
                <w:rFonts w:eastAsia="Times New Roman"/>
                <w:sz w:val="20"/>
                <w:szCs w:val="20"/>
                <w:lang w:eastAsia="ru-RU"/>
              </w:rPr>
            </w:pPr>
          </w:p>
        </w:tc>
      </w:tr>
      <w:tr w:rsidR="005B1AB2" w:rsidRPr="005B1AB2" w:rsidTr="005B1AB2">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jc w:val="center"/>
              <w:textAlignment w:val="auto"/>
              <w:rPr>
                <w:rFonts w:eastAsia="Times New Roman"/>
                <w:sz w:val="20"/>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textAlignment w:val="auto"/>
              <w:rPr>
                <w:rFonts w:eastAsia="Times New Roman"/>
                <w:sz w:val="20"/>
                <w:szCs w:val="20"/>
                <w:lang w:eastAsia="ru-RU"/>
              </w:rPr>
            </w:pPr>
            <w:r w:rsidRPr="005B1AB2">
              <w:rPr>
                <w:rFonts w:eastAsia="Times New Roman"/>
                <w:sz w:val="20"/>
                <w:szCs w:val="20"/>
                <w:lang w:eastAsia="ru-RU"/>
              </w:rPr>
              <w:t>2025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1AB2" w:rsidRPr="005B1AB2" w:rsidRDefault="005B1AB2" w:rsidP="005B1AB2">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486,8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1AB2" w:rsidRPr="005B1AB2" w:rsidRDefault="005B1AB2" w:rsidP="005B1AB2">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336,8</w:t>
            </w: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150,0</w:t>
            </w:r>
          </w:p>
        </w:tc>
        <w:tc>
          <w:tcPr>
            <w:tcW w:w="2268"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widowControl w:val="0"/>
              <w:overflowPunct/>
              <w:jc w:val="center"/>
              <w:textAlignment w:val="auto"/>
              <w:rPr>
                <w:rFonts w:eastAsia="Times New Roman"/>
                <w:sz w:val="20"/>
                <w:szCs w:val="20"/>
                <w:lang w:eastAsia="ru-RU"/>
              </w:rPr>
            </w:pPr>
          </w:p>
        </w:tc>
      </w:tr>
      <w:tr w:rsidR="005B1AB2" w:rsidRPr="005B1AB2" w:rsidTr="005B1AB2">
        <w:trPr>
          <w:trHeight w:val="109"/>
        </w:trPr>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jc w:val="center"/>
              <w:textAlignment w:val="auto"/>
              <w:rPr>
                <w:rFonts w:eastAsia="Times New Roman"/>
                <w:sz w:val="20"/>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textAlignment w:val="auto"/>
              <w:rPr>
                <w:rFonts w:eastAsia="Times New Roman"/>
                <w:sz w:val="20"/>
                <w:szCs w:val="20"/>
                <w:lang w:eastAsia="ru-RU"/>
              </w:rPr>
            </w:pPr>
            <w:r w:rsidRPr="005B1AB2">
              <w:rPr>
                <w:rFonts w:eastAsia="Times New Roman"/>
                <w:sz w:val="20"/>
                <w:szCs w:val="20"/>
                <w:lang w:eastAsia="ru-RU"/>
              </w:rPr>
              <w:t>2026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1AB2" w:rsidRPr="005B1AB2" w:rsidRDefault="005B1AB2" w:rsidP="005B1AB2">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486,8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1AB2" w:rsidRPr="005B1AB2" w:rsidRDefault="005B1AB2" w:rsidP="005B1AB2">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336,8</w:t>
            </w: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150,0</w:t>
            </w:r>
          </w:p>
        </w:tc>
        <w:tc>
          <w:tcPr>
            <w:tcW w:w="2268"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widowControl w:val="0"/>
              <w:overflowPunct/>
              <w:jc w:val="center"/>
              <w:textAlignment w:val="auto"/>
              <w:rPr>
                <w:rFonts w:eastAsia="Times New Roman"/>
                <w:sz w:val="20"/>
                <w:szCs w:val="20"/>
                <w:lang w:eastAsia="ru-RU"/>
              </w:rPr>
            </w:pPr>
          </w:p>
        </w:tc>
      </w:tr>
      <w:tr w:rsidR="005B1AB2" w:rsidRPr="005B1AB2" w:rsidTr="005B1AB2">
        <w:tc>
          <w:tcPr>
            <w:tcW w:w="709" w:type="dxa"/>
            <w:vMerge w:val="restart"/>
            <w:tcBorders>
              <w:left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2.2</w:t>
            </w:r>
          </w:p>
        </w:tc>
        <w:tc>
          <w:tcPr>
            <w:tcW w:w="3686" w:type="dxa"/>
            <w:vMerge w:val="restart"/>
            <w:tcBorders>
              <w:left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textAlignment w:val="auto"/>
              <w:rPr>
                <w:rFonts w:eastAsia="Times New Roman"/>
                <w:b/>
                <w:sz w:val="20"/>
                <w:szCs w:val="20"/>
                <w:lang w:eastAsia="ru-RU"/>
              </w:rPr>
            </w:pPr>
            <w:r w:rsidRPr="005B1AB2">
              <w:rPr>
                <w:rFonts w:eastAsia="Times New Roman"/>
                <w:b/>
                <w:sz w:val="20"/>
                <w:szCs w:val="20"/>
                <w:lang w:eastAsia="ru-RU"/>
              </w:rPr>
              <w:t>Мероприятие 2:</w:t>
            </w:r>
          </w:p>
          <w:p w:rsidR="005B1AB2" w:rsidRPr="005B1AB2" w:rsidRDefault="005B1AB2" w:rsidP="005B1AB2">
            <w:pPr>
              <w:widowControl w:val="0"/>
              <w:overflowPunct/>
              <w:textAlignment w:val="auto"/>
              <w:rPr>
                <w:rFonts w:eastAsia="Times New Roman"/>
                <w:sz w:val="20"/>
                <w:szCs w:val="20"/>
                <w:lang w:eastAsia="ru-RU"/>
              </w:rPr>
            </w:pPr>
            <w:r w:rsidRPr="005B1AB2">
              <w:rPr>
                <w:rFonts w:eastAsia="Times New Roman"/>
                <w:sz w:val="20"/>
                <w:szCs w:val="20"/>
                <w:lang w:eastAsia="ru-RU"/>
              </w:rPr>
              <w:t>Приобретение спортивно-технологического оборудования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1AB2" w:rsidRPr="005B1AB2" w:rsidRDefault="005B1AB2" w:rsidP="005B1AB2">
            <w:pPr>
              <w:overflowPunct/>
              <w:autoSpaceDE/>
              <w:autoSpaceDN/>
              <w:adjustRightInd/>
              <w:textAlignment w:val="auto"/>
              <w:rPr>
                <w:rFonts w:eastAsia="Times New Roman"/>
                <w:sz w:val="20"/>
                <w:szCs w:val="20"/>
                <w:lang w:eastAsia="ru-RU"/>
              </w:rPr>
            </w:pPr>
            <w:r w:rsidRPr="005B1AB2">
              <w:rPr>
                <w:rFonts w:eastAsia="Times New Roman"/>
                <w:sz w:val="20"/>
                <w:szCs w:val="20"/>
                <w:lang w:eastAsia="ru-RU"/>
              </w:rPr>
              <w:t>Всего, в том числе: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widowControl w:val="0"/>
              <w:overflowPunct/>
              <w:jc w:val="center"/>
              <w:textAlignment w:val="auto"/>
              <w:rPr>
                <w:rFonts w:eastAsia="Times New Roman"/>
                <w:b/>
                <w:bCs/>
                <w:sz w:val="20"/>
                <w:szCs w:val="20"/>
                <w:lang w:eastAsia="ru-RU"/>
              </w:rPr>
            </w:pPr>
            <w:r w:rsidRPr="005B1AB2">
              <w:rPr>
                <w:rFonts w:eastAsia="Times New Roman"/>
                <w:b/>
                <w:bCs/>
                <w:sz w:val="20"/>
                <w:szCs w:val="20"/>
                <w:lang w:eastAsia="ru-RU"/>
              </w:rPr>
              <w:t>2 176,6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overflowPunct/>
              <w:autoSpaceDE/>
              <w:autoSpaceDN/>
              <w:adjustRightInd/>
              <w:jc w:val="center"/>
              <w:textAlignment w:val="auto"/>
              <w:rPr>
                <w:rFonts w:eastAsia="Times New Roman"/>
                <w:b/>
                <w:bCs/>
                <w:sz w:val="20"/>
                <w:szCs w:val="20"/>
                <w:lang w:eastAsia="ru-RU"/>
              </w:rPr>
            </w:pPr>
            <w:r w:rsidRPr="005B1AB2">
              <w:rPr>
                <w:rFonts w:eastAsia="Times New Roman"/>
                <w:b/>
                <w:bCs/>
                <w:sz w:val="20"/>
                <w:szCs w:val="20"/>
                <w:lang w:eastAsia="ru-RU"/>
              </w:rPr>
              <w:t>-</w:t>
            </w: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widowControl w:val="0"/>
              <w:overflowPunct/>
              <w:jc w:val="center"/>
              <w:textAlignment w:val="auto"/>
              <w:rPr>
                <w:rFonts w:eastAsia="Times New Roman"/>
                <w:b/>
                <w:bCs/>
                <w:sz w:val="20"/>
                <w:szCs w:val="20"/>
                <w:lang w:eastAsia="ru-RU"/>
              </w:rPr>
            </w:pPr>
            <w:r w:rsidRPr="005B1AB2">
              <w:rPr>
                <w:rFonts w:eastAsia="Times New Roman"/>
                <w:b/>
                <w:bCs/>
                <w:sz w:val="20"/>
                <w:szCs w:val="20"/>
                <w:lang w:eastAsia="ru-RU"/>
              </w:rPr>
              <w:t>2 176,6</w:t>
            </w:r>
          </w:p>
        </w:tc>
        <w:tc>
          <w:tcPr>
            <w:tcW w:w="2268"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widowControl w:val="0"/>
              <w:overflowPunct/>
              <w:jc w:val="center"/>
              <w:textAlignment w:val="auto"/>
              <w:rPr>
                <w:rFonts w:eastAsia="Times New Roman"/>
                <w:b/>
                <w:bCs/>
                <w:sz w:val="20"/>
                <w:szCs w:val="20"/>
                <w:lang w:eastAsia="ru-RU"/>
              </w:rPr>
            </w:pPr>
          </w:p>
        </w:tc>
      </w:tr>
      <w:tr w:rsidR="005B1AB2" w:rsidRPr="005B1AB2" w:rsidTr="005B1AB2">
        <w:tc>
          <w:tcPr>
            <w:tcW w:w="709" w:type="dxa"/>
            <w:vMerge/>
            <w:tcBorders>
              <w:left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jc w:val="center"/>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1AB2" w:rsidRPr="005B1AB2" w:rsidRDefault="005B1AB2" w:rsidP="005B1AB2">
            <w:pPr>
              <w:overflowPunct/>
              <w:autoSpaceDE/>
              <w:autoSpaceDN/>
              <w:adjustRightInd/>
              <w:textAlignment w:val="auto"/>
              <w:rPr>
                <w:rFonts w:eastAsia="Times New Roman"/>
                <w:sz w:val="20"/>
                <w:szCs w:val="20"/>
                <w:lang w:eastAsia="ru-RU"/>
              </w:rPr>
            </w:pPr>
            <w:r w:rsidRPr="005B1AB2">
              <w:rPr>
                <w:rFonts w:eastAsia="Times New Roman"/>
                <w:sz w:val="20"/>
                <w:szCs w:val="20"/>
                <w:lang w:eastAsia="ru-RU"/>
              </w:rPr>
              <w:t>2024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751,6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w:t>
            </w: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751,6</w:t>
            </w:r>
          </w:p>
        </w:tc>
        <w:tc>
          <w:tcPr>
            <w:tcW w:w="2268"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widowControl w:val="0"/>
              <w:overflowPunct/>
              <w:jc w:val="center"/>
              <w:textAlignment w:val="auto"/>
              <w:rPr>
                <w:rFonts w:eastAsia="Times New Roman"/>
                <w:sz w:val="20"/>
                <w:szCs w:val="20"/>
                <w:lang w:eastAsia="ru-RU"/>
              </w:rPr>
            </w:pPr>
          </w:p>
        </w:tc>
      </w:tr>
      <w:tr w:rsidR="005B1AB2" w:rsidRPr="005B1AB2" w:rsidTr="005B1AB2">
        <w:tc>
          <w:tcPr>
            <w:tcW w:w="709" w:type="dxa"/>
            <w:vMerge/>
            <w:tcBorders>
              <w:left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jc w:val="center"/>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1AB2" w:rsidRPr="005B1AB2" w:rsidRDefault="005B1AB2" w:rsidP="005B1AB2">
            <w:pPr>
              <w:overflowPunct/>
              <w:autoSpaceDE/>
              <w:autoSpaceDN/>
              <w:adjustRightInd/>
              <w:textAlignment w:val="auto"/>
              <w:rPr>
                <w:rFonts w:eastAsia="Times New Roman"/>
                <w:sz w:val="20"/>
                <w:szCs w:val="20"/>
                <w:lang w:eastAsia="ru-RU"/>
              </w:rPr>
            </w:pPr>
            <w:r w:rsidRPr="005B1AB2">
              <w:rPr>
                <w:rFonts w:eastAsia="Times New Roman"/>
                <w:sz w:val="20"/>
                <w:szCs w:val="20"/>
                <w:lang w:eastAsia="ru-RU"/>
              </w:rPr>
              <w:t>2025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1AB2" w:rsidRPr="005B1AB2" w:rsidRDefault="005B1AB2" w:rsidP="005B1AB2">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712,5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1AB2" w:rsidRPr="005B1AB2" w:rsidRDefault="005B1AB2" w:rsidP="005B1AB2">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w:t>
            </w: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1AB2" w:rsidRPr="005B1AB2" w:rsidRDefault="005B1AB2" w:rsidP="005B1AB2">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712,5</w:t>
            </w:r>
          </w:p>
        </w:tc>
        <w:tc>
          <w:tcPr>
            <w:tcW w:w="2268"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overflowPunct/>
              <w:autoSpaceDE/>
              <w:autoSpaceDN/>
              <w:adjustRightInd/>
              <w:jc w:val="center"/>
              <w:textAlignment w:val="auto"/>
              <w:rPr>
                <w:rFonts w:eastAsia="Times New Roman"/>
                <w:sz w:val="20"/>
                <w:szCs w:val="20"/>
                <w:lang w:eastAsia="ru-RU"/>
              </w:rPr>
            </w:pPr>
          </w:p>
        </w:tc>
      </w:tr>
      <w:tr w:rsidR="005B1AB2" w:rsidRPr="005B1AB2" w:rsidTr="005B1AB2">
        <w:trPr>
          <w:trHeight w:val="20"/>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jc w:val="center"/>
              <w:textAlignment w:val="auto"/>
              <w:rPr>
                <w:rFonts w:eastAsia="Times New Roman"/>
                <w:sz w:val="20"/>
                <w:szCs w:val="20"/>
                <w:lang w:eastAsia="ru-RU"/>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1AB2" w:rsidRPr="005B1AB2" w:rsidRDefault="005B1AB2" w:rsidP="005B1AB2">
            <w:pPr>
              <w:overflowPunct/>
              <w:autoSpaceDE/>
              <w:autoSpaceDN/>
              <w:adjustRightInd/>
              <w:textAlignment w:val="auto"/>
              <w:rPr>
                <w:rFonts w:eastAsia="Times New Roman"/>
                <w:sz w:val="20"/>
                <w:szCs w:val="20"/>
                <w:lang w:eastAsia="ru-RU"/>
              </w:rPr>
            </w:pPr>
            <w:r w:rsidRPr="005B1AB2">
              <w:rPr>
                <w:rFonts w:eastAsia="Times New Roman"/>
                <w:sz w:val="20"/>
                <w:szCs w:val="20"/>
                <w:lang w:eastAsia="ru-RU"/>
              </w:rPr>
              <w:t>2026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1AB2" w:rsidRPr="005B1AB2" w:rsidRDefault="005B1AB2" w:rsidP="005B1AB2">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712,5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1AB2" w:rsidRPr="005B1AB2" w:rsidRDefault="005B1AB2" w:rsidP="005B1AB2">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w:t>
            </w: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1AB2" w:rsidRPr="005B1AB2" w:rsidRDefault="005B1AB2" w:rsidP="005B1AB2">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712,5</w:t>
            </w:r>
          </w:p>
        </w:tc>
        <w:tc>
          <w:tcPr>
            <w:tcW w:w="2268"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overflowPunct/>
              <w:autoSpaceDE/>
              <w:autoSpaceDN/>
              <w:adjustRightInd/>
              <w:jc w:val="center"/>
              <w:textAlignment w:val="auto"/>
              <w:rPr>
                <w:rFonts w:eastAsia="Times New Roman"/>
                <w:sz w:val="20"/>
                <w:szCs w:val="20"/>
                <w:lang w:eastAsia="ru-RU"/>
              </w:rPr>
            </w:pPr>
          </w:p>
        </w:tc>
      </w:tr>
      <w:tr w:rsidR="005B1AB2" w:rsidRPr="005B1AB2" w:rsidTr="005B1AB2">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textAlignment w:val="auto"/>
              <w:rPr>
                <w:rFonts w:eastAsia="Times New Roman"/>
                <w:sz w:val="20"/>
                <w:szCs w:val="20"/>
                <w:lang w:eastAsia="ru-RU"/>
              </w:rPr>
            </w:pPr>
          </w:p>
        </w:tc>
        <w:tc>
          <w:tcPr>
            <w:tcW w:w="36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textAlignment w:val="auto"/>
              <w:rPr>
                <w:rFonts w:eastAsia="Times New Roman"/>
                <w:b/>
                <w:sz w:val="20"/>
                <w:szCs w:val="20"/>
                <w:lang w:eastAsia="ru-RU"/>
              </w:rPr>
            </w:pPr>
            <w:r w:rsidRPr="005B1AB2">
              <w:rPr>
                <w:rFonts w:eastAsia="Times New Roman"/>
                <w:b/>
                <w:sz w:val="20"/>
                <w:szCs w:val="20"/>
                <w:lang w:eastAsia="ru-RU"/>
              </w:rPr>
              <w:t>Итого по задаче 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textAlignment w:val="auto"/>
              <w:rPr>
                <w:rFonts w:eastAsia="Times New Roman"/>
                <w:sz w:val="20"/>
                <w:szCs w:val="20"/>
                <w:lang w:eastAsia="ru-RU"/>
              </w:rPr>
            </w:pPr>
            <w:r w:rsidRPr="005B1AB2">
              <w:rPr>
                <w:rFonts w:eastAsia="Times New Roman"/>
                <w:sz w:val="20"/>
                <w:szCs w:val="20"/>
                <w:lang w:eastAsia="ru-RU"/>
              </w:rPr>
              <w:t>Всего, в том числе: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widowControl w:val="0"/>
              <w:overflowPunct/>
              <w:jc w:val="center"/>
              <w:textAlignment w:val="auto"/>
              <w:rPr>
                <w:rFonts w:eastAsia="Times New Roman"/>
                <w:b/>
                <w:bCs/>
                <w:sz w:val="20"/>
                <w:szCs w:val="20"/>
                <w:lang w:eastAsia="ru-RU"/>
              </w:rPr>
            </w:pPr>
            <w:r w:rsidRPr="005B1AB2">
              <w:rPr>
                <w:rFonts w:eastAsia="Times New Roman"/>
                <w:b/>
                <w:bCs/>
                <w:sz w:val="20"/>
                <w:szCs w:val="20"/>
                <w:lang w:eastAsia="ru-RU"/>
              </w:rPr>
              <w:t>3 835,1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widowControl w:val="0"/>
              <w:overflowPunct/>
              <w:jc w:val="center"/>
              <w:textAlignment w:val="auto"/>
              <w:rPr>
                <w:rFonts w:eastAsia="Times New Roman"/>
                <w:b/>
                <w:bCs/>
                <w:sz w:val="20"/>
                <w:szCs w:val="20"/>
                <w:lang w:eastAsia="ru-RU"/>
              </w:rPr>
            </w:pPr>
            <w:r w:rsidRPr="005B1AB2">
              <w:rPr>
                <w:rFonts w:eastAsia="Times New Roman"/>
                <w:b/>
                <w:bCs/>
                <w:sz w:val="20"/>
                <w:szCs w:val="20"/>
                <w:lang w:eastAsia="ru-RU"/>
              </w:rPr>
              <w:t>1 010,4</w:t>
            </w: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widowControl w:val="0"/>
              <w:overflowPunct/>
              <w:jc w:val="center"/>
              <w:textAlignment w:val="auto"/>
              <w:rPr>
                <w:rFonts w:eastAsia="Times New Roman"/>
                <w:b/>
                <w:bCs/>
                <w:sz w:val="20"/>
                <w:szCs w:val="20"/>
                <w:lang w:eastAsia="ru-RU"/>
              </w:rPr>
            </w:pPr>
            <w:r w:rsidRPr="005B1AB2">
              <w:rPr>
                <w:rFonts w:eastAsia="Times New Roman"/>
                <w:b/>
                <w:bCs/>
                <w:sz w:val="20"/>
                <w:szCs w:val="20"/>
                <w:lang w:eastAsia="ru-RU"/>
              </w:rPr>
              <w:t>2 824,7</w:t>
            </w:r>
          </w:p>
        </w:tc>
        <w:tc>
          <w:tcPr>
            <w:tcW w:w="2268"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widowControl w:val="0"/>
              <w:overflowPunct/>
              <w:jc w:val="center"/>
              <w:textAlignment w:val="auto"/>
              <w:rPr>
                <w:rFonts w:eastAsia="Times New Roman"/>
                <w:b/>
                <w:bCs/>
                <w:sz w:val="20"/>
                <w:szCs w:val="20"/>
                <w:lang w:eastAsia="ru-RU"/>
              </w:rPr>
            </w:pPr>
          </w:p>
        </w:tc>
      </w:tr>
      <w:tr w:rsidR="005B1AB2" w:rsidRPr="005B1AB2" w:rsidTr="005B1AB2">
        <w:trPr>
          <w:trHeight w:val="20"/>
        </w:trPr>
        <w:tc>
          <w:tcPr>
            <w:tcW w:w="709" w:type="dxa"/>
            <w:vMerge/>
            <w:tcBorders>
              <w:left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textAlignment w:val="auto"/>
              <w:rPr>
                <w:rFonts w:eastAsia="Times New Roman"/>
                <w:sz w:val="20"/>
                <w:szCs w:val="20"/>
                <w:lang w:eastAsia="ru-RU"/>
              </w:rPr>
            </w:pPr>
            <w:r w:rsidRPr="005B1AB2">
              <w:rPr>
                <w:rFonts w:eastAsia="Times New Roman"/>
                <w:sz w:val="20"/>
                <w:szCs w:val="20"/>
                <w:lang w:eastAsia="ru-RU"/>
              </w:rPr>
              <w:t>2024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1 436,5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336,8</w:t>
            </w: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widowControl w:val="0"/>
              <w:overflowPunct/>
              <w:jc w:val="center"/>
              <w:textAlignment w:val="auto"/>
              <w:rPr>
                <w:rFonts w:eastAsia="Times New Roman"/>
                <w:sz w:val="20"/>
                <w:szCs w:val="20"/>
                <w:lang w:eastAsia="ru-RU"/>
              </w:rPr>
            </w:pPr>
            <w:r w:rsidRPr="005B1AB2">
              <w:rPr>
                <w:rFonts w:eastAsia="Times New Roman"/>
                <w:sz w:val="20"/>
                <w:szCs w:val="20"/>
                <w:lang w:eastAsia="ru-RU"/>
              </w:rPr>
              <w:t>1 099,7</w:t>
            </w:r>
          </w:p>
        </w:tc>
        <w:tc>
          <w:tcPr>
            <w:tcW w:w="2268"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widowControl w:val="0"/>
              <w:overflowPunct/>
              <w:jc w:val="center"/>
              <w:textAlignment w:val="auto"/>
              <w:rPr>
                <w:rFonts w:eastAsia="Times New Roman"/>
                <w:sz w:val="20"/>
                <w:szCs w:val="20"/>
                <w:lang w:eastAsia="ru-RU"/>
              </w:rPr>
            </w:pPr>
          </w:p>
        </w:tc>
      </w:tr>
      <w:tr w:rsidR="005B1AB2" w:rsidRPr="005B1AB2" w:rsidTr="005B1AB2">
        <w:trPr>
          <w:trHeight w:val="20"/>
        </w:trPr>
        <w:tc>
          <w:tcPr>
            <w:tcW w:w="709" w:type="dxa"/>
            <w:vMerge/>
            <w:tcBorders>
              <w:left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textAlignment w:val="auto"/>
              <w:rPr>
                <w:rFonts w:eastAsia="Times New Roman"/>
                <w:sz w:val="20"/>
                <w:szCs w:val="20"/>
                <w:lang w:eastAsia="ru-RU"/>
              </w:rPr>
            </w:pPr>
            <w:r w:rsidRPr="005B1AB2">
              <w:rPr>
                <w:rFonts w:eastAsia="Times New Roman"/>
                <w:sz w:val="20"/>
                <w:szCs w:val="20"/>
                <w:lang w:eastAsia="ru-RU"/>
              </w:rPr>
              <w:t>2025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1 199,3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1AB2" w:rsidRPr="005B1AB2" w:rsidRDefault="005B1AB2" w:rsidP="005B1AB2">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336,8</w:t>
            </w: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1AB2" w:rsidRPr="005B1AB2" w:rsidRDefault="005B1AB2" w:rsidP="005B1AB2">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862,5</w:t>
            </w:r>
          </w:p>
        </w:tc>
        <w:tc>
          <w:tcPr>
            <w:tcW w:w="2268"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overflowPunct/>
              <w:autoSpaceDE/>
              <w:autoSpaceDN/>
              <w:adjustRightInd/>
              <w:jc w:val="center"/>
              <w:textAlignment w:val="auto"/>
              <w:rPr>
                <w:rFonts w:eastAsia="Times New Roman"/>
                <w:sz w:val="20"/>
                <w:szCs w:val="20"/>
                <w:lang w:eastAsia="ru-RU"/>
              </w:rPr>
            </w:pPr>
          </w:p>
        </w:tc>
      </w:tr>
      <w:tr w:rsidR="005B1AB2" w:rsidRPr="005B1AB2" w:rsidTr="005B1AB2">
        <w:trPr>
          <w:trHeight w:val="20"/>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textAlignment w:val="auto"/>
              <w:rPr>
                <w:rFonts w:eastAsia="Times New Roman"/>
                <w:sz w:val="20"/>
                <w:szCs w:val="20"/>
                <w:lang w:eastAsia="ru-RU"/>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textAlignment w:val="auto"/>
              <w:rPr>
                <w:rFonts w:eastAsia="Times New Roman"/>
                <w:sz w:val="20"/>
                <w:szCs w:val="20"/>
                <w:lang w:eastAsia="ru-RU"/>
              </w:rPr>
            </w:pPr>
            <w:r w:rsidRPr="005B1AB2">
              <w:rPr>
                <w:rFonts w:eastAsia="Times New Roman"/>
                <w:sz w:val="20"/>
                <w:szCs w:val="20"/>
                <w:lang w:eastAsia="ru-RU"/>
              </w:rPr>
              <w:t>2026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1 199,3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1AB2" w:rsidRPr="005B1AB2" w:rsidRDefault="005B1AB2" w:rsidP="005B1AB2">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336,8</w:t>
            </w: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overflowPunct/>
              <w:autoSpaceDE/>
              <w:autoSpaceDN/>
              <w:adjustRightInd/>
              <w:jc w:val="center"/>
              <w:textAlignment w:val="auto"/>
              <w:rPr>
                <w:rFonts w:eastAsia="Times New Roman"/>
                <w:sz w:val="20"/>
                <w:szCs w:val="20"/>
                <w:lang w:eastAsia="ru-RU"/>
              </w:rPr>
            </w:pPr>
            <w:r w:rsidRPr="005B1AB2">
              <w:rPr>
                <w:rFonts w:eastAsia="Times New Roman"/>
                <w:sz w:val="20"/>
                <w:szCs w:val="20"/>
                <w:lang w:eastAsia="ru-RU"/>
              </w:rPr>
              <w:t>862,5</w:t>
            </w:r>
          </w:p>
        </w:tc>
        <w:tc>
          <w:tcPr>
            <w:tcW w:w="2268"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overflowPunct/>
              <w:autoSpaceDE/>
              <w:autoSpaceDN/>
              <w:adjustRightInd/>
              <w:jc w:val="center"/>
              <w:textAlignment w:val="auto"/>
              <w:rPr>
                <w:rFonts w:eastAsia="Times New Roman"/>
                <w:sz w:val="20"/>
                <w:szCs w:val="20"/>
                <w:lang w:eastAsia="ru-RU"/>
              </w:rPr>
            </w:pPr>
          </w:p>
        </w:tc>
      </w:tr>
      <w:tr w:rsidR="005B1AB2" w:rsidRPr="005B1AB2" w:rsidTr="005B1AB2">
        <w:trPr>
          <w:trHeight w:val="342"/>
        </w:trPr>
        <w:tc>
          <w:tcPr>
            <w:tcW w:w="4395"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B1AB2" w:rsidRPr="005B1AB2" w:rsidRDefault="005B1AB2" w:rsidP="005B1AB2">
            <w:pPr>
              <w:overflowPunct/>
              <w:autoSpaceDE/>
              <w:autoSpaceDN/>
              <w:adjustRightInd/>
              <w:textAlignment w:val="auto"/>
              <w:rPr>
                <w:rFonts w:eastAsia="Times New Roman"/>
                <w:b/>
                <w:sz w:val="20"/>
                <w:szCs w:val="20"/>
                <w:lang w:eastAsia="ru-RU"/>
              </w:rPr>
            </w:pPr>
            <w:r w:rsidRPr="005B1AB2">
              <w:rPr>
                <w:rFonts w:eastAsia="Times New Roman"/>
                <w:b/>
                <w:sz w:val="20"/>
                <w:szCs w:val="20"/>
                <w:lang w:eastAsia="ru-RU"/>
              </w:rPr>
              <w:t>Итого по муниципальной программе</w:t>
            </w:r>
          </w:p>
          <w:p w:rsidR="005B1AB2" w:rsidRPr="005B1AB2" w:rsidRDefault="005B1AB2" w:rsidP="005B1AB2">
            <w:pPr>
              <w:widowControl w:val="0"/>
              <w:overflowPunct/>
              <w:textAlignment w:val="auto"/>
              <w:rPr>
                <w:rFonts w:eastAsia="Times New Roman"/>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textAlignment w:val="auto"/>
              <w:rPr>
                <w:rFonts w:eastAsia="Times New Roman"/>
                <w:b/>
                <w:sz w:val="20"/>
                <w:szCs w:val="20"/>
                <w:lang w:eastAsia="ru-RU"/>
              </w:rPr>
            </w:pPr>
            <w:r w:rsidRPr="005B1AB2">
              <w:rPr>
                <w:rFonts w:eastAsia="Times New Roman"/>
                <w:b/>
                <w:sz w:val="20"/>
                <w:szCs w:val="20"/>
                <w:lang w:eastAsia="ru-RU"/>
              </w:rPr>
              <w:t>ВСЕГО, в том числе: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overflowPunct/>
              <w:autoSpaceDE/>
              <w:autoSpaceDN/>
              <w:adjustRightInd/>
              <w:jc w:val="center"/>
              <w:textAlignment w:val="auto"/>
              <w:rPr>
                <w:rFonts w:eastAsia="Times New Roman"/>
                <w:b/>
                <w:sz w:val="20"/>
                <w:szCs w:val="20"/>
                <w:lang w:eastAsia="ru-RU"/>
              </w:rPr>
            </w:pPr>
            <w:r w:rsidRPr="005B1AB2">
              <w:rPr>
                <w:rFonts w:eastAsia="Times New Roman"/>
                <w:b/>
                <w:sz w:val="20"/>
                <w:szCs w:val="20"/>
                <w:lang w:eastAsia="ru-RU"/>
              </w:rPr>
              <w:t>17 579,7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widowControl w:val="0"/>
              <w:overflowPunct/>
              <w:jc w:val="center"/>
              <w:textAlignment w:val="auto"/>
              <w:rPr>
                <w:rFonts w:eastAsia="Times New Roman"/>
                <w:b/>
                <w:sz w:val="20"/>
                <w:szCs w:val="20"/>
                <w:lang w:eastAsia="ru-RU"/>
              </w:rPr>
            </w:pPr>
            <w:r w:rsidRPr="005B1AB2">
              <w:rPr>
                <w:rFonts w:eastAsia="Times New Roman"/>
                <w:b/>
                <w:sz w:val="20"/>
                <w:szCs w:val="20"/>
                <w:lang w:eastAsia="ru-RU"/>
              </w:rPr>
              <w:t>12 176,7</w:t>
            </w: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widowControl w:val="0"/>
              <w:overflowPunct/>
              <w:jc w:val="center"/>
              <w:textAlignment w:val="auto"/>
              <w:rPr>
                <w:rFonts w:eastAsia="Times New Roman"/>
                <w:b/>
                <w:sz w:val="20"/>
                <w:szCs w:val="20"/>
                <w:lang w:eastAsia="ru-RU"/>
              </w:rPr>
            </w:pPr>
            <w:r w:rsidRPr="005B1AB2">
              <w:rPr>
                <w:rFonts w:eastAsia="Times New Roman"/>
                <w:b/>
                <w:sz w:val="20"/>
                <w:szCs w:val="20"/>
                <w:lang w:eastAsia="ru-RU"/>
              </w:rPr>
              <w:t>5 403,0</w:t>
            </w:r>
          </w:p>
        </w:tc>
        <w:tc>
          <w:tcPr>
            <w:tcW w:w="2268"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widowControl w:val="0"/>
              <w:overflowPunct/>
              <w:jc w:val="center"/>
              <w:textAlignment w:val="auto"/>
              <w:rPr>
                <w:rFonts w:eastAsia="Times New Roman"/>
                <w:b/>
                <w:sz w:val="20"/>
                <w:szCs w:val="20"/>
                <w:lang w:eastAsia="ru-RU"/>
              </w:rPr>
            </w:pPr>
          </w:p>
        </w:tc>
      </w:tr>
      <w:tr w:rsidR="005B1AB2" w:rsidRPr="005B1AB2" w:rsidTr="005B1AB2">
        <w:tc>
          <w:tcPr>
            <w:tcW w:w="4395" w:type="dxa"/>
            <w:gridSpan w:val="2"/>
            <w:vMerge/>
            <w:tcBorders>
              <w:left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textAlignment w:val="auto"/>
              <w:rPr>
                <w:rFonts w:eastAsia="Times New Roman"/>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textAlignment w:val="auto"/>
              <w:rPr>
                <w:rFonts w:eastAsia="Times New Roman"/>
                <w:b/>
                <w:sz w:val="20"/>
                <w:szCs w:val="20"/>
                <w:lang w:eastAsia="ru-RU"/>
              </w:rPr>
            </w:pPr>
            <w:r w:rsidRPr="005B1AB2">
              <w:rPr>
                <w:rFonts w:eastAsia="Times New Roman"/>
                <w:b/>
                <w:sz w:val="20"/>
                <w:szCs w:val="20"/>
                <w:lang w:eastAsia="ru-RU"/>
              </w:rPr>
              <w:t>2024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overflowPunct/>
              <w:autoSpaceDE/>
              <w:autoSpaceDN/>
              <w:adjustRightInd/>
              <w:jc w:val="center"/>
              <w:textAlignment w:val="auto"/>
              <w:rPr>
                <w:rFonts w:eastAsia="Times New Roman"/>
                <w:b/>
                <w:sz w:val="20"/>
                <w:szCs w:val="20"/>
                <w:lang w:eastAsia="ru-RU"/>
              </w:rPr>
            </w:pPr>
            <w:r w:rsidRPr="005B1AB2">
              <w:rPr>
                <w:rFonts w:eastAsia="Times New Roman"/>
                <w:b/>
                <w:sz w:val="20"/>
                <w:szCs w:val="20"/>
                <w:lang w:eastAsia="ru-RU"/>
              </w:rPr>
              <w:t>5 884,9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widowControl w:val="0"/>
              <w:overflowPunct/>
              <w:jc w:val="center"/>
              <w:textAlignment w:val="auto"/>
              <w:rPr>
                <w:rFonts w:eastAsia="Times New Roman"/>
                <w:b/>
                <w:sz w:val="20"/>
                <w:szCs w:val="20"/>
                <w:lang w:eastAsia="ru-RU"/>
              </w:rPr>
            </w:pPr>
            <w:r w:rsidRPr="005B1AB2">
              <w:rPr>
                <w:rFonts w:eastAsia="Times New Roman"/>
                <w:b/>
                <w:sz w:val="20"/>
                <w:szCs w:val="20"/>
                <w:lang w:eastAsia="ru-RU"/>
              </w:rPr>
              <w:t>4 058,9</w:t>
            </w: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widowControl w:val="0"/>
              <w:overflowPunct/>
              <w:jc w:val="center"/>
              <w:textAlignment w:val="auto"/>
              <w:rPr>
                <w:rFonts w:eastAsia="Times New Roman"/>
                <w:b/>
                <w:sz w:val="20"/>
                <w:szCs w:val="20"/>
                <w:lang w:eastAsia="ru-RU"/>
              </w:rPr>
            </w:pPr>
            <w:r w:rsidRPr="005B1AB2">
              <w:rPr>
                <w:rFonts w:eastAsia="Times New Roman"/>
                <w:b/>
                <w:sz w:val="20"/>
                <w:szCs w:val="20"/>
                <w:lang w:eastAsia="ru-RU"/>
              </w:rPr>
              <w:t>1 826,0</w:t>
            </w:r>
          </w:p>
        </w:tc>
        <w:tc>
          <w:tcPr>
            <w:tcW w:w="2268"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widowControl w:val="0"/>
              <w:overflowPunct/>
              <w:jc w:val="center"/>
              <w:textAlignment w:val="auto"/>
              <w:rPr>
                <w:rFonts w:eastAsia="Times New Roman"/>
                <w:b/>
                <w:sz w:val="20"/>
                <w:szCs w:val="20"/>
                <w:lang w:eastAsia="ru-RU"/>
              </w:rPr>
            </w:pPr>
          </w:p>
        </w:tc>
      </w:tr>
      <w:tr w:rsidR="005B1AB2" w:rsidRPr="005B1AB2" w:rsidTr="005B1AB2">
        <w:trPr>
          <w:trHeight w:val="20"/>
        </w:trPr>
        <w:tc>
          <w:tcPr>
            <w:tcW w:w="4395" w:type="dxa"/>
            <w:gridSpan w:val="2"/>
            <w:vMerge/>
            <w:tcBorders>
              <w:left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textAlignment w:val="auto"/>
              <w:rPr>
                <w:rFonts w:eastAsia="Times New Roman"/>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textAlignment w:val="auto"/>
              <w:rPr>
                <w:rFonts w:eastAsia="Times New Roman"/>
                <w:b/>
                <w:sz w:val="20"/>
                <w:szCs w:val="20"/>
                <w:lang w:eastAsia="ru-RU"/>
              </w:rPr>
            </w:pPr>
            <w:r w:rsidRPr="005B1AB2">
              <w:rPr>
                <w:rFonts w:eastAsia="Times New Roman"/>
                <w:b/>
                <w:sz w:val="20"/>
                <w:szCs w:val="20"/>
                <w:lang w:eastAsia="ru-RU"/>
              </w:rPr>
              <w:t>2025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overflowPunct/>
              <w:autoSpaceDE/>
              <w:autoSpaceDN/>
              <w:adjustRightInd/>
              <w:jc w:val="center"/>
              <w:textAlignment w:val="auto"/>
              <w:rPr>
                <w:rFonts w:eastAsia="Times New Roman"/>
                <w:b/>
                <w:sz w:val="20"/>
                <w:szCs w:val="20"/>
                <w:lang w:eastAsia="ru-RU"/>
              </w:rPr>
            </w:pPr>
            <w:r w:rsidRPr="005B1AB2">
              <w:rPr>
                <w:rFonts w:eastAsia="Times New Roman"/>
                <w:b/>
                <w:sz w:val="20"/>
                <w:szCs w:val="20"/>
                <w:lang w:eastAsia="ru-RU"/>
              </w:rPr>
              <w:t>5 847,4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1AB2" w:rsidRPr="005B1AB2" w:rsidRDefault="005B1AB2" w:rsidP="005B1AB2">
            <w:pPr>
              <w:overflowPunct/>
              <w:autoSpaceDE/>
              <w:autoSpaceDN/>
              <w:adjustRightInd/>
              <w:jc w:val="center"/>
              <w:textAlignment w:val="auto"/>
              <w:rPr>
                <w:rFonts w:eastAsia="Times New Roman"/>
                <w:sz w:val="20"/>
                <w:szCs w:val="20"/>
                <w:lang w:eastAsia="ru-RU"/>
              </w:rPr>
            </w:pPr>
            <w:r w:rsidRPr="005B1AB2">
              <w:rPr>
                <w:rFonts w:eastAsia="Times New Roman"/>
                <w:b/>
                <w:sz w:val="20"/>
                <w:szCs w:val="20"/>
                <w:lang w:eastAsia="ru-RU"/>
              </w:rPr>
              <w:t>4 058,9</w:t>
            </w: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1AB2" w:rsidRPr="005B1AB2" w:rsidRDefault="005B1AB2" w:rsidP="005B1AB2">
            <w:pPr>
              <w:overflowPunct/>
              <w:autoSpaceDE/>
              <w:autoSpaceDN/>
              <w:adjustRightInd/>
              <w:jc w:val="center"/>
              <w:textAlignment w:val="auto"/>
              <w:rPr>
                <w:rFonts w:eastAsia="Times New Roman"/>
                <w:b/>
                <w:bCs/>
                <w:sz w:val="20"/>
                <w:szCs w:val="20"/>
                <w:lang w:eastAsia="ru-RU"/>
              </w:rPr>
            </w:pPr>
            <w:r w:rsidRPr="005B1AB2">
              <w:rPr>
                <w:rFonts w:eastAsia="Times New Roman"/>
                <w:b/>
                <w:bCs/>
                <w:sz w:val="20"/>
                <w:szCs w:val="20"/>
                <w:lang w:eastAsia="ru-RU"/>
              </w:rPr>
              <w:t>1 788,5</w:t>
            </w:r>
          </w:p>
        </w:tc>
        <w:tc>
          <w:tcPr>
            <w:tcW w:w="2268"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overflowPunct/>
              <w:autoSpaceDE/>
              <w:autoSpaceDN/>
              <w:adjustRightInd/>
              <w:jc w:val="center"/>
              <w:textAlignment w:val="auto"/>
              <w:rPr>
                <w:rFonts w:eastAsia="Times New Roman"/>
                <w:b/>
                <w:bCs/>
                <w:sz w:val="20"/>
                <w:szCs w:val="20"/>
                <w:lang w:eastAsia="ru-RU"/>
              </w:rPr>
            </w:pPr>
          </w:p>
        </w:tc>
      </w:tr>
      <w:tr w:rsidR="005B1AB2" w:rsidRPr="005B1AB2" w:rsidTr="005B1AB2">
        <w:trPr>
          <w:trHeight w:val="20"/>
        </w:trPr>
        <w:tc>
          <w:tcPr>
            <w:tcW w:w="439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textAlignment w:val="auto"/>
              <w:rPr>
                <w:rFonts w:eastAsia="Times New Roman"/>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1AB2" w:rsidRPr="005B1AB2" w:rsidRDefault="005B1AB2" w:rsidP="005B1AB2">
            <w:pPr>
              <w:widowControl w:val="0"/>
              <w:overflowPunct/>
              <w:textAlignment w:val="auto"/>
              <w:rPr>
                <w:rFonts w:eastAsia="Times New Roman"/>
                <w:b/>
                <w:sz w:val="20"/>
                <w:szCs w:val="20"/>
                <w:lang w:eastAsia="ru-RU"/>
              </w:rPr>
            </w:pPr>
            <w:r w:rsidRPr="005B1AB2">
              <w:rPr>
                <w:rFonts w:eastAsia="Times New Roman"/>
                <w:b/>
                <w:sz w:val="20"/>
                <w:szCs w:val="20"/>
                <w:lang w:eastAsia="ru-RU"/>
              </w:rPr>
              <w:t>2026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1AB2" w:rsidRPr="005B1AB2" w:rsidRDefault="005B1AB2" w:rsidP="005B1AB2">
            <w:pPr>
              <w:overflowPunct/>
              <w:autoSpaceDE/>
              <w:autoSpaceDN/>
              <w:adjustRightInd/>
              <w:jc w:val="center"/>
              <w:textAlignment w:val="auto"/>
              <w:rPr>
                <w:rFonts w:eastAsia="Times New Roman"/>
                <w:b/>
                <w:sz w:val="20"/>
                <w:szCs w:val="20"/>
                <w:lang w:eastAsia="ru-RU"/>
              </w:rPr>
            </w:pPr>
            <w:r w:rsidRPr="005B1AB2">
              <w:rPr>
                <w:rFonts w:eastAsia="Times New Roman"/>
                <w:b/>
                <w:sz w:val="20"/>
                <w:szCs w:val="20"/>
                <w:lang w:eastAsia="ru-RU"/>
              </w:rPr>
              <w:t>5 847,4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1AB2" w:rsidRPr="005B1AB2" w:rsidRDefault="005B1AB2" w:rsidP="005B1AB2">
            <w:pPr>
              <w:overflowPunct/>
              <w:autoSpaceDE/>
              <w:autoSpaceDN/>
              <w:adjustRightInd/>
              <w:jc w:val="center"/>
              <w:textAlignment w:val="auto"/>
              <w:rPr>
                <w:rFonts w:eastAsia="Times New Roman"/>
                <w:sz w:val="20"/>
                <w:szCs w:val="20"/>
                <w:lang w:eastAsia="ru-RU"/>
              </w:rPr>
            </w:pPr>
            <w:r w:rsidRPr="005B1AB2">
              <w:rPr>
                <w:rFonts w:eastAsia="Times New Roman"/>
                <w:b/>
                <w:sz w:val="20"/>
                <w:szCs w:val="20"/>
                <w:lang w:eastAsia="ru-RU"/>
              </w:rPr>
              <w:t>4 058,9</w:t>
            </w: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1AB2" w:rsidRPr="005B1AB2" w:rsidRDefault="005B1AB2" w:rsidP="005B1AB2">
            <w:pPr>
              <w:overflowPunct/>
              <w:autoSpaceDE/>
              <w:autoSpaceDN/>
              <w:adjustRightInd/>
              <w:jc w:val="center"/>
              <w:textAlignment w:val="auto"/>
              <w:rPr>
                <w:rFonts w:eastAsia="Times New Roman"/>
                <w:b/>
                <w:bCs/>
                <w:sz w:val="20"/>
                <w:szCs w:val="20"/>
                <w:lang w:eastAsia="ru-RU"/>
              </w:rPr>
            </w:pPr>
            <w:r w:rsidRPr="005B1AB2">
              <w:rPr>
                <w:rFonts w:eastAsia="Times New Roman"/>
                <w:b/>
                <w:bCs/>
                <w:sz w:val="20"/>
                <w:szCs w:val="20"/>
                <w:lang w:eastAsia="ru-RU"/>
              </w:rPr>
              <w:t>1 788,5</w:t>
            </w:r>
          </w:p>
        </w:tc>
        <w:tc>
          <w:tcPr>
            <w:tcW w:w="2268"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overflowPunct/>
              <w:autoSpaceDE/>
              <w:autoSpaceDN/>
              <w:adjustRightInd/>
              <w:jc w:val="center"/>
              <w:textAlignment w:val="auto"/>
              <w:rPr>
                <w:rFonts w:eastAsia="Times New Roman"/>
                <w:b/>
                <w:bCs/>
                <w:sz w:val="20"/>
                <w:szCs w:val="20"/>
                <w:lang w:eastAsia="ru-RU"/>
              </w:rPr>
            </w:pPr>
          </w:p>
        </w:tc>
      </w:tr>
    </w:tbl>
    <w:p w:rsidR="005B1AB2" w:rsidRPr="005B1AB2" w:rsidRDefault="005B1AB2" w:rsidP="005B1AB2">
      <w:pPr>
        <w:overflowPunct/>
        <w:autoSpaceDE/>
        <w:autoSpaceDN/>
        <w:adjustRightInd/>
        <w:textAlignment w:val="auto"/>
        <w:rPr>
          <w:rFonts w:eastAsia="Times New Roman"/>
          <w:sz w:val="20"/>
          <w:szCs w:val="20"/>
          <w:lang w:eastAsia="ru-RU"/>
        </w:rPr>
      </w:pPr>
      <w:r w:rsidRPr="005B1AB2">
        <w:rPr>
          <w:rFonts w:eastAsia="Times New Roman"/>
          <w:sz w:val="20"/>
          <w:szCs w:val="20"/>
          <w:lang w:eastAsia="ru-RU"/>
        </w:rPr>
        <w:t>Руководитель ответственного исполнителя: _______________________________________   Третьяков Ю.А.</w:t>
      </w:r>
    </w:p>
    <w:p w:rsidR="005B1AB2" w:rsidRPr="005B1AB2" w:rsidRDefault="005B1AB2" w:rsidP="005B1AB2">
      <w:pPr>
        <w:overflowPunct/>
        <w:autoSpaceDE/>
        <w:autoSpaceDN/>
        <w:adjustRightInd/>
        <w:textAlignment w:val="auto"/>
        <w:rPr>
          <w:rFonts w:eastAsia="Times New Roman"/>
          <w:sz w:val="20"/>
          <w:szCs w:val="20"/>
          <w:lang w:eastAsia="ru-RU"/>
        </w:rPr>
      </w:pPr>
      <w:r w:rsidRPr="005B1AB2">
        <w:rPr>
          <w:rFonts w:eastAsia="Times New Roman"/>
          <w:sz w:val="20"/>
          <w:szCs w:val="20"/>
          <w:lang w:eastAsia="ru-RU"/>
        </w:rPr>
        <w:t>Исполнитель: _______________________________________    Третьяков Ю.А.</w:t>
      </w:r>
    </w:p>
    <w:p w:rsidR="005B1AB2" w:rsidRPr="005B1AB2" w:rsidRDefault="005B1AB2" w:rsidP="005B1AB2">
      <w:pPr>
        <w:overflowPunct/>
        <w:autoSpaceDE/>
        <w:autoSpaceDN/>
        <w:adjustRightInd/>
        <w:textAlignment w:val="auto"/>
        <w:rPr>
          <w:rFonts w:eastAsia="Times New Roman"/>
          <w:sz w:val="20"/>
          <w:szCs w:val="20"/>
          <w:lang w:eastAsia="ru-RU"/>
        </w:rPr>
      </w:pPr>
    </w:p>
    <w:p w:rsidR="005B1AB2" w:rsidRPr="005B1AB2" w:rsidRDefault="005B1AB2" w:rsidP="005B1AB2">
      <w:pPr>
        <w:overflowPunct/>
        <w:autoSpaceDE/>
        <w:autoSpaceDN/>
        <w:adjustRightInd/>
        <w:textAlignment w:val="auto"/>
        <w:rPr>
          <w:rFonts w:eastAsia="Times New Roman"/>
          <w:sz w:val="20"/>
          <w:szCs w:val="20"/>
          <w:u w:val="single"/>
          <w:lang w:eastAsia="ru-RU"/>
        </w:rPr>
      </w:pPr>
      <w:r w:rsidRPr="005B1AB2">
        <w:rPr>
          <w:rFonts w:eastAsia="Times New Roman"/>
          <w:sz w:val="20"/>
          <w:szCs w:val="20"/>
          <w:lang w:eastAsia="ru-RU"/>
        </w:rPr>
        <w:t xml:space="preserve">Контактный телефон: </w:t>
      </w:r>
      <w:r w:rsidRPr="005B1AB2">
        <w:rPr>
          <w:rFonts w:eastAsia="Times New Roman"/>
          <w:sz w:val="20"/>
          <w:szCs w:val="20"/>
          <w:u w:val="single"/>
          <w:lang w:eastAsia="ru-RU"/>
        </w:rPr>
        <w:t>8(38257)21930</w:t>
      </w:r>
    </w:p>
    <w:p w:rsidR="00503CEE" w:rsidRDefault="00503CEE" w:rsidP="00BD430F">
      <w:pPr>
        <w:overflowPunct/>
        <w:autoSpaceDE/>
        <w:autoSpaceDN/>
        <w:adjustRightInd/>
        <w:jc w:val="center"/>
        <w:textAlignment w:val="auto"/>
        <w:rPr>
          <w:b/>
          <w:sz w:val="20"/>
          <w:szCs w:val="20"/>
        </w:rPr>
      </w:pPr>
    </w:p>
    <w:p w:rsidR="00503CEE" w:rsidRDefault="00503CEE" w:rsidP="00BD430F">
      <w:pPr>
        <w:overflowPunct/>
        <w:autoSpaceDE/>
        <w:autoSpaceDN/>
        <w:adjustRightInd/>
        <w:jc w:val="center"/>
        <w:textAlignment w:val="auto"/>
        <w:rPr>
          <w:b/>
          <w:sz w:val="20"/>
          <w:szCs w:val="20"/>
        </w:rPr>
      </w:pPr>
    </w:p>
    <w:p w:rsidR="00503CEE" w:rsidRDefault="00503CEE" w:rsidP="00BD430F">
      <w:pPr>
        <w:overflowPunct/>
        <w:autoSpaceDE/>
        <w:autoSpaceDN/>
        <w:adjustRightInd/>
        <w:jc w:val="center"/>
        <w:textAlignment w:val="auto"/>
        <w:rPr>
          <w:b/>
          <w:sz w:val="20"/>
          <w:szCs w:val="20"/>
        </w:rPr>
      </w:pPr>
    </w:p>
    <w:p w:rsidR="00503CEE" w:rsidRDefault="00503CEE" w:rsidP="00BD430F">
      <w:pPr>
        <w:overflowPunct/>
        <w:autoSpaceDE/>
        <w:autoSpaceDN/>
        <w:adjustRightInd/>
        <w:jc w:val="center"/>
        <w:textAlignment w:val="auto"/>
        <w:rPr>
          <w:b/>
          <w:sz w:val="20"/>
          <w:szCs w:val="20"/>
        </w:rPr>
      </w:pPr>
    </w:p>
    <w:p w:rsidR="005B1AB2" w:rsidRDefault="005B1AB2" w:rsidP="00BD430F">
      <w:pPr>
        <w:overflowPunct/>
        <w:autoSpaceDE/>
        <w:autoSpaceDN/>
        <w:adjustRightInd/>
        <w:jc w:val="center"/>
        <w:textAlignment w:val="auto"/>
        <w:rPr>
          <w:b/>
          <w:sz w:val="20"/>
          <w:szCs w:val="20"/>
        </w:rPr>
      </w:pPr>
    </w:p>
    <w:p w:rsidR="005B1AB2" w:rsidRDefault="005B1AB2" w:rsidP="00BD430F">
      <w:pPr>
        <w:overflowPunct/>
        <w:autoSpaceDE/>
        <w:autoSpaceDN/>
        <w:adjustRightInd/>
        <w:jc w:val="center"/>
        <w:textAlignment w:val="auto"/>
        <w:rPr>
          <w:b/>
          <w:sz w:val="20"/>
          <w:szCs w:val="20"/>
        </w:rPr>
      </w:pPr>
    </w:p>
    <w:p w:rsidR="005B1AB2" w:rsidRDefault="005B1AB2" w:rsidP="00BD430F">
      <w:pPr>
        <w:overflowPunct/>
        <w:autoSpaceDE/>
        <w:autoSpaceDN/>
        <w:adjustRightInd/>
        <w:jc w:val="center"/>
        <w:textAlignment w:val="auto"/>
        <w:rPr>
          <w:b/>
          <w:sz w:val="20"/>
          <w:szCs w:val="20"/>
        </w:rPr>
      </w:pPr>
    </w:p>
    <w:p w:rsidR="005B1AB2" w:rsidRDefault="005B1AB2" w:rsidP="00BD430F">
      <w:pPr>
        <w:overflowPunct/>
        <w:autoSpaceDE/>
        <w:autoSpaceDN/>
        <w:adjustRightInd/>
        <w:jc w:val="center"/>
        <w:textAlignment w:val="auto"/>
        <w:rPr>
          <w:b/>
          <w:sz w:val="20"/>
          <w:szCs w:val="20"/>
        </w:rPr>
      </w:pPr>
    </w:p>
    <w:p w:rsidR="005B1AB2" w:rsidRDefault="005B1AB2" w:rsidP="00BD430F">
      <w:pPr>
        <w:overflowPunct/>
        <w:autoSpaceDE/>
        <w:autoSpaceDN/>
        <w:adjustRightInd/>
        <w:jc w:val="center"/>
        <w:textAlignment w:val="auto"/>
        <w:rPr>
          <w:b/>
          <w:sz w:val="20"/>
          <w:szCs w:val="20"/>
        </w:rPr>
      </w:pPr>
    </w:p>
    <w:p w:rsidR="005B1AB2" w:rsidRDefault="005B1AB2" w:rsidP="00BD430F">
      <w:pPr>
        <w:overflowPunct/>
        <w:autoSpaceDE/>
        <w:autoSpaceDN/>
        <w:adjustRightInd/>
        <w:jc w:val="center"/>
        <w:textAlignment w:val="auto"/>
        <w:rPr>
          <w:b/>
          <w:sz w:val="20"/>
          <w:szCs w:val="20"/>
        </w:rPr>
      </w:pPr>
    </w:p>
    <w:p w:rsidR="005B1AB2" w:rsidRDefault="005B1AB2" w:rsidP="00BD430F">
      <w:pPr>
        <w:overflowPunct/>
        <w:autoSpaceDE/>
        <w:autoSpaceDN/>
        <w:adjustRightInd/>
        <w:jc w:val="center"/>
        <w:textAlignment w:val="auto"/>
        <w:rPr>
          <w:b/>
          <w:sz w:val="20"/>
          <w:szCs w:val="20"/>
        </w:rPr>
      </w:pPr>
    </w:p>
    <w:p w:rsidR="005B1AB2" w:rsidRDefault="005B1AB2" w:rsidP="00BD430F">
      <w:pPr>
        <w:overflowPunct/>
        <w:autoSpaceDE/>
        <w:autoSpaceDN/>
        <w:adjustRightInd/>
        <w:jc w:val="center"/>
        <w:textAlignment w:val="auto"/>
        <w:rPr>
          <w:b/>
          <w:sz w:val="20"/>
          <w:szCs w:val="20"/>
        </w:rPr>
      </w:pPr>
    </w:p>
    <w:p w:rsidR="005B1AB2" w:rsidRDefault="005B1AB2" w:rsidP="00BD430F">
      <w:pPr>
        <w:overflowPunct/>
        <w:autoSpaceDE/>
        <w:autoSpaceDN/>
        <w:adjustRightInd/>
        <w:jc w:val="center"/>
        <w:textAlignment w:val="auto"/>
        <w:rPr>
          <w:b/>
          <w:sz w:val="20"/>
          <w:szCs w:val="20"/>
        </w:rPr>
        <w:sectPr w:rsidR="005B1AB2" w:rsidSect="0002489C">
          <w:pgSz w:w="16838" w:h="11906" w:orient="landscape" w:code="9"/>
          <w:pgMar w:top="1134" w:right="1134" w:bottom="1134" w:left="1134" w:header="720" w:footer="567" w:gutter="0"/>
          <w:pgNumType w:start="76"/>
          <w:cols w:space="720"/>
          <w:titlePg/>
          <w:docGrid w:linePitch="354"/>
        </w:sectPr>
      </w:pPr>
    </w:p>
    <w:p w:rsidR="005B1AB2" w:rsidRDefault="005B1AB2" w:rsidP="005B1AB2">
      <w:pPr>
        <w:widowControl w:val="0"/>
        <w:overflowPunct/>
        <w:adjustRightInd/>
        <w:jc w:val="center"/>
        <w:textAlignment w:val="auto"/>
        <w:rPr>
          <w:rFonts w:eastAsia="Times New Roman"/>
          <w:b/>
          <w:sz w:val="20"/>
          <w:szCs w:val="20"/>
          <w:lang w:eastAsia="ru-RU"/>
        </w:rPr>
      </w:pPr>
      <w:r>
        <w:rPr>
          <w:rFonts w:eastAsia="Times New Roman"/>
          <w:b/>
          <w:sz w:val="20"/>
          <w:szCs w:val="20"/>
          <w:lang w:eastAsia="ru-RU"/>
        </w:rPr>
        <w:lastRenderedPageBreak/>
        <w:t>Постановление Администрации Чаинского района от 07.10.2024 № 512</w:t>
      </w:r>
    </w:p>
    <w:tbl>
      <w:tblPr>
        <w:tblW w:w="9747" w:type="dxa"/>
        <w:tblLook w:val="01E0" w:firstRow="1" w:lastRow="1" w:firstColumn="1" w:lastColumn="1" w:noHBand="0" w:noVBand="0"/>
      </w:tblPr>
      <w:tblGrid>
        <w:gridCol w:w="9747"/>
      </w:tblGrid>
      <w:tr w:rsidR="005B1AB2" w:rsidRPr="005B1AB2" w:rsidTr="005B1AB2">
        <w:tc>
          <w:tcPr>
            <w:tcW w:w="9747" w:type="dxa"/>
            <w:shd w:val="clear" w:color="auto" w:fill="auto"/>
          </w:tcPr>
          <w:p w:rsidR="005B1AB2" w:rsidRPr="005B1AB2" w:rsidRDefault="005B1AB2" w:rsidP="005B1AB2">
            <w:pPr>
              <w:widowControl w:val="0"/>
              <w:overflowPunct/>
              <w:adjustRightInd/>
              <w:jc w:val="center"/>
              <w:textAlignment w:val="auto"/>
              <w:rPr>
                <w:rFonts w:eastAsia="Times New Roman"/>
                <w:b/>
                <w:sz w:val="20"/>
                <w:szCs w:val="20"/>
                <w:lang w:eastAsia="ru-RU"/>
              </w:rPr>
            </w:pPr>
            <w:r w:rsidRPr="005B1AB2">
              <w:rPr>
                <w:rFonts w:eastAsia="Times New Roman"/>
                <w:b/>
                <w:sz w:val="20"/>
                <w:szCs w:val="20"/>
                <w:lang w:eastAsia="ru-RU"/>
              </w:rPr>
              <w:t>О внесении изменений в постановление Администрации Чаинского района от 11.09.2024  № 464 «Об утверждении Порядка определения объема и условий предоставления субсидии автономным (бюджетным) учреждениям на обеспечение одноразовым бесплатным питанием обучающихся в муниципальных общеобразовательных организациях, указанных в пункте 4 части 1 статьи 4 Закона Томской области от 5 июня 2024 № 47-ОЗ «О дополнительных мерах социальной поддержки многодетных семей»»</w:t>
            </w:r>
          </w:p>
          <w:p w:rsidR="005B1AB2" w:rsidRPr="005B1AB2" w:rsidRDefault="005B1AB2" w:rsidP="005B1AB2">
            <w:pPr>
              <w:widowControl w:val="0"/>
              <w:overflowPunct/>
              <w:adjustRightInd/>
              <w:jc w:val="both"/>
              <w:textAlignment w:val="auto"/>
              <w:rPr>
                <w:rFonts w:eastAsia="Times New Roman"/>
                <w:sz w:val="20"/>
                <w:szCs w:val="20"/>
                <w:lang w:eastAsia="ru-RU"/>
              </w:rPr>
            </w:pPr>
          </w:p>
          <w:p w:rsidR="005B1AB2" w:rsidRPr="005B1AB2" w:rsidRDefault="005B1AB2" w:rsidP="005B1AB2">
            <w:pPr>
              <w:widowControl w:val="0"/>
              <w:overflowPunct/>
              <w:adjustRightInd/>
              <w:jc w:val="both"/>
              <w:textAlignment w:val="auto"/>
              <w:rPr>
                <w:rFonts w:eastAsia="Times New Roman"/>
                <w:sz w:val="20"/>
                <w:szCs w:val="20"/>
                <w:lang w:eastAsia="ru-RU"/>
              </w:rPr>
            </w:pPr>
          </w:p>
        </w:tc>
      </w:tr>
    </w:tbl>
    <w:p w:rsidR="005B1AB2" w:rsidRPr="005B1AB2" w:rsidRDefault="005B1AB2" w:rsidP="005B1AB2">
      <w:pPr>
        <w:overflowPunct/>
        <w:jc w:val="both"/>
        <w:textAlignment w:val="auto"/>
        <w:rPr>
          <w:rFonts w:eastAsia="Times New Roman"/>
          <w:sz w:val="20"/>
          <w:szCs w:val="20"/>
          <w:lang w:eastAsia="ru-RU"/>
        </w:rPr>
      </w:pPr>
      <w:r w:rsidRPr="005B1AB2">
        <w:rPr>
          <w:rFonts w:eastAsia="Times New Roman"/>
          <w:sz w:val="20"/>
          <w:szCs w:val="20"/>
          <w:lang w:eastAsia="ru-RU"/>
        </w:rPr>
        <w:t>В соответствии с п. 8 Порядка определения объема и условий предоставления субсидии автономным (бюджетным) учреждениям на обеспечение одноразовым бесплатным питанием обучающихся в муниципальных общеобразовательных организациях, указанных в пункте 4 части 1 статьи 4 Закона Томской области от 5 июня 2024 № 47-ОЗ «О дополнительных мерах социальной поддержки многодетных семей», утвержденного постановлением Администрации Чаинского района от 19.09.2024 № 464 «Об утверждении Порядка определения объема и условий предоставления субсидии автономным (бюджетным) учреждениям на обеспечение одноразовым бесплатным питанием обучающихся в муниципальных общеобразовательных организациях, указанных в пункте 4 части 1 статьи 4 Закона Томской области от 5 июня 2024 № 47-ОЗ «О дополнительных мерах социальной поддержки многодетных семей»,</w:t>
      </w:r>
    </w:p>
    <w:p w:rsidR="005B1AB2" w:rsidRPr="005B1AB2" w:rsidRDefault="005B1AB2" w:rsidP="005B1AB2">
      <w:pPr>
        <w:overflowPunct/>
        <w:jc w:val="both"/>
        <w:textAlignment w:val="auto"/>
        <w:rPr>
          <w:rFonts w:eastAsia="Times New Roman"/>
          <w:sz w:val="20"/>
          <w:szCs w:val="20"/>
          <w:lang w:eastAsia="ru-RU"/>
        </w:rPr>
      </w:pPr>
    </w:p>
    <w:p w:rsidR="005B1AB2" w:rsidRPr="005B1AB2" w:rsidRDefault="005B1AB2" w:rsidP="005B1AB2">
      <w:pPr>
        <w:widowControl w:val="0"/>
        <w:overflowPunct/>
        <w:adjustRightInd/>
        <w:jc w:val="both"/>
        <w:textAlignment w:val="auto"/>
        <w:rPr>
          <w:rFonts w:eastAsia="Times New Roman"/>
          <w:sz w:val="20"/>
          <w:szCs w:val="20"/>
          <w:lang w:eastAsia="ru-RU"/>
        </w:rPr>
      </w:pPr>
      <w:r w:rsidRPr="005B1AB2">
        <w:rPr>
          <w:rFonts w:eastAsia="Times New Roman"/>
          <w:sz w:val="20"/>
          <w:szCs w:val="20"/>
          <w:lang w:eastAsia="ru-RU"/>
        </w:rPr>
        <w:t>ПОСТАНОВЛЯЮ:</w:t>
      </w:r>
    </w:p>
    <w:p w:rsidR="005B1AB2" w:rsidRPr="005B1AB2" w:rsidRDefault="005B1AB2" w:rsidP="005B1AB2">
      <w:pPr>
        <w:widowControl w:val="0"/>
        <w:overflowPunct/>
        <w:adjustRightInd/>
        <w:jc w:val="both"/>
        <w:textAlignment w:val="auto"/>
        <w:rPr>
          <w:rFonts w:eastAsia="Times New Roman"/>
          <w:sz w:val="20"/>
          <w:szCs w:val="20"/>
          <w:lang w:eastAsia="ru-RU"/>
        </w:rPr>
      </w:pPr>
    </w:p>
    <w:p w:rsidR="005B1AB2" w:rsidRPr="005B1AB2" w:rsidRDefault="005B1AB2" w:rsidP="005B1AB2">
      <w:pPr>
        <w:widowControl w:val="0"/>
        <w:overflowPunct/>
        <w:adjustRightInd/>
        <w:jc w:val="both"/>
        <w:textAlignment w:val="auto"/>
        <w:rPr>
          <w:rFonts w:eastAsia="Times New Roman"/>
          <w:sz w:val="20"/>
          <w:szCs w:val="20"/>
          <w:lang w:eastAsia="ru-RU"/>
        </w:rPr>
      </w:pPr>
      <w:r w:rsidRPr="005B1AB2">
        <w:rPr>
          <w:rFonts w:eastAsia="Times New Roman"/>
          <w:sz w:val="20"/>
          <w:szCs w:val="20"/>
          <w:lang w:eastAsia="ru-RU"/>
        </w:rPr>
        <w:t>Внести в Порядок определения объема и условий предоставления субсидии автономным (бюджетным) учреждениям на обеспечение одноразовым бесплатным питанием обучающихся в муниципальных общеобразовательных организациях, указанных в пункте 4 части 1 статьи 4 Закона Томской области от 5 июня 2024 № 47-ОЗ «О дополнительных мерах социальной поддержки многодетных семей», утвержденным Постановлением Администрации Чаинского района от 11.09.2024 № 464 «Об утверждении Порядка определения объема и условий предоставления субсидии автономным (бюджетным) учреждениям на обеспечение одноразовым бесплатным питанием обучающихся в муниципальных общеобразовательных организациях, указанных в пункте 4 части 1 статьи 4 Закона Томской области от 5 июня 2024 № 47-ОЗ «О дополнительных мерах социальной поддержки многодетных семей» следующие изменения:</w:t>
      </w:r>
    </w:p>
    <w:p w:rsidR="005B1AB2" w:rsidRPr="005B1AB2" w:rsidRDefault="005B1AB2" w:rsidP="005B1AB2">
      <w:pPr>
        <w:widowControl w:val="0"/>
        <w:overflowPunct/>
        <w:adjustRightInd/>
        <w:jc w:val="both"/>
        <w:textAlignment w:val="auto"/>
        <w:rPr>
          <w:rFonts w:eastAsia="Calibri"/>
          <w:sz w:val="20"/>
          <w:szCs w:val="20"/>
        </w:rPr>
      </w:pPr>
      <w:r w:rsidRPr="005B1AB2">
        <w:rPr>
          <w:rFonts w:eastAsia="Times New Roman"/>
          <w:sz w:val="20"/>
          <w:szCs w:val="20"/>
          <w:lang w:eastAsia="ru-RU"/>
        </w:rPr>
        <w:t>1) В пункте 6 Порядка слова «</w:t>
      </w:r>
      <w:r w:rsidRPr="005B1AB2">
        <w:rPr>
          <w:rFonts w:eastAsia="Calibri"/>
          <w:sz w:val="20"/>
          <w:szCs w:val="20"/>
        </w:rPr>
        <w:t>исходя из ста рублей в день» заменить словами «исходя из ста тридцати рублей 67 копеек в день.».</w:t>
      </w:r>
    </w:p>
    <w:p w:rsidR="005B1AB2" w:rsidRPr="005B1AB2" w:rsidRDefault="005B1AB2" w:rsidP="005B1AB2">
      <w:pPr>
        <w:widowControl w:val="0"/>
        <w:overflowPunct/>
        <w:adjustRightInd/>
        <w:jc w:val="both"/>
        <w:textAlignment w:val="auto"/>
        <w:rPr>
          <w:rFonts w:eastAsia="Times New Roman"/>
          <w:sz w:val="20"/>
          <w:szCs w:val="20"/>
          <w:lang w:eastAsia="ru-RU"/>
        </w:rPr>
      </w:pPr>
      <w:r w:rsidRPr="005B1AB2">
        <w:rPr>
          <w:rFonts w:eastAsia="Times New Roman"/>
          <w:sz w:val="20"/>
          <w:szCs w:val="20"/>
          <w:lang w:eastAsia="ru-RU"/>
        </w:rPr>
        <w:t xml:space="preserve">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http://chainsk.tom.ru/. </w:t>
      </w:r>
    </w:p>
    <w:p w:rsidR="005B1AB2" w:rsidRPr="005B1AB2" w:rsidRDefault="005B1AB2" w:rsidP="005B1AB2">
      <w:pPr>
        <w:widowControl w:val="0"/>
        <w:overflowPunct/>
        <w:adjustRightInd/>
        <w:jc w:val="both"/>
        <w:textAlignment w:val="auto"/>
        <w:rPr>
          <w:rFonts w:eastAsia="Times New Roman"/>
          <w:sz w:val="20"/>
          <w:szCs w:val="20"/>
          <w:lang w:eastAsia="ru-RU"/>
        </w:rPr>
      </w:pPr>
      <w:r w:rsidRPr="005B1AB2">
        <w:rPr>
          <w:rFonts w:eastAsia="Times New Roman"/>
          <w:sz w:val="20"/>
          <w:szCs w:val="20"/>
          <w:lang w:eastAsia="ru-RU"/>
        </w:rPr>
        <w:t>3. Настоящее постановление вступает в силу со дня его официального опубликования и распространяется на правоотношения, возникшие с 1 октября 2024 года.</w:t>
      </w:r>
    </w:p>
    <w:p w:rsidR="005B1AB2" w:rsidRPr="005B1AB2" w:rsidRDefault="005B1AB2" w:rsidP="005B1AB2">
      <w:pPr>
        <w:widowControl w:val="0"/>
        <w:overflowPunct/>
        <w:adjustRightInd/>
        <w:jc w:val="both"/>
        <w:textAlignment w:val="auto"/>
        <w:rPr>
          <w:rFonts w:eastAsia="Times New Roman"/>
          <w:sz w:val="20"/>
          <w:szCs w:val="20"/>
          <w:lang w:eastAsia="ru-RU"/>
        </w:rPr>
      </w:pPr>
      <w:r w:rsidRPr="005B1AB2">
        <w:rPr>
          <w:rFonts w:eastAsia="Times New Roman"/>
          <w:sz w:val="20"/>
          <w:szCs w:val="20"/>
          <w:lang w:eastAsia="ru-RU"/>
        </w:rPr>
        <w:t>4. Контроль за исполнением постановления возложить на заместителя Главы Чаинского района по социальным вопросам Т.В. Чуйко.</w:t>
      </w:r>
    </w:p>
    <w:p w:rsidR="005B1AB2" w:rsidRPr="005B1AB2" w:rsidRDefault="005B1AB2" w:rsidP="005B1AB2">
      <w:pPr>
        <w:widowControl w:val="0"/>
        <w:overflowPunct/>
        <w:adjustRightInd/>
        <w:jc w:val="both"/>
        <w:textAlignment w:val="auto"/>
        <w:rPr>
          <w:rFonts w:eastAsia="Times New Roman"/>
          <w:sz w:val="20"/>
          <w:szCs w:val="20"/>
          <w:lang w:eastAsia="ru-RU"/>
        </w:rPr>
      </w:pPr>
    </w:p>
    <w:p w:rsidR="005B1AB2" w:rsidRPr="005B1AB2" w:rsidRDefault="005B1AB2" w:rsidP="005B1AB2">
      <w:pPr>
        <w:widowControl w:val="0"/>
        <w:overflowPunct/>
        <w:adjustRightInd/>
        <w:jc w:val="both"/>
        <w:textAlignment w:val="auto"/>
        <w:rPr>
          <w:rFonts w:eastAsia="Times New Roman"/>
          <w:sz w:val="20"/>
          <w:szCs w:val="20"/>
          <w:lang w:eastAsia="ru-RU"/>
        </w:rPr>
      </w:pPr>
      <w:r w:rsidRPr="005B1AB2">
        <w:rPr>
          <w:rFonts w:eastAsia="Times New Roman"/>
          <w:sz w:val="20"/>
          <w:szCs w:val="20"/>
          <w:lang w:eastAsia="ru-RU"/>
        </w:rPr>
        <w:t>Глава района</w:t>
      </w:r>
      <w:r w:rsidRPr="005B1AB2">
        <w:rPr>
          <w:rFonts w:eastAsia="Times New Roman"/>
          <w:sz w:val="20"/>
          <w:szCs w:val="20"/>
          <w:lang w:eastAsia="ru-RU"/>
        </w:rPr>
        <w:tab/>
      </w:r>
      <w:r w:rsidRPr="005B1AB2">
        <w:rPr>
          <w:rFonts w:eastAsia="Times New Roman"/>
          <w:sz w:val="20"/>
          <w:szCs w:val="20"/>
          <w:lang w:eastAsia="ru-RU"/>
        </w:rPr>
        <w:tab/>
        <w:t xml:space="preserve">          </w:t>
      </w:r>
      <w:r w:rsidRPr="005B1AB2">
        <w:rPr>
          <w:rFonts w:eastAsia="Times New Roman"/>
          <w:sz w:val="20"/>
          <w:szCs w:val="20"/>
          <w:lang w:eastAsia="ru-RU"/>
        </w:rPr>
        <w:tab/>
        <w:t xml:space="preserve">               </w:t>
      </w:r>
      <w:r w:rsidRPr="005B1AB2">
        <w:rPr>
          <w:rFonts w:eastAsia="Times New Roman"/>
          <w:sz w:val="20"/>
          <w:szCs w:val="20"/>
          <w:lang w:eastAsia="ru-RU"/>
        </w:rPr>
        <w:tab/>
      </w:r>
      <w:r w:rsidRPr="005B1AB2">
        <w:rPr>
          <w:rFonts w:eastAsia="Times New Roman"/>
          <w:sz w:val="20"/>
          <w:szCs w:val="20"/>
          <w:lang w:eastAsia="ru-RU"/>
        </w:rPr>
        <w:tab/>
      </w:r>
      <w:r w:rsidRPr="005B1AB2">
        <w:rPr>
          <w:rFonts w:eastAsia="Times New Roman"/>
          <w:sz w:val="20"/>
          <w:szCs w:val="20"/>
          <w:lang w:eastAsia="ru-RU"/>
        </w:rPr>
        <w:tab/>
        <w:t xml:space="preserve">  </w:t>
      </w:r>
      <w:r w:rsidRPr="005B1AB2">
        <w:rPr>
          <w:rFonts w:eastAsia="Times New Roman"/>
          <w:sz w:val="20"/>
          <w:szCs w:val="20"/>
          <w:lang w:eastAsia="ru-RU"/>
        </w:rPr>
        <w:tab/>
        <w:t xml:space="preserve">                            А.А. Костарев</w:t>
      </w:r>
    </w:p>
    <w:p w:rsidR="005B1AB2" w:rsidRPr="005B1AB2" w:rsidRDefault="005B1AB2" w:rsidP="005B1AB2">
      <w:pPr>
        <w:widowControl w:val="0"/>
        <w:overflowPunct/>
        <w:adjustRightInd/>
        <w:jc w:val="both"/>
        <w:textAlignment w:val="auto"/>
        <w:rPr>
          <w:rFonts w:eastAsia="Times New Roman"/>
          <w:sz w:val="20"/>
          <w:szCs w:val="20"/>
          <w:lang w:eastAsia="ru-RU"/>
        </w:rPr>
      </w:pPr>
    </w:p>
    <w:p w:rsidR="005B1AB2" w:rsidRPr="005B1AB2" w:rsidRDefault="005B1AB2" w:rsidP="005B1AB2">
      <w:pPr>
        <w:widowControl w:val="0"/>
        <w:overflowPunct/>
        <w:adjustRightInd/>
        <w:jc w:val="both"/>
        <w:textAlignment w:val="auto"/>
        <w:rPr>
          <w:rFonts w:eastAsia="Times New Roman"/>
          <w:sz w:val="20"/>
          <w:szCs w:val="20"/>
          <w:lang w:eastAsia="ru-RU"/>
        </w:rPr>
      </w:pPr>
    </w:p>
    <w:p w:rsidR="005B1AB2" w:rsidRPr="005B1AB2" w:rsidRDefault="005B1AB2" w:rsidP="005B1AB2">
      <w:pPr>
        <w:widowControl w:val="0"/>
        <w:overflowPunct/>
        <w:adjustRightInd/>
        <w:jc w:val="center"/>
        <w:textAlignment w:val="auto"/>
        <w:rPr>
          <w:rFonts w:eastAsia="Times New Roman"/>
          <w:b/>
          <w:sz w:val="20"/>
          <w:szCs w:val="20"/>
          <w:lang w:eastAsia="ru-RU"/>
        </w:rPr>
      </w:pPr>
      <w:r w:rsidRPr="005B1AB2">
        <w:rPr>
          <w:rFonts w:eastAsia="Times New Roman"/>
          <w:b/>
          <w:sz w:val="20"/>
          <w:szCs w:val="20"/>
          <w:lang w:eastAsia="ru-RU"/>
        </w:rPr>
        <w:t>Постановление Администрации Чаинского района от 07.10.2024 № 513</w:t>
      </w:r>
    </w:p>
    <w:p w:rsidR="005B1AB2" w:rsidRPr="005B1AB2" w:rsidRDefault="005B1AB2" w:rsidP="005B1AB2">
      <w:pPr>
        <w:overflowPunct/>
        <w:autoSpaceDE/>
        <w:autoSpaceDN/>
        <w:adjustRightInd/>
        <w:ind w:right="-2"/>
        <w:jc w:val="center"/>
        <w:textAlignment w:val="auto"/>
        <w:rPr>
          <w:rFonts w:eastAsia="Times New Roman"/>
          <w:b/>
          <w:sz w:val="20"/>
          <w:szCs w:val="20"/>
          <w:lang w:eastAsia="ru-RU"/>
        </w:rPr>
      </w:pPr>
      <w:r w:rsidRPr="005B1AB2">
        <w:rPr>
          <w:rFonts w:eastAsia="Times New Roman"/>
          <w:b/>
          <w:sz w:val="20"/>
          <w:szCs w:val="20"/>
          <w:lang w:eastAsia="ru-RU"/>
        </w:rPr>
        <w:t>О внесении изменений в постановление Администрации Чаинского района от 03.10.2011 № 150 «Об утверждении Положения о системе оплаты труда работников муниципальных учреждений, находящихся в ведении муниципального учреждения «Отдел по культуре, молодежной политике и спорту Администрации Чаинского района Томской области»</w:t>
      </w:r>
    </w:p>
    <w:p w:rsidR="005B1AB2" w:rsidRPr="005B1AB2" w:rsidRDefault="005B1AB2" w:rsidP="005B1AB2">
      <w:pPr>
        <w:tabs>
          <w:tab w:val="left" w:pos="5940"/>
        </w:tabs>
        <w:overflowPunct/>
        <w:autoSpaceDE/>
        <w:autoSpaceDN/>
        <w:adjustRightInd/>
        <w:ind w:right="3415"/>
        <w:jc w:val="both"/>
        <w:textAlignment w:val="auto"/>
        <w:rPr>
          <w:rFonts w:eastAsia="Times New Roman"/>
          <w:sz w:val="20"/>
          <w:szCs w:val="20"/>
          <w:lang w:eastAsia="ru-RU"/>
        </w:rPr>
      </w:pPr>
    </w:p>
    <w:p w:rsidR="005B1AB2" w:rsidRPr="005B1AB2" w:rsidRDefault="005B1AB2" w:rsidP="005B1AB2">
      <w:pPr>
        <w:tabs>
          <w:tab w:val="left" w:pos="5940"/>
        </w:tabs>
        <w:overflowPunct/>
        <w:autoSpaceDE/>
        <w:autoSpaceDN/>
        <w:adjustRightInd/>
        <w:ind w:right="3415"/>
        <w:jc w:val="both"/>
        <w:textAlignment w:val="auto"/>
        <w:rPr>
          <w:rFonts w:eastAsia="Times New Roman"/>
          <w:sz w:val="20"/>
          <w:szCs w:val="20"/>
          <w:lang w:eastAsia="ru-RU"/>
        </w:rPr>
      </w:pPr>
    </w:p>
    <w:p w:rsidR="005B1AB2" w:rsidRPr="005B1AB2" w:rsidRDefault="005B1AB2" w:rsidP="005B1AB2">
      <w:pPr>
        <w:tabs>
          <w:tab w:val="left" w:pos="0"/>
        </w:tabs>
        <w:overflowPunct/>
        <w:autoSpaceDE/>
        <w:autoSpaceDN/>
        <w:adjustRightInd/>
        <w:ind w:right="-5"/>
        <w:jc w:val="both"/>
        <w:textAlignment w:val="auto"/>
        <w:rPr>
          <w:rFonts w:eastAsia="Times New Roman"/>
          <w:sz w:val="20"/>
          <w:szCs w:val="20"/>
          <w:lang w:eastAsia="ru-RU"/>
        </w:rPr>
      </w:pPr>
      <w:r w:rsidRPr="005B1AB2">
        <w:rPr>
          <w:rFonts w:eastAsia="Times New Roman"/>
          <w:sz w:val="20"/>
          <w:szCs w:val="20"/>
          <w:lang w:eastAsia="ru-RU"/>
        </w:rPr>
        <w:tab/>
        <w:t>В соответствии со статьей 134 Трудового кодекса Российской Федерации, Постановлением Администрации Томской области от 13.09.2024 № 391а «Об увеличении фонда оплаты труда работников, на которых не распространяется действие указов Президента Российской Федерации от 07.05.2012 № 597, от 01.06.2012 № 761 и от 28.12.2012 № 1688, и о внесении изменений в отдельные постановления Администрации Томской области», статьей 49 Устава муниципального образования «Чаинский район Томской области»,</w:t>
      </w:r>
    </w:p>
    <w:p w:rsidR="005B1AB2" w:rsidRPr="005B1AB2" w:rsidRDefault="005B1AB2" w:rsidP="005B1AB2">
      <w:pPr>
        <w:tabs>
          <w:tab w:val="left" w:pos="9360"/>
        </w:tabs>
        <w:overflowPunct/>
        <w:autoSpaceDE/>
        <w:autoSpaceDN/>
        <w:adjustRightInd/>
        <w:ind w:right="-5"/>
        <w:textAlignment w:val="auto"/>
        <w:rPr>
          <w:rFonts w:eastAsia="Times New Roman"/>
          <w:sz w:val="20"/>
          <w:szCs w:val="20"/>
          <w:lang w:eastAsia="ru-RU"/>
        </w:rPr>
      </w:pPr>
    </w:p>
    <w:p w:rsidR="005B1AB2" w:rsidRPr="005B1AB2" w:rsidRDefault="005B1AB2" w:rsidP="005B1AB2">
      <w:pPr>
        <w:tabs>
          <w:tab w:val="left" w:pos="9360"/>
        </w:tabs>
        <w:overflowPunct/>
        <w:autoSpaceDE/>
        <w:autoSpaceDN/>
        <w:adjustRightInd/>
        <w:ind w:right="-5"/>
        <w:textAlignment w:val="auto"/>
        <w:rPr>
          <w:rFonts w:eastAsia="Times New Roman"/>
          <w:sz w:val="20"/>
          <w:szCs w:val="20"/>
          <w:lang w:eastAsia="ru-RU"/>
        </w:rPr>
      </w:pPr>
      <w:r w:rsidRPr="005B1AB2">
        <w:rPr>
          <w:rFonts w:eastAsia="Times New Roman"/>
          <w:sz w:val="20"/>
          <w:szCs w:val="20"/>
          <w:lang w:eastAsia="ru-RU"/>
        </w:rPr>
        <w:t>ПОСТАНОВЛЯЮ:</w:t>
      </w:r>
    </w:p>
    <w:p w:rsidR="005B1AB2" w:rsidRPr="005B1AB2" w:rsidRDefault="005B1AB2" w:rsidP="005B1AB2">
      <w:pPr>
        <w:tabs>
          <w:tab w:val="left" w:pos="9360"/>
        </w:tabs>
        <w:overflowPunct/>
        <w:autoSpaceDE/>
        <w:autoSpaceDN/>
        <w:adjustRightInd/>
        <w:ind w:right="-5"/>
        <w:textAlignment w:val="auto"/>
        <w:rPr>
          <w:rFonts w:eastAsia="Times New Roman"/>
          <w:sz w:val="20"/>
          <w:szCs w:val="20"/>
          <w:lang w:eastAsia="ru-RU"/>
        </w:rPr>
      </w:pPr>
    </w:p>
    <w:p w:rsidR="005B1AB2" w:rsidRPr="005B1AB2" w:rsidRDefault="005B1AB2" w:rsidP="005B1AB2">
      <w:pPr>
        <w:tabs>
          <w:tab w:val="left" w:pos="0"/>
        </w:tabs>
        <w:overflowPunct/>
        <w:autoSpaceDE/>
        <w:autoSpaceDN/>
        <w:adjustRightInd/>
        <w:ind w:right="-5"/>
        <w:jc w:val="both"/>
        <w:textAlignment w:val="auto"/>
        <w:rPr>
          <w:rFonts w:eastAsia="Times New Roman"/>
          <w:sz w:val="20"/>
          <w:szCs w:val="20"/>
          <w:lang w:eastAsia="ru-RU"/>
        </w:rPr>
      </w:pPr>
      <w:r w:rsidRPr="005B1AB2">
        <w:rPr>
          <w:rFonts w:eastAsia="Times New Roman"/>
          <w:sz w:val="20"/>
          <w:szCs w:val="20"/>
          <w:lang w:eastAsia="ru-RU"/>
        </w:rPr>
        <w:tab/>
        <w:t>1. Внести в постановление Администрации Чаинского района  от 03.10.2011 № 150 (в редакции постановлений Администрации Чаинского района от 07.03.2013 № 170, от 27.05.2013 № 385, от 20.01.2015 № 10, от 28.02.2017 № 102, от 28.01.2019 № 35, от 18.10.2019 № 363, от 28.06.2022 № 248а, от  26.01.2023 № 68, от 05.09.2023 № 379, от 18.01.2024 № 29) следующие изменения:</w:t>
      </w:r>
    </w:p>
    <w:p w:rsidR="005B1AB2" w:rsidRPr="005B1AB2" w:rsidRDefault="005B1AB2" w:rsidP="005B1AB2">
      <w:pPr>
        <w:tabs>
          <w:tab w:val="left" w:pos="0"/>
        </w:tabs>
        <w:overflowPunct/>
        <w:autoSpaceDE/>
        <w:autoSpaceDN/>
        <w:adjustRightInd/>
        <w:ind w:right="-5"/>
        <w:textAlignment w:val="auto"/>
        <w:rPr>
          <w:rFonts w:eastAsia="Times New Roman"/>
          <w:sz w:val="20"/>
          <w:szCs w:val="20"/>
          <w:lang w:eastAsia="ru-RU"/>
        </w:rPr>
      </w:pPr>
      <w:r w:rsidRPr="005B1AB2">
        <w:rPr>
          <w:rFonts w:eastAsia="Times New Roman"/>
          <w:sz w:val="20"/>
          <w:szCs w:val="20"/>
          <w:lang w:eastAsia="ru-RU"/>
        </w:rPr>
        <w:lastRenderedPageBreak/>
        <w:tab/>
        <w:t>1) в пункте 7 таблицу изложить в следующей редакции:</w:t>
      </w:r>
    </w:p>
    <w:p w:rsidR="005B1AB2" w:rsidRPr="005B1AB2" w:rsidRDefault="005B1AB2" w:rsidP="005B1AB2">
      <w:pPr>
        <w:tabs>
          <w:tab w:val="left" w:pos="9360"/>
        </w:tabs>
        <w:overflowPunct/>
        <w:autoSpaceDE/>
        <w:autoSpaceDN/>
        <w:adjustRightInd/>
        <w:ind w:right="-5"/>
        <w:textAlignment w:val="auto"/>
        <w:rPr>
          <w:rFonts w:eastAsia="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443"/>
      </w:tblGrid>
      <w:tr w:rsidR="005B1AB2" w:rsidRPr="005B1AB2" w:rsidTr="005B1AB2">
        <w:tc>
          <w:tcPr>
            <w:tcW w:w="7128" w:type="dxa"/>
            <w:vAlign w:val="center"/>
          </w:tcPr>
          <w:p w:rsidR="005B1AB2" w:rsidRPr="005B1AB2" w:rsidRDefault="005B1AB2" w:rsidP="005B1AB2">
            <w:pPr>
              <w:tabs>
                <w:tab w:val="left" w:pos="9360"/>
              </w:tabs>
              <w:overflowPunct/>
              <w:autoSpaceDE/>
              <w:autoSpaceDN/>
              <w:adjustRightInd/>
              <w:ind w:right="-5"/>
              <w:jc w:val="center"/>
              <w:textAlignment w:val="auto"/>
              <w:rPr>
                <w:rFonts w:eastAsia="Times New Roman"/>
                <w:sz w:val="20"/>
                <w:szCs w:val="20"/>
                <w:lang w:eastAsia="ru-RU"/>
              </w:rPr>
            </w:pPr>
            <w:r w:rsidRPr="005B1AB2">
              <w:rPr>
                <w:rFonts w:eastAsia="Times New Roman"/>
                <w:sz w:val="20"/>
                <w:szCs w:val="20"/>
                <w:lang w:eastAsia="ru-RU"/>
              </w:rPr>
              <w:t>«Наименование должности</w:t>
            </w:r>
          </w:p>
        </w:tc>
        <w:tc>
          <w:tcPr>
            <w:tcW w:w="2443" w:type="dxa"/>
            <w:vAlign w:val="center"/>
          </w:tcPr>
          <w:p w:rsidR="005B1AB2" w:rsidRPr="005B1AB2" w:rsidRDefault="005B1AB2" w:rsidP="005B1AB2">
            <w:pPr>
              <w:tabs>
                <w:tab w:val="left" w:pos="9360"/>
              </w:tabs>
              <w:overflowPunct/>
              <w:autoSpaceDE/>
              <w:autoSpaceDN/>
              <w:adjustRightInd/>
              <w:ind w:right="-5"/>
              <w:jc w:val="center"/>
              <w:textAlignment w:val="auto"/>
              <w:rPr>
                <w:rFonts w:eastAsia="Times New Roman"/>
                <w:sz w:val="20"/>
                <w:szCs w:val="20"/>
                <w:lang w:eastAsia="ru-RU"/>
              </w:rPr>
            </w:pPr>
            <w:r w:rsidRPr="005B1AB2">
              <w:rPr>
                <w:rFonts w:eastAsia="Times New Roman"/>
                <w:sz w:val="20"/>
                <w:szCs w:val="20"/>
                <w:lang w:eastAsia="ru-RU"/>
              </w:rPr>
              <w:t>Размер должностного оклада / рублей/</w:t>
            </w:r>
          </w:p>
        </w:tc>
      </w:tr>
      <w:tr w:rsidR="005B1AB2" w:rsidRPr="005B1AB2" w:rsidTr="005B1AB2">
        <w:tc>
          <w:tcPr>
            <w:tcW w:w="7128" w:type="dxa"/>
          </w:tcPr>
          <w:p w:rsidR="005B1AB2" w:rsidRPr="005B1AB2" w:rsidRDefault="005B1AB2" w:rsidP="005B1AB2">
            <w:pPr>
              <w:tabs>
                <w:tab w:val="left" w:pos="9360"/>
              </w:tabs>
              <w:overflowPunct/>
              <w:autoSpaceDE/>
              <w:autoSpaceDN/>
              <w:adjustRightInd/>
              <w:ind w:right="-5"/>
              <w:textAlignment w:val="auto"/>
              <w:rPr>
                <w:rFonts w:eastAsia="Times New Roman"/>
                <w:sz w:val="20"/>
                <w:szCs w:val="20"/>
                <w:lang w:eastAsia="ru-RU"/>
              </w:rPr>
            </w:pPr>
            <w:r w:rsidRPr="005B1AB2">
              <w:rPr>
                <w:rFonts w:eastAsia="Times New Roman"/>
                <w:sz w:val="20"/>
                <w:szCs w:val="20"/>
                <w:lang w:eastAsia="ru-RU"/>
              </w:rPr>
              <w:t>ПКГ «Должности технических исполнителей и артистов вспомогательного состава»</w:t>
            </w:r>
          </w:p>
        </w:tc>
        <w:tc>
          <w:tcPr>
            <w:tcW w:w="2443" w:type="dxa"/>
            <w:vAlign w:val="center"/>
          </w:tcPr>
          <w:p w:rsidR="005B1AB2" w:rsidRPr="005B1AB2" w:rsidRDefault="005B1AB2" w:rsidP="005B1AB2">
            <w:pPr>
              <w:tabs>
                <w:tab w:val="left" w:pos="9360"/>
              </w:tabs>
              <w:overflowPunct/>
              <w:autoSpaceDE/>
              <w:autoSpaceDN/>
              <w:adjustRightInd/>
              <w:ind w:right="-5"/>
              <w:jc w:val="center"/>
              <w:textAlignment w:val="auto"/>
              <w:rPr>
                <w:rFonts w:eastAsia="Times New Roman"/>
                <w:sz w:val="20"/>
                <w:szCs w:val="20"/>
                <w:lang w:eastAsia="ru-RU"/>
              </w:rPr>
            </w:pPr>
            <w:r w:rsidRPr="005B1AB2">
              <w:rPr>
                <w:rFonts w:eastAsia="Times New Roman"/>
                <w:sz w:val="20"/>
                <w:szCs w:val="20"/>
                <w:lang w:eastAsia="ru-RU"/>
              </w:rPr>
              <w:t>9 648 – 10 434</w:t>
            </w:r>
          </w:p>
        </w:tc>
      </w:tr>
      <w:tr w:rsidR="005B1AB2" w:rsidRPr="005B1AB2" w:rsidTr="005B1AB2">
        <w:tc>
          <w:tcPr>
            <w:tcW w:w="7128" w:type="dxa"/>
          </w:tcPr>
          <w:p w:rsidR="005B1AB2" w:rsidRPr="005B1AB2" w:rsidRDefault="005B1AB2" w:rsidP="005B1AB2">
            <w:pPr>
              <w:tabs>
                <w:tab w:val="left" w:pos="9360"/>
              </w:tabs>
              <w:overflowPunct/>
              <w:autoSpaceDE/>
              <w:autoSpaceDN/>
              <w:adjustRightInd/>
              <w:ind w:right="-5"/>
              <w:textAlignment w:val="auto"/>
              <w:rPr>
                <w:rFonts w:eastAsia="Times New Roman"/>
                <w:sz w:val="20"/>
                <w:szCs w:val="20"/>
                <w:lang w:eastAsia="ru-RU"/>
              </w:rPr>
            </w:pPr>
            <w:r w:rsidRPr="005B1AB2">
              <w:rPr>
                <w:rFonts w:eastAsia="Times New Roman"/>
                <w:sz w:val="20"/>
                <w:szCs w:val="20"/>
                <w:lang w:eastAsia="ru-RU"/>
              </w:rPr>
              <w:t>ПКГ «Должности работников культуры, искусства и кинематографии среднего звена»</w:t>
            </w:r>
          </w:p>
        </w:tc>
        <w:tc>
          <w:tcPr>
            <w:tcW w:w="2443" w:type="dxa"/>
            <w:vAlign w:val="center"/>
          </w:tcPr>
          <w:p w:rsidR="005B1AB2" w:rsidRPr="005B1AB2" w:rsidRDefault="005B1AB2" w:rsidP="005B1AB2">
            <w:pPr>
              <w:tabs>
                <w:tab w:val="left" w:pos="9360"/>
              </w:tabs>
              <w:overflowPunct/>
              <w:autoSpaceDE/>
              <w:autoSpaceDN/>
              <w:adjustRightInd/>
              <w:ind w:right="-5"/>
              <w:jc w:val="center"/>
              <w:textAlignment w:val="auto"/>
              <w:rPr>
                <w:rFonts w:eastAsia="Times New Roman"/>
                <w:sz w:val="20"/>
                <w:szCs w:val="20"/>
                <w:lang w:eastAsia="ru-RU"/>
              </w:rPr>
            </w:pPr>
            <w:r w:rsidRPr="005B1AB2">
              <w:rPr>
                <w:rFonts w:eastAsia="Times New Roman"/>
                <w:sz w:val="20"/>
                <w:szCs w:val="20"/>
                <w:lang w:eastAsia="ru-RU"/>
              </w:rPr>
              <w:t>13 526 – 14 771</w:t>
            </w:r>
          </w:p>
        </w:tc>
      </w:tr>
      <w:tr w:rsidR="005B1AB2" w:rsidRPr="005B1AB2" w:rsidTr="005B1AB2">
        <w:tc>
          <w:tcPr>
            <w:tcW w:w="7128" w:type="dxa"/>
          </w:tcPr>
          <w:p w:rsidR="005B1AB2" w:rsidRPr="005B1AB2" w:rsidRDefault="005B1AB2" w:rsidP="005B1AB2">
            <w:pPr>
              <w:tabs>
                <w:tab w:val="left" w:pos="9360"/>
              </w:tabs>
              <w:overflowPunct/>
              <w:autoSpaceDE/>
              <w:autoSpaceDN/>
              <w:adjustRightInd/>
              <w:ind w:right="-5"/>
              <w:textAlignment w:val="auto"/>
              <w:rPr>
                <w:rFonts w:eastAsia="Times New Roman"/>
                <w:sz w:val="20"/>
                <w:szCs w:val="20"/>
                <w:lang w:eastAsia="ru-RU"/>
              </w:rPr>
            </w:pPr>
            <w:r w:rsidRPr="005B1AB2">
              <w:rPr>
                <w:rFonts w:eastAsia="Times New Roman"/>
                <w:sz w:val="20"/>
                <w:szCs w:val="20"/>
                <w:lang w:eastAsia="ru-RU"/>
              </w:rPr>
              <w:t>ПКГ «Должности работников культуры, искусства и кинематографии ведущего звена», в том числе:</w:t>
            </w:r>
          </w:p>
        </w:tc>
        <w:tc>
          <w:tcPr>
            <w:tcW w:w="2443" w:type="dxa"/>
            <w:vAlign w:val="center"/>
          </w:tcPr>
          <w:p w:rsidR="005B1AB2" w:rsidRPr="005B1AB2" w:rsidRDefault="005B1AB2" w:rsidP="005B1AB2">
            <w:pPr>
              <w:tabs>
                <w:tab w:val="left" w:pos="9360"/>
              </w:tabs>
              <w:overflowPunct/>
              <w:autoSpaceDE/>
              <w:autoSpaceDN/>
              <w:adjustRightInd/>
              <w:ind w:right="-5"/>
              <w:jc w:val="center"/>
              <w:textAlignment w:val="auto"/>
              <w:rPr>
                <w:rFonts w:eastAsia="Times New Roman"/>
                <w:sz w:val="20"/>
                <w:szCs w:val="20"/>
                <w:lang w:eastAsia="ru-RU"/>
              </w:rPr>
            </w:pPr>
            <w:r w:rsidRPr="005B1AB2">
              <w:rPr>
                <w:rFonts w:eastAsia="Times New Roman"/>
                <w:sz w:val="20"/>
                <w:szCs w:val="20"/>
                <w:lang w:eastAsia="ru-RU"/>
              </w:rPr>
              <w:t>13 782 – 18 115</w:t>
            </w:r>
          </w:p>
        </w:tc>
      </w:tr>
      <w:tr w:rsidR="005B1AB2" w:rsidRPr="005B1AB2" w:rsidTr="005B1AB2">
        <w:tc>
          <w:tcPr>
            <w:tcW w:w="7128" w:type="dxa"/>
          </w:tcPr>
          <w:p w:rsidR="005B1AB2" w:rsidRPr="005B1AB2" w:rsidRDefault="005B1AB2" w:rsidP="005B1AB2">
            <w:pPr>
              <w:tabs>
                <w:tab w:val="left" w:pos="9360"/>
              </w:tabs>
              <w:overflowPunct/>
              <w:autoSpaceDE/>
              <w:autoSpaceDN/>
              <w:adjustRightInd/>
              <w:ind w:right="-5"/>
              <w:textAlignment w:val="auto"/>
              <w:rPr>
                <w:rFonts w:eastAsia="Times New Roman"/>
                <w:sz w:val="20"/>
                <w:szCs w:val="20"/>
                <w:lang w:eastAsia="ru-RU"/>
              </w:rPr>
            </w:pPr>
            <w:r w:rsidRPr="005B1AB2">
              <w:rPr>
                <w:rFonts w:eastAsia="Times New Roman"/>
                <w:sz w:val="20"/>
                <w:szCs w:val="20"/>
                <w:lang w:eastAsia="ru-RU"/>
              </w:rPr>
              <w:t>Библиотекарь</w:t>
            </w:r>
          </w:p>
        </w:tc>
        <w:tc>
          <w:tcPr>
            <w:tcW w:w="2443" w:type="dxa"/>
            <w:vAlign w:val="center"/>
          </w:tcPr>
          <w:p w:rsidR="005B1AB2" w:rsidRPr="005B1AB2" w:rsidRDefault="005B1AB2" w:rsidP="005B1AB2">
            <w:pPr>
              <w:tabs>
                <w:tab w:val="left" w:pos="9360"/>
              </w:tabs>
              <w:overflowPunct/>
              <w:autoSpaceDE/>
              <w:autoSpaceDN/>
              <w:adjustRightInd/>
              <w:ind w:right="-5"/>
              <w:jc w:val="center"/>
              <w:textAlignment w:val="auto"/>
              <w:rPr>
                <w:rFonts w:eastAsia="Times New Roman"/>
                <w:sz w:val="20"/>
                <w:szCs w:val="20"/>
                <w:lang w:eastAsia="ru-RU"/>
              </w:rPr>
            </w:pPr>
            <w:r w:rsidRPr="005B1AB2">
              <w:rPr>
                <w:rFonts w:eastAsia="Times New Roman"/>
                <w:sz w:val="20"/>
                <w:szCs w:val="20"/>
                <w:lang w:eastAsia="ru-RU"/>
              </w:rPr>
              <w:t>12 280 – 12 811</w:t>
            </w:r>
          </w:p>
        </w:tc>
      </w:tr>
      <w:tr w:rsidR="005B1AB2" w:rsidRPr="005B1AB2" w:rsidTr="005B1AB2">
        <w:tc>
          <w:tcPr>
            <w:tcW w:w="7128" w:type="dxa"/>
          </w:tcPr>
          <w:p w:rsidR="005B1AB2" w:rsidRPr="005B1AB2" w:rsidRDefault="005B1AB2" w:rsidP="005B1AB2">
            <w:pPr>
              <w:tabs>
                <w:tab w:val="left" w:pos="9360"/>
              </w:tabs>
              <w:overflowPunct/>
              <w:autoSpaceDE/>
              <w:autoSpaceDN/>
              <w:adjustRightInd/>
              <w:ind w:right="-5"/>
              <w:textAlignment w:val="auto"/>
              <w:rPr>
                <w:rFonts w:eastAsia="Times New Roman"/>
                <w:sz w:val="20"/>
                <w:szCs w:val="20"/>
                <w:lang w:eastAsia="ru-RU"/>
              </w:rPr>
            </w:pPr>
            <w:r w:rsidRPr="005B1AB2">
              <w:rPr>
                <w:rFonts w:eastAsia="Times New Roman"/>
                <w:sz w:val="20"/>
                <w:szCs w:val="20"/>
                <w:lang w:eastAsia="ru-RU"/>
              </w:rPr>
              <w:t>ПКГ «Должности руководящего состава учреждений культуры, искусства и кинематографии»</w:t>
            </w:r>
          </w:p>
        </w:tc>
        <w:tc>
          <w:tcPr>
            <w:tcW w:w="2443" w:type="dxa"/>
            <w:vAlign w:val="center"/>
          </w:tcPr>
          <w:p w:rsidR="005B1AB2" w:rsidRPr="005B1AB2" w:rsidRDefault="005B1AB2" w:rsidP="005B1AB2">
            <w:pPr>
              <w:tabs>
                <w:tab w:val="left" w:pos="9360"/>
              </w:tabs>
              <w:overflowPunct/>
              <w:autoSpaceDE/>
              <w:autoSpaceDN/>
              <w:adjustRightInd/>
              <w:ind w:right="-5"/>
              <w:jc w:val="center"/>
              <w:textAlignment w:val="auto"/>
              <w:rPr>
                <w:rFonts w:eastAsia="Times New Roman"/>
                <w:sz w:val="20"/>
                <w:szCs w:val="20"/>
                <w:lang w:eastAsia="ru-RU"/>
              </w:rPr>
            </w:pPr>
            <w:r w:rsidRPr="005B1AB2">
              <w:rPr>
                <w:rFonts w:eastAsia="Times New Roman"/>
                <w:sz w:val="20"/>
                <w:szCs w:val="20"/>
                <w:lang w:eastAsia="ru-RU"/>
              </w:rPr>
              <w:t>17 727 – 18 901»;</w:t>
            </w:r>
          </w:p>
        </w:tc>
      </w:tr>
    </w:tbl>
    <w:p w:rsidR="005B1AB2" w:rsidRPr="005B1AB2" w:rsidRDefault="005B1AB2" w:rsidP="005B1AB2">
      <w:pPr>
        <w:tabs>
          <w:tab w:val="left" w:pos="9360"/>
        </w:tabs>
        <w:overflowPunct/>
        <w:autoSpaceDE/>
        <w:autoSpaceDN/>
        <w:adjustRightInd/>
        <w:ind w:right="-5"/>
        <w:textAlignment w:val="auto"/>
        <w:rPr>
          <w:rFonts w:eastAsia="Times New Roman"/>
          <w:sz w:val="20"/>
          <w:szCs w:val="20"/>
          <w:lang w:eastAsia="ru-RU"/>
        </w:rPr>
      </w:pPr>
    </w:p>
    <w:p w:rsidR="005B1AB2" w:rsidRPr="005B1AB2" w:rsidRDefault="005B1AB2" w:rsidP="005B1AB2">
      <w:pPr>
        <w:overflowPunct/>
        <w:autoSpaceDE/>
        <w:autoSpaceDN/>
        <w:adjustRightInd/>
        <w:jc w:val="both"/>
        <w:textAlignment w:val="auto"/>
        <w:rPr>
          <w:rFonts w:eastAsia="Times New Roman"/>
          <w:sz w:val="20"/>
          <w:szCs w:val="20"/>
          <w:lang w:eastAsia="ru-RU"/>
        </w:rPr>
      </w:pPr>
      <w:r w:rsidRPr="005B1AB2">
        <w:rPr>
          <w:rFonts w:eastAsia="Times New Roman"/>
          <w:sz w:val="20"/>
          <w:szCs w:val="20"/>
          <w:lang w:eastAsia="ru-RU"/>
        </w:rPr>
        <w:t>2. Постановление вступает в силу с даты принятия, и распространяется на правоотношения, возникшие с 1 октября 2024 года.</w:t>
      </w:r>
    </w:p>
    <w:p w:rsidR="005B1AB2" w:rsidRPr="005B1AB2" w:rsidRDefault="005B1AB2" w:rsidP="005B1AB2">
      <w:pPr>
        <w:overflowPunct/>
        <w:autoSpaceDE/>
        <w:autoSpaceDN/>
        <w:adjustRightInd/>
        <w:jc w:val="both"/>
        <w:textAlignment w:val="auto"/>
        <w:rPr>
          <w:rFonts w:eastAsia="Times New Roman"/>
          <w:sz w:val="20"/>
          <w:szCs w:val="20"/>
          <w:lang w:eastAsia="ru-RU"/>
        </w:rPr>
      </w:pPr>
      <w:r w:rsidRPr="005B1AB2">
        <w:rPr>
          <w:rFonts w:eastAsia="Times New Roman"/>
          <w:sz w:val="20"/>
          <w:szCs w:val="20"/>
          <w:lang w:eastAsia="ru-RU"/>
        </w:rPr>
        <w:t xml:space="preserve">3. Опубликовать настоящее постановление в официальном печатном издании Администрации Чаинского района «Официальные ведомости Чаинского района» и разместить на официальном сайте муниципального образования «Чаинский район Томской области» по адресу </w:t>
      </w:r>
      <w:r w:rsidRPr="005B1AB2">
        <w:rPr>
          <w:rFonts w:eastAsia="Times New Roman"/>
          <w:sz w:val="20"/>
          <w:szCs w:val="20"/>
          <w:lang w:val="en-US" w:eastAsia="ru-RU"/>
        </w:rPr>
        <w:t>http</w:t>
      </w:r>
      <w:r w:rsidRPr="005B1AB2">
        <w:rPr>
          <w:rFonts w:eastAsia="Times New Roman"/>
          <w:sz w:val="20"/>
          <w:szCs w:val="20"/>
          <w:lang w:eastAsia="ru-RU"/>
        </w:rPr>
        <w:t>://</w:t>
      </w:r>
      <w:r w:rsidRPr="005B1AB2">
        <w:rPr>
          <w:rFonts w:eastAsia="Times New Roman"/>
          <w:sz w:val="20"/>
          <w:szCs w:val="20"/>
          <w:lang w:val="en-US" w:eastAsia="ru-RU"/>
        </w:rPr>
        <w:t>chainsk</w:t>
      </w:r>
      <w:r w:rsidRPr="005B1AB2">
        <w:rPr>
          <w:rFonts w:eastAsia="Times New Roman"/>
          <w:sz w:val="20"/>
          <w:szCs w:val="20"/>
          <w:lang w:eastAsia="ru-RU"/>
        </w:rPr>
        <w:t>.</w:t>
      </w:r>
      <w:r w:rsidRPr="005B1AB2">
        <w:rPr>
          <w:rFonts w:eastAsia="Times New Roman"/>
          <w:sz w:val="20"/>
          <w:szCs w:val="20"/>
          <w:lang w:val="en-US" w:eastAsia="ru-RU"/>
        </w:rPr>
        <w:t>tom</w:t>
      </w:r>
      <w:r w:rsidRPr="005B1AB2">
        <w:rPr>
          <w:rFonts w:eastAsia="Times New Roman"/>
          <w:sz w:val="20"/>
          <w:szCs w:val="20"/>
          <w:lang w:eastAsia="ru-RU"/>
        </w:rPr>
        <w:t>.</w:t>
      </w:r>
      <w:r w:rsidRPr="005B1AB2">
        <w:rPr>
          <w:rFonts w:eastAsia="Times New Roman"/>
          <w:sz w:val="20"/>
          <w:szCs w:val="20"/>
          <w:lang w:val="en-US" w:eastAsia="ru-RU"/>
        </w:rPr>
        <w:t>ru</w:t>
      </w:r>
      <w:r w:rsidRPr="005B1AB2">
        <w:rPr>
          <w:rFonts w:eastAsia="Times New Roman"/>
          <w:sz w:val="20"/>
          <w:szCs w:val="20"/>
          <w:lang w:eastAsia="ru-RU"/>
        </w:rPr>
        <w:t>/.</w:t>
      </w:r>
    </w:p>
    <w:p w:rsidR="005B1AB2" w:rsidRPr="005B1AB2" w:rsidRDefault="005B1AB2" w:rsidP="005B1AB2">
      <w:pPr>
        <w:overflowPunct/>
        <w:autoSpaceDE/>
        <w:autoSpaceDN/>
        <w:adjustRightInd/>
        <w:jc w:val="both"/>
        <w:textAlignment w:val="auto"/>
        <w:rPr>
          <w:rFonts w:eastAsia="Times New Roman"/>
          <w:sz w:val="20"/>
          <w:szCs w:val="20"/>
          <w:lang w:eastAsia="ru-RU"/>
        </w:rPr>
      </w:pPr>
      <w:r w:rsidRPr="005B1AB2">
        <w:rPr>
          <w:rFonts w:eastAsia="Times New Roman"/>
          <w:sz w:val="20"/>
          <w:szCs w:val="20"/>
          <w:lang w:eastAsia="ru-RU"/>
        </w:rPr>
        <w:t>4. Контроль за исполнением постановления возложить на заместителя Главы Чаинского района по социальным вопросам Т.В. Чуйко.</w:t>
      </w:r>
    </w:p>
    <w:p w:rsidR="005B1AB2" w:rsidRPr="005B1AB2" w:rsidRDefault="005B1AB2" w:rsidP="005B1AB2">
      <w:pPr>
        <w:overflowPunct/>
        <w:autoSpaceDE/>
        <w:autoSpaceDN/>
        <w:adjustRightInd/>
        <w:textAlignment w:val="auto"/>
        <w:rPr>
          <w:rFonts w:eastAsia="Times New Roman"/>
          <w:sz w:val="20"/>
          <w:szCs w:val="20"/>
          <w:lang w:eastAsia="ru-RU"/>
        </w:rPr>
      </w:pPr>
    </w:p>
    <w:p w:rsidR="005B1AB2" w:rsidRPr="005B1AB2" w:rsidRDefault="005B1AB2" w:rsidP="005B1AB2">
      <w:pPr>
        <w:overflowPunct/>
        <w:autoSpaceDE/>
        <w:autoSpaceDN/>
        <w:adjustRightInd/>
        <w:textAlignment w:val="auto"/>
        <w:rPr>
          <w:rFonts w:eastAsia="Times New Roman"/>
          <w:sz w:val="20"/>
          <w:szCs w:val="20"/>
          <w:lang w:eastAsia="ru-RU"/>
        </w:rPr>
      </w:pPr>
      <w:r w:rsidRPr="005B1AB2">
        <w:rPr>
          <w:rFonts w:eastAsia="Times New Roman"/>
          <w:sz w:val="20"/>
          <w:szCs w:val="20"/>
          <w:lang w:eastAsia="ru-RU"/>
        </w:rPr>
        <w:t>Глава района                                                                                                                 А.А. Костарев</w:t>
      </w:r>
      <w:r w:rsidRPr="005B1AB2">
        <w:rPr>
          <w:rFonts w:eastAsia="Times New Roman"/>
          <w:sz w:val="20"/>
          <w:szCs w:val="20"/>
          <w:lang w:eastAsia="ru-RU"/>
        </w:rPr>
        <w:tab/>
        <w:t xml:space="preserve">  </w:t>
      </w:r>
      <w:r w:rsidRPr="005B1AB2">
        <w:rPr>
          <w:rFonts w:eastAsia="Times New Roman"/>
          <w:sz w:val="20"/>
          <w:szCs w:val="20"/>
          <w:lang w:eastAsia="ru-RU"/>
        </w:rPr>
        <w:tab/>
      </w:r>
      <w:r w:rsidRPr="005B1AB2">
        <w:rPr>
          <w:rFonts w:eastAsia="Times New Roman"/>
          <w:sz w:val="20"/>
          <w:szCs w:val="20"/>
          <w:lang w:eastAsia="ru-RU"/>
        </w:rPr>
        <w:tab/>
      </w:r>
      <w:r w:rsidRPr="005B1AB2">
        <w:rPr>
          <w:rFonts w:eastAsia="Times New Roman"/>
          <w:sz w:val="20"/>
          <w:szCs w:val="20"/>
          <w:lang w:eastAsia="ru-RU"/>
        </w:rPr>
        <w:tab/>
      </w:r>
      <w:r w:rsidRPr="005B1AB2">
        <w:rPr>
          <w:rFonts w:eastAsia="Times New Roman"/>
          <w:sz w:val="20"/>
          <w:szCs w:val="20"/>
          <w:lang w:eastAsia="ru-RU"/>
        </w:rPr>
        <w:tab/>
      </w:r>
    </w:p>
    <w:p w:rsidR="005B1AB2" w:rsidRPr="005B1AB2" w:rsidRDefault="005B1AB2" w:rsidP="005B1AB2">
      <w:pPr>
        <w:overflowPunct/>
        <w:autoSpaceDE/>
        <w:autoSpaceDN/>
        <w:adjustRightInd/>
        <w:textAlignment w:val="auto"/>
        <w:rPr>
          <w:rFonts w:eastAsia="Times New Roman"/>
          <w:sz w:val="20"/>
          <w:szCs w:val="20"/>
          <w:lang w:eastAsia="ru-RU"/>
        </w:rPr>
      </w:pPr>
    </w:p>
    <w:p w:rsidR="005B1AB2" w:rsidRPr="005B1AB2" w:rsidRDefault="005B1AB2" w:rsidP="005B1AB2">
      <w:pPr>
        <w:overflowPunct/>
        <w:autoSpaceDE/>
        <w:autoSpaceDN/>
        <w:adjustRightInd/>
        <w:textAlignment w:val="auto"/>
        <w:rPr>
          <w:rFonts w:eastAsia="Times New Roman"/>
          <w:sz w:val="20"/>
          <w:szCs w:val="20"/>
          <w:lang w:eastAsia="ru-RU"/>
        </w:rPr>
      </w:pPr>
    </w:p>
    <w:p w:rsidR="005B1AB2" w:rsidRPr="005B1AB2" w:rsidRDefault="005B1AB2" w:rsidP="005B1AB2">
      <w:pPr>
        <w:overflowPunct/>
        <w:autoSpaceDE/>
        <w:autoSpaceDN/>
        <w:adjustRightInd/>
        <w:jc w:val="center"/>
        <w:textAlignment w:val="auto"/>
        <w:rPr>
          <w:rFonts w:eastAsia="Times New Roman"/>
          <w:b/>
          <w:sz w:val="20"/>
          <w:szCs w:val="20"/>
          <w:lang w:eastAsia="ru-RU"/>
        </w:rPr>
      </w:pPr>
      <w:r w:rsidRPr="005B1AB2">
        <w:rPr>
          <w:rFonts w:eastAsia="Times New Roman"/>
          <w:b/>
          <w:sz w:val="20"/>
          <w:szCs w:val="20"/>
          <w:lang w:eastAsia="ru-RU"/>
        </w:rPr>
        <w:t>Постановление Администрации Чаинского района от 08.10.2024 № 515</w:t>
      </w:r>
    </w:p>
    <w:p w:rsidR="005B1AB2" w:rsidRPr="005B1AB2" w:rsidRDefault="005B1AB2" w:rsidP="005B1AB2">
      <w:pPr>
        <w:overflowPunct/>
        <w:jc w:val="center"/>
        <w:textAlignment w:val="auto"/>
        <w:rPr>
          <w:rFonts w:eastAsia="Times New Roman"/>
          <w:b/>
          <w:sz w:val="20"/>
          <w:szCs w:val="20"/>
          <w:lang w:eastAsia="ru-RU"/>
        </w:rPr>
      </w:pPr>
      <w:r w:rsidRPr="005B1AB2">
        <w:rPr>
          <w:rFonts w:eastAsia="Times New Roman"/>
          <w:b/>
          <w:sz w:val="20"/>
          <w:szCs w:val="20"/>
          <w:lang w:eastAsia="ru-RU"/>
        </w:rPr>
        <w:t>О внесении изменений в постановление Администрации Чаинского района от 19.01.2024 № 31 «Об утверждении Порядка определения объема и условий предоставления субсидии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w:t>
      </w:r>
    </w:p>
    <w:p w:rsidR="005B1AB2" w:rsidRPr="005B1AB2" w:rsidRDefault="005B1AB2" w:rsidP="005B1AB2">
      <w:pPr>
        <w:overflowPunct/>
        <w:jc w:val="center"/>
        <w:textAlignment w:val="auto"/>
        <w:rPr>
          <w:rFonts w:eastAsia="Times New Roman"/>
          <w:b/>
          <w:sz w:val="20"/>
          <w:szCs w:val="20"/>
          <w:lang w:eastAsia="ru-RU"/>
        </w:rPr>
      </w:pPr>
    </w:p>
    <w:p w:rsidR="005B1AB2" w:rsidRPr="005B1AB2" w:rsidRDefault="005B1AB2" w:rsidP="005B1AB2">
      <w:pPr>
        <w:overflowPunct/>
        <w:jc w:val="both"/>
        <w:textAlignment w:val="auto"/>
        <w:rPr>
          <w:rFonts w:eastAsia="Times New Roman"/>
          <w:sz w:val="20"/>
          <w:szCs w:val="20"/>
          <w:lang w:eastAsia="ru-RU"/>
        </w:rPr>
      </w:pPr>
    </w:p>
    <w:p w:rsidR="005B1AB2" w:rsidRPr="005B1AB2" w:rsidRDefault="005B1AB2" w:rsidP="005B1AB2">
      <w:pPr>
        <w:overflowPunct/>
        <w:jc w:val="both"/>
        <w:textAlignment w:val="auto"/>
        <w:rPr>
          <w:rFonts w:eastAsia="Times New Roman"/>
          <w:sz w:val="20"/>
          <w:szCs w:val="20"/>
          <w:lang w:eastAsia="ru-RU"/>
        </w:rPr>
      </w:pPr>
      <w:r w:rsidRPr="005B1AB2">
        <w:rPr>
          <w:rFonts w:eastAsia="Times New Roman"/>
          <w:sz w:val="20"/>
          <w:szCs w:val="20"/>
          <w:lang w:eastAsia="ru-RU"/>
        </w:rPr>
        <w:t>В соответствии с постановлением Администрации Томской области от 17.01.2017 № 6а «Об утверждении правил предоставления и методики распределения иных межбюджетных трансфертов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обучающихся по образовательным программам начального общего образования и обучающихся, указанных в пункте 4) части 1 статьи 4 Закона Томской области от 5 июня 2024 года № 47-ОЗ «О дополнительных мерах социальной поддержки многодетных семей» (в редакции постановлений Администрации Томской области от 22.09.202 № 463а, от 28.12.2021 № 555а, от 22.03.2022 № 95а, от 01.09.2022 № 386а, от 02.08.2024 № 319а) и п. 8 Порядка определения объема и условий предоставления субсидии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 утвержденного постановлением Администрации Чаинского района от 19.01.2024 № 31 «Об утверждении Порядка определения объема и условий предоставления субсидии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w:t>
      </w:r>
    </w:p>
    <w:p w:rsidR="005B1AB2" w:rsidRPr="005B1AB2" w:rsidRDefault="005B1AB2" w:rsidP="005B1AB2">
      <w:pPr>
        <w:overflowPunct/>
        <w:jc w:val="both"/>
        <w:textAlignment w:val="auto"/>
        <w:rPr>
          <w:rFonts w:eastAsia="Times New Roman"/>
          <w:sz w:val="20"/>
          <w:szCs w:val="20"/>
          <w:lang w:eastAsia="ru-RU"/>
        </w:rPr>
      </w:pPr>
    </w:p>
    <w:p w:rsidR="005B1AB2" w:rsidRPr="005B1AB2" w:rsidRDefault="005B1AB2" w:rsidP="005B1AB2">
      <w:pPr>
        <w:overflowPunct/>
        <w:jc w:val="both"/>
        <w:textAlignment w:val="auto"/>
        <w:rPr>
          <w:rFonts w:eastAsia="Times New Roman"/>
          <w:sz w:val="20"/>
          <w:szCs w:val="20"/>
          <w:lang w:eastAsia="ru-RU"/>
        </w:rPr>
      </w:pPr>
      <w:r w:rsidRPr="005B1AB2">
        <w:rPr>
          <w:rFonts w:eastAsia="Times New Roman"/>
          <w:sz w:val="20"/>
          <w:szCs w:val="20"/>
          <w:lang w:eastAsia="ru-RU"/>
        </w:rPr>
        <w:t>ПОСТАНОВЛЯЮ:</w:t>
      </w:r>
    </w:p>
    <w:p w:rsidR="005B1AB2" w:rsidRPr="005B1AB2" w:rsidRDefault="005B1AB2" w:rsidP="005B1AB2">
      <w:pPr>
        <w:overflowPunct/>
        <w:jc w:val="both"/>
        <w:textAlignment w:val="auto"/>
        <w:rPr>
          <w:rFonts w:eastAsia="Times New Roman"/>
          <w:sz w:val="20"/>
          <w:szCs w:val="20"/>
          <w:lang w:eastAsia="ru-RU"/>
        </w:rPr>
      </w:pPr>
    </w:p>
    <w:p w:rsidR="005B1AB2" w:rsidRPr="005B1AB2" w:rsidRDefault="005B1AB2" w:rsidP="005B1AB2">
      <w:pPr>
        <w:overflowPunct/>
        <w:autoSpaceDE/>
        <w:autoSpaceDN/>
        <w:adjustRightInd/>
        <w:jc w:val="both"/>
        <w:textAlignment w:val="auto"/>
        <w:rPr>
          <w:rFonts w:eastAsia="Times New Roman"/>
          <w:sz w:val="20"/>
          <w:szCs w:val="20"/>
          <w:lang w:eastAsia="ru-RU"/>
        </w:rPr>
      </w:pPr>
      <w:r w:rsidRPr="005B1AB2">
        <w:rPr>
          <w:rFonts w:eastAsia="Times New Roman"/>
          <w:sz w:val="20"/>
          <w:szCs w:val="20"/>
          <w:lang w:eastAsia="ru-RU"/>
        </w:rPr>
        <w:lastRenderedPageBreak/>
        <w:t>Внести в постановление Администрации Чаинского района от 19.01.2024 № 31 «Об утверждении Порядка определения объема и условий предоставления субсидии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 следующие изменения:</w:t>
      </w:r>
    </w:p>
    <w:p w:rsidR="005B1AB2" w:rsidRPr="005B1AB2" w:rsidRDefault="005B1AB2" w:rsidP="005B1AB2">
      <w:pPr>
        <w:overflowPunct/>
        <w:autoSpaceDE/>
        <w:autoSpaceDN/>
        <w:adjustRightInd/>
        <w:jc w:val="both"/>
        <w:textAlignment w:val="auto"/>
        <w:rPr>
          <w:rFonts w:eastAsia="Times New Roman"/>
          <w:sz w:val="20"/>
          <w:szCs w:val="20"/>
          <w:lang w:eastAsia="ru-RU"/>
        </w:rPr>
      </w:pPr>
      <w:r w:rsidRPr="005B1AB2">
        <w:rPr>
          <w:rFonts w:eastAsia="Times New Roman"/>
          <w:sz w:val="20"/>
          <w:szCs w:val="20"/>
          <w:lang w:eastAsia="ru-RU"/>
        </w:rPr>
        <w:t xml:space="preserve">наименование Постановления изложить в следующей редакции: </w:t>
      </w:r>
    </w:p>
    <w:p w:rsidR="005B1AB2" w:rsidRPr="005B1AB2" w:rsidRDefault="005B1AB2" w:rsidP="005B1AB2">
      <w:pPr>
        <w:overflowPunct/>
        <w:autoSpaceDE/>
        <w:autoSpaceDN/>
        <w:adjustRightInd/>
        <w:jc w:val="both"/>
        <w:textAlignment w:val="auto"/>
        <w:rPr>
          <w:rFonts w:eastAsia="Times New Roman"/>
          <w:sz w:val="20"/>
          <w:szCs w:val="20"/>
          <w:lang w:eastAsia="ru-RU"/>
        </w:rPr>
      </w:pPr>
      <w:r w:rsidRPr="005B1AB2">
        <w:rPr>
          <w:rFonts w:eastAsia="Times New Roman"/>
          <w:sz w:val="20"/>
          <w:szCs w:val="20"/>
          <w:lang w:eastAsia="ru-RU"/>
        </w:rPr>
        <w:t>«Об утверждении Порядка определения объема и условий предоставления субсидии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частичную оплату стоимости питания отдельных категорий обучающихся в муниципальных  общеобразовательных организациях Чаинского района (областной бюджет).</w:t>
      </w:r>
    </w:p>
    <w:p w:rsidR="005B1AB2" w:rsidRPr="005B1AB2" w:rsidRDefault="005B1AB2" w:rsidP="005B1AB2">
      <w:pPr>
        <w:overflowPunct/>
        <w:autoSpaceDE/>
        <w:autoSpaceDN/>
        <w:adjustRightInd/>
        <w:jc w:val="both"/>
        <w:textAlignment w:val="auto"/>
        <w:rPr>
          <w:rFonts w:eastAsia="Times New Roman"/>
          <w:sz w:val="20"/>
          <w:szCs w:val="20"/>
          <w:lang w:eastAsia="ru-RU"/>
        </w:rPr>
      </w:pPr>
      <w:r w:rsidRPr="005B1AB2">
        <w:rPr>
          <w:rFonts w:eastAsia="Times New Roman"/>
          <w:sz w:val="20"/>
          <w:szCs w:val="20"/>
          <w:lang w:eastAsia="ru-RU"/>
        </w:rPr>
        <w:t>2) пункт 1 Постановления изложить в следующей редакции:</w:t>
      </w:r>
    </w:p>
    <w:p w:rsidR="005B1AB2" w:rsidRPr="005B1AB2" w:rsidRDefault="005B1AB2" w:rsidP="005B1AB2">
      <w:pPr>
        <w:overflowPunct/>
        <w:autoSpaceDE/>
        <w:autoSpaceDN/>
        <w:adjustRightInd/>
        <w:jc w:val="both"/>
        <w:textAlignment w:val="auto"/>
        <w:rPr>
          <w:rFonts w:eastAsia="Times New Roman"/>
          <w:sz w:val="20"/>
          <w:szCs w:val="20"/>
          <w:lang w:eastAsia="ru-RU"/>
        </w:rPr>
      </w:pPr>
      <w:r w:rsidRPr="005B1AB2">
        <w:rPr>
          <w:rFonts w:eastAsia="Times New Roman"/>
          <w:sz w:val="20"/>
          <w:szCs w:val="20"/>
          <w:lang w:eastAsia="ru-RU"/>
        </w:rPr>
        <w:t>«1. Утвердить Порядок определения расходования средств субсидии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частичную оплату стоимости питания отдельных категорий обучающихся в муниципальных общеобразовательных организациях Чаинского района (областной бюджет), согласно приложению № 1 настоящему постановлению»;</w:t>
      </w:r>
    </w:p>
    <w:p w:rsidR="005B1AB2" w:rsidRPr="005B1AB2" w:rsidRDefault="005B1AB2" w:rsidP="005B1AB2">
      <w:pPr>
        <w:overflowPunct/>
        <w:autoSpaceDE/>
        <w:autoSpaceDN/>
        <w:adjustRightInd/>
        <w:jc w:val="both"/>
        <w:textAlignment w:val="auto"/>
        <w:rPr>
          <w:rFonts w:eastAsia="Times New Roman"/>
          <w:sz w:val="20"/>
          <w:szCs w:val="20"/>
          <w:lang w:eastAsia="ru-RU"/>
        </w:rPr>
      </w:pPr>
      <w:r w:rsidRPr="005B1AB2">
        <w:rPr>
          <w:rFonts w:eastAsia="Times New Roman"/>
          <w:sz w:val="20"/>
          <w:szCs w:val="20"/>
          <w:lang w:eastAsia="ru-RU"/>
        </w:rPr>
        <w:t>пункт 2 Постановления изложить в следующей редакции:</w:t>
      </w:r>
    </w:p>
    <w:p w:rsidR="005B1AB2" w:rsidRPr="005B1AB2" w:rsidRDefault="005B1AB2" w:rsidP="005B1AB2">
      <w:pPr>
        <w:overflowPunct/>
        <w:autoSpaceDE/>
        <w:autoSpaceDN/>
        <w:adjustRightInd/>
        <w:jc w:val="both"/>
        <w:textAlignment w:val="auto"/>
        <w:rPr>
          <w:rFonts w:eastAsia="Times New Roman"/>
          <w:sz w:val="20"/>
          <w:szCs w:val="20"/>
          <w:lang w:eastAsia="ru-RU"/>
        </w:rPr>
      </w:pPr>
      <w:r w:rsidRPr="005B1AB2">
        <w:rPr>
          <w:rFonts w:eastAsia="Times New Roman"/>
          <w:sz w:val="20"/>
          <w:szCs w:val="20"/>
          <w:lang w:eastAsia="ru-RU"/>
        </w:rPr>
        <w:t>«2. Утвердить Порядок расходования субсидии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частичную оплату стоимости питания отдельных категорий обучающихся в муниципальных общеобразовательных организациях Чаинского района (областной бюджет), приложению № 2 к настоящему постановлению»;</w:t>
      </w:r>
    </w:p>
    <w:p w:rsidR="005B1AB2" w:rsidRPr="005B1AB2" w:rsidRDefault="005B1AB2" w:rsidP="005B1AB2">
      <w:pPr>
        <w:overflowPunct/>
        <w:autoSpaceDE/>
        <w:autoSpaceDN/>
        <w:adjustRightInd/>
        <w:jc w:val="both"/>
        <w:textAlignment w:val="auto"/>
        <w:rPr>
          <w:rFonts w:eastAsia="Times New Roman"/>
          <w:sz w:val="20"/>
          <w:szCs w:val="20"/>
          <w:lang w:eastAsia="ru-RU"/>
        </w:rPr>
      </w:pPr>
      <w:r w:rsidRPr="005B1AB2">
        <w:rPr>
          <w:rFonts w:eastAsia="Times New Roman"/>
          <w:sz w:val="20"/>
          <w:szCs w:val="20"/>
          <w:lang w:eastAsia="ru-RU"/>
        </w:rPr>
        <w:t>4) в пункте 3 Постановления слова «35 (Тридцать пять) рублей 39 копеек» заменить словами «101 (Сто один) рубль 91 копейка)»;</w:t>
      </w:r>
    </w:p>
    <w:p w:rsidR="005B1AB2" w:rsidRPr="005B1AB2" w:rsidRDefault="005B1AB2" w:rsidP="005B1AB2">
      <w:pPr>
        <w:overflowPunct/>
        <w:autoSpaceDE/>
        <w:autoSpaceDN/>
        <w:adjustRightInd/>
        <w:jc w:val="both"/>
        <w:textAlignment w:val="auto"/>
        <w:rPr>
          <w:rFonts w:eastAsia="Times New Roman"/>
          <w:sz w:val="20"/>
          <w:szCs w:val="20"/>
          <w:lang w:eastAsia="ru-RU"/>
        </w:rPr>
      </w:pPr>
      <w:r w:rsidRPr="005B1AB2">
        <w:rPr>
          <w:rFonts w:eastAsia="Times New Roman"/>
          <w:sz w:val="20"/>
          <w:szCs w:val="20"/>
          <w:lang w:eastAsia="ru-RU"/>
        </w:rPr>
        <w:t>5) приложение № 1 к Постановлению изложить в новой редакции согласно приложению № 1 к настоящему постановлению;</w:t>
      </w:r>
    </w:p>
    <w:p w:rsidR="005B1AB2" w:rsidRPr="005B1AB2" w:rsidRDefault="005B1AB2" w:rsidP="005B1AB2">
      <w:pPr>
        <w:overflowPunct/>
        <w:autoSpaceDE/>
        <w:autoSpaceDN/>
        <w:adjustRightInd/>
        <w:jc w:val="both"/>
        <w:textAlignment w:val="auto"/>
        <w:rPr>
          <w:rFonts w:eastAsia="Times New Roman"/>
          <w:sz w:val="20"/>
          <w:szCs w:val="20"/>
          <w:lang w:eastAsia="ru-RU"/>
        </w:rPr>
      </w:pPr>
      <w:r w:rsidRPr="005B1AB2">
        <w:rPr>
          <w:rFonts w:eastAsia="Times New Roman"/>
          <w:sz w:val="20"/>
          <w:szCs w:val="20"/>
          <w:lang w:eastAsia="ru-RU"/>
        </w:rPr>
        <w:t>6) в приложении № 2 к Постановлению наименование приложения изложить в следующей редакции:</w:t>
      </w:r>
    </w:p>
    <w:p w:rsidR="005B1AB2" w:rsidRPr="005B1AB2" w:rsidRDefault="005B1AB2" w:rsidP="005B1AB2">
      <w:pPr>
        <w:overflowPunct/>
        <w:autoSpaceDE/>
        <w:autoSpaceDN/>
        <w:adjustRightInd/>
        <w:jc w:val="both"/>
        <w:textAlignment w:val="auto"/>
        <w:rPr>
          <w:rFonts w:eastAsia="Times New Roman"/>
          <w:sz w:val="20"/>
          <w:szCs w:val="20"/>
          <w:lang w:eastAsia="ru-RU"/>
        </w:rPr>
      </w:pPr>
      <w:r w:rsidRPr="005B1AB2">
        <w:rPr>
          <w:rFonts w:eastAsia="Times New Roman"/>
          <w:sz w:val="20"/>
          <w:szCs w:val="20"/>
          <w:lang w:eastAsia="ru-RU"/>
        </w:rPr>
        <w:t>«Порядок расходования субсидии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частичную оплату стоимости питания отдельных категорий обучающихся в муниципальных общеобразовательных организациях Чаинского района (областной бюджет)».</w:t>
      </w:r>
    </w:p>
    <w:p w:rsidR="005B1AB2" w:rsidRPr="005B1AB2" w:rsidRDefault="005B1AB2" w:rsidP="005B1AB2">
      <w:pPr>
        <w:overflowPunct/>
        <w:autoSpaceDE/>
        <w:autoSpaceDN/>
        <w:adjustRightInd/>
        <w:jc w:val="both"/>
        <w:textAlignment w:val="auto"/>
        <w:rPr>
          <w:rFonts w:eastAsia="Times New Roman"/>
          <w:sz w:val="20"/>
          <w:szCs w:val="20"/>
          <w:lang w:eastAsia="ru-RU"/>
        </w:rPr>
      </w:pPr>
      <w:r w:rsidRPr="005B1AB2">
        <w:rPr>
          <w:rFonts w:eastAsia="Times New Roman"/>
          <w:sz w:val="20"/>
          <w:szCs w:val="20"/>
          <w:lang w:eastAsia="ru-RU"/>
        </w:rPr>
        <w:t xml:space="preserve">Опубликовать настоящее постановление в официальном печатном издании «Официальные ведомости» и  разместить в информационно-телекоммуникационной сети «Интернет» на официальном сайте муниципального образования «Чаинский район Томской области» в информационно-телекоммуникационной сети «Интернет» по адресу: </w:t>
      </w:r>
      <w:hyperlink r:id="rId26" w:history="1">
        <w:r w:rsidRPr="005B1AB2">
          <w:rPr>
            <w:rFonts w:eastAsia="Times New Roman"/>
            <w:color w:val="0000FF"/>
            <w:sz w:val="20"/>
            <w:szCs w:val="20"/>
            <w:u w:val="single"/>
            <w:lang w:eastAsia="ru-RU"/>
          </w:rPr>
          <w:t>http://chainsk.tom.ru</w:t>
        </w:r>
      </w:hyperlink>
      <w:r w:rsidRPr="005B1AB2">
        <w:rPr>
          <w:rFonts w:eastAsia="Times New Roman"/>
          <w:sz w:val="20"/>
          <w:szCs w:val="20"/>
          <w:lang w:eastAsia="ru-RU"/>
        </w:rPr>
        <w:t>.</w:t>
      </w:r>
    </w:p>
    <w:p w:rsidR="005B1AB2" w:rsidRPr="005B1AB2" w:rsidRDefault="005B1AB2" w:rsidP="005B1AB2">
      <w:pPr>
        <w:overflowPunct/>
        <w:autoSpaceDE/>
        <w:autoSpaceDN/>
        <w:adjustRightInd/>
        <w:jc w:val="both"/>
        <w:textAlignment w:val="auto"/>
        <w:rPr>
          <w:rFonts w:eastAsia="Times New Roman"/>
          <w:sz w:val="20"/>
          <w:szCs w:val="20"/>
          <w:lang w:eastAsia="ru-RU"/>
        </w:rPr>
      </w:pPr>
      <w:r w:rsidRPr="005B1AB2">
        <w:rPr>
          <w:rFonts w:eastAsia="Times New Roman"/>
          <w:sz w:val="20"/>
          <w:szCs w:val="20"/>
          <w:lang w:eastAsia="ru-RU"/>
        </w:rPr>
        <w:t>Настоящее постановление вступает в силу со дня его официального опубликования и распространяется на правоотношения, возникшие с 01 сентября 2024 года.</w:t>
      </w:r>
    </w:p>
    <w:p w:rsidR="005B1AB2" w:rsidRPr="005B1AB2" w:rsidRDefault="005B1AB2" w:rsidP="005B1AB2">
      <w:pPr>
        <w:overflowPunct/>
        <w:autoSpaceDE/>
        <w:autoSpaceDN/>
        <w:adjustRightInd/>
        <w:jc w:val="both"/>
        <w:textAlignment w:val="auto"/>
        <w:rPr>
          <w:rFonts w:eastAsia="Times New Roman"/>
          <w:sz w:val="20"/>
          <w:szCs w:val="20"/>
          <w:lang w:eastAsia="ru-RU"/>
        </w:rPr>
      </w:pPr>
      <w:r w:rsidRPr="005B1AB2">
        <w:rPr>
          <w:rFonts w:eastAsia="Times New Roman"/>
          <w:sz w:val="20"/>
          <w:szCs w:val="20"/>
          <w:lang w:eastAsia="ru-RU"/>
        </w:rPr>
        <w:t>Контроль за исполнением постановления возложить на заместителя Главы Чаинского района по социальным вопросам Т.В. Чуйко.</w:t>
      </w:r>
    </w:p>
    <w:p w:rsidR="005B1AB2" w:rsidRPr="005B1AB2" w:rsidRDefault="005B1AB2" w:rsidP="005B1AB2">
      <w:pPr>
        <w:overflowPunct/>
        <w:autoSpaceDE/>
        <w:autoSpaceDN/>
        <w:adjustRightInd/>
        <w:jc w:val="both"/>
        <w:textAlignment w:val="auto"/>
        <w:rPr>
          <w:rFonts w:eastAsia="Times New Roman"/>
          <w:sz w:val="20"/>
          <w:szCs w:val="20"/>
          <w:lang w:eastAsia="ru-RU"/>
        </w:rPr>
      </w:pPr>
    </w:p>
    <w:p w:rsidR="005B1AB2" w:rsidRPr="005B1AB2" w:rsidRDefault="005B1AB2" w:rsidP="005B1AB2">
      <w:pPr>
        <w:overflowPunct/>
        <w:autoSpaceDE/>
        <w:autoSpaceDN/>
        <w:adjustRightInd/>
        <w:jc w:val="both"/>
        <w:textAlignment w:val="auto"/>
        <w:rPr>
          <w:rFonts w:eastAsia="Times New Roman"/>
          <w:sz w:val="20"/>
          <w:szCs w:val="20"/>
          <w:lang w:eastAsia="ru-RU"/>
        </w:rPr>
      </w:pPr>
      <w:r w:rsidRPr="005B1AB2">
        <w:rPr>
          <w:rFonts w:eastAsia="Times New Roman"/>
          <w:sz w:val="20"/>
          <w:szCs w:val="20"/>
          <w:lang w:eastAsia="ru-RU"/>
        </w:rPr>
        <w:t>Глава района                                                                                                    А.А. Костарев</w:t>
      </w:r>
    </w:p>
    <w:p w:rsidR="005B1AB2" w:rsidRPr="005B1AB2" w:rsidRDefault="005B1AB2" w:rsidP="005B1AB2">
      <w:pPr>
        <w:overflowPunct/>
        <w:autoSpaceDE/>
        <w:autoSpaceDN/>
        <w:adjustRightInd/>
        <w:jc w:val="both"/>
        <w:textAlignment w:val="auto"/>
        <w:rPr>
          <w:rFonts w:eastAsia="Times New Roman"/>
          <w:sz w:val="20"/>
          <w:szCs w:val="20"/>
          <w:lang w:eastAsia="ru-RU"/>
        </w:rPr>
      </w:pPr>
    </w:p>
    <w:p w:rsidR="005B1AB2" w:rsidRPr="005B1AB2" w:rsidRDefault="005B1AB2" w:rsidP="005B1AB2">
      <w:pPr>
        <w:overflowPunct/>
        <w:autoSpaceDE/>
        <w:autoSpaceDN/>
        <w:adjustRightInd/>
        <w:jc w:val="both"/>
        <w:textAlignment w:val="auto"/>
        <w:rPr>
          <w:rFonts w:eastAsia="Times New Roman"/>
          <w:sz w:val="20"/>
          <w:szCs w:val="20"/>
          <w:lang w:eastAsia="ru-RU"/>
        </w:rPr>
      </w:pPr>
    </w:p>
    <w:p w:rsidR="005B1AB2" w:rsidRPr="005B1AB2" w:rsidRDefault="005B1AB2" w:rsidP="005B1AB2">
      <w:pPr>
        <w:widowControl w:val="0"/>
        <w:overflowPunct/>
        <w:jc w:val="right"/>
        <w:textAlignment w:val="auto"/>
        <w:rPr>
          <w:rFonts w:eastAsia="Times New Roman"/>
          <w:bCs/>
          <w:sz w:val="20"/>
          <w:szCs w:val="20"/>
          <w:lang w:eastAsia="ru-RU"/>
        </w:rPr>
      </w:pPr>
      <w:r w:rsidRPr="005B1AB2">
        <w:rPr>
          <w:rFonts w:eastAsia="Times New Roman"/>
          <w:bCs/>
          <w:sz w:val="20"/>
          <w:szCs w:val="20"/>
          <w:lang w:eastAsia="ru-RU"/>
        </w:rPr>
        <w:t>Приложение № 1 к постановлению</w:t>
      </w:r>
    </w:p>
    <w:p w:rsidR="005B1AB2" w:rsidRPr="005B1AB2" w:rsidRDefault="005B1AB2" w:rsidP="005B1AB2">
      <w:pPr>
        <w:widowControl w:val="0"/>
        <w:overflowPunct/>
        <w:jc w:val="right"/>
        <w:textAlignment w:val="auto"/>
        <w:rPr>
          <w:rFonts w:eastAsia="Times New Roman"/>
          <w:bCs/>
          <w:sz w:val="20"/>
          <w:szCs w:val="20"/>
          <w:lang w:eastAsia="ru-RU"/>
        </w:rPr>
      </w:pPr>
      <w:r w:rsidRPr="005B1AB2">
        <w:rPr>
          <w:rFonts w:eastAsia="Times New Roman"/>
          <w:bCs/>
          <w:sz w:val="20"/>
          <w:szCs w:val="20"/>
          <w:lang w:eastAsia="ru-RU"/>
        </w:rPr>
        <w:t xml:space="preserve">Администрации Чаинского района </w:t>
      </w:r>
    </w:p>
    <w:p w:rsidR="005B1AB2" w:rsidRPr="005B1AB2" w:rsidRDefault="005B1AB2" w:rsidP="005B1AB2">
      <w:pPr>
        <w:widowControl w:val="0"/>
        <w:overflowPunct/>
        <w:jc w:val="right"/>
        <w:textAlignment w:val="auto"/>
        <w:rPr>
          <w:rFonts w:eastAsia="Times New Roman"/>
          <w:bCs/>
          <w:sz w:val="20"/>
          <w:szCs w:val="20"/>
          <w:lang w:eastAsia="ru-RU"/>
        </w:rPr>
      </w:pPr>
      <w:r w:rsidRPr="005B1AB2">
        <w:rPr>
          <w:rFonts w:eastAsia="Times New Roman"/>
          <w:bCs/>
          <w:sz w:val="20"/>
          <w:szCs w:val="20"/>
          <w:lang w:eastAsia="ru-RU"/>
        </w:rPr>
        <w:t>от 08.10.2024   № 515</w:t>
      </w:r>
    </w:p>
    <w:p w:rsidR="005B1AB2" w:rsidRPr="005B1AB2" w:rsidRDefault="005B1AB2" w:rsidP="005B1AB2">
      <w:pPr>
        <w:overflowPunct/>
        <w:autoSpaceDE/>
        <w:autoSpaceDN/>
        <w:adjustRightInd/>
        <w:jc w:val="both"/>
        <w:textAlignment w:val="auto"/>
        <w:rPr>
          <w:rFonts w:eastAsia="Times New Roman"/>
          <w:sz w:val="20"/>
          <w:szCs w:val="20"/>
          <w:lang w:eastAsia="ru-RU"/>
        </w:rPr>
      </w:pPr>
    </w:p>
    <w:p w:rsidR="005B1AB2" w:rsidRPr="005B1AB2" w:rsidRDefault="005B1AB2" w:rsidP="005B1AB2">
      <w:pPr>
        <w:overflowPunct/>
        <w:jc w:val="right"/>
        <w:textAlignment w:val="auto"/>
        <w:rPr>
          <w:rFonts w:eastAsia="Times New Roman"/>
          <w:bCs/>
          <w:sz w:val="20"/>
          <w:szCs w:val="20"/>
          <w:lang w:eastAsia="ru-RU"/>
        </w:rPr>
      </w:pPr>
      <w:r w:rsidRPr="005B1AB2">
        <w:rPr>
          <w:rFonts w:eastAsia="Times New Roman"/>
          <w:bCs/>
          <w:sz w:val="20"/>
          <w:szCs w:val="20"/>
          <w:lang w:eastAsia="ru-RU"/>
        </w:rPr>
        <w:t>Приложение № 1 к постановлению</w:t>
      </w:r>
    </w:p>
    <w:p w:rsidR="005B1AB2" w:rsidRPr="005B1AB2" w:rsidRDefault="005B1AB2" w:rsidP="005B1AB2">
      <w:pPr>
        <w:overflowPunct/>
        <w:jc w:val="right"/>
        <w:textAlignment w:val="auto"/>
        <w:rPr>
          <w:rFonts w:eastAsia="Times New Roman"/>
          <w:bCs/>
          <w:sz w:val="20"/>
          <w:szCs w:val="20"/>
          <w:lang w:eastAsia="ru-RU"/>
        </w:rPr>
      </w:pPr>
      <w:r w:rsidRPr="005B1AB2">
        <w:rPr>
          <w:rFonts w:eastAsia="Times New Roman"/>
          <w:bCs/>
          <w:sz w:val="20"/>
          <w:szCs w:val="20"/>
          <w:lang w:eastAsia="ru-RU"/>
        </w:rPr>
        <w:t>Администрации Чаинского района</w:t>
      </w:r>
    </w:p>
    <w:p w:rsidR="005B1AB2" w:rsidRPr="005B1AB2" w:rsidRDefault="005B1AB2" w:rsidP="005B1AB2">
      <w:pPr>
        <w:overflowPunct/>
        <w:jc w:val="right"/>
        <w:textAlignment w:val="auto"/>
        <w:rPr>
          <w:rFonts w:eastAsia="Times New Roman"/>
          <w:bCs/>
          <w:sz w:val="20"/>
          <w:szCs w:val="20"/>
          <w:lang w:eastAsia="ru-RU"/>
        </w:rPr>
      </w:pPr>
      <w:r w:rsidRPr="005B1AB2">
        <w:rPr>
          <w:rFonts w:eastAsia="Times New Roman"/>
          <w:bCs/>
          <w:sz w:val="20"/>
          <w:szCs w:val="20"/>
          <w:lang w:eastAsia="ru-RU"/>
        </w:rPr>
        <w:t xml:space="preserve">                                                                                               от 19.01.2024 </w:t>
      </w:r>
      <w:r w:rsidRPr="005B1AB2">
        <w:rPr>
          <w:rFonts w:eastAsia="Times New Roman"/>
          <w:b/>
          <w:bCs/>
          <w:sz w:val="20"/>
          <w:szCs w:val="20"/>
          <w:lang w:eastAsia="ru-RU"/>
        </w:rPr>
        <w:t xml:space="preserve"> </w:t>
      </w:r>
      <w:r w:rsidRPr="005B1AB2">
        <w:rPr>
          <w:rFonts w:eastAsia="Times New Roman"/>
          <w:bCs/>
          <w:sz w:val="20"/>
          <w:szCs w:val="20"/>
          <w:lang w:eastAsia="ru-RU"/>
        </w:rPr>
        <w:t>№ 31</w:t>
      </w:r>
    </w:p>
    <w:p w:rsidR="005B1AB2" w:rsidRPr="005B1AB2" w:rsidRDefault="005B1AB2" w:rsidP="005B1AB2">
      <w:pPr>
        <w:overflowPunct/>
        <w:jc w:val="center"/>
        <w:textAlignment w:val="auto"/>
        <w:rPr>
          <w:rFonts w:eastAsia="Times New Roman"/>
          <w:bCs/>
          <w:sz w:val="20"/>
          <w:szCs w:val="20"/>
          <w:lang w:eastAsia="ru-RU"/>
        </w:rPr>
      </w:pPr>
    </w:p>
    <w:p w:rsidR="005B1AB2" w:rsidRPr="005B1AB2" w:rsidRDefault="005B1AB2" w:rsidP="005B1AB2">
      <w:pPr>
        <w:overflowPunct/>
        <w:jc w:val="center"/>
        <w:textAlignment w:val="auto"/>
        <w:rPr>
          <w:rFonts w:eastAsia="Times New Roman"/>
          <w:sz w:val="20"/>
          <w:szCs w:val="20"/>
          <w:lang w:eastAsia="ru-RU"/>
        </w:rPr>
      </w:pPr>
      <w:r w:rsidRPr="005B1AB2">
        <w:rPr>
          <w:rFonts w:eastAsia="Times New Roman"/>
          <w:bCs/>
          <w:sz w:val="20"/>
          <w:szCs w:val="20"/>
          <w:lang w:eastAsia="ru-RU"/>
        </w:rPr>
        <w:t xml:space="preserve">        </w:t>
      </w:r>
      <w:r w:rsidRPr="005B1AB2">
        <w:rPr>
          <w:rFonts w:eastAsia="Times New Roman"/>
          <w:sz w:val="20"/>
          <w:szCs w:val="20"/>
          <w:lang w:eastAsia="ru-RU"/>
        </w:rPr>
        <w:t xml:space="preserve">Порядок </w:t>
      </w:r>
    </w:p>
    <w:p w:rsidR="005B1AB2" w:rsidRPr="005B1AB2" w:rsidRDefault="005B1AB2" w:rsidP="005B1AB2">
      <w:pPr>
        <w:overflowPunct/>
        <w:jc w:val="center"/>
        <w:textAlignment w:val="auto"/>
        <w:rPr>
          <w:rFonts w:eastAsia="Times New Roman"/>
          <w:sz w:val="20"/>
          <w:szCs w:val="20"/>
          <w:lang w:eastAsia="ru-RU"/>
        </w:rPr>
      </w:pPr>
      <w:r w:rsidRPr="005B1AB2">
        <w:rPr>
          <w:rFonts w:eastAsia="Times New Roman"/>
          <w:sz w:val="20"/>
          <w:szCs w:val="20"/>
          <w:lang w:eastAsia="ru-RU"/>
        </w:rPr>
        <w:t>определения объема и условий предоставления субсидии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частичную оплату стоимости питания отдельных категорий, обучающихся в муниципальных общеобразовательных организациях Чаинского района (областной бюджет)</w:t>
      </w:r>
    </w:p>
    <w:p w:rsidR="005B1AB2" w:rsidRPr="005B1AB2" w:rsidRDefault="005B1AB2" w:rsidP="005B1AB2">
      <w:pPr>
        <w:overflowPunct/>
        <w:jc w:val="both"/>
        <w:textAlignment w:val="auto"/>
        <w:rPr>
          <w:rFonts w:eastAsia="Times New Roman"/>
          <w:sz w:val="20"/>
          <w:szCs w:val="20"/>
          <w:lang w:eastAsia="ru-RU"/>
        </w:rPr>
      </w:pPr>
    </w:p>
    <w:p w:rsidR="005B1AB2" w:rsidRPr="005B1AB2" w:rsidRDefault="005B1AB2" w:rsidP="005B1AB2">
      <w:pPr>
        <w:overflowPunct/>
        <w:jc w:val="both"/>
        <w:textAlignment w:val="auto"/>
        <w:rPr>
          <w:rFonts w:eastAsia="Times New Roman"/>
          <w:sz w:val="20"/>
          <w:szCs w:val="20"/>
          <w:lang w:eastAsia="ru-RU"/>
        </w:rPr>
      </w:pPr>
    </w:p>
    <w:p w:rsidR="005B1AB2" w:rsidRPr="005B1AB2" w:rsidRDefault="005B1AB2" w:rsidP="005B1AB2">
      <w:pPr>
        <w:overflowPunct/>
        <w:autoSpaceDE/>
        <w:autoSpaceDN/>
        <w:adjustRightInd/>
        <w:jc w:val="both"/>
        <w:textAlignment w:val="auto"/>
        <w:rPr>
          <w:rFonts w:eastAsia="Times New Roman"/>
          <w:sz w:val="20"/>
          <w:szCs w:val="20"/>
          <w:lang w:eastAsia="ru-RU"/>
        </w:rPr>
      </w:pPr>
      <w:r w:rsidRPr="005B1AB2">
        <w:rPr>
          <w:rFonts w:eastAsia="Times New Roman"/>
          <w:sz w:val="20"/>
          <w:szCs w:val="20"/>
          <w:lang w:eastAsia="ru-RU"/>
        </w:rPr>
        <w:lastRenderedPageBreak/>
        <w:t>Настоящий Порядок устанавливает правила определения объема и условий предоставления субсидий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(далее – субсидия) на частичную оплату стоимости питания отдельных категорий, обучающихся в муниципальных общеобразовательных организациях Чаинского района за исключением:</w:t>
      </w:r>
    </w:p>
    <w:p w:rsidR="005B1AB2" w:rsidRPr="005B1AB2" w:rsidRDefault="005B1AB2" w:rsidP="005B1AB2">
      <w:pPr>
        <w:overflowPunct/>
        <w:autoSpaceDE/>
        <w:autoSpaceDN/>
        <w:adjustRightInd/>
        <w:jc w:val="both"/>
        <w:textAlignment w:val="auto"/>
        <w:rPr>
          <w:rFonts w:eastAsia="Times New Roman"/>
          <w:sz w:val="20"/>
          <w:szCs w:val="20"/>
          <w:lang w:eastAsia="ru-RU"/>
        </w:rPr>
      </w:pPr>
      <w:r w:rsidRPr="005B1AB2">
        <w:rPr>
          <w:rFonts w:eastAsia="Times New Roman"/>
          <w:sz w:val="20"/>
          <w:szCs w:val="20"/>
          <w:lang w:eastAsia="ru-RU"/>
        </w:rPr>
        <w:t>1)  обучающихся с ограниченными возможностями здоровья;</w:t>
      </w:r>
    </w:p>
    <w:p w:rsidR="005B1AB2" w:rsidRPr="005B1AB2" w:rsidRDefault="005B1AB2" w:rsidP="005B1AB2">
      <w:pPr>
        <w:overflowPunct/>
        <w:autoSpaceDE/>
        <w:autoSpaceDN/>
        <w:adjustRightInd/>
        <w:jc w:val="both"/>
        <w:textAlignment w:val="auto"/>
        <w:rPr>
          <w:rFonts w:eastAsia="Times New Roman"/>
          <w:sz w:val="20"/>
          <w:szCs w:val="20"/>
          <w:lang w:eastAsia="ru-RU"/>
        </w:rPr>
      </w:pPr>
      <w:r w:rsidRPr="005B1AB2">
        <w:rPr>
          <w:rFonts w:eastAsia="Times New Roman"/>
          <w:sz w:val="20"/>
          <w:szCs w:val="20"/>
          <w:lang w:eastAsia="ru-RU"/>
        </w:rPr>
        <w:t>2) обучающихся по образовательным программам начального общего образования;</w:t>
      </w:r>
    </w:p>
    <w:p w:rsidR="005B1AB2" w:rsidRPr="005B1AB2" w:rsidRDefault="005B1AB2" w:rsidP="005B1AB2">
      <w:pPr>
        <w:overflowPunct/>
        <w:autoSpaceDE/>
        <w:autoSpaceDN/>
        <w:adjustRightInd/>
        <w:jc w:val="both"/>
        <w:textAlignment w:val="auto"/>
        <w:rPr>
          <w:rFonts w:eastAsia="Times New Roman"/>
          <w:sz w:val="20"/>
          <w:szCs w:val="20"/>
          <w:lang w:eastAsia="ru-RU"/>
        </w:rPr>
      </w:pPr>
      <w:r w:rsidRPr="005B1AB2">
        <w:rPr>
          <w:rFonts w:eastAsia="Times New Roman"/>
          <w:sz w:val="20"/>
          <w:szCs w:val="20"/>
          <w:lang w:eastAsia="ru-RU"/>
        </w:rPr>
        <w:t>3) обучающихся, указанных в пункте 4) части 1 статьи 4 Закона Томской области от 5 июня 2024 года № 47-ОЗ «О дополнительных мерах социальной поддержки многодетных семей».</w:t>
      </w:r>
    </w:p>
    <w:p w:rsidR="005B1AB2" w:rsidRPr="005B1AB2" w:rsidRDefault="005B1AB2" w:rsidP="005B1AB2">
      <w:pPr>
        <w:overflowPunct/>
        <w:jc w:val="both"/>
        <w:textAlignment w:val="auto"/>
        <w:rPr>
          <w:rFonts w:eastAsia="Times New Roman"/>
          <w:sz w:val="20"/>
          <w:szCs w:val="20"/>
          <w:lang w:eastAsia="ru-RU"/>
        </w:rPr>
      </w:pPr>
    </w:p>
    <w:p w:rsidR="005B1AB2" w:rsidRPr="005B1AB2" w:rsidRDefault="005B1AB2" w:rsidP="005B1AB2">
      <w:pPr>
        <w:widowControl w:val="0"/>
        <w:overflowPunct/>
        <w:autoSpaceDE/>
        <w:autoSpaceDN/>
        <w:adjustRightInd/>
        <w:jc w:val="both"/>
        <w:textAlignment w:val="auto"/>
        <w:rPr>
          <w:rFonts w:eastAsia="Times New Roman"/>
          <w:sz w:val="20"/>
          <w:szCs w:val="20"/>
          <w:lang w:eastAsia="ru-RU"/>
        </w:rPr>
      </w:pPr>
      <w:r w:rsidRPr="005B1AB2">
        <w:rPr>
          <w:rFonts w:eastAsia="Times New Roman"/>
          <w:sz w:val="20"/>
          <w:szCs w:val="20"/>
          <w:lang w:eastAsia="ru-RU"/>
        </w:rPr>
        <w:t>Целью использования субсидий является обеспечение частичной оплаты стоимости питания отдельных категорий обучающихся в муниципальных общеобразовательных организациях Чаинского района, за исключением обучающихся,  указанных в подпунктах 1-3 пункта 1 настоящего Порядка, в муниципальных общеобразовательных организациях Чаинского района (далее – МОУ Чаинского района).</w:t>
      </w:r>
    </w:p>
    <w:p w:rsidR="005B1AB2" w:rsidRPr="005B1AB2" w:rsidRDefault="005B1AB2" w:rsidP="005B1AB2">
      <w:pPr>
        <w:widowControl w:val="0"/>
        <w:overflowPunct/>
        <w:jc w:val="both"/>
        <w:textAlignment w:val="auto"/>
        <w:rPr>
          <w:rFonts w:eastAsia="Times New Roman"/>
          <w:sz w:val="20"/>
          <w:szCs w:val="20"/>
          <w:lang w:eastAsia="ru-RU"/>
        </w:rPr>
      </w:pPr>
    </w:p>
    <w:p w:rsidR="005B1AB2" w:rsidRPr="005B1AB2" w:rsidRDefault="005B1AB2" w:rsidP="005B1AB2">
      <w:pPr>
        <w:overflowPunct/>
        <w:autoSpaceDE/>
        <w:autoSpaceDN/>
        <w:adjustRightInd/>
        <w:jc w:val="both"/>
        <w:textAlignment w:val="auto"/>
        <w:rPr>
          <w:rFonts w:eastAsia="Times New Roman"/>
          <w:sz w:val="20"/>
          <w:szCs w:val="20"/>
          <w:lang w:eastAsia="ru-RU"/>
        </w:rPr>
      </w:pPr>
      <w:r w:rsidRPr="005B1AB2">
        <w:rPr>
          <w:rFonts w:eastAsia="Times New Roman"/>
          <w:sz w:val="20"/>
          <w:szCs w:val="20"/>
          <w:lang w:eastAsia="ru-RU"/>
        </w:rPr>
        <w:t>3. Объем субсидии для i-го МОУ Чаинского района( S</w:t>
      </w:r>
      <w:r w:rsidRPr="005B1AB2">
        <w:rPr>
          <w:rFonts w:eastAsia="Times New Roman"/>
          <w:sz w:val="20"/>
          <w:szCs w:val="20"/>
          <w:vertAlign w:val="subscript"/>
          <w:lang w:eastAsia="ru-RU"/>
        </w:rPr>
        <w:t>i</w:t>
      </w:r>
      <w:r w:rsidRPr="005B1AB2">
        <w:rPr>
          <w:rFonts w:eastAsia="Times New Roman"/>
          <w:sz w:val="20"/>
          <w:szCs w:val="20"/>
          <w:lang w:eastAsia="ru-RU"/>
        </w:rPr>
        <w:t>), определяется по формуле:</w:t>
      </w:r>
    </w:p>
    <w:p w:rsidR="005B1AB2" w:rsidRPr="005B1AB2" w:rsidRDefault="005B1AB2" w:rsidP="005B1AB2">
      <w:pPr>
        <w:overflowPunct/>
        <w:jc w:val="both"/>
        <w:textAlignment w:val="auto"/>
        <w:rPr>
          <w:rFonts w:eastAsia="Times New Roman"/>
          <w:sz w:val="20"/>
          <w:szCs w:val="20"/>
          <w:lang w:eastAsia="ru-RU"/>
        </w:rPr>
      </w:pPr>
    </w:p>
    <w:p w:rsidR="005B1AB2" w:rsidRPr="005B1AB2" w:rsidRDefault="005B1AB2" w:rsidP="005B1AB2">
      <w:pPr>
        <w:overflowPunct/>
        <w:jc w:val="both"/>
        <w:textAlignment w:val="auto"/>
        <w:outlineLvl w:val="0"/>
        <w:rPr>
          <w:rFonts w:eastAsia="Times New Roman"/>
          <w:sz w:val="20"/>
          <w:szCs w:val="20"/>
          <w:lang w:eastAsia="ru-RU"/>
        </w:rPr>
      </w:pPr>
    </w:p>
    <w:p w:rsidR="005B1AB2" w:rsidRPr="005B1AB2" w:rsidRDefault="005B1AB2" w:rsidP="005B1AB2">
      <w:pPr>
        <w:overflowPunct/>
        <w:jc w:val="center"/>
        <w:textAlignment w:val="auto"/>
        <w:rPr>
          <w:rFonts w:eastAsia="Times New Roman"/>
          <w:sz w:val="20"/>
          <w:szCs w:val="20"/>
          <w:lang w:eastAsia="ru-RU"/>
        </w:rPr>
      </w:pPr>
      <w:r w:rsidRPr="005B1AB2">
        <w:rPr>
          <w:rFonts w:eastAsia="Times New Roman"/>
          <w:sz w:val="20"/>
          <w:szCs w:val="20"/>
          <w:lang w:val="en-US" w:eastAsia="ru-RU"/>
        </w:rPr>
        <w:t>V</w:t>
      </w:r>
      <w:r w:rsidRPr="005B1AB2">
        <w:rPr>
          <w:rFonts w:eastAsia="Times New Roman"/>
          <w:sz w:val="20"/>
          <w:szCs w:val="20"/>
          <w:lang w:eastAsia="ru-RU"/>
        </w:rPr>
        <w:t xml:space="preserve"> = Р </w:t>
      </w:r>
      <w:r w:rsidRPr="005B1AB2">
        <w:rPr>
          <w:rFonts w:eastAsia="Times New Roman"/>
          <w:sz w:val="20"/>
          <w:szCs w:val="20"/>
          <w:lang w:val="en-US" w:eastAsia="ru-RU"/>
        </w:rPr>
        <w:t>x</w:t>
      </w:r>
      <w:r w:rsidRPr="005B1AB2">
        <w:rPr>
          <w:rFonts w:eastAsia="Times New Roman"/>
          <w:sz w:val="20"/>
          <w:szCs w:val="20"/>
          <w:lang w:eastAsia="ru-RU"/>
        </w:rPr>
        <w:t xml:space="preserve"> </w:t>
      </w:r>
      <w:r w:rsidRPr="005B1AB2">
        <w:rPr>
          <w:rFonts w:eastAsia="Times New Roman"/>
          <w:sz w:val="20"/>
          <w:szCs w:val="20"/>
          <w:lang w:val="en-US" w:eastAsia="ru-RU"/>
        </w:rPr>
        <w:t>D</w:t>
      </w:r>
      <w:r w:rsidRPr="005B1AB2">
        <w:rPr>
          <w:rFonts w:eastAsia="Times New Roman"/>
          <w:sz w:val="20"/>
          <w:szCs w:val="20"/>
          <w:lang w:eastAsia="ru-RU"/>
        </w:rPr>
        <w:t xml:space="preserve"> </w:t>
      </w:r>
      <w:r w:rsidRPr="005B1AB2">
        <w:rPr>
          <w:rFonts w:eastAsia="Times New Roman"/>
          <w:sz w:val="20"/>
          <w:szCs w:val="20"/>
          <w:lang w:val="en-US" w:eastAsia="ru-RU"/>
        </w:rPr>
        <w:t>x</w:t>
      </w:r>
      <w:r w:rsidRPr="005B1AB2">
        <w:rPr>
          <w:rFonts w:eastAsia="Times New Roman"/>
          <w:sz w:val="20"/>
          <w:szCs w:val="20"/>
          <w:lang w:eastAsia="ru-RU"/>
        </w:rPr>
        <w:t xml:space="preserve"> </w:t>
      </w:r>
      <w:r w:rsidRPr="005B1AB2">
        <w:rPr>
          <w:rFonts w:eastAsia="Times New Roman"/>
          <w:sz w:val="20"/>
          <w:szCs w:val="20"/>
          <w:lang w:val="en-US" w:eastAsia="ru-RU"/>
        </w:rPr>
        <w:t>S</w:t>
      </w:r>
      <w:r w:rsidRPr="005B1AB2">
        <w:rPr>
          <w:rFonts w:eastAsia="Times New Roman"/>
          <w:sz w:val="20"/>
          <w:szCs w:val="20"/>
          <w:vertAlign w:val="subscript"/>
          <w:lang w:eastAsia="ru-RU"/>
        </w:rPr>
        <w:t>1</w:t>
      </w:r>
      <w:r w:rsidRPr="005B1AB2">
        <w:rPr>
          <w:rFonts w:eastAsia="Times New Roman"/>
          <w:sz w:val="20"/>
          <w:szCs w:val="20"/>
          <w:lang w:eastAsia="ru-RU"/>
        </w:rPr>
        <w:t>, где:</w:t>
      </w:r>
    </w:p>
    <w:p w:rsidR="005B1AB2" w:rsidRPr="005B1AB2" w:rsidRDefault="005B1AB2" w:rsidP="005B1AB2">
      <w:pPr>
        <w:overflowPunct/>
        <w:jc w:val="both"/>
        <w:textAlignment w:val="auto"/>
        <w:rPr>
          <w:rFonts w:eastAsia="Times New Roman"/>
          <w:sz w:val="20"/>
          <w:szCs w:val="20"/>
          <w:lang w:eastAsia="ru-RU"/>
        </w:rPr>
      </w:pPr>
    </w:p>
    <w:p w:rsidR="005B1AB2" w:rsidRPr="005B1AB2" w:rsidRDefault="005B1AB2" w:rsidP="005B1AB2">
      <w:pPr>
        <w:overflowPunct/>
        <w:jc w:val="both"/>
        <w:textAlignment w:val="auto"/>
        <w:rPr>
          <w:rFonts w:eastAsia="Times New Roman"/>
          <w:sz w:val="20"/>
          <w:szCs w:val="20"/>
          <w:lang w:eastAsia="ru-RU"/>
        </w:rPr>
      </w:pPr>
      <w:r w:rsidRPr="005B1AB2">
        <w:rPr>
          <w:rFonts w:eastAsia="Times New Roman"/>
          <w:sz w:val="20"/>
          <w:szCs w:val="20"/>
          <w:lang w:eastAsia="ru-RU"/>
        </w:rPr>
        <w:t>V - размер Субсидии для Учреждения;</w:t>
      </w:r>
    </w:p>
    <w:p w:rsidR="005B1AB2" w:rsidRPr="005B1AB2" w:rsidRDefault="005B1AB2" w:rsidP="005B1AB2">
      <w:pPr>
        <w:overflowPunct/>
        <w:spacing w:before="200"/>
        <w:jc w:val="both"/>
        <w:textAlignment w:val="auto"/>
        <w:rPr>
          <w:rFonts w:eastAsia="Times New Roman"/>
          <w:sz w:val="20"/>
          <w:szCs w:val="20"/>
          <w:lang w:eastAsia="ru-RU"/>
        </w:rPr>
      </w:pPr>
      <w:r w:rsidRPr="005B1AB2">
        <w:rPr>
          <w:rFonts w:eastAsia="Times New Roman"/>
          <w:sz w:val="20"/>
          <w:szCs w:val="20"/>
          <w:lang w:eastAsia="ru-RU"/>
        </w:rPr>
        <w:t>Р - среднегодовое количество обучающихся из малоимущих семей, за исключением обучающихся, указанных в подпунктах 1-3 пункта 1 настоящего Порядка, в Учреждении;</w:t>
      </w:r>
    </w:p>
    <w:p w:rsidR="005B1AB2" w:rsidRPr="005B1AB2" w:rsidRDefault="005B1AB2" w:rsidP="005B1AB2">
      <w:pPr>
        <w:overflowPunct/>
        <w:spacing w:before="200"/>
        <w:jc w:val="both"/>
        <w:textAlignment w:val="auto"/>
        <w:rPr>
          <w:rFonts w:eastAsia="Times New Roman"/>
          <w:sz w:val="20"/>
          <w:szCs w:val="20"/>
          <w:lang w:eastAsia="ru-RU"/>
        </w:rPr>
      </w:pPr>
      <w:r w:rsidRPr="005B1AB2">
        <w:rPr>
          <w:rFonts w:eastAsia="Times New Roman"/>
          <w:sz w:val="20"/>
          <w:szCs w:val="20"/>
          <w:lang w:eastAsia="ru-RU"/>
        </w:rPr>
        <w:t>D - среднее количество дней питания одного обучающегося общеобразовательных организаций  в соответствии с отчетом об использовании средств предшествующего года, предоставленных на частичную оплату стоимости питания отдельных категорий обучающихся в муниципальных общеобразовательных организациях Чаинского района;</w:t>
      </w:r>
    </w:p>
    <w:p w:rsidR="005B1AB2" w:rsidRPr="005B1AB2" w:rsidRDefault="005B1AB2" w:rsidP="005B1AB2">
      <w:pPr>
        <w:overflowPunct/>
        <w:spacing w:before="200"/>
        <w:jc w:val="both"/>
        <w:textAlignment w:val="auto"/>
        <w:rPr>
          <w:rFonts w:eastAsia="Times New Roman"/>
          <w:sz w:val="20"/>
          <w:szCs w:val="20"/>
          <w:lang w:eastAsia="ru-RU"/>
        </w:rPr>
      </w:pPr>
      <w:r w:rsidRPr="005B1AB2">
        <w:rPr>
          <w:rFonts w:eastAsia="Times New Roman"/>
          <w:sz w:val="20"/>
          <w:szCs w:val="20"/>
          <w:lang w:eastAsia="ru-RU"/>
        </w:rPr>
        <w:t>S</w:t>
      </w:r>
      <w:r w:rsidRPr="005B1AB2">
        <w:rPr>
          <w:rFonts w:eastAsia="Times New Roman"/>
          <w:sz w:val="20"/>
          <w:szCs w:val="20"/>
          <w:vertAlign w:val="subscript"/>
          <w:lang w:eastAsia="ru-RU"/>
        </w:rPr>
        <w:t>1</w:t>
      </w:r>
      <w:r w:rsidRPr="005B1AB2">
        <w:rPr>
          <w:rFonts w:eastAsia="Times New Roman"/>
          <w:sz w:val="20"/>
          <w:szCs w:val="20"/>
          <w:lang w:eastAsia="ru-RU"/>
        </w:rPr>
        <w:t xml:space="preserve"> - размер частичной оплаты стоимости питания отдельных категорий обучающихся из малоимущих семей, за исключением обучающихся указанных в подпунктах 1-3 пункта 1 настоящего Порядка, в Учреждении за счет областного бюджета, определяется по формуле:</w:t>
      </w:r>
    </w:p>
    <w:p w:rsidR="005B1AB2" w:rsidRPr="005B1AB2" w:rsidRDefault="005B1AB2" w:rsidP="005B1AB2">
      <w:pPr>
        <w:overflowPunct/>
        <w:spacing w:before="200"/>
        <w:jc w:val="center"/>
        <w:textAlignment w:val="auto"/>
        <w:rPr>
          <w:rFonts w:eastAsia="Times New Roman"/>
          <w:sz w:val="20"/>
          <w:szCs w:val="20"/>
          <w:lang w:eastAsia="ru-RU"/>
        </w:rPr>
      </w:pPr>
      <w:r w:rsidRPr="005B1AB2">
        <w:rPr>
          <w:rFonts w:eastAsia="Times New Roman"/>
          <w:sz w:val="20"/>
          <w:szCs w:val="20"/>
          <w:lang w:val="en-US" w:eastAsia="ru-RU"/>
        </w:rPr>
        <w:t>S</w:t>
      </w:r>
      <w:r w:rsidRPr="005B1AB2">
        <w:rPr>
          <w:rFonts w:eastAsia="Times New Roman"/>
          <w:sz w:val="20"/>
          <w:szCs w:val="20"/>
          <w:vertAlign w:val="subscript"/>
          <w:lang w:eastAsia="ru-RU"/>
        </w:rPr>
        <w:t>1</w:t>
      </w:r>
      <w:r w:rsidRPr="005B1AB2">
        <w:rPr>
          <w:rFonts w:eastAsia="Times New Roman"/>
          <w:sz w:val="20"/>
          <w:szCs w:val="20"/>
          <w:lang w:eastAsia="ru-RU"/>
        </w:rPr>
        <w:t xml:space="preserve"> = </w:t>
      </w:r>
      <w:r w:rsidRPr="005B1AB2">
        <w:rPr>
          <w:rFonts w:eastAsia="Times New Roman"/>
          <w:sz w:val="20"/>
          <w:szCs w:val="20"/>
          <w:lang w:val="en-US" w:eastAsia="ru-RU"/>
        </w:rPr>
        <w:t>V</w:t>
      </w:r>
      <w:r w:rsidRPr="005B1AB2">
        <w:rPr>
          <w:rFonts w:eastAsia="Times New Roman"/>
          <w:sz w:val="20"/>
          <w:szCs w:val="20"/>
          <w:vertAlign w:val="subscript"/>
          <w:lang w:eastAsia="ru-RU"/>
        </w:rPr>
        <w:t>1</w:t>
      </w:r>
      <w:r w:rsidRPr="005B1AB2">
        <w:rPr>
          <w:rFonts w:eastAsia="Times New Roman"/>
          <w:sz w:val="20"/>
          <w:szCs w:val="20"/>
          <w:lang w:eastAsia="ru-RU"/>
        </w:rPr>
        <w:t xml:space="preserve"> : Р : </w:t>
      </w:r>
      <w:r w:rsidRPr="005B1AB2">
        <w:rPr>
          <w:rFonts w:eastAsia="Times New Roman"/>
          <w:sz w:val="20"/>
          <w:szCs w:val="20"/>
          <w:lang w:val="en-US" w:eastAsia="ru-RU"/>
        </w:rPr>
        <w:t>D</w:t>
      </w:r>
      <w:r w:rsidRPr="005B1AB2">
        <w:rPr>
          <w:rFonts w:eastAsia="Times New Roman"/>
          <w:sz w:val="20"/>
          <w:szCs w:val="20"/>
          <w:lang w:eastAsia="ru-RU"/>
        </w:rPr>
        <w:t>, где:</w:t>
      </w:r>
    </w:p>
    <w:p w:rsidR="005B1AB2" w:rsidRPr="005B1AB2" w:rsidRDefault="005B1AB2" w:rsidP="005B1AB2">
      <w:pPr>
        <w:overflowPunct/>
        <w:jc w:val="both"/>
        <w:textAlignment w:val="auto"/>
        <w:rPr>
          <w:rFonts w:eastAsia="Times New Roman"/>
          <w:sz w:val="20"/>
          <w:szCs w:val="20"/>
          <w:lang w:eastAsia="ru-RU"/>
        </w:rPr>
      </w:pPr>
    </w:p>
    <w:p w:rsidR="005B1AB2" w:rsidRPr="005B1AB2" w:rsidRDefault="005B1AB2" w:rsidP="005B1AB2">
      <w:pPr>
        <w:overflowPunct/>
        <w:jc w:val="both"/>
        <w:textAlignment w:val="auto"/>
        <w:rPr>
          <w:rFonts w:eastAsia="Times New Roman"/>
          <w:sz w:val="20"/>
          <w:szCs w:val="20"/>
          <w:lang w:eastAsia="ru-RU"/>
        </w:rPr>
      </w:pPr>
      <w:r w:rsidRPr="005B1AB2">
        <w:rPr>
          <w:rFonts w:eastAsia="Times New Roman"/>
          <w:sz w:val="20"/>
          <w:szCs w:val="20"/>
          <w:lang w:eastAsia="ru-RU"/>
        </w:rPr>
        <w:t>V</w:t>
      </w:r>
      <w:r w:rsidRPr="005B1AB2">
        <w:rPr>
          <w:rFonts w:eastAsia="Times New Roman"/>
          <w:sz w:val="20"/>
          <w:szCs w:val="20"/>
          <w:vertAlign w:val="subscript"/>
          <w:lang w:eastAsia="ru-RU"/>
        </w:rPr>
        <w:t>1</w:t>
      </w:r>
      <w:r w:rsidRPr="005B1AB2">
        <w:rPr>
          <w:rFonts w:eastAsia="Times New Roman"/>
          <w:sz w:val="20"/>
          <w:szCs w:val="20"/>
          <w:lang w:eastAsia="ru-RU"/>
        </w:rPr>
        <w:t xml:space="preserve"> - размер Субсидии из областного бюджета;</w:t>
      </w:r>
    </w:p>
    <w:p w:rsidR="005B1AB2" w:rsidRPr="005B1AB2" w:rsidRDefault="005B1AB2" w:rsidP="005B1AB2">
      <w:pPr>
        <w:overflowPunct/>
        <w:jc w:val="both"/>
        <w:textAlignment w:val="auto"/>
        <w:rPr>
          <w:rFonts w:eastAsia="Times New Roman"/>
          <w:sz w:val="20"/>
          <w:szCs w:val="20"/>
          <w:lang w:eastAsia="ru-RU"/>
        </w:rPr>
      </w:pPr>
    </w:p>
    <w:p w:rsidR="005B1AB2" w:rsidRPr="005B1AB2" w:rsidRDefault="005B1AB2" w:rsidP="005B1AB2">
      <w:pPr>
        <w:overflowPunct/>
        <w:jc w:val="both"/>
        <w:textAlignment w:val="auto"/>
        <w:rPr>
          <w:rFonts w:eastAsia="Times New Roman"/>
          <w:sz w:val="20"/>
          <w:szCs w:val="20"/>
          <w:lang w:eastAsia="ru-RU"/>
        </w:rPr>
      </w:pPr>
      <w:r w:rsidRPr="005B1AB2">
        <w:rPr>
          <w:rFonts w:eastAsia="Times New Roman"/>
          <w:sz w:val="20"/>
          <w:szCs w:val="20"/>
          <w:lang w:eastAsia="ru-RU"/>
        </w:rPr>
        <w:t>4.</w:t>
      </w:r>
      <w:r w:rsidRPr="005B1AB2">
        <w:rPr>
          <w:rFonts w:ascii="Arial" w:eastAsia="Times New Roman" w:hAnsi="Arial" w:cs="Arial"/>
          <w:sz w:val="20"/>
          <w:szCs w:val="20"/>
          <w:lang w:eastAsia="ru-RU"/>
        </w:rPr>
        <w:t xml:space="preserve"> </w:t>
      </w:r>
      <w:r w:rsidRPr="005B1AB2">
        <w:rPr>
          <w:rFonts w:eastAsia="Times New Roman"/>
          <w:sz w:val="20"/>
          <w:szCs w:val="20"/>
          <w:lang w:eastAsia="ru-RU"/>
        </w:rPr>
        <w:t>Условием предоставления субсидии бюджетным и автономным учреждениям является заключение между Управлением образования Администрации Чаинского района (далее – Управление образования) и МОУ Чаинского района соглашения о предоставлении субсидии на частичную оплату стоимости питания отдельных категорий обучающихся в муниципальных общеобразовательных организациях Чаинского района, (далее – соглашение), предусматривающего обязательства МОУ Чаинский район.</w:t>
      </w:r>
    </w:p>
    <w:p w:rsidR="005B1AB2" w:rsidRPr="005B1AB2" w:rsidRDefault="005B1AB2" w:rsidP="005B1AB2">
      <w:pPr>
        <w:overflowPunct/>
        <w:autoSpaceDE/>
        <w:autoSpaceDN/>
        <w:adjustRightInd/>
        <w:jc w:val="both"/>
        <w:textAlignment w:val="auto"/>
        <w:rPr>
          <w:rFonts w:eastAsia="Times New Roman"/>
          <w:sz w:val="20"/>
          <w:szCs w:val="20"/>
          <w:lang w:eastAsia="ru-RU"/>
        </w:rPr>
      </w:pPr>
      <w:r w:rsidRPr="005B1AB2">
        <w:rPr>
          <w:rFonts w:eastAsia="Times New Roman"/>
          <w:sz w:val="20"/>
          <w:szCs w:val="20"/>
          <w:lang w:eastAsia="ru-RU"/>
        </w:rPr>
        <w:t>5. Перечисление субсидии осуществляется на лицевой счет МОУ Чаинского района, открытый в Управлении финансов Администрации Чаинского района для отражения операций со средствами, предоставленными из бюджета муниципального образования «Чаинский район Томской области» в виде субсидий на иные цели.</w:t>
      </w:r>
    </w:p>
    <w:p w:rsidR="005B1AB2" w:rsidRPr="005B1AB2" w:rsidRDefault="005B1AB2" w:rsidP="005B1AB2">
      <w:pPr>
        <w:overflowPunct/>
        <w:autoSpaceDE/>
        <w:autoSpaceDN/>
        <w:adjustRightInd/>
        <w:jc w:val="both"/>
        <w:textAlignment w:val="auto"/>
        <w:rPr>
          <w:rFonts w:eastAsia="Times New Roman"/>
          <w:sz w:val="20"/>
          <w:szCs w:val="20"/>
          <w:lang w:eastAsia="ru-RU"/>
        </w:rPr>
      </w:pPr>
      <w:r w:rsidRPr="005B1AB2">
        <w:rPr>
          <w:rFonts w:eastAsia="Times New Roman"/>
          <w:sz w:val="20"/>
          <w:szCs w:val="20"/>
          <w:lang w:eastAsia="ru-RU"/>
        </w:rPr>
        <w:t>6. Управление образования перечисляет субсидию в объемах и в сроки согласно графику перечисления субсидии, указанному в соглашении.</w:t>
      </w:r>
    </w:p>
    <w:p w:rsidR="005B1AB2" w:rsidRPr="005B1AB2" w:rsidRDefault="005B1AB2" w:rsidP="005B1AB2">
      <w:pPr>
        <w:widowControl w:val="0"/>
        <w:overflowPunct/>
        <w:adjustRightInd/>
        <w:jc w:val="both"/>
        <w:textAlignment w:val="auto"/>
        <w:rPr>
          <w:rFonts w:eastAsia="Times New Roman"/>
          <w:sz w:val="20"/>
          <w:szCs w:val="20"/>
          <w:lang w:eastAsia="ru-RU"/>
        </w:rPr>
      </w:pPr>
      <w:r w:rsidRPr="005B1AB2">
        <w:rPr>
          <w:rFonts w:eastAsia="Times New Roman"/>
          <w:sz w:val="20"/>
          <w:szCs w:val="20"/>
          <w:lang w:eastAsia="ru-RU"/>
        </w:rPr>
        <w:t>7. Показатель результативности использования субсидии:</w:t>
      </w:r>
    </w:p>
    <w:p w:rsidR="005B1AB2" w:rsidRPr="005B1AB2" w:rsidRDefault="005B1AB2" w:rsidP="005B1AB2">
      <w:pPr>
        <w:widowControl w:val="0"/>
        <w:overflowPunct/>
        <w:adjustRightInd/>
        <w:jc w:val="both"/>
        <w:textAlignment w:val="auto"/>
        <w:rPr>
          <w:rFonts w:eastAsia="Times New Roman"/>
          <w:sz w:val="20"/>
          <w:szCs w:val="20"/>
          <w:lang w:eastAsia="ru-RU"/>
        </w:rPr>
      </w:pPr>
      <w:r w:rsidRPr="005B1AB2">
        <w:rPr>
          <w:rFonts w:eastAsia="Times New Roman"/>
          <w:sz w:val="20"/>
          <w:szCs w:val="20"/>
          <w:lang w:eastAsia="ru-RU"/>
        </w:rPr>
        <w:t>1) Количество обучающихся из малоимущих семей, получающих частичную оплату стоимости питания, за исключением обучающихся, указанных в подпунктах 1-3 пункта 1 настоящего Порядка, в муниципальных общеобразовательных организациях Чаинского района, человек.</w:t>
      </w:r>
    </w:p>
    <w:p w:rsidR="005B1AB2" w:rsidRPr="005B1AB2" w:rsidRDefault="005B1AB2" w:rsidP="005B1AB2">
      <w:pPr>
        <w:widowControl w:val="0"/>
        <w:overflowPunct/>
        <w:adjustRightInd/>
        <w:jc w:val="both"/>
        <w:textAlignment w:val="auto"/>
        <w:rPr>
          <w:rFonts w:eastAsia="Times New Roman"/>
          <w:sz w:val="20"/>
          <w:szCs w:val="20"/>
          <w:lang w:eastAsia="ru-RU"/>
        </w:rPr>
      </w:pPr>
      <w:r w:rsidRPr="005B1AB2">
        <w:rPr>
          <w:rFonts w:eastAsia="Times New Roman"/>
          <w:sz w:val="20"/>
          <w:szCs w:val="20"/>
          <w:lang w:eastAsia="ru-RU"/>
        </w:rPr>
        <w:t>2) Значение показателя результативности использования субсидии устанавливается в соглашении.</w:t>
      </w:r>
    </w:p>
    <w:p w:rsidR="005B1AB2" w:rsidRPr="005B1AB2" w:rsidRDefault="005B1AB2" w:rsidP="005B1AB2">
      <w:pPr>
        <w:widowControl w:val="0"/>
        <w:overflowPunct/>
        <w:adjustRightInd/>
        <w:jc w:val="both"/>
        <w:textAlignment w:val="auto"/>
        <w:rPr>
          <w:rFonts w:eastAsia="Times New Roman"/>
          <w:sz w:val="20"/>
          <w:szCs w:val="20"/>
          <w:lang w:eastAsia="ru-RU"/>
        </w:rPr>
      </w:pPr>
      <w:r w:rsidRPr="005B1AB2">
        <w:rPr>
          <w:rFonts w:eastAsia="Times New Roman"/>
          <w:sz w:val="20"/>
          <w:szCs w:val="20"/>
          <w:lang w:eastAsia="ru-RU"/>
        </w:rPr>
        <w:t xml:space="preserve">8. Перерасчет субсидии i-му МОУ Чаинского района предусматривается в случае изменения значений показателей численности обучающихся и (или) объема (остаток) субсидии в текущем финансовом году согласно </w:t>
      </w:r>
      <w:hyperlink w:anchor="P7898" w:history="1">
        <w:r w:rsidRPr="005B1AB2">
          <w:rPr>
            <w:rFonts w:eastAsia="Times New Roman"/>
            <w:sz w:val="20"/>
            <w:szCs w:val="20"/>
            <w:lang w:eastAsia="ru-RU"/>
          </w:rPr>
          <w:t>пункту 3</w:t>
        </w:r>
      </w:hyperlink>
      <w:r w:rsidRPr="005B1AB2">
        <w:rPr>
          <w:rFonts w:eastAsia="Times New Roman"/>
          <w:sz w:val="20"/>
          <w:szCs w:val="20"/>
          <w:lang w:eastAsia="ru-RU"/>
        </w:rPr>
        <w:t xml:space="preserve"> настоящего Порядка объема субсидий.</w:t>
      </w:r>
    </w:p>
    <w:p w:rsidR="005B1AB2" w:rsidRPr="005B1AB2" w:rsidRDefault="005B1AB2" w:rsidP="005B1AB2">
      <w:pPr>
        <w:overflowPunct/>
        <w:jc w:val="both"/>
        <w:textAlignment w:val="auto"/>
        <w:rPr>
          <w:rFonts w:eastAsia="Times New Roman"/>
          <w:sz w:val="20"/>
          <w:szCs w:val="20"/>
          <w:lang w:eastAsia="ru-RU"/>
        </w:rPr>
      </w:pPr>
      <w:r w:rsidRPr="005B1AB2">
        <w:rPr>
          <w:rFonts w:eastAsia="Times New Roman"/>
          <w:sz w:val="20"/>
          <w:szCs w:val="20"/>
          <w:lang w:eastAsia="ru-RU"/>
        </w:rPr>
        <w:t xml:space="preserve">  9. Отчет об использовании средств, предоставленных  на частичную оплату стоимости питания отдельных категорий обучающихся, предоставляется общеобразовательной организацией по форме согласно приложению № 1 к настоящему Порядку ежемесячно до 8-го числа месяца, следующего за отчетным месяцем. За  декабрь  данные о среднесписочном количестве обучающихся и о количестве дней питания предоставляются в последний рабочий день декабря, полный отчет – на второй рабочий день января следующего за отчетным годом.</w:t>
      </w:r>
    </w:p>
    <w:p w:rsidR="005B1AB2" w:rsidRPr="005B1AB2" w:rsidRDefault="005B1AB2" w:rsidP="005B1AB2">
      <w:pPr>
        <w:overflowPunct/>
        <w:jc w:val="both"/>
        <w:textAlignment w:val="auto"/>
        <w:rPr>
          <w:rFonts w:eastAsia="Times New Roman"/>
          <w:sz w:val="20"/>
          <w:szCs w:val="20"/>
          <w:lang w:eastAsia="ru-RU"/>
        </w:rPr>
      </w:pPr>
      <w:r w:rsidRPr="005B1AB2">
        <w:rPr>
          <w:rFonts w:eastAsia="Times New Roman"/>
          <w:sz w:val="20"/>
          <w:szCs w:val="20"/>
          <w:lang w:eastAsia="ru-RU"/>
        </w:rPr>
        <w:lastRenderedPageBreak/>
        <w:t xml:space="preserve">10. Форма отчета о достижении значений показателей результативности установлено приложением № 2 к настоящему Порядку.  </w:t>
      </w:r>
    </w:p>
    <w:p w:rsidR="005B1AB2" w:rsidRPr="005B1AB2" w:rsidRDefault="005B1AB2" w:rsidP="005B1AB2">
      <w:pPr>
        <w:overflowPunct/>
        <w:autoSpaceDE/>
        <w:autoSpaceDN/>
        <w:adjustRightInd/>
        <w:jc w:val="both"/>
        <w:textAlignment w:val="auto"/>
        <w:rPr>
          <w:rFonts w:eastAsia="Times New Roman"/>
          <w:sz w:val="20"/>
          <w:szCs w:val="20"/>
          <w:lang w:eastAsia="ru-RU"/>
        </w:rPr>
      </w:pPr>
    </w:p>
    <w:p w:rsidR="005B1AB2" w:rsidRDefault="005B1AB2" w:rsidP="005B1AB2">
      <w:pPr>
        <w:overflowPunct/>
        <w:autoSpaceDE/>
        <w:autoSpaceDN/>
        <w:adjustRightInd/>
        <w:textAlignment w:val="auto"/>
        <w:rPr>
          <w:rFonts w:eastAsia="Times New Roman"/>
          <w:sz w:val="20"/>
          <w:szCs w:val="20"/>
          <w:lang w:eastAsia="ru-RU"/>
        </w:rPr>
      </w:pPr>
    </w:p>
    <w:p w:rsidR="008A72E0" w:rsidRPr="005B1AB2" w:rsidRDefault="008A72E0" w:rsidP="005B1AB2">
      <w:pPr>
        <w:overflowPunct/>
        <w:autoSpaceDE/>
        <w:autoSpaceDN/>
        <w:adjustRightInd/>
        <w:textAlignment w:val="auto"/>
        <w:rPr>
          <w:rFonts w:eastAsia="Times New Roman"/>
          <w:sz w:val="20"/>
          <w:szCs w:val="20"/>
          <w:lang w:eastAsia="ru-RU"/>
        </w:rPr>
      </w:pPr>
    </w:p>
    <w:p w:rsidR="005B1AB2" w:rsidRPr="005B1AB2" w:rsidRDefault="005B1AB2" w:rsidP="005B1AB2">
      <w:pPr>
        <w:overflowPunct/>
        <w:autoSpaceDE/>
        <w:autoSpaceDN/>
        <w:adjustRightInd/>
        <w:textAlignment w:val="auto"/>
        <w:rPr>
          <w:rFonts w:eastAsia="Times New Roman"/>
          <w:sz w:val="20"/>
          <w:szCs w:val="20"/>
          <w:lang w:eastAsia="ru-RU"/>
        </w:rPr>
      </w:pPr>
    </w:p>
    <w:p w:rsidR="005B1AB2" w:rsidRPr="005B1AB2" w:rsidRDefault="005B1AB2" w:rsidP="005B1AB2">
      <w:pPr>
        <w:overflowPunct/>
        <w:autoSpaceDE/>
        <w:autoSpaceDN/>
        <w:adjustRightInd/>
        <w:jc w:val="center"/>
        <w:textAlignment w:val="auto"/>
        <w:rPr>
          <w:rFonts w:eastAsia="Times New Roman"/>
          <w:b/>
          <w:sz w:val="20"/>
          <w:szCs w:val="20"/>
          <w:lang w:eastAsia="ru-RU"/>
        </w:rPr>
      </w:pPr>
      <w:r w:rsidRPr="005B1AB2">
        <w:rPr>
          <w:rFonts w:eastAsia="Times New Roman"/>
          <w:b/>
          <w:sz w:val="20"/>
          <w:szCs w:val="20"/>
          <w:lang w:eastAsia="ru-RU"/>
        </w:rPr>
        <w:t>Постановление Администрации Чаинского района от 08.10.2024 № 516</w:t>
      </w:r>
    </w:p>
    <w:p w:rsidR="005B1AB2" w:rsidRPr="005B1AB2" w:rsidRDefault="005B1AB2" w:rsidP="005B1AB2">
      <w:pPr>
        <w:overflowPunct/>
        <w:autoSpaceDE/>
        <w:autoSpaceDN/>
        <w:adjustRightInd/>
        <w:ind w:right="-1"/>
        <w:jc w:val="center"/>
        <w:textAlignment w:val="auto"/>
        <w:rPr>
          <w:rFonts w:eastAsia="Times New Roman"/>
          <w:b/>
          <w:sz w:val="20"/>
          <w:szCs w:val="20"/>
          <w:lang w:eastAsia="ru-RU"/>
        </w:rPr>
      </w:pPr>
      <w:r w:rsidRPr="005B1AB2">
        <w:rPr>
          <w:rFonts w:eastAsia="Times New Roman"/>
          <w:b/>
          <w:sz w:val="20"/>
          <w:szCs w:val="20"/>
          <w:lang w:eastAsia="ru-RU"/>
        </w:rPr>
        <w:t>Об утверждении плана мероприятий («дорожной карты») по взысканию дебиторской задолженности по платежам в бюджет муниципального образования «Чаинский район Томской области», пеням и штрафам по ним</w:t>
      </w:r>
    </w:p>
    <w:p w:rsidR="005B1AB2" w:rsidRPr="005B1AB2" w:rsidRDefault="005B1AB2" w:rsidP="005B1AB2">
      <w:pPr>
        <w:overflowPunct/>
        <w:autoSpaceDE/>
        <w:autoSpaceDN/>
        <w:adjustRightInd/>
        <w:ind w:right="5102"/>
        <w:jc w:val="both"/>
        <w:textAlignment w:val="auto"/>
        <w:rPr>
          <w:rFonts w:eastAsia="Times New Roman"/>
          <w:sz w:val="20"/>
          <w:szCs w:val="20"/>
          <w:lang w:eastAsia="ru-RU"/>
        </w:rPr>
      </w:pPr>
    </w:p>
    <w:p w:rsidR="005B1AB2" w:rsidRPr="005B1AB2" w:rsidRDefault="005B1AB2" w:rsidP="005B1AB2">
      <w:pPr>
        <w:overflowPunct/>
        <w:jc w:val="both"/>
        <w:textAlignment w:val="auto"/>
        <w:rPr>
          <w:rFonts w:eastAsia="Times New Roman"/>
          <w:sz w:val="20"/>
          <w:szCs w:val="20"/>
          <w:lang w:eastAsia="ru-RU"/>
        </w:rPr>
      </w:pPr>
      <w:r w:rsidRPr="005B1AB2">
        <w:rPr>
          <w:rFonts w:eastAsia="Times New Roman"/>
          <w:sz w:val="20"/>
          <w:szCs w:val="20"/>
          <w:lang w:eastAsia="ru-RU"/>
        </w:rPr>
        <w:t>В соответствии со статьей 160.1 Бюджетного кодекса Российской Федерации, приказом Министерства финансов Российской Федерации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в целях реализации мер по социально-экономическому развитию и оздоровлению муниципальных финансов муниципального образования «Чаинский район Томской области», направленных на увеличение налоговых и неналоговых доходов бюджета муниципального образования «Чаинский район Томской области» путем взыскания дебиторской задолженности по платежам в бюджет муниципального образования «Чаинский район Томской области», пеням и штрафам по ним,</w:t>
      </w:r>
    </w:p>
    <w:p w:rsidR="005B1AB2" w:rsidRPr="005B1AB2" w:rsidRDefault="005B1AB2" w:rsidP="005B1AB2">
      <w:pPr>
        <w:overflowPunct/>
        <w:jc w:val="both"/>
        <w:textAlignment w:val="auto"/>
        <w:rPr>
          <w:rFonts w:eastAsia="Times New Roman"/>
          <w:sz w:val="20"/>
          <w:szCs w:val="20"/>
          <w:lang w:eastAsia="ru-RU"/>
        </w:rPr>
      </w:pPr>
      <w:r w:rsidRPr="005B1AB2">
        <w:rPr>
          <w:rFonts w:eastAsia="Times New Roman"/>
          <w:sz w:val="20"/>
          <w:szCs w:val="20"/>
          <w:lang w:eastAsia="ru-RU"/>
        </w:rPr>
        <w:t xml:space="preserve"> </w:t>
      </w:r>
    </w:p>
    <w:p w:rsidR="005B1AB2" w:rsidRPr="005B1AB2" w:rsidRDefault="005B1AB2" w:rsidP="005B1AB2">
      <w:pPr>
        <w:overflowPunct/>
        <w:jc w:val="both"/>
        <w:textAlignment w:val="auto"/>
        <w:rPr>
          <w:rFonts w:eastAsia="Times New Roman"/>
          <w:sz w:val="20"/>
          <w:szCs w:val="20"/>
          <w:lang w:eastAsia="ru-RU"/>
        </w:rPr>
      </w:pPr>
      <w:r w:rsidRPr="005B1AB2">
        <w:rPr>
          <w:rFonts w:eastAsia="Times New Roman"/>
          <w:sz w:val="20"/>
          <w:szCs w:val="20"/>
          <w:lang w:eastAsia="ru-RU"/>
        </w:rPr>
        <w:t>ПОСТАНОВЛЯЮ:</w:t>
      </w:r>
    </w:p>
    <w:p w:rsidR="005B1AB2" w:rsidRPr="005B1AB2" w:rsidRDefault="005B1AB2" w:rsidP="005B1AB2">
      <w:pPr>
        <w:overflowPunct/>
        <w:jc w:val="both"/>
        <w:textAlignment w:val="auto"/>
        <w:rPr>
          <w:rFonts w:eastAsia="Times New Roman"/>
          <w:sz w:val="20"/>
          <w:szCs w:val="20"/>
          <w:lang w:eastAsia="ru-RU"/>
        </w:rPr>
      </w:pPr>
    </w:p>
    <w:p w:rsidR="005B1AB2" w:rsidRPr="005B1AB2" w:rsidRDefault="005B1AB2" w:rsidP="005B1AB2">
      <w:pPr>
        <w:overflowPunct/>
        <w:jc w:val="both"/>
        <w:textAlignment w:val="auto"/>
        <w:rPr>
          <w:rFonts w:eastAsia="Times New Roman"/>
          <w:sz w:val="20"/>
          <w:szCs w:val="20"/>
          <w:lang w:eastAsia="ru-RU"/>
        </w:rPr>
      </w:pPr>
      <w:r w:rsidRPr="005B1AB2">
        <w:rPr>
          <w:rFonts w:eastAsia="Times New Roman"/>
          <w:sz w:val="20"/>
          <w:szCs w:val="20"/>
          <w:lang w:eastAsia="ru-RU"/>
        </w:rPr>
        <w:t>1. Утвердить План мероприятий («дорожную карту») по взысканию дебиторской задолженности по платежам в бюджет муниципального образования «Чаинский район Томской области», пеням и штрафам по ним (далее – План) согласно приложению к настоящему постановлению.</w:t>
      </w:r>
    </w:p>
    <w:p w:rsidR="005B1AB2" w:rsidRPr="005B1AB2" w:rsidRDefault="005B1AB2" w:rsidP="005B1AB2">
      <w:pPr>
        <w:overflowPunct/>
        <w:jc w:val="both"/>
        <w:textAlignment w:val="auto"/>
        <w:rPr>
          <w:rFonts w:eastAsia="Times New Roman"/>
          <w:sz w:val="20"/>
          <w:szCs w:val="20"/>
          <w:lang w:eastAsia="ru-RU"/>
        </w:rPr>
      </w:pPr>
      <w:r w:rsidRPr="005B1AB2">
        <w:rPr>
          <w:rFonts w:eastAsia="Times New Roman"/>
          <w:sz w:val="20"/>
          <w:szCs w:val="20"/>
          <w:lang w:eastAsia="ru-RU"/>
        </w:rPr>
        <w:t>2. Настоящее постановление вступает в силу со дня его официального опубликования.</w:t>
      </w:r>
    </w:p>
    <w:p w:rsidR="005B1AB2" w:rsidRPr="005B1AB2" w:rsidRDefault="005B1AB2" w:rsidP="005B1AB2">
      <w:pPr>
        <w:overflowPunct/>
        <w:jc w:val="both"/>
        <w:textAlignment w:val="auto"/>
        <w:rPr>
          <w:rFonts w:eastAsia="Times New Roman"/>
          <w:sz w:val="20"/>
          <w:szCs w:val="20"/>
          <w:lang w:eastAsia="ru-RU"/>
        </w:rPr>
      </w:pPr>
      <w:r w:rsidRPr="005B1AB2">
        <w:rPr>
          <w:rFonts w:eastAsia="Times New Roman"/>
          <w:sz w:val="20"/>
          <w:szCs w:val="20"/>
          <w:lang w:eastAsia="ru-RU"/>
        </w:rPr>
        <w:t>3. Опубликовать настоящее постановление в официальном печатном издании Администрации Чаинского района «Официальные ведомости Чаинского района» и разместить на официальном сайте муниципального образования «Чаинский район Томской области» по адресу http://chainsk.tom.ru/.</w:t>
      </w:r>
    </w:p>
    <w:p w:rsidR="005B1AB2" w:rsidRPr="005B1AB2" w:rsidRDefault="005B1AB2" w:rsidP="005B1AB2">
      <w:pPr>
        <w:tabs>
          <w:tab w:val="left" w:pos="1080"/>
        </w:tabs>
        <w:overflowPunct/>
        <w:autoSpaceDE/>
        <w:autoSpaceDN/>
        <w:adjustRightInd/>
        <w:jc w:val="both"/>
        <w:textAlignment w:val="auto"/>
        <w:rPr>
          <w:rFonts w:eastAsia="Times New Roman"/>
          <w:sz w:val="20"/>
          <w:szCs w:val="20"/>
          <w:lang w:eastAsia="ru-RU"/>
        </w:rPr>
      </w:pPr>
      <w:r w:rsidRPr="005B1AB2">
        <w:rPr>
          <w:rFonts w:eastAsia="Times New Roman"/>
          <w:sz w:val="20"/>
          <w:szCs w:val="20"/>
          <w:lang w:eastAsia="ru-RU"/>
        </w:rPr>
        <w:t>4. Контроль за исполнением настоящего постановления возложить на заместителя Главы Чаинского района по экономике - начальника Управления финансов Т.В. Калинину.</w:t>
      </w:r>
    </w:p>
    <w:p w:rsidR="005B1AB2" w:rsidRPr="005B1AB2" w:rsidRDefault="005B1AB2" w:rsidP="005B1AB2">
      <w:pPr>
        <w:overflowPunct/>
        <w:jc w:val="both"/>
        <w:textAlignment w:val="auto"/>
        <w:rPr>
          <w:rFonts w:eastAsia="Times New Roman"/>
          <w:sz w:val="20"/>
          <w:szCs w:val="20"/>
          <w:lang w:eastAsia="ru-RU"/>
        </w:rPr>
      </w:pPr>
    </w:p>
    <w:p w:rsidR="005B1AB2" w:rsidRPr="005B1AB2" w:rsidRDefault="005B1AB2" w:rsidP="005B1AB2">
      <w:pPr>
        <w:overflowPunct/>
        <w:textAlignment w:val="auto"/>
        <w:rPr>
          <w:rFonts w:eastAsia="Times New Roman"/>
          <w:sz w:val="20"/>
          <w:szCs w:val="20"/>
          <w:lang w:eastAsia="ru-RU"/>
        </w:rPr>
      </w:pPr>
    </w:p>
    <w:p w:rsidR="005B1AB2" w:rsidRPr="005B1AB2" w:rsidRDefault="005B1AB2" w:rsidP="005B1AB2">
      <w:pPr>
        <w:overflowPunct/>
        <w:textAlignment w:val="auto"/>
        <w:rPr>
          <w:rFonts w:eastAsia="Times New Roman"/>
          <w:sz w:val="20"/>
          <w:szCs w:val="20"/>
          <w:lang w:eastAsia="ru-RU"/>
        </w:rPr>
      </w:pPr>
      <w:r w:rsidRPr="005B1AB2">
        <w:rPr>
          <w:rFonts w:eastAsia="Times New Roman"/>
          <w:sz w:val="20"/>
          <w:szCs w:val="20"/>
          <w:lang w:eastAsia="ru-RU"/>
        </w:rPr>
        <w:t xml:space="preserve">Глава района                                                                                    </w:t>
      </w:r>
      <w:r w:rsidRPr="005B1AB2">
        <w:rPr>
          <w:rFonts w:eastAsia="Times New Roman"/>
          <w:sz w:val="20"/>
          <w:szCs w:val="20"/>
          <w:lang w:eastAsia="ru-RU"/>
        </w:rPr>
        <w:tab/>
        <w:t xml:space="preserve">             А.А. Костарев</w:t>
      </w:r>
    </w:p>
    <w:p w:rsidR="005B1AB2" w:rsidRPr="005B1AB2" w:rsidRDefault="005B1AB2" w:rsidP="005B1AB2">
      <w:pPr>
        <w:overflowPunct/>
        <w:textAlignment w:val="auto"/>
        <w:rPr>
          <w:rFonts w:eastAsia="Times New Roman"/>
          <w:sz w:val="20"/>
          <w:szCs w:val="20"/>
          <w:lang w:eastAsia="ru-RU"/>
        </w:rPr>
      </w:pPr>
    </w:p>
    <w:p w:rsidR="005B1AB2" w:rsidRPr="005B1AB2" w:rsidRDefault="005B1AB2" w:rsidP="005B1AB2">
      <w:pPr>
        <w:overflowPunct/>
        <w:jc w:val="both"/>
        <w:textAlignment w:val="auto"/>
        <w:rPr>
          <w:rFonts w:eastAsia="Times New Roman"/>
          <w:sz w:val="20"/>
          <w:szCs w:val="20"/>
          <w:lang w:eastAsia="ru-RU"/>
        </w:rPr>
      </w:pPr>
      <w:r w:rsidRPr="005B1AB2">
        <w:rPr>
          <w:rFonts w:eastAsia="Times New Roman"/>
          <w:sz w:val="20"/>
          <w:szCs w:val="20"/>
          <w:lang w:eastAsia="ru-RU"/>
        </w:rPr>
        <w:t xml:space="preserve">             </w:t>
      </w:r>
    </w:p>
    <w:p w:rsidR="005B1AB2" w:rsidRPr="005B1AB2" w:rsidRDefault="005B1AB2" w:rsidP="005B1AB2">
      <w:pPr>
        <w:overflowPunct/>
        <w:jc w:val="right"/>
        <w:textAlignment w:val="auto"/>
        <w:rPr>
          <w:rFonts w:eastAsia="Times New Roman"/>
          <w:sz w:val="20"/>
          <w:szCs w:val="20"/>
          <w:lang w:eastAsia="ru-RU"/>
        </w:rPr>
      </w:pPr>
      <w:r w:rsidRPr="005B1AB2">
        <w:rPr>
          <w:rFonts w:eastAsia="Times New Roman"/>
          <w:sz w:val="20"/>
          <w:szCs w:val="20"/>
          <w:lang w:eastAsia="ru-RU"/>
        </w:rPr>
        <w:t>Утвержден</w:t>
      </w:r>
    </w:p>
    <w:p w:rsidR="005B1AB2" w:rsidRPr="005B1AB2" w:rsidRDefault="005B1AB2" w:rsidP="005B1AB2">
      <w:pPr>
        <w:overflowPunct/>
        <w:jc w:val="right"/>
        <w:textAlignment w:val="auto"/>
        <w:rPr>
          <w:rFonts w:eastAsia="Times New Roman"/>
          <w:sz w:val="20"/>
          <w:szCs w:val="20"/>
          <w:lang w:eastAsia="ru-RU"/>
        </w:rPr>
      </w:pPr>
      <w:r w:rsidRPr="005B1AB2">
        <w:rPr>
          <w:rFonts w:eastAsia="Times New Roman"/>
          <w:sz w:val="20"/>
          <w:szCs w:val="20"/>
          <w:lang w:eastAsia="ru-RU"/>
        </w:rPr>
        <w:t>постановлением</w:t>
      </w:r>
    </w:p>
    <w:p w:rsidR="005B1AB2" w:rsidRPr="005B1AB2" w:rsidRDefault="005B1AB2" w:rsidP="005B1AB2">
      <w:pPr>
        <w:overflowPunct/>
        <w:jc w:val="right"/>
        <w:textAlignment w:val="auto"/>
        <w:rPr>
          <w:rFonts w:eastAsia="Times New Roman"/>
          <w:sz w:val="20"/>
          <w:szCs w:val="20"/>
          <w:lang w:eastAsia="ru-RU"/>
        </w:rPr>
      </w:pPr>
      <w:r w:rsidRPr="005B1AB2">
        <w:rPr>
          <w:rFonts w:eastAsia="Times New Roman"/>
          <w:sz w:val="20"/>
          <w:szCs w:val="20"/>
          <w:lang w:eastAsia="ru-RU"/>
        </w:rPr>
        <w:t>Администрации Чаинского района</w:t>
      </w:r>
    </w:p>
    <w:p w:rsidR="005B1AB2" w:rsidRPr="005B1AB2" w:rsidRDefault="005B1AB2" w:rsidP="005B1AB2">
      <w:pPr>
        <w:overflowPunct/>
        <w:jc w:val="right"/>
        <w:textAlignment w:val="auto"/>
        <w:rPr>
          <w:rFonts w:eastAsia="Times New Roman"/>
          <w:sz w:val="20"/>
          <w:szCs w:val="20"/>
          <w:lang w:eastAsia="ru-RU"/>
        </w:rPr>
      </w:pPr>
      <w:r w:rsidRPr="005B1AB2">
        <w:rPr>
          <w:rFonts w:eastAsia="Times New Roman"/>
          <w:sz w:val="20"/>
          <w:szCs w:val="20"/>
          <w:lang w:eastAsia="ru-RU"/>
        </w:rPr>
        <w:t>от 08.10.2024 № 516</w:t>
      </w:r>
    </w:p>
    <w:p w:rsidR="005B1AB2" w:rsidRPr="005B1AB2" w:rsidRDefault="005B1AB2" w:rsidP="005B1AB2">
      <w:pPr>
        <w:overflowPunct/>
        <w:jc w:val="right"/>
        <w:textAlignment w:val="auto"/>
        <w:rPr>
          <w:rFonts w:eastAsia="Times New Roman"/>
          <w:sz w:val="20"/>
          <w:szCs w:val="20"/>
          <w:lang w:eastAsia="ru-RU"/>
        </w:rPr>
      </w:pPr>
    </w:p>
    <w:p w:rsidR="005B1AB2" w:rsidRPr="005B1AB2" w:rsidRDefault="005B1AB2" w:rsidP="005B1AB2">
      <w:pPr>
        <w:overflowPunct/>
        <w:jc w:val="center"/>
        <w:textAlignment w:val="auto"/>
        <w:rPr>
          <w:rFonts w:eastAsia="Times New Roman"/>
          <w:b/>
          <w:bCs/>
          <w:sz w:val="20"/>
          <w:szCs w:val="20"/>
          <w:lang w:eastAsia="ru-RU"/>
        </w:rPr>
      </w:pPr>
      <w:r w:rsidRPr="005B1AB2">
        <w:rPr>
          <w:rFonts w:eastAsia="Times New Roman"/>
          <w:b/>
          <w:bCs/>
          <w:sz w:val="20"/>
          <w:szCs w:val="20"/>
          <w:lang w:eastAsia="ru-RU"/>
        </w:rPr>
        <w:t>План мероприятий («дорожная карта») по взысканию дебиторской задолженности по платежам в бюджет муниципального образования «Чаинский район Томской области», пеням и штрафам по ним</w:t>
      </w:r>
    </w:p>
    <w:p w:rsidR="005B1AB2" w:rsidRPr="005B1AB2" w:rsidRDefault="005B1AB2" w:rsidP="005B1AB2">
      <w:pPr>
        <w:overflowPunct/>
        <w:jc w:val="both"/>
        <w:textAlignment w:val="auto"/>
        <w:outlineLvl w:val="0"/>
        <w:rPr>
          <w:rFonts w:eastAsia="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4"/>
        <w:gridCol w:w="4540"/>
        <w:gridCol w:w="1701"/>
        <w:gridCol w:w="2693"/>
      </w:tblGrid>
      <w:tr w:rsidR="005B1AB2" w:rsidRPr="005B1AB2" w:rsidTr="008A72E0">
        <w:tc>
          <w:tcPr>
            <w:tcW w:w="484" w:type="dxa"/>
            <w:tcBorders>
              <w:top w:val="single" w:sz="4" w:space="0" w:color="auto"/>
              <w:left w:val="single" w:sz="4" w:space="0" w:color="auto"/>
              <w:bottom w:val="single" w:sz="4" w:space="0" w:color="auto"/>
              <w:right w:val="single" w:sz="4" w:space="0" w:color="auto"/>
            </w:tcBorders>
            <w:vAlign w:val="center"/>
          </w:tcPr>
          <w:p w:rsidR="005B1AB2" w:rsidRPr="005B1AB2" w:rsidRDefault="005B1AB2" w:rsidP="005B1AB2">
            <w:pPr>
              <w:overflowPunct/>
              <w:jc w:val="center"/>
              <w:textAlignment w:val="auto"/>
              <w:rPr>
                <w:rFonts w:eastAsia="Times New Roman"/>
                <w:sz w:val="20"/>
                <w:szCs w:val="20"/>
                <w:lang w:eastAsia="ru-RU"/>
              </w:rPr>
            </w:pPr>
            <w:r w:rsidRPr="005B1AB2">
              <w:rPr>
                <w:rFonts w:eastAsia="Times New Roman"/>
                <w:sz w:val="20"/>
                <w:szCs w:val="20"/>
                <w:lang w:eastAsia="ru-RU"/>
              </w:rPr>
              <w:t>№ п/п</w:t>
            </w:r>
          </w:p>
        </w:tc>
        <w:tc>
          <w:tcPr>
            <w:tcW w:w="4540" w:type="dxa"/>
            <w:tcBorders>
              <w:top w:val="single" w:sz="4" w:space="0" w:color="auto"/>
              <w:left w:val="single" w:sz="4" w:space="0" w:color="auto"/>
              <w:bottom w:val="single" w:sz="4" w:space="0" w:color="auto"/>
              <w:right w:val="single" w:sz="4" w:space="0" w:color="auto"/>
            </w:tcBorders>
            <w:vAlign w:val="center"/>
          </w:tcPr>
          <w:p w:rsidR="005B1AB2" w:rsidRPr="005B1AB2" w:rsidRDefault="005B1AB2" w:rsidP="005B1AB2">
            <w:pPr>
              <w:overflowPunct/>
              <w:jc w:val="center"/>
              <w:textAlignment w:val="auto"/>
              <w:rPr>
                <w:rFonts w:eastAsia="Times New Roman"/>
                <w:sz w:val="20"/>
                <w:szCs w:val="20"/>
                <w:lang w:eastAsia="ru-RU"/>
              </w:rPr>
            </w:pPr>
            <w:r w:rsidRPr="005B1AB2">
              <w:rPr>
                <w:rFonts w:eastAsia="Times New Roman"/>
                <w:sz w:val="20"/>
                <w:szCs w:val="20"/>
                <w:lang w:eastAsia="ru-RU"/>
              </w:rPr>
              <w:t>Наименование мероприятия</w:t>
            </w:r>
          </w:p>
        </w:tc>
        <w:tc>
          <w:tcPr>
            <w:tcW w:w="1701" w:type="dxa"/>
            <w:tcBorders>
              <w:top w:val="single" w:sz="4" w:space="0" w:color="auto"/>
              <w:left w:val="single" w:sz="4" w:space="0" w:color="auto"/>
              <w:bottom w:val="single" w:sz="4" w:space="0" w:color="auto"/>
              <w:right w:val="single" w:sz="4" w:space="0" w:color="auto"/>
            </w:tcBorders>
            <w:vAlign w:val="center"/>
          </w:tcPr>
          <w:p w:rsidR="005B1AB2" w:rsidRPr="005B1AB2" w:rsidRDefault="005B1AB2" w:rsidP="005B1AB2">
            <w:pPr>
              <w:overflowPunct/>
              <w:jc w:val="center"/>
              <w:textAlignment w:val="auto"/>
              <w:rPr>
                <w:rFonts w:eastAsia="Times New Roman"/>
                <w:sz w:val="20"/>
                <w:szCs w:val="20"/>
                <w:lang w:eastAsia="ru-RU"/>
              </w:rPr>
            </w:pPr>
            <w:r w:rsidRPr="005B1AB2">
              <w:rPr>
                <w:rFonts w:eastAsia="Times New Roman"/>
                <w:sz w:val="20"/>
                <w:szCs w:val="20"/>
                <w:lang w:eastAsia="ru-RU"/>
              </w:rPr>
              <w:t>Срок исполнения</w:t>
            </w:r>
          </w:p>
        </w:tc>
        <w:tc>
          <w:tcPr>
            <w:tcW w:w="2693" w:type="dxa"/>
            <w:tcBorders>
              <w:top w:val="single" w:sz="4" w:space="0" w:color="auto"/>
              <w:left w:val="single" w:sz="4" w:space="0" w:color="auto"/>
              <w:bottom w:val="single" w:sz="4" w:space="0" w:color="auto"/>
              <w:right w:val="single" w:sz="4" w:space="0" w:color="auto"/>
            </w:tcBorders>
            <w:vAlign w:val="center"/>
          </w:tcPr>
          <w:p w:rsidR="005B1AB2" w:rsidRPr="005B1AB2" w:rsidRDefault="005B1AB2" w:rsidP="005B1AB2">
            <w:pPr>
              <w:overflowPunct/>
              <w:jc w:val="center"/>
              <w:textAlignment w:val="auto"/>
              <w:rPr>
                <w:rFonts w:eastAsia="Times New Roman"/>
                <w:sz w:val="20"/>
                <w:szCs w:val="20"/>
                <w:lang w:eastAsia="ru-RU"/>
              </w:rPr>
            </w:pPr>
            <w:r w:rsidRPr="005B1AB2">
              <w:rPr>
                <w:rFonts w:eastAsia="Times New Roman"/>
                <w:sz w:val="20"/>
                <w:szCs w:val="20"/>
                <w:lang w:eastAsia="ru-RU"/>
              </w:rPr>
              <w:t>Ответственный исполнитель</w:t>
            </w:r>
          </w:p>
        </w:tc>
      </w:tr>
      <w:tr w:rsidR="005B1AB2" w:rsidRPr="005B1AB2" w:rsidTr="005B1AB2">
        <w:tc>
          <w:tcPr>
            <w:tcW w:w="9418" w:type="dxa"/>
            <w:gridSpan w:val="4"/>
            <w:tcBorders>
              <w:top w:val="single" w:sz="4" w:space="0" w:color="auto"/>
              <w:left w:val="single" w:sz="4" w:space="0" w:color="auto"/>
              <w:bottom w:val="single" w:sz="4" w:space="0" w:color="auto"/>
              <w:right w:val="single" w:sz="4" w:space="0" w:color="auto"/>
            </w:tcBorders>
          </w:tcPr>
          <w:p w:rsidR="005B1AB2" w:rsidRPr="005B1AB2" w:rsidRDefault="005B1AB2" w:rsidP="005B1AB2">
            <w:pPr>
              <w:overflowPunct/>
              <w:textAlignment w:val="auto"/>
              <w:rPr>
                <w:rFonts w:eastAsia="Times New Roman"/>
                <w:sz w:val="20"/>
                <w:szCs w:val="20"/>
                <w:lang w:eastAsia="ru-RU"/>
              </w:rPr>
            </w:pPr>
            <w:r w:rsidRPr="005B1AB2">
              <w:rPr>
                <w:rFonts w:eastAsia="Times New Roman"/>
                <w:sz w:val="20"/>
                <w:szCs w:val="20"/>
                <w:lang w:eastAsia="ru-RU"/>
              </w:rPr>
              <w:t>1. Мониторинг дебиторской задолженности по платежам в бюджет муниципального образования «Чаинский район Томской области»</w:t>
            </w:r>
          </w:p>
        </w:tc>
      </w:tr>
      <w:tr w:rsidR="005B1AB2" w:rsidRPr="005B1AB2" w:rsidTr="008A72E0">
        <w:tc>
          <w:tcPr>
            <w:tcW w:w="484"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overflowPunct/>
              <w:jc w:val="center"/>
              <w:textAlignment w:val="auto"/>
              <w:rPr>
                <w:rFonts w:eastAsia="Times New Roman"/>
                <w:sz w:val="20"/>
                <w:szCs w:val="20"/>
                <w:lang w:eastAsia="ru-RU"/>
              </w:rPr>
            </w:pPr>
            <w:r w:rsidRPr="005B1AB2">
              <w:rPr>
                <w:rFonts w:eastAsia="Times New Roman"/>
                <w:sz w:val="20"/>
                <w:szCs w:val="20"/>
                <w:lang w:eastAsia="ru-RU"/>
              </w:rPr>
              <w:t>1.1.</w:t>
            </w:r>
          </w:p>
        </w:tc>
        <w:tc>
          <w:tcPr>
            <w:tcW w:w="4540"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overflowPunct/>
              <w:textAlignment w:val="auto"/>
              <w:rPr>
                <w:rFonts w:eastAsia="Times New Roman"/>
                <w:sz w:val="20"/>
                <w:szCs w:val="20"/>
                <w:lang w:eastAsia="ru-RU"/>
              </w:rPr>
            </w:pPr>
            <w:r w:rsidRPr="005B1AB2">
              <w:rPr>
                <w:rFonts w:eastAsia="Times New Roman"/>
                <w:sz w:val="20"/>
                <w:szCs w:val="20"/>
                <w:lang w:eastAsia="ru-RU"/>
              </w:rPr>
              <w:t>Обеспечение контроля за правильностью исчисления, полнотой и своевременностью осуществления платежей в бюджеты бюджетной системы Российской Федерации, пеням и штрафам по ним</w:t>
            </w:r>
          </w:p>
        </w:tc>
        <w:tc>
          <w:tcPr>
            <w:tcW w:w="1701"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overflowPunct/>
              <w:jc w:val="center"/>
              <w:textAlignment w:val="auto"/>
              <w:rPr>
                <w:rFonts w:eastAsia="Times New Roman"/>
                <w:sz w:val="20"/>
                <w:szCs w:val="20"/>
                <w:lang w:eastAsia="ru-RU"/>
              </w:rPr>
            </w:pPr>
            <w:r w:rsidRPr="005B1AB2">
              <w:rPr>
                <w:rFonts w:eastAsia="Times New Roman"/>
                <w:sz w:val="20"/>
                <w:szCs w:val="20"/>
                <w:lang w:eastAsia="ru-RU"/>
              </w:rPr>
              <w:t>Постоянно</w:t>
            </w:r>
          </w:p>
        </w:tc>
        <w:tc>
          <w:tcPr>
            <w:tcW w:w="2693"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overflowPunct/>
              <w:textAlignment w:val="auto"/>
              <w:rPr>
                <w:rFonts w:eastAsia="Times New Roman"/>
                <w:sz w:val="20"/>
                <w:szCs w:val="20"/>
                <w:lang w:eastAsia="ru-RU"/>
              </w:rPr>
            </w:pPr>
            <w:r w:rsidRPr="005B1AB2">
              <w:rPr>
                <w:rFonts w:eastAsia="Times New Roman"/>
                <w:sz w:val="20"/>
                <w:szCs w:val="20"/>
                <w:lang w:eastAsia="ru-RU"/>
              </w:rPr>
              <w:t>Главные администраторы (администраторы) доходов муниципального образования «Чаинский район Томской области»</w:t>
            </w:r>
          </w:p>
        </w:tc>
      </w:tr>
      <w:tr w:rsidR="005B1AB2" w:rsidRPr="005B1AB2" w:rsidTr="008A72E0">
        <w:tc>
          <w:tcPr>
            <w:tcW w:w="484"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overflowPunct/>
              <w:jc w:val="center"/>
              <w:textAlignment w:val="auto"/>
              <w:rPr>
                <w:rFonts w:eastAsia="Times New Roman"/>
                <w:sz w:val="20"/>
                <w:szCs w:val="20"/>
                <w:lang w:eastAsia="ru-RU"/>
              </w:rPr>
            </w:pPr>
            <w:r w:rsidRPr="005B1AB2">
              <w:rPr>
                <w:rFonts w:eastAsia="Times New Roman"/>
                <w:sz w:val="20"/>
                <w:szCs w:val="20"/>
                <w:lang w:eastAsia="ru-RU"/>
              </w:rPr>
              <w:t>1.2.</w:t>
            </w:r>
          </w:p>
        </w:tc>
        <w:tc>
          <w:tcPr>
            <w:tcW w:w="4540"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overflowPunct/>
              <w:textAlignment w:val="auto"/>
              <w:rPr>
                <w:rFonts w:eastAsia="Times New Roman"/>
                <w:sz w:val="20"/>
                <w:szCs w:val="20"/>
                <w:lang w:eastAsia="ru-RU"/>
              </w:rPr>
            </w:pPr>
            <w:r w:rsidRPr="005B1AB2">
              <w:rPr>
                <w:rFonts w:eastAsia="Times New Roman"/>
                <w:sz w:val="20"/>
                <w:szCs w:val="20"/>
                <w:lang w:eastAsia="ru-RU"/>
              </w:rPr>
              <w:t xml:space="preserve">Проведение инвентаризации дебиторской задолженности по платежам в бюджет муниципального образования «Чаинский район Томской области», администрируемым главными администраторами (администраторами) доходов муниципального образования «Чаинский район </w:t>
            </w:r>
            <w:r w:rsidRPr="005B1AB2">
              <w:rPr>
                <w:rFonts w:eastAsia="Times New Roman"/>
                <w:sz w:val="20"/>
                <w:szCs w:val="20"/>
                <w:lang w:eastAsia="ru-RU"/>
              </w:rPr>
              <w:lastRenderedPageBreak/>
              <w:t>Томской области», с разграничением сумм текущей, просроченной и долгосрочной дебиторской задолженности в зависимости от сроков уплаты, выделением сумм просроченной дебиторской задолженности с истекшими (истекающими в ближайшее время) сроками исковой давности</w:t>
            </w:r>
          </w:p>
        </w:tc>
        <w:tc>
          <w:tcPr>
            <w:tcW w:w="1701"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overflowPunct/>
              <w:jc w:val="center"/>
              <w:textAlignment w:val="auto"/>
              <w:rPr>
                <w:rFonts w:eastAsia="Times New Roman"/>
                <w:sz w:val="20"/>
                <w:szCs w:val="20"/>
                <w:lang w:eastAsia="ru-RU"/>
              </w:rPr>
            </w:pPr>
            <w:r w:rsidRPr="005B1AB2">
              <w:rPr>
                <w:rFonts w:eastAsia="Times New Roman"/>
                <w:sz w:val="20"/>
                <w:szCs w:val="20"/>
                <w:lang w:eastAsia="ru-RU"/>
              </w:rPr>
              <w:lastRenderedPageBreak/>
              <w:t>Ежеквартально, не позднее 10-го числа месяца, следующего за отчетным кварталом</w:t>
            </w:r>
          </w:p>
        </w:tc>
        <w:tc>
          <w:tcPr>
            <w:tcW w:w="2693"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overflowPunct/>
              <w:textAlignment w:val="auto"/>
              <w:rPr>
                <w:rFonts w:eastAsia="Times New Roman"/>
                <w:sz w:val="20"/>
                <w:szCs w:val="20"/>
                <w:lang w:eastAsia="ru-RU"/>
              </w:rPr>
            </w:pPr>
            <w:r w:rsidRPr="005B1AB2">
              <w:rPr>
                <w:rFonts w:eastAsia="Times New Roman"/>
                <w:sz w:val="20"/>
                <w:szCs w:val="20"/>
                <w:lang w:eastAsia="ru-RU"/>
              </w:rPr>
              <w:t>Главные администраторы (администраторы) доходов муниципального образования «Чаинский район Томской области»</w:t>
            </w:r>
          </w:p>
        </w:tc>
      </w:tr>
      <w:tr w:rsidR="005B1AB2" w:rsidRPr="005B1AB2" w:rsidTr="008A72E0">
        <w:tc>
          <w:tcPr>
            <w:tcW w:w="484"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overflowPunct/>
              <w:jc w:val="center"/>
              <w:textAlignment w:val="auto"/>
              <w:rPr>
                <w:rFonts w:eastAsia="Times New Roman"/>
                <w:sz w:val="20"/>
                <w:szCs w:val="20"/>
                <w:lang w:eastAsia="ru-RU"/>
              </w:rPr>
            </w:pPr>
            <w:r w:rsidRPr="005B1AB2">
              <w:rPr>
                <w:rFonts w:eastAsia="Times New Roman"/>
                <w:sz w:val="20"/>
                <w:szCs w:val="20"/>
                <w:lang w:eastAsia="ru-RU"/>
              </w:rPr>
              <w:lastRenderedPageBreak/>
              <w:t>1.3.</w:t>
            </w:r>
          </w:p>
        </w:tc>
        <w:tc>
          <w:tcPr>
            <w:tcW w:w="4540"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overflowPunct/>
              <w:textAlignment w:val="auto"/>
              <w:rPr>
                <w:rFonts w:eastAsia="Times New Roman"/>
                <w:sz w:val="20"/>
                <w:szCs w:val="20"/>
                <w:lang w:eastAsia="ru-RU"/>
              </w:rPr>
            </w:pPr>
            <w:r w:rsidRPr="005B1AB2">
              <w:rPr>
                <w:rFonts w:eastAsia="Times New Roman"/>
                <w:sz w:val="20"/>
                <w:szCs w:val="20"/>
                <w:lang w:eastAsia="ru-RU"/>
              </w:rPr>
              <w:t>Анализ состояния просроченной дебиторской задолженности по платежам в бюджет муниципального образования «Чаинский район Томской области» (при наличии) с выявлением причин ее образования и факторов, повлиявших на ее рост (снижение)</w:t>
            </w:r>
          </w:p>
        </w:tc>
        <w:tc>
          <w:tcPr>
            <w:tcW w:w="1701"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overflowPunct/>
              <w:jc w:val="center"/>
              <w:textAlignment w:val="auto"/>
              <w:rPr>
                <w:rFonts w:eastAsia="Times New Roman"/>
                <w:sz w:val="20"/>
                <w:szCs w:val="20"/>
                <w:lang w:eastAsia="ru-RU"/>
              </w:rPr>
            </w:pPr>
            <w:r w:rsidRPr="005B1AB2">
              <w:rPr>
                <w:rFonts w:eastAsia="Times New Roman"/>
                <w:sz w:val="20"/>
                <w:szCs w:val="20"/>
                <w:lang w:eastAsia="ru-RU"/>
              </w:rPr>
              <w:t>Ежеквартально, не позднее 13-го числа месяца, следующего за отчетным кварталом</w:t>
            </w:r>
          </w:p>
        </w:tc>
        <w:tc>
          <w:tcPr>
            <w:tcW w:w="2693"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overflowPunct/>
              <w:textAlignment w:val="auto"/>
              <w:rPr>
                <w:rFonts w:eastAsia="Times New Roman"/>
                <w:sz w:val="20"/>
                <w:szCs w:val="20"/>
                <w:lang w:eastAsia="ru-RU"/>
              </w:rPr>
            </w:pPr>
            <w:r w:rsidRPr="005B1AB2">
              <w:rPr>
                <w:rFonts w:eastAsia="Times New Roman"/>
                <w:sz w:val="20"/>
                <w:szCs w:val="20"/>
                <w:lang w:eastAsia="ru-RU"/>
              </w:rPr>
              <w:t>Главные администраторы (администраторы) доходов муниципального образования «Чаинский район Томской области»</w:t>
            </w:r>
          </w:p>
        </w:tc>
      </w:tr>
      <w:tr w:rsidR="005B1AB2" w:rsidRPr="005B1AB2" w:rsidTr="008A72E0">
        <w:tc>
          <w:tcPr>
            <w:tcW w:w="484"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overflowPunct/>
              <w:jc w:val="center"/>
              <w:textAlignment w:val="auto"/>
              <w:rPr>
                <w:rFonts w:eastAsia="Times New Roman"/>
                <w:sz w:val="20"/>
                <w:szCs w:val="20"/>
                <w:lang w:eastAsia="ru-RU"/>
              </w:rPr>
            </w:pPr>
            <w:r w:rsidRPr="005B1AB2">
              <w:rPr>
                <w:rFonts w:eastAsia="Times New Roman"/>
                <w:sz w:val="20"/>
                <w:szCs w:val="20"/>
                <w:lang w:eastAsia="ru-RU"/>
              </w:rPr>
              <w:t>1.4.</w:t>
            </w:r>
          </w:p>
        </w:tc>
        <w:tc>
          <w:tcPr>
            <w:tcW w:w="4540"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overflowPunct/>
              <w:textAlignment w:val="auto"/>
              <w:rPr>
                <w:rFonts w:eastAsia="Times New Roman"/>
                <w:sz w:val="20"/>
                <w:szCs w:val="20"/>
                <w:lang w:eastAsia="ru-RU"/>
              </w:rPr>
            </w:pPr>
            <w:r w:rsidRPr="005B1AB2">
              <w:rPr>
                <w:rFonts w:eastAsia="Times New Roman"/>
                <w:sz w:val="20"/>
                <w:szCs w:val="20"/>
                <w:lang w:eastAsia="ru-RU"/>
              </w:rPr>
              <w:t>Направление в Управление финансов Администрации Чаинского района сводной информации по подпункту 1.3 по форме согласно приложению № 1 к Плану мероприятий («дорожной карте»)</w:t>
            </w:r>
          </w:p>
          <w:p w:rsidR="005B1AB2" w:rsidRPr="005B1AB2" w:rsidRDefault="005B1AB2" w:rsidP="005B1AB2">
            <w:pPr>
              <w:overflowPunct/>
              <w:textAlignment w:val="auto"/>
              <w:rPr>
                <w:rFonts w:eastAsia="Times New Roman"/>
                <w:sz w:val="20"/>
                <w:szCs w:val="20"/>
                <w:lang w:eastAsia="ru-RU"/>
              </w:rPr>
            </w:pPr>
            <w:r w:rsidRPr="005B1AB2">
              <w:rPr>
                <w:rFonts w:eastAsia="Times New Roman"/>
                <w:sz w:val="20"/>
                <w:szCs w:val="20"/>
                <w:lang w:eastAsia="ru-RU"/>
              </w:rPr>
              <w:t>по взысканию дебиторской задолженности по платежам в бюджет муниципального образования «Чаинский район Томской области», пеням и штрафам по ним</w:t>
            </w:r>
          </w:p>
        </w:tc>
        <w:tc>
          <w:tcPr>
            <w:tcW w:w="1701"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overflowPunct/>
              <w:jc w:val="center"/>
              <w:textAlignment w:val="auto"/>
              <w:rPr>
                <w:rFonts w:eastAsia="Times New Roman"/>
                <w:sz w:val="20"/>
                <w:szCs w:val="20"/>
                <w:lang w:eastAsia="ru-RU"/>
              </w:rPr>
            </w:pPr>
            <w:r w:rsidRPr="005B1AB2">
              <w:rPr>
                <w:rFonts w:eastAsia="Times New Roman"/>
                <w:sz w:val="20"/>
                <w:szCs w:val="20"/>
                <w:lang w:eastAsia="ru-RU"/>
              </w:rPr>
              <w:t>До 15-го числа месяца, следующего за отчетным кварталом (нарастающим итогом)</w:t>
            </w:r>
          </w:p>
        </w:tc>
        <w:tc>
          <w:tcPr>
            <w:tcW w:w="2693"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overflowPunct/>
              <w:textAlignment w:val="auto"/>
              <w:rPr>
                <w:rFonts w:eastAsia="Times New Roman"/>
                <w:sz w:val="20"/>
                <w:szCs w:val="20"/>
                <w:lang w:eastAsia="ru-RU"/>
              </w:rPr>
            </w:pPr>
            <w:r w:rsidRPr="005B1AB2">
              <w:rPr>
                <w:rFonts w:eastAsia="Times New Roman"/>
                <w:sz w:val="20"/>
                <w:szCs w:val="20"/>
                <w:lang w:eastAsia="ru-RU"/>
              </w:rPr>
              <w:t>Главные администраторы (администраторы) доходов муниципального образования «Чаинский район Томской области»</w:t>
            </w:r>
          </w:p>
        </w:tc>
      </w:tr>
      <w:tr w:rsidR="005B1AB2" w:rsidRPr="005B1AB2" w:rsidTr="005B1AB2">
        <w:tc>
          <w:tcPr>
            <w:tcW w:w="9418" w:type="dxa"/>
            <w:gridSpan w:val="4"/>
            <w:tcBorders>
              <w:top w:val="single" w:sz="4" w:space="0" w:color="auto"/>
              <w:left w:val="single" w:sz="4" w:space="0" w:color="auto"/>
              <w:bottom w:val="single" w:sz="4" w:space="0" w:color="auto"/>
              <w:right w:val="single" w:sz="4" w:space="0" w:color="auto"/>
            </w:tcBorders>
          </w:tcPr>
          <w:p w:rsidR="005B1AB2" w:rsidRPr="005B1AB2" w:rsidRDefault="005B1AB2" w:rsidP="005B1AB2">
            <w:pPr>
              <w:overflowPunct/>
              <w:textAlignment w:val="auto"/>
              <w:rPr>
                <w:rFonts w:eastAsia="Times New Roman"/>
                <w:sz w:val="20"/>
                <w:szCs w:val="20"/>
                <w:lang w:eastAsia="ru-RU"/>
              </w:rPr>
            </w:pPr>
            <w:r w:rsidRPr="005B1AB2">
              <w:rPr>
                <w:rFonts w:eastAsia="Times New Roman"/>
                <w:sz w:val="20"/>
                <w:szCs w:val="20"/>
                <w:lang w:eastAsia="ru-RU"/>
              </w:rPr>
              <w:t>2. Мероприятия по урегулированию дебиторской задолженности по доходам в досудебном порядке</w:t>
            </w:r>
          </w:p>
        </w:tc>
      </w:tr>
      <w:tr w:rsidR="005B1AB2" w:rsidRPr="005B1AB2" w:rsidTr="008A72E0">
        <w:tc>
          <w:tcPr>
            <w:tcW w:w="484"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overflowPunct/>
              <w:jc w:val="center"/>
              <w:textAlignment w:val="auto"/>
              <w:rPr>
                <w:rFonts w:eastAsia="Times New Roman"/>
                <w:sz w:val="20"/>
                <w:szCs w:val="20"/>
                <w:lang w:eastAsia="ru-RU"/>
              </w:rPr>
            </w:pPr>
            <w:r w:rsidRPr="005B1AB2">
              <w:rPr>
                <w:rFonts w:eastAsia="Times New Roman"/>
                <w:sz w:val="20"/>
                <w:szCs w:val="20"/>
                <w:lang w:eastAsia="ru-RU"/>
              </w:rPr>
              <w:t>2.1.</w:t>
            </w:r>
          </w:p>
        </w:tc>
        <w:tc>
          <w:tcPr>
            <w:tcW w:w="4540"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overflowPunct/>
              <w:textAlignment w:val="auto"/>
              <w:rPr>
                <w:rFonts w:eastAsia="Times New Roman"/>
                <w:sz w:val="20"/>
                <w:szCs w:val="20"/>
                <w:lang w:eastAsia="ru-RU"/>
              </w:rPr>
            </w:pPr>
            <w:r w:rsidRPr="005B1AB2">
              <w:rPr>
                <w:rFonts w:eastAsia="Times New Roman"/>
                <w:sz w:val="20"/>
                <w:szCs w:val="20"/>
                <w:lang w:eastAsia="ru-RU"/>
              </w:rPr>
              <w:t>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tc>
        <w:tc>
          <w:tcPr>
            <w:tcW w:w="1701"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overflowPunct/>
              <w:jc w:val="center"/>
              <w:textAlignment w:val="auto"/>
              <w:rPr>
                <w:rFonts w:eastAsia="Times New Roman"/>
                <w:sz w:val="20"/>
                <w:szCs w:val="20"/>
                <w:lang w:eastAsia="ru-RU"/>
              </w:rPr>
            </w:pPr>
            <w:r w:rsidRPr="005B1AB2">
              <w:rPr>
                <w:rFonts w:eastAsia="Times New Roman"/>
                <w:sz w:val="20"/>
                <w:szCs w:val="20"/>
                <w:lang w:eastAsia="ru-RU"/>
              </w:rPr>
              <w:t>По мере необходимости</w:t>
            </w:r>
          </w:p>
        </w:tc>
        <w:tc>
          <w:tcPr>
            <w:tcW w:w="2693"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overflowPunct/>
              <w:textAlignment w:val="auto"/>
              <w:rPr>
                <w:rFonts w:eastAsia="Times New Roman"/>
                <w:sz w:val="20"/>
                <w:szCs w:val="20"/>
                <w:lang w:eastAsia="ru-RU"/>
              </w:rPr>
            </w:pPr>
            <w:r w:rsidRPr="005B1AB2">
              <w:rPr>
                <w:rFonts w:eastAsia="Times New Roman"/>
                <w:sz w:val="20"/>
                <w:szCs w:val="20"/>
                <w:lang w:eastAsia="ru-RU"/>
              </w:rPr>
              <w:t>Главные администраторы (администраторы) доходов муниципального образования «Чаинский район Томской области»</w:t>
            </w:r>
          </w:p>
        </w:tc>
      </w:tr>
      <w:tr w:rsidR="005B1AB2" w:rsidRPr="005B1AB2" w:rsidTr="008A72E0">
        <w:tc>
          <w:tcPr>
            <w:tcW w:w="484"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overflowPunct/>
              <w:jc w:val="center"/>
              <w:textAlignment w:val="auto"/>
              <w:rPr>
                <w:rFonts w:eastAsia="Times New Roman"/>
                <w:sz w:val="20"/>
                <w:szCs w:val="20"/>
                <w:lang w:eastAsia="ru-RU"/>
              </w:rPr>
            </w:pPr>
            <w:r w:rsidRPr="005B1AB2">
              <w:rPr>
                <w:rFonts w:eastAsia="Times New Roman"/>
                <w:sz w:val="20"/>
                <w:szCs w:val="20"/>
                <w:lang w:eastAsia="ru-RU"/>
              </w:rPr>
              <w:t>2.2.</w:t>
            </w:r>
          </w:p>
        </w:tc>
        <w:tc>
          <w:tcPr>
            <w:tcW w:w="4540"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overflowPunct/>
              <w:textAlignment w:val="auto"/>
              <w:rPr>
                <w:rFonts w:eastAsia="Times New Roman"/>
                <w:sz w:val="20"/>
                <w:szCs w:val="20"/>
                <w:lang w:eastAsia="ru-RU"/>
              </w:rPr>
            </w:pPr>
            <w:r w:rsidRPr="005B1AB2">
              <w:rPr>
                <w:rFonts w:eastAsia="Times New Roman"/>
                <w:sz w:val="20"/>
                <w:szCs w:val="20"/>
                <w:lang w:eastAsia="ru-RU"/>
              </w:rPr>
              <w:t>Направление претензии должнику о погашении образовавшейся задолженности в досудебном порядке в установленный законом или договором (контрактом)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tc>
        <w:tc>
          <w:tcPr>
            <w:tcW w:w="1701"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overflowPunct/>
              <w:jc w:val="center"/>
              <w:textAlignment w:val="auto"/>
              <w:rPr>
                <w:rFonts w:eastAsia="Times New Roman"/>
                <w:sz w:val="20"/>
                <w:szCs w:val="20"/>
                <w:lang w:eastAsia="ru-RU"/>
              </w:rPr>
            </w:pPr>
            <w:r w:rsidRPr="005B1AB2">
              <w:rPr>
                <w:rFonts w:eastAsia="Times New Roman"/>
                <w:sz w:val="20"/>
                <w:szCs w:val="20"/>
                <w:lang w:eastAsia="ru-RU"/>
              </w:rPr>
              <w:t>По мере необходимости</w:t>
            </w:r>
          </w:p>
        </w:tc>
        <w:tc>
          <w:tcPr>
            <w:tcW w:w="2693"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overflowPunct/>
              <w:textAlignment w:val="auto"/>
              <w:rPr>
                <w:rFonts w:eastAsia="Times New Roman"/>
                <w:sz w:val="20"/>
                <w:szCs w:val="20"/>
                <w:lang w:eastAsia="ru-RU"/>
              </w:rPr>
            </w:pPr>
            <w:r w:rsidRPr="005B1AB2">
              <w:rPr>
                <w:rFonts w:eastAsia="Times New Roman"/>
                <w:sz w:val="20"/>
                <w:szCs w:val="20"/>
                <w:lang w:eastAsia="ru-RU"/>
              </w:rPr>
              <w:t>Главные администраторы (администраторы) доходов муниципального образования «Чаинский район Томской области»</w:t>
            </w:r>
          </w:p>
        </w:tc>
      </w:tr>
      <w:tr w:rsidR="005B1AB2" w:rsidRPr="005B1AB2" w:rsidTr="008A72E0">
        <w:tc>
          <w:tcPr>
            <w:tcW w:w="484"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overflowPunct/>
              <w:jc w:val="center"/>
              <w:textAlignment w:val="auto"/>
              <w:rPr>
                <w:rFonts w:eastAsia="Times New Roman"/>
                <w:sz w:val="20"/>
                <w:szCs w:val="20"/>
                <w:lang w:eastAsia="ru-RU"/>
              </w:rPr>
            </w:pPr>
            <w:r w:rsidRPr="005B1AB2">
              <w:rPr>
                <w:rFonts w:eastAsia="Times New Roman"/>
                <w:sz w:val="20"/>
                <w:szCs w:val="20"/>
                <w:lang w:eastAsia="ru-RU"/>
              </w:rPr>
              <w:t>2.3.</w:t>
            </w:r>
          </w:p>
        </w:tc>
        <w:tc>
          <w:tcPr>
            <w:tcW w:w="4540"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overflowPunct/>
              <w:textAlignment w:val="auto"/>
              <w:rPr>
                <w:rFonts w:eastAsia="Times New Roman"/>
                <w:sz w:val="20"/>
                <w:szCs w:val="20"/>
                <w:lang w:eastAsia="ru-RU"/>
              </w:rPr>
            </w:pPr>
            <w:r w:rsidRPr="005B1AB2">
              <w:rPr>
                <w:rFonts w:eastAsia="Times New Roman"/>
                <w:sz w:val="20"/>
                <w:szCs w:val="20"/>
                <w:lang w:eastAsia="ru-RU"/>
              </w:rPr>
              <w:t>Рассмотрение вопроса о возможности расторжения договора (контракта),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overflowPunct/>
              <w:jc w:val="center"/>
              <w:textAlignment w:val="auto"/>
              <w:rPr>
                <w:rFonts w:eastAsia="Times New Roman"/>
                <w:sz w:val="20"/>
                <w:szCs w:val="20"/>
                <w:lang w:eastAsia="ru-RU"/>
              </w:rPr>
            </w:pPr>
            <w:r w:rsidRPr="005B1AB2">
              <w:rPr>
                <w:rFonts w:eastAsia="Times New Roman"/>
                <w:sz w:val="20"/>
                <w:szCs w:val="20"/>
                <w:lang w:eastAsia="ru-RU"/>
              </w:rPr>
              <w:t>По мере необходимости</w:t>
            </w:r>
          </w:p>
        </w:tc>
        <w:tc>
          <w:tcPr>
            <w:tcW w:w="2693"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overflowPunct/>
              <w:textAlignment w:val="auto"/>
              <w:rPr>
                <w:rFonts w:eastAsia="Times New Roman"/>
                <w:sz w:val="20"/>
                <w:szCs w:val="20"/>
                <w:lang w:eastAsia="ru-RU"/>
              </w:rPr>
            </w:pPr>
            <w:r w:rsidRPr="005B1AB2">
              <w:rPr>
                <w:rFonts w:eastAsia="Times New Roman"/>
                <w:sz w:val="20"/>
                <w:szCs w:val="20"/>
                <w:lang w:eastAsia="ru-RU"/>
              </w:rPr>
              <w:t>Главные администраторы (администраторы) доходов муниципального образования «Чаинский район Томской области»</w:t>
            </w:r>
          </w:p>
        </w:tc>
      </w:tr>
      <w:tr w:rsidR="005B1AB2" w:rsidRPr="005B1AB2" w:rsidTr="005B1AB2">
        <w:tc>
          <w:tcPr>
            <w:tcW w:w="9418" w:type="dxa"/>
            <w:gridSpan w:val="4"/>
            <w:tcBorders>
              <w:top w:val="single" w:sz="4" w:space="0" w:color="auto"/>
              <w:left w:val="single" w:sz="4" w:space="0" w:color="auto"/>
              <w:bottom w:val="single" w:sz="4" w:space="0" w:color="auto"/>
              <w:right w:val="single" w:sz="4" w:space="0" w:color="auto"/>
            </w:tcBorders>
          </w:tcPr>
          <w:p w:rsidR="005B1AB2" w:rsidRPr="005B1AB2" w:rsidRDefault="005B1AB2" w:rsidP="005B1AB2">
            <w:pPr>
              <w:overflowPunct/>
              <w:textAlignment w:val="auto"/>
              <w:rPr>
                <w:rFonts w:eastAsia="Times New Roman"/>
                <w:sz w:val="20"/>
                <w:szCs w:val="20"/>
                <w:lang w:eastAsia="ru-RU"/>
              </w:rPr>
            </w:pPr>
            <w:r w:rsidRPr="005B1AB2">
              <w:rPr>
                <w:rFonts w:eastAsia="Times New Roman"/>
                <w:sz w:val="20"/>
                <w:szCs w:val="20"/>
                <w:lang w:eastAsia="ru-RU"/>
              </w:rPr>
              <w:t>3. Мероприятия по принудительному взысканию дебиторской задолженности по доходам</w:t>
            </w:r>
          </w:p>
        </w:tc>
      </w:tr>
      <w:tr w:rsidR="005B1AB2" w:rsidRPr="005B1AB2" w:rsidTr="008A72E0">
        <w:tc>
          <w:tcPr>
            <w:tcW w:w="484"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overflowPunct/>
              <w:jc w:val="center"/>
              <w:textAlignment w:val="auto"/>
              <w:rPr>
                <w:rFonts w:eastAsia="Times New Roman"/>
                <w:sz w:val="20"/>
                <w:szCs w:val="20"/>
                <w:lang w:eastAsia="ru-RU"/>
              </w:rPr>
            </w:pPr>
            <w:r w:rsidRPr="005B1AB2">
              <w:rPr>
                <w:rFonts w:eastAsia="Times New Roman"/>
                <w:sz w:val="20"/>
                <w:szCs w:val="20"/>
                <w:lang w:eastAsia="ru-RU"/>
              </w:rPr>
              <w:t>3.1.</w:t>
            </w:r>
          </w:p>
        </w:tc>
        <w:tc>
          <w:tcPr>
            <w:tcW w:w="4540"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overflowPunct/>
              <w:textAlignment w:val="auto"/>
              <w:rPr>
                <w:rFonts w:eastAsia="Times New Roman"/>
                <w:sz w:val="20"/>
                <w:szCs w:val="20"/>
                <w:lang w:eastAsia="ru-RU"/>
              </w:rPr>
            </w:pPr>
            <w:r w:rsidRPr="005B1AB2">
              <w:rPr>
                <w:rFonts w:eastAsia="Times New Roman"/>
                <w:sz w:val="20"/>
                <w:szCs w:val="20"/>
                <w:lang w:eastAsia="ru-RU"/>
              </w:rPr>
              <w:t>Подготовка необходимых материалов и документов, а также подача искового заявления в суд</w:t>
            </w:r>
          </w:p>
        </w:tc>
        <w:tc>
          <w:tcPr>
            <w:tcW w:w="1701"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overflowPunct/>
              <w:jc w:val="center"/>
              <w:textAlignment w:val="auto"/>
              <w:rPr>
                <w:rFonts w:eastAsia="Times New Roman"/>
                <w:sz w:val="20"/>
                <w:szCs w:val="20"/>
                <w:lang w:eastAsia="ru-RU"/>
              </w:rPr>
            </w:pPr>
            <w:r w:rsidRPr="005B1AB2">
              <w:rPr>
                <w:rFonts w:eastAsia="Times New Roman"/>
                <w:sz w:val="20"/>
                <w:szCs w:val="20"/>
                <w:lang w:eastAsia="ru-RU"/>
              </w:rPr>
              <w:t>По мере необходимости</w:t>
            </w:r>
          </w:p>
        </w:tc>
        <w:tc>
          <w:tcPr>
            <w:tcW w:w="2693"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overflowPunct/>
              <w:textAlignment w:val="auto"/>
              <w:rPr>
                <w:rFonts w:eastAsia="Times New Roman"/>
                <w:sz w:val="20"/>
                <w:szCs w:val="20"/>
                <w:lang w:eastAsia="ru-RU"/>
              </w:rPr>
            </w:pPr>
            <w:r w:rsidRPr="005B1AB2">
              <w:rPr>
                <w:rFonts w:eastAsia="Times New Roman"/>
                <w:sz w:val="20"/>
                <w:szCs w:val="20"/>
                <w:lang w:eastAsia="ru-RU"/>
              </w:rPr>
              <w:t>Главные администраторы (администраторы) доходов муниципального образования «Чаинский район Томской области»</w:t>
            </w:r>
          </w:p>
        </w:tc>
      </w:tr>
      <w:tr w:rsidR="005B1AB2" w:rsidRPr="005B1AB2" w:rsidTr="008A72E0">
        <w:tc>
          <w:tcPr>
            <w:tcW w:w="484"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overflowPunct/>
              <w:jc w:val="center"/>
              <w:textAlignment w:val="auto"/>
              <w:rPr>
                <w:rFonts w:eastAsia="Times New Roman"/>
                <w:sz w:val="20"/>
                <w:szCs w:val="20"/>
                <w:lang w:eastAsia="ru-RU"/>
              </w:rPr>
            </w:pPr>
            <w:r w:rsidRPr="005B1AB2">
              <w:rPr>
                <w:rFonts w:eastAsia="Times New Roman"/>
                <w:sz w:val="20"/>
                <w:szCs w:val="20"/>
                <w:lang w:eastAsia="ru-RU"/>
              </w:rPr>
              <w:t>3.2.</w:t>
            </w:r>
          </w:p>
        </w:tc>
        <w:tc>
          <w:tcPr>
            <w:tcW w:w="4540"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overflowPunct/>
              <w:textAlignment w:val="auto"/>
              <w:rPr>
                <w:rFonts w:eastAsia="Times New Roman"/>
                <w:sz w:val="20"/>
                <w:szCs w:val="20"/>
                <w:lang w:eastAsia="ru-RU"/>
              </w:rPr>
            </w:pPr>
            <w:r w:rsidRPr="005B1AB2">
              <w:rPr>
                <w:rFonts w:eastAsia="Times New Roman"/>
                <w:sz w:val="20"/>
                <w:szCs w:val="20"/>
                <w:lang w:eastAsia="ru-RU"/>
              </w:rPr>
              <w:t xml:space="preserve">Обеспечение принятия исчерпывающих мер по обжалованию актов государственных органов и должностных лиц, судебных актов о полном </w:t>
            </w:r>
            <w:r w:rsidRPr="005B1AB2">
              <w:rPr>
                <w:rFonts w:eastAsia="Times New Roman"/>
                <w:sz w:val="20"/>
                <w:szCs w:val="20"/>
                <w:lang w:eastAsia="ru-RU"/>
              </w:rPr>
              <w:lastRenderedPageBreak/>
              <w:t>(частичном) отказе в удовлетворении заявленных требований при наличии к тому оснований</w:t>
            </w:r>
          </w:p>
        </w:tc>
        <w:tc>
          <w:tcPr>
            <w:tcW w:w="1701"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overflowPunct/>
              <w:jc w:val="center"/>
              <w:textAlignment w:val="auto"/>
              <w:rPr>
                <w:rFonts w:eastAsia="Times New Roman"/>
                <w:sz w:val="20"/>
                <w:szCs w:val="20"/>
                <w:lang w:eastAsia="ru-RU"/>
              </w:rPr>
            </w:pPr>
            <w:r w:rsidRPr="005B1AB2">
              <w:rPr>
                <w:rFonts w:eastAsia="Times New Roman"/>
                <w:sz w:val="20"/>
                <w:szCs w:val="20"/>
                <w:lang w:eastAsia="ru-RU"/>
              </w:rPr>
              <w:lastRenderedPageBreak/>
              <w:t>По мере необходимости</w:t>
            </w:r>
          </w:p>
        </w:tc>
        <w:tc>
          <w:tcPr>
            <w:tcW w:w="2693"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overflowPunct/>
              <w:textAlignment w:val="auto"/>
              <w:rPr>
                <w:rFonts w:eastAsia="Times New Roman"/>
                <w:sz w:val="20"/>
                <w:szCs w:val="20"/>
                <w:lang w:eastAsia="ru-RU"/>
              </w:rPr>
            </w:pPr>
            <w:r w:rsidRPr="005B1AB2">
              <w:rPr>
                <w:rFonts w:eastAsia="Times New Roman"/>
                <w:sz w:val="20"/>
                <w:szCs w:val="20"/>
                <w:lang w:eastAsia="ru-RU"/>
              </w:rPr>
              <w:t xml:space="preserve">Главные администраторы (администраторы) доходов муниципального образования </w:t>
            </w:r>
            <w:r w:rsidRPr="005B1AB2">
              <w:rPr>
                <w:rFonts w:eastAsia="Times New Roman"/>
                <w:sz w:val="20"/>
                <w:szCs w:val="20"/>
                <w:lang w:eastAsia="ru-RU"/>
              </w:rPr>
              <w:lastRenderedPageBreak/>
              <w:t>«Чаинский район Томской области»</w:t>
            </w:r>
          </w:p>
        </w:tc>
      </w:tr>
      <w:tr w:rsidR="005B1AB2" w:rsidRPr="005B1AB2" w:rsidTr="008A72E0">
        <w:tc>
          <w:tcPr>
            <w:tcW w:w="484"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overflowPunct/>
              <w:jc w:val="center"/>
              <w:textAlignment w:val="auto"/>
              <w:rPr>
                <w:rFonts w:eastAsia="Times New Roman"/>
                <w:sz w:val="20"/>
                <w:szCs w:val="20"/>
                <w:lang w:eastAsia="ru-RU"/>
              </w:rPr>
            </w:pPr>
            <w:r w:rsidRPr="005B1AB2">
              <w:rPr>
                <w:rFonts w:eastAsia="Times New Roman"/>
                <w:sz w:val="20"/>
                <w:szCs w:val="20"/>
                <w:lang w:eastAsia="ru-RU"/>
              </w:rPr>
              <w:lastRenderedPageBreak/>
              <w:t>3.3.</w:t>
            </w:r>
          </w:p>
        </w:tc>
        <w:tc>
          <w:tcPr>
            <w:tcW w:w="4540"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overflowPunct/>
              <w:textAlignment w:val="auto"/>
              <w:rPr>
                <w:rFonts w:eastAsia="Times New Roman"/>
                <w:sz w:val="20"/>
                <w:szCs w:val="20"/>
                <w:lang w:eastAsia="ru-RU"/>
              </w:rPr>
            </w:pPr>
            <w:r w:rsidRPr="005B1AB2">
              <w:rPr>
                <w:rFonts w:eastAsia="Times New Roman"/>
                <w:sz w:val="20"/>
                <w:szCs w:val="20"/>
                <w:lang w:eastAsia="ru-RU"/>
              </w:rPr>
              <w:t>Направление исполнительных документов на исполнение в порядке, установленном законодательством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overflowPunct/>
              <w:jc w:val="center"/>
              <w:textAlignment w:val="auto"/>
              <w:rPr>
                <w:rFonts w:eastAsia="Times New Roman"/>
                <w:sz w:val="20"/>
                <w:szCs w:val="20"/>
                <w:lang w:eastAsia="ru-RU"/>
              </w:rPr>
            </w:pPr>
            <w:r w:rsidRPr="005B1AB2">
              <w:rPr>
                <w:rFonts w:eastAsia="Times New Roman"/>
                <w:sz w:val="20"/>
                <w:szCs w:val="20"/>
                <w:lang w:eastAsia="ru-RU"/>
              </w:rPr>
              <w:t>По мере необходимости</w:t>
            </w:r>
          </w:p>
        </w:tc>
        <w:tc>
          <w:tcPr>
            <w:tcW w:w="2693"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overflowPunct/>
              <w:textAlignment w:val="auto"/>
              <w:rPr>
                <w:rFonts w:eastAsia="Times New Roman"/>
                <w:sz w:val="20"/>
                <w:szCs w:val="20"/>
                <w:lang w:eastAsia="ru-RU"/>
              </w:rPr>
            </w:pPr>
            <w:r w:rsidRPr="005B1AB2">
              <w:rPr>
                <w:rFonts w:eastAsia="Times New Roman"/>
                <w:sz w:val="20"/>
                <w:szCs w:val="20"/>
                <w:lang w:eastAsia="ru-RU"/>
              </w:rPr>
              <w:t>Главные администраторы (администраторы) доходов муниципального образования «Чаинский район Томской области»</w:t>
            </w:r>
          </w:p>
        </w:tc>
      </w:tr>
      <w:tr w:rsidR="005B1AB2" w:rsidRPr="005B1AB2" w:rsidTr="005B1AB2">
        <w:tc>
          <w:tcPr>
            <w:tcW w:w="9418" w:type="dxa"/>
            <w:gridSpan w:val="4"/>
            <w:tcBorders>
              <w:top w:val="single" w:sz="4" w:space="0" w:color="auto"/>
              <w:left w:val="single" w:sz="4" w:space="0" w:color="auto"/>
              <w:bottom w:val="single" w:sz="4" w:space="0" w:color="auto"/>
              <w:right w:val="single" w:sz="4" w:space="0" w:color="auto"/>
            </w:tcBorders>
          </w:tcPr>
          <w:p w:rsidR="005B1AB2" w:rsidRPr="005B1AB2" w:rsidRDefault="005B1AB2" w:rsidP="005B1AB2">
            <w:pPr>
              <w:overflowPunct/>
              <w:textAlignment w:val="auto"/>
              <w:rPr>
                <w:rFonts w:eastAsia="Times New Roman"/>
                <w:sz w:val="20"/>
                <w:szCs w:val="20"/>
                <w:lang w:eastAsia="ru-RU"/>
              </w:rPr>
            </w:pPr>
            <w:r w:rsidRPr="005B1AB2">
              <w:rPr>
                <w:rFonts w:eastAsia="Times New Roman"/>
                <w:sz w:val="20"/>
                <w:szCs w:val="20"/>
                <w:lang w:eastAsia="ru-RU"/>
              </w:rPr>
              <w:t>4. Мероприятия по наблюдению за платежеспособностью должника в целях обеспечения исполнения дебиторской задолженности по доходам</w:t>
            </w:r>
          </w:p>
        </w:tc>
      </w:tr>
      <w:tr w:rsidR="005B1AB2" w:rsidRPr="005B1AB2" w:rsidTr="008A72E0">
        <w:tc>
          <w:tcPr>
            <w:tcW w:w="484"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overflowPunct/>
              <w:jc w:val="center"/>
              <w:textAlignment w:val="auto"/>
              <w:rPr>
                <w:rFonts w:eastAsia="Times New Roman"/>
                <w:sz w:val="20"/>
                <w:szCs w:val="20"/>
                <w:lang w:eastAsia="ru-RU"/>
              </w:rPr>
            </w:pPr>
            <w:r w:rsidRPr="005B1AB2">
              <w:rPr>
                <w:rFonts w:eastAsia="Times New Roman"/>
                <w:sz w:val="20"/>
                <w:szCs w:val="20"/>
                <w:lang w:eastAsia="ru-RU"/>
              </w:rPr>
              <w:t>4.1.</w:t>
            </w:r>
          </w:p>
        </w:tc>
        <w:tc>
          <w:tcPr>
            <w:tcW w:w="4540"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overflowPunct/>
              <w:textAlignment w:val="auto"/>
              <w:rPr>
                <w:rFonts w:eastAsia="Times New Roman"/>
                <w:sz w:val="20"/>
                <w:szCs w:val="20"/>
                <w:lang w:eastAsia="ru-RU"/>
              </w:rPr>
            </w:pPr>
            <w:r w:rsidRPr="005B1AB2">
              <w:rPr>
                <w:rFonts w:eastAsia="Times New Roman"/>
                <w:sz w:val="20"/>
                <w:szCs w:val="20"/>
                <w:lang w:eastAsia="ru-RU"/>
              </w:rPr>
              <w:t>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w:t>
            </w:r>
          </w:p>
        </w:tc>
        <w:tc>
          <w:tcPr>
            <w:tcW w:w="1701"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overflowPunct/>
              <w:jc w:val="center"/>
              <w:textAlignment w:val="auto"/>
              <w:rPr>
                <w:rFonts w:eastAsia="Times New Roman"/>
                <w:sz w:val="20"/>
                <w:szCs w:val="20"/>
                <w:lang w:eastAsia="ru-RU"/>
              </w:rPr>
            </w:pPr>
            <w:r w:rsidRPr="005B1AB2">
              <w:rPr>
                <w:rFonts w:eastAsia="Times New Roman"/>
                <w:sz w:val="20"/>
                <w:szCs w:val="20"/>
                <w:lang w:eastAsia="ru-RU"/>
              </w:rPr>
              <w:t>Постоянно</w:t>
            </w:r>
          </w:p>
        </w:tc>
        <w:tc>
          <w:tcPr>
            <w:tcW w:w="2693"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overflowPunct/>
              <w:textAlignment w:val="auto"/>
              <w:rPr>
                <w:rFonts w:eastAsia="Times New Roman"/>
                <w:sz w:val="20"/>
                <w:szCs w:val="20"/>
                <w:lang w:eastAsia="ru-RU"/>
              </w:rPr>
            </w:pPr>
            <w:r w:rsidRPr="005B1AB2">
              <w:rPr>
                <w:rFonts w:eastAsia="Times New Roman"/>
                <w:sz w:val="20"/>
                <w:szCs w:val="20"/>
                <w:lang w:eastAsia="ru-RU"/>
              </w:rPr>
              <w:t>Главные администраторы (администраторы) доходов муниципального образования «Чаинский район Томской области»</w:t>
            </w:r>
          </w:p>
        </w:tc>
      </w:tr>
      <w:tr w:rsidR="005B1AB2" w:rsidRPr="005B1AB2" w:rsidTr="005B1AB2">
        <w:tc>
          <w:tcPr>
            <w:tcW w:w="9418" w:type="dxa"/>
            <w:gridSpan w:val="4"/>
            <w:tcBorders>
              <w:top w:val="single" w:sz="4" w:space="0" w:color="auto"/>
              <w:left w:val="single" w:sz="4" w:space="0" w:color="auto"/>
              <w:bottom w:val="single" w:sz="4" w:space="0" w:color="auto"/>
              <w:right w:val="single" w:sz="4" w:space="0" w:color="auto"/>
            </w:tcBorders>
          </w:tcPr>
          <w:p w:rsidR="005B1AB2" w:rsidRPr="005B1AB2" w:rsidRDefault="005B1AB2" w:rsidP="005B1AB2">
            <w:pPr>
              <w:overflowPunct/>
              <w:textAlignment w:val="auto"/>
              <w:rPr>
                <w:rFonts w:eastAsia="Times New Roman"/>
                <w:sz w:val="20"/>
                <w:szCs w:val="20"/>
                <w:lang w:eastAsia="ru-RU"/>
              </w:rPr>
            </w:pPr>
            <w:r w:rsidRPr="005B1AB2">
              <w:rPr>
                <w:rFonts w:eastAsia="Times New Roman"/>
                <w:sz w:val="20"/>
                <w:szCs w:val="20"/>
                <w:lang w:eastAsia="ru-RU"/>
              </w:rPr>
              <w:t>5. Мероприятия по списанию безнадежной к взысканию дебиторской задолженности по платежам в бюджет муниципального образования «Чаинский район Томской области»</w:t>
            </w:r>
          </w:p>
        </w:tc>
      </w:tr>
      <w:tr w:rsidR="005B1AB2" w:rsidRPr="005B1AB2" w:rsidTr="008A72E0">
        <w:tc>
          <w:tcPr>
            <w:tcW w:w="484"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overflowPunct/>
              <w:jc w:val="center"/>
              <w:textAlignment w:val="auto"/>
              <w:rPr>
                <w:rFonts w:eastAsia="Times New Roman"/>
                <w:sz w:val="20"/>
                <w:szCs w:val="20"/>
                <w:lang w:eastAsia="ru-RU"/>
              </w:rPr>
            </w:pPr>
            <w:r w:rsidRPr="005B1AB2">
              <w:rPr>
                <w:rFonts w:eastAsia="Times New Roman"/>
                <w:sz w:val="20"/>
                <w:szCs w:val="20"/>
                <w:lang w:eastAsia="ru-RU"/>
              </w:rPr>
              <w:t>5.1.</w:t>
            </w:r>
          </w:p>
        </w:tc>
        <w:tc>
          <w:tcPr>
            <w:tcW w:w="4540"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overflowPunct/>
              <w:textAlignment w:val="auto"/>
              <w:rPr>
                <w:rFonts w:eastAsia="Times New Roman"/>
                <w:sz w:val="20"/>
                <w:szCs w:val="20"/>
                <w:lang w:eastAsia="ru-RU"/>
              </w:rPr>
            </w:pPr>
            <w:r w:rsidRPr="005B1AB2">
              <w:rPr>
                <w:rFonts w:eastAsia="Times New Roman"/>
                <w:sz w:val="20"/>
                <w:szCs w:val="20"/>
                <w:lang w:eastAsia="ru-RU"/>
              </w:rPr>
              <w:t>Принятие решения о признании безнадежной к взысканию задолженности по платежам в бюджет и о ее списании (восстановлении) в соответствии со статьей 47.2 Бюджетного кодекса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overflowPunct/>
              <w:jc w:val="center"/>
              <w:textAlignment w:val="auto"/>
              <w:rPr>
                <w:rFonts w:eastAsia="Times New Roman"/>
                <w:sz w:val="20"/>
                <w:szCs w:val="20"/>
                <w:lang w:eastAsia="ru-RU"/>
              </w:rPr>
            </w:pPr>
            <w:r w:rsidRPr="005B1AB2">
              <w:rPr>
                <w:rFonts w:eastAsia="Times New Roman"/>
                <w:sz w:val="20"/>
                <w:szCs w:val="20"/>
                <w:lang w:eastAsia="ru-RU"/>
              </w:rPr>
              <w:t>По мере необходимости</w:t>
            </w:r>
          </w:p>
        </w:tc>
        <w:tc>
          <w:tcPr>
            <w:tcW w:w="2693" w:type="dxa"/>
            <w:tcBorders>
              <w:top w:val="single" w:sz="4" w:space="0" w:color="auto"/>
              <w:left w:val="single" w:sz="4" w:space="0" w:color="auto"/>
              <w:bottom w:val="single" w:sz="4" w:space="0" w:color="auto"/>
              <w:right w:val="single" w:sz="4" w:space="0" w:color="auto"/>
            </w:tcBorders>
          </w:tcPr>
          <w:p w:rsidR="005B1AB2" w:rsidRPr="005B1AB2" w:rsidRDefault="005B1AB2" w:rsidP="005B1AB2">
            <w:pPr>
              <w:overflowPunct/>
              <w:textAlignment w:val="auto"/>
              <w:rPr>
                <w:rFonts w:eastAsia="Times New Roman"/>
                <w:sz w:val="20"/>
                <w:szCs w:val="20"/>
                <w:lang w:eastAsia="ru-RU"/>
              </w:rPr>
            </w:pPr>
            <w:r w:rsidRPr="005B1AB2">
              <w:rPr>
                <w:rFonts w:eastAsia="Times New Roman"/>
                <w:sz w:val="20"/>
                <w:szCs w:val="20"/>
                <w:lang w:eastAsia="ru-RU"/>
              </w:rPr>
              <w:t>Главные администраторы (администраторы) доходов муниципального образования «Чаинский район Томской области»</w:t>
            </w:r>
          </w:p>
        </w:tc>
      </w:tr>
    </w:tbl>
    <w:p w:rsidR="005B1AB2" w:rsidRPr="005B1AB2" w:rsidRDefault="005B1AB2" w:rsidP="005B1AB2">
      <w:pPr>
        <w:overflowPunct/>
        <w:jc w:val="both"/>
        <w:textAlignment w:val="auto"/>
        <w:rPr>
          <w:rFonts w:eastAsia="Times New Roman"/>
          <w:sz w:val="20"/>
          <w:szCs w:val="20"/>
          <w:lang w:eastAsia="ru-RU"/>
        </w:rPr>
      </w:pPr>
    </w:p>
    <w:p w:rsidR="005B1AB2" w:rsidRPr="005B1AB2" w:rsidRDefault="005B1AB2" w:rsidP="005B1AB2">
      <w:pPr>
        <w:overflowPunct/>
        <w:jc w:val="both"/>
        <w:textAlignment w:val="auto"/>
        <w:rPr>
          <w:rFonts w:eastAsia="Times New Roman"/>
          <w:sz w:val="20"/>
          <w:szCs w:val="20"/>
          <w:lang w:eastAsia="ru-RU"/>
        </w:rPr>
      </w:pPr>
    </w:p>
    <w:p w:rsidR="005B1AB2" w:rsidRPr="005B1AB2" w:rsidRDefault="005B1AB2" w:rsidP="005B1AB2">
      <w:pPr>
        <w:widowControl w:val="0"/>
        <w:overflowPunct/>
        <w:adjustRightInd/>
        <w:textAlignment w:val="auto"/>
        <w:outlineLvl w:val="1"/>
        <w:rPr>
          <w:rFonts w:eastAsia="Times New Roman"/>
          <w:sz w:val="20"/>
          <w:szCs w:val="20"/>
          <w:lang w:eastAsia="ru-RU"/>
        </w:rPr>
        <w:sectPr w:rsidR="005B1AB2" w:rsidRPr="005B1AB2" w:rsidSect="0002489C">
          <w:pgSz w:w="11906" w:h="16838"/>
          <w:pgMar w:top="1134" w:right="1134" w:bottom="1134" w:left="1134" w:header="708" w:footer="708" w:gutter="0"/>
          <w:cols w:space="708"/>
          <w:docGrid w:linePitch="360"/>
        </w:sectPr>
      </w:pPr>
    </w:p>
    <w:p w:rsidR="005B1AB2" w:rsidRPr="005B1AB2" w:rsidRDefault="005B1AB2" w:rsidP="005B1AB2">
      <w:pPr>
        <w:widowControl w:val="0"/>
        <w:overflowPunct/>
        <w:adjustRightInd/>
        <w:jc w:val="right"/>
        <w:textAlignment w:val="auto"/>
        <w:outlineLvl w:val="1"/>
        <w:rPr>
          <w:rFonts w:eastAsia="Times New Roman"/>
          <w:sz w:val="20"/>
          <w:szCs w:val="20"/>
          <w:lang w:eastAsia="ru-RU"/>
        </w:rPr>
      </w:pPr>
      <w:r w:rsidRPr="005B1AB2">
        <w:rPr>
          <w:rFonts w:eastAsia="Times New Roman"/>
          <w:sz w:val="20"/>
          <w:szCs w:val="20"/>
          <w:lang w:eastAsia="ru-RU"/>
        </w:rPr>
        <w:lastRenderedPageBreak/>
        <w:t>Приложение № 1</w:t>
      </w:r>
    </w:p>
    <w:p w:rsidR="005B1AB2" w:rsidRPr="005B1AB2" w:rsidRDefault="005B1AB2" w:rsidP="005B1AB2">
      <w:pPr>
        <w:widowControl w:val="0"/>
        <w:overflowPunct/>
        <w:adjustRightInd/>
        <w:jc w:val="right"/>
        <w:textAlignment w:val="auto"/>
        <w:rPr>
          <w:rFonts w:eastAsia="Times New Roman"/>
          <w:sz w:val="20"/>
          <w:szCs w:val="20"/>
          <w:lang w:eastAsia="ru-RU"/>
        </w:rPr>
      </w:pPr>
      <w:r w:rsidRPr="005B1AB2">
        <w:rPr>
          <w:rFonts w:eastAsia="Times New Roman"/>
          <w:sz w:val="20"/>
          <w:szCs w:val="20"/>
          <w:lang w:eastAsia="ru-RU"/>
        </w:rPr>
        <w:t>к Плану мероприятий («дорожной карте») по взысканию дебиторской</w:t>
      </w:r>
    </w:p>
    <w:p w:rsidR="005B1AB2" w:rsidRPr="005B1AB2" w:rsidRDefault="005B1AB2" w:rsidP="005B1AB2">
      <w:pPr>
        <w:widowControl w:val="0"/>
        <w:overflowPunct/>
        <w:adjustRightInd/>
        <w:jc w:val="right"/>
        <w:textAlignment w:val="auto"/>
        <w:rPr>
          <w:rFonts w:eastAsia="Times New Roman"/>
          <w:sz w:val="20"/>
          <w:szCs w:val="20"/>
          <w:lang w:eastAsia="ru-RU"/>
        </w:rPr>
      </w:pPr>
      <w:r w:rsidRPr="005B1AB2">
        <w:rPr>
          <w:rFonts w:eastAsia="Times New Roman"/>
          <w:sz w:val="20"/>
          <w:szCs w:val="20"/>
          <w:lang w:eastAsia="ru-RU"/>
        </w:rPr>
        <w:t xml:space="preserve">задолженности по платежам в бюджет муниципального образования </w:t>
      </w:r>
    </w:p>
    <w:p w:rsidR="005B1AB2" w:rsidRPr="005B1AB2" w:rsidRDefault="005B1AB2" w:rsidP="005B1AB2">
      <w:pPr>
        <w:widowControl w:val="0"/>
        <w:overflowPunct/>
        <w:adjustRightInd/>
        <w:jc w:val="right"/>
        <w:textAlignment w:val="auto"/>
        <w:rPr>
          <w:rFonts w:eastAsia="Times New Roman"/>
          <w:sz w:val="20"/>
          <w:szCs w:val="20"/>
          <w:lang w:eastAsia="ru-RU"/>
        </w:rPr>
      </w:pPr>
      <w:r w:rsidRPr="005B1AB2">
        <w:rPr>
          <w:rFonts w:eastAsia="Times New Roman"/>
          <w:sz w:val="20"/>
          <w:szCs w:val="20"/>
          <w:lang w:eastAsia="ru-RU"/>
        </w:rPr>
        <w:t>«Чаинский район Томской области», пеням и штрафам по ним</w:t>
      </w:r>
    </w:p>
    <w:p w:rsidR="005B1AB2" w:rsidRPr="005B1AB2" w:rsidRDefault="005B1AB2" w:rsidP="005B1AB2">
      <w:pPr>
        <w:widowControl w:val="0"/>
        <w:overflowPunct/>
        <w:adjustRightInd/>
        <w:jc w:val="both"/>
        <w:textAlignment w:val="auto"/>
        <w:rPr>
          <w:rFonts w:eastAsia="Times New Roman"/>
          <w:sz w:val="20"/>
          <w:szCs w:val="20"/>
          <w:lang w:eastAsia="ru-RU"/>
        </w:rPr>
      </w:pPr>
    </w:p>
    <w:p w:rsidR="005B1AB2" w:rsidRPr="005B1AB2" w:rsidRDefault="005B1AB2" w:rsidP="005B1AB2">
      <w:pPr>
        <w:widowControl w:val="0"/>
        <w:overflowPunct/>
        <w:adjustRightInd/>
        <w:jc w:val="both"/>
        <w:textAlignment w:val="auto"/>
        <w:rPr>
          <w:rFonts w:eastAsia="Times New Roman"/>
          <w:sz w:val="20"/>
          <w:szCs w:val="20"/>
          <w:lang w:eastAsia="ru-RU"/>
        </w:rPr>
      </w:pPr>
    </w:p>
    <w:p w:rsidR="005B1AB2" w:rsidRPr="005B1AB2" w:rsidRDefault="005B1AB2" w:rsidP="005B1AB2">
      <w:pPr>
        <w:widowControl w:val="0"/>
        <w:overflowPunct/>
        <w:adjustRightInd/>
        <w:jc w:val="center"/>
        <w:textAlignment w:val="auto"/>
        <w:rPr>
          <w:rFonts w:eastAsia="Times New Roman"/>
          <w:sz w:val="20"/>
          <w:szCs w:val="20"/>
          <w:lang w:eastAsia="ru-RU"/>
        </w:rPr>
      </w:pPr>
      <w:bookmarkStart w:id="35" w:name="P131"/>
      <w:bookmarkEnd w:id="35"/>
      <w:r w:rsidRPr="005B1AB2">
        <w:rPr>
          <w:rFonts w:eastAsia="Times New Roman"/>
          <w:sz w:val="20"/>
          <w:szCs w:val="20"/>
          <w:lang w:eastAsia="ru-RU"/>
        </w:rPr>
        <w:t>Информация о результатах мониторинга просроченной</w:t>
      </w:r>
    </w:p>
    <w:p w:rsidR="005B1AB2" w:rsidRPr="005B1AB2" w:rsidRDefault="005B1AB2" w:rsidP="005B1AB2">
      <w:pPr>
        <w:widowControl w:val="0"/>
        <w:overflowPunct/>
        <w:adjustRightInd/>
        <w:jc w:val="center"/>
        <w:textAlignment w:val="auto"/>
        <w:rPr>
          <w:rFonts w:eastAsia="Times New Roman"/>
          <w:sz w:val="20"/>
          <w:szCs w:val="20"/>
          <w:lang w:eastAsia="ru-RU"/>
        </w:rPr>
      </w:pPr>
      <w:r w:rsidRPr="005B1AB2">
        <w:rPr>
          <w:rFonts w:eastAsia="Times New Roman"/>
          <w:sz w:val="20"/>
          <w:szCs w:val="20"/>
          <w:lang w:eastAsia="ru-RU"/>
        </w:rPr>
        <w:t xml:space="preserve">дебиторской задолженности по платежам в бюджет муниципального образования </w:t>
      </w:r>
    </w:p>
    <w:p w:rsidR="005B1AB2" w:rsidRPr="005B1AB2" w:rsidRDefault="005B1AB2" w:rsidP="005B1AB2">
      <w:pPr>
        <w:widowControl w:val="0"/>
        <w:overflowPunct/>
        <w:adjustRightInd/>
        <w:jc w:val="center"/>
        <w:textAlignment w:val="auto"/>
        <w:rPr>
          <w:rFonts w:eastAsia="Times New Roman"/>
          <w:sz w:val="20"/>
          <w:szCs w:val="20"/>
          <w:lang w:eastAsia="ru-RU"/>
        </w:rPr>
      </w:pPr>
      <w:r w:rsidRPr="005B1AB2">
        <w:rPr>
          <w:rFonts w:eastAsia="Times New Roman"/>
          <w:sz w:val="20"/>
          <w:szCs w:val="20"/>
          <w:lang w:eastAsia="ru-RU"/>
        </w:rPr>
        <w:t>«Чаинский район Томской области»</w:t>
      </w:r>
    </w:p>
    <w:p w:rsidR="005B1AB2" w:rsidRPr="005B1AB2" w:rsidRDefault="005B1AB2" w:rsidP="005B1AB2">
      <w:pPr>
        <w:widowControl w:val="0"/>
        <w:overflowPunct/>
        <w:adjustRightInd/>
        <w:jc w:val="center"/>
        <w:textAlignment w:val="auto"/>
        <w:rPr>
          <w:rFonts w:eastAsia="Times New Roman"/>
          <w:sz w:val="20"/>
          <w:szCs w:val="20"/>
          <w:lang w:eastAsia="ru-RU"/>
        </w:rPr>
      </w:pPr>
      <w:r w:rsidRPr="005B1AB2">
        <w:rPr>
          <w:rFonts w:eastAsia="Times New Roman"/>
          <w:sz w:val="20"/>
          <w:szCs w:val="20"/>
          <w:lang w:eastAsia="ru-RU"/>
        </w:rPr>
        <w:t>за отчетный период</w:t>
      </w:r>
    </w:p>
    <w:p w:rsidR="005B1AB2" w:rsidRPr="005B1AB2" w:rsidRDefault="005B1AB2" w:rsidP="005B1AB2">
      <w:pPr>
        <w:widowControl w:val="0"/>
        <w:overflowPunct/>
        <w:adjustRightInd/>
        <w:jc w:val="center"/>
        <w:textAlignment w:val="auto"/>
        <w:rPr>
          <w:rFonts w:eastAsia="Times New Roman"/>
          <w:sz w:val="20"/>
          <w:szCs w:val="20"/>
          <w:lang w:eastAsia="ru-RU"/>
        </w:rPr>
      </w:pPr>
      <w:r w:rsidRPr="005B1AB2">
        <w:rPr>
          <w:rFonts w:eastAsia="Times New Roman"/>
          <w:sz w:val="20"/>
          <w:szCs w:val="20"/>
          <w:lang w:eastAsia="ru-RU"/>
        </w:rPr>
        <w:t>_________________________________________________________</w:t>
      </w:r>
    </w:p>
    <w:p w:rsidR="005B1AB2" w:rsidRPr="005B1AB2" w:rsidRDefault="005B1AB2" w:rsidP="005B1AB2">
      <w:pPr>
        <w:widowControl w:val="0"/>
        <w:overflowPunct/>
        <w:adjustRightInd/>
        <w:jc w:val="center"/>
        <w:textAlignment w:val="auto"/>
        <w:rPr>
          <w:rFonts w:eastAsia="Times New Roman"/>
          <w:sz w:val="20"/>
          <w:szCs w:val="20"/>
          <w:lang w:eastAsia="ru-RU"/>
        </w:rPr>
      </w:pPr>
      <w:r w:rsidRPr="005B1AB2">
        <w:rPr>
          <w:rFonts w:eastAsia="Times New Roman"/>
          <w:sz w:val="20"/>
          <w:szCs w:val="20"/>
          <w:lang w:eastAsia="ru-RU"/>
        </w:rPr>
        <w:t xml:space="preserve">(Наименование главного администратора (администратора) доходов бюджета муниципального образования </w:t>
      </w:r>
    </w:p>
    <w:p w:rsidR="005B1AB2" w:rsidRPr="005B1AB2" w:rsidRDefault="005B1AB2" w:rsidP="005B1AB2">
      <w:pPr>
        <w:widowControl w:val="0"/>
        <w:overflowPunct/>
        <w:adjustRightInd/>
        <w:jc w:val="center"/>
        <w:textAlignment w:val="auto"/>
        <w:rPr>
          <w:rFonts w:eastAsia="Times New Roman"/>
          <w:sz w:val="20"/>
          <w:szCs w:val="20"/>
          <w:lang w:eastAsia="ru-RU"/>
        </w:rPr>
      </w:pPr>
      <w:r w:rsidRPr="005B1AB2">
        <w:rPr>
          <w:rFonts w:eastAsia="Times New Roman"/>
          <w:sz w:val="20"/>
          <w:szCs w:val="20"/>
          <w:lang w:eastAsia="ru-RU"/>
        </w:rPr>
        <w:t>«Чаинский район Томской области»)</w:t>
      </w:r>
    </w:p>
    <w:tbl>
      <w:tblPr>
        <w:tblpPr w:leftFromText="180" w:rightFromText="180" w:vertAnchor="text" w:horzAnchor="page" w:tblpX="1589"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05"/>
        <w:gridCol w:w="1701"/>
        <w:gridCol w:w="1701"/>
        <w:gridCol w:w="1843"/>
        <w:gridCol w:w="1843"/>
        <w:gridCol w:w="5670"/>
      </w:tblGrid>
      <w:tr w:rsidR="005B1AB2" w:rsidRPr="005B1AB2" w:rsidTr="005B1AB2">
        <w:tc>
          <w:tcPr>
            <w:tcW w:w="1905" w:type="dxa"/>
            <w:vMerge w:val="restart"/>
            <w:vAlign w:val="center"/>
          </w:tcPr>
          <w:p w:rsidR="005B1AB2" w:rsidRPr="005B1AB2" w:rsidRDefault="005B1AB2" w:rsidP="005B1AB2">
            <w:pPr>
              <w:widowControl w:val="0"/>
              <w:overflowPunct/>
              <w:adjustRightInd/>
              <w:jc w:val="center"/>
              <w:textAlignment w:val="auto"/>
              <w:rPr>
                <w:rFonts w:eastAsia="Times New Roman"/>
                <w:sz w:val="20"/>
                <w:szCs w:val="20"/>
                <w:lang w:eastAsia="ru-RU"/>
              </w:rPr>
            </w:pPr>
            <w:r w:rsidRPr="005B1AB2">
              <w:rPr>
                <w:rFonts w:eastAsia="Times New Roman"/>
                <w:sz w:val="20"/>
                <w:szCs w:val="20"/>
                <w:lang w:eastAsia="ru-RU"/>
              </w:rPr>
              <w:t>Отчетный период</w:t>
            </w:r>
          </w:p>
        </w:tc>
        <w:tc>
          <w:tcPr>
            <w:tcW w:w="12758" w:type="dxa"/>
            <w:gridSpan w:val="5"/>
            <w:vAlign w:val="center"/>
          </w:tcPr>
          <w:p w:rsidR="005B1AB2" w:rsidRPr="005B1AB2" w:rsidRDefault="005B1AB2" w:rsidP="005B1AB2">
            <w:pPr>
              <w:widowControl w:val="0"/>
              <w:overflowPunct/>
              <w:adjustRightInd/>
              <w:jc w:val="center"/>
              <w:textAlignment w:val="auto"/>
              <w:rPr>
                <w:rFonts w:eastAsia="Times New Roman"/>
                <w:sz w:val="20"/>
                <w:szCs w:val="20"/>
                <w:lang w:eastAsia="ru-RU"/>
              </w:rPr>
            </w:pPr>
            <w:r w:rsidRPr="005B1AB2">
              <w:rPr>
                <w:rFonts w:eastAsia="Times New Roman"/>
                <w:sz w:val="20"/>
                <w:szCs w:val="20"/>
                <w:lang w:eastAsia="ru-RU"/>
              </w:rPr>
              <w:t xml:space="preserve">Просроченная дебиторская задолженность по доходам бюджета муниципального образования </w:t>
            </w:r>
          </w:p>
          <w:p w:rsidR="005B1AB2" w:rsidRPr="005B1AB2" w:rsidRDefault="005B1AB2" w:rsidP="005B1AB2">
            <w:pPr>
              <w:widowControl w:val="0"/>
              <w:overflowPunct/>
              <w:adjustRightInd/>
              <w:jc w:val="center"/>
              <w:textAlignment w:val="auto"/>
              <w:rPr>
                <w:rFonts w:eastAsia="Times New Roman"/>
                <w:sz w:val="20"/>
                <w:szCs w:val="20"/>
                <w:lang w:eastAsia="ru-RU"/>
              </w:rPr>
            </w:pPr>
            <w:r w:rsidRPr="005B1AB2">
              <w:rPr>
                <w:rFonts w:eastAsia="Times New Roman"/>
                <w:sz w:val="20"/>
                <w:szCs w:val="20"/>
                <w:lang w:eastAsia="ru-RU"/>
              </w:rPr>
              <w:t>«Чаинский район Томской области» (нарастающим итогом)</w:t>
            </w:r>
          </w:p>
        </w:tc>
      </w:tr>
      <w:tr w:rsidR="005B1AB2" w:rsidRPr="005B1AB2" w:rsidTr="005B1AB2">
        <w:tc>
          <w:tcPr>
            <w:tcW w:w="1905" w:type="dxa"/>
            <w:vMerge/>
          </w:tcPr>
          <w:p w:rsidR="005B1AB2" w:rsidRPr="005B1AB2" w:rsidRDefault="005B1AB2" w:rsidP="005B1AB2">
            <w:pPr>
              <w:widowControl w:val="0"/>
              <w:overflowPunct/>
              <w:adjustRightInd/>
              <w:textAlignment w:val="auto"/>
              <w:rPr>
                <w:rFonts w:eastAsia="Times New Roman"/>
                <w:sz w:val="20"/>
                <w:szCs w:val="20"/>
                <w:lang w:eastAsia="ru-RU"/>
              </w:rPr>
            </w:pPr>
          </w:p>
        </w:tc>
        <w:tc>
          <w:tcPr>
            <w:tcW w:w="1701" w:type="dxa"/>
            <w:vMerge w:val="restart"/>
            <w:vAlign w:val="center"/>
          </w:tcPr>
          <w:p w:rsidR="005B1AB2" w:rsidRPr="005B1AB2" w:rsidRDefault="005B1AB2" w:rsidP="005B1AB2">
            <w:pPr>
              <w:widowControl w:val="0"/>
              <w:overflowPunct/>
              <w:adjustRightInd/>
              <w:jc w:val="center"/>
              <w:textAlignment w:val="auto"/>
              <w:rPr>
                <w:rFonts w:eastAsia="Times New Roman"/>
                <w:sz w:val="20"/>
                <w:szCs w:val="20"/>
                <w:lang w:eastAsia="ru-RU"/>
              </w:rPr>
            </w:pPr>
            <w:r w:rsidRPr="005B1AB2">
              <w:rPr>
                <w:rFonts w:eastAsia="Times New Roman"/>
                <w:sz w:val="20"/>
                <w:szCs w:val="20"/>
                <w:lang w:eastAsia="ru-RU"/>
              </w:rPr>
              <w:t>Наименование источника дохода</w:t>
            </w:r>
          </w:p>
        </w:tc>
        <w:tc>
          <w:tcPr>
            <w:tcW w:w="1701" w:type="dxa"/>
            <w:vMerge w:val="restart"/>
            <w:vAlign w:val="center"/>
          </w:tcPr>
          <w:p w:rsidR="005B1AB2" w:rsidRPr="005B1AB2" w:rsidRDefault="005B1AB2" w:rsidP="005B1AB2">
            <w:pPr>
              <w:widowControl w:val="0"/>
              <w:overflowPunct/>
              <w:adjustRightInd/>
              <w:jc w:val="center"/>
              <w:textAlignment w:val="auto"/>
              <w:rPr>
                <w:rFonts w:eastAsia="Times New Roman"/>
                <w:sz w:val="20"/>
                <w:szCs w:val="20"/>
                <w:lang w:eastAsia="ru-RU"/>
              </w:rPr>
            </w:pPr>
            <w:r w:rsidRPr="005B1AB2">
              <w:rPr>
                <w:rFonts w:eastAsia="Times New Roman"/>
                <w:sz w:val="20"/>
                <w:szCs w:val="20"/>
                <w:lang w:eastAsia="ru-RU"/>
              </w:rPr>
              <w:t>Код бюджетной классификации</w:t>
            </w:r>
          </w:p>
        </w:tc>
        <w:tc>
          <w:tcPr>
            <w:tcW w:w="1843" w:type="dxa"/>
            <w:vMerge w:val="restart"/>
            <w:vAlign w:val="center"/>
          </w:tcPr>
          <w:p w:rsidR="005B1AB2" w:rsidRPr="005B1AB2" w:rsidRDefault="005B1AB2" w:rsidP="005B1AB2">
            <w:pPr>
              <w:widowControl w:val="0"/>
              <w:overflowPunct/>
              <w:adjustRightInd/>
              <w:jc w:val="center"/>
              <w:textAlignment w:val="auto"/>
              <w:rPr>
                <w:rFonts w:eastAsia="Times New Roman"/>
                <w:sz w:val="20"/>
                <w:szCs w:val="20"/>
                <w:lang w:eastAsia="ru-RU"/>
              </w:rPr>
            </w:pPr>
            <w:r w:rsidRPr="005B1AB2">
              <w:rPr>
                <w:rFonts w:eastAsia="Times New Roman"/>
                <w:sz w:val="20"/>
                <w:szCs w:val="20"/>
                <w:lang w:eastAsia="ru-RU"/>
              </w:rPr>
              <w:t>Сумма задолженности, тыс. руб.</w:t>
            </w:r>
          </w:p>
        </w:tc>
        <w:tc>
          <w:tcPr>
            <w:tcW w:w="7513" w:type="dxa"/>
            <w:gridSpan w:val="2"/>
            <w:vAlign w:val="center"/>
          </w:tcPr>
          <w:p w:rsidR="005B1AB2" w:rsidRPr="005B1AB2" w:rsidRDefault="005B1AB2" w:rsidP="005B1AB2">
            <w:pPr>
              <w:widowControl w:val="0"/>
              <w:overflowPunct/>
              <w:adjustRightInd/>
              <w:jc w:val="center"/>
              <w:textAlignment w:val="auto"/>
              <w:rPr>
                <w:rFonts w:eastAsia="Times New Roman"/>
                <w:sz w:val="20"/>
                <w:szCs w:val="20"/>
                <w:lang w:eastAsia="ru-RU"/>
              </w:rPr>
            </w:pPr>
            <w:r w:rsidRPr="005B1AB2">
              <w:rPr>
                <w:rFonts w:eastAsia="Times New Roman"/>
                <w:sz w:val="20"/>
                <w:szCs w:val="20"/>
                <w:lang w:eastAsia="ru-RU"/>
              </w:rPr>
              <w:t>в том числе:</w:t>
            </w:r>
          </w:p>
        </w:tc>
      </w:tr>
      <w:tr w:rsidR="005B1AB2" w:rsidRPr="005B1AB2" w:rsidTr="005B1AB2">
        <w:tc>
          <w:tcPr>
            <w:tcW w:w="1905" w:type="dxa"/>
            <w:vMerge/>
          </w:tcPr>
          <w:p w:rsidR="005B1AB2" w:rsidRPr="005B1AB2" w:rsidRDefault="005B1AB2" w:rsidP="005B1AB2">
            <w:pPr>
              <w:widowControl w:val="0"/>
              <w:overflowPunct/>
              <w:adjustRightInd/>
              <w:textAlignment w:val="auto"/>
              <w:rPr>
                <w:rFonts w:eastAsia="Times New Roman"/>
                <w:sz w:val="20"/>
                <w:szCs w:val="20"/>
                <w:lang w:eastAsia="ru-RU"/>
              </w:rPr>
            </w:pPr>
          </w:p>
        </w:tc>
        <w:tc>
          <w:tcPr>
            <w:tcW w:w="1701" w:type="dxa"/>
            <w:vMerge/>
          </w:tcPr>
          <w:p w:rsidR="005B1AB2" w:rsidRPr="005B1AB2" w:rsidRDefault="005B1AB2" w:rsidP="005B1AB2">
            <w:pPr>
              <w:widowControl w:val="0"/>
              <w:overflowPunct/>
              <w:adjustRightInd/>
              <w:textAlignment w:val="auto"/>
              <w:rPr>
                <w:rFonts w:eastAsia="Times New Roman"/>
                <w:sz w:val="20"/>
                <w:szCs w:val="20"/>
                <w:lang w:eastAsia="ru-RU"/>
              </w:rPr>
            </w:pPr>
          </w:p>
        </w:tc>
        <w:tc>
          <w:tcPr>
            <w:tcW w:w="1701" w:type="dxa"/>
            <w:vMerge/>
          </w:tcPr>
          <w:p w:rsidR="005B1AB2" w:rsidRPr="005B1AB2" w:rsidRDefault="005B1AB2" w:rsidP="005B1AB2">
            <w:pPr>
              <w:widowControl w:val="0"/>
              <w:overflowPunct/>
              <w:adjustRightInd/>
              <w:textAlignment w:val="auto"/>
              <w:rPr>
                <w:rFonts w:eastAsia="Times New Roman"/>
                <w:sz w:val="20"/>
                <w:szCs w:val="20"/>
                <w:lang w:eastAsia="ru-RU"/>
              </w:rPr>
            </w:pPr>
          </w:p>
        </w:tc>
        <w:tc>
          <w:tcPr>
            <w:tcW w:w="1843" w:type="dxa"/>
            <w:vMerge/>
          </w:tcPr>
          <w:p w:rsidR="005B1AB2" w:rsidRPr="005B1AB2" w:rsidRDefault="005B1AB2" w:rsidP="005B1AB2">
            <w:pPr>
              <w:widowControl w:val="0"/>
              <w:overflowPunct/>
              <w:adjustRightInd/>
              <w:textAlignment w:val="auto"/>
              <w:rPr>
                <w:rFonts w:eastAsia="Times New Roman"/>
                <w:sz w:val="20"/>
                <w:szCs w:val="20"/>
                <w:lang w:eastAsia="ru-RU"/>
              </w:rPr>
            </w:pPr>
          </w:p>
        </w:tc>
        <w:tc>
          <w:tcPr>
            <w:tcW w:w="7513" w:type="dxa"/>
            <w:gridSpan w:val="2"/>
            <w:vAlign w:val="center"/>
          </w:tcPr>
          <w:p w:rsidR="005B1AB2" w:rsidRPr="005B1AB2" w:rsidRDefault="005B1AB2" w:rsidP="005B1AB2">
            <w:pPr>
              <w:widowControl w:val="0"/>
              <w:overflowPunct/>
              <w:adjustRightInd/>
              <w:jc w:val="center"/>
              <w:textAlignment w:val="auto"/>
              <w:rPr>
                <w:rFonts w:eastAsia="Times New Roman"/>
                <w:sz w:val="20"/>
                <w:szCs w:val="20"/>
                <w:lang w:eastAsia="ru-RU"/>
              </w:rPr>
            </w:pPr>
            <w:r w:rsidRPr="005B1AB2">
              <w:rPr>
                <w:rFonts w:eastAsia="Times New Roman"/>
                <w:sz w:val="20"/>
                <w:szCs w:val="20"/>
                <w:lang w:eastAsia="ru-RU"/>
              </w:rPr>
              <w:t>просроченная задолженность по доходам</w:t>
            </w:r>
          </w:p>
        </w:tc>
      </w:tr>
      <w:tr w:rsidR="005B1AB2" w:rsidRPr="005B1AB2" w:rsidTr="005B1AB2">
        <w:tc>
          <w:tcPr>
            <w:tcW w:w="1905" w:type="dxa"/>
            <w:vMerge/>
          </w:tcPr>
          <w:p w:rsidR="005B1AB2" w:rsidRPr="005B1AB2" w:rsidRDefault="005B1AB2" w:rsidP="005B1AB2">
            <w:pPr>
              <w:widowControl w:val="0"/>
              <w:overflowPunct/>
              <w:adjustRightInd/>
              <w:textAlignment w:val="auto"/>
              <w:rPr>
                <w:rFonts w:eastAsia="Times New Roman"/>
                <w:sz w:val="20"/>
                <w:szCs w:val="20"/>
                <w:lang w:eastAsia="ru-RU"/>
              </w:rPr>
            </w:pPr>
          </w:p>
        </w:tc>
        <w:tc>
          <w:tcPr>
            <w:tcW w:w="1701" w:type="dxa"/>
            <w:vMerge/>
          </w:tcPr>
          <w:p w:rsidR="005B1AB2" w:rsidRPr="005B1AB2" w:rsidRDefault="005B1AB2" w:rsidP="005B1AB2">
            <w:pPr>
              <w:widowControl w:val="0"/>
              <w:overflowPunct/>
              <w:adjustRightInd/>
              <w:textAlignment w:val="auto"/>
              <w:rPr>
                <w:rFonts w:eastAsia="Times New Roman"/>
                <w:sz w:val="20"/>
                <w:szCs w:val="20"/>
                <w:lang w:eastAsia="ru-RU"/>
              </w:rPr>
            </w:pPr>
          </w:p>
        </w:tc>
        <w:tc>
          <w:tcPr>
            <w:tcW w:w="1701" w:type="dxa"/>
            <w:vMerge/>
          </w:tcPr>
          <w:p w:rsidR="005B1AB2" w:rsidRPr="005B1AB2" w:rsidRDefault="005B1AB2" w:rsidP="005B1AB2">
            <w:pPr>
              <w:widowControl w:val="0"/>
              <w:overflowPunct/>
              <w:adjustRightInd/>
              <w:textAlignment w:val="auto"/>
              <w:rPr>
                <w:rFonts w:eastAsia="Times New Roman"/>
                <w:sz w:val="20"/>
                <w:szCs w:val="20"/>
                <w:lang w:eastAsia="ru-RU"/>
              </w:rPr>
            </w:pPr>
          </w:p>
        </w:tc>
        <w:tc>
          <w:tcPr>
            <w:tcW w:w="1843" w:type="dxa"/>
            <w:vMerge/>
          </w:tcPr>
          <w:p w:rsidR="005B1AB2" w:rsidRPr="005B1AB2" w:rsidRDefault="005B1AB2" w:rsidP="005B1AB2">
            <w:pPr>
              <w:widowControl w:val="0"/>
              <w:overflowPunct/>
              <w:adjustRightInd/>
              <w:textAlignment w:val="auto"/>
              <w:rPr>
                <w:rFonts w:eastAsia="Times New Roman"/>
                <w:sz w:val="20"/>
                <w:szCs w:val="20"/>
                <w:lang w:eastAsia="ru-RU"/>
              </w:rPr>
            </w:pPr>
          </w:p>
        </w:tc>
        <w:tc>
          <w:tcPr>
            <w:tcW w:w="1843" w:type="dxa"/>
            <w:vAlign w:val="center"/>
          </w:tcPr>
          <w:p w:rsidR="005B1AB2" w:rsidRPr="005B1AB2" w:rsidRDefault="005B1AB2" w:rsidP="005B1AB2">
            <w:pPr>
              <w:widowControl w:val="0"/>
              <w:overflowPunct/>
              <w:adjustRightInd/>
              <w:jc w:val="center"/>
              <w:textAlignment w:val="auto"/>
              <w:rPr>
                <w:rFonts w:eastAsia="Times New Roman"/>
                <w:sz w:val="20"/>
                <w:szCs w:val="20"/>
                <w:lang w:eastAsia="ru-RU"/>
              </w:rPr>
            </w:pPr>
            <w:r w:rsidRPr="005B1AB2">
              <w:rPr>
                <w:rFonts w:eastAsia="Times New Roman"/>
                <w:sz w:val="20"/>
                <w:szCs w:val="20"/>
                <w:lang w:eastAsia="ru-RU"/>
              </w:rPr>
              <w:t>сумма задолженности, тыс. руб.</w:t>
            </w:r>
          </w:p>
        </w:tc>
        <w:tc>
          <w:tcPr>
            <w:tcW w:w="5670" w:type="dxa"/>
            <w:vAlign w:val="center"/>
          </w:tcPr>
          <w:p w:rsidR="005B1AB2" w:rsidRPr="005B1AB2" w:rsidRDefault="005B1AB2" w:rsidP="005B1AB2">
            <w:pPr>
              <w:widowControl w:val="0"/>
              <w:overflowPunct/>
              <w:adjustRightInd/>
              <w:jc w:val="center"/>
              <w:textAlignment w:val="auto"/>
              <w:rPr>
                <w:rFonts w:eastAsia="Times New Roman"/>
                <w:sz w:val="20"/>
                <w:szCs w:val="20"/>
                <w:lang w:eastAsia="ru-RU"/>
              </w:rPr>
            </w:pPr>
            <w:r w:rsidRPr="005B1AB2">
              <w:rPr>
                <w:rFonts w:eastAsia="Times New Roman"/>
                <w:sz w:val="20"/>
                <w:szCs w:val="20"/>
                <w:lang w:eastAsia="ru-RU"/>
              </w:rPr>
              <w:t>Причины образования, факторы, повлиявшие на рост (снижение)</w:t>
            </w:r>
          </w:p>
        </w:tc>
      </w:tr>
      <w:tr w:rsidR="005B1AB2" w:rsidRPr="005B1AB2" w:rsidTr="005B1AB2">
        <w:tc>
          <w:tcPr>
            <w:tcW w:w="1905" w:type="dxa"/>
            <w:vAlign w:val="center"/>
          </w:tcPr>
          <w:p w:rsidR="005B1AB2" w:rsidRPr="005B1AB2" w:rsidRDefault="005B1AB2" w:rsidP="005B1AB2">
            <w:pPr>
              <w:widowControl w:val="0"/>
              <w:overflowPunct/>
              <w:adjustRightInd/>
              <w:textAlignment w:val="auto"/>
              <w:rPr>
                <w:rFonts w:eastAsia="Times New Roman"/>
                <w:sz w:val="20"/>
                <w:szCs w:val="20"/>
                <w:lang w:eastAsia="ru-RU"/>
              </w:rPr>
            </w:pPr>
            <w:r w:rsidRPr="005B1AB2">
              <w:rPr>
                <w:rFonts w:eastAsia="Times New Roman"/>
                <w:sz w:val="20"/>
                <w:szCs w:val="20"/>
                <w:lang w:eastAsia="ru-RU"/>
              </w:rPr>
              <w:t>на 1 января</w:t>
            </w:r>
          </w:p>
        </w:tc>
        <w:tc>
          <w:tcPr>
            <w:tcW w:w="1701" w:type="dxa"/>
            <w:vAlign w:val="center"/>
          </w:tcPr>
          <w:p w:rsidR="005B1AB2" w:rsidRPr="005B1AB2" w:rsidRDefault="005B1AB2" w:rsidP="005B1AB2">
            <w:pPr>
              <w:widowControl w:val="0"/>
              <w:overflowPunct/>
              <w:adjustRightInd/>
              <w:textAlignment w:val="auto"/>
              <w:rPr>
                <w:rFonts w:eastAsia="Times New Roman"/>
                <w:sz w:val="20"/>
                <w:szCs w:val="20"/>
                <w:lang w:eastAsia="ru-RU"/>
              </w:rPr>
            </w:pPr>
          </w:p>
        </w:tc>
        <w:tc>
          <w:tcPr>
            <w:tcW w:w="1701" w:type="dxa"/>
            <w:vAlign w:val="center"/>
          </w:tcPr>
          <w:p w:rsidR="005B1AB2" w:rsidRPr="005B1AB2" w:rsidRDefault="005B1AB2" w:rsidP="005B1AB2">
            <w:pPr>
              <w:widowControl w:val="0"/>
              <w:overflowPunct/>
              <w:adjustRightInd/>
              <w:textAlignment w:val="auto"/>
              <w:rPr>
                <w:rFonts w:eastAsia="Times New Roman"/>
                <w:sz w:val="20"/>
                <w:szCs w:val="20"/>
                <w:lang w:eastAsia="ru-RU"/>
              </w:rPr>
            </w:pPr>
          </w:p>
        </w:tc>
        <w:tc>
          <w:tcPr>
            <w:tcW w:w="1843" w:type="dxa"/>
            <w:vAlign w:val="center"/>
          </w:tcPr>
          <w:p w:rsidR="005B1AB2" w:rsidRPr="005B1AB2" w:rsidRDefault="005B1AB2" w:rsidP="005B1AB2">
            <w:pPr>
              <w:widowControl w:val="0"/>
              <w:overflowPunct/>
              <w:adjustRightInd/>
              <w:textAlignment w:val="auto"/>
              <w:rPr>
                <w:rFonts w:eastAsia="Times New Roman"/>
                <w:sz w:val="20"/>
                <w:szCs w:val="20"/>
                <w:lang w:eastAsia="ru-RU"/>
              </w:rPr>
            </w:pPr>
          </w:p>
        </w:tc>
        <w:tc>
          <w:tcPr>
            <w:tcW w:w="1843" w:type="dxa"/>
            <w:vAlign w:val="center"/>
          </w:tcPr>
          <w:p w:rsidR="005B1AB2" w:rsidRPr="005B1AB2" w:rsidRDefault="005B1AB2" w:rsidP="005B1AB2">
            <w:pPr>
              <w:widowControl w:val="0"/>
              <w:overflowPunct/>
              <w:adjustRightInd/>
              <w:textAlignment w:val="auto"/>
              <w:rPr>
                <w:rFonts w:eastAsia="Times New Roman"/>
                <w:sz w:val="20"/>
                <w:szCs w:val="20"/>
                <w:lang w:eastAsia="ru-RU"/>
              </w:rPr>
            </w:pPr>
          </w:p>
        </w:tc>
        <w:tc>
          <w:tcPr>
            <w:tcW w:w="5670" w:type="dxa"/>
            <w:vAlign w:val="center"/>
          </w:tcPr>
          <w:p w:rsidR="005B1AB2" w:rsidRPr="005B1AB2" w:rsidRDefault="005B1AB2" w:rsidP="005B1AB2">
            <w:pPr>
              <w:widowControl w:val="0"/>
              <w:overflowPunct/>
              <w:adjustRightInd/>
              <w:textAlignment w:val="auto"/>
              <w:rPr>
                <w:rFonts w:eastAsia="Times New Roman"/>
                <w:sz w:val="20"/>
                <w:szCs w:val="20"/>
                <w:lang w:eastAsia="ru-RU"/>
              </w:rPr>
            </w:pPr>
          </w:p>
        </w:tc>
      </w:tr>
      <w:tr w:rsidR="005B1AB2" w:rsidRPr="005B1AB2" w:rsidTr="005B1AB2">
        <w:tc>
          <w:tcPr>
            <w:tcW w:w="1905" w:type="dxa"/>
            <w:vAlign w:val="center"/>
          </w:tcPr>
          <w:p w:rsidR="005B1AB2" w:rsidRPr="005B1AB2" w:rsidRDefault="005B1AB2" w:rsidP="005B1AB2">
            <w:pPr>
              <w:widowControl w:val="0"/>
              <w:overflowPunct/>
              <w:adjustRightInd/>
              <w:textAlignment w:val="auto"/>
              <w:rPr>
                <w:rFonts w:eastAsia="Times New Roman"/>
                <w:sz w:val="20"/>
                <w:szCs w:val="20"/>
                <w:lang w:eastAsia="ru-RU"/>
              </w:rPr>
            </w:pPr>
            <w:r w:rsidRPr="005B1AB2">
              <w:rPr>
                <w:rFonts w:eastAsia="Times New Roman"/>
                <w:sz w:val="20"/>
                <w:szCs w:val="20"/>
                <w:lang w:eastAsia="ru-RU"/>
              </w:rPr>
              <w:t>на 1 апреля</w:t>
            </w:r>
          </w:p>
        </w:tc>
        <w:tc>
          <w:tcPr>
            <w:tcW w:w="1701" w:type="dxa"/>
            <w:vAlign w:val="center"/>
          </w:tcPr>
          <w:p w:rsidR="005B1AB2" w:rsidRPr="005B1AB2" w:rsidRDefault="005B1AB2" w:rsidP="005B1AB2">
            <w:pPr>
              <w:widowControl w:val="0"/>
              <w:overflowPunct/>
              <w:adjustRightInd/>
              <w:textAlignment w:val="auto"/>
              <w:rPr>
                <w:rFonts w:eastAsia="Times New Roman"/>
                <w:sz w:val="20"/>
                <w:szCs w:val="20"/>
                <w:lang w:eastAsia="ru-RU"/>
              </w:rPr>
            </w:pPr>
          </w:p>
        </w:tc>
        <w:tc>
          <w:tcPr>
            <w:tcW w:w="1701" w:type="dxa"/>
            <w:vAlign w:val="center"/>
          </w:tcPr>
          <w:p w:rsidR="005B1AB2" w:rsidRPr="005B1AB2" w:rsidRDefault="005B1AB2" w:rsidP="005B1AB2">
            <w:pPr>
              <w:widowControl w:val="0"/>
              <w:overflowPunct/>
              <w:adjustRightInd/>
              <w:textAlignment w:val="auto"/>
              <w:rPr>
                <w:rFonts w:eastAsia="Times New Roman"/>
                <w:sz w:val="20"/>
                <w:szCs w:val="20"/>
                <w:lang w:eastAsia="ru-RU"/>
              </w:rPr>
            </w:pPr>
          </w:p>
        </w:tc>
        <w:tc>
          <w:tcPr>
            <w:tcW w:w="1843" w:type="dxa"/>
            <w:vAlign w:val="center"/>
          </w:tcPr>
          <w:p w:rsidR="005B1AB2" w:rsidRPr="005B1AB2" w:rsidRDefault="005B1AB2" w:rsidP="005B1AB2">
            <w:pPr>
              <w:widowControl w:val="0"/>
              <w:overflowPunct/>
              <w:adjustRightInd/>
              <w:textAlignment w:val="auto"/>
              <w:rPr>
                <w:rFonts w:eastAsia="Times New Roman"/>
                <w:sz w:val="20"/>
                <w:szCs w:val="20"/>
                <w:lang w:eastAsia="ru-RU"/>
              </w:rPr>
            </w:pPr>
          </w:p>
        </w:tc>
        <w:tc>
          <w:tcPr>
            <w:tcW w:w="1843" w:type="dxa"/>
            <w:vAlign w:val="center"/>
          </w:tcPr>
          <w:p w:rsidR="005B1AB2" w:rsidRPr="005B1AB2" w:rsidRDefault="005B1AB2" w:rsidP="005B1AB2">
            <w:pPr>
              <w:widowControl w:val="0"/>
              <w:overflowPunct/>
              <w:adjustRightInd/>
              <w:textAlignment w:val="auto"/>
              <w:rPr>
                <w:rFonts w:eastAsia="Times New Roman"/>
                <w:sz w:val="20"/>
                <w:szCs w:val="20"/>
                <w:lang w:eastAsia="ru-RU"/>
              </w:rPr>
            </w:pPr>
          </w:p>
        </w:tc>
        <w:tc>
          <w:tcPr>
            <w:tcW w:w="5670" w:type="dxa"/>
            <w:vAlign w:val="center"/>
          </w:tcPr>
          <w:p w:rsidR="005B1AB2" w:rsidRPr="005B1AB2" w:rsidRDefault="005B1AB2" w:rsidP="005B1AB2">
            <w:pPr>
              <w:widowControl w:val="0"/>
              <w:overflowPunct/>
              <w:adjustRightInd/>
              <w:textAlignment w:val="auto"/>
              <w:rPr>
                <w:rFonts w:eastAsia="Times New Roman"/>
                <w:sz w:val="20"/>
                <w:szCs w:val="20"/>
                <w:lang w:eastAsia="ru-RU"/>
              </w:rPr>
            </w:pPr>
          </w:p>
        </w:tc>
      </w:tr>
      <w:tr w:rsidR="005B1AB2" w:rsidRPr="005B1AB2" w:rsidTr="005B1AB2">
        <w:tc>
          <w:tcPr>
            <w:tcW w:w="1905" w:type="dxa"/>
            <w:vAlign w:val="center"/>
          </w:tcPr>
          <w:p w:rsidR="005B1AB2" w:rsidRPr="005B1AB2" w:rsidRDefault="005B1AB2" w:rsidP="005B1AB2">
            <w:pPr>
              <w:widowControl w:val="0"/>
              <w:overflowPunct/>
              <w:adjustRightInd/>
              <w:textAlignment w:val="auto"/>
              <w:rPr>
                <w:rFonts w:eastAsia="Times New Roman"/>
                <w:sz w:val="20"/>
                <w:szCs w:val="20"/>
                <w:lang w:eastAsia="ru-RU"/>
              </w:rPr>
            </w:pPr>
            <w:r w:rsidRPr="005B1AB2">
              <w:rPr>
                <w:rFonts w:eastAsia="Times New Roman"/>
                <w:sz w:val="20"/>
                <w:szCs w:val="20"/>
                <w:lang w:eastAsia="ru-RU"/>
              </w:rPr>
              <w:t>на 1 июля</w:t>
            </w:r>
          </w:p>
        </w:tc>
        <w:tc>
          <w:tcPr>
            <w:tcW w:w="1701" w:type="dxa"/>
            <w:vAlign w:val="center"/>
          </w:tcPr>
          <w:p w:rsidR="005B1AB2" w:rsidRPr="005B1AB2" w:rsidRDefault="005B1AB2" w:rsidP="005B1AB2">
            <w:pPr>
              <w:widowControl w:val="0"/>
              <w:overflowPunct/>
              <w:adjustRightInd/>
              <w:textAlignment w:val="auto"/>
              <w:rPr>
                <w:rFonts w:eastAsia="Times New Roman"/>
                <w:sz w:val="20"/>
                <w:szCs w:val="20"/>
                <w:lang w:eastAsia="ru-RU"/>
              </w:rPr>
            </w:pPr>
          </w:p>
        </w:tc>
        <w:tc>
          <w:tcPr>
            <w:tcW w:w="1701" w:type="dxa"/>
            <w:vAlign w:val="center"/>
          </w:tcPr>
          <w:p w:rsidR="005B1AB2" w:rsidRPr="005B1AB2" w:rsidRDefault="005B1AB2" w:rsidP="005B1AB2">
            <w:pPr>
              <w:widowControl w:val="0"/>
              <w:overflowPunct/>
              <w:adjustRightInd/>
              <w:textAlignment w:val="auto"/>
              <w:rPr>
                <w:rFonts w:eastAsia="Times New Roman"/>
                <w:sz w:val="20"/>
                <w:szCs w:val="20"/>
                <w:lang w:eastAsia="ru-RU"/>
              </w:rPr>
            </w:pPr>
          </w:p>
        </w:tc>
        <w:tc>
          <w:tcPr>
            <w:tcW w:w="1843" w:type="dxa"/>
            <w:vAlign w:val="center"/>
          </w:tcPr>
          <w:p w:rsidR="005B1AB2" w:rsidRPr="005B1AB2" w:rsidRDefault="005B1AB2" w:rsidP="005B1AB2">
            <w:pPr>
              <w:widowControl w:val="0"/>
              <w:overflowPunct/>
              <w:adjustRightInd/>
              <w:textAlignment w:val="auto"/>
              <w:rPr>
                <w:rFonts w:eastAsia="Times New Roman"/>
                <w:sz w:val="20"/>
                <w:szCs w:val="20"/>
                <w:lang w:eastAsia="ru-RU"/>
              </w:rPr>
            </w:pPr>
          </w:p>
        </w:tc>
        <w:tc>
          <w:tcPr>
            <w:tcW w:w="1843" w:type="dxa"/>
            <w:vAlign w:val="center"/>
          </w:tcPr>
          <w:p w:rsidR="005B1AB2" w:rsidRPr="005B1AB2" w:rsidRDefault="005B1AB2" w:rsidP="005B1AB2">
            <w:pPr>
              <w:widowControl w:val="0"/>
              <w:overflowPunct/>
              <w:adjustRightInd/>
              <w:textAlignment w:val="auto"/>
              <w:rPr>
                <w:rFonts w:eastAsia="Times New Roman"/>
                <w:sz w:val="20"/>
                <w:szCs w:val="20"/>
                <w:lang w:eastAsia="ru-RU"/>
              </w:rPr>
            </w:pPr>
          </w:p>
        </w:tc>
        <w:tc>
          <w:tcPr>
            <w:tcW w:w="5670" w:type="dxa"/>
            <w:vAlign w:val="center"/>
          </w:tcPr>
          <w:p w:rsidR="005B1AB2" w:rsidRPr="005B1AB2" w:rsidRDefault="005B1AB2" w:rsidP="005B1AB2">
            <w:pPr>
              <w:widowControl w:val="0"/>
              <w:overflowPunct/>
              <w:adjustRightInd/>
              <w:textAlignment w:val="auto"/>
              <w:rPr>
                <w:rFonts w:eastAsia="Times New Roman"/>
                <w:sz w:val="20"/>
                <w:szCs w:val="20"/>
                <w:lang w:eastAsia="ru-RU"/>
              </w:rPr>
            </w:pPr>
          </w:p>
        </w:tc>
      </w:tr>
      <w:tr w:rsidR="005B1AB2" w:rsidRPr="005B1AB2" w:rsidTr="005B1AB2">
        <w:tc>
          <w:tcPr>
            <w:tcW w:w="1905" w:type="dxa"/>
            <w:vAlign w:val="center"/>
          </w:tcPr>
          <w:p w:rsidR="005B1AB2" w:rsidRPr="005B1AB2" w:rsidRDefault="005B1AB2" w:rsidP="005B1AB2">
            <w:pPr>
              <w:widowControl w:val="0"/>
              <w:overflowPunct/>
              <w:adjustRightInd/>
              <w:textAlignment w:val="auto"/>
              <w:rPr>
                <w:rFonts w:eastAsia="Times New Roman"/>
                <w:sz w:val="20"/>
                <w:szCs w:val="20"/>
                <w:lang w:eastAsia="ru-RU"/>
              </w:rPr>
            </w:pPr>
            <w:r w:rsidRPr="005B1AB2">
              <w:rPr>
                <w:rFonts w:eastAsia="Times New Roman"/>
                <w:sz w:val="20"/>
                <w:szCs w:val="20"/>
                <w:lang w:eastAsia="ru-RU"/>
              </w:rPr>
              <w:t>на 1 октября</w:t>
            </w:r>
          </w:p>
        </w:tc>
        <w:tc>
          <w:tcPr>
            <w:tcW w:w="1701" w:type="dxa"/>
            <w:vAlign w:val="center"/>
          </w:tcPr>
          <w:p w:rsidR="005B1AB2" w:rsidRPr="005B1AB2" w:rsidRDefault="005B1AB2" w:rsidP="005B1AB2">
            <w:pPr>
              <w:widowControl w:val="0"/>
              <w:overflowPunct/>
              <w:adjustRightInd/>
              <w:textAlignment w:val="auto"/>
              <w:rPr>
                <w:rFonts w:eastAsia="Times New Roman"/>
                <w:sz w:val="20"/>
                <w:szCs w:val="20"/>
                <w:lang w:eastAsia="ru-RU"/>
              </w:rPr>
            </w:pPr>
          </w:p>
        </w:tc>
        <w:tc>
          <w:tcPr>
            <w:tcW w:w="1701" w:type="dxa"/>
            <w:vAlign w:val="center"/>
          </w:tcPr>
          <w:p w:rsidR="005B1AB2" w:rsidRPr="005B1AB2" w:rsidRDefault="005B1AB2" w:rsidP="005B1AB2">
            <w:pPr>
              <w:widowControl w:val="0"/>
              <w:overflowPunct/>
              <w:adjustRightInd/>
              <w:textAlignment w:val="auto"/>
              <w:rPr>
                <w:rFonts w:eastAsia="Times New Roman"/>
                <w:sz w:val="20"/>
                <w:szCs w:val="20"/>
                <w:lang w:eastAsia="ru-RU"/>
              </w:rPr>
            </w:pPr>
          </w:p>
        </w:tc>
        <w:tc>
          <w:tcPr>
            <w:tcW w:w="1843" w:type="dxa"/>
            <w:vAlign w:val="center"/>
          </w:tcPr>
          <w:p w:rsidR="005B1AB2" w:rsidRPr="005B1AB2" w:rsidRDefault="005B1AB2" w:rsidP="005B1AB2">
            <w:pPr>
              <w:widowControl w:val="0"/>
              <w:overflowPunct/>
              <w:adjustRightInd/>
              <w:textAlignment w:val="auto"/>
              <w:rPr>
                <w:rFonts w:eastAsia="Times New Roman"/>
                <w:sz w:val="20"/>
                <w:szCs w:val="20"/>
                <w:lang w:eastAsia="ru-RU"/>
              </w:rPr>
            </w:pPr>
          </w:p>
        </w:tc>
        <w:tc>
          <w:tcPr>
            <w:tcW w:w="1843" w:type="dxa"/>
            <w:vAlign w:val="center"/>
          </w:tcPr>
          <w:p w:rsidR="005B1AB2" w:rsidRPr="005B1AB2" w:rsidRDefault="005B1AB2" w:rsidP="005B1AB2">
            <w:pPr>
              <w:widowControl w:val="0"/>
              <w:overflowPunct/>
              <w:adjustRightInd/>
              <w:textAlignment w:val="auto"/>
              <w:rPr>
                <w:rFonts w:eastAsia="Times New Roman"/>
                <w:sz w:val="20"/>
                <w:szCs w:val="20"/>
                <w:lang w:eastAsia="ru-RU"/>
              </w:rPr>
            </w:pPr>
          </w:p>
        </w:tc>
        <w:tc>
          <w:tcPr>
            <w:tcW w:w="5670" w:type="dxa"/>
            <w:vAlign w:val="center"/>
          </w:tcPr>
          <w:p w:rsidR="005B1AB2" w:rsidRPr="005B1AB2" w:rsidRDefault="005B1AB2" w:rsidP="005B1AB2">
            <w:pPr>
              <w:widowControl w:val="0"/>
              <w:overflowPunct/>
              <w:adjustRightInd/>
              <w:textAlignment w:val="auto"/>
              <w:rPr>
                <w:rFonts w:eastAsia="Times New Roman"/>
                <w:sz w:val="20"/>
                <w:szCs w:val="20"/>
                <w:lang w:eastAsia="ru-RU"/>
              </w:rPr>
            </w:pPr>
          </w:p>
        </w:tc>
      </w:tr>
    </w:tbl>
    <w:p w:rsidR="005B1AB2" w:rsidRPr="005B1AB2" w:rsidRDefault="005B1AB2" w:rsidP="005B1AB2">
      <w:pPr>
        <w:overflowPunct/>
        <w:jc w:val="both"/>
        <w:textAlignment w:val="auto"/>
        <w:rPr>
          <w:rFonts w:eastAsia="Times New Roman"/>
          <w:sz w:val="20"/>
          <w:szCs w:val="20"/>
          <w:lang w:eastAsia="ru-RU"/>
        </w:rPr>
      </w:pPr>
    </w:p>
    <w:p w:rsidR="005B1AB2" w:rsidRPr="005B1AB2" w:rsidRDefault="005B1AB2" w:rsidP="005B1AB2">
      <w:pPr>
        <w:overflowPunct/>
        <w:autoSpaceDE/>
        <w:autoSpaceDN/>
        <w:adjustRightInd/>
        <w:textAlignment w:val="auto"/>
        <w:rPr>
          <w:rFonts w:eastAsia="Times New Roman"/>
          <w:sz w:val="20"/>
          <w:szCs w:val="20"/>
          <w:lang w:eastAsia="ru-RU"/>
        </w:rPr>
      </w:pPr>
    </w:p>
    <w:p w:rsidR="005B1AB2" w:rsidRPr="005B1AB2" w:rsidRDefault="005B1AB2" w:rsidP="005B1AB2">
      <w:pPr>
        <w:overflowPunct/>
        <w:autoSpaceDE/>
        <w:autoSpaceDN/>
        <w:adjustRightInd/>
        <w:textAlignment w:val="auto"/>
        <w:rPr>
          <w:rFonts w:eastAsia="Times New Roman"/>
          <w:sz w:val="20"/>
          <w:szCs w:val="20"/>
          <w:lang w:eastAsia="ru-RU"/>
        </w:rPr>
      </w:pPr>
    </w:p>
    <w:p w:rsidR="005B1AB2" w:rsidRPr="005B1AB2" w:rsidRDefault="005B1AB2" w:rsidP="005B1AB2">
      <w:pPr>
        <w:overflowPunct/>
        <w:autoSpaceDE/>
        <w:autoSpaceDN/>
        <w:adjustRightInd/>
        <w:textAlignment w:val="auto"/>
        <w:rPr>
          <w:rFonts w:eastAsia="Times New Roman"/>
          <w:sz w:val="20"/>
          <w:szCs w:val="20"/>
          <w:lang w:eastAsia="ru-RU"/>
        </w:rPr>
      </w:pPr>
    </w:p>
    <w:p w:rsidR="005B1AB2" w:rsidRPr="005B1AB2" w:rsidRDefault="005B1AB2" w:rsidP="005B1AB2">
      <w:pPr>
        <w:overflowPunct/>
        <w:autoSpaceDE/>
        <w:autoSpaceDN/>
        <w:adjustRightInd/>
        <w:textAlignment w:val="auto"/>
        <w:rPr>
          <w:rFonts w:eastAsia="Times New Roman"/>
          <w:sz w:val="20"/>
          <w:szCs w:val="20"/>
          <w:lang w:eastAsia="ru-RU"/>
        </w:rPr>
      </w:pPr>
    </w:p>
    <w:p w:rsidR="005B1AB2" w:rsidRPr="005B1AB2" w:rsidRDefault="005B1AB2" w:rsidP="005B1AB2">
      <w:pPr>
        <w:widowControl w:val="0"/>
        <w:overflowPunct/>
        <w:adjustRightInd/>
        <w:jc w:val="both"/>
        <w:textAlignment w:val="auto"/>
        <w:rPr>
          <w:rFonts w:eastAsia="Times New Roman"/>
          <w:sz w:val="20"/>
          <w:szCs w:val="20"/>
          <w:lang w:eastAsia="ru-RU"/>
        </w:rPr>
      </w:pPr>
    </w:p>
    <w:p w:rsidR="00857452" w:rsidRDefault="00857452" w:rsidP="005B1AB2">
      <w:pPr>
        <w:widowControl w:val="0"/>
        <w:overflowPunct/>
        <w:adjustRightInd/>
        <w:jc w:val="both"/>
        <w:textAlignment w:val="auto"/>
        <w:rPr>
          <w:rFonts w:eastAsia="Times New Roman"/>
          <w:sz w:val="20"/>
          <w:szCs w:val="20"/>
          <w:lang w:eastAsia="ru-RU"/>
        </w:rPr>
        <w:sectPr w:rsidR="00857452" w:rsidSect="00A07A22">
          <w:pgSz w:w="16838" w:h="11906" w:orient="landscape" w:code="9"/>
          <w:pgMar w:top="1134" w:right="1134" w:bottom="1134" w:left="1134" w:header="720" w:footer="567" w:gutter="0"/>
          <w:pgNumType w:start="100"/>
          <w:cols w:space="720"/>
          <w:titlePg/>
          <w:docGrid w:linePitch="354"/>
        </w:sectPr>
      </w:pPr>
    </w:p>
    <w:p w:rsidR="005B1AB2" w:rsidRPr="00857452" w:rsidRDefault="00857452" w:rsidP="00857452">
      <w:pPr>
        <w:widowControl w:val="0"/>
        <w:overflowPunct/>
        <w:adjustRightInd/>
        <w:jc w:val="center"/>
        <w:textAlignment w:val="auto"/>
        <w:rPr>
          <w:rFonts w:eastAsia="Times New Roman"/>
          <w:b/>
          <w:sz w:val="20"/>
          <w:szCs w:val="20"/>
          <w:lang w:eastAsia="ru-RU"/>
        </w:rPr>
      </w:pPr>
      <w:r w:rsidRPr="00857452">
        <w:rPr>
          <w:rFonts w:eastAsia="Times New Roman"/>
          <w:b/>
          <w:sz w:val="20"/>
          <w:szCs w:val="20"/>
          <w:lang w:eastAsia="ru-RU"/>
        </w:rPr>
        <w:lastRenderedPageBreak/>
        <w:t>Постановление Администрации Чаинского района от 11.10.2024 № 517</w:t>
      </w:r>
    </w:p>
    <w:p w:rsidR="00857452" w:rsidRPr="00857452" w:rsidRDefault="00857452" w:rsidP="00857452">
      <w:pPr>
        <w:overflowPunct/>
        <w:autoSpaceDE/>
        <w:autoSpaceDN/>
        <w:adjustRightInd/>
        <w:ind w:right="850"/>
        <w:jc w:val="center"/>
        <w:textAlignment w:val="auto"/>
        <w:rPr>
          <w:rFonts w:eastAsia="Times New Roman"/>
          <w:b/>
          <w:sz w:val="20"/>
          <w:szCs w:val="20"/>
          <w:lang w:eastAsia="ru-RU"/>
        </w:rPr>
      </w:pPr>
      <w:r w:rsidRPr="00857452">
        <w:rPr>
          <w:rFonts w:eastAsia="Times New Roman"/>
          <w:b/>
          <w:sz w:val="20"/>
          <w:szCs w:val="20"/>
          <w:lang w:eastAsia="ru-RU"/>
        </w:rPr>
        <w:t>О внесении изменений в постановление Администрации Чаинского района от 30.10.2019 № 383 «Об утверждении муниципальной программы «Чаинский район Томской области»</w:t>
      </w:r>
      <w:r>
        <w:rPr>
          <w:rFonts w:eastAsia="Times New Roman"/>
          <w:b/>
          <w:sz w:val="20"/>
          <w:szCs w:val="20"/>
          <w:lang w:eastAsia="ru-RU"/>
        </w:rPr>
        <w:t xml:space="preserve"> </w:t>
      </w:r>
      <w:r w:rsidRPr="00857452">
        <w:rPr>
          <w:rFonts w:eastAsia="Times New Roman"/>
          <w:b/>
          <w:sz w:val="20"/>
          <w:szCs w:val="20"/>
          <w:lang w:eastAsia="ru-RU"/>
        </w:rPr>
        <w:t>«Комплексное развитие сельских территорий Чаинского района»</w:t>
      </w:r>
    </w:p>
    <w:p w:rsidR="00857452" w:rsidRPr="00857452" w:rsidRDefault="00857452" w:rsidP="00857452">
      <w:pPr>
        <w:overflowPunct/>
        <w:autoSpaceDE/>
        <w:autoSpaceDN/>
        <w:adjustRightInd/>
        <w:jc w:val="both"/>
        <w:textAlignment w:val="auto"/>
        <w:rPr>
          <w:rFonts w:eastAsia="Times New Roman"/>
          <w:sz w:val="20"/>
          <w:szCs w:val="20"/>
          <w:lang w:eastAsia="ru-RU"/>
        </w:rPr>
      </w:pPr>
    </w:p>
    <w:p w:rsidR="00857452" w:rsidRPr="00857452" w:rsidRDefault="00857452" w:rsidP="00857452">
      <w:pPr>
        <w:overflowPunct/>
        <w:autoSpaceDE/>
        <w:autoSpaceDN/>
        <w:adjustRightInd/>
        <w:jc w:val="both"/>
        <w:textAlignment w:val="auto"/>
        <w:rPr>
          <w:rFonts w:eastAsia="Times New Roman"/>
          <w:sz w:val="20"/>
          <w:szCs w:val="20"/>
          <w:lang w:eastAsia="ru-RU"/>
        </w:rPr>
      </w:pPr>
      <w:r w:rsidRPr="00857452">
        <w:rPr>
          <w:rFonts w:eastAsia="Times New Roman"/>
          <w:sz w:val="20"/>
          <w:szCs w:val="20"/>
          <w:lang w:eastAsia="ru-RU"/>
        </w:rPr>
        <w:t>В целях приведения муниципальной программы в соответствие с законодательством Российской Федерации и в соответствие с решением Думы Чаинского района от 22.08.2024 № 390 «О внесении изменений в решение Думы Чаинского района от 27.12.2023 № 349 «О бюджете муниципального образования «Чаинский район Томской области» на 2024 год и на плановый период 2025 и 2026 годов»,</w:t>
      </w:r>
    </w:p>
    <w:p w:rsidR="00857452" w:rsidRPr="00857452" w:rsidRDefault="00857452" w:rsidP="00857452">
      <w:pPr>
        <w:overflowPunct/>
        <w:autoSpaceDE/>
        <w:autoSpaceDN/>
        <w:adjustRightInd/>
        <w:jc w:val="both"/>
        <w:textAlignment w:val="auto"/>
        <w:rPr>
          <w:rFonts w:eastAsia="Times New Roman"/>
          <w:sz w:val="20"/>
          <w:szCs w:val="20"/>
          <w:lang w:eastAsia="ru-RU"/>
        </w:rPr>
      </w:pPr>
    </w:p>
    <w:p w:rsidR="00857452" w:rsidRPr="00857452" w:rsidRDefault="00857452" w:rsidP="00857452">
      <w:pPr>
        <w:overflowPunct/>
        <w:autoSpaceDE/>
        <w:autoSpaceDN/>
        <w:adjustRightInd/>
        <w:jc w:val="both"/>
        <w:textAlignment w:val="auto"/>
        <w:rPr>
          <w:rFonts w:eastAsia="Times New Roman"/>
          <w:sz w:val="20"/>
          <w:szCs w:val="20"/>
          <w:lang w:eastAsia="ru-RU"/>
        </w:rPr>
      </w:pPr>
      <w:r w:rsidRPr="00857452">
        <w:rPr>
          <w:rFonts w:eastAsia="Times New Roman"/>
          <w:sz w:val="20"/>
          <w:szCs w:val="20"/>
          <w:lang w:eastAsia="ru-RU"/>
        </w:rPr>
        <w:t>ПОСТАНОВЛЯЮ:</w:t>
      </w:r>
    </w:p>
    <w:p w:rsidR="00857452" w:rsidRPr="00857452" w:rsidRDefault="00857452" w:rsidP="00857452">
      <w:pPr>
        <w:overflowPunct/>
        <w:autoSpaceDE/>
        <w:autoSpaceDN/>
        <w:adjustRightInd/>
        <w:jc w:val="both"/>
        <w:textAlignment w:val="auto"/>
        <w:rPr>
          <w:rFonts w:eastAsia="Times New Roman"/>
          <w:sz w:val="20"/>
          <w:szCs w:val="20"/>
          <w:lang w:eastAsia="ru-RU"/>
        </w:rPr>
      </w:pPr>
    </w:p>
    <w:p w:rsidR="00857452" w:rsidRPr="00857452" w:rsidRDefault="00857452" w:rsidP="00857452">
      <w:pPr>
        <w:widowControl w:val="0"/>
        <w:overflowPunct/>
        <w:jc w:val="both"/>
        <w:textAlignment w:val="auto"/>
        <w:rPr>
          <w:rFonts w:eastAsia="Times New Roman"/>
          <w:sz w:val="20"/>
          <w:szCs w:val="20"/>
          <w:lang w:eastAsia="ru-RU"/>
        </w:rPr>
      </w:pPr>
      <w:r w:rsidRPr="00857452">
        <w:rPr>
          <w:rFonts w:eastAsia="Times New Roman"/>
          <w:sz w:val="20"/>
          <w:szCs w:val="20"/>
          <w:lang w:eastAsia="ru-RU"/>
        </w:rPr>
        <w:t xml:space="preserve"> </w:t>
      </w:r>
      <w:r>
        <w:rPr>
          <w:rFonts w:eastAsia="Times New Roman"/>
          <w:sz w:val="20"/>
          <w:szCs w:val="20"/>
          <w:lang w:eastAsia="ru-RU"/>
        </w:rPr>
        <w:tab/>
      </w:r>
      <w:r w:rsidRPr="00857452">
        <w:rPr>
          <w:rFonts w:eastAsia="Times New Roman"/>
          <w:sz w:val="20"/>
          <w:szCs w:val="20"/>
          <w:lang w:eastAsia="ru-RU"/>
        </w:rPr>
        <w:t xml:space="preserve"> 1. Внести в постановление Администрации Чаинского района от 30.10.2019 № 383 «Об утверждении муниципальной программы «Чаинский район Томской области»  «Комплексное развитие сельских территорий Чаинского района» (в редакции постановления Администрации Чаинского района от 20.02.2020 № 60, от 15.10.2020 № 280, от 25.12.2020 № 389, от 10.03.2021 № 86, от 17.05.2021 № 187, от 27.09.2021 № 305, от  17.01.2022 № 12, от 13.07.2022 № 270, от 23.11.2022 № 467, от 25.01.2023 № 64, от 14.07.2023 № 316, от 18.09.2023 № 40, от 27.01.2024 № 130, от 22.03.2024 № 174)следующие изменения:</w:t>
      </w:r>
    </w:p>
    <w:p w:rsidR="00857452" w:rsidRPr="00857452" w:rsidRDefault="00857452" w:rsidP="00857452">
      <w:pPr>
        <w:widowControl w:val="0"/>
        <w:overflowPunct/>
        <w:jc w:val="both"/>
        <w:textAlignment w:val="auto"/>
        <w:rPr>
          <w:rFonts w:eastAsia="Times New Roman"/>
          <w:sz w:val="20"/>
          <w:szCs w:val="20"/>
          <w:lang w:eastAsia="ru-RU"/>
        </w:rPr>
      </w:pPr>
    </w:p>
    <w:p w:rsidR="00857452" w:rsidRPr="00857452" w:rsidRDefault="00857452" w:rsidP="008A72E0">
      <w:pPr>
        <w:widowControl w:val="0"/>
        <w:overflowPunct/>
        <w:ind w:firstLine="709"/>
        <w:jc w:val="both"/>
        <w:textAlignment w:val="auto"/>
        <w:rPr>
          <w:rFonts w:eastAsia="Times New Roman"/>
          <w:sz w:val="20"/>
          <w:szCs w:val="20"/>
          <w:lang w:eastAsia="ru-RU"/>
        </w:rPr>
      </w:pPr>
      <w:r w:rsidRPr="00857452">
        <w:rPr>
          <w:rFonts w:eastAsia="Times New Roman"/>
          <w:sz w:val="20"/>
          <w:szCs w:val="20"/>
          <w:lang w:eastAsia="ru-RU"/>
        </w:rPr>
        <w:t>1) В Паспорте муниципальной программы раздел«Объемы и источники финансирования Программы» изложить в новой редакции согласно приложению №1 к настоящему постановлению.</w:t>
      </w:r>
    </w:p>
    <w:p w:rsidR="00857452" w:rsidRPr="00857452" w:rsidRDefault="00857452" w:rsidP="008A72E0">
      <w:pPr>
        <w:overflowPunct/>
        <w:ind w:right="-2" w:firstLine="709"/>
        <w:jc w:val="both"/>
        <w:textAlignment w:val="auto"/>
        <w:rPr>
          <w:rFonts w:eastAsia="Times New Roman"/>
          <w:sz w:val="20"/>
          <w:szCs w:val="20"/>
          <w:lang w:eastAsia="ru-RU"/>
        </w:rPr>
      </w:pPr>
      <w:r w:rsidRPr="00857452">
        <w:rPr>
          <w:rFonts w:eastAsia="Times New Roman"/>
          <w:sz w:val="20"/>
          <w:szCs w:val="20"/>
          <w:lang w:eastAsia="ru-RU"/>
        </w:rPr>
        <w:t>2) Пункт 3.2. раздела 3 «Система мероприятий муниципальной программы и ее ресурсное обеспечение» изложить в новой редакции:</w:t>
      </w:r>
    </w:p>
    <w:p w:rsidR="00857452" w:rsidRPr="00857452" w:rsidRDefault="00857452" w:rsidP="00857452">
      <w:pPr>
        <w:overflowPunct/>
        <w:autoSpaceDE/>
        <w:autoSpaceDN/>
        <w:adjustRightInd/>
        <w:jc w:val="both"/>
        <w:textAlignment w:val="auto"/>
        <w:rPr>
          <w:rFonts w:eastAsia="Times New Roman"/>
          <w:sz w:val="20"/>
          <w:szCs w:val="20"/>
          <w:lang w:eastAsia="ru-RU"/>
        </w:rPr>
      </w:pPr>
      <w:r w:rsidRPr="00857452">
        <w:rPr>
          <w:rFonts w:eastAsia="Times New Roman"/>
          <w:sz w:val="20"/>
          <w:szCs w:val="20"/>
          <w:lang w:eastAsia="ru-RU"/>
        </w:rPr>
        <w:t>«3.2. Общий объем финансирования Программы составляет 22931,06651 тыс. рублей в том числе:</w:t>
      </w:r>
    </w:p>
    <w:p w:rsidR="00857452" w:rsidRPr="00857452" w:rsidRDefault="00857452" w:rsidP="00857452">
      <w:pPr>
        <w:overflowPunct/>
        <w:autoSpaceDE/>
        <w:autoSpaceDN/>
        <w:adjustRightInd/>
        <w:jc w:val="both"/>
        <w:textAlignment w:val="auto"/>
        <w:rPr>
          <w:rFonts w:eastAsia="Times New Roman"/>
          <w:sz w:val="20"/>
          <w:szCs w:val="20"/>
          <w:lang w:eastAsia="ru-RU"/>
        </w:rPr>
      </w:pPr>
      <w:r w:rsidRPr="00857452">
        <w:rPr>
          <w:rFonts w:eastAsia="Times New Roman"/>
          <w:sz w:val="20"/>
          <w:szCs w:val="20"/>
          <w:lang w:eastAsia="ru-RU"/>
        </w:rPr>
        <w:t>за счет средств федерального бюджета – 4988,67879 тыс. рублей;</w:t>
      </w:r>
    </w:p>
    <w:p w:rsidR="00857452" w:rsidRPr="00857452" w:rsidRDefault="00857452" w:rsidP="00857452">
      <w:pPr>
        <w:overflowPunct/>
        <w:autoSpaceDE/>
        <w:autoSpaceDN/>
        <w:adjustRightInd/>
        <w:jc w:val="both"/>
        <w:textAlignment w:val="auto"/>
        <w:rPr>
          <w:rFonts w:eastAsia="Times New Roman"/>
          <w:sz w:val="20"/>
          <w:szCs w:val="20"/>
          <w:lang w:eastAsia="ru-RU"/>
        </w:rPr>
      </w:pPr>
      <w:r w:rsidRPr="00857452">
        <w:rPr>
          <w:rFonts w:eastAsia="Times New Roman"/>
          <w:sz w:val="20"/>
          <w:szCs w:val="20"/>
          <w:lang w:eastAsia="ru-RU"/>
        </w:rPr>
        <w:t>за счет средств областного бюджета – 8952,01444 тыс. рублей;</w:t>
      </w:r>
    </w:p>
    <w:p w:rsidR="00857452" w:rsidRPr="00857452" w:rsidRDefault="00857452" w:rsidP="00857452">
      <w:pPr>
        <w:overflowPunct/>
        <w:autoSpaceDE/>
        <w:autoSpaceDN/>
        <w:adjustRightInd/>
        <w:jc w:val="both"/>
        <w:textAlignment w:val="auto"/>
        <w:rPr>
          <w:rFonts w:eastAsia="Times New Roman"/>
          <w:sz w:val="20"/>
          <w:szCs w:val="20"/>
          <w:lang w:eastAsia="ru-RU"/>
        </w:rPr>
      </w:pPr>
      <w:r w:rsidRPr="00857452">
        <w:rPr>
          <w:rFonts w:eastAsia="Times New Roman"/>
          <w:sz w:val="20"/>
          <w:szCs w:val="20"/>
          <w:lang w:eastAsia="ru-RU"/>
        </w:rPr>
        <w:t>за счет средств бюджета муниципального образования «Чаинский район Томской области»– 4122,42234 тыс. рублей;</w:t>
      </w:r>
    </w:p>
    <w:p w:rsidR="00857452" w:rsidRPr="00857452" w:rsidRDefault="00857452" w:rsidP="00857452">
      <w:pPr>
        <w:overflowPunct/>
        <w:autoSpaceDE/>
        <w:autoSpaceDN/>
        <w:adjustRightInd/>
        <w:jc w:val="both"/>
        <w:textAlignment w:val="auto"/>
        <w:rPr>
          <w:rFonts w:eastAsia="Times New Roman"/>
          <w:sz w:val="20"/>
          <w:szCs w:val="20"/>
          <w:lang w:eastAsia="ru-RU"/>
        </w:rPr>
      </w:pPr>
      <w:r w:rsidRPr="00857452">
        <w:rPr>
          <w:rFonts w:eastAsia="Times New Roman"/>
          <w:sz w:val="20"/>
          <w:szCs w:val="20"/>
          <w:lang w:eastAsia="ru-RU"/>
        </w:rPr>
        <w:t>за счет средств внебюджетных источников – 4867,95094 тыс. рублей.</w:t>
      </w:r>
    </w:p>
    <w:p w:rsidR="00857452" w:rsidRPr="00857452" w:rsidRDefault="00857452" w:rsidP="00857452">
      <w:pPr>
        <w:overflowPunct/>
        <w:textAlignment w:val="auto"/>
        <w:rPr>
          <w:rFonts w:eastAsia="Times New Roman"/>
          <w:sz w:val="20"/>
          <w:szCs w:val="20"/>
          <w:lang w:eastAsia="ru-RU"/>
        </w:rPr>
      </w:pPr>
      <w:r w:rsidRPr="00857452">
        <w:rPr>
          <w:rFonts w:eastAsia="Times New Roman"/>
          <w:sz w:val="20"/>
          <w:szCs w:val="20"/>
          <w:lang w:eastAsia="ru-RU"/>
        </w:rPr>
        <w:t>Расходы на реализацию Программы в целом отражены в приложении №2.</w:t>
      </w:r>
    </w:p>
    <w:p w:rsidR="00857452" w:rsidRPr="00857452" w:rsidRDefault="00857452" w:rsidP="00857452">
      <w:pPr>
        <w:overflowPunct/>
        <w:jc w:val="both"/>
        <w:textAlignment w:val="auto"/>
        <w:rPr>
          <w:rFonts w:eastAsia="Times New Roman"/>
          <w:sz w:val="20"/>
          <w:szCs w:val="20"/>
          <w:lang w:eastAsia="ru-RU"/>
        </w:rPr>
      </w:pPr>
      <w:r w:rsidRPr="00857452">
        <w:rPr>
          <w:rFonts w:eastAsia="Times New Roman"/>
          <w:sz w:val="20"/>
          <w:szCs w:val="20"/>
          <w:lang w:eastAsia="ru-RU"/>
        </w:rPr>
        <w:t>Информация о расходах бюджета муниципального образования «Чаинский район Томской области» на реализацию Программы с расшифровкой по главным распределителям средств местного бюджета представлена в приложении №3.».</w:t>
      </w:r>
    </w:p>
    <w:p w:rsidR="00857452" w:rsidRPr="00857452" w:rsidRDefault="00857452" w:rsidP="008A72E0">
      <w:pPr>
        <w:overflowPunct/>
        <w:autoSpaceDE/>
        <w:autoSpaceDN/>
        <w:adjustRightInd/>
        <w:ind w:firstLine="709"/>
        <w:jc w:val="both"/>
        <w:textAlignment w:val="auto"/>
        <w:rPr>
          <w:rFonts w:eastAsia="Times New Roman"/>
          <w:sz w:val="20"/>
          <w:szCs w:val="20"/>
          <w:lang w:eastAsia="ru-RU"/>
        </w:rPr>
      </w:pPr>
      <w:r w:rsidRPr="00857452">
        <w:rPr>
          <w:rFonts w:eastAsia="Times New Roman"/>
          <w:sz w:val="20"/>
          <w:szCs w:val="20"/>
          <w:lang w:eastAsia="ru-RU"/>
        </w:rPr>
        <w:t>3) Приложение № 2 к муниципальной программе изложить в новой редакции согласно Приложению № 2 к настоящему постановлению;</w:t>
      </w:r>
    </w:p>
    <w:p w:rsidR="00857452" w:rsidRPr="00857452" w:rsidRDefault="00857452" w:rsidP="008A72E0">
      <w:pPr>
        <w:overflowPunct/>
        <w:autoSpaceDE/>
        <w:autoSpaceDN/>
        <w:adjustRightInd/>
        <w:ind w:firstLine="709"/>
        <w:jc w:val="both"/>
        <w:textAlignment w:val="auto"/>
        <w:rPr>
          <w:rFonts w:eastAsia="Times New Roman"/>
          <w:sz w:val="20"/>
          <w:szCs w:val="20"/>
          <w:lang w:eastAsia="ru-RU"/>
        </w:rPr>
      </w:pPr>
      <w:r w:rsidRPr="00857452">
        <w:rPr>
          <w:rFonts w:eastAsia="Times New Roman"/>
          <w:sz w:val="20"/>
          <w:szCs w:val="20"/>
          <w:lang w:eastAsia="ru-RU"/>
        </w:rPr>
        <w:t xml:space="preserve">4) Приложение № 3 к муниципальной программе изложить в новой редакции согласно Приложению № 3 к настоящему постановлению. </w:t>
      </w:r>
    </w:p>
    <w:p w:rsidR="00857452" w:rsidRPr="00857452" w:rsidRDefault="00857452" w:rsidP="00857452">
      <w:pPr>
        <w:tabs>
          <w:tab w:val="left" w:pos="1560"/>
        </w:tabs>
        <w:overflowPunct/>
        <w:autoSpaceDE/>
        <w:autoSpaceDN/>
        <w:adjustRightInd/>
        <w:jc w:val="both"/>
        <w:textAlignment w:val="auto"/>
        <w:rPr>
          <w:rFonts w:eastAsia="Times New Roman"/>
          <w:sz w:val="20"/>
          <w:szCs w:val="20"/>
          <w:lang w:eastAsia="ru-RU"/>
        </w:rPr>
      </w:pPr>
      <w:r w:rsidRPr="00857452">
        <w:rPr>
          <w:rFonts w:eastAsia="Times New Roman"/>
          <w:sz w:val="20"/>
          <w:szCs w:val="20"/>
          <w:lang w:eastAsia="ru-RU"/>
        </w:rPr>
        <w:t xml:space="preserve">       2. Настоящее постановление опубликовать в официальном печатном издании «Официальные ведомости Чаинского района» и разместить в информационно-телекоммуникационной сети «Интернет» на официальном сайте муниципального образования «Чаинский район Томской области».</w:t>
      </w:r>
    </w:p>
    <w:p w:rsidR="00857452" w:rsidRPr="00857452" w:rsidRDefault="00857452" w:rsidP="00857452">
      <w:pPr>
        <w:tabs>
          <w:tab w:val="left" w:pos="426"/>
          <w:tab w:val="left" w:pos="567"/>
          <w:tab w:val="left" w:pos="1560"/>
        </w:tabs>
        <w:overflowPunct/>
        <w:autoSpaceDE/>
        <w:autoSpaceDN/>
        <w:adjustRightInd/>
        <w:jc w:val="both"/>
        <w:textAlignment w:val="auto"/>
        <w:rPr>
          <w:rFonts w:eastAsia="Times New Roman"/>
          <w:sz w:val="20"/>
          <w:szCs w:val="20"/>
          <w:lang w:eastAsia="ru-RU"/>
        </w:rPr>
      </w:pPr>
      <w:r w:rsidRPr="00857452">
        <w:rPr>
          <w:rFonts w:eastAsia="Times New Roman"/>
          <w:sz w:val="20"/>
          <w:szCs w:val="20"/>
          <w:lang w:eastAsia="ru-RU"/>
        </w:rPr>
        <w:tab/>
      </w:r>
      <w:r w:rsidRPr="00857452">
        <w:rPr>
          <w:rFonts w:eastAsia="Times New Roman"/>
          <w:sz w:val="20"/>
          <w:szCs w:val="20"/>
          <w:lang w:eastAsia="ru-RU"/>
        </w:rPr>
        <w:tab/>
        <w:t>3. Настоящее постановление вступает в силу со дня его официального опубликования.</w:t>
      </w:r>
    </w:p>
    <w:p w:rsidR="00857452" w:rsidRPr="00857452" w:rsidRDefault="00857452" w:rsidP="008A72E0">
      <w:pPr>
        <w:overflowPunct/>
        <w:ind w:firstLine="709"/>
        <w:jc w:val="both"/>
        <w:textAlignment w:val="auto"/>
        <w:rPr>
          <w:rFonts w:eastAsia="Times New Roman"/>
          <w:sz w:val="20"/>
          <w:szCs w:val="20"/>
          <w:lang w:eastAsia="ru-RU"/>
        </w:rPr>
      </w:pPr>
      <w:r w:rsidRPr="00857452">
        <w:rPr>
          <w:rFonts w:eastAsia="Times New Roman"/>
          <w:sz w:val="20"/>
          <w:szCs w:val="20"/>
          <w:lang w:eastAsia="ru-RU"/>
        </w:rPr>
        <w:t xml:space="preserve"> 4.Контроль за исполнением настоящего постановления возложить на заместителя Главы Чаинского района по социальным вопросам Т.В. Чуйко.</w:t>
      </w:r>
    </w:p>
    <w:p w:rsidR="00857452" w:rsidRPr="00857452" w:rsidRDefault="00857452" w:rsidP="00857452">
      <w:pPr>
        <w:overflowPunct/>
        <w:spacing w:before="100" w:beforeAutospacing="1"/>
        <w:jc w:val="both"/>
        <w:textAlignment w:val="auto"/>
        <w:rPr>
          <w:rFonts w:eastAsia="Times New Roman"/>
          <w:sz w:val="20"/>
          <w:szCs w:val="20"/>
          <w:lang w:eastAsia="ru-RU"/>
        </w:rPr>
      </w:pPr>
      <w:r w:rsidRPr="00857452">
        <w:rPr>
          <w:rFonts w:eastAsia="Times New Roman"/>
          <w:sz w:val="20"/>
          <w:szCs w:val="20"/>
          <w:lang w:eastAsia="ru-RU"/>
        </w:rPr>
        <w:t>Глава района                                                                                                          А.А. Костарев</w:t>
      </w:r>
    </w:p>
    <w:p w:rsidR="00857452" w:rsidRPr="00857452" w:rsidRDefault="00857452" w:rsidP="00857452">
      <w:pPr>
        <w:tabs>
          <w:tab w:val="left" w:pos="1155"/>
          <w:tab w:val="right" w:pos="10489"/>
        </w:tabs>
        <w:overflowPunct/>
        <w:autoSpaceDE/>
        <w:autoSpaceDN/>
        <w:adjustRightInd/>
        <w:spacing w:before="100" w:beforeAutospacing="1"/>
        <w:textAlignment w:val="auto"/>
        <w:rPr>
          <w:rFonts w:eastAsia="Times New Roman"/>
          <w:sz w:val="20"/>
          <w:szCs w:val="20"/>
          <w:lang w:eastAsia="ru-RU"/>
        </w:rPr>
      </w:pPr>
    </w:p>
    <w:p w:rsidR="00857452" w:rsidRPr="00857452" w:rsidRDefault="00857452" w:rsidP="00857452">
      <w:pPr>
        <w:tabs>
          <w:tab w:val="left" w:pos="1155"/>
          <w:tab w:val="right" w:pos="10489"/>
        </w:tabs>
        <w:overflowPunct/>
        <w:autoSpaceDE/>
        <w:autoSpaceDN/>
        <w:adjustRightInd/>
        <w:spacing w:before="100" w:beforeAutospacing="1"/>
        <w:textAlignment w:val="auto"/>
        <w:rPr>
          <w:rFonts w:eastAsia="Times New Roman"/>
          <w:sz w:val="20"/>
          <w:szCs w:val="20"/>
          <w:lang w:eastAsia="ru-RU"/>
        </w:rPr>
      </w:pPr>
    </w:p>
    <w:p w:rsidR="00857452" w:rsidRPr="00857452" w:rsidRDefault="00857452" w:rsidP="00857452">
      <w:pPr>
        <w:tabs>
          <w:tab w:val="left" w:pos="1155"/>
          <w:tab w:val="right" w:pos="10489"/>
        </w:tabs>
        <w:overflowPunct/>
        <w:autoSpaceDE/>
        <w:autoSpaceDN/>
        <w:adjustRightInd/>
        <w:spacing w:before="100" w:beforeAutospacing="1"/>
        <w:textAlignment w:val="auto"/>
        <w:rPr>
          <w:rFonts w:eastAsia="Times New Roman"/>
          <w:sz w:val="20"/>
          <w:szCs w:val="20"/>
          <w:lang w:eastAsia="ru-RU"/>
        </w:rPr>
      </w:pPr>
    </w:p>
    <w:p w:rsidR="00857452" w:rsidRPr="00857452" w:rsidRDefault="00857452" w:rsidP="00857452">
      <w:pPr>
        <w:tabs>
          <w:tab w:val="left" w:pos="13429"/>
        </w:tabs>
        <w:overflowPunct/>
        <w:autoSpaceDE/>
        <w:autoSpaceDN/>
        <w:adjustRightInd/>
        <w:textAlignment w:val="auto"/>
        <w:rPr>
          <w:rFonts w:eastAsia="Times New Roman"/>
          <w:sz w:val="20"/>
          <w:szCs w:val="20"/>
          <w:lang w:eastAsia="ru-RU"/>
        </w:rPr>
      </w:pPr>
    </w:p>
    <w:p w:rsidR="00857452" w:rsidRDefault="00857452" w:rsidP="00857452">
      <w:pPr>
        <w:overflowPunct/>
        <w:autoSpaceDE/>
        <w:autoSpaceDN/>
        <w:adjustRightInd/>
        <w:ind w:right="-32"/>
        <w:jc w:val="right"/>
        <w:textAlignment w:val="auto"/>
        <w:rPr>
          <w:rFonts w:eastAsia="Times New Roman"/>
          <w:sz w:val="20"/>
          <w:szCs w:val="20"/>
          <w:lang w:eastAsia="ru-RU"/>
        </w:rPr>
        <w:sectPr w:rsidR="00857452" w:rsidSect="00890FC0">
          <w:headerReference w:type="default" r:id="rId27"/>
          <w:headerReference w:type="first" r:id="rId28"/>
          <w:pgSz w:w="11906" w:h="16838" w:code="9"/>
          <w:pgMar w:top="1134" w:right="1134" w:bottom="1134" w:left="1134" w:header="720" w:footer="567" w:gutter="0"/>
          <w:pgNumType w:start="101"/>
          <w:cols w:space="720"/>
          <w:titlePg/>
          <w:docGrid w:linePitch="354"/>
        </w:sectPr>
      </w:pPr>
      <w:r w:rsidRPr="00857452">
        <w:rPr>
          <w:rFonts w:eastAsia="Times New Roman"/>
          <w:sz w:val="20"/>
          <w:szCs w:val="20"/>
          <w:lang w:eastAsia="ru-RU"/>
        </w:rPr>
        <w:tab/>
      </w:r>
      <w:r w:rsidRPr="00857452">
        <w:rPr>
          <w:rFonts w:eastAsia="Times New Roman"/>
          <w:sz w:val="20"/>
          <w:szCs w:val="20"/>
          <w:lang w:eastAsia="ru-RU"/>
        </w:rPr>
        <w:tab/>
      </w:r>
      <w:r w:rsidRPr="00857452">
        <w:rPr>
          <w:rFonts w:eastAsia="Times New Roman"/>
          <w:sz w:val="20"/>
          <w:szCs w:val="20"/>
          <w:lang w:eastAsia="ru-RU"/>
        </w:rPr>
        <w:tab/>
      </w:r>
      <w:r w:rsidRPr="00857452">
        <w:rPr>
          <w:rFonts w:eastAsia="Times New Roman"/>
          <w:sz w:val="20"/>
          <w:szCs w:val="20"/>
          <w:lang w:eastAsia="ru-RU"/>
        </w:rPr>
        <w:tab/>
      </w:r>
      <w:r w:rsidRPr="00857452">
        <w:rPr>
          <w:rFonts w:eastAsia="Times New Roman"/>
          <w:sz w:val="20"/>
          <w:szCs w:val="20"/>
          <w:lang w:eastAsia="ru-RU"/>
        </w:rPr>
        <w:tab/>
      </w:r>
    </w:p>
    <w:p w:rsidR="00857452" w:rsidRPr="00857452" w:rsidRDefault="00857452" w:rsidP="00857452">
      <w:pPr>
        <w:overflowPunct/>
        <w:autoSpaceDE/>
        <w:autoSpaceDN/>
        <w:adjustRightInd/>
        <w:ind w:right="-32"/>
        <w:jc w:val="right"/>
        <w:textAlignment w:val="auto"/>
        <w:rPr>
          <w:rFonts w:eastAsia="Times New Roman"/>
          <w:sz w:val="20"/>
          <w:szCs w:val="20"/>
          <w:lang w:eastAsia="ru-RU"/>
        </w:rPr>
      </w:pPr>
      <w:r w:rsidRPr="00857452">
        <w:rPr>
          <w:rFonts w:eastAsia="Times New Roman"/>
          <w:sz w:val="20"/>
          <w:szCs w:val="20"/>
          <w:lang w:eastAsia="ru-RU"/>
        </w:rPr>
        <w:lastRenderedPageBreak/>
        <w:t xml:space="preserve">Приложение 1 к постановлению </w:t>
      </w:r>
    </w:p>
    <w:p w:rsidR="00857452" w:rsidRPr="00857452" w:rsidRDefault="00857452" w:rsidP="00857452">
      <w:pPr>
        <w:overflowPunct/>
        <w:autoSpaceDE/>
        <w:autoSpaceDN/>
        <w:adjustRightInd/>
        <w:ind w:right="-32"/>
        <w:jc w:val="right"/>
        <w:textAlignment w:val="auto"/>
        <w:rPr>
          <w:rFonts w:eastAsia="Times New Roman"/>
          <w:sz w:val="20"/>
          <w:szCs w:val="20"/>
          <w:lang w:eastAsia="ru-RU"/>
        </w:rPr>
      </w:pPr>
      <w:r w:rsidRPr="00857452">
        <w:rPr>
          <w:rFonts w:eastAsia="Times New Roman"/>
          <w:sz w:val="20"/>
          <w:szCs w:val="20"/>
          <w:lang w:eastAsia="ru-RU"/>
        </w:rPr>
        <w:t xml:space="preserve">Администрации Чаинского района </w:t>
      </w:r>
    </w:p>
    <w:p w:rsidR="00857452" w:rsidRPr="00857452" w:rsidRDefault="00857452" w:rsidP="00857452">
      <w:pPr>
        <w:overflowPunct/>
        <w:autoSpaceDE/>
        <w:autoSpaceDN/>
        <w:adjustRightInd/>
        <w:ind w:right="-32"/>
        <w:jc w:val="right"/>
        <w:textAlignment w:val="auto"/>
        <w:rPr>
          <w:rFonts w:eastAsia="Times New Roman"/>
          <w:sz w:val="20"/>
          <w:szCs w:val="20"/>
          <w:lang w:eastAsia="ru-RU"/>
        </w:rPr>
      </w:pPr>
      <w:r w:rsidRPr="00857452">
        <w:rPr>
          <w:rFonts w:eastAsia="Times New Roman"/>
          <w:sz w:val="20"/>
          <w:szCs w:val="20"/>
          <w:lang w:eastAsia="ru-RU"/>
        </w:rPr>
        <w:t>от 11.10.2024 № 517</w:t>
      </w:r>
    </w:p>
    <w:p w:rsidR="00857452" w:rsidRPr="00857452" w:rsidRDefault="00857452" w:rsidP="00857452">
      <w:pPr>
        <w:tabs>
          <w:tab w:val="left" w:pos="636"/>
          <w:tab w:val="right" w:pos="9354"/>
        </w:tabs>
        <w:overflowPunct/>
        <w:autoSpaceDE/>
        <w:autoSpaceDN/>
        <w:adjustRightInd/>
        <w:jc w:val="center"/>
        <w:textAlignment w:val="auto"/>
        <w:rPr>
          <w:rFonts w:eastAsia="Times New Roman"/>
          <w:b/>
          <w:sz w:val="20"/>
          <w:szCs w:val="20"/>
          <w:lang w:eastAsia="ru-RU"/>
        </w:rPr>
      </w:pPr>
    </w:p>
    <w:p w:rsidR="00857452" w:rsidRPr="00857452" w:rsidRDefault="00857452" w:rsidP="00857452">
      <w:pPr>
        <w:tabs>
          <w:tab w:val="left" w:pos="636"/>
          <w:tab w:val="right" w:pos="9354"/>
        </w:tabs>
        <w:overflowPunct/>
        <w:autoSpaceDE/>
        <w:autoSpaceDN/>
        <w:adjustRightInd/>
        <w:jc w:val="center"/>
        <w:textAlignment w:val="auto"/>
        <w:rPr>
          <w:rFonts w:eastAsia="Times New Roman"/>
          <w:b/>
          <w:sz w:val="20"/>
          <w:szCs w:val="20"/>
          <w:lang w:eastAsia="ru-RU"/>
        </w:rPr>
      </w:pPr>
    </w:p>
    <w:p w:rsidR="00857452" w:rsidRPr="00857452" w:rsidRDefault="00857452" w:rsidP="00857452">
      <w:pPr>
        <w:tabs>
          <w:tab w:val="left" w:pos="636"/>
          <w:tab w:val="right" w:pos="9354"/>
        </w:tabs>
        <w:overflowPunct/>
        <w:autoSpaceDE/>
        <w:autoSpaceDN/>
        <w:adjustRightInd/>
        <w:jc w:val="center"/>
        <w:textAlignment w:val="auto"/>
        <w:rPr>
          <w:rFonts w:eastAsia="Times New Roman"/>
          <w:b/>
          <w:sz w:val="20"/>
          <w:szCs w:val="20"/>
          <w:lang w:eastAsia="ru-RU"/>
        </w:rPr>
      </w:pPr>
      <w:r w:rsidRPr="00857452">
        <w:rPr>
          <w:rFonts w:eastAsia="Times New Roman"/>
          <w:b/>
          <w:sz w:val="20"/>
          <w:szCs w:val="20"/>
          <w:lang w:eastAsia="ru-RU"/>
        </w:rPr>
        <w:t>1.ПАСПОРТ МУНИЦИПАЛЬНОЙ ПРОГРАММЫ</w:t>
      </w:r>
    </w:p>
    <w:p w:rsidR="00857452" w:rsidRPr="00857452" w:rsidRDefault="00857452" w:rsidP="00857452">
      <w:pPr>
        <w:widowControl w:val="0"/>
        <w:overflowPunct/>
        <w:jc w:val="center"/>
        <w:textAlignment w:val="auto"/>
        <w:outlineLvl w:val="3"/>
        <w:rPr>
          <w:rFonts w:eastAsia="Times New Roman"/>
          <w:sz w:val="20"/>
          <w:szCs w:val="20"/>
          <w:lang w:eastAsia="ru-RU"/>
        </w:rPr>
      </w:pPr>
    </w:p>
    <w:tbl>
      <w:tblPr>
        <w:tblW w:w="15026" w:type="dxa"/>
        <w:tblInd w:w="-34" w:type="dxa"/>
        <w:tblLayout w:type="fixed"/>
        <w:tblLook w:val="04A0" w:firstRow="1" w:lastRow="0" w:firstColumn="1" w:lastColumn="0" w:noHBand="0" w:noVBand="1"/>
      </w:tblPr>
      <w:tblGrid>
        <w:gridCol w:w="2267"/>
        <w:gridCol w:w="2553"/>
        <w:gridCol w:w="1985"/>
        <w:gridCol w:w="1559"/>
        <w:gridCol w:w="1276"/>
        <w:gridCol w:w="1417"/>
        <w:gridCol w:w="1418"/>
        <w:gridCol w:w="1417"/>
        <w:gridCol w:w="1134"/>
      </w:tblGrid>
      <w:tr w:rsidR="00857452" w:rsidRPr="00857452" w:rsidTr="00731B6D">
        <w:trPr>
          <w:trHeight w:val="742"/>
        </w:trPr>
        <w:tc>
          <w:tcPr>
            <w:tcW w:w="2267" w:type="dxa"/>
            <w:vMerge w:val="restart"/>
            <w:tcBorders>
              <w:top w:val="single" w:sz="4" w:space="0" w:color="auto"/>
              <w:left w:val="single" w:sz="4" w:space="0" w:color="auto"/>
              <w:right w:val="single" w:sz="4" w:space="0" w:color="auto"/>
            </w:tcBorders>
            <w:shd w:val="clear" w:color="auto" w:fill="auto"/>
            <w:vAlign w:val="center"/>
            <w:hideMark/>
          </w:tcPr>
          <w:p w:rsidR="00857452" w:rsidRPr="00857452" w:rsidRDefault="00857452" w:rsidP="00857452">
            <w:pPr>
              <w:overflowPunct/>
              <w:autoSpaceDE/>
              <w:autoSpaceDN/>
              <w:adjustRightInd/>
              <w:textAlignment w:val="auto"/>
              <w:rPr>
                <w:rFonts w:eastAsia="Times New Roman"/>
                <w:sz w:val="20"/>
                <w:szCs w:val="20"/>
                <w:lang w:eastAsia="ru-RU"/>
              </w:rPr>
            </w:pPr>
            <w:r w:rsidRPr="00857452">
              <w:rPr>
                <w:rFonts w:eastAsia="Times New Roman"/>
                <w:sz w:val="20"/>
                <w:szCs w:val="20"/>
                <w:lang w:eastAsia="ru-RU"/>
              </w:rPr>
              <w:t>Объем и источники финансирования Программы (с детализацией по годам реализации* Программы, тыс.руб.)</w:t>
            </w:r>
          </w:p>
          <w:p w:rsidR="00857452" w:rsidRPr="00857452" w:rsidRDefault="00857452" w:rsidP="00857452">
            <w:pPr>
              <w:overflowPunct/>
              <w:autoSpaceDE/>
              <w:autoSpaceDN/>
              <w:adjustRightInd/>
              <w:textAlignment w:val="auto"/>
              <w:rPr>
                <w:rFonts w:eastAsia="Times New Roman"/>
                <w:sz w:val="20"/>
                <w:szCs w:val="20"/>
                <w:lang w:eastAsia="ru-RU"/>
              </w:rPr>
            </w:pPr>
          </w:p>
        </w:tc>
        <w:tc>
          <w:tcPr>
            <w:tcW w:w="2553" w:type="dxa"/>
            <w:tcBorders>
              <w:top w:val="single" w:sz="4" w:space="0" w:color="auto"/>
              <w:left w:val="nil"/>
              <w:bottom w:val="single" w:sz="4" w:space="0" w:color="auto"/>
              <w:right w:val="single" w:sz="4" w:space="0" w:color="auto"/>
            </w:tcBorders>
            <w:shd w:val="clear" w:color="auto" w:fill="auto"/>
            <w:vAlign w:val="center"/>
            <w:hideMark/>
          </w:tcPr>
          <w:p w:rsidR="00857452" w:rsidRPr="00857452" w:rsidRDefault="00857452" w:rsidP="00857452">
            <w:pPr>
              <w:overflowPunct/>
              <w:autoSpaceDE/>
              <w:autoSpaceDN/>
              <w:adjustRightInd/>
              <w:jc w:val="center"/>
              <w:textAlignment w:val="auto"/>
              <w:rPr>
                <w:rFonts w:eastAsia="Times New Roman"/>
                <w:sz w:val="20"/>
                <w:szCs w:val="20"/>
                <w:lang w:eastAsia="ru-RU"/>
              </w:rPr>
            </w:pPr>
            <w:r w:rsidRPr="00857452">
              <w:rPr>
                <w:rFonts w:eastAsia="Times New Roman"/>
                <w:sz w:val="20"/>
                <w:szCs w:val="20"/>
                <w:lang w:eastAsia="ru-RU"/>
              </w:rPr>
              <w:t>Источники</w:t>
            </w:r>
          </w:p>
        </w:tc>
        <w:tc>
          <w:tcPr>
            <w:tcW w:w="1985" w:type="dxa"/>
            <w:tcBorders>
              <w:top w:val="single" w:sz="4" w:space="0" w:color="auto"/>
              <w:left w:val="nil"/>
              <w:bottom w:val="single" w:sz="4" w:space="0" w:color="auto"/>
              <w:right w:val="single" w:sz="4" w:space="0" w:color="000000"/>
            </w:tcBorders>
            <w:shd w:val="clear" w:color="auto" w:fill="auto"/>
            <w:vAlign w:val="center"/>
            <w:hideMark/>
          </w:tcPr>
          <w:p w:rsidR="00857452" w:rsidRPr="00857452" w:rsidRDefault="00857452" w:rsidP="00857452">
            <w:pPr>
              <w:overflowPunct/>
              <w:autoSpaceDE/>
              <w:autoSpaceDN/>
              <w:adjustRightInd/>
              <w:jc w:val="center"/>
              <w:textAlignment w:val="auto"/>
              <w:rPr>
                <w:rFonts w:eastAsia="Calibri"/>
                <w:sz w:val="20"/>
                <w:szCs w:val="20"/>
              </w:rPr>
            </w:pPr>
            <w:r w:rsidRPr="00857452">
              <w:rPr>
                <w:rFonts w:eastAsia="Calibri"/>
                <w:sz w:val="20"/>
                <w:szCs w:val="20"/>
              </w:rPr>
              <w:t>Всего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57452" w:rsidRPr="00857452" w:rsidRDefault="00857452" w:rsidP="00857452">
            <w:pPr>
              <w:overflowPunct/>
              <w:autoSpaceDE/>
              <w:autoSpaceDN/>
              <w:adjustRightInd/>
              <w:jc w:val="center"/>
              <w:textAlignment w:val="auto"/>
              <w:rPr>
                <w:rFonts w:eastAsia="Calibri"/>
                <w:sz w:val="20"/>
                <w:szCs w:val="20"/>
              </w:rPr>
            </w:pPr>
            <w:r w:rsidRPr="00857452">
              <w:rPr>
                <w:rFonts w:eastAsia="Calibri"/>
                <w:sz w:val="20"/>
                <w:szCs w:val="20"/>
              </w:rPr>
              <w:t>2020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57452" w:rsidRPr="00857452" w:rsidRDefault="00857452" w:rsidP="00857452">
            <w:pPr>
              <w:overflowPunct/>
              <w:autoSpaceDE/>
              <w:autoSpaceDN/>
              <w:adjustRightInd/>
              <w:jc w:val="center"/>
              <w:textAlignment w:val="auto"/>
              <w:rPr>
                <w:rFonts w:eastAsia="Calibri"/>
                <w:sz w:val="20"/>
                <w:szCs w:val="20"/>
              </w:rPr>
            </w:pPr>
            <w:r w:rsidRPr="00857452">
              <w:rPr>
                <w:rFonts w:eastAsia="Calibri"/>
                <w:sz w:val="20"/>
                <w:szCs w:val="20"/>
              </w:rPr>
              <w:t>2021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57452" w:rsidRPr="00857452" w:rsidRDefault="00857452" w:rsidP="00857452">
            <w:pPr>
              <w:overflowPunct/>
              <w:autoSpaceDE/>
              <w:autoSpaceDN/>
              <w:adjustRightInd/>
              <w:jc w:val="center"/>
              <w:textAlignment w:val="auto"/>
              <w:rPr>
                <w:rFonts w:eastAsia="Calibri"/>
                <w:sz w:val="20"/>
                <w:szCs w:val="20"/>
              </w:rPr>
            </w:pPr>
            <w:r w:rsidRPr="00857452">
              <w:rPr>
                <w:rFonts w:eastAsia="Calibri"/>
                <w:sz w:val="20"/>
                <w:szCs w:val="20"/>
              </w:rPr>
              <w:t>2022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57452" w:rsidRPr="00857452" w:rsidRDefault="00857452" w:rsidP="00857452">
            <w:pPr>
              <w:overflowPunct/>
              <w:autoSpaceDE/>
              <w:autoSpaceDN/>
              <w:adjustRightInd/>
              <w:jc w:val="center"/>
              <w:textAlignment w:val="auto"/>
              <w:rPr>
                <w:rFonts w:eastAsia="Calibri"/>
                <w:sz w:val="20"/>
                <w:szCs w:val="20"/>
              </w:rPr>
            </w:pPr>
            <w:r w:rsidRPr="00857452">
              <w:rPr>
                <w:rFonts w:eastAsia="Calibri"/>
                <w:sz w:val="20"/>
                <w:szCs w:val="20"/>
              </w:rPr>
              <w:t>2023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57452" w:rsidRPr="00857452" w:rsidRDefault="00857452" w:rsidP="00857452">
            <w:pPr>
              <w:overflowPunct/>
              <w:autoSpaceDE/>
              <w:autoSpaceDN/>
              <w:adjustRightInd/>
              <w:jc w:val="center"/>
              <w:textAlignment w:val="auto"/>
              <w:rPr>
                <w:rFonts w:eastAsia="Calibri"/>
                <w:sz w:val="20"/>
                <w:szCs w:val="20"/>
              </w:rPr>
            </w:pPr>
          </w:p>
          <w:p w:rsidR="00857452" w:rsidRPr="00857452" w:rsidRDefault="00857452" w:rsidP="00857452">
            <w:pPr>
              <w:overflowPunct/>
              <w:autoSpaceDE/>
              <w:autoSpaceDN/>
              <w:adjustRightInd/>
              <w:jc w:val="center"/>
              <w:textAlignment w:val="auto"/>
              <w:rPr>
                <w:rFonts w:eastAsia="Calibri"/>
                <w:sz w:val="20"/>
                <w:szCs w:val="20"/>
              </w:rPr>
            </w:pPr>
            <w:r w:rsidRPr="00857452">
              <w:rPr>
                <w:rFonts w:eastAsia="Calibri"/>
                <w:sz w:val="20"/>
                <w:szCs w:val="20"/>
              </w:rPr>
              <w:t>2024 год</w:t>
            </w:r>
          </w:p>
          <w:p w:rsidR="00857452" w:rsidRPr="00857452" w:rsidRDefault="00857452" w:rsidP="00857452">
            <w:pPr>
              <w:overflowPunct/>
              <w:autoSpaceDE/>
              <w:autoSpaceDN/>
              <w:adjustRightInd/>
              <w:jc w:val="center"/>
              <w:textAlignment w:val="auto"/>
              <w:rPr>
                <w:rFonts w:eastAsia="Calibri"/>
                <w:sz w:val="20"/>
                <w:szCs w:val="20"/>
              </w:rPr>
            </w:pPr>
          </w:p>
          <w:p w:rsidR="00857452" w:rsidRPr="00857452" w:rsidRDefault="00857452" w:rsidP="00857452">
            <w:pPr>
              <w:overflowPunct/>
              <w:autoSpaceDE/>
              <w:autoSpaceDN/>
              <w:adjustRightInd/>
              <w:jc w:val="center"/>
              <w:textAlignment w:val="auto"/>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7452" w:rsidRPr="00857452" w:rsidRDefault="00857452" w:rsidP="00857452">
            <w:pPr>
              <w:overflowPunct/>
              <w:autoSpaceDE/>
              <w:autoSpaceDN/>
              <w:adjustRightInd/>
              <w:jc w:val="center"/>
              <w:textAlignment w:val="auto"/>
              <w:rPr>
                <w:rFonts w:eastAsia="Calibri"/>
                <w:sz w:val="20"/>
                <w:szCs w:val="20"/>
              </w:rPr>
            </w:pPr>
            <w:r w:rsidRPr="00857452">
              <w:rPr>
                <w:rFonts w:eastAsia="Calibri"/>
                <w:sz w:val="20"/>
                <w:szCs w:val="20"/>
              </w:rPr>
              <w:t>2025 год</w:t>
            </w:r>
          </w:p>
          <w:p w:rsidR="00857452" w:rsidRPr="00857452" w:rsidRDefault="00857452" w:rsidP="00857452">
            <w:pPr>
              <w:overflowPunct/>
              <w:autoSpaceDE/>
              <w:autoSpaceDN/>
              <w:adjustRightInd/>
              <w:jc w:val="center"/>
              <w:textAlignment w:val="auto"/>
              <w:rPr>
                <w:rFonts w:eastAsia="Calibri"/>
                <w:sz w:val="20"/>
                <w:szCs w:val="20"/>
              </w:rPr>
            </w:pPr>
            <w:r w:rsidRPr="00857452">
              <w:rPr>
                <w:rFonts w:eastAsia="Calibri"/>
                <w:sz w:val="20"/>
                <w:szCs w:val="20"/>
              </w:rPr>
              <w:t>(прогноз)</w:t>
            </w:r>
          </w:p>
        </w:tc>
      </w:tr>
      <w:tr w:rsidR="00857452" w:rsidRPr="00857452" w:rsidTr="00731B6D">
        <w:trPr>
          <w:trHeight w:val="361"/>
        </w:trPr>
        <w:tc>
          <w:tcPr>
            <w:tcW w:w="2267" w:type="dxa"/>
            <w:vMerge/>
            <w:tcBorders>
              <w:left w:val="single" w:sz="4" w:space="0" w:color="auto"/>
              <w:right w:val="single" w:sz="4" w:space="0" w:color="auto"/>
            </w:tcBorders>
            <w:vAlign w:val="center"/>
            <w:hideMark/>
          </w:tcPr>
          <w:p w:rsidR="00857452" w:rsidRPr="00857452" w:rsidRDefault="00857452" w:rsidP="00857452">
            <w:pPr>
              <w:overflowPunct/>
              <w:autoSpaceDE/>
              <w:autoSpaceDN/>
              <w:adjustRightInd/>
              <w:textAlignment w:val="auto"/>
              <w:rPr>
                <w:rFonts w:eastAsia="Times New Roman"/>
                <w:sz w:val="20"/>
                <w:szCs w:val="20"/>
                <w:lang w:eastAsia="ru-RU"/>
              </w:rPr>
            </w:pPr>
          </w:p>
        </w:tc>
        <w:tc>
          <w:tcPr>
            <w:tcW w:w="2553" w:type="dxa"/>
            <w:tcBorders>
              <w:top w:val="nil"/>
              <w:left w:val="nil"/>
              <w:bottom w:val="single" w:sz="4" w:space="0" w:color="auto"/>
              <w:right w:val="single" w:sz="4" w:space="0" w:color="auto"/>
            </w:tcBorders>
            <w:shd w:val="clear" w:color="auto" w:fill="auto"/>
            <w:vAlign w:val="center"/>
            <w:hideMark/>
          </w:tcPr>
          <w:p w:rsidR="00857452" w:rsidRPr="00857452" w:rsidRDefault="00857452" w:rsidP="00857452">
            <w:pPr>
              <w:overflowPunct/>
              <w:autoSpaceDE/>
              <w:autoSpaceDN/>
              <w:adjustRightInd/>
              <w:textAlignment w:val="auto"/>
              <w:rPr>
                <w:rFonts w:eastAsia="Times New Roman"/>
                <w:sz w:val="20"/>
                <w:szCs w:val="20"/>
                <w:lang w:eastAsia="ru-RU"/>
              </w:rPr>
            </w:pPr>
            <w:r w:rsidRPr="00857452">
              <w:rPr>
                <w:rFonts w:eastAsia="Times New Roman"/>
                <w:sz w:val="20"/>
                <w:szCs w:val="20"/>
                <w:lang w:eastAsia="ru-RU"/>
              </w:rPr>
              <w:t>федеральный бюджет (по согласованию)</w:t>
            </w:r>
          </w:p>
          <w:p w:rsidR="00857452" w:rsidRPr="00857452" w:rsidRDefault="00857452" w:rsidP="00857452">
            <w:pPr>
              <w:overflowPunct/>
              <w:autoSpaceDE/>
              <w:autoSpaceDN/>
              <w:adjustRightInd/>
              <w:textAlignment w:val="auto"/>
              <w:rPr>
                <w:rFonts w:eastAsia="Times New Roman"/>
                <w:sz w:val="20"/>
                <w:szCs w:val="20"/>
                <w:lang w:eastAsia="ru-RU"/>
              </w:rPr>
            </w:pPr>
            <w:r w:rsidRPr="00857452">
              <w:rPr>
                <w:rFonts w:eastAsia="Times New Roman"/>
                <w:sz w:val="20"/>
                <w:szCs w:val="20"/>
                <w:lang w:eastAsia="ru-RU"/>
              </w:rPr>
              <w:t>(прогноз)</w:t>
            </w:r>
          </w:p>
        </w:tc>
        <w:tc>
          <w:tcPr>
            <w:tcW w:w="1985" w:type="dxa"/>
            <w:tcBorders>
              <w:top w:val="single" w:sz="4" w:space="0" w:color="auto"/>
              <w:left w:val="nil"/>
              <w:bottom w:val="single" w:sz="4" w:space="0" w:color="auto"/>
              <w:right w:val="single" w:sz="4" w:space="0" w:color="000000"/>
            </w:tcBorders>
            <w:shd w:val="clear" w:color="auto" w:fill="auto"/>
            <w:vAlign w:val="center"/>
          </w:tcPr>
          <w:p w:rsidR="00857452" w:rsidRPr="00857452" w:rsidRDefault="00857452" w:rsidP="00857452">
            <w:pPr>
              <w:overflowPunct/>
              <w:autoSpaceDE/>
              <w:autoSpaceDN/>
              <w:adjustRightInd/>
              <w:jc w:val="center"/>
              <w:textAlignment w:val="auto"/>
              <w:rPr>
                <w:rFonts w:eastAsia="Times New Roman"/>
                <w:sz w:val="20"/>
                <w:szCs w:val="20"/>
                <w:lang w:eastAsia="ru-RU"/>
              </w:rPr>
            </w:pPr>
            <w:r w:rsidRPr="00857452">
              <w:rPr>
                <w:rFonts w:eastAsia="Times New Roman"/>
                <w:sz w:val="20"/>
                <w:szCs w:val="20"/>
                <w:lang w:eastAsia="ru-RU"/>
              </w:rPr>
              <w:t>4988,67879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57452" w:rsidRPr="00857452" w:rsidRDefault="00857452" w:rsidP="00857452">
            <w:pPr>
              <w:overflowPunct/>
              <w:autoSpaceDE/>
              <w:autoSpaceDN/>
              <w:adjustRightInd/>
              <w:jc w:val="center"/>
              <w:textAlignment w:val="auto"/>
              <w:rPr>
                <w:rFonts w:eastAsia="Times New Roman"/>
                <w:sz w:val="20"/>
                <w:szCs w:val="20"/>
                <w:lang w:eastAsia="ru-RU"/>
              </w:rPr>
            </w:pPr>
            <w:r w:rsidRPr="00857452">
              <w:rPr>
                <w:rFonts w:eastAsia="Times New Roman"/>
                <w:sz w:val="20"/>
                <w:szCs w:val="20"/>
                <w:lang w:eastAsia="ru-RU"/>
              </w:rPr>
              <w:t>3868,29959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57452" w:rsidRPr="00857452" w:rsidRDefault="00857452" w:rsidP="00857452">
            <w:pPr>
              <w:overflowPunct/>
              <w:autoSpaceDE/>
              <w:autoSpaceDN/>
              <w:adjustRightInd/>
              <w:jc w:val="center"/>
              <w:textAlignment w:val="auto"/>
              <w:rPr>
                <w:rFonts w:eastAsia="Times New Roman"/>
                <w:sz w:val="20"/>
                <w:szCs w:val="20"/>
                <w:lang w:eastAsia="ru-RU"/>
              </w:rPr>
            </w:pPr>
            <w:r w:rsidRPr="00857452">
              <w:rPr>
                <w:rFonts w:eastAsia="Times New Roman"/>
                <w:sz w:val="20"/>
                <w:szCs w:val="20"/>
                <w:lang w:eastAsia="ru-RU"/>
              </w:rPr>
              <w:t>161,63807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57452" w:rsidRPr="00857452" w:rsidRDefault="00857452" w:rsidP="00857452">
            <w:pPr>
              <w:overflowPunct/>
              <w:autoSpaceDE/>
              <w:autoSpaceDN/>
              <w:adjustRightInd/>
              <w:jc w:val="center"/>
              <w:textAlignment w:val="auto"/>
              <w:rPr>
                <w:rFonts w:eastAsia="Times New Roman"/>
                <w:sz w:val="20"/>
                <w:szCs w:val="20"/>
                <w:lang w:eastAsia="ru-RU"/>
              </w:rPr>
            </w:pPr>
            <w:r w:rsidRPr="00857452">
              <w:rPr>
                <w:rFonts w:eastAsia="Times New Roman"/>
                <w:sz w:val="20"/>
                <w:szCs w:val="20"/>
                <w:lang w:eastAsia="ru-RU"/>
              </w:rPr>
              <w:t>199,60169</w:t>
            </w:r>
          </w:p>
        </w:tc>
        <w:tc>
          <w:tcPr>
            <w:tcW w:w="1418" w:type="dxa"/>
            <w:tcBorders>
              <w:top w:val="single" w:sz="4" w:space="0" w:color="auto"/>
              <w:left w:val="nil"/>
              <w:bottom w:val="single" w:sz="4" w:space="0" w:color="auto"/>
              <w:right w:val="single" w:sz="4" w:space="0" w:color="auto"/>
            </w:tcBorders>
            <w:shd w:val="clear" w:color="auto" w:fill="auto"/>
            <w:vAlign w:val="center"/>
          </w:tcPr>
          <w:p w:rsidR="00857452" w:rsidRPr="00857452" w:rsidRDefault="00857452" w:rsidP="00857452">
            <w:pPr>
              <w:overflowPunct/>
              <w:autoSpaceDE/>
              <w:autoSpaceDN/>
              <w:adjustRightInd/>
              <w:jc w:val="center"/>
              <w:textAlignment w:val="auto"/>
              <w:rPr>
                <w:rFonts w:eastAsia="Times New Roman"/>
                <w:sz w:val="20"/>
                <w:szCs w:val="20"/>
                <w:lang w:eastAsia="ru-RU"/>
              </w:rPr>
            </w:pPr>
            <w:r w:rsidRPr="00857452">
              <w:rPr>
                <w:rFonts w:eastAsia="Times New Roman"/>
                <w:sz w:val="20"/>
                <w:szCs w:val="20"/>
                <w:lang w:eastAsia="ru-RU"/>
              </w:rPr>
              <w:t>306,47447</w:t>
            </w:r>
          </w:p>
        </w:tc>
        <w:tc>
          <w:tcPr>
            <w:tcW w:w="1417" w:type="dxa"/>
            <w:tcBorders>
              <w:top w:val="single" w:sz="4" w:space="0" w:color="auto"/>
              <w:left w:val="nil"/>
              <w:bottom w:val="single" w:sz="4" w:space="0" w:color="auto"/>
              <w:right w:val="single" w:sz="4" w:space="0" w:color="auto"/>
            </w:tcBorders>
            <w:shd w:val="clear" w:color="auto" w:fill="auto"/>
            <w:vAlign w:val="center"/>
          </w:tcPr>
          <w:p w:rsidR="00857452" w:rsidRPr="00857452" w:rsidRDefault="00857452" w:rsidP="00857452">
            <w:pPr>
              <w:overflowPunct/>
              <w:autoSpaceDE/>
              <w:autoSpaceDN/>
              <w:adjustRightInd/>
              <w:jc w:val="center"/>
              <w:textAlignment w:val="auto"/>
              <w:rPr>
                <w:rFonts w:eastAsia="Times New Roman"/>
                <w:sz w:val="20"/>
                <w:szCs w:val="20"/>
                <w:lang w:eastAsia="ru-RU"/>
              </w:rPr>
            </w:pPr>
            <w:r w:rsidRPr="00857452">
              <w:rPr>
                <w:rFonts w:eastAsia="Times New Roman"/>
                <w:sz w:val="20"/>
                <w:szCs w:val="20"/>
                <w:lang w:eastAsia="ru-RU"/>
              </w:rPr>
              <w:t>452,66497</w:t>
            </w:r>
          </w:p>
        </w:tc>
        <w:tc>
          <w:tcPr>
            <w:tcW w:w="1134" w:type="dxa"/>
            <w:tcBorders>
              <w:top w:val="single" w:sz="4" w:space="0" w:color="auto"/>
              <w:left w:val="nil"/>
              <w:bottom w:val="single" w:sz="4" w:space="0" w:color="auto"/>
              <w:right w:val="single" w:sz="4" w:space="0" w:color="auto"/>
            </w:tcBorders>
            <w:shd w:val="clear" w:color="auto" w:fill="auto"/>
            <w:vAlign w:val="center"/>
          </w:tcPr>
          <w:p w:rsidR="00857452" w:rsidRPr="00857452" w:rsidRDefault="00857452" w:rsidP="00857452">
            <w:pPr>
              <w:overflowPunct/>
              <w:autoSpaceDE/>
              <w:autoSpaceDN/>
              <w:adjustRightInd/>
              <w:jc w:val="center"/>
              <w:textAlignment w:val="auto"/>
              <w:rPr>
                <w:rFonts w:eastAsia="Times New Roman"/>
                <w:sz w:val="20"/>
                <w:szCs w:val="20"/>
                <w:lang w:eastAsia="ru-RU"/>
              </w:rPr>
            </w:pPr>
            <w:r w:rsidRPr="00857452">
              <w:rPr>
                <w:rFonts w:eastAsia="Times New Roman"/>
                <w:sz w:val="20"/>
                <w:szCs w:val="20"/>
                <w:lang w:eastAsia="ru-RU"/>
              </w:rPr>
              <w:t>0,00</w:t>
            </w:r>
          </w:p>
        </w:tc>
      </w:tr>
      <w:tr w:rsidR="00857452" w:rsidRPr="00857452" w:rsidTr="00731B6D">
        <w:trPr>
          <w:trHeight w:val="545"/>
        </w:trPr>
        <w:tc>
          <w:tcPr>
            <w:tcW w:w="2267" w:type="dxa"/>
            <w:vMerge/>
            <w:tcBorders>
              <w:left w:val="single" w:sz="4" w:space="0" w:color="auto"/>
              <w:right w:val="single" w:sz="4" w:space="0" w:color="auto"/>
            </w:tcBorders>
            <w:vAlign w:val="center"/>
            <w:hideMark/>
          </w:tcPr>
          <w:p w:rsidR="00857452" w:rsidRPr="00857452" w:rsidRDefault="00857452" w:rsidP="00857452">
            <w:pPr>
              <w:overflowPunct/>
              <w:autoSpaceDE/>
              <w:autoSpaceDN/>
              <w:adjustRightInd/>
              <w:textAlignment w:val="auto"/>
              <w:rPr>
                <w:rFonts w:eastAsia="Times New Roman"/>
                <w:sz w:val="20"/>
                <w:szCs w:val="20"/>
                <w:lang w:eastAsia="ru-RU"/>
              </w:rPr>
            </w:pPr>
          </w:p>
        </w:tc>
        <w:tc>
          <w:tcPr>
            <w:tcW w:w="2553" w:type="dxa"/>
            <w:tcBorders>
              <w:top w:val="single" w:sz="4" w:space="0" w:color="auto"/>
              <w:left w:val="nil"/>
              <w:bottom w:val="single" w:sz="4" w:space="0" w:color="auto"/>
              <w:right w:val="single" w:sz="4" w:space="0" w:color="auto"/>
            </w:tcBorders>
            <w:shd w:val="clear" w:color="auto" w:fill="auto"/>
            <w:vAlign w:val="center"/>
            <w:hideMark/>
          </w:tcPr>
          <w:p w:rsidR="00857452" w:rsidRPr="00857452" w:rsidRDefault="00857452" w:rsidP="00857452">
            <w:pPr>
              <w:overflowPunct/>
              <w:autoSpaceDE/>
              <w:autoSpaceDN/>
              <w:adjustRightInd/>
              <w:textAlignment w:val="auto"/>
              <w:rPr>
                <w:rFonts w:eastAsia="Times New Roman"/>
                <w:sz w:val="20"/>
                <w:szCs w:val="20"/>
                <w:lang w:eastAsia="ru-RU"/>
              </w:rPr>
            </w:pPr>
            <w:r w:rsidRPr="00857452">
              <w:rPr>
                <w:rFonts w:eastAsia="Times New Roman"/>
                <w:sz w:val="20"/>
                <w:szCs w:val="20"/>
                <w:lang w:eastAsia="ru-RU"/>
              </w:rPr>
              <w:t xml:space="preserve">областной бюджет </w:t>
            </w:r>
          </w:p>
          <w:p w:rsidR="00857452" w:rsidRPr="00857452" w:rsidRDefault="00857452" w:rsidP="00857452">
            <w:pPr>
              <w:overflowPunct/>
              <w:autoSpaceDE/>
              <w:autoSpaceDN/>
              <w:adjustRightInd/>
              <w:textAlignment w:val="auto"/>
              <w:rPr>
                <w:rFonts w:eastAsia="Times New Roman"/>
                <w:sz w:val="20"/>
                <w:szCs w:val="20"/>
                <w:lang w:eastAsia="ru-RU"/>
              </w:rPr>
            </w:pPr>
            <w:r w:rsidRPr="00857452">
              <w:rPr>
                <w:rFonts w:eastAsia="Times New Roman"/>
                <w:sz w:val="20"/>
                <w:szCs w:val="20"/>
                <w:lang w:eastAsia="ru-RU"/>
              </w:rPr>
              <w:t>(по согласованию)</w:t>
            </w:r>
          </w:p>
          <w:p w:rsidR="00857452" w:rsidRPr="00857452" w:rsidRDefault="00857452" w:rsidP="00857452">
            <w:pPr>
              <w:overflowPunct/>
              <w:autoSpaceDE/>
              <w:autoSpaceDN/>
              <w:adjustRightInd/>
              <w:textAlignment w:val="auto"/>
              <w:rPr>
                <w:rFonts w:eastAsia="Times New Roman"/>
                <w:sz w:val="20"/>
                <w:szCs w:val="20"/>
                <w:lang w:eastAsia="ru-RU"/>
              </w:rPr>
            </w:pPr>
            <w:r w:rsidRPr="00857452">
              <w:rPr>
                <w:rFonts w:eastAsia="Times New Roman"/>
                <w:sz w:val="20"/>
                <w:szCs w:val="20"/>
                <w:lang w:eastAsia="ru-RU"/>
              </w:rPr>
              <w:t>(прогноз)</w:t>
            </w:r>
          </w:p>
        </w:tc>
        <w:tc>
          <w:tcPr>
            <w:tcW w:w="1985" w:type="dxa"/>
            <w:tcBorders>
              <w:top w:val="single" w:sz="4" w:space="0" w:color="auto"/>
              <w:left w:val="nil"/>
              <w:bottom w:val="single" w:sz="4" w:space="0" w:color="auto"/>
              <w:right w:val="single" w:sz="4" w:space="0" w:color="000000"/>
            </w:tcBorders>
            <w:shd w:val="clear" w:color="auto" w:fill="auto"/>
            <w:vAlign w:val="center"/>
          </w:tcPr>
          <w:p w:rsidR="00857452" w:rsidRPr="00857452" w:rsidRDefault="00857452" w:rsidP="00857452">
            <w:pPr>
              <w:overflowPunct/>
              <w:autoSpaceDE/>
              <w:autoSpaceDN/>
              <w:adjustRightInd/>
              <w:jc w:val="center"/>
              <w:textAlignment w:val="auto"/>
              <w:rPr>
                <w:rFonts w:eastAsia="Times New Roman"/>
                <w:sz w:val="20"/>
                <w:szCs w:val="20"/>
                <w:lang w:eastAsia="ru-RU"/>
              </w:rPr>
            </w:pPr>
            <w:r w:rsidRPr="00857452">
              <w:rPr>
                <w:rFonts w:eastAsia="Times New Roman"/>
                <w:sz w:val="20"/>
                <w:szCs w:val="20"/>
                <w:lang w:eastAsia="ru-RU"/>
              </w:rPr>
              <w:t>8952,01444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57452" w:rsidRPr="00857452" w:rsidRDefault="00857452" w:rsidP="00857452">
            <w:pPr>
              <w:overflowPunct/>
              <w:autoSpaceDE/>
              <w:autoSpaceDN/>
              <w:adjustRightInd/>
              <w:jc w:val="center"/>
              <w:textAlignment w:val="auto"/>
              <w:rPr>
                <w:rFonts w:eastAsia="Times New Roman"/>
                <w:sz w:val="20"/>
                <w:szCs w:val="20"/>
                <w:lang w:eastAsia="ru-RU"/>
              </w:rPr>
            </w:pPr>
            <w:r w:rsidRPr="00857452">
              <w:rPr>
                <w:rFonts w:eastAsia="Times New Roman"/>
                <w:sz w:val="20"/>
                <w:szCs w:val="20"/>
                <w:lang w:eastAsia="ru-RU"/>
              </w:rPr>
              <w:t>3547,84073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57452" w:rsidRPr="00857452" w:rsidRDefault="00857452" w:rsidP="00857452">
            <w:pPr>
              <w:overflowPunct/>
              <w:autoSpaceDE/>
              <w:autoSpaceDN/>
              <w:adjustRightInd/>
              <w:jc w:val="center"/>
              <w:textAlignment w:val="auto"/>
              <w:rPr>
                <w:rFonts w:eastAsia="Times New Roman"/>
                <w:sz w:val="20"/>
                <w:szCs w:val="20"/>
                <w:lang w:eastAsia="ru-RU"/>
              </w:rPr>
            </w:pPr>
            <w:r w:rsidRPr="00857452">
              <w:rPr>
                <w:rFonts w:eastAsia="Times New Roman"/>
                <w:sz w:val="20"/>
                <w:szCs w:val="20"/>
                <w:lang w:eastAsia="ru-RU"/>
              </w:rPr>
              <w:t>370,04991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57452" w:rsidRPr="00857452" w:rsidRDefault="00857452" w:rsidP="00857452">
            <w:pPr>
              <w:overflowPunct/>
              <w:autoSpaceDE/>
              <w:autoSpaceDN/>
              <w:adjustRightInd/>
              <w:jc w:val="center"/>
              <w:textAlignment w:val="auto"/>
              <w:rPr>
                <w:rFonts w:eastAsia="Times New Roman"/>
                <w:sz w:val="20"/>
                <w:szCs w:val="20"/>
                <w:lang w:eastAsia="ru-RU"/>
              </w:rPr>
            </w:pPr>
            <w:r w:rsidRPr="00857452">
              <w:rPr>
                <w:rFonts w:eastAsia="Times New Roman"/>
                <w:sz w:val="20"/>
                <w:szCs w:val="20"/>
                <w:lang w:eastAsia="ru-RU"/>
              </w:rPr>
              <w:t>856,51617</w:t>
            </w:r>
          </w:p>
        </w:tc>
        <w:tc>
          <w:tcPr>
            <w:tcW w:w="1418" w:type="dxa"/>
            <w:tcBorders>
              <w:top w:val="single" w:sz="4" w:space="0" w:color="auto"/>
              <w:left w:val="nil"/>
              <w:bottom w:val="single" w:sz="4" w:space="0" w:color="auto"/>
              <w:right w:val="single" w:sz="4" w:space="0" w:color="auto"/>
            </w:tcBorders>
            <w:shd w:val="clear" w:color="auto" w:fill="auto"/>
            <w:vAlign w:val="center"/>
          </w:tcPr>
          <w:p w:rsidR="00857452" w:rsidRPr="00857452" w:rsidRDefault="00857452" w:rsidP="00857452">
            <w:pPr>
              <w:overflowPunct/>
              <w:autoSpaceDE/>
              <w:autoSpaceDN/>
              <w:adjustRightInd/>
              <w:jc w:val="center"/>
              <w:textAlignment w:val="auto"/>
              <w:rPr>
                <w:rFonts w:eastAsia="Times New Roman"/>
                <w:sz w:val="20"/>
                <w:szCs w:val="20"/>
                <w:lang w:eastAsia="ru-RU"/>
              </w:rPr>
            </w:pPr>
            <w:r w:rsidRPr="00857452">
              <w:rPr>
                <w:rFonts w:eastAsia="Times New Roman"/>
                <w:sz w:val="20"/>
                <w:szCs w:val="20"/>
                <w:lang w:eastAsia="ru-RU"/>
              </w:rPr>
              <w:t>1110,72539</w:t>
            </w:r>
          </w:p>
        </w:tc>
        <w:tc>
          <w:tcPr>
            <w:tcW w:w="1417" w:type="dxa"/>
            <w:tcBorders>
              <w:top w:val="single" w:sz="4" w:space="0" w:color="auto"/>
              <w:left w:val="nil"/>
              <w:bottom w:val="single" w:sz="4" w:space="0" w:color="auto"/>
              <w:right w:val="single" w:sz="4" w:space="0" w:color="auto"/>
            </w:tcBorders>
            <w:shd w:val="clear" w:color="auto" w:fill="auto"/>
            <w:vAlign w:val="center"/>
          </w:tcPr>
          <w:p w:rsidR="00857452" w:rsidRPr="00857452" w:rsidRDefault="00857452" w:rsidP="00857452">
            <w:pPr>
              <w:overflowPunct/>
              <w:autoSpaceDE/>
              <w:autoSpaceDN/>
              <w:adjustRightInd/>
              <w:jc w:val="center"/>
              <w:textAlignment w:val="auto"/>
              <w:rPr>
                <w:rFonts w:eastAsia="Times New Roman"/>
                <w:sz w:val="20"/>
                <w:szCs w:val="20"/>
                <w:lang w:eastAsia="ru-RU"/>
              </w:rPr>
            </w:pPr>
            <w:r w:rsidRPr="00857452">
              <w:rPr>
                <w:rFonts w:eastAsia="Times New Roman"/>
                <w:sz w:val="20"/>
                <w:szCs w:val="20"/>
                <w:lang w:eastAsia="ru-RU"/>
              </w:rPr>
              <w:t>3066,88224</w:t>
            </w:r>
          </w:p>
        </w:tc>
        <w:tc>
          <w:tcPr>
            <w:tcW w:w="1134" w:type="dxa"/>
            <w:tcBorders>
              <w:top w:val="single" w:sz="4" w:space="0" w:color="auto"/>
              <w:left w:val="nil"/>
              <w:bottom w:val="single" w:sz="4" w:space="0" w:color="auto"/>
              <w:right w:val="single" w:sz="4" w:space="0" w:color="auto"/>
            </w:tcBorders>
            <w:shd w:val="clear" w:color="auto" w:fill="auto"/>
            <w:vAlign w:val="center"/>
          </w:tcPr>
          <w:p w:rsidR="00857452" w:rsidRPr="00857452" w:rsidRDefault="00857452" w:rsidP="00857452">
            <w:pPr>
              <w:overflowPunct/>
              <w:autoSpaceDE/>
              <w:autoSpaceDN/>
              <w:adjustRightInd/>
              <w:jc w:val="center"/>
              <w:textAlignment w:val="auto"/>
              <w:rPr>
                <w:rFonts w:eastAsia="Times New Roman"/>
                <w:sz w:val="20"/>
                <w:szCs w:val="20"/>
                <w:lang w:eastAsia="ru-RU"/>
              </w:rPr>
            </w:pPr>
            <w:r w:rsidRPr="00857452">
              <w:rPr>
                <w:rFonts w:eastAsia="Times New Roman"/>
                <w:sz w:val="20"/>
                <w:szCs w:val="20"/>
                <w:lang w:eastAsia="ru-RU"/>
              </w:rPr>
              <w:t>0,00</w:t>
            </w:r>
          </w:p>
        </w:tc>
      </w:tr>
      <w:tr w:rsidR="00857452" w:rsidRPr="00857452" w:rsidTr="00731B6D">
        <w:trPr>
          <w:trHeight w:val="70"/>
        </w:trPr>
        <w:tc>
          <w:tcPr>
            <w:tcW w:w="2267" w:type="dxa"/>
            <w:vMerge/>
            <w:tcBorders>
              <w:left w:val="single" w:sz="4" w:space="0" w:color="auto"/>
              <w:right w:val="single" w:sz="4" w:space="0" w:color="auto"/>
            </w:tcBorders>
            <w:vAlign w:val="center"/>
            <w:hideMark/>
          </w:tcPr>
          <w:p w:rsidR="00857452" w:rsidRPr="00857452" w:rsidRDefault="00857452" w:rsidP="00857452">
            <w:pPr>
              <w:overflowPunct/>
              <w:autoSpaceDE/>
              <w:autoSpaceDN/>
              <w:adjustRightInd/>
              <w:textAlignment w:val="auto"/>
              <w:rPr>
                <w:rFonts w:eastAsia="Times New Roman"/>
                <w:sz w:val="20"/>
                <w:szCs w:val="20"/>
                <w:lang w:eastAsia="ru-RU"/>
              </w:rPr>
            </w:pPr>
          </w:p>
        </w:tc>
        <w:tc>
          <w:tcPr>
            <w:tcW w:w="2553" w:type="dxa"/>
            <w:tcBorders>
              <w:top w:val="nil"/>
              <w:left w:val="nil"/>
              <w:bottom w:val="single" w:sz="4" w:space="0" w:color="auto"/>
              <w:right w:val="single" w:sz="4" w:space="0" w:color="auto"/>
            </w:tcBorders>
            <w:shd w:val="clear" w:color="auto" w:fill="auto"/>
            <w:vAlign w:val="center"/>
            <w:hideMark/>
          </w:tcPr>
          <w:p w:rsidR="00857452" w:rsidRPr="00857452" w:rsidRDefault="00857452" w:rsidP="00857452">
            <w:pPr>
              <w:overflowPunct/>
              <w:autoSpaceDE/>
              <w:autoSpaceDN/>
              <w:adjustRightInd/>
              <w:textAlignment w:val="auto"/>
              <w:rPr>
                <w:rFonts w:eastAsia="Times New Roman"/>
                <w:sz w:val="20"/>
                <w:szCs w:val="20"/>
                <w:lang w:eastAsia="ru-RU"/>
              </w:rPr>
            </w:pPr>
            <w:r w:rsidRPr="00857452">
              <w:rPr>
                <w:rFonts w:eastAsia="Times New Roman"/>
                <w:sz w:val="20"/>
                <w:szCs w:val="20"/>
                <w:lang w:eastAsia="ru-RU"/>
              </w:rPr>
              <w:t>местный бюджет</w:t>
            </w:r>
          </w:p>
        </w:tc>
        <w:tc>
          <w:tcPr>
            <w:tcW w:w="1985" w:type="dxa"/>
            <w:tcBorders>
              <w:top w:val="single" w:sz="4" w:space="0" w:color="auto"/>
              <w:left w:val="nil"/>
              <w:bottom w:val="single" w:sz="4" w:space="0" w:color="auto"/>
              <w:right w:val="single" w:sz="4" w:space="0" w:color="000000"/>
            </w:tcBorders>
            <w:shd w:val="clear" w:color="auto" w:fill="auto"/>
            <w:vAlign w:val="center"/>
          </w:tcPr>
          <w:p w:rsidR="00857452" w:rsidRPr="00857452" w:rsidRDefault="00857452" w:rsidP="00857452">
            <w:pPr>
              <w:overflowPunct/>
              <w:autoSpaceDE/>
              <w:autoSpaceDN/>
              <w:adjustRightInd/>
              <w:jc w:val="center"/>
              <w:textAlignment w:val="auto"/>
              <w:rPr>
                <w:rFonts w:eastAsia="Times New Roman"/>
                <w:sz w:val="20"/>
                <w:szCs w:val="20"/>
                <w:lang w:eastAsia="ru-RU"/>
              </w:rPr>
            </w:pPr>
            <w:r w:rsidRPr="00857452">
              <w:rPr>
                <w:rFonts w:eastAsia="Times New Roman"/>
                <w:sz w:val="20"/>
                <w:szCs w:val="20"/>
                <w:lang w:eastAsia="ru-RU"/>
              </w:rPr>
              <w:t>4122,42234</w:t>
            </w:r>
          </w:p>
        </w:tc>
        <w:tc>
          <w:tcPr>
            <w:tcW w:w="1559" w:type="dxa"/>
            <w:tcBorders>
              <w:top w:val="nil"/>
              <w:left w:val="nil"/>
              <w:bottom w:val="single" w:sz="4" w:space="0" w:color="auto"/>
              <w:right w:val="single" w:sz="4" w:space="0" w:color="auto"/>
            </w:tcBorders>
            <w:shd w:val="clear" w:color="auto" w:fill="auto"/>
            <w:vAlign w:val="center"/>
            <w:hideMark/>
          </w:tcPr>
          <w:p w:rsidR="00857452" w:rsidRPr="00857452" w:rsidRDefault="00857452" w:rsidP="00857452">
            <w:pPr>
              <w:overflowPunct/>
              <w:autoSpaceDE/>
              <w:autoSpaceDN/>
              <w:adjustRightInd/>
              <w:jc w:val="center"/>
              <w:textAlignment w:val="auto"/>
              <w:rPr>
                <w:rFonts w:eastAsia="Times New Roman"/>
                <w:sz w:val="20"/>
                <w:szCs w:val="20"/>
                <w:lang w:eastAsia="ru-RU"/>
              </w:rPr>
            </w:pPr>
            <w:r w:rsidRPr="00857452">
              <w:rPr>
                <w:rFonts w:eastAsia="Times New Roman"/>
                <w:sz w:val="20"/>
                <w:szCs w:val="20"/>
                <w:lang w:eastAsia="ru-RU"/>
              </w:rPr>
              <w:t>2257,35385</w:t>
            </w:r>
          </w:p>
        </w:tc>
        <w:tc>
          <w:tcPr>
            <w:tcW w:w="1276" w:type="dxa"/>
            <w:tcBorders>
              <w:top w:val="nil"/>
              <w:left w:val="nil"/>
              <w:bottom w:val="single" w:sz="4" w:space="0" w:color="auto"/>
              <w:right w:val="single" w:sz="4" w:space="0" w:color="auto"/>
            </w:tcBorders>
            <w:shd w:val="clear" w:color="auto" w:fill="auto"/>
            <w:vAlign w:val="center"/>
            <w:hideMark/>
          </w:tcPr>
          <w:p w:rsidR="00857452" w:rsidRPr="00857452" w:rsidRDefault="00857452" w:rsidP="00857452">
            <w:pPr>
              <w:overflowPunct/>
              <w:autoSpaceDE/>
              <w:autoSpaceDN/>
              <w:adjustRightInd/>
              <w:jc w:val="center"/>
              <w:textAlignment w:val="auto"/>
              <w:rPr>
                <w:rFonts w:eastAsia="Times New Roman"/>
                <w:sz w:val="20"/>
                <w:szCs w:val="20"/>
                <w:lang w:eastAsia="ru-RU"/>
              </w:rPr>
            </w:pPr>
            <w:r w:rsidRPr="00857452">
              <w:rPr>
                <w:rFonts w:eastAsia="Times New Roman"/>
                <w:sz w:val="20"/>
                <w:szCs w:val="20"/>
                <w:lang w:eastAsia="ru-RU"/>
              </w:rPr>
              <w:t>126,7</w:t>
            </w:r>
          </w:p>
        </w:tc>
        <w:tc>
          <w:tcPr>
            <w:tcW w:w="1417" w:type="dxa"/>
            <w:tcBorders>
              <w:top w:val="nil"/>
              <w:left w:val="nil"/>
              <w:bottom w:val="single" w:sz="4" w:space="0" w:color="auto"/>
              <w:right w:val="single" w:sz="4" w:space="0" w:color="auto"/>
            </w:tcBorders>
            <w:shd w:val="clear" w:color="auto" w:fill="auto"/>
            <w:vAlign w:val="center"/>
            <w:hideMark/>
          </w:tcPr>
          <w:p w:rsidR="00857452" w:rsidRPr="00857452" w:rsidRDefault="00857452" w:rsidP="00857452">
            <w:pPr>
              <w:overflowPunct/>
              <w:autoSpaceDE/>
              <w:autoSpaceDN/>
              <w:adjustRightInd/>
              <w:jc w:val="center"/>
              <w:textAlignment w:val="auto"/>
              <w:rPr>
                <w:rFonts w:eastAsia="Times New Roman"/>
                <w:sz w:val="20"/>
                <w:szCs w:val="20"/>
                <w:lang w:eastAsia="ru-RU"/>
              </w:rPr>
            </w:pPr>
            <w:r w:rsidRPr="00857452">
              <w:rPr>
                <w:rFonts w:eastAsia="Times New Roman"/>
                <w:sz w:val="20"/>
                <w:szCs w:val="20"/>
                <w:lang w:eastAsia="ru-RU"/>
              </w:rPr>
              <w:t>81,23984</w:t>
            </w:r>
          </w:p>
        </w:tc>
        <w:tc>
          <w:tcPr>
            <w:tcW w:w="1418" w:type="dxa"/>
            <w:tcBorders>
              <w:top w:val="nil"/>
              <w:left w:val="nil"/>
              <w:bottom w:val="single" w:sz="4" w:space="0" w:color="auto"/>
              <w:right w:val="single" w:sz="4" w:space="0" w:color="auto"/>
            </w:tcBorders>
            <w:shd w:val="clear" w:color="auto" w:fill="auto"/>
            <w:vAlign w:val="center"/>
            <w:hideMark/>
          </w:tcPr>
          <w:p w:rsidR="00857452" w:rsidRPr="00857452" w:rsidRDefault="00857452" w:rsidP="00857452">
            <w:pPr>
              <w:overflowPunct/>
              <w:autoSpaceDE/>
              <w:autoSpaceDN/>
              <w:adjustRightInd/>
              <w:jc w:val="center"/>
              <w:textAlignment w:val="auto"/>
              <w:rPr>
                <w:rFonts w:eastAsia="Times New Roman"/>
                <w:sz w:val="20"/>
                <w:szCs w:val="20"/>
                <w:lang w:eastAsia="ru-RU"/>
              </w:rPr>
            </w:pPr>
            <w:r w:rsidRPr="00857452">
              <w:rPr>
                <w:rFonts w:eastAsia="Times New Roman"/>
                <w:sz w:val="20"/>
                <w:szCs w:val="20"/>
                <w:lang w:eastAsia="ru-RU"/>
              </w:rPr>
              <w:t>109,01538</w:t>
            </w:r>
          </w:p>
        </w:tc>
        <w:tc>
          <w:tcPr>
            <w:tcW w:w="1417" w:type="dxa"/>
            <w:tcBorders>
              <w:top w:val="nil"/>
              <w:left w:val="nil"/>
              <w:bottom w:val="single" w:sz="4" w:space="0" w:color="auto"/>
              <w:right w:val="single" w:sz="4" w:space="0" w:color="auto"/>
            </w:tcBorders>
            <w:shd w:val="clear" w:color="auto" w:fill="auto"/>
            <w:vAlign w:val="center"/>
            <w:hideMark/>
          </w:tcPr>
          <w:p w:rsidR="00857452" w:rsidRPr="00857452" w:rsidRDefault="00857452" w:rsidP="00857452">
            <w:pPr>
              <w:overflowPunct/>
              <w:autoSpaceDE/>
              <w:autoSpaceDN/>
              <w:adjustRightInd/>
              <w:jc w:val="center"/>
              <w:textAlignment w:val="auto"/>
              <w:rPr>
                <w:rFonts w:eastAsia="Times New Roman"/>
                <w:sz w:val="20"/>
                <w:szCs w:val="20"/>
                <w:lang w:eastAsia="ru-RU"/>
              </w:rPr>
            </w:pPr>
            <w:r w:rsidRPr="00857452">
              <w:rPr>
                <w:rFonts w:eastAsia="Times New Roman"/>
                <w:sz w:val="20"/>
                <w:szCs w:val="20"/>
                <w:lang w:eastAsia="ru-RU"/>
              </w:rPr>
              <w:t>1048,11327</w:t>
            </w:r>
          </w:p>
        </w:tc>
        <w:tc>
          <w:tcPr>
            <w:tcW w:w="1134" w:type="dxa"/>
            <w:tcBorders>
              <w:top w:val="nil"/>
              <w:left w:val="nil"/>
              <w:bottom w:val="single" w:sz="4" w:space="0" w:color="auto"/>
              <w:right w:val="single" w:sz="4" w:space="0" w:color="auto"/>
            </w:tcBorders>
            <w:shd w:val="clear" w:color="auto" w:fill="auto"/>
            <w:vAlign w:val="center"/>
            <w:hideMark/>
          </w:tcPr>
          <w:p w:rsidR="00857452" w:rsidRPr="00857452" w:rsidRDefault="00857452" w:rsidP="00857452">
            <w:pPr>
              <w:overflowPunct/>
              <w:autoSpaceDE/>
              <w:autoSpaceDN/>
              <w:adjustRightInd/>
              <w:jc w:val="center"/>
              <w:textAlignment w:val="auto"/>
              <w:rPr>
                <w:rFonts w:eastAsia="Times New Roman"/>
                <w:sz w:val="20"/>
                <w:szCs w:val="20"/>
                <w:lang w:eastAsia="ru-RU"/>
              </w:rPr>
            </w:pPr>
            <w:r w:rsidRPr="00857452">
              <w:rPr>
                <w:rFonts w:eastAsia="Times New Roman"/>
                <w:sz w:val="20"/>
                <w:szCs w:val="20"/>
                <w:lang w:eastAsia="ru-RU"/>
              </w:rPr>
              <w:t>500,0</w:t>
            </w:r>
          </w:p>
        </w:tc>
      </w:tr>
      <w:tr w:rsidR="00857452" w:rsidRPr="00857452" w:rsidTr="00731B6D">
        <w:trPr>
          <w:trHeight w:val="70"/>
        </w:trPr>
        <w:tc>
          <w:tcPr>
            <w:tcW w:w="2267" w:type="dxa"/>
            <w:vMerge/>
            <w:tcBorders>
              <w:left w:val="single" w:sz="4" w:space="0" w:color="auto"/>
              <w:right w:val="single" w:sz="4" w:space="0" w:color="auto"/>
            </w:tcBorders>
            <w:vAlign w:val="center"/>
            <w:hideMark/>
          </w:tcPr>
          <w:p w:rsidR="00857452" w:rsidRPr="00857452" w:rsidRDefault="00857452" w:rsidP="00857452">
            <w:pPr>
              <w:overflowPunct/>
              <w:autoSpaceDE/>
              <w:autoSpaceDN/>
              <w:adjustRightInd/>
              <w:textAlignment w:val="auto"/>
              <w:rPr>
                <w:rFonts w:eastAsia="Times New Roman"/>
                <w:sz w:val="20"/>
                <w:szCs w:val="20"/>
                <w:lang w:eastAsia="ru-RU"/>
              </w:rPr>
            </w:pPr>
          </w:p>
        </w:tc>
        <w:tc>
          <w:tcPr>
            <w:tcW w:w="2553" w:type="dxa"/>
            <w:tcBorders>
              <w:top w:val="nil"/>
              <w:left w:val="nil"/>
              <w:bottom w:val="single" w:sz="4" w:space="0" w:color="auto"/>
              <w:right w:val="single" w:sz="4" w:space="0" w:color="auto"/>
            </w:tcBorders>
            <w:shd w:val="clear" w:color="auto" w:fill="auto"/>
            <w:vAlign w:val="center"/>
            <w:hideMark/>
          </w:tcPr>
          <w:p w:rsidR="00857452" w:rsidRPr="00857452" w:rsidRDefault="00857452" w:rsidP="00857452">
            <w:pPr>
              <w:overflowPunct/>
              <w:autoSpaceDE/>
              <w:autoSpaceDN/>
              <w:adjustRightInd/>
              <w:textAlignment w:val="auto"/>
              <w:rPr>
                <w:rFonts w:eastAsia="Times New Roman"/>
                <w:sz w:val="20"/>
                <w:szCs w:val="20"/>
                <w:lang w:eastAsia="ru-RU"/>
              </w:rPr>
            </w:pPr>
            <w:r w:rsidRPr="00857452">
              <w:rPr>
                <w:rFonts w:eastAsia="Times New Roman"/>
                <w:sz w:val="20"/>
                <w:szCs w:val="20"/>
                <w:lang w:eastAsia="ru-RU"/>
              </w:rPr>
              <w:t>внебюджетные источники</w:t>
            </w:r>
          </w:p>
          <w:p w:rsidR="00857452" w:rsidRPr="00857452" w:rsidRDefault="00857452" w:rsidP="00857452">
            <w:pPr>
              <w:overflowPunct/>
              <w:autoSpaceDE/>
              <w:autoSpaceDN/>
              <w:adjustRightInd/>
              <w:textAlignment w:val="auto"/>
              <w:rPr>
                <w:rFonts w:eastAsia="Times New Roman"/>
                <w:sz w:val="20"/>
                <w:szCs w:val="20"/>
                <w:lang w:eastAsia="ru-RU"/>
              </w:rPr>
            </w:pPr>
            <w:r w:rsidRPr="00857452">
              <w:rPr>
                <w:rFonts w:eastAsia="Times New Roman"/>
                <w:sz w:val="20"/>
                <w:szCs w:val="20"/>
                <w:lang w:eastAsia="ru-RU"/>
              </w:rPr>
              <w:t>(по согласованию)</w:t>
            </w:r>
          </w:p>
          <w:p w:rsidR="00857452" w:rsidRPr="00857452" w:rsidRDefault="00857452" w:rsidP="00857452">
            <w:pPr>
              <w:overflowPunct/>
              <w:autoSpaceDE/>
              <w:autoSpaceDN/>
              <w:adjustRightInd/>
              <w:textAlignment w:val="auto"/>
              <w:rPr>
                <w:rFonts w:eastAsia="Times New Roman"/>
                <w:sz w:val="20"/>
                <w:szCs w:val="20"/>
                <w:lang w:eastAsia="ru-RU"/>
              </w:rPr>
            </w:pPr>
            <w:r w:rsidRPr="00857452">
              <w:rPr>
                <w:rFonts w:eastAsia="Times New Roman"/>
                <w:sz w:val="20"/>
                <w:szCs w:val="20"/>
                <w:lang w:eastAsia="ru-RU"/>
              </w:rPr>
              <w:t>(прогноз)</w:t>
            </w:r>
          </w:p>
        </w:tc>
        <w:tc>
          <w:tcPr>
            <w:tcW w:w="1985" w:type="dxa"/>
            <w:tcBorders>
              <w:top w:val="single" w:sz="4" w:space="0" w:color="auto"/>
              <w:left w:val="nil"/>
              <w:bottom w:val="single" w:sz="4" w:space="0" w:color="auto"/>
              <w:right w:val="single" w:sz="4" w:space="0" w:color="000000"/>
            </w:tcBorders>
            <w:shd w:val="clear" w:color="auto" w:fill="auto"/>
            <w:vAlign w:val="center"/>
          </w:tcPr>
          <w:p w:rsidR="00857452" w:rsidRPr="00857452" w:rsidRDefault="00857452" w:rsidP="00857452">
            <w:pPr>
              <w:overflowPunct/>
              <w:autoSpaceDE/>
              <w:autoSpaceDN/>
              <w:adjustRightInd/>
              <w:jc w:val="center"/>
              <w:textAlignment w:val="auto"/>
              <w:rPr>
                <w:rFonts w:eastAsia="Times New Roman"/>
                <w:sz w:val="20"/>
                <w:szCs w:val="20"/>
                <w:lang w:eastAsia="ru-RU"/>
              </w:rPr>
            </w:pPr>
            <w:r w:rsidRPr="00857452">
              <w:rPr>
                <w:rFonts w:eastAsia="Times New Roman"/>
                <w:sz w:val="20"/>
                <w:szCs w:val="20"/>
                <w:lang w:eastAsia="ru-RU"/>
              </w:rPr>
              <w:t>4867,95094</w:t>
            </w:r>
          </w:p>
        </w:tc>
        <w:tc>
          <w:tcPr>
            <w:tcW w:w="1559" w:type="dxa"/>
            <w:tcBorders>
              <w:top w:val="nil"/>
              <w:left w:val="nil"/>
              <w:bottom w:val="single" w:sz="4" w:space="0" w:color="auto"/>
              <w:right w:val="single" w:sz="4" w:space="0" w:color="auto"/>
            </w:tcBorders>
            <w:shd w:val="clear" w:color="auto" w:fill="auto"/>
            <w:vAlign w:val="center"/>
            <w:hideMark/>
          </w:tcPr>
          <w:p w:rsidR="00857452" w:rsidRPr="00857452" w:rsidRDefault="00857452" w:rsidP="00857452">
            <w:pPr>
              <w:overflowPunct/>
              <w:autoSpaceDE/>
              <w:autoSpaceDN/>
              <w:adjustRightInd/>
              <w:jc w:val="center"/>
              <w:textAlignment w:val="auto"/>
              <w:rPr>
                <w:rFonts w:eastAsia="Times New Roman"/>
                <w:sz w:val="20"/>
                <w:szCs w:val="20"/>
                <w:lang w:eastAsia="ru-RU"/>
              </w:rPr>
            </w:pPr>
            <w:r w:rsidRPr="00857452">
              <w:rPr>
                <w:rFonts w:eastAsia="Times New Roman"/>
                <w:sz w:val="20"/>
                <w:szCs w:val="20"/>
                <w:lang w:eastAsia="ru-RU"/>
              </w:rPr>
              <w:t>2209,50091</w:t>
            </w:r>
          </w:p>
        </w:tc>
        <w:tc>
          <w:tcPr>
            <w:tcW w:w="1276" w:type="dxa"/>
            <w:tcBorders>
              <w:top w:val="nil"/>
              <w:left w:val="nil"/>
              <w:bottom w:val="single" w:sz="4" w:space="0" w:color="auto"/>
              <w:right w:val="single" w:sz="4" w:space="0" w:color="auto"/>
            </w:tcBorders>
            <w:shd w:val="clear" w:color="auto" w:fill="auto"/>
            <w:vAlign w:val="center"/>
            <w:hideMark/>
          </w:tcPr>
          <w:p w:rsidR="00857452" w:rsidRPr="00857452" w:rsidRDefault="00857452" w:rsidP="00857452">
            <w:pPr>
              <w:overflowPunct/>
              <w:autoSpaceDE/>
              <w:autoSpaceDN/>
              <w:adjustRightInd/>
              <w:jc w:val="center"/>
              <w:textAlignment w:val="auto"/>
              <w:rPr>
                <w:rFonts w:eastAsia="Times New Roman"/>
                <w:sz w:val="20"/>
                <w:szCs w:val="20"/>
                <w:lang w:eastAsia="ru-RU"/>
              </w:rPr>
            </w:pPr>
            <w:r w:rsidRPr="00857452">
              <w:rPr>
                <w:rFonts w:eastAsia="Times New Roman"/>
                <w:sz w:val="20"/>
                <w:szCs w:val="20"/>
                <w:lang w:eastAsia="ru-RU"/>
              </w:rPr>
              <w:t>246,0</w:t>
            </w:r>
          </w:p>
        </w:tc>
        <w:tc>
          <w:tcPr>
            <w:tcW w:w="1417" w:type="dxa"/>
            <w:tcBorders>
              <w:top w:val="nil"/>
              <w:left w:val="nil"/>
              <w:bottom w:val="single" w:sz="4" w:space="0" w:color="auto"/>
              <w:right w:val="single" w:sz="4" w:space="0" w:color="auto"/>
            </w:tcBorders>
            <w:shd w:val="clear" w:color="auto" w:fill="auto"/>
            <w:vAlign w:val="center"/>
            <w:hideMark/>
          </w:tcPr>
          <w:p w:rsidR="00857452" w:rsidRPr="00857452" w:rsidRDefault="00857452" w:rsidP="00857452">
            <w:pPr>
              <w:overflowPunct/>
              <w:autoSpaceDE/>
              <w:autoSpaceDN/>
              <w:adjustRightInd/>
              <w:jc w:val="center"/>
              <w:textAlignment w:val="auto"/>
              <w:rPr>
                <w:rFonts w:eastAsia="Times New Roman"/>
                <w:sz w:val="20"/>
                <w:szCs w:val="20"/>
                <w:lang w:eastAsia="ru-RU"/>
              </w:rPr>
            </w:pPr>
            <w:r w:rsidRPr="00857452">
              <w:rPr>
                <w:rFonts w:eastAsia="Times New Roman"/>
                <w:sz w:val="20"/>
                <w:szCs w:val="20"/>
                <w:lang w:eastAsia="ru-RU"/>
              </w:rPr>
              <w:t>487,43901</w:t>
            </w:r>
          </w:p>
        </w:tc>
        <w:tc>
          <w:tcPr>
            <w:tcW w:w="1418" w:type="dxa"/>
            <w:tcBorders>
              <w:top w:val="nil"/>
              <w:left w:val="nil"/>
              <w:bottom w:val="single" w:sz="4" w:space="0" w:color="auto"/>
              <w:right w:val="single" w:sz="4" w:space="0" w:color="auto"/>
            </w:tcBorders>
            <w:shd w:val="clear" w:color="auto" w:fill="auto"/>
            <w:vAlign w:val="center"/>
          </w:tcPr>
          <w:p w:rsidR="00857452" w:rsidRPr="00857452" w:rsidRDefault="00857452" w:rsidP="00857452">
            <w:pPr>
              <w:overflowPunct/>
              <w:autoSpaceDE/>
              <w:autoSpaceDN/>
              <w:adjustRightInd/>
              <w:jc w:val="center"/>
              <w:textAlignment w:val="auto"/>
              <w:rPr>
                <w:rFonts w:eastAsia="Times New Roman"/>
                <w:sz w:val="20"/>
                <w:szCs w:val="20"/>
                <w:lang w:eastAsia="ru-RU"/>
              </w:rPr>
            </w:pPr>
            <w:r w:rsidRPr="00857452">
              <w:rPr>
                <w:rFonts w:eastAsia="Times New Roman"/>
                <w:sz w:val="20"/>
                <w:szCs w:val="20"/>
                <w:lang w:eastAsia="ru-RU"/>
              </w:rPr>
              <w:t>654,09224</w:t>
            </w:r>
          </w:p>
        </w:tc>
        <w:tc>
          <w:tcPr>
            <w:tcW w:w="1417" w:type="dxa"/>
            <w:tcBorders>
              <w:top w:val="nil"/>
              <w:left w:val="nil"/>
              <w:bottom w:val="single" w:sz="4" w:space="0" w:color="auto"/>
              <w:right w:val="single" w:sz="4" w:space="0" w:color="auto"/>
            </w:tcBorders>
            <w:shd w:val="clear" w:color="auto" w:fill="auto"/>
            <w:vAlign w:val="center"/>
          </w:tcPr>
          <w:p w:rsidR="00857452" w:rsidRPr="00857452" w:rsidRDefault="00857452" w:rsidP="00857452">
            <w:pPr>
              <w:overflowPunct/>
              <w:autoSpaceDE/>
              <w:autoSpaceDN/>
              <w:adjustRightInd/>
              <w:jc w:val="center"/>
              <w:textAlignment w:val="auto"/>
              <w:rPr>
                <w:rFonts w:eastAsia="Times New Roman"/>
                <w:sz w:val="20"/>
                <w:szCs w:val="20"/>
                <w:lang w:eastAsia="ru-RU"/>
              </w:rPr>
            </w:pPr>
            <w:r w:rsidRPr="00857452">
              <w:rPr>
                <w:rFonts w:eastAsia="Times New Roman"/>
                <w:sz w:val="20"/>
                <w:szCs w:val="20"/>
                <w:lang w:eastAsia="ru-RU"/>
              </w:rPr>
              <w:t>1270,91878</w:t>
            </w:r>
          </w:p>
        </w:tc>
        <w:tc>
          <w:tcPr>
            <w:tcW w:w="1134" w:type="dxa"/>
            <w:tcBorders>
              <w:top w:val="nil"/>
              <w:left w:val="nil"/>
              <w:bottom w:val="single" w:sz="4" w:space="0" w:color="auto"/>
              <w:right w:val="single" w:sz="4" w:space="0" w:color="auto"/>
            </w:tcBorders>
            <w:shd w:val="clear" w:color="auto" w:fill="auto"/>
            <w:vAlign w:val="center"/>
          </w:tcPr>
          <w:p w:rsidR="00857452" w:rsidRPr="00857452" w:rsidRDefault="00857452" w:rsidP="00857452">
            <w:pPr>
              <w:overflowPunct/>
              <w:autoSpaceDE/>
              <w:autoSpaceDN/>
              <w:adjustRightInd/>
              <w:jc w:val="center"/>
              <w:textAlignment w:val="auto"/>
              <w:rPr>
                <w:rFonts w:eastAsia="Times New Roman"/>
                <w:sz w:val="20"/>
                <w:szCs w:val="20"/>
                <w:lang w:eastAsia="ru-RU"/>
              </w:rPr>
            </w:pPr>
            <w:r w:rsidRPr="00857452">
              <w:rPr>
                <w:rFonts w:eastAsia="Times New Roman"/>
                <w:sz w:val="20"/>
                <w:szCs w:val="20"/>
                <w:lang w:eastAsia="ru-RU"/>
              </w:rPr>
              <w:t>0,00</w:t>
            </w:r>
          </w:p>
        </w:tc>
      </w:tr>
      <w:tr w:rsidR="00857452" w:rsidRPr="00857452" w:rsidTr="00731B6D">
        <w:trPr>
          <w:trHeight w:val="70"/>
        </w:trPr>
        <w:tc>
          <w:tcPr>
            <w:tcW w:w="2267" w:type="dxa"/>
            <w:vMerge/>
            <w:tcBorders>
              <w:left w:val="single" w:sz="4" w:space="0" w:color="auto"/>
              <w:bottom w:val="single" w:sz="4" w:space="0" w:color="auto"/>
              <w:right w:val="single" w:sz="4" w:space="0" w:color="auto"/>
            </w:tcBorders>
            <w:vAlign w:val="center"/>
            <w:hideMark/>
          </w:tcPr>
          <w:p w:rsidR="00857452" w:rsidRPr="00857452" w:rsidRDefault="00857452" w:rsidP="00857452">
            <w:pPr>
              <w:overflowPunct/>
              <w:autoSpaceDE/>
              <w:autoSpaceDN/>
              <w:adjustRightInd/>
              <w:textAlignment w:val="auto"/>
              <w:rPr>
                <w:rFonts w:eastAsia="Times New Roman"/>
                <w:sz w:val="20"/>
                <w:szCs w:val="20"/>
                <w:lang w:eastAsia="ru-RU"/>
              </w:rPr>
            </w:pPr>
          </w:p>
        </w:tc>
        <w:tc>
          <w:tcPr>
            <w:tcW w:w="2553" w:type="dxa"/>
            <w:tcBorders>
              <w:top w:val="nil"/>
              <w:left w:val="nil"/>
              <w:bottom w:val="single" w:sz="4" w:space="0" w:color="auto"/>
              <w:right w:val="single" w:sz="4" w:space="0" w:color="auto"/>
            </w:tcBorders>
            <w:shd w:val="clear" w:color="auto" w:fill="auto"/>
            <w:vAlign w:val="center"/>
            <w:hideMark/>
          </w:tcPr>
          <w:p w:rsidR="00857452" w:rsidRPr="00857452" w:rsidRDefault="00857452" w:rsidP="00857452">
            <w:pPr>
              <w:overflowPunct/>
              <w:autoSpaceDE/>
              <w:autoSpaceDN/>
              <w:adjustRightInd/>
              <w:textAlignment w:val="auto"/>
              <w:rPr>
                <w:rFonts w:eastAsia="Times New Roman"/>
                <w:sz w:val="20"/>
                <w:szCs w:val="20"/>
                <w:lang w:eastAsia="ru-RU"/>
              </w:rPr>
            </w:pPr>
            <w:r w:rsidRPr="00857452">
              <w:rPr>
                <w:rFonts w:eastAsia="Times New Roman"/>
                <w:sz w:val="20"/>
                <w:szCs w:val="20"/>
                <w:lang w:eastAsia="ru-RU"/>
              </w:rPr>
              <w:t>всего по источникам</w:t>
            </w:r>
          </w:p>
        </w:tc>
        <w:tc>
          <w:tcPr>
            <w:tcW w:w="1985" w:type="dxa"/>
            <w:tcBorders>
              <w:top w:val="single" w:sz="4" w:space="0" w:color="auto"/>
              <w:left w:val="nil"/>
              <w:bottom w:val="single" w:sz="4" w:space="0" w:color="auto"/>
              <w:right w:val="single" w:sz="4" w:space="0" w:color="000000"/>
            </w:tcBorders>
            <w:shd w:val="clear" w:color="auto" w:fill="auto"/>
            <w:vAlign w:val="center"/>
          </w:tcPr>
          <w:p w:rsidR="00857452" w:rsidRPr="00857452" w:rsidRDefault="00857452" w:rsidP="00857452">
            <w:pPr>
              <w:overflowPunct/>
              <w:autoSpaceDE/>
              <w:autoSpaceDN/>
              <w:adjustRightInd/>
              <w:jc w:val="center"/>
              <w:textAlignment w:val="auto"/>
              <w:rPr>
                <w:rFonts w:eastAsia="Times New Roman"/>
                <w:sz w:val="20"/>
                <w:szCs w:val="20"/>
                <w:lang w:eastAsia="ru-RU"/>
              </w:rPr>
            </w:pPr>
            <w:r w:rsidRPr="00857452">
              <w:rPr>
                <w:rFonts w:eastAsia="Times New Roman"/>
                <w:sz w:val="20"/>
                <w:szCs w:val="20"/>
                <w:lang w:eastAsia="ru-RU"/>
              </w:rPr>
              <w:t>22931,06651</w:t>
            </w:r>
          </w:p>
        </w:tc>
        <w:tc>
          <w:tcPr>
            <w:tcW w:w="1559" w:type="dxa"/>
            <w:tcBorders>
              <w:top w:val="nil"/>
              <w:left w:val="nil"/>
              <w:bottom w:val="single" w:sz="4" w:space="0" w:color="auto"/>
              <w:right w:val="single" w:sz="4" w:space="0" w:color="auto"/>
            </w:tcBorders>
            <w:shd w:val="clear" w:color="auto" w:fill="auto"/>
            <w:vAlign w:val="center"/>
            <w:hideMark/>
          </w:tcPr>
          <w:p w:rsidR="00857452" w:rsidRPr="00857452" w:rsidRDefault="00857452" w:rsidP="00857452">
            <w:pPr>
              <w:overflowPunct/>
              <w:autoSpaceDE/>
              <w:autoSpaceDN/>
              <w:adjustRightInd/>
              <w:jc w:val="center"/>
              <w:textAlignment w:val="auto"/>
              <w:rPr>
                <w:rFonts w:eastAsia="Times New Roman"/>
                <w:sz w:val="20"/>
                <w:szCs w:val="20"/>
                <w:lang w:eastAsia="ru-RU"/>
              </w:rPr>
            </w:pPr>
            <w:r w:rsidRPr="00857452">
              <w:rPr>
                <w:rFonts w:eastAsia="Times New Roman"/>
                <w:sz w:val="20"/>
                <w:szCs w:val="20"/>
                <w:lang w:eastAsia="ru-RU"/>
              </w:rPr>
              <w:t>11882,99508</w:t>
            </w:r>
          </w:p>
        </w:tc>
        <w:tc>
          <w:tcPr>
            <w:tcW w:w="1276" w:type="dxa"/>
            <w:tcBorders>
              <w:top w:val="nil"/>
              <w:left w:val="nil"/>
              <w:bottom w:val="single" w:sz="4" w:space="0" w:color="auto"/>
              <w:right w:val="single" w:sz="4" w:space="0" w:color="auto"/>
            </w:tcBorders>
            <w:shd w:val="clear" w:color="auto" w:fill="auto"/>
            <w:vAlign w:val="center"/>
            <w:hideMark/>
          </w:tcPr>
          <w:p w:rsidR="00857452" w:rsidRPr="00857452" w:rsidRDefault="00857452" w:rsidP="00857452">
            <w:pPr>
              <w:overflowPunct/>
              <w:autoSpaceDE/>
              <w:autoSpaceDN/>
              <w:adjustRightInd/>
              <w:jc w:val="center"/>
              <w:textAlignment w:val="auto"/>
              <w:rPr>
                <w:rFonts w:eastAsia="Times New Roman"/>
                <w:sz w:val="20"/>
                <w:szCs w:val="20"/>
                <w:lang w:eastAsia="ru-RU"/>
              </w:rPr>
            </w:pPr>
            <w:r w:rsidRPr="00857452">
              <w:rPr>
                <w:rFonts w:eastAsia="Times New Roman"/>
                <w:sz w:val="20"/>
                <w:szCs w:val="20"/>
                <w:lang w:eastAsia="ru-RU"/>
              </w:rPr>
              <w:t>904,38798</w:t>
            </w:r>
          </w:p>
        </w:tc>
        <w:tc>
          <w:tcPr>
            <w:tcW w:w="1417" w:type="dxa"/>
            <w:tcBorders>
              <w:top w:val="nil"/>
              <w:left w:val="nil"/>
              <w:bottom w:val="single" w:sz="4" w:space="0" w:color="auto"/>
              <w:right w:val="single" w:sz="4" w:space="0" w:color="auto"/>
            </w:tcBorders>
            <w:shd w:val="clear" w:color="auto" w:fill="auto"/>
            <w:vAlign w:val="center"/>
            <w:hideMark/>
          </w:tcPr>
          <w:p w:rsidR="00857452" w:rsidRPr="00857452" w:rsidRDefault="00857452" w:rsidP="00857452">
            <w:pPr>
              <w:overflowPunct/>
              <w:autoSpaceDE/>
              <w:autoSpaceDN/>
              <w:adjustRightInd/>
              <w:jc w:val="center"/>
              <w:textAlignment w:val="auto"/>
              <w:rPr>
                <w:rFonts w:eastAsia="Times New Roman"/>
                <w:sz w:val="20"/>
                <w:szCs w:val="20"/>
                <w:lang w:eastAsia="ru-RU"/>
              </w:rPr>
            </w:pPr>
            <w:r w:rsidRPr="00857452">
              <w:rPr>
                <w:rFonts w:eastAsia="Times New Roman"/>
                <w:sz w:val="20"/>
                <w:szCs w:val="20"/>
                <w:lang w:eastAsia="ru-RU"/>
              </w:rPr>
              <w:t>1624,79671</w:t>
            </w:r>
          </w:p>
        </w:tc>
        <w:tc>
          <w:tcPr>
            <w:tcW w:w="1418" w:type="dxa"/>
            <w:tcBorders>
              <w:top w:val="nil"/>
              <w:left w:val="nil"/>
              <w:bottom w:val="single" w:sz="4" w:space="0" w:color="auto"/>
              <w:right w:val="single" w:sz="4" w:space="0" w:color="auto"/>
            </w:tcBorders>
            <w:shd w:val="clear" w:color="auto" w:fill="auto"/>
            <w:vAlign w:val="center"/>
          </w:tcPr>
          <w:p w:rsidR="00857452" w:rsidRPr="00857452" w:rsidRDefault="00857452" w:rsidP="00857452">
            <w:pPr>
              <w:overflowPunct/>
              <w:autoSpaceDE/>
              <w:autoSpaceDN/>
              <w:adjustRightInd/>
              <w:jc w:val="center"/>
              <w:textAlignment w:val="auto"/>
              <w:rPr>
                <w:rFonts w:eastAsia="Times New Roman"/>
                <w:sz w:val="20"/>
                <w:szCs w:val="20"/>
                <w:lang w:eastAsia="ru-RU"/>
              </w:rPr>
            </w:pPr>
            <w:r w:rsidRPr="00857452">
              <w:rPr>
                <w:rFonts w:eastAsia="Times New Roman"/>
                <w:sz w:val="20"/>
                <w:szCs w:val="20"/>
                <w:lang w:eastAsia="ru-RU"/>
              </w:rPr>
              <w:t>2180,30748</w:t>
            </w:r>
          </w:p>
        </w:tc>
        <w:tc>
          <w:tcPr>
            <w:tcW w:w="1417" w:type="dxa"/>
            <w:tcBorders>
              <w:top w:val="nil"/>
              <w:left w:val="nil"/>
              <w:bottom w:val="single" w:sz="4" w:space="0" w:color="auto"/>
              <w:right w:val="single" w:sz="4" w:space="0" w:color="auto"/>
            </w:tcBorders>
            <w:shd w:val="clear" w:color="auto" w:fill="auto"/>
            <w:vAlign w:val="center"/>
          </w:tcPr>
          <w:p w:rsidR="00857452" w:rsidRPr="00857452" w:rsidRDefault="00857452" w:rsidP="00857452">
            <w:pPr>
              <w:overflowPunct/>
              <w:autoSpaceDE/>
              <w:autoSpaceDN/>
              <w:adjustRightInd/>
              <w:jc w:val="center"/>
              <w:textAlignment w:val="auto"/>
              <w:rPr>
                <w:rFonts w:eastAsia="Times New Roman"/>
                <w:sz w:val="20"/>
                <w:szCs w:val="20"/>
                <w:lang w:eastAsia="ru-RU"/>
              </w:rPr>
            </w:pPr>
            <w:r w:rsidRPr="00857452">
              <w:rPr>
                <w:rFonts w:eastAsia="Times New Roman"/>
                <w:sz w:val="20"/>
                <w:szCs w:val="20"/>
                <w:lang w:eastAsia="ru-RU"/>
              </w:rPr>
              <w:t>5838,57926</w:t>
            </w:r>
          </w:p>
        </w:tc>
        <w:tc>
          <w:tcPr>
            <w:tcW w:w="1134" w:type="dxa"/>
            <w:tcBorders>
              <w:top w:val="nil"/>
              <w:left w:val="nil"/>
              <w:bottom w:val="single" w:sz="4" w:space="0" w:color="auto"/>
              <w:right w:val="single" w:sz="4" w:space="0" w:color="auto"/>
            </w:tcBorders>
            <w:shd w:val="clear" w:color="auto" w:fill="auto"/>
            <w:vAlign w:val="center"/>
          </w:tcPr>
          <w:p w:rsidR="00857452" w:rsidRPr="00857452" w:rsidRDefault="00857452" w:rsidP="00857452">
            <w:pPr>
              <w:overflowPunct/>
              <w:autoSpaceDE/>
              <w:autoSpaceDN/>
              <w:adjustRightInd/>
              <w:jc w:val="center"/>
              <w:textAlignment w:val="auto"/>
              <w:rPr>
                <w:rFonts w:eastAsia="Times New Roman"/>
                <w:sz w:val="20"/>
                <w:szCs w:val="20"/>
                <w:lang w:eastAsia="ru-RU"/>
              </w:rPr>
            </w:pPr>
            <w:r w:rsidRPr="00857452">
              <w:rPr>
                <w:rFonts w:eastAsia="Times New Roman"/>
                <w:sz w:val="20"/>
                <w:szCs w:val="20"/>
                <w:lang w:eastAsia="ru-RU"/>
              </w:rPr>
              <w:t>500,00</w:t>
            </w:r>
          </w:p>
        </w:tc>
      </w:tr>
    </w:tbl>
    <w:p w:rsidR="00857452" w:rsidRPr="00857452" w:rsidRDefault="00857452" w:rsidP="00857452">
      <w:pPr>
        <w:widowControl w:val="0"/>
        <w:overflowPunct/>
        <w:jc w:val="both"/>
        <w:textAlignment w:val="auto"/>
        <w:outlineLvl w:val="3"/>
        <w:rPr>
          <w:rFonts w:eastAsia="Times New Roman"/>
          <w:sz w:val="20"/>
          <w:szCs w:val="20"/>
          <w:lang w:eastAsia="ru-RU"/>
        </w:rPr>
      </w:pPr>
      <w:r w:rsidRPr="00857452">
        <w:rPr>
          <w:rFonts w:eastAsia="Times New Roman"/>
          <w:sz w:val="20"/>
          <w:szCs w:val="20"/>
          <w:lang w:eastAsia="ru-RU"/>
        </w:rPr>
        <w:t>&lt;*&gt; Примечание: объемы финансирования уточняются ежегодно при формировании бюджета муниципального образования «Чаинский район Томской области» на очередной год и на плановый период.</w:t>
      </w:r>
    </w:p>
    <w:p w:rsidR="00857452" w:rsidRPr="00857452" w:rsidRDefault="00857452" w:rsidP="00857452">
      <w:pPr>
        <w:widowControl w:val="0"/>
        <w:overflowPunct/>
        <w:jc w:val="both"/>
        <w:textAlignment w:val="auto"/>
        <w:outlineLvl w:val="3"/>
        <w:rPr>
          <w:rFonts w:eastAsia="Times New Roman"/>
          <w:sz w:val="20"/>
          <w:szCs w:val="20"/>
          <w:lang w:eastAsia="ru-RU"/>
        </w:rPr>
      </w:pPr>
    </w:p>
    <w:p w:rsidR="00857452" w:rsidRPr="00857452" w:rsidRDefault="00857452" w:rsidP="00857452">
      <w:pPr>
        <w:overflowPunct/>
        <w:autoSpaceDE/>
        <w:autoSpaceDN/>
        <w:adjustRightInd/>
        <w:textAlignment w:val="auto"/>
        <w:rPr>
          <w:rFonts w:eastAsia="Times New Roman"/>
          <w:sz w:val="20"/>
          <w:szCs w:val="20"/>
          <w:lang w:eastAsia="ru-RU"/>
        </w:rPr>
      </w:pPr>
    </w:p>
    <w:p w:rsidR="00857452" w:rsidRPr="00857452" w:rsidRDefault="00857452" w:rsidP="00857452">
      <w:pPr>
        <w:overflowPunct/>
        <w:autoSpaceDE/>
        <w:autoSpaceDN/>
        <w:adjustRightInd/>
        <w:ind w:right="-32"/>
        <w:jc w:val="right"/>
        <w:textAlignment w:val="auto"/>
        <w:rPr>
          <w:rFonts w:eastAsia="Times New Roman"/>
          <w:sz w:val="20"/>
          <w:szCs w:val="20"/>
          <w:lang w:eastAsia="ru-RU"/>
        </w:rPr>
      </w:pPr>
    </w:p>
    <w:p w:rsidR="00857452" w:rsidRPr="00857452" w:rsidRDefault="00857452" w:rsidP="00857452">
      <w:pPr>
        <w:overflowPunct/>
        <w:autoSpaceDE/>
        <w:autoSpaceDN/>
        <w:adjustRightInd/>
        <w:ind w:right="-32"/>
        <w:jc w:val="right"/>
        <w:textAlignment w:val="auto"/>
        <w:rPr>
          <w:rFonts w:eastAsia="Times New Roman"/>
          <w:sz w:val="20"/>
          <w:szCs w:val="20"/>
          <w:lang w:eastAsia="ru-RU"/>
        </w:rPr>
      </w:pPr>
    </w:p>
    <w:p w:rsidR="00857452" w:rsidRPr="00857452" w:rsidRDefault="00857452" w:rsidP="00857452">
      <w:pPr>
        <w:overflowPunct/>
        <w:autoSpaceDE/>
        <w:autoSpaceDN/>
        <w:adjustRightInd/>
        <w:ind w:right="-32"/>
        <w:jc w:val="right"/>
        <w:textAlignment w:val="auto"/>
        <w:rPr>
          <w:rFonts w:eastAsia="Times New Roman"/>
          <w:sz w:val="20"/>
          <w:szCs w:val="20"/>
          <w:lang w:eastAsia="ru-RU"/>
        </w:rPr>
      </w:pPr>
    </w:p>
    <w:p w:rsidR="00857452" w:rsidRDefault="00857452" w:rsidP="00857452">
      <w:pPr>
        <w:overflowPunct/>
        <w:autoSpaceDE/>
        <w:autoSpaceDN/>
        <w:adjustRightInd/>
        <w:ind w:right="-32"/>
        <w:jc w:val="right"/>
        <w:textAlignment w:val="auto"/>
        <w:rPr>
          <w:rFonts w:eastAsia="Times New Roman"/>
          <w:sz w:val="20"/>
          <w:szCs w:val="20"/>
          <w:lang w:eastAsia="ru-RU"/>
        </w:rPr>
      </w:pPr>
    </w:p>
    <w:p w:rsidR="00857452" w:rsidRDefault="00857452" w:rsidP="00857452">
      <w:pPr>
        <w:overflowPunct/>
        <w:autoSpaceDE/>
        <w:autoSpaceDN/>
        <w:adjustRightInd/>
        <w:ind w:right="-32"/>
        <w:jc w:val="right"/>
        <w:textAlignment w:val="auto"/>
        <w:rPr>
          <w:rFonts w:eastAsia="Times New Roman"/>
          <w:sz w:val="20"/>
          <w:szCs w:val="20"/>
          <w:lang w:eastAsia="ru-RU"/>
        </w:rPr>
      </w:pPr>
    </w:p>
    <w:p w:rsidR="00857452" w:rsidRDefault="00857452" w:rsidP="00857452">
      <w:pPr>
        <w:overflowPunct/>
        <w:autoSpaceDE/>
        <w:autoSpaceDN/>
        <w:adjustRightInd/>
        <w:ind w:right="-32"/>
        <w:jc w:val="right"/>
        <w:textAlignment w:val="auto"/>
        <w:rPr>
          <w:rFonts w:eastAsia="Times New Roman"/>
          <w:sz w:val="20"/>
          <w:szCs w:val="20"/>
          <w:lang w:eastAsia="ru-RU"/>
        </w:rPr>
      </w:pPr>
    </w:p>
    <w:p w:rsidR="00857452" w:rsidRDefault="00857452" w:rsidP="00857452">
      <w:pPr>
        <w:overflowPunct/>
        <w:autoSpaceDE/>
        <w:autoSpaceDN/>
        <w:adjustRightInd/>
        <w:ind w:right="-32"/>
        <w:jc w:val="right"/>
        <w:textAlignment w:val="auto"/>
        <w:rPr>
          <w:rFonts w:eastAsia="Times New Roman"/>
          <w:sz w:val="20"/>
          <w:szCs w:val="20"/>
          <w:lang w:eastAsia="ru-RU"/>
        </w:rPr>
      </w:pPr>
    </w:p>
    <w:p w:rsidR="00857452" w:rsidRDefault="00857452" w:rsidP="00857452">
      <w:pPr>
        <w:overflowPunct/>
        <w:autoSpaceDE/>
        <w:autoSpaceDN/>
        <w:adjustRightInd/>
        <w:ind w:right="-32"/>
        <w:jc w:val="right"/>
        <w:textAlignment w:val="auto"/>
        <w:rPr>
          <w:rFonts w:eastAsia="Times New Roman"/>
          <w:sz w:val="20"/>
          <w:szCs w:val="20"/>
          <w:lang w:eastAsia="ru-RU"/>
        </w:rPr>
      </w:pPr>
    </w:p>
    <w:p w:rsidR="00857452" w:rsidRDefault="00857452" w:rsidP="00857452">
      <w:pPr>
        <w:overflowPunct/>
        <w:autoSpaceDE/>
        <w:autoSpaceDN/>
        <w:adjustRightInd/>
        <w:ind w:right="-32"/>
        <w:jc w:val="right"/>
        <w:textAlignment w:val="auto"/>
        <w:rPr>
          <w:rFonts w:eastAsia="Times New Roman"/>
          <w:sz w:val="20"/>
          <w:szCs w:val="20"/>
          <w:lang w:eastAsia="ru-RU"/>
        </w:rPr>
      </w:pPr>
    </w:p>
    <w:p w:rsidR="00857452" w:rsidRDefault="00857452" w:rsidP="00857452">
      <w:pPr>
        <w:overflowPunct/>
        <w:autoSpaceDE/>
        <w:autoSpaceDN/>
        <w:adjustRightInd/>
        <w:ind w:right="-32"/>
        <w:jc w:val="right"/>
        <w:textAlignment w:val="auto"/>
        <w:rPr>
          <w:rFonts w:eastAsia="Times New Roman"/>
          <w:sz w:val="20"/>
          <w:szCs w:val="20"/>
          <w:lang w:eastAsia="ru-RU"/>
        </w:rPr>
      </w:pPr>
    </w:p>
    <w:p w:rsidR="00857452" w:rsidRPr="00857452" w:rsidRDefault="00857452" w:rsidP="00857452">
      <w:pPr>
        <w:overflowPunct/>
        <w:autoSpaceDE/>
        <w:autoSpaceDN/>
        <w:adjustRightInd/>
        <w:ind w:right="-32"/>
        <w:jc w:val="right"/>
        <w:textAlignment w:val="auto"/>
        <w:rPr>
          <w:rFonts w:eastAsia="Times New Roman"/>
          <w:sz w:val="20"/>
          <w:szCs w:val="20"/>
          <w:lang w:eastAsia="ru-RU"/>
        </w:rPr>
      </w:pPr>
    </w:p>
    <w:p w:rsidR="00857452" w:rsidRPr="00857452" w:rsidRDefault="00857452" w:rsidP="00857452">
      <w:pPr>
        <w:overflowPunct/>
        <w:autoSpaceDE/>
        <w:autoSpaceDN/>
        <w:adjustRightInd/>
        <w:ind w:right="-32"/>
        <w:jc w:val="right"/>
        <w:textAlignment w:val="auto"/>
        <w:rPr>
          <w:rFonts w:eastAsia="Times New Roman"/>
          <w:sz w:val="20"/>
          <w:szCs w:val="20"/>
          <w:lang w:eastAsia="ru-RU"/>
        </w:rPr>
      </w:pPr>
    </w:p>
    <w:p w:rsidR="00857452" w:rsidRPr="00857452" w:rsidRDefault="00857452" w:rsidP="00857452">
      <w:pPr>
        <w:overflowPunct/>
        <w:autoSpaceDE/>
        <w:autoSpaceDN/>
        <w:adjustRightInd/>
        <w:ind w:right="-32"/>
        <w:jc w:val="right"/>
        <w:textAlignment w:val="auto"/>
        <w:rPr>
          <w:rFonts w:eastAsia="Times New Roman"/>
          <w:sz w:val="20"/>
          <w:szCs w:val="20"/>
          <w:lang w:eastAsia="ru-RU"/>
        </w:rPr>
      </w:pPr>
    </w:p>
    <w:p w:rsidR="00857452" w:rsidRPr="00857452" w:rsidRDefault="00857452" w:rsidP="00857452">
      <w:pPr>
        <w:overflowPunct/>
        <w:autoSpaceDE/>
        <w:autoSpaceDN/>
        <w:adjustRightInd/>
        <w:ind w:right="-32"/>
        <w:jc w:val="right"/>
        <w:textAlignment w:val="auto"/>
        <w:rPr>
          <w:rFonts w:eastAsia="Times New Roman"/>
          <w:sz w:val="20"/>
          <w:szCs w:val="20"/>
          <w:lang w:eastAsia="ru-RU"/>
        </w:rPr>
      </w:pPr>
    </w:p>
    <w:p w:rsidR="00857452" w:rsidRPr="00857452" w:rsidRDefault="00857452" w:rsidP="00857452">
      <w:pPr>
        <w:overflowPunct/>
        <w:autoSpaceDE/>
        <w:autoSpaceDN/>
        <w:adjustRightInd/>
        <w:ind w:right="-32"/>
        <w:jc w:val="right"/>
        <w:textAlignment w:val="auto"/>
        <w:rPr>
          <w:rFonts w:eastAsia="Times New Roman"/>
          <w:sz w:val="20"/>
          <w:szCs w:val="20"/>
          <w:lang w:eastAsia="ru-RU"/>
        </w:rPr>
      </w:pPr>
    </w:p>
    <w:p w:rsidR="00857452" w:rsidRPr="00857452" w:rsidRDefault="00857452" w:rsidP="00857452">
      <w:pPr>
        <w:overflowPunct/>
        <w:autoSpaceDE/>
        <w:autoSpaceDN/>
        <w:adjustRightInd/>
        <w:ind w:right="-32"/>
        <w:jc w:val="right"/>
        <w:textAlignment w:val="auto"/>
        <w:rPr>
          <w:rFonts w:eastAsia="Times New Roman"/>
          <w:sz w:val="20"/>
          <w:szCs w:val="20"/>
          <w:lang w:eastAsia="ru-RU"/>
        </w:rPr>
      </w:pPr>
      <w:r w:rsidRPr="00857452">
        <w:rPr>
          <w:rFonts w:eastAsia="Times New Roman"/>
          <w:sz w:val="20"/>
          <w:szCs w:val="20"/>
          <w:lang w:eastAsia="ru-RU"/>
        </w:rPr>
        <w:lastRenderedPageBreak/>
        <w:t xml:space="preserve">Приложение 2 к постановлению </w:t>
      </w:r>
    </w:p>
    <w:p w:rsidR="00857452" w:rsidRPr="00857452" w:rsidRDefault="00857452" w:rsidP="00857452">
      <w:pPr>
        <w:overflowPunct/>
        <w:autoSpaceDE/>
        <w:autoSpaceDN/>
        <w:adjustRightInd/>
        <w:ind w:right="-32"/>
        <w:jc w:val="right"/>
        <w:textAlignment w:val="auto"/>
        <w:rPr>
          <w:rFonts w:eastAsia="Times New Roman"/>
          <w:sz w:val="20"/>
          <w:szCs w:val="20"/>
          <w:lang w:eastAsia="ru-RU"/>
        </w:rPr>
      </w:pPr>
      <w:r w:rsidRPr="00857452">
        <w:rPr>
          <w:rFonts w:eastAsia="Times New Roman"/>
          <w:sz w:val="20"/>
          <w:szCs w:val="20"/>
          <w:lang w:eastAsia="ru-RU"/>
        </w:rPr>
        <w:t xml:space="preserve">Администрации Чаинского района </w:t>
      </w:r>
    </w:p>
    <w:p w:rsidR="00857452" w:rsidRPr="00857452" w:rsidRDefault="00857452" w:rsidP="00857452">
      <w:pPr>
        <w:overflowPunct/>
        <w:autoSpaceDE/>
        <w:autoSpaceDN/>
        <w:adjustRightInd/>
        <w:ind w:right="-32"/>
        <w:jc w:val="right"/>
        <w:textAlignment w:val="auto"/>
        <w:rPr>
          <w:rFonts w:eastAsia="Times New Roman"/>
          <w:sz w:val="20"/>
          <w:szCs w:val="20"/>
          <w:lang w:eastAsia="ru-RU"/>
        </w:rPr>
      </w:pPr>
      <w:r w:rsidRPr="00857452">
        <w:rPr>
          <w:rFonts w:eastAsia="Times New Roman"/>
          <w:sz w:val="20"/>
          <w:szCs w:val="20"/>
          <w:lang w:eastAsia="ru-RU"/>
        </w:rPr>
        <w:t>от 11.10.2024 № 517</w:t>
      </w:r>
    </w:p>
    <w:p w:rsidR="00857452" w:rsidRPr="00857452" w:rsidRDefault="00857452" w:rsidP="00857452">
      <w:pPr>
        <w:overflowPunct/>
        <w:autoSpaceDE/>
        <w:autoSpaceDN/>
        <w:adjustRightInd/>
        <w:ind w:right="-32"/>
        <w:jc w:val="right"/>
        <w:textAlignment w:val="auto"/>
        <w:rPr>
          <w:rFonts w:eastAsia="Times New Roman"/>
          <w:sz w:val="20"/>
          <w:szCs w:val="20"/>
          <w:lang w:eastAsia="ru-RU"/>
        </w:rPr>
      </w:pPr>
    </w:p>
    <w:p w:rsidR="00857452" w:rsidRPr="00857452" w:rsidRDefault="00857452" w:rsidP="00857452">
      <w:pPr>
        <w:overflowPunct/>
        <w:autoSpaceDE/>
        <w:autoSpaceDN/>
        <w:adjustRightInd/>
        <w:jc w:val="right"/>
        <w:textAlignment w:val="auto"/>
        <w:rPr>
          <w:rFonts w:eastAsia="Times New Roman"/>
          <w:sz w:val="20"/>
          <w:szCs w:val="20"/>
          <w:lang w:eastAsia="ru-RU"/>
        </w:rPr>
      </w:pPr>
      <w:r w:rsidRPr="00857452">
        <w:rPr>
          <w:rFonts w:eastAsia="Times New Roman"/>
          <w:sz w:val="20"/>
          <w:szCs w:val="20"/>
          <w:lang w:eastAsia="ru-RU"/>
        </w:rPr>
        <w:t xml:space="preserve">Приложение 2 </w:t>
      </w:r>
    </w:p>
    <w:p w:rsidR="00857452" w:rsidRPr="00857452" w:rsidRDefault="00857452" w:rsidP="00857452">
      <w:pPr>
        <w:overflowPunct/>
        <w:autoSpaceDE/>
        <w:autoSpaceDN/>
        <w:adjustRightInd/>
        <w:jc w:val="right"/>
        <w:textAlignment w:val="auto"/>
        <w:rPr>
          <w:rFonts w:eastAsia="Times New Roman"/>
          <w:sz w:val="20"/>
          <w:szCs w:val="20"/>
          <w:lang w:eastAsia="ru-RU"/>
        </w:rPr>
      </w:pPr>
      <w:r w:rsidRPr="00857452">
        <w:rPr>
          <w:rFonts w:eastAsia="Times New Roman"/>
          <w:sz w:val="20"/>
          <w:szCs w:val="20"/>
          <w:lang w:eastAsia="ru-RU"/>
        </w:rPr>
        <w:t xml:space="preserve">к муниципальной программе </w:t>
      </w:r>
    </w:p>
    <w:p w:rsidR="00857452" w:rsidRPr="00857452" w:rsidRDefault="00857452" w:rsidP="00857452">
      <w:pPr>
        <w:overflowPunct/>
        <w:jc w:val="right"/>
        <w:textAlignment w:val="auto"/>
        <w:outlineLvl w:val="1"/>
        <w:rPr>
          <w:rFonts w:eastAsia="Times New Roman"/>
          <w:sz w:val="20"/>
          <w:szCs w:val="20"/>
          <w:lang w:eastAsia="ru-RU"/>
        </w:rPr>
      </w:pPr>
      <w:r w:rsidRPr="00857452">
        <w:rPr>
          <w:rFonts w:eastAsia="Times New Roman"/>
          <w:sz w:val="20"/>
          <w:szCs w:val="20"/>
          <w:lang w:eastAsia="ru-RU"/>
        </w:rPr>
        <w:t xml:space="preserve">«Комплексное развитие сельских </w:t>
      </w:r>
    </w:p>
    <w:p w:rsidR="00857452" w:rsidRPr="00857452" w:rsidRDefault="00857452" w:rsidP="00857452">
      <w:pPr>
        <w:tabs>
          <w:tab w:val="left" w:pos="11067"/>
        </w:tabs>
        <w:overflowPunct/>
        <w:textAlignment w:val="auto"/>
        <w:rPr>
          <w:rFonts w:eastAsia="Times New Roman"/>
          <w:sz w:val="20"/>
          <w:szCs w:val="20"/>
          <w:lang w:eastAsia="ru-RU"/>
        </w:rPr>
      </w:pPr>
      <w:r w:rsidRPr="00857452">
        <w:rPr>
          <w:rFonts w:eastAsia="Times New Roman"/>
          <w:sz w:val="20"/>
          <w:szCs w:val="20"/>
          <w:lang w:eastAsia="ru-RU"/>
        </w:rPr>
        <w:tab/>
        <w:t>территорий Чаинского района»</w:t>
      </w:r>
    </w:p>
    <w:p w:rsidR="00857452" w:rsidRPr="00857452" w:rsidRDefault="00857452" w:rsidP="00857452">
      <w:pPr>
        <w:tabs>
          <w:tab w:val="left" w:pos="11067"/>
        </w:tabs>
        <w:overflowPunct/>
        <w:textAlignment w:val="auto"/>
        <w:rPr>
          <w:rFonts w:eastAsia="Times New Roman"/>
          <w:sz w:val="20"/>
          <w:szCs w:val="20"/>
          <w:lang w:eastAsia="ru-RU"/>
        </w:rPr>
      </w:pPr>
    </w:p>
    <w:p w:rsidR="00857452" w:rsidRPr="00857452" w:rsidRDefault="00857452" w:rsidP="00857452">
      <w:pPr>
        <w:overflowPunct/>
        <w:jc w:val="center"/>
        <w:textAlignment w:val="auto"/>
        <w:rPr>
          <w:rFonts w:eastAsia="Times New Roman"/>
          <w:sz w:val="20"/>
          <w:szCs w:val="20"/>
          <w:lang w:eastAsia="ru-RU"/>
        </w:rPr>
      </w:pPr>
    </w:p>
    <w:p w:rsidR="00857452" w:rsidRPr="00857452" w:rsidRDefault="00857452" w:rsidP="00857452">
      <w:pPr>
        <w:overflowPunct/>
        <w:jc w:val="center"/>
        <w:textAlignment w:val="auto"/>
        <w:rPr>
          <w:rFonts w:eastAsia="Times New Roman"/>
          <w:sz w:val="20"/>
          <w:szCs w:val="20"/>
          <w:lang w:eastAsia="ru-RU"/>
        </w:rPr>
      </w:pPr>
      <w:r w:rsidRPr="00857452">
        <w:rPr>
          <w:rFonts w:eastAsia="Times New Roman"/>
          <w:sz w:val="20"/>
          <w:szCs w:val="20"/>
          <w:lang w:eastAsia="ru-RU"/>
        </w:rPr>
        <w:t>РЕСУРСНОЕ ОБЕСПЕЧЕНИЕ МУНИЦИПАЛЬНОЙ ПРОГРАММЫ</w:t>
      </w:r>
    </w:p>
    <w:p w:rsidR="00857452" w:rsidRPr="00857452" w:rsidRDefault="00857452" w:rsidP="00857452">
      <w:pPr>
        <w:overflowPunct/>
        <w:jc w:val="center"/>
        <w:textAlignment w:val="auto"/>
        <w:rPr>
          <w:rFonts w:eastAsia="Times New Roman"/>
          <w:sz w:val="20"/>
          <w:szCs w:val="20"/>
          <w:lang w:eastAsia="ru-RU"/>
        </w:rPr>
      </w:pPr>
      <w:r w:rsidRPr="00857452">
        <w:rPr>
          <w:rFonts w:eastAsia="Times New Roman"/>
          <w:sz w:val="20"/>
          <w:szCs w:val="20"/>
          <w:lang w:eastAsia="ru-RU"/>
        </w:rPr>
        <w:t>«КОМПЛЕКСНОЕ РАЗВИТИЕ СЕЛЬСКИХ ТЕРРИТОРИЙ ЧАИНСКОГО РАЙОНА»</w:t>
      </w:r>
    </w:p>
    <w:p w:rsidR="00857452" w:rsidRPr="00857452" w:rsidRDefault="00857452" w:rsidP="00857452">
      <w:pPr>
        <w:overflowPunct/>
        <w:jc w:val="right"/>
        <w:textAlignment w:val="auto"/>
        <w:outlineLvl w:val="1"/>
        <w:rPr>
          <w:rFonts w:eastAsia="Times New Roman"/>
          <w:sz w:val="20"/>
          <w:szCs w:val="20"/>
          <w:lang w:eastAsia="ru-RU"/>
        </w:rPr>
      </w:pPr>
      <w:r w:rsidRPr="00857452">
        <w:rPr>
          <w:rFonts w:eastAsia="Times New Roman"/>
          <w:sz w:val="20"/>
          <w:szCs w:val="20"/>
          <w:lang w:eastAsia="ru-RU"/>
        </w:rPr>
        <w:t xml:space="preserve"> тыс. рублей</w:t>
      </w:r>
    </w:p>
    <w:tbl>
      <w:tblPr>
        <w:tblStyle w:val="1f"/>
        <w:tblW w:w="14883" w:type="dxa"/>
        <w:tblLayout w:type="fixed"/>
        <w:tblLook w:val="0000" w:firstRow="0" w:lastRow="0" w:firstColumn="0" w:lastColumn="0" w:noHBand="0" w:noVBand="0"/>
      </w:tblPr>
      <w:tblGrid>
        <w:gridCol w:w="567"/>
        <w:gridCol w:w="2268"/>
        <w:gridCol w:w="1701"/>
        <w:gridCol w:w="1843"/>
        <w:gridCol w:w="1559"/>
        <w:gridCol w:w="1559"/>
        <w:gridCol w:w="1559"/>
        <w:gridCol w:w="1843"/>
        <w:gridCol w:w="1984"/>
      </w:tblGrid>
      <w:tr w:rsidR="00857452" w:rsidRPr="00857452" w:rsidTr="00857452">
        <w:tc>
          <w:tcPr>
            <w:tcW w:w="567" w:type="dxa"/>
            <w:vMerge w:val="restart"/>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 п/п</w:t>
            </w:r>
          </w:p>
        </w:tc>
        <w:tc>
          <w:tcPr>
            <w:tcW w:w="2268" w:type="dxa"/>
            <w:vMerge w:val="restart"/>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Наименование задачи муниципальной программы</w:t>
            </w:r>
          </w:p>
        </w:tc>
        <w:tc>
          <w:tcPr>
            <w:tcW w:w="1701" w:type="dxa"/>
            <w:vMerge w:val="restart"/>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Срок реализации</w:t>
            </w:r>
          </w:p>
        </w:tc>
        <w:tc>
          <w:tcPr>
            <w:tcW w:w="1843" w:type="dxa"/>
            <w:vMerge w:val="restart"/>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Объем финансирования</w:t>
            </w:r>
          </w:p>
        </w:tc>
        <w:tc>
          <w:tcPr>
            <w:tcW w:w="6520" w:type="dxa"/>
            <w:gridSpan w:val="4"/>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В том числе за счет средств</w:t>
            </w:r>
          </w:p>
        </w:tc>
        <w:tc>
          <w:tcPr>
            <w:tcW w:w="1984" w:type="dxa"/>
            <w:vMerge w:val="restart"/>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Соисполнитель</w:t>
            </w:r>
          </w:p>
        </w:tc>
      </w:tr>
      <w:tr w:rsidR="00857452" w:rsidRPr="00857452" w:rsidTr="00857452">
        <w:tc>
          <w:tcPr>
            <w:tcW w:w="567" w:type="dxa"/>
            <w:vMerge/>
          </w:tcPr>
          <w:p w:rsidR="00857452" w:rsidRPr="00857452" w:rsidRDefault="00857452" w:rsidP="00857452">
            <w:pPr>
              <w:overflowPunct/>
              <w:textAlignment w:val="auto"/>
              <w:rPr>
                <w:rFonts w:ascii="Times New Roman" w:eastAsia="Times New Roman" w:hAnsi="Times New Roman"/>
              </w:rPr>
            </w:pPr>
          </w:p>
        </w:tc>
        <w:tc>
          <w:tcPr>
            <w:tcW w:w="2268" w:type="dxa"/>
            <w:vMerge/>
          </w:tcPr>
          <w:p w:rsidR="00857452" w:rsidRPr="00857452" w:rsidRDefault="00857452" w:rsidP="00857452">
            <w:pPr>
              <w:overflowPunct/>
              <w:textAlignment w:val="auto"/>
              <w:rPr>
                <w:rFonts w:ascii="Times New Roman" w:eastAsia="Times New Roman" w:hAnsi="Times New Roman"/>
              </w:rPr>
            </w:pPr>
          </w:p>
        </w:tc>
        <w:tc>
          <w:tcPr>
            <w:tcW w:w="1701" w:type="dxa"/>
            <w:vMerge/>
          </w:tcPr>
          <w:p w:rsidR="00857452" w:rsidRPr="00857452" w:rsidRDefault="00857452" w:rsidP="00857452">
            <w:pPr>
              <w:overflowPunct/>
              <w:textAlignment w:val="auto"/>
              <w:rPr>
                <w:rFonts w:ascii="Times New Roman" w:eastAsia="Times New Roman" w:hAnsi="Times New Roman"/>
              </w:rPr>
            </w:pPr>
          </w:p>
        </w:tc>
        <w:tc>
          <w:tcPr>
            <w:tcW w:w="1843" w:type="dxa"/>
            <w:vMerge/>
          </w:tcPr>
          <w:p w:rsidR="00857452" w:rsidRPr="00857452" w:rsidRDefault="00857452" w:rsidP="00857452">
            <w:pPr>
              <w:overflowPunct/>
              <w:textAlignment w:val="auto"/>
              <w:rPr>
                <w:rFonts w:ascii="Times New Roman" w:eastAsia="Times New Roman" w:hAnsi="Times New Roman"/>
              </w:rPr>
            </w:pPr>
          </w:p>
        </w:tc>
        <w:tc>
          <w:tcPr>
            <w:tcW w:w="1559"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федерального бюджета (по согласованию) (прогноз)</w:t>
            </w:r>
          </w:p>
        </w:tc>
        <w:tc>
          <w:tcPr>
            <w:tcW w:w="1559"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областного бюджета (по согласованию) (прогноз)</w:t>
            </w:r>
          </w:p>
        </w:tc>
        <w:tc>
          <w:tcPr>
            <w:tcW w:w="1559"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местного бюджета</w:t>
            </w:r>
          </w:p>
        </w:tc>
        <w:tc>
          <w:tcPr>
            <w:tcW w:w="1843"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внебюджетных источников (по согласованию) (прогноз)</w:t>
            </w:r>
          </w:p>
        </w:tc>
        <w:tc>
          <w:tcPr>
            <w:tcW w:w="1984" w:type="dxa"/>
            <w:vMerge/>
          </w:tcPr>
          <w:p w:rsidR="00857452" w:rsidRPr="00857452" w:rsidRDefault="00857452" w:rsidP="00857452">
            <w:pPr>
              <w:overflowPunct/>
              <w:jc w:val="center"/>
              <w:textAlignment w:val="auto"/>
              <w:rPr>
                <w:rFonts w:ascii="Times New Roman" w:eastAsia="Times New Roman" w:hAnsi="Times New Roman"/>
              </w:rPr>
            </w:pPr>
          </w:p>
        </w:tc>
      </w:tr>
      <w:tr w:rsidR="00857452" w:rsidRPr="00857452" w:rsidTr="00857452">
        <w:tc>
          <w:tcPr>
            <w:tcW w:w="567"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1</w:t>
            </w:r>
          </w:p>
        </w:tc>
        <w:tc>
          <w:tcPr>
            <w:tcW w:w="2268"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2</w:t>
            </w:r>
          </w:p>
        </w:tc>
        <w:tc>
          <w:tcPr>
            <w:tcW w:w="1701"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3</w:t>
            </w:r>
          </w:p>
        </w:tc>
        <w:tc>
          <w:tcPr>
            <w:tcW w:w="1843"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4</w:t>
            </w:r>
          </w:p>
        </w:tc>
        <w:tc>
          <w:tcPr>
            <w:tcW w:w="1559"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5</w:t>
            </w:r>
          </w:p>
        </w:tc>
        <w:tc>
          <w:tcPr>
            <w:tcW w:w="1559"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6</w:t>
            </w:r>
          </w:p>
        </w:tc>
        <w:tc>
          <w:tcPr>
            <w:tcW w:w="1559"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7</w:t>
            </w:r>
          </w:p>
        </w:tc>
        <w:tc>
          <w:tcPr>
            <w:tcW w:w="1843"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8</w:t>
            </w:r>
          </w:p>
        </w:tc>
        <w:tc>
          <w:tcPr>
            <w:tcW w:w="1984"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9</w:t>
            </w:r>
          </w:p>
        </w:tc>
      </w:tr>
      <w:tr w:rsidR="00857452" w:rsidRPr="00857452" w:rsidTr="00857452">
        <w:tc>
          <w:tcPr>
            <w:tcW w:w="567"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1</w:t>
            </w:r>
          </w:p>
        </w:tc>
        <w:tc>
          <w:tcPr>
            <w:tcW w:w="14316" w:type="dxa"/>
            <w:gridSpan w:val="8"/>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Задача 1. Удовлетворение потребностей сельского населения в благоустроенном жилье (строительство, приобретение жилья, участие в долевом строительстве жилых домов (квартир) в сельской местности)</w:t>
            </w:r>
          </w:p>
        </w:tc>
      </w:tr>
      <w:tr w:rsidR="00857452" w:rsidRPr="00857452" w:rsidTr="00857452">
        <w:tc>
          <w:tcPr>
            <w:tcW w:w="567" w:type="dxa"/>
            <w:vMerge w:val="restart"/>
          </w:tcPr>
          <w:p w:rsidR="00857452" w:rsidRPr="00857452" w:rsidRDefault="00857452" w:rsidP="00857452">
            <w:pPr>
              <w:overflowPunct/>
              <w:textAlignment w:val="auto"/>
              <w:rPr>
                <w:rFonts w:ascii="Times New Roman" w:eastAsia="Times New Roman" w:hAnsi="Times New Roman"/>
              </w:rPr>
            </w:pPr>
          </w:p>
        </w:tc>
        <w:tc>
          <w:tcPr>
            <w:tcW w:w="2268" w:type="dxa"/>
            <w:vMerge w:val="restart"/>
          </w:tcPr>
          <w:p w:rsidR="00857452" w:rsidRPr="00857452" w:rsidRDefault="00857452" w:rsidP="00857452">
            <w:pPr>
              <w:widowControl w:val="0"/>
              <w:overflowPunct/>
              <w:textAlignment w:val="auto"/>
              <w:rPr>
                <w:rFonts w:ascii="Times New Roman" w:eastAsia="Times New Roman" w:hAnsi="Times New Roman"/>
              </w:rPr>
            </w:pPr>
            <w:r w:rsidRPr="00857452">
              <w:rPr>
                <w:rFonts w:ascii="Times New Roman" w:eastAsia="Times New Roman" w:hAnsi="Times New Roman"/>
                <w:b/>
              </w:rPr>
              <w:t>Мероприятие 1</w:t>
            </w:r>
            <w:r w:rsidRPr="00857452">
              <w:rPr>
                <w:rFonts w:ascii="Times New Roman" w:eastAsia="Times New Roman" w:hAnsi="Times New Roman"/>
              </w:rPr>
              <w:t>.</w:t>
            </w:r>
          </w:p>
          <w:p w:rsidR="00857452" w:rsidRPr="00857452" w:rsidRDefault="00857452" w:rsidP="00857452">
            <w:pPr>
              <w:widowControl w:val="0"/>
              <w:overflowPunct/>
              <w:textAlignment w:val="auto"/>
              <w:rPr>
                <w:rFonts w:ascii="Times New Roman" w:eastAsia="Times New Roman" w:hAnsi="Times New Roman"/>
              </w:rPr>
            </w:pPr>
            <w:r w:rsidRPr="00857452">
              <w:rPr>
                <w:rFonts w:ascii="Times New Roman" w:eastAsia="Times New Roman" w:hAnsi="Times New Roman"/>
              </w:rPr>
              <w:t>Улучшение жилищных условий граждан, проживающих на территории Чаинского района</w:t>
            </w:r>
          </w:p>
        </w:tc>
        <w:tc>
          <w:tcPr>
            <w:tcW w:w="1701"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Всего</w:t>
            </w:r>
          </w:p>
        </w:tc>
        <w:tc>
          <w:tcPr>
            <w:tcW w:w="1843"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15547,07702</w:t>
            </w:r>
          </w:p>
        </w:tc>
        <w:tc>
          <w:tcPr>
            <w:tcW w:w="1559"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2449,5792</w:t>
            </w:r>
          </w:p>
        </w:tc>
        <w:tc>
          <w:tcPr>
            <w:tcW w:w="1559"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7285,07551</w:t>
            </w:r>
          </w:p>
        </w:tc>
        <w:tc>
          <w:tcPr>
            <w:tcW w:w="1559"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1248,92054</w:t>
            </w:r>
          </w:p>
        </w:tc>
        <w:tc>
          <w:tcPr>
            <w:tcW w:w="1843"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4563,50177</w:t>
            </w:r>
          </w:p>
        </w:tc>
        <w:tc>
          <w:tcPr>
            <w:tcW w:w="1984" w:type="dxa"/>
            <w:vMerge w:val="restart"/>
          </w:tcPr>
          <w:p w:rsidR="00857452" w:rsidRPr="00857452" w:rsidRDefault="00857452" w:rsidP="00857452">
            <w:pPr>
              <w:overflowPunct/>
              <w:textAlignment w:val="auto"/>
              <w:rPr>
                <w:rFonts w:ascii="Times New Roman" w:eastAsia="Times New Roman" w:hAnsi="Times New Roman"/>
              </w:rPr>
            </w:pPr>
          </w:p>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 xml:space="preserve">    -</w:t>
            </w:r>
          </w:p>
        </w:tc>
      </w:tr>
      <w:tr w:rsidR="00857452" w:rsidRPr="00857452" w:rsidTr="00857452">
        <w:tc>
          <w:tcPr>
            <w:tcW w:w="567" w:type="dxa"/>
            <w:vMerge/>
          </w:tcPr>
          <w:p w:rsidR="00857452" w:rsidRPr="00857452" w:rsidRDefault="00857452" w:rsidP="00857452">
            <w:pPr>
              <w:overflowPunct/>
              <w:textAlignment w:val="auto"/>
              <w:rPr>
                <w:rFonts w:ascii="Times New Roman" w:eastAsia="Times New Roman" w:hAnsi="Times New Roman"/>
              </w:rPr>
            </w:pPr>
          </w:p>
        </w:tc>
        <w:tc>
          <w:tcPr>
            <w:tcW w:w="2268" w:type="dxa"/>
            <w:vMerge/>
          </w:tcPr>
          <w:p w:rsidR="00857452" w:rsidRPr="00857452" w:rsidRDefault="00857452" w:rsidP="00857452">
            <w:pPr>
              <w:overflowPunct/>
              <w:textAlignment w:val="auto"/>
              <w:rPr>
                <w:rFonts w:ascii="Times New Roman" w:eastAsia="Times New Roman" w:hAnsi="Times New Roman"/>
              </w:rPr>
            </w:pPr>
          </w:p>
        </w:tc>
        <w:tc>
          <w:tcPr>
            <w:tcW w:w="1701"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2020</w:t>
            </w:r>
          </w:p>
        </w:tc>
        <w:tc>
          <w:tcPr>
            <w:tcW w:w="1843"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6773,05559</w:t>
            </w:r>
          </w:p>
        </w:tc>
        <w:tc>
          <w:tcPr>
            <w:tcW w:w="1559"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1329,2</w:t>
            </w:r>
          </w:p>
        </w:tc>
        <w:tc>
          <w:tcPr>
            <w:tcW w:w="1559"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3027,8</w:t>
            </w:r>
          </w:p>
        </w:tc>
        <w:tc>
          <w:tcPr>
            <w:tcW w:w="1559"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335,15385</w:t>
            </w:r>
          </w:p>
        </w:tc>
        <w:tc>
          <w:tcPr>
            <w:tcW w:w="1843"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2080,90174</w:t>
            </w:r>
          </w:p>
        </w:tc>
        <w:tc>
          <w:tcPr>
            <w:tcW w:w="1984" w:type="dxa"/>
            <w:vMerge/>
          </w:tcPr>
          <w:p w:rsidR="00857452" w:rsidRPr="00857452" w:rsidRDefault="00857452" w:rsidP="00857452">
            <w:pPr>
              <w:overflowPunct/>
              <w:textAlignment w:val="auto"/>
              <w:rPr>
                <w:rFonts w:ascii="Times New Roman" w:eastAsia="Times New Roman" w:hAnsi="Times New Roman"/>
              </w:rPr>
            </w:pPr>
          </w:p>
        </w:tc>
      </w:tr>
      <w:tr w:rsidR="00857452" w:rsidRPr="00857452" w:rsidTr="00857452">
        <w:tc>
          <w:tcPr>
            <w:tcW w:w="567" w:type="dxa"/>
            <w:vMerge/>
          </w:tcPr>
          <w:p w:rsidR="00857452" w:rsidRPr="00857452" w:rsidRDefault="00857452" w:rsidP="00857452">
            <w:pPr>
              <w:overflowPunct/>
              <w:textAlignment w:val="auto"/>
              <w:rPr>
                <w:rFonts w:ascii="Times New Roman" w:eastAsia="Times New Roman" w:hAnsi="Times New Roman"/>
              </w:rPr>
            </w:pPr>
          </w:p>
        </w:tc>
        <w:tc>
          <w:tcPr>
            <w:tcW w:w="2268" w:type="dxa"/>
            <w:vMerge/>
          </w:tcPr>
          <w:p w:rsidR="00857452" w:rsidRPr="00857452" w:rsidRDefault="00857452" w:rsidP="00857452">
            <w:pPr>
              <w:overflowPunct/>
              <w:textAlignment w:val="auto"/>
              <w:rPr>
                <w:rFonts w:ascii="Times New Roman" w:eastAsia="Times New Roman" w:hAnsi="Times New Roman"/>
              </w:rPr>
            </w:pPr>
          </w:p>
        </w:tc>
        <w:tc>
          <w:tcPr>
            <w:tcW w:w="1701"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2021</w:t>
            </w:r>
          </w:p>
        </w:tc>
        <w:tc>
          <w:tcPr>
            <w:tcW w:w="1843"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818,68798</w:t>
            </w:r>
          </w:p>
        </w:tc>
        <w:tc>
          <w:tcPr>
            <w:tcW w:w="1559"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161,63807</w:t>
            </w:r>
          </w:p>
        </w:tc>
        <w:tc>
          <w:tcPr>
            <w:tcW w:w="1559"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370,04991</w:t>
            </w:r>
          </w:p>
        </w:tc>
        <w:tc>
          <w:tcPr>
            <w:tcW w:w="1559"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41,0</w:t>
            </w:r>
          </w:p>
        </w:tc>
        <w:tc>
          <w:tcPr>
            <w:tcW w:w="1843"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246,0</w:t>
            </w:r>
          </w:p>
        </w:tc>
        <w:tc>
          <w:tcPr>
            <w:tcW w:w="1984" w:type="dxa"/>
            <w:vMerge/>
          </w:tcPr>
          <w:p w:rsidR="00857452" w:rsidRPr="00857452" w:rsidRDefault="00857452" w:rsidP="00857452">
            <w:pPr>
              <w:overflowPunct/>
              <w:textAlignment w:val="auto"/>
              <w:rPr>
                <w:rFonts w:ascii="Times New Roman" w:eastAsia="Times New Roman" w:hAnsi="Times New Roman"/>
              </w:rPr>
            </w:pPr>
          </w:p>
        </w:tc>
      </w:tr>
      <w:tr w:rsidR="00857452" w:rsidRPr="00857452" w:rsidTr="00857452">
        <w:tc>
          <w:tcPr>
            <w:tcW w:w="567" w:type="dxa"/>
            <w:vMerge/>
          </w:tcPr>
          <w:p w:rsidR="00857452" w:rsidRPr="00857452" w:rsidRDefault="00857452" w:rsidP="00857452">
            <w:pPr>
              <w:overflowPunct/>
              <w:textAlignment w:val="auto"/>
              <w:rPr>
                <w:rFonts w:ascii="Times New Roman" w:eastAsia="Times New Roman" w:hAnsi="Times New Roman"/>
              </w:rPr>
            </w:pPr>
          </w:p>
        </w:tc>
        <w:tc>
          <w:tcPr>
            <w:tcW w:w="2268" w:type="dxa"/>
            <w:vMerge/>
          </w:tcPr>
          <w:p w:rsidR="00857452" w:rsidRPr="00857452" w:rsidRDefault="00857452" w:rsidP="00857452">
            <w:pPr>
              <w:overflowPunct/>
              <w:textAlignment w:val="auto"/>
              <w:rPr>
                <w:rFonts w:ascii="Times New Roman" w:eastAsia="Times New Roman" w:hAnsi="Times New Roman"/>
              </w:rPr>
            </w:pPr>
          </w:p>
        </w:tc>
        <w:tc>
          <w:tcPr>
            <w:tcW w:w="1701"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2022</w:t>
            </w:r>
          </w:p>
        </w:tc>
        <w:tc>
          <w:tcPr>
            <w:tcW w:w="1843"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1624,79671</w:t>
            </w:r>
          </w:p>
        </w:tc>
        <w:tc>
          <w:tcPr>
            <w:tcW w:w="1559"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199,60169</w:t>
            </w:r>
          </w:p>
        </w:tc>
        <w:tc>
          <w:tcPr>
            <w:tcW w:w="1559"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856,51617</w:t>
            </w:r>
          </w:p>
        </w:tc>
        <w:tc>
          <w:tcPr>
            <w:tcW w:w="1559"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81,23984</w:t>
            </w:r>
          </w:p>
        </w:tc>
        <w:tc>
          <w:tcPr>
            <w:tcW w:w="1843"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487,43901</w:t>
            </w:r>
          </w:p>
        </w:tc>
        <w:tc>
          <w:tcPr>
            <w:tcW w:w="1984" w:type="dxa"/>
            <w:vMerge/>
          </w:tcPr>
          <w:p w:rsidR="00857452" w:rsidRPr="00857452" w:rsidRDefault="00857452" w:rsidP="00857452">
            <w:pPr>
              <w:overflowPunct/>
              <w:autoSpaceDE/>
              <w:autoSpaceDN/>
              <w:adjustRightInd/>
              <w:textAlignment w:val="auto"/>
              <w:rPr>
                <w:rFonts w:ascii="Times New Roman" w:eastAsia="Times New Roman" w:hAnsi="Times New Roman"/>
              </w:rPr>
            </w:pPr>
          </w:p>
        </w:tc>
      </w:tr>
      <w:tr w:rsidR="00857452" w:rsidRPr="00857452" w:rsidTr="00857452">
        <w:tc>
          <w:tcPr>
            <w:tcW w:w="567" w:type="dxa"/>
            <w:vMerge/>
          </w:tcPr>
          <w:p w:rsidR="00857452" w:rsidRPr="00857452" w:rsidRDefault="00857452" w:rsidP="00857452">
            <w:pPr>
              <w:overflowPunct/>
              <w:textAlignment w:val="auto"/>
              <w:rPr>
                <w:rFonts w:ascii="Times New Roman" w:eastAsia="Times New Roman" w:hAnsi="Times New Roman"/>
              </w:rPr>
            </w:pPr>
          </w:p>
        </w:tc>
        <w:tc>
          <w:tcPr>
            <w:tcW w:w="2268" w:type="dxa"/>
            <w:vMerge/>
          </w:tcPr>
          <w:p w:rsidR="00857452" w:rsidRPr="00857452" w:rsidRDefault="00857452" w:rsidP="00857452">
            <w:pPr>
              <w:overflowPunct/>
              <w:textAlignment w:val="auto"/>
              <w:rPr>
                <w:rFonts w:ascii="Times New Roman" w:eastAsia="Times New Roman" w:hAnsi="Times New Roman"/>
              </w:rPr>
            </w:pPr>
          </w:p>
        </w:tc>
        <w:tc>
          <w:tcPr>
            <w:tcW w:w="1701"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2023</w:t>
            </w:r>
          </w:p>
        </w:tc>
        <w:tc>
          <w:tcPr>
            <w:tcW w:w="1843"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2180,30748</w:t>
            </w:r>
          </w:p>
        </w:tc>
        <w:tc>
          <w:tcPr>
            <w:tcW w:w="1559"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306,47447</w:t>
            </w:r>
          </w:p>
        </w:tc>
        <w:tc>
          <w:tcPr>
            <w:tcW w:w="1559"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1110,72539</w:t>
            </w:r>
          </w:p>
        </w:tc>
        <w:tc>
          <w:tcPr>
            <w:tcW w:w="1559"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109,01538</w:t>
            </w:r>
          </w:p>
        </w:tc>
        <w:tc>
          <w:tcPr>
            <w:tcW w:w="1843"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654,09224</w:t>
            </w:r>
          </w:p>
        </w:tc>
        <w:tc>
          <w:tcPr>
            <w:tcW w:w="1984" w:type="dxa"/>
            <w:vMerge/>
          </w:tcPr>
          <w:p w:rsidR="00857452" w:rsidRPr="00857452" w:rsidRDefault="00857452" w:rsidP="00857452">
            <w:pPr>
              <w:overflowPunct/>
              <w:autoSpaceDE/>
              <w:autoSpaceDN/>
              <w:adjustRightInd/>
              <w:textAlignment w:val="auto"/>
              <w:rPr>
                <w:rFonts w:ascii="Times New Roman" w:eastAsia="Times New Roman" w:hAnsi="Times New Roman"/>
              </w:rPr>
            </w:pPr>
          </w:p>
        </w:tc>
      </w:tr>
      <w:tr w:rsidR="00857452" w:rsidRPr="00857452" w:rsidTr="00857452">
        <w:tc>
          <w:tcPr>
            <w:tcW w:w="567" w:type="dxa"/>
            <w:vMerge/>
          </w:tcPr>
          <w:p w:rsidR="00857452" w:rsidRPr="00857452" w:rsidRDefault="00857452" w:rsidP="00857452">
            <w:pPr>
              <w:overflowPunct/>
              <w:textAlignment w:val="auto"/>
              <w:rPr>
                <w:rFonts w:ascii="Times New Roman" w:eastAsia="Times New Roman" w:hAnsi="Times New Roman"/>
              </w:rPr>
            </w:pPr>
          </w:p>
        </w:tc>
        <w:tc>
          <w:tcPr>
            <w:tcW w:w="2268" w:type="dxa"/>
            <w:vMerge/>
          </w:tcPr>
          <w:p w:rsidR="00857452" w:rsidRPr="00857452" w:rsidRDefault="00857452" w:rsidP="00857452">
            <w:pPr>
              <w:overflowPunct/>
              <w:textAlignment w:val="auto"/>
              <w:rPr>
                <w:rFonts w:ascii="Times New Roman" w:eastAsia="Times New Roman" w:hAnsi="Times New Roman"/>
              </w:rPr>
            </w:pPr>
          </w:p>
        </w:tc>
        <w:tc>
          <w:tcPr>
            <w:tcW w:w="1701"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2024</w:t>
            </w:r>
          </w:p>
        </w:tc>
        <w:tc>
          <w:tcPr>
            <w:tcW w:w="1843"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3650,22926</w:t>
            </w:r>
          </w:p>
        </w:tc>
        <w:tc>
          <w:tcPr>
            <w:tcW w:w="1559"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452,66497</w:t>
            </w:r>
          </w:p>
        </w:tc>
        <w:tc>
          <w:tcPr>
            <w:tcW w:w="1559"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1919,98404</w:t>
            </w:r>
          </w:p>
        </w:tc>
        <w:tc>
          <w:tcPr>
            <w:tcW w:w="1559"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182,51147</w:t>
            </w:r>
          </w:p>
        </w:tc>
        <w:tc>
          <w:tcPr>
            <w:tcW w:w="1843"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1095,06878</w:t>
            </w:r>
          </w:p>
        </w:tc>
        <w:tc>
          <w:tcPr>
            <w:tcW w:w="1984" w:type="dxa"/>
            <w:vMerge/>
          </w:tcPr>
          <w:p w:rsidR="00857452" w:rsidRPr="00857452" w:rsidRDefault="00857452" w:rsidP="00857452">
            <w:pPr>
              <w:overflowPunct/>
              <w:autoSpaceDE/>
              <w:autoSpaceDN/>
              <w:adjustRightInd/>
              <w:textAlignment w:val="auto"/>
              <w:rPr>
                <w:rFonts w:ascii="Times New Roman" w:eastAsia="Times New Roman" w:hAnsi="Times New Roman"/>
              </w:rPr>
            </w:pPr>
          </w:p>
        </w:tc>
      </w:tr>
      <w:tr w:rsidR="00857452" w:rsidRPr="00857452" w:rsidTr="00857452">
        <w:tc>
          <w:tcPr>
            <w:tcW w:w="567" w:type="dxa"/>
            <w:vMerge/>
          </w:tcPr>
          <w:p w:rsidR="00857452" w:rsidRPr="00857452" w:rsidRDefault="00857452" w:rsidP="00857452">
            <w:pPr>
              <w:overflowPunct/>
              <w:textAlignment w:val="auto"/>
              <w:rPr>
                <w:rFonts w:ascii="Times New Roman" w:eastAsia="Times New Roman" w:hAnsi="Times New Roman"/>
              </w:rPr>
            </w:pPr>
          </w:p>
        </w:tc>
        <w:tc>
          <w:tcPr>
            <w:tcW w:w="2268" w:type="dxa"/>
            <w:vMerge/>
          </w:tcPr>
          <w:p w:rsidR="00857452" w:rsidRPr="00857452" w:rsidRDefault="00857452" w:rsidP="00857452">
            <w:pPr>
              <w:overflowPunct/>
              <w:textAlignment w:val="auto"/>
              <w:rPr>
                <w:rFonts w:ascii="Times New Roman" w:eastAsia="Times New Roman" w:hAnsi="Times New Roman"/>
              </w:rPr>
            </w:pPr>
          </w:p>
        </w:tc>
        <w:tc>
          <w:tcPr>
            <w:tcW w:w="1701"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2025 (прогноз)</w:t>
            </w:r>
          </w:p>
        </w:tc>
        <w:tc>
          <w:tcPr>
            <w:tcW w:w="1843"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500,00</w:t>
            </w:r>
          </w:p>
        </w:tc>
        <w:tc>
          <w:tcPr>
            <w:tcW w:w="1559"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500,00</w:t>
            </w:r>
          </w:p>
        </w:tc>
        <w:tc>
          <w:tcPr>
            <w:tcW w:w="1843"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0,00</w:t>
            </w:r>
          </w:p>
        </w:tc>
        <w:tc>
          <w:tcPr>
            <w:tcW w:w="1984" w:type="dxa"/>
            <w:vMerge/>
          </w:tcPr>
          <w:p w:rsidR="00857452" w:rsidRPr="00857452" w:rsidRDefault="00857452" w:rsidP="00857452">
            <w:pPr>
              <w:overflowPunct/>
              <w:autoSpaceDE/>
              <w:autoSpaceDN/>
              <w:adjustRightInd/>
              <w:textAlignment w:val="auto"/>
              <w:rPr>
                <w:rFonts w:ascii="Times New Roman" w:eastAsia="Times New Roman" w:hAnsi="Times New Roman"/>
              </w:rPr>
            </w:pPr>
          </w:p>
        </w:tc>
      </w:tr>
      <w:tr w:rsidR="00857452" w:rsidRPr="00857452" w:rsidTr="00857452">
        <w:tc>
          <w:tcPr>
            <w:tcW w:w="567" w:type="dxa"/>
          </w:tcPr>
          <w:p w:rsidR="00857452" w:rsidRPr="00857452" w:rsidRDefault="00857452" w:rsidP="00857452">
            <w:pPr>
              <w:overflowPunct/>
              <w:textAlignment w:val="auto"/>
              <w:rPr>
                <w:rFonts w:ascii="Times New Roman" w:eastAsia="Times New Roman" w:hAnsi="Times New Roman"/>
                <w:b/>
              </w:rPr>
            </w:pPr>
          </w:p>
        </w:tc>
        <w:tc>
          <w:tcPr>
            <w:tcW w:w="2268" w:type="dxa"/>
          </w:tcPr>
          <w:p w:rsidR="00857452" w:rsidRPr="00857452" w:rsidRDefault="00857452" w:rsidP="00857452">
            <w:pPr>
              <w:overflowPunct/>
              <w:textAlignment w:val="auto"/>
              <w:rPr>
                <w:rFonts w:ascii="Times New Roman" w:eastAsia="Times New Roman" w:hAnsi="Times New Roman"/>
                <w:b/>
              </w:rPr>
            </w:pPr>
            <w:r w:rsidRPr="00857452">
              <w:rPr>
                <w:rFonts w:ascii="Times New Roman" w:eastAsia="Times New Roman" w:hAnsi="Times New Roman"/>
                <w:b/>
              </w:rPr>
              <w:t>Итого по разделу 1</w:t>
            </w:r>
          </w:p>
          <w:p w:rsidR="00857452" w:rsidRPr="00857452" w:rsidRDefault="00857452" w:rsidP="00857452">
            <w:pPr>
              <w:overflowPunct/>
              <w:textAlignment w:val="auto"/>
              <w:rPr>
                <w:rFonts w:ascii="Times New Roman" w:eastAsia="Times New Roman" w:hAnsi="Times New Roman"/>
                <w:b/>
              </w:rPr>
            </w:pPr>
          </w:p>
          <w:p w:rsidR="00857452" w:rsidRPr="00857452" w:rsidRDefault="00857452" w:rsidP="00857452">
            <w:pPr>
              <w:overflowPunct/>
              <w:textAlignment w:val="auto"/>
              <w:rPr>
                <w:rFonts w:ascii="Times New Roman" w:eastAsia="Times New Roman" w:hAnsi="Times New Roman"/>
                <w:b/>
              </w:rPr>
            </w:pPr>
          </w:p>
          <w:p w:rsidR="00857452" w:rsidRPr="00857452" w:rsidRDefault="00857452" w:rsidP="00857452">
            <w:pPr>
              <w:overflowPunct/>
              <w:textAlignment w:val="auto"/>
              <w:rPr>
                <w:rFonts w:ascii="Times New Roman" w:eastAsia="Times New Roman" w:hAnsi="Times New Roman"/>
                <w:b/>
              </w:rPr>
            </w:pPr>
          </w:p>
        </w:tc>
        <w:tc>
          <w:tcPr>
            <w:tcW w:w="1701" w:type="dxa"/>
          </w:tcPr>
          <w:p w:rsidR="00857452" w:rsidRPr="00857452" w:rsidRDefault="00857452" w:rsidP="00857452">
            <w:pPr>
              <w:overflowPunct/>
              <w:autoSpaceDE/>
              <w:autoSpaceDN/>
              <w:adjustRightInd/>
              <w:textAlignment w:val="auto"/>
              <w:rPr>
                <w:rFonts w:ascii="Times New Roman" w:eastAsia="Times New Roman" w:hAnsi="Times New Roman"/>
                <w:b/>
              </w:rPr>
            </w:pPr>
          </w:p>
        </w:tc>
        <w:tc>
          <w:tcPr>
            <w:tcW w:w="1843" w:type="dxa"/>
          </w:tcPr>
          <w:p w:rsidR="00857452" w:rsidRPr="00857452" w:rsidRDefault="00857452" w:rsidP="00857452">
            <w:pPr>
              <w:overflowPunct/>
              <w:autoSpaceDE/>
              <w:autoSpaceDN/>
              <w:adjustRightInd/>
              <w:textAlignment w:val="auto"/>
              <w:rPr>
                <w:rFonts w:ascii="Times New Roman" w:eastAsia="Times New Roman" w:hAnsi="Times New Roman"/>
                <w:b/>
                <w:bCs/>
              </w:rPr>
            </w:pPr>
            <w:r w:rsidRPr="00857452">
              <w:rPr>
                <w:rFonts w:ascii="Times New Roman" w:eastAsia="Times New Roman" w:hAnsi="Times New Roman"/>
                <w:b/>
                <w:bCs/>
              </w:rPr>
              <w:t>15547,07702</w:t>
            </w:r>
          </w:p>
        </w:tc>
        <w:tc>
          <w:tcPr>
            <w:tcW w:w="1559" w:type="dxa"/>
          </w:tcPr>
          <w:p w:rsidR="00857452" w:rsidRPr="00857452" w:rsidRDefault="00857452" w:rsidP="00857452">
            <w:pPr>
              <w:overflowPunct/>
              <w:autoSpaceDE/>
              <w:autoSpaceDN/>
              <w:adjustRightInd/>
              <w:textAlignment w:val="auto"/>
              <w:rPr>
                <w:rFonts w:ascii="Times New Roman" w:eastAsia="Times New Roman" w:hAnsi="Times New Roman"/>
                <w:b/>
                <w:bCs/>
              </w:rPr>
            </w:pPr>
            <w:r w:rsidRPr="00857452">
              <w:rPr>
                <w:rFonts w:ascii="Times New Roman" w:eastAsia="Times New Roman" w:hAnsi="Times New Roman"/>
                <w:b/>
                <w:bCs/>
              </w:rPr>
              <w:t>2449,5792</w:t>
            </w:r>
          </w:p>
        </w:tc>
        <w:tc>
          <w:tcPr>
            <w:tcW w:w="1559" w:type="dxa"/>
          </w:tcPr>
          <w:p w:rsidR="00857452" w:rsidRPr="00857452" w:rsidRDefault="00857452" w:rsidP="00857452">
            <w:pPr>
              <w:overflowPunct/>
              <w:autoSpaceDE/>
              <w:autoSpaceDN/>
              <w:adjustRightInd/>
              <w:textAlignment w:val="auto"/>
              <w:rPr>
                <w:rFonts w:ascii="Times New Roman" w:eastAsia="Times New Roman" w:hAnsi="Times New Roman"/>
                <w:b/>
                <w:bCs/>
              </w:rPr>
            </w:pPr>
            <w:r w:rsidRPr="00857452">
              <w:rPr>
                <w:rFonts w:ascii="Times New Roman" w:eastAsia="Times New Roman" w:hAnsi="Times New Roman"/>
                <w:b/>
                <w:bCs/>
              </w:rPr>
              <w:t>7285,07551</w:t>
            </w:r>
          </w:p>
        </w:tc>
        <w:tc>
          <w:tcPr>
            <w:tcW w:w="1559" w:type="dxa"/>
          </w:tcPr>
          <w:p w:rsidR="00857452" w:rsidRPr="00857452" w:rsidRDefault="00857452" w:rsidP="00857452">
            <w:pPr>
              <w:overflowPunct/>
              <w:autoSpaceDE/>
              <w:autoSpaceDN/>
              <w:adjustRightInd/>
              <w:textAlignment w:val="auto"/>
              <w:rPr>
                <w:rFonts w:ascii="Times New Roman" w:eastAsia="Times New Roman" w:hAnsi="Times New Roman"/>
                <w:b/>
                <w:bCs/>
              </w:rPr>
            </w:pPr>
            <w:r w:rsidRPr="00857452">
              <w:rPr>
                <w:rFonts w:ascii="Times New Roman" w:eastAsia="Times New Roman" w:hAnsi="Times New Roman"/>
                <w:b/>
                <w:bCs/>
              </w:rPr>
              <w:t>1248,92054</w:t>
            </w:r>
          </w:p>
        </w:tc>
        <w:tc>
          <w:tcPr>
            <w:tcW w:w="1843" w:type="dxa"/>
          </w:tcPr>
          <w:p w:rsidR="00857452" w:rsidRPr="00857452" w:rsidRDefault="00857452" w:rsidP="00857452">
            <w:pPr>
              <w:overflowPunct/>
              <w:autoSpaceDE/>
              <w:autoSpaceDN/>
              <w:adjustRightInd/>
              <w:textAlignment w:val="auto"/>
              <w:rPr>
                <w:rFonts w:ascii="Times New Roman" w:eastAsia="Times New Roman" w:hAnsi="Times New Roman"/>
                <w:b/>
                <w:bCs/>
              </w:rPr>
            </w:pPr>
            <w:r w:rsidRPr="00857452">
              <w:rPr>
                <w:rFonts w:ascii="Times New Roman" w:eastAsia="Times New Roman" w:hAnsi="Times New Roman"/>
                <w:b/>
                <w:bCs/>
              </w:rPr>
              <w:t>4563,50177</w:t>
            </w:r>
          </w:p>
        </w:tc>
        <w:tc>
          <w:tcPr>
            <w:tcW w:w="1984" w:type="dxa"/>
          </w:tcPr>
          <w:p w:rsidR="00857452" w:rsidRPr="00857452" w:rsidRDefault="00857452" w:rsidP="00857452">
            <w:pPr>
              <w:overflowPunct/>
              <w:autoSpaceDE/>
              <w:autoSpaceDN/>
              <w:adjustRightInd/>
              <w:textAlignment w:val="auto"/>
              <w:rPr>
                <w:rFonts w:ascii="Times New Roman" w:eastAsia="Times New Roman" w:hAnsi="Times New Roman"/>
                <w:b/>
              </w:rPr>
            </w:pPr>
          </w:p>
          <w:p w:rsidR="00857452" w:rsidRPr="00857452" w:rsidRDefault="00857452" w:rsidP="00857452">
            <w:pPr>
              <w:overflowPunct/>
              <w:autoSpaceDE/>
              <w:autoSpaceDN/>
              <w:adjustRightInd/>
              <w:textAlignment w:val="auto"/>
              <w:rPr>
                <w:rFonts w:ascii="Times New Roman" w:eastAsia="Times New Roman" w:hAnsi="Times New Roman"/>
                <w:b/>
              </w:rPr>
            </w:pPr>
          </w:p>
          <w:p w:rsidR="00857452" w:rsidRPr="00857452" w:rsidRDefault="00857452" w:rsidP="00857452">
            <w:pPr>
              <w:overflowPunct/>
              <w:autoSpaceDE/>
              <w:autoSpaceDN/>
              <w:adjustRightInd/>
              <w:textAlignment w:val="auto"/>
              <w:rPr>
                <w:rFonts w:ascii="Times New Roman" w:eastAsia="Times New Roman" w:hAnsi="Times New Roman"/>
                <w:b/>
              </w:rPr>
            </w:pPr>
          </w:p>
          <w:p w:rsidR="00857452" w:rsidRPr="00857452" w:rsidRDefault="00857452" w:rsidP="00857452">
            <w:pPr>
              <w:overflowPunct/>
              <w:autoSpaceDE/>
              <w:autoSpaceDN/>
              <w:adjustRightInd/>
              <w:textAlignment w:val="auto"/>
              <w:rPr>
                <w:rFonts w:ascii="Times New Roman" w:eastAsia="Times New Roman" w:hAnsi="Times New Roman"/>
                <w:b/>
              </w:rPr>
            </w:pPr>
          </w:p>
        </w:tc>
      </w:tr>
      <w:tr w:rsidR="00857452" w:rsidRPr="00857452" w:rsidTr="00857452">
        <w:tc>
          <w:tcPr>
            <w:tcW w:w="567"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2</w:t>
            </w:r>
          </w:p>
        </w:tc>
        <w:tc>
          <w:tcPr>
            <w:tcW w:w="12332" w:type="dxa"/>
            <w:gridSpan w:val="7"/>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Задача 2. Благоустройство сельских территорий населенных пунктов Чаинского района</w:t>
            </w:r>
          </w:p>
        </w:tc>
        <w:tc>
          <w:tcPr>
            <w:tcW w:w="1984" w:type="dxa"/>
          </w:tcPr>
          <w:p w:rsidR="00857452" w:rsidRPr="00857452" w:rsidRDefault="00857452" w:rsidP="00857452">
            <w:pPr>
              <w:overflowPunct/>
              <w:autoSpaceDE/>
              <w:autoSpaceDN/>
              <w:adjustRightInd/>
              <w:textAlignment w:val="auto"/>
              <w:rPr>
                <w:rFonts w:ascii="Times New Roman" w:eastAsia="Times New Roman" w:hAnsi="Times New Roman"/>
                <w:b/>
              </w:rPr>
            </w:pPr>
          </w:p>
        </w:tc>
      </w:tr>
      <w:tr w:rsidR="00857452" w:rsidRPr="00857452" w:rsidTr="00857452">
        <w:tc>
          <w:tcPr>
            <w:tcW w:w="567" w:type="dxa"/>
          </w:tcPr>
          <w:p w:rsidR="00857452" w:rsidRPr="00857452" w:rsidRDefault="00857452" w:rsidP="00857452">
            <w:pPr>
              <w:overflowPunct/>
              <w:textAlignment w:val="auto"/>
              <w:rPr>
                <w:rFonts w:ascii="Times New Roman" w:eastAsia="Times New Roman" w:hAnsi="Times New Roman"/>
              </w:rPr>
            </w:pPr>
          </w:p>
        </w:tc>
        <w:tc>
          <w:tcPr>
            <w:tcW w:w="12332" w:type="dxa"/>
            <w:gridSpan w:val="7"/>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Мероприятие 1. Реализация проектов по благоустройству сельских территорий</w:t>
            </w:r>
          </w:p>
        </w:tc>
        <w:tc>
          <w:tcPr>
            <w:tcW w:w="1984" w:type="dxa"/>
          </w:tcPr>
          <w:p w:rsidR="00857452" w:rsidRPr="00857452" w:rsidRDefault="00857452" w:rsidP="00857452">
            <w:pPr>
              <w:overflowPunct/>
              <w:autoSpaceDE/>
              <w:autoSpaceDN/>
              <w:adjustRightInd/>
              <w:textAlignment w:val="auto"/>
              <w:rPr>
                <w:rFonts w:ascii="Times New Roman" w:eastAsia="Times New Roman" w:hAnsi="Times New Roman"/>
                <w:b/>
              </w:rPr>
            </w:pPr>
          </w:p>
        </w:tc>
      </w:tr>
      <w:tr w:rsidR="00857452" w:rsidRPr="00857452" w:rsidTr="00857452">
        <w:tc>
          <w:tcPr>
            <w:tcW w:w="567" w:type="dxa"/>
            <w:vMerge w:val="restart"/>
          </w:tcPr>
          <w:p w:rsidR="00857452" w:rsidRPr="00857452" w:rsidRDefault="00857452" w:rsidP="00857452">
            <w:pPr>
              <w:overflowPunct/>
              <w:textAlignment w:val="auto"/>
              <w:rPr>
                <w:rFonts w:ascii="Times New Roman" w:eastAsia="Times New Roman" w:hAnsi="Times New Roman"/>
              </w:rPr>
            </w:pPr>
          </w:p>
        </w:tc>
        <w:tc>
          <w:tcPr>
            <w:tcW w:w="2268" w:type="dxa"/>
            <w:vMerge w:val="restart"/>
          </w:tcPr>
          <w:p w:rsidR="00857452" w:rsidRPr="00857452" w:rsidRDefault="00857452" w:rsidP="00857452">
            <w:pPr>
              <w:widowControl w:val="0"/>
              <w:overflowPunct/>
              <w:textAlignment w:val="auto"/>
              <w:rPr>
                <w:rFonts w:ascii="Times New Roman" w:eastAsia="Times New Roman" w:hAnsi="Times New Roman"/>
                <w:b/>
              </w:rPr>
            </w:pPr>
            <w:r w:rsidRPr="00857452">
              <w:rPr>
                <w:rFonts w:ascii="Times New Roman" w:eastAsia="Times New Roman" w:hAnsi="Times New Roman"/>
                <w:b/>
              </w:rPr>
              <w:t>Мероприятие 1.2.1</w:t>
            </w:r>
          </w:p>
          <w:p w:rsidR="00857452" w:rsidRPr="00857452" w:rsidRDefault="00857452" w:rsidP="00857452">
            <w:pPr>
              <w:widowControl w:val="0"/>
              <w:overflowPunct/>
              <w:textAlignment w:val="auto"/>
              <w:rPr>
                <w:rFonts w:ascii="Times New Roman" w:eastAsia="Times New Roman" w:hAnsi="Times New Roman"/>
              </w:rPr>
            </w:pPr>
            <w:r w:rsidRPr="00857452">
              <w:rPr>
                <w:rFonts w:ascii="Times New Roman" w:eastAsia="Times New Roman" w:hAnsi="Times New Roman"/>
              </w:rPr>
              <w:t xml:space="preserve">Благоустройство территорий около районной больницы с.Подгорное Чаинского района, ул.Лесная, д.32 </w:t>
            </w:r>
          </w:p>
        </w:tc>
        <w:tc>
          <w:tcPr>
            <w:tcW w:w="1701"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Всего</w:t>
            </w:r>
          </w:p>
        </w:tc>
        <w:tc>
          <w:tcPr>
            <w:tcW w:w="1843"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2020,7397</w:t>
            </w:r>
          </w:p>
        </w:tc>
        <w:tc>
          <w:tcPr>
            <w:tcW w:w="1559"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1000,59959</w:t>
            </w:r>
          </w:p>
        </w:tc>
        <w:tc>
          <w:tcPr>
            <w:tcW w:w="1559"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204,94073</w:t>
            </w:r>
          </w:p>
        </w:tc>
        <w:tc>
          <w:tcPr>
            <w:tcW w:w="1559"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741,3508</w:t>
            </w:r>
          </w:p>
        </w:tc>
        <w:tc>
          <w:tcPr>
            <w:tcW w:w="1843"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73,84858</w:t>
            </w:r>
          </w:p>
        </w:tc>
        <w:tc>
          <w:tcPr>
            <w:tcW w:w="1984" w:type="dxa"/>
          </w:tcPr>
          <w:p w:rsidR="00857452" w:rsidRPr="00857452" w:rsidRDefault="00857452" w:rsidP="00857452">
            <w:pPr>
              <w:overflowPunct/>
              <w:autoSpaceDE/>
              <w:autoSpaceDN/>
              <w:adjustRightInd/>
              <w:textAlignment w:val="auto"/>
              <w:rPr>
                <w:rFonts w:ascii="Times New Roman" w:eastAsia="Times New Roman" w:hAnsi="Times New Roman"/>
                <w:b/>
              </w:rPr>
            </w:pPr>
          </w:p>
        </w:tc>
      </w:tr>
      <w:tr w:rsidR="00857452" w:rsidRPr="00857452" w:rsidTr="00857452">
        <w:tc>
          <w:tcPr>
            <w:tcW w:w="567" w:type="dxa"/>
            <w:vMerge/>
          </w:tcPr>
          <w:p w:rsidR="00857452" w:rsidRPr="00857452" w:rsidRDefault="00857452" w:rsidP="00857452">
            <w:pPr>
              <w:overflowPunct/>
              <w:textAlignment w:val="auto"/>
              <w:rPr>
                <w:rFonts w:ascii="Times New Roman" w:eastAsia="Times New Roman" w:hAnsi="Times New Roman"/>
                <w:b/>
              </w:rPr>
            </w:pPr>
          </w:p>
        </w:tc>
        <w:tc>
          <w:tcPr>
            <w:tcW w:w="2268" w:type="dxa"/>
            <w:vMerge/>
          </w:tcPr>
          <w:p w:rsidR="00857452" w:rsidRPr="00857452" w:rsidRDefault="00857452" w:rsidP="00857452">
            <w:pPr>
              <w:overflowPunct/>
              <w:textAlignment w:val="auto"/>
              <w:rPr>
                <w:rFonts w:ascii="Times New Roman" w:eastAsia="Times New Roman" w:hAnsi="Times New Roman"/>
                <w:b/>
              </w:rPr>
            </w:pPr>
          </w:p>
        </w:tc>
        <w:tc>
          <w:tcPr>
            <w:tcW w:w="1701"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2020</w:t>
            </w:r>
          </w:p>
        </w:tc>
        <w:tc>
          <w:tcPr>
            <w:tcW w:w="1843"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2020,7397</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1000,59959</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204,94073</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741,3508</w:t>
            </w:r>
          </w:p>
        </w:tc>
        <w:tc>
          <w:tcPr>
            <w:tcW w:w="1843"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73,84858</w:t>
            </w:r>
          </w:p>
        </w:tc>
        <w:tc>
          <w:tcPr>
            <w:tcW w:w="1984" w:type="dxa"/>
          </w:tcPr>
          <w:p w:rsidR="00857452" w:rsidRPr="00857452" w:rsidRDefault="00857452" w:rsidP="00857452">
            <w:pPr>
              <w:overflowPunct/>
              <w:autoSpaceDE/>
              <w:autoSpaceDN/>
              <w:adjustRightInd/>
              <w:textAlignment w:val="auto"/>
              <w:rPr>
                <w:rFonts w:ascii="Times New Roman" w:eastAsia="Times New Roman" w:hAnsi="Times New Roman"/>
                <w:b/>
              </w:rPr>
            </w:pPr>
          </w:p>
        </w:tc>
      </w:tr>
      <w:tr w:rsidR="00857452" w:rsidRPr="00857452" w:rsidTr="00857452">
        <w:tc>
          <w:tcPr>
            <w:tcW w:w="567" w:type="dxa"/>
            <w:vMerge/>
          </w:tcPr>
          <w:p w:rsidR="00857452" w:rsidRPr="00857452" w:rsidRDefault="00857452" w:rsidP="00857452">
            <w:pPr>
              <w:overflowPunct/>
              <w:textAlignment w:val="auto"/>
              <w:rPr>
                <w:rFonts w:ascii="Times New Roman" w:eastAsia="Times New Roman" w:hAnsi="Times New Roman"/>
                <w:b/>
              </w:rPr>
            </w:pPr>
          </w:p>
        </w:tc>
        <w:tc>
          <w:tcPr>
            <w:tcW w:w="2268" w:type="dxa"/>
            <w:vMerge/>
          </w:tcPr>
          <w:p w:rsidR="00857452" w:rsidRPr="00857452" w:rsidRDefault="00857452" w:rsidP="00857452">
            <w:pPr>
              <w:overflowPunct/>
              <w:textAlignment w:val="auto"/>
              <w:rPr>
                <w:rFonts w:ascii="Times New Roman" w:eastAsia="Times New Roman" w:hAnsi="Times New Roman"/>
                <w:b/>
              </w:rPr>
            </w:pPr>
          </w:p>
        </w:tc>
        <w:tc>
          <w:tcPr>
            <w:tcW w:w="1701"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2021</w:t>
            </w:r>
          </w:p>
        </w:tc>
        <w:tc>
          <w:tcPr>
            <w:tcW w:w="1843"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843"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984" w:type="dxa"/>
          </w:tcPr>
          <w:p w:rsidR="00857452" w:rsidRPr="00857452" w:rsidRDefault="00857452" w:rsidP="00857452">
            <w:pPr>
              <w:overflowPunct/>
              <w:autoSpaceDE/>
              <w:autoSpaceDN/>
              <w:adjustRightInd/>
              <w:textAlignment w:val="auto"/>
              <w:rPr>
                <w:rFonts w:ascii="Times New Roman" w:eastAsia="Times New Roman" w:hAnsi="Times New Roman"/>
                <w:b/>
              </w:rPr>
            </w:pPr>
          </w:p>
        </w:tc>
      </w:tr>
      <w:tr w:rsidR="00857452" w:rsidRPr="00857452" w:rsidTr="00857452">
        <w:tc>
          <w:tcPr>
            <w:tcW w:w="567" w:type="dxa"/>
            <w:vMerge/>
          </w:tcPr>
          <w:p w:rsidR="00857452" w:rsidRPr="00857452" w:rsidRDefault="00857452" w:rsidP="00857452">
            <w:pPr>
              <w:overflowPunct/>
              <w:textAlignment w:val="auto"/>
              <w:rPr>
                <w:rFonts w:ascii="Times New Roman" w:eastAsia="Times New Roman" w:hAnsi="Times New Roman"/>
                <w:b/>
              </w:rPr>
            </w:pPr>
          </w:p>
        </w:tc>
        <w:tc>
          <w:tcPr>
            <w:tcW w:w="2268" w:type="dxa"/>
            <w:vMerge/>
          </w:tcPr>
          <w:p w:rsidR="00857452" w:rsidRPr="00857452" w:rsidRDefault="00857452" w:rsidP="00857452">
            <w:pPr>
              <w:overflowPunct/>
              <w:textAlignment w:val="auto"/>
              <w:rPr>
                <w:rFonts w:ascii="Times New Roman" w:eastAsia="Times New Roman" w:hAnsi="Times New Roman"/>
                <w:b/>
              </w:rPr>
            </w:pPr>
          </w:p>
        </w:tc>
        <w:tc>
          <w:tcPr>
            <w:tcW w:w="1701"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2022</w:t>
            </w:r>
          </w:p>
        </w:tc>
        <w:tc>
          <w:tcPr>
            <w:tcW w:w="1843"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843"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984" w:type="dxa"/>
          </w:tcPr>
          <w:p w:rsidR="00857452" w:rsidRPr="00857452" w:rsidRDefault="00857452" w:rsidP="00857452">
            <w:pPr>
              <w:overflowPunct/>
              <w:autoSpaceDE/>
              <w:autoSpaceDN/>
              <w:adjustRightInd/>
              <w:textAlignment w:val="auto"/>
              <w:rPr>
                <w:rFonts w:ascii="Times New Roman" w:eastAsia="Times New Roman" w:hAnsi="Times New Roman"/>
                <w:b/>
              </w:rPr>
            </w:pPr>
          </w:p>
        </w:tc>
      </w:tr>
      <w:tr w:rsidR="00857452" w:rsidRPr="00857452" w:rsidTr="00857452">
        <w:tc>
          <w:tcPr>
            <w:tcW w:w="567" w:type="dxa"/>
            <w:vMerge/>
          </w:tcPr>
          <w:p w:rsidR="00857452" w:rsidRPr="00857452" w:rsidRDefault="00857452" w:rsidP="00857452">
            <w:pPr>
              <w:overflowPunct/>
              <w:textAlignment w:val="auto"/>
              <w:rPr>
                <w:rFonts w:ascii="Times New Roman" w:eastAsia="Times New Roman" w:hAnsi="Times New Roman"/>
                <w:b/>
              </w:rPr>
            </w:pPr>
          </w:p>
        </w:tc>
        <w:tc>
          <w:tcPr>
            <w:tcW w:w="2268" w:type="dxa"/>
            <w:vMerge/>
          </w:tcPr>
          <w:p w:rsidR="00857452" w:rsidRPr="00857452" w:rsidRDefault="00857452" w:rsidP="00857452">
            <w:pPr>
              <w:overflowPunct/>
              <w:textAlignment w:val="auto"/>
              <w:rPr>
                <w:rFonts w:ascii="Times New Roman" w:eastAsia="Times New Roman" w:hAnsi="Times New Roman"/>
                <w:b/>
              </w:rPr>
            </w:pPr>
          </w:p>
        </w:tc>
        <w:tc>
          <w:tcPr>
            <w:tcW w:w="1701"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2023</w:t>
            </w:r>
          </w:p>
        </w:tc>
        <w:tc>
          <w:tcPr>
            <w:tcW w:w="1843"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843"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984" w:type="dxa"/>
          </w:tcPr>
          <w:p w:rsidR="00857452" w:rsidRPr="00857452" w:rsidRDefault="00857452" w:rsidP="00857452">
            <w:pPr>
              <w:overflowPunct/>
              <w:autoSpaceDE/>
              <w:autoSpaceDN/>
              <w:adjustRightInd/>
              <w:textAlignment w:val="auto"/>
              <w:rPr>
                <w:rFonts w:ascii="Times New Roman" w:eastAsia="Times New Roman" w:hAnsi="Times New Roman"/>
                <w:b/>
              </w:rPr>
            </w:pPr>
          </w:p>
        </w:tc>
      </w:tr>
      <w:tr w:rsidR="00857452" w:rsidRPr="00857452" w:rsidTr="00857452">
        <w:tc>
          <w:tcPr>
            <w:tcW w:w="567" w:type="dxa"/>
            <w:vMerge/>
          </w:tcPr>
          <w:p w:rsidR="00857452" w:rsidRPr="00857452" w:rsidRDefault="00857452" w:rsidP="00857452">
            <w:pPr>
              <w:overflowPunct/>
              <w:textAlignment w:val="auto"/>
              <w:rPr>
                <w:rFonts w:ascii="Times New Roman" w:eastAsia="Times New Roman" w:hAnsi="Times New Roman"/>
                <w:b/>
              </w:rPr>
            </w:pPr>
          </w:p>
        </w:tc>
        <w:tc>
          <w:tcPr>
            <w:tcW w:w="2268" w:type="dxa"/>
            <w:vMerge/>
          </w:tcPr>
          <w:p w:rsidR="00857452" w:rsidRPr="00857452" w:rsidRDefault="00857452" w:rsidP="00857452">
            <w:pPr>
              <w:overflowPunct/>
              <w:textAlignment w:val="auto"/>
              <w:rPr>
                <w:rFonts w:ascii="Times New Roman" w:eastAsia="Times New Roman" w:hAnsi="Times New Roman"/>
                <w:b/>
              </w:rPr>
            </w:pPr>
          </w:p>
        </w:tc>
        <w:tc>
          <w:tcPr>
            <w:tcW w:w="1701"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2024</w:t>
            </w:r>
          </w:p>
        </w:tc>
        <w:tc>
          <w:tcPr>
            <w:tcW w:w="1843"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843"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984" w:type="dxa"/>
          </w:tcPr>
          <w:p w:rsidR="00857452" w:rsidRPr="00857452" w:rsidRDefault="00857452" w:rsidP="00857452">
            <w:pPr>
              <w:overflowPunct/>
              <w:autoSpaceDE/>
              <w:autoSpaceDN/>
              <w:adjustRightInd/>
              <w:textAlignment w:val="auto"/>
              <w:rPr>
                <w:rFonts w:ascii="Times New Roman" w:eastAsia="Times New Roman" w:hAnsi="Times New Roman"/>
                <w:b/>
              </w:rPr>
            </w:pPr>
          </w:p>
        </w:tc>
      </w:tr>
      <w:tr w:rsidR="00857452" w:rsidRPr="00857452" w:rsidTr="00857452">
        <w:tc>
          <w:tcPr>
            <w:tcW w:w="567" w:type="dxa"/>
            <w:vMerge/>
          </w:tcPr>
          <w:p w:rsidR="00857452" w:rsidRPr="00857452" w:rsidRDefault="00857452" w:rsidP="00857452">
            <w:pPr>
              <w:overflowPunct/>
              <w:textAlignment w:val="auto"/>
              <w:rPr>
                <w:rFonts w:ascii="Times New Roman" w:eastAsia="Times New Roman" w:hAnsi="Times New Roman"/>
                <w:b/>
              </w:rPr>
            </w:pPr>
          </w:p>
        </w:tc>
        <w:tc>
          <w:tcPr>
            <w:tcW w:w="2268" w:type="dxa"/>
            <w:vMerge/>
          </w:tcPr>
          <w:p w:rsidR="00857452" w:rsidRPr="00857452" w:rsidRDefault="00857452" w:rsidP="00857452">
            <w:pPr>
              <w:overflowPunct/>
              <w:textAlignment w:val="auto"/>
              <w:rPr>
                <w:rFonts w:ascii="Times New Roman" w:eastAsia="Times New Roman" w:hAnsi="Times New Roman"/>
                <w:b/>
              </w:rPr>
            </w:pPr>
          </w:p>
        </w:tc>
        <w:tc>
          <w:tcPr>
            <w:tcW w:w="1701"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2025</w:t>
            </w:r>
          </w:p>
        </w:tc>
        <w:tc>
          <w:tcPr>
            <w:tcW w:w="1843"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843"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984" w:type="dxa"/>
          </w:tcPr>
          <w:p w:rsidR="00857452" w:rsidRPr="00857452" w:rsidRDefault="00857452" w:rsidP="00857452">
            <w:pPr>
              <w:overflowPunct/>
              <w:autoSpaceDE/>
              <w:autoSpaceDN/>
              <w:adjustRightInd/>
              <w:textAlignment w:val="auto"/>
              <w:rPr>
                <w:rFonts w:ascii="Times New Roman" w:eastAsia="Times New Roman" w:hAnsi="Times New Roman"/>
                <w:b/>
              </w:rPr>
            </w:pPr>
          </w:p>
        </w:tc>
      </w:tr>
      <w:tr w:rsidR="00857452" w:rsidRPr="00857452" w:rsidTr="00857452">
        <w:tc>
          <w:tcPr>
            <w:tcW w:w="567" w:type="dxa"/>
            <w:vMerge w:val="restart"/>
          </w:tcPr>
          <w:p w:rsidR="00857452" w:rsidRPr="00857452" w:rsidRDefault="00857452" w:rsidP="00857452">
            <w:pPr>
              <w:overflowPunct/>
              <w:textAlignment w:val="auto"/>
              <w:rPr>
                <w:rFonts w:ascii="Times New Roman" w:eastAsia="Times New Roman" w:hAnsi="Times New Roman"/>
              </w:rPr>
            </w:pPr>
          </w:p>
        </w:tc>
        <w:tc>
          <w:tcPr>
            <w:tcW w:w="2268" w:type="dxa"/>
            <w:vMerge w:val="restart"/>
          </w:tcPr>
          <w:p w:rsidR="00857452" w:rsidRPr="00857452" w:rsidRDefault="00857452" w:rsidP="00857452">
            <w:pPr>
              <w:overflowPunct/>
              <w:textAlignment w:val="auto"/>
              <w:rPr>
                <w:rFonts w:ascii="Times New Roman" w:eastAsia="Times New Roman" w:hAnsi="Times New Roman"/>
                <w:b/>
              </w:rPr>
            </w:pPr>
            <w:r w:rsidRPr="00857452">
              <w:rPr>
                <w:rFonts w:ascii="Times New Roman" w:eastAsia="Times New Roman" w:hAnsi="Times New Roman"/>
                <w:b/>
              </w:rPr>
              <w:t>Мероприятие 1.2.2</w:t>
            </w:r>
          </w:p>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Благоустройство площадки для проведения мероприятий с.НижняяТигаул.Трактовая, д.5</w:t>
            </w:r>
          </w:p>
        </w:tc>
        <w:tc>
          <w:tcPr>
            <w:tcW w:w="1701"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Всего</w:t>
            </w:r>
          </w:p>
        </w:tc>
        <w:tc>
          <w:tcPr>
            <w:tcW w:w="1843"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3089,19979</w:t>
            </w:r>
          </w:p>
        </w:tc>
        <w:tc>
          <w:tcPr>
            <w:tcW w:w="1559"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1538,5</w:t>
            </w:r>
          </w:p>
        </w:tc>
        <w:tc>
          <w:tcPr>
            <w:tcW w:w="1559"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315,1</w:t>
            </w:r>
          </w:p>
        </w:tc>
        <w:tc>
          <w:tcPr>
            <w:tcW w:w="1559"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1180,8492</w:t>
            </w:r>
          </w:p>
        </w:tc>
        <w:tc>
          <w:tcPr>
            <w:tcW w:w="1843"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54,75059</w:t>
            </w:r>
          </w:p>
        </w:tc>
        <w:tc>
          <w:tcPr>
            <w:tcW w:w="1984" w:type="dxa"/>
          </w:tcPr>
          <w:p w:rsidR="00857452" w:rsidRPr="00857452" w:rsidRDefault="00857452" w:rsidP="00857452">
            <w:pPr>
              <w:overflowPunct/>
              <w:autoSpaceDE/>
              <w:autoSpaceDN/>
              <w:adjustRightInd/>
              <w:textAlignment w:val="auto"/>
              <w:rPr>
                <w:rFonts w:ascii="Times New Roman" w:eastAsia="Times New Roman" w:hAnsi="Times New Roman"/>
                <w:b/>
              </w:rPr>
            </w:pPr>
          </w:p>
        </w:tc>
      </w:tr>
      <w:tr w:rsidR="00857452" w:rsidRPr="00857452" w:rsidTr="00857452">
        <w:tc>
          <w:tcPr>
            <w:tcW w:w="567" w:type="dxa"/>
            <w:vMerge/>
          </w:tcPr>
          <w:p w:rsidR="00857452" w:rsidRPr="00857452" w:rsidRDefault="00857452" w:rsidP="00857452">
            <w:pPr>
              <w:overflowPunct/>
              <w:textAlignment w:val="auto"/>
              <w:rPr>
                <w:rFonts w:ascii="Times New Roman" w:eastAsia="Times New Roman" w:hAnsi="Times New Roman"/>
                <w:b/>
              </w:rPr>
            </w:pPr>
          </w:p>
        </w:tc>
        <w:tc>
          <w:tcPr>
            <w:tcW w:w="2268" w:type="dxa"/>
            <w:vMerge/>
          </w:tcPr>
          <w:p w:rsidR="00857452" w:rsidRPr="00857452" w:rsidRDefault="00857452" w:rsidP="00857452">
            <w:pPr>
              <w:overflowPunct/>
              <w:textAlignment w:val="auto"/>
              <w:rPr>
                <w:rFonts w:ascii="Times New Roman" w:eastAsia="Times New Roman" w:hAnsi="Times New Roman"/>
                <w:b/>
              </w:rPr>
            </w:pPr>
          </w:p>
        </w:tc>
        <w:tc>
          <w:tcPr>
            <w:tcW w:w="1701"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2020</w:t>
            </w:r>
          </w:p>
        </w:tc>
        <w:tc>
          <w:tcPr>
            <w:tcW w:w="1843"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3089,19979</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1538,5</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315,1</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1180,8492</w:t>
            </w:r>
          </w:p>
        </w:tc>
        <w:tc>
          <w:tcPr>
            <w:tcW w:w="1843"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54,75059</w:t>
            </w:r>
          </w:p>
        </w:tc>
        <w:tc>
          <w:tcPr>
            <w:tcW w:w="1984" w:type="dxa"/>
          </w:tcPr>
          <w:p w:rsidR="00857452" w:rsidRPr="00857452" w:rsidRDefault="00857452" w:rsidP="00857452">
            <w:pPr>
              <w:overflowPunct/>
              <w:autoSpaceDE/>
              <w:autoSpaceDN/>
              <w:adjustRightInd/>
              <w:textAlignment w:val="auto"/>
              <w:rPr>
                <w:rFonts w:ascii="Times New Roman" w:eastAsia="Times New Roman" w:hAnsi="Times New Roman"/>
                <w:b/>
              </w:rPr>
            </w:pPr>
          </w:p>
        </w:tc>
      </w:tr>
      <w:tr w:rsidR="00857452" w:rsidRPr="00857452" w:rsidTr="00857452">
        <w:tc>
          <w:tcPr>
            <w:tcW w:w="567" w:type="dxa"/>
            <w:vMerge/>
          </w:tcPr>
          <w:p w:rsidR="00857452" w:rsidRPr="00857452" w:rsidRDefault="00857452" w:rsidP="00857452">
            <w:pPr>
              <w:overflowPunct/>
              <w:textAlignment w:val="auto"/>
              <w:rPr>
                <w:rFonts w:ascii="Times New Roman" w:eastAsia="Times New Roman" w:hAnsi="Times New Roman"/>
                <w:b/>
              </w:rPr>
            </w:pPr>
          </w:p>
        </w:tc>
        <w:tc>
          <w:tcPr>
            <w:tcW w:w="2268" w:type="dxa"/>
            <w:vMerge/>
          </w:tcPr>
          <w:p w:rsidR="00857452" w:rsidRPr="00857452" w:rsidRDefault="00857452" w:rsidP="00857452">
            <w:pPr>
              <w:overflowPunct/>
              <w:textAlignment w:val="auto"/>
              <w:rPr>
                <w:rFonts w:ascii="Times New Roman" w:eastAsia="Times New Roman" w:hAnsi="Times New Roman"/>
                <w:b/>
              </w:rPr>
            </w:pPr>
          </w:p>
        </w:tc>
        <w:tc>
          <w:tcPr>
            <w:tcW w:w="1701"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2021</w:t>
            </w:r>
          </w:p>
        </w:tc>
        <w:tc>
          <w:tcPr>
            <w:tcW w:w="1843"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843"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984" w:type="dxa"/>
          </w:tcPr>
          <w:p w:rsidR="00857452" w:rsidRPr="00857452" w:rsidRDefault="00857452" w:rsidP="00857452">
            <w:pPr>
              <w:overflowPunct/>
              <w:autoSpaceDE/>
              <w:autoSpaceDN/>
              <w:adjustRightInd/>
              <w:textAlignment w:val="auto"/>
              <w:rPr>
                <w:rFonts w:ascii="Times New Roman" w:eastAsia="Times New Roman" w:hAnsi="Times New Roman"/>
                <w:b/>
              </w:rPr>
            </w:pPr>
          </w:p>
        </w:tc>
      </w:tr>
      <w:tr w:rsidR="00857452" w:rsidRPr="00857452" w:rsidTr="00857452">
        <w:tc>
          <w:tcPr>
            <w:tcW w:w="567" w:type="dxa"/>
            <w:vMerge/>
          </w:tcPr>
          <w:p w:rsidR="00857452" w:rsidRPr="00857452" w:rsidRDefault="00857452" w:rsidP="00857452">
            <w:pPr>
              <w:overflowPunct/>
              <w:textAlignment w:val="auto"/>
              <w:rPr>
                <w:rFonts w:ascii="Times New Roman" w:eastAsia="Times New Roman" w:hAnsi="Times New Roman"/>
                <w:b/>
              </w:rPr>
            </w:pPr>
          </w:p>
        </w:tc>
        <w:tc>
          <w:tcPr>
            <w:tcW w:w="2268" w:type="dxa"/>
            <w:vMerge/>
          </w:tcPr>
          <w:p w:rsidR="00857452" w:rsidRPr="00857452" w:rsidRDefault="00857452" w:rsidP="00857452">
            <w:pPr>
              <w:overflowPunct/>
              <w:textAlignment w:val="auto"/>
              <w:rPr>
                <w:rFonts w:ascii="Times New Roman" w:eastAsia="Times New Roman" w:hAnsi="Times New Roman"/>
                <w:b/>
              </w:rPr>
            </w:pPr>
          </w:p>
        </w:tc>
        <w:tc>
          <w:tcPr>
            <w:tcW w:w="1701"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2022</w:t>
            </w:r>
          </w:p>
        </w:tc>
        <w:tc>
          <w:tcPr>
            <w:tcW w:w="1843"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843"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984" w:type="dxa"/>
          </w:tcPr>
          <w:p w:rsidR="00857452" w:rsidRPr="00857452" w:rsidRDefault="00857452" w:rsidP="00857452">
            <w:pPr>
              <w:overflowPunct/>
              <w:autoSpaceDE/>
              <w:autoSpaceDN/>
              <w:adjustRightInd/>
              <w:textAlignment w:val="auto"/>
              <w:rPr>
                <w:rFonts w:ascii="Times New Roman" w:eastAsia="Times New Roman" w:hAnsi="Times New Roman"/>
                <w:b/>
              </w:rPr>
            </w:pPr>
          </w:p>
        </w:tc>
      </w:tr>
      <w:tr w:rsidR="00857452" w:rsidRPr="00857452" w:rsidTr="00857452">
        <w:tc>
          <w:tcPr>
            <w:tcW w:w="567" w:type="dxa"/>
            <w:vMerge/>
          </w:tcPr>
          <w:p w:rsidR="00857452" w:rsidRPr="00857452" w:rsidRDefault="00857452" w:rsidP="00857452">
            <w:pPr>
              <w:overflowPunct/>
              <w:textAlignment w:val="auto"/>
              <w:rPr>
                <w:rFonts w:ascii="Times New Roman" w:eastAsia="Times New Roman" w:hAnsi="Times New Roman"/>
                <w:b/>
              </w:rPr>
            </w:pPr>
          </w:p>
        </w:tc>
        <w:tc>
          <w:tcPr>
            <w:tcW w:w="2268" w:type="dxa"/>
            <w:vMerge/>
          </w:tcPr>
          <w:p w:rsidR="00857452" w:rsidRPr="00857452" w:rsidRDefault="00857452" w:rsidP="00857452">
            <w:pPr>
              <w:overflowPunct/>
              <w:textAlignment w:val="auto"/>
              <w:rPr>
                <w:rFonts w:ascii="Times New Roman" w:eastAsia="Times New Roman" w:hAnsi="Times New Roman"/>
                <w:b/>
              </w:rPr>
            </w:pPr>
          </w:p>
        </w:tc>
        <w:tc>
          <w:tcPr>
            <w:tcW w:w="1701"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2023</w:t>
            </w:r>
          </w:p>
        </w:tc>
        <w:tc>
          <w:tcPr>
            <w:tcW w:w="1843"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843"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984" w:type="dxa"/>
          </w:tcPr>
          <w:p w:rsidR="00857452" w:rsidRPr="00857452" w:rsidRDefault="00857452" w:rsidP="00857452">
            <w:pPr>
              <w:overflowPunct/>
              <w:autoSpaceDE/>
              <w:autoSpaceDN/>
              <w:adjustRightInd/>
              <w:textAlignment w:val="auto"/>
              <w:rPr>
                <w:rFonts w:ascii="Times New Roman" w:eastAsia="Times New Roman" w:hAnsi="Times New Roman"/>
                <w:b/>
              </w:rPr>
            </w:pPr>
          </w:p>
        </w:tc>
      </w:tr>
      <w:tr w:rsidR="00857452" w:rsidRPr="00857452" w:rsidTr="00857452">
        <w:tc>
          <w:tcPr>
            <w:tcW w:w="567" w:type="dxa"/>
            <w:vMerge/>
          </w:tcPr>
          <w:p w:rsidR="00857452" w:rsidRPr="00857452" w:rsidRDefault="00857452" w:rsidP="00857452">
            <w:pPr>
              <w:overflowPunct/>
              <w:textAlignment w:val="auto"/>
              <w:rPr>
                <w:rFonts w:ascii="Times New Roman" w:eastAsia="Times New Roman" w:hAnsi="Times New Roman"/>
                <w:b/>
              </w:rPr>
            </w:pPr>
          </w:p>
        </w:tc>
        <w:tc>
          <w:tcPr>
            <w:tcW w:w="2268" w:type="dxa"/>
            <w:vMerge/>
          </w:tcPr>
          <w:p w:rsidR="00857452" w:rsidRPr="00857452" w:rsidRDefault="00857452" w:rsidP="00857452">
            <w:pPr>
              <w:overflowPunct/>
              <w:textAlignment w:val="auto"/>
              <w:rPr>
                <w:rFonts w:ascii="Times New Roman" w:eastAsia="Times New Roman" w:hAnsi="Times New Roman"/>
                <w:b/>
              </w:rPr>
            </w:pPr>
          </w:p>
        </w:tc>
        <w:tc>
          <w:tcPr>
            <w:tcW w:w="1701"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2024</w:t>
            </w:r>
          </w:p>
        </w:tc>
        <w:tc>
          <w:tcPr>
            <w:tcW w:w="1843"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843"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984" w:type="dxa"/>
          </w:tcPr>
          <w:p w:rsidR="00857452" w:rsidRPr="00857452" w:rsidRDefault="00857452" w:rsidP="00857452">
            <w:pPr>
              <w:overflowPunct/>
              <w:autoSpaceDE/>
              <w:autoSpaceDN/>
              <w:adjustRightInd/>
              <w:textAlignment w:val="auto"/>
              <w:rPr>
                <w:rFonts w:ascii="Times New Roman" w:eastAsia="Times New Roman" w:hAnsi="Times New Roman"/>
                <w:b/>
              </w:rPr>
            </w:pPr>
          </w:p>
        </w:tc>
      </w:tr>
      <w:tr w:rsidR="00857452" w:rsidRPr="00857452" w:rsidTr="00857452">
        <w:tc>
          <w:tcPr>
            <w:tcW w:w="567" w:type="dxa"/>
            <w:vMerge/>
          </w:tcPr>
          <w:p w:rsidR="00857452" w:rsidRPr="00857452" w:rsidRDefault="00857452" w:rsidP="00857452">
            <w:pPr>
              <w:overflowPunct/>
              <w:textAlignment w:val="auto"/>
              <w:rPr>
                <w:rFonts w:ascii="Times New Roman" w:eastAsia="Times New Roman" w:hAnsi="Times New Roman"/>
                <w:b/>
              </w:rPr>
            </w:pPr>
          </w:p>
        </w:tc>
        <w:tc>
          <w:tcPr>
            <w:tcW w:w="2268" w:type="dxa"/>
            <w:vMerge/>
          </w:tcPr>
          <w:p w:rsidR="00857452" w:rsidRPr="00857452" w:rsidRDefault="00857452" w:rsidP="00857452">
            <w:pPr>
              <w:overflowPunct/>
              <w:textAlignment w:val="auto"/>
              <w:rPr>
                <w:rFonts w:ascii="Times New Roman" w:eastAsia="Times New Roman" w:hAnsi="Times New Roman"/>
                <w:b/>
              </w:rPr>
            </w:pPr>
          </w:p>
        </w:tc>
        <w:tc>
          <w:tcPr>
            <w:tcW w:w="1701"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2025</w:t>
            </w:r>
          </w:p>
        </w:tc>
        <w:tc>
          <w:tcPr>
            <w:tcW w:w="1843"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843"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984" w:type="dxa"/>
          </w:tcPr>
          <w:p w:rsidR="00857452" w:rsidRPr="00857452" w:rsidRDefault="00857452" w:rsidP="00857452">
            <w:pPr>
              <w:overflowPunct/>
              <w:autoSpaceDE/>
              <w:autoSpaceDN/>
              <w:adjustRightInd/>
              <w:textAlignment w:val="auto"/>
              <w:rPr>
                <w:rFonts w:ascii="Times New Roman" w:eastAsia="Times New Roman" w:hAnsi="Times New Roman"/>
                <w:b/>
              </w:rPr>
            </w:pPr>
          </w:p>
        </w:tc>
      </w:tr>
      <w:tr w:rsidR="00857452" w:rsidRPr="00857452" w:rsidTr="00857452">
        <w:tc>
          <w:tcPr>
            <w:tcW w:w="567" w:type="dxa"/>
            <w:vMerge w:val="restart"/>
          </w:tcPr>
          <w:p w:rsidR="00857452" w:rsidRPr="00857452" w:rsidRDefault="00857452" w:rsidP="00857452">
            <w:pPr>
              <w:overflowPunct/>
              <w:textAlignment w:val="auto"/>
              <w:rPr>
                <w:rFonts w:ascii="Times New Roman" w:eastAsia="Times New Roman" w:hAnsi="Times New Roman"/>
              </w:rPr>
            </w:pPr>
          </w:p>
        </w:tc>
        <w:tc>
          <w:tcPr>
            <w:tcW w:w="2268" w:type="dxa"/>
            <w:vMerge w:val="restart"/>
          </w:tcPr>
          <w:p w:rsidR="00857452" w:rsidRPr="00857452" w:rsidRDefault="00857452" w:rsidP="00857452">
            <w:pPr>
              <w:overflowPunct/>
              <w:textAlignment w:val="auto"/>
              <w:rPr>
                <w:rFonts w:ascii="Times New Roman" w:eastAsia="Times New Roman" w:hAnsi="Times New Roman"/>
                <w:b/>
              </w:rPr>
            </w:pPr>
            <w:r w:rsidRPr="00857452">
              <w:rPr>
                <w:rFonts w:ascii="Times New Roman" w:eastAsia="Times New Roman" w:hAnsi="Times New Roman"/>
                <w:b/>
              </w:rPr>
              <w:t>Мероприятие 1.2.3</w:t>
            </w:r>
          </w:p>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Ремонт тротуарас.Подгорное,ул.Трактовая</w:t>
            </w:r>
          </w:p>
        </w:tc>
        <w:tc>
          <w:tcPr>
            <w:tcW w:w="1701"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Всего</w:t>
            </w:r>
          </w:p>
        </w:tc>
        <w:tc>
          <w:tcPr>
            <w:tcW w:w="1843"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843"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984" w:type="dxa"/>
          </w:tcPr>
          <w:p w:rsidR="00857452" w:rsidRPr="00857452" w:rsidRDefault="00857452" w:rsidP="00857452">
            <w:pPr>
              <w:overflowPunct/>
              <w:autoSpaceDE/>
              <w:autoSpaceDN/>
              <w:adjustRightInd/>
              <w:textAlignment w:val="auto"/>
              <w:rPr>
                <w:rFonts w:ascii="Times New Roman" w:eastAsia="Times New Roman" w:hAnsi="Times New Roman"/>
                <w:b/>
              </w:rPr>
            </w:pPr>
          </w:p>
        </w:tc>
      </w:tr>
      <w:tr w:rsidR="00857452" w:rsidRPr="00857452" w:rsidTr="00857452">
        <w:tc>
          <w:tcPr>
            <w:tcW w:w="567" w:type="dxa"/>
            <w:vMerge/>
          </w:tcPr>
          <w:p w:rsidR="00857452" w:rsidRPr="00857452" w:rsidRDefault="00857452" w:rsidP="00857452">
            <w:pPr>
              <w:overflowPunct/>
              <w:textAlignment w:val="auto"/>
              <w:rPr>
                <w:rFonts w:ascii="Times New Roman" w:eastAsia="Times New Roman" w:hAnsi="Times New Roman"/>
                <w:b/>
              </w:rPr>
            </w:pPr>
          </w:p>
        </w:tc>
        <w:tc>
          <w:tcPr>
            <w:tcW w:w="2268" w:type="dxa"/>
            <w:vMerge/>
          </w:tcPr>
          <w:p w:rsidR="00857452" w:rsidRPr="00857452" w:rsidRDefault="00857452" w:rsidP="00857452">
            <w:pPr>
              <w:overflowPunct/>
              <w:textAlignment w:val="auto"/>
              <w:rPr>
                <w:rFonts w:ascii="Times New Roman" w:eastAsia="Times New Roman" w:hAnsi="Times New Roman"/>
                <w:b/>
              </w:rPr>
            </w:pPr>
          </w:p>
        </w:tc>
        <w:tc>
          <w:tcPr>
            <w:tcW w:w="1701"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2020</w:t>
            </w:r>
          </w:p>
        </w:tc>
        <w:tc>
          <w:tcPr>
            <w:tcW w:w="1843"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843"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984" w:type="dxa"/>
          </w:tcPr>
          <w:p w:rsidR="00857452" w:rsidRPr="00857452" w:rsidRDefault="00857452" w:rsidP="00857452">
            <w:pPr>
              <w:overflowPunct/>
              <w:autoSpaceDE/>
              <w:autoSpaceDN/>
              <w:adjustRightInd/>
              <w:textAlignment w:val="auto"/>
              <w:rPr>
                <w:rFonts w:ascii="Times New Roman" w:eastAsia="Times New Roman" w:hAnsi="Times New Roman"/>
                <w:b/>
              </w:rPr>
            </w:pPr>
          </w:p>
        </w:tc>
      </w:tr>
      <w:tr w:rsidR="00857452" w:rsidRPr="00857452" w:rsidTr="00857452">
        <w:tc>
          <w:tcPr>
            <w:tcW w:w="567" w:type="dxa"/>
            <w:vMerge/>
          </w:tcPr>
          <w:p w:rsidR="00857452" w:rsidRPr="00857452" w:rsidRDefault="00857452" w:rsidP="00857452">
            <w:pPr>
              <w:overflowPunct/>
              <w:textAlignment w:val="auto"/>
              <w:rPr>
                <w:rFonts w:ascii="Times New Roman" w:eastAsia="Times New Roman" w:hAnsi="Times New Roman"/>
                <w:b/>
              </w:rPr>
            </w:pPr>
          </w:p>
        </w:tc>
        <w:tc>
          <w:tcPr>
            <w:tcW w:w="2268" w:type="dxa"/>
            <w:vMerge/>
          </w:tcPr>
          <w:p w:rsidR="00857452" w:rsidRPr="00857452" w:rsidRDefault="00857452" w:rsidP="00857452">
            <w:pPr>
              <w:overflowPunct/>
              <w:textAlignment w:val="auto"/>
              <w:rPr>
                <w:rFonts w:ascii="Times New Roman" w:eastAsia="Times New Roman" w:hAnsi="Times New Roman"/>
                <w:b/>
              </w:rPr>
            </w:pPr>
          </w:p>
        </w:tc>
        <w:tc>
          <w:tcPr>
            <w:tcW w:w="1701"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2021</w:t>
            </w:r>
          </w:p>
        </w:tc>
        <w:tc>
          <w:tcPr>
            <w:tcW w:w="1843"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843"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984" w:type="dxa"/>
          </w:tcPr>
          <w:p w:rsidR="00857452" w:rsidRPr="00857452" w:rsidRDefault="00857452" w:rsidP="00857452">
            <w:pPr>
              <w:overflowPunct/>
              <w:autoSpaceDE/>
              <w:autoSpaceDN/>
              <w:adjustRightInd/>
              <w:textAlignment w:val="auto"/>
              <w:rPr>
                <w:rFonts w:ascii="Times New Roman" w:eastAsia="Times New Roman" w:hAnsi="Times New Roman"/>
                <w:b/>
              </w:rPr>
            </w:pPr>
          </w:p>
        </w:tc>
      </w:tr>
      <w:tr w:rsidR="00857452" w:rsidRPr="00857452" w:rsidTr="00857452">
        <w:tc>
          <w:tcPr>
            <w:tcW w:w="567" w:type="dxa"/>
            <w:vMerge/>
          </w:tcPr>
          <w:p w:rsidR="00857452" w:rsidRPr="00857452" w:rsidRDefault="00857452" w:rsidP="00857452">
            <w:pPr>
              <w:overflowPunct/>
              <w:textAlignment w:val="auto"/>
              <w:rPr>
                <w:rFonts w:ascii="Times New Roman" w:eastAsia="Times New Roman" w:hAnsi="Times New Roman"/>
                <w:b/>
              </w:rPr>
            </w:pPr>
          </w:p>
        </w:tc>
        <w:tc>
          <w:tcPr>
            <w:tcW w:w="2268" w:type="dxa"/>
            <w:vMerge/>
          </w:tcPr>
          <w:p w:rsidR="00857452" w:rsidRPr="00857452" w:rsidRDefault="00857452" w:rsidP="00857452">
            <w:pPr>
              <w:overflowPunct/>
              <w:textAlignment w:val="auto"/>
              <w:rPr>
                <w:rFonts w:ascii="Times New Roman" w:eastAsia="Times New Roman" w:hAnsi="Times New Roman"/>
                <w:b/>
              </w:rPr>
            </w:pPr>
          </w:p>
        </w:tc>
        <w:tc>
          <w:tcPr>
            <w:tcW w:w="1701"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2022</w:t>
            </w:r>
          </w:p>
        </w:tc>
        <w:tc>
          <w:tcPr>
            <w:tcW w:w="1843"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843"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984" w:type="dxa"/>
          </w:tcPr>
          <w:p w:rsidR="00857452" w:rsidRPr="00857452" w:rsidRDefault="00857452" w:rsidP="00857452">
            <w:pPr>
              <w:overflowPunct/>
              <w:autoSpaceDE/>
              <w:autoSpaceDN/>
              <w:adjustRightInd/>
              <w:textAlignment w:val="auto"/>
              <w:rPr>
                <w:rFonts w:ascii="Times New Roman" w:eastAsia="Times New Roman" w:hAnsi="Times New Roman"/>
                <w:b/>
              </w:rPr>
            </w:pPr>
          </w:p>
        </w:tc>
      </w:tr>
      <w:tr w:rsidR="00857452" w:rsidRPr="00857452" w:rsidTr="00857452">
        <w:tc>
          <w:tcPr>
            <w:tcW w:w="567" w:type="dxa"/>
            <w:vMerge/>
          </w:tcPr>
          <w:p w:rsidR="00857452" w:rsidRPr="00857452" w:rsidRDefault="00857452" w:rsidP="00857452">
            <w:pPr>
              <w:overflowPunct/>
              <w:textAlignment w:val="auto"/>
              <w:rPr>
                <w:rFonts w:ascii="Times New Roman" w:eastAsia="Times New Roman" w:hAnsi="Times New Roman"/>
                <w:b/>
              </w:rPr>
            </w:pPr>
          </w:p>
        </w:tc>
        <w:tc>
          <w:tcPr>
            <w:tcW w:w="2268" w:type="dxa"/>
            <w:vMerge/>
          </w:tcPr>
          <w:p w:rsidR="00857452" w:rsidRPr="00857452" w:rsidRDefault="00857452" w:rsidP="00857452">
            <w:pPr>
              <w:overflowPunct/>
              <w:textAlignment w:val="auto"/>
              <w:rPr>
                <w:rFonts w:ascii="Times New Roman" w:eastAsia="Times New Roman" w:hAnsi="Times New Roman"/>
                <w:b/>
              </w:rPr>
            </w:pPr>
          </w:p>
        </w:tc>
        <w:tc>
          <w:tcPr>
            <w:tcW w:w="1701"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2023</w:t>
            </w:r>
          </w:p>
        </w:tc>
        <w:tc>
          <w:tcPr>
            <w:tcW w:w="1843"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1760,0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1760,0</w:t>
            </w:r>
          </w:p>
        </w:tc>
        <w:tc>
          <w:tcPr>
            <w:tcW w:w="1843"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984" w:type="dxa"/>
          </w:tcPr>
          <w:p w:rsidR="00857452" w:rsidRPr="00857452" w:rsidRDefault="00857452" w:rsidP="00857452">
            <w:pPr>
              <w:overflowPunct/>
              <w:autoSpaceDE/>
              <w:autoSpaceDN/>
              <w:adjustRightInd/>
              <w:textAlignment w:val="auto"/>
              <w:rPr>
                <w:rFonts w:ascii="Times New Roman" w:eastAsia="Times New Roman" w:hAnsi="Times New Roman"/>
                <w:b/>
              </w:rPr>
            </w:pPr>
          </w:p>
        </w:tc>
      </w:tr>
      <w:tr w:rsidR="00857452" w:rsidRPr="00857452" w:rsidTr="00857452">
        <w:tc>
          <w:tcPr>
            <w:tcW w:w="567" w:type="dxa"/>
            <w:vMerge/>
          </w:tcPr>
          <w:p w:rsidR="00857452" w:rsidRPr="00857452" w:rsidRDefault="00857452" w:rsidP="00857452">
            <w:pPr>
              <w:overflowPunct/>
              <w:textAlignment w:val="auto"/>
              <w:rPr>
                <w:rFonts w:ascii="Times New Roman" w:eastAsia="Times New Roman" w:hAnsi="Times New Roman"/>
                <w:b/>
              </w:rPr>
            </w:pPr>
          </w:p>
        </w:tc>
        <w:tc>
          <w:tcPr>
            <w:tcW w:w="2268" w:type="dxa"/>
            <w:vMerge/>
          </w:tcPr>
          <w:p w:rsidR="00857452" w:rsidRPr="00857452" w:rsidRDefault="00857452" w:rsidP="00857452">
            <w:pPr>
              <w:overflowPunct/>
              <w:textAlignment w:val="auto"/>
              <w:rPr>
                <w:rFonts w:ascii="Times New Roman" w:eastAsia="Times New Roman" w:hAnsi="Times New Roman"/>
                <w:b/>
              </w:rPr>
            </w:pPr>
          </w:p>
        </w:tc>
        <w:tc>
          <w:tcPr>
            <w:tcW w:w="1701"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2024</w:t>
            </w:r>
          </w:p>
        </w:tc>
        <w:tc>
          <w:tcPr>
            <w:tcW w:w="1843"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843"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984" w:type="dxa"/>
          </w:tcPr>
          <w:p w:rsidR="00857452" w:rsidRPr="00857452" w:rsidRDefault="00857452" w:rsidP="00857452">
            <w:pPr>
              <w:overflowPunct/>
              <w:autoSpaceDE/>
              <w:autoSpaceDN/>
              <w:adjustRightInd/>
              <w:textAlignment w:val="auto"/>
              <w:rPr>
                <w:rFonts w:ascii="Times New Roman" w:eastAsia="Times New Roman" w:hAnsi="Times New Roman"/>
                <w:b/>
              </w:rPr>
            </w:pPr>
          </w:p>
        </w:tc>
      </w:tr>
      <w:tr w:rsidR="00857452" w:rsidRPr="00857452" w:rsidTr="00857452">
        <w:tc>
          <w:tcPr>
            <w:tcW w:w="567" w:type="dxa"/>
            <w:vMerge/>
          </w:tcPr>
          <w:p w:rsidR="00857452" w:rsidRPr="00857452" w:rsidRDefault="00857452" w:rsidP="00857452">
            <w:pPr>
              <w:overflowPunct/>
              <w:textAlignment w:val="auto"/>
              <w:rPr>
                <w:rFonts w:ascii="Times New Roman" w:eastAsia="Times New Roman" w:hAnsi="Times New Roman"/>
                <w:b/>
              </w:rPr>
            </w:pPr>
          </w:p>
        </w:tc>
        <w:tc>
          <w:tcPr>
            <w:tcW w:w="2268" w:type="dxa"/>
            <w:vMerge/>
          </w:tcPr>
          <w:p w:rsidR="00857452" w:rsidRPr="00857452" w:rsidRDefault="00857452" w:rsidP="00857452">
            <w:pPr>
              <w:overflowPunct/>
              <w:textAlignment w:val="auto"/>
              <w:rPr>
                <w:rFonts w:ascii="Times New Roman" w:eastAsia="Times New Roman" w:hAnsi="Times New Roman"/>
                <w:b/>
              </w:rPr>
            </w:pPr>
          </w:p>
        </w:tc>
        <w:tc>
          <w:tcPr>
            <w:tcW w:w="1701"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2025</w:t>
            </w:r>
          </w:p>
        </w:tc>
        <w:tc>
          <w:tcPr>
            <w:tcW w:w="1843"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843"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984" w:type="dxa"/>
          </w:tcPr>
          <w:p w:rsidR="00857452" w:rsidRPr="00857452" w:rsidRDefault="00857452" w:rsidP="00857452">
            <w:pPr>
              <w:overflowPunct/>
              <w:autoSpaceDE/>
              <w:autoSpaceDN/>
              <w:adjustRightInd/>
              <w:textAlignment w:val="auto"/>
              <w:rPr>
                <w:rFonts w:ascii="Times New Roman" w:eastAsia="Times New Roman" w:hAnsi="Times New Roman"/>
                <w:b/>
              </w:rPr>
            </w:pPr>
          </w:p>
        </w:tc>
      </w:tr>
      <w:tr w:rsidR="00857452" w:rsidRPr="00857452" w:rsidTr="00857452">
        <w:tc>
          <w:tcPr>
            <w:tcW w:w="567" w:type="dxa"/>
            <w:vMerge w:val="restart"/>
          </w:tcPr>
          <w:p w:rsidR="00857452" w:rsidRPr="00857452" w:rsidRDefault="00857452" w:rsidP="00857452">
            <w:pPr>
              <w:overflowPunct/>
              <w:textAlignment w:val="auto"/>
              <w:rPr>
                <w:rFonts w:ascii="Times New Roman" w:eastAsia="Times New Roman" w:hAnsi="Times New Roman"/>
                <w:b/>
              </w:rPr>
            </w:pPr>
          </w:p>
        </w:tc>
        <w:tc>
          <w:tcPr>
            <w:tcW w:w="2268" w:type="dxa"/>
            <w:vMerge w:val="restart"/>
          </w:tcPr>
          <w:p w:rsidR="00857452" w:rsidRPr="00857452" w:rsidRDefault="00857452" w:rsidP="00857452">
            <w:pPr>
              <w:overflowPunct/>
              <w:textAlignment w:val="auto"/>
              <w:rPr>
                <w:rFonts w:ascii="Times New Roman" w:eastAsia="Times New Roman" w:hAnsi="Times New Roman"/>
                <w:b/>
              </w:rPr>
            </w:pPr>
            <w:r w:rsidRPr="00857452">
              <w:rPr>
                <w:rFonts w:ascii="Times New Roman" w:eastAsia="Times New Roman" w:hAnsi="Times New Roman"/>
                <w:b/>
              </w:rPr>
              <w:t>Мероприятие 1.2.4</w:t>
            </w:r>
          </w:p>
          <w:p w:rsidR="00857452" w:rsidRPr="00857452" w:rsidRDefault="00857452" w:rsidP="00857452">
            <w:pPr>
              <w:overflowPunct/>
              <w:textAlignment w:val="auto"/>
              <w:rPr>
                <w:rFonts w:ascii="Times New Roman" w:eastAsia="Times New Roman" w:hAnsi="Times New Roman"/>
                <w:bCs/>
              </w:rPr>
            </w:pPr>
            <w:r w:rsidRPr="00857452">
              <w:rPr>
                <w:rFonts w:ascii="Times New Roman" w:eastAsia="Times New Roman" w:hAnsi="Times New Roman"/>
                <w:bCs/>
              </w:rPr>
              <w:t>Обустройство площадок накопления твердых коммунальных отходов (ТКО) в с.Леботер Чаинского района Томской области</w:t>
            </w:r>
          </w:p>
        </w:tc>
        <w:tc>
          <w:tcPr>
            <w:tcW w:w="1701"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Всего</w:t>
            </w:r>
          </w:p>
        </w:tc>
        <w:tc>
          <w:tcPr>
            <w:tcW w:w="1843" w:type="dxa"/>
          </w:tcPr>
          <w:p w:rsidR="00857452" w:rsidRPr="00857452" w:rsidRDefault="00857452" w:rsidP="00857452">
            <w:pPr>
              <w:overflowPunct/>
              <w:textAlignment w:val="auto"/>
              <w:rPr>
                <w:rFonts w:ascii="Times New Roman" w:eastAsia="Times New Roman" w:hAnsi="Times New Roman"/>
                <w:b/>
              </w:rPr>
            </w:pPr>
            <w:r w:rsidRPr="00857452">
              <w:rPr>
                <w:rFonts w:ascii="Times New Roman" w:eastAsia="Times New Roman" w:hAnsi="Times New Roman"/>
                <w:bCs/>
              </w:rPr>
              <w:t>2188,35</w:t>
            </w:r>
          </w:p>
        </w:tc>
        <w:tc>
          <w:tcPr>
            <w:tcW w:w="1559" w:type="dxa"/>
          </w:tcPr>
          <w:p w:rsidR="00857452" w:rsidRPr="00857452" w:rsidRDefault="00857452" w:rsidP="00857452">
            <w:pPr>
              <w:overflowPunct/>
              <w:textAlignment w:val="auto"/>
              <w:rPr>
                <w:rFonts w:ascii="Times New Roman" w:eastAsia="Times New Roman" w:hAnsi="Times New Roman"/>
                <w:b/>
              </w:rPr>
            </w:pPr>
            <w:r w:rsidRPr="00857452">
              <w:rPr>
                <w:rFonts w:ascii="Times New Roman" w:eastAsia="Times New Roman" w:hAnsi="Times New Roman"/>
                <w:bCs/>
              </w:rPr>
              <w:t>0,00</w:t>
            </w:r>
          </w:p>
        </w:tc>
        <w:tc>
          <w:tcPr>
            <w:tcW w:w="1559" w:type="dxa"/>
          </w:tcPr>
          <w:p w:rsidR="00857452" w:rsidRPr="00857452" w:rsidRDefault="00857452" w:rsidP="00857452">
            <w:pPr>
              <w:overflowPunct/>
              <w:textAlignment w:val="auto"/>
              <w:rPr>
                <w:rFonts w:ascii="Times New Roman" w:eastAsia="Times New Roman" w:hAnsi="Times New Roman"/>
                <w:b/>
              </w:rPr>
            </w:pPr>
            <w:r w:rsidRPr="00857452">
              <w:rPr>
                <w:rFonts w:ascii="Times New Roman" w:eastAsia="Times New Roman" w:hAnsi="Times New Roman"/>
                <w:bCs/>
              </w:rPr>
              <w:t>1146,8982</w:t>
            </w:r>
          </w:p>
        </w:tc>
        <w:tc>
          <w:tcPr>
            <w:tcW w:w="1559" w:type="dxa"/>
          </w:tcPr>
          <w:p w:rsidR="00857452" w:rsidRPr="00857452" w:rsidRDefault="00857452" w:rsidP="00857452">
            <w:pPr>
              <w:overflowPunct/>
              <w:textAlignment w:val="auto"/>
              <w:rPr>
                <w:rFonts w:ascii="Times New Roman" w:eastAsia="Times New Roman" w:hAnsi="Times New Roman"/>
                <w:b/>
              </w:rPr>
            </w:pPr>
            <w:r w:rsidRPr="00857452">
              <w:rPr>
                <w:rFonts w:ascii="Times New Roman" w:eastAsia="Times New Roman" w:hAnsi="Times New Roman"/>
                <w:bCs/>
              </w:rPr>
              <w:t>865,6018</w:t>
            </w:r>
          </w:p>
        </w:tc>
        <w:tc>
          <w:tcPr>
            <w:tcW w:w="1843" w:type="dxa"/>
          </w:tcPr>
          <w:p w:rsidR="00857452" w:rsidRPr="00857452" w:rsidRDefault="00857452" w:rsidP="00857452">
            <w:pPr>
              <w:overflowPunct/>
              <w:textAlignment w:val="auto"/>
              <w:rPr>
                <w:rFonts w:ascii="Times New Roman" w:eastAsia="Times New Roman" w:hAnsi="Times New Roman"/>
                <w:b/>
              </w:rPr>
            </w:pPr>
            <w:r w:rsidRPr="00857452">
              <w:rPr>
                <w:rFonts w:ascii="Times New Roman" w:eastAsia="Times New Roman" w:hAnsi="Times New Roman"/>
                <w:bCs/>
              </w:rPr>
              <w:t>175,85</w:t>
            </w:r>
          </w:p>
        </w:tc>
        <w:tc>
          <w:tcPr>
            <w:tcW w:w="1984" w:type="dxa"/>
          </w:tcPr>
          <w:p w:rsidR="00857452" w:rsidRPr="00857452" w:rsidRDefault="00857452" w:rsidP="00857452">
            <w:pPr>
              <w:overflowPunct/>
              <w:autoSpaceDE/>
              <w:autoSpaceDN/>
              <w:adjustRightInd/>
              <w:textAlignment w:val="auto"/>
              <w:rPr>
                <w:rFonts w:ascii="Times New Roman" w:eastAsia="Times New Roman" w:hAnsi="Times New Roman"/>
                <w:b/>
              </w:rPr>
            </w:pPr>
          </w:p>
        </w:tc>
      </w:tr>
      <w:tr w:rsidR="00857452" w:rsidRPr="00857452" w:rsidTr="00857452">
        <w:tc>
          <w:tcPr>
            <w:tcW w:w="567" w:type="dxa"/>
            <w:vMerge/>
          </w:tcPr>
          <w:p w:rsidR="00857452" w:rsidRPr="00857452" w:rsidRDefault="00857452" w:rsidP="00857452">
            <w:pPr>
              <w:overflowPunct/>
              <w:textAlignment w:val="auto"/>
              <w:rPr>
                <w:rFonts w:ascii="Times New Roman" w:eastAsia="Times New Roman" w:hAnsi="Times New Roman"/>
                <w:b/>
              </w:rPr>
            </w:pPr>
          </w:p>
        </w:tc>
        <w:tc>
          <w:tcPr>
            <w:tcW w:w="2268" w:type="dxa"/>
            <w:vMerge/>
          </w:tcPr>
          <w:p w:rsidR="00857452" w:rsidRPr="00857452" w:rsidRDefault="00857452" w:rsidP="00857452">
            <w:pPr>
              <w:overflowPunct/>
              <w:textAlignment w:val="auto"/>
              <w:rPr>
                <w:rFonts w:ascii="Times New Roman" w:eastAsia="Times New Roman" w:hAnsi="Times New Roman"/>
                <w:b/>
              </w:rPr>
            </w:pPr>
          </w:p>
        </w:tc>
        <w:tc>
          <w:tcPr>
            <w:tcW w:w="1701"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2020</w:t>
            </w:r>
          </w:p>
        </w:tc>
        <w:tc>
          <w:tcPr>
            <w:tcW w:w="1843" w:type="dxa"/>
          </w:tcPr>
          <w:p w:rsidR="00857452" w:rsidRPr="00857452" w:rsidRDefault="00857452" w:rsidP="00857452">
            <w:pPr>
              <w:overflowPunct/>
              <w:textAlignment w:val="auto"/>
              <w:rPr>
                <w:rFonts w:ascii="Times New Roman" w:eastAsia="Times New Roman" w:hAnsi="Times New Roman"/>
                <w:b/>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b/>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b/>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b/>
              </w:rPr>
            </w:pPr>
            <w:r w:rsidRPr="00857452">
              <w:rPr>
                <w:rFonts w:ascii="Times New Roman" w:eastAsia="Times New Roman" w:hAnsi="Times New Roman"/>
              </w:rPr>
              <w:t>0,00</w:t>
            </w:r>
          </w:p>
        </w:tc>
        <w:tc>
          <w:tcPr>
            <w:tcW w:w="1843" w:type="dxa"/>
          </w:tcPr>
          <w:p w:rsidR="00857452" w:rsidRPr="00857452" w:rsidRDefault="00857452" w:rsidP="00857452">
            <w:pPr>
              <w:overflowPunct/>
              <w:textAlignment w:val="auto"/>
              <w:rPr>
                <w:rFonts w:ascii="Times New Roman" w:eastAsia="Times New Roman" w:hAnsi="Times New Roman"/>
                <w:b/>
              </w:rPr>
            </w:pPr>
            <w:r w:rsidRPr="00857452">
              <w:rPr>
                <w:rFonts w:ascii="Times New Roman" w:eastAsia="Times New Roman" w:hAnsi="Times New Roman"/>
              </w:rPr>
              <w:t>0,00</w:t>
            </w:r>
          </w:p>
        </w:tc>
        <w:tc>
          <w:tcPr>
            <w:tcW w:w="1984" w:type="dxa"/>
          </w:tcPr>
          <w:p w:rsidR="00857452" w:rsidRPr="00857452" w:rsidRDefault="00857452" w:rsidP="00857452">
            <w:pPr>
              <w:overflowPunct/>
              <w:autoSpaceDE/>
              <w:autoSpaceDN/>
              <w:adjustRightInd/>
              <w:textAlignment w:val="auto"/>
              <w:rPr>
                <w:rFonts w:ascii="Times New Roman" w:eastAsia="Times New Roman" w:hAnsi="Times New Roman"/>
                <w:b/>
              </w:rPr>
            </w:pPr>
          </w:p>
        </w:tc>
      </w:tr>
      <w:tr w:rsidR="00857452" w:rsidRPr="00857452" w:rsidTr="00857452">
        <w:tc>
          <w:tcPr>
            <w:tcW w:w="567" w:type="dxa"/>
            <w:vMerge/>
          </w:tcPr>
          <w:p w:rsidR="00857452" w:rsidRPr="00857452" w:rsidRDefault="00857452" w:rsidP="00857452">
            <w:pPr>
              <w:overflowPunct/>
              <w:textAlignment w:val="auto"/>
              <w:rPr>
                <w:rFonts w:ascii="Times New Roman" w:eastAsia="Times New Roman" w:hAnsi="Times New Roman"/>
                <w:b/>
              </w:rPr>
            </w:pPr>
          </w:p>
        </w:tc>
        <w:tc>
          <w:tcPr>
            <w:tcW w:w="2268" w:type="dxa"/>
            <w:vMerge/>
          </w:tcPr>
          <w:p w:rsidR="00857452" w:rsidRPr="00857452" w:rsidRDefault="00857452" w:rsidP="00857452">
            <w:pPr>
              <w:overflowPunct/>
              <w:textAlignment w:val="auto"/>
              <w:rPr>
                <w:rFonts w:ascii="Times New Roman" w:eastAsia="Times New Roman" w:hAnsi="Times New Roman"/>
                <w:b/>
              </w:rPr>
            </w:pPr>
          </w:p>
        </w:tc>
        <w:tc>
          <w:tcPr>
            <w:tcW w:w="1701"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2021</w:t>
            </w:r>
          </w:p>
        </w:tc>
        <w:tc>
          <w:tcPr>
            <w:tcW w:w="1843" w:type="dxa"/>
          </w:tcPr>
          <w:p w:rsidR="00857452" w:rsidRPr="00857452" w:rsidRDefault="00857452" w:rsidP="00857452">
            <w:pPr>
              <w:overflowPunct/>
              <w:textAlignment w:val="auto"/>
              <w:rPr>
                <w:rFonts w:ascii="Times New Roman" w:eastAsia="Times New Roman" w:hAnsi="Times New Roman"/>
                <w:b/>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b/>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b/>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b/>
              </w:rPr>
            </w:pPr>
            <w:r w:rsidRPr="00857452">
              <w:rPr>
                <w:rFonts w:ascii="Times New Roman" w:eastAsia="Times New Roman" w:hAnsi="Times New Roman"/>
              </w:rPr>
              <w:t>0,00</w:t>
            </w:r>
          </w:p>
        </w:tc>
        <w:tc>
          <w:tcPr>
            <w:tcW w:w="1843" w:type="dxa"/>
          </w:tcPr>
          <w:p w:rsidR="00857452" w:rsidRPr="00857452" w:rsidRDefault="00857452" w:rsidP="00857452">
            <w:pPr>
              <w:overflowPunct/>
              <w:textAlignment w:val="auto"/>
              <w:rPr>
                <w:rFonts w:ascii="Times New Roman" w:eastAsia="Times New Roman" w:hAnsi="Times New Roman"/>
                <w:b/>
              </w:rPr>
            </w:pPr>
            <w:r w:rsidRPr="00857452">
              <w:rPr>
                <w:rFonts w:ascii="Times New Roman" w:eastAsia="Times New Roman" w:hAnsi="Times New Roman"/>
              </w:rPr>
              <w:t>0,00</w:t>
            </w:r>
          </w:p>
        </w:tc>
        <w:tc>
          <w:tcPr>
            <w:tcW w:w="1984" w:type="dxa"/>
          </w:tcPr>
          <w:p w:rsidR="00857452" w:rsidRPr="00857452" w:rsidRDefault="00857452" w:rsidP="00857452">
            <w:pPr>
              <w:overflowPunct/>
              <w:autoSpaceDE/>
              <w:autoSpaceDN/>
              <w:adjustRightInd/>
              <w:textAlignment w:val="auto"/>
              <w:rPr>
                <w:rFonts w:ascii="Times New Roman" w:eastAsia="Times New Roman" w:hAnsi="Times New Roman"/>
                <w:b/>
              </w:rPr>
            </w:pPr>
          </w:p>
        </w:tc>
      </w:tr>
      <w:tr w:rsidR="00857452" w:rsidRPr="00857452" w:rsidTr="00857452">
        <w:tc>
          <w:tcPr>
            <w:tcW w:w="567" w:type="dxa"/>
            <w:vMerge/>
          </w:tcPr>
          <w:p w:rsidR="00857452" w:rsidRPr="00857452" w:rsidRDefault="00857452" w:rsidP="00857452">
            <w:pPr>
              <w:overflowPunct/>
              <w:textAlignment w:val="auto"/>
              <w:rPr>
                <w:rFonts w:ascii="Times New Roman" w:eastAsia="Times New Roman" w:hAnsi="Times New Roman"/>
                <w:b/>
              </w:rPr>
            </w:pPr>
          </w:p>
        </w:tc>
        <w:tc>
          <w:tcPr>
            <w:tcW w:w="2268" w:type="dxa"/>
            <w:vMerge/>
          </w:tcPr>
          <w:p w:rsidR="00857452" w:rsidRPr="00857452" w:rsidRDefault="00857452" w:rsidP="00857452">
            <w:pPr>
              <w:overflowPunct/>
              <w:textAlignment w:val="auto"/>
              <w:rPr>
                <w:rFonts w:ascii="Times New Roman" w:eastAsia="Times New Roman" w:hAnsi="Times New Roman"/>
                <w:b/>
              </w:rPr>
            </w:pPr>
          </w:p>
        </w:tc>
        <w:tc>
          <w:tcPr>
            <w:tcW w:w="1701"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2022</w:t>
            </w:r>
          </w:p>
        </w:tc>
        <w:tc>
          <w:tcPr>
            <w:tcW w:w="1843" w:type="dxa"/>
          </w:tcPr>
          <w:p w:rsidR="00857452" w:rsidRPr="00857452" w:rsidRDefault="00857452" w:rsidP="00857452">
            <w:pPr>
              <w:overflowPunct/>
              <w:textAlignment w:val="auto"/>
              <w:rPr>
                <w:rFonts w:ascii="Times New Roman" w:eastAsia="Times New Roman" w:hAnsi="Times New Roman"/>
                <w:b/>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b/>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b/>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b/>
              </w:rPr>
            </w:pPr>
            <w:r w:rsidRPr="00857452">
              <w:rPr>
                <w:rFonts w:ascii="Times New Roman" w:eastAsia="Times New Roman" w:hAnsi="Times New Roman"/>
              </w:rPr>
              <w:t>0,00</w:t>
            </w:r>
          </w:p>
        </w:tc>
        <w:tc>
          <w:tcPr>
            <w:tcW w:w="1843" w:type="dxa"/>
          </w:tcPr>
          <w:p w:rsidR="00857452" w:rsidRPr="00857452" w:rsidRDefault="00857452" w:rsidP="00857452">
            <w:pPr>
              <w:overflowPunct/>
              <w:textAlignment w:val="auto"/>
              <w:rPr>
                <w:rFonts w:ascii="Times New Roman" w:eastAsia="Times New Roman" w:hAnsi="Times New Roman"/>
                <w:b/>
              </w:rPr>
            </w:pPr>
            <w:r w:rsidRPr="00857452">
              <w:rPr>
                <w:rFonts w:ascii="Times New Roman" w:eastAsia="Times New Roman" w:hAnsi="Times New Roman"/>
              </w:rPr>
              <w:t>0,00</w:t>
            </w:r>
          </w:p>
        </w:tc>
        <w:tc>
          <w:tcPr>
            <w:tcW w:w="1984" w:type="dxa"/>
          </w:tcPr>
          <w:p w:rsidR="00857452" w:rsidRPr="00857452" w:rsidRDefault="00857452" w:rsidP="00857452">
            <w:pPr>
              <w:overflowPunct/>
              <w:autoSpaceDE/>
              <w:autoSpaceDN/>
              <w:adjustRightInd/>
              <w:textAlignment w:val="auto"/>
              <w:rPr>
                <w:rFonts w:ascii="Times New Roman" w:eastAsia="Times New Roman" w:hAnsi="Times New Roman"/>
                <w:b/>
              </w:rPr>
            </w:pPr>
          </w:p>
        </w:tc>
      </w:tr>
      <w:tr w:rsidR="00857452" w:rsidRPr="00857452" w:rsidTr="00857452">
        <w:tc>
          <w:tcPr>
            <w:tcW w:w="567" w:type="dxa"/>
            <w:vMerge/>
          </w:tcPr>
          <w:p w:rsidR="00857452" w:rsidRPr="00857452" w:rsidRDefault="00857452" w:rsidP="00857452">
            <w:pPr>
              <w:overflowPunct/>
              <w:textAlignment w:val="auto"/>
              <w:rPr>
                <w:rFonts w:ascii="Times New Roman" w:eastAsia="Times New Roman" w:hAnsi="Times New Roman"/>
                <w:b/>
              </w:rPr>
            </w:pPr>
          </w:p>
        </w:tc>
        <w:tc>
          <w:tcPr>
            <w:tcW w:w="2268" w:type="dxa"/>
            <w:vMerge/>
          </w:tcPr>
          <w:p w:rsidR="00857452" w:rsidRPr="00857452" w:rsidRDefault="00857452" w:rsidP="00857452">
            <w:pPr>
              <w:overflowPunct/>
              <w:textAlignment w:val="auto"/>
              <w:rPr>
                <w:rFonts w:ascii="Times New Roman" w:eastAsia="Times New Roman" w:hAnsi="Times New Roman"/>
                <w:b/>
              </w:rPr>
            </w:pPr>
          </w:p>
        </w:tc>
        <w:tc>
          <w:tcPr>
            <w:tcW w:w="1701"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2023</w:t>
            </w:r>
          </w:p>
        </w:tc>
        <w:tc>
          <w:tcPr>
            <w:tcW w:w="1843" w:type="dxa"/>
          </w:tcPr>
          <w:p w:rsidR="00857452" w:rsidRPr="00857452" w:rsidRDefault="00857452" w:rsidP="00857452">
            <w:pPr>
              <w:overflowPunct/>
              <w:textAlignment w:val="auto"/>
              <w:rPr>
                <w:rFonts w:ascii="Times New Roman" w:eastAsia="Times New Roman" w:hAnsi="Times New Roman"/>
                <w:b/>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b/>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b/>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b/>
              </w:rPr>
            </w:pPr>
            <w:r w:rsidRPr="00857452">
              <w:rPr>
                <w:rFonts w:ascii="Times New Roman" w:eastAsia="Times New Roman" w:hAnsi="Times New Roman"/>
              </w:rPr>
              <w:t>0,00</w:t>
            </w:r>
          </w:p>
        </w:tc>
        <w:tc>
          <w:tcPr>
            <w:tcW w:w="1843" w:type="dxa"/>
          </w:tcPr>
          <w:p w:rsidR="00857452" w:rsidRPr="00857452" w:rsidRDefault="00857452" w:rsidP="00857452">
            <w:pPr>
              <w:overflowPunct/>
              <w:textAlignment w:val="auto"/>
              <w:rPr>
                <w:rFonts w:ascii="Times New Roman" w:eastAsia="Times New Roman" w:hAnsi="Times New Roman"/>
                <w:b/>
              </w:rPr>
            </w:pPr>
            <w:r w:rsidRPr="00857452">
              <w:rPr>
                <w:rFonts w:ascii="Times New Roman" w:eastAsia="Times New Roman" w:hAnsi="Times New Roman"/>
              </w:rPr>
              <w:t>0,00</w:t>
            </w:r>
          </w:p>
        </w:tc>
        <w:tc>
          <w:tcPr>
            <w:tcW w:w="1984" w:type="dxa"/>
          </w:tcPr>
          <w:p w:rsidR="00857452" w:rsidRPr="00857452" w:rsidRDefault="00857452" w:rsidP="00857452">
            <w:pPr>
              <w:overflowPunct/>
              <w:autoSpaceDE/>
              <w:autoSpaceDN/>
              <w:adjustRightInd/>
              <w:textAlignment w:val="auto"/>
              <w:rPr>
                <w:rFonts w:ascii="Times New Roman" w:eastAsia="Times New Roman" w:hAnsi="Times New Roman"/>
                <w:b/>
              </w:rPr>
            </w:pPr>
          </w:p>
        </w:tc>
      </w:tr>
      <w:tr w:rsidR="00857452" w:rsidRPr="00857452" w:rsidTr="00857452">
        <w:tc>
          <w:tcPr>
            <w:tcW w:w="567" w:type="dxa"/>
            <w:vMerge/>
          </w:tcPr>
          <w:p w:rsidR="00857452" w:rsidRPr="00857452" w:rsidRDefault="00857452" w:rsidP="00857452">
            <w:pPr>
              <w:overflowPunct/>
              <w:textAlignment w:val="auto"/>
              <w:rPr>
                <w:rFonts w:ascii="Times New Roman" w:eastAsia="Times New Roman" w:hAnsi="Times New Roman"/>
                <w:b/>
              </w:rPr>
            </w:pPr>
          </w:p>
        </w:tc>
        <w:tc>
          <w:tcPr>
            <w:tcW w:w="2268" w:type="dxa"/>
            <w:vMerge/>
          </w:tcPr>
          <w:p w:rsidR="00857452" w:rsidRPr="00857452" w:rsidRDefault="00857452" w:rsidP="00857452">
            <w:pPr>
              <w:overflowPunct/>
              <w:textAlignment w:val="auto"/>
              <w:rPr>
                <w:rFonts w:ascii="Times New Roman" w:eastAsia="Times New Roman" w:hAnsi="Times New Roman"/>
                <w:b/>
              </w:rPr>
            </w:pPr>
          </w:p>
        </w:tc>
        <w:tc>
          <w:tcPr>
            <w:tcW w:w="1701"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2024</w:t>
            </w:r>
          </w:p>
        </w:tc>
        <w:tc>
          <w:tcPr>
            <w:tcW w:w="1843" w:type="dxa"/>
          </w:tcPr>
          <w:p w:rsidR="00857452" w:rsidRPr="00857452" w:rsidRDefault="00857452" w:rsidP="00857452">
            <w:pPr>
              <w:overflowPunct/>
              <w:textAlignment w:val="auto"/>
              <w:rPr>
                <w:rFonts w:ascii="Times New Roman" w:eastAsia="Times New Roman" w:hAnsi="Times New Roman"/>
                <w:bCs/>
              </w:rPr>
            </w:pPr>
            <w:r w:rsidRPr="00857452">
              <w:rPr>
                <w:rFonts w:ascii="Times New Roman" w:eastAsia="Times New Roman" w:hAnsi="Times New Roman"/>
              </w:rPr>
              <w:t>2188,35</w:t>
            </w:r>
          </w:p>
        </w:tc>
        <w:tc>
          <w:tcPr>
            <w:tcW w:w="1559" w:type="dxa"/>
          </w:tcPr>
          <w:p w:rsidR="00857452" w:rsidRPr="00857452" w:rsidRDefault="00857452" w:rsidP="00857452">
            <w:pPr>
              <w:overflowPunct/>
              <w:textAlignment w:val="auto"/>
              <w:rPr>
                <w:rFonts w:ascii="Times New Roman" w:eastAsia="Times New Roman" w:hAnsi="Times New Roman"/>
                <w:bCs/>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bCs/>
              </w:rPr>
            </w:pPr>
            <w:r w:rsidRPr="00857452">
              <w:rPr>
                <w:rFonts w:ascii="Times New Roman" w:eastAsia="Times New Roman" w:hAnsi="Times New Roman"/>
              </w:rPr>
              <w:t>1146,8982</w:t>
            </w:r>
          </w:p>
        </w:tc>
        <w:tc>
          <w:tcPr>
            <w:tcW w:w="1559" w:type="dxa"/>
          </w:tcPr>
          <w:p w:rsidR="00857452" w:rsidRPr="00857452" w:rsidRDefault="00857452" w:rsidP="00857452">
            <w:pPr>
              <w:overflowPunct/>
              <w:textAlignment w:val="auto"/>
              <w:rPr>
                <w:rFonts w:ascii="Times New Roman" w:eastAsia="Times New Roman" w:hAnsi="Times New Roman"/>
                <w:bCs/>
              </w:rPr>
            </w:pPr>
            <w:r w:rsidRPr="00857452">
              <w:rPr>
                <w:rFonts w:ascii="Times New Roman" w:eastAsia="Times New Roman" w:hAnsi="Times New Roman"/>
              </w:rPr>
              <w:t>865,6018</w:t>
            </w:r>
          </w:p>
        </w:tc>
        <w:tc>
          <w:tcPr>
            <w:tcW w:w="1843" w:type="dxa"/>
          </w:tcPr>
          <w:p w:rsidR="00857452" w:rsidRPr="00857452" w:rsidRDefault="00857452" w:rsidP="00857452">
            <w:pPr>
              <w:overflowPunct/>
              <w:textAlignment w:val="auto"/>
              <w:rPr>
                <w:rFonts w:ascii="Times New Roman" w:eastAsia="Times New Roman" w:hAnsi="Times New Roman"/>
                <w:bCs/>
              </w:rPr>
            </w:pPr>
            <w:r w:rsidRPr="00857452">
              <w:rPr>
                <w:rFonts w:ascii="Times New Roman" w:eastAsia="Times New Roman" w:hAnsi="Times New Roman"/>
              </w:rPr>
              <w:t>175,85</w:t>
            </w:r>
          </w:p>
        </w:tc>
        <w:tc>
          <w:tcPr>
            <w:tcW w:w="1984" w:type="dxa"/>
          </w:tcPr>
          <w:p w:rsidR="00857452" w:rsidRPr="00857452" w:rsidRDefault="00857452" w:rsidP="00857452">
            <w:pPr>
              <w:overflowPunct/>
              <w:autoSpaceDE/>
              <w:autoSpaceDN/>
              <w:adjustRightInd/>
              <w:textAlignment w:val="auto"/>
              <w:rPr>
                <w:rFonts w:ascii="Times New Roman" w:eastAsia="Times New Roman" w:hAnsi="Times New Roman"/>
                <w:b/>
              </w:rPr>
            </w:pPr>
          </w:p>
        </w:tc>
      </w:tr>
      <w:tr w:rsidR="00857452" w:rsidRPr="00857452" w:rsidTr="00857452">
        <w:tc>
          <w:tcPr>
            <w:tcW w:w="567" w:type="dxa"/>
            <w:vMerge/>
          </w:tcPr>
          <w:p w:rsidR="00857452" w:rsidRPr="00857452" w:rsidRDefault="00857452" w:rsidP="00857452">
            <w:pPr>
              <w:overflowPunct/>
              <w:textAlignment w:val="auto"/>
              <w:rPr>
                <w:rFonts w:ascii="Times New Roman" w:eastAsia="Times New Roman" w:hAnsi="Times New Roman"/>
                <w:b/>
              </w:rPr>
            </w:pPr>
          </w:p>
        </w:tc>
        <w:tc>
          <w:tcPr>
            <w:tcW w:w="2268" w:type="dxa"/>
            <w:vMerge/>
          </w:tcPr>
          <w:p w:rsidR="00857452" w:rsidRPr="00857452" w:rsidRDefault="00857452" w:rsidP="00857452">
            <w:pPr>
              <w:overflowPunct/>
              <w:textAlignment w:val="auto"/>
              <w:rPr>
                <w:rFonts w:ascii="Times New Roman" w:eastAsia="Times New Roman" w:hAnsi="Times New Roman"/>
                <w:b/>
              </w:rPr>
            </w:pPr>
          </w:p>
        </w:tc>
        <w:tc>
          <w:tcPr>
            <w:tcW w:w="1701"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2025</w:t>
            </w:r>
          </w:p>
        </w:tc>
        <w:tc>
          <w:tcPr>
            <w:tcW w:w="1843" w:type="dxa"/>
          </w:tcPr>
          <w:p w:rsidR="00857452" w:rsidRPr="00857452" w:rsidRDefault="00857452" w:rsidP="00857452">
            <w:pPr>
              <w:overflowPunct/>
              <w:textAlignment w:val="auto"/>
              <w:rPr>
                <w:rFonts w:ascii="Times New Roman" w:eastAsia="Times New Roman" w:hAnsi="Times New Roman"/>
                <w:b/>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b/>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b/>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b/>
              </w:rPr>
            </w:pPr>
            <w:r w:rsidRPr="00857452">
              <w:rPr>
                <w:rFonts w:ascii="Times New Roman" w:eastAsia="Times New Roman" w:hAnsi="Times New Roman"/>
              </w:rPr>
              <w:t>0,00</w:t>
            </w:r>
          </w:p>
        </w:tc>
        <w:tc>
          <w:tcPr>
            <w:tcW w:w="1843" w:type="dxa"/>
          </w:tcPr>
          <w:p w:rsidR="00857452" w:rsidRPr="00857452" w:rsidRDefault="00857452" w:rsidP="00857452">
            <w:pPr>
              <w:overflowPunct/>
              <w:textAlignment w:val="auto"/>
              <w:rPr>
                <w:rFonts w:ascii="Times New Roman" w:eastAsia="Times New Roman" w:hAnsi="Times New Roman"/>
                <w:b/>
              </w:rPr>
            </w:pPr>
            <w:r w:rsidRPr="00857452">
              <w:rPr>
                <w:rFonts w:ascii="Times New Roman" w:eastAsia="Times New Roman" w:hAnsi="Times New Roman"/>
              </w:rPr>
              <w:t>0,00</w:t>
            </w:r>
          </w:p>
        </w:tc>
        <w:tc>
          <w:tcPr>
            <w:tcW w:w="1984" w:type="dxa"/>
          </w:tcPr>
          <w:p w:rsidR="00857452" w:rsidRPr="00857452" w:rsidRDefault="00857452" w:rsidP="00857452">
            <w:pPr>
              <w:overflowPunct/>
              <w:autoSpaceDE/>
              <w:autoSpaceDN/>
              <w:adjustRightInd/>
              <w:textAlignment w:val="auto"/>
              <w:rPr>
                <w:rFonts w:ascii="Times New Roman" w:eastAsia="Times New Roman" w:hAnsi="Times New Roman"/>
                <w:b/>
              </w:rPr>
            </w:pPr>
          </w:p>
        </w:tc>
      </w:tr>
      <w:tr w:rsidR="00857452" w:rsidRPr="00857452" w:rsidTr="00857452">
        <w:tc>
          <w:tcPr>
            <w:tcW w:w="567" w:type="dxa"/>
          </w:tcPr>
          <w:p w:rsidR="00857452" w:rsidRPr="00857452" w:rsidRDefault="00857452" w:rsidP="00857452">
            <w:pPr>
              <w:overflowPunct/>
              <w:textAlignment w:val="auto"/>
              <w:rPr>
                <w:rFonts w:ascii="Times New Roman" w:eastAsia="Times New Roman" w:hAnsi="Times New Roman"/>
                <w:b/>
              </w:rPr>
            </w:pPr>
          </w:p>
        </w:tc>
        <w:tc>
          <w:tcPr>
            <w:tcW w:w="2268" w:type="dxa"/>
          </w:tcPr>
          <w:p w:rsidR="00857452" w:rsidRPr="00857452" w:rsidRDefault="00857452" w:rsidP="00857452">
            <w:pPr>
              <w:overflowPunct/>
              <w:textAlignment w:val="auto"/>
              <w:rPr>
                <w:rFonts w:ascii="Times New Roman" w:eastAsia="Times New Roman" w:hAnsi="Times New Roman"/>
                <w:b/>
              </w:rPr>
            </w:pPr>
            <w:r w:rsidRPr="00857452">
              <w:rPr>
                <w:rFonts w:ascii="Times New Roman" w:eastAsia="Times New Roman" w:hAnsi="Times New Roman"/>
                <w:b/>
              </w:rPr>
              <w:t>Итого по разделу 2</w:t>
            </w:r>
          </w:p>
        </w:tc>
        <w:tc>
          <w:tcPr>
            <w:tcW w:w="1701" w:type="dxa"/>
          </w:tcPr>
          <w:p w:rsidR="00857452" w:rsidRPr="00857452" w:rsidRDefault="00857452" w:rsidP="00857452">
            <w:pPr>
              <w:overflowPunct/>
              <w:autoSpaceDE/>
              <w:autoSpaceDN/>
              <w:adjustRightInd/>
              <w:textAlignment w:val="auto"/>
              <w:rPr>
                <w:rFonts w:ascii="Times New Roman" w:eastAsia="Times New Roman" w:hAnsi="Times New Roman"/>
              </w:rPr>
            </w:pPr>
          </w:p>
        </w:tc>
        <w:tc>
          <w:tcPr>
            <w:tcW w:w="1843" w:type="dxa"/>
          </w:tcPr>
          <w:p w:rsidR="00857452" w:rsidRPr="00857452" w:rsidRDefault="00857452" w:rsidP="00857452">
            <w:pPr>
              <w:overflowPunct/>
              <w:textAlignment w:val="auto"/>
              <w:rPr>
                <w:rFonts w:ascii="Times New Roman" w:eastAsia="Times New Roman" w:hAnsi="Times New Roman"/>
                <w:b/>
              </w:rPr>
            </w:pPr>
            <w:r w:rsidRPr="00857452">
              <w:rPr>
                <w:rFonts w:ascii="Times New Roman" w:eastAsia="Times New Roman" w:hAnsi="Times New Roman"/>
                <w:b/>
              </w:rPr>
              <w:t>7298,28949</w:t>
            </w:r>
          </w:p>
        </w:tc>
        <w:tc>
          <w:tcPr>
            <w:tcW w:w="1559" w:type="dxa"/>
          </w:tcPr>
          <w:p w:rsidR="00857452" w:rsidRPr="00857452" w:rsidRDefault="00857452" w:rsidP="00857452">
            <w:pPr>
              <w:overflowPunct/>
              <w:textAlignment w:val="auto"/>
              <w:rPr>
                <w:rFonts w:ascii="Times New Roman" w:eastAsia="Times New Roman" w:hAnsi="Times New Roman"/>
                <w:b/>
              </w:rPr>
            </w:pPr>
            <w:r w:rsidRPr="00857452">
              <w:rPr>
                <w:rFonts w:ascii="Times New Roman" w:eastAsia="Times New Roman" w:hAnsi="Times New Roman"/>
                <w:b/>
              </w:rPr>
              <w:t>2539,09959</w:t>
            </w:r>
          </w:p>
        </w:tc>
        <w:tc>
          <w:tcPr>
            <w:tcW w:w="1559" w:type="dxa"/>
          </w:tcPr>
          <w:p w:rsidR="00857452" w:rsidRPr="00857452" w:rsidRDefault="00857452" w:rsidP="00857452">
            <w:pPr>
              <w:overflowPunct/>
              <w:textAlignment w:val="auto"/>
              <w:rPr>
                <w:rFonts w:ascii="Times New Roman" w:eastAsia="Times New Roman" w:hAnsi="Times New Roman"/>
                <w:b/>
              </w:rPr>
            </w:pPr>
            <w:r w:rsidRPr="00857452">
              <w:rPr>
                <w:rFonts w:ascii="Times New Roman" w:eastAsia="Times New Roman" w:hAnsi="Times New Roman"/>
                <w:b/>
              </w:rPr>
              <w:t>1666,93893</w:t>
            </w:r>
          </w:p>
        </w:tc>
        <w:tc>
          <w:tcPr>
            <w:tcW w:w="1559" w:type="dxa"/>
          </w:tcPr>
          <w:p w:rsidR="00857452" w:rsidRPr="00857452" w:rsidRDefault="00857452" w:rsidP="00857452">
            <w:pPr>
              <w:overflowPunct/>
              <w:textAlignment w:val="auto"/>
              <w:rPr>
                <w:rFonts w:ascii="Times New Roman" w:eastAsia="Times New Roman" w:hAnsi="Times New Roman"/>
                <w:b/>
              </w:rPr>
            </w:pPr>
            <w:r w:rsidRPr="00857452">
              <w:rPr>
                <w:rFonts w:ascii="Times New Roman" w:eastAsia="Times New Roman" w:hAnsi="Times New Roman"/>
                <w:b/>
              </w:rPr>
              <w:t>2787,8018</w:t>
            </w:r>
          </w:p>
        </w:tc>
        <w:tc>
          <w:tcPr>
            <w:tcW w:w="1843" w:type="dxa"/>
          </w:tcPr>
          <w:p w:rsidR="00857452" w:rsidRPr="00857452" w:rsidRDefault="00857452" w:rsidP="00857452">
            <w:pPr>
              <w:overflowPunct/>
              <w:textAlignment w:val="auto"/>
              <w:rPr>
                <w:rFonts w:ascii="Times New Roman" w:eastAsia="Times New Roman" w:hAnsi="Times New Roman"/>
                <w:b/>
              </w:rPr>
            </w:pPr>
            <w:r w:rsidRPr="00857452">
              <w:rPr>
                <w:rFonts w:ascii="Times New Roman" w:eastAsia="Times New Roman" w:hAnsi="Times New Roman"/>
                <w:b/>
              </w:rPr>
              <w:t>304,44917</w:t>
            </w:r>
          </w:p>
        </w:tc>
        <w:tc>
          <w:tcPr>
            <w:tcW w:w="1984" w:type="dxa"/>
          </w:tcPr>
          <w:p w:rsidR="00857452" w:rsidRPr="00857452" w:rsidRDefault="00857452" w:rsidP="00857452">
            <w:pPr>
              <w:overflowPunct/>
              <w:autoSpaceDE/>
              <w:autoSpaceDN/>
              <w:adjustRightInd/>
              <w:textAlignment w:val="auto"/>
              <w:rPr>
                <w:rFonts w:ascii="Times New Roman" w:eastAsia="Times New Roman" w:hAnsi="Times New Roman"/>
                <w:b/>
              </w:rPr>
            </w:pPr>
          </w:p>
        </w:tc>
      </w:tr>
      <w:tr w:rsidR="00857452" w:rsidRPr="00857452" w:rsidTr="00857452">
        <w:tc>
          <w:tcPr>
            <w:tcW w:w="567" w:type="dxa"/>
          </w:tcPr>
          <w:p w:rsidR="00857452" w:rsidRPr="00857452" w:rsidRDefault="00857452" w:rsidP="00857452">
            <w:pPr>
              <w:overflowPunct/>
              <w:textAlignment w:val="auto"/>
              <w:rPr>
                <w:rFonts w:ascii="Times New Roman" w:eastAsia="Times New Roman" w:hAnsi="Times New Roman"/>
                <w:b/>
              </w:rPr>
            </w:pPr>
            <w:r w:rsidRPr="00857452">
              <w:rPr>
                <w:rFonts w:ascii="Times New Roman" w:eastAsia="Times New Roman" w:hAnsi="Times New Roman"/>
                <w:b/>
              </w:rPr>
              <w:t>3</w:t>
            </w:r>
          </w:p>
        </w:tc>
        <w:tc>
          <w:tcPr>
            <w:tcW w:w="12332" w:type="dxa"/>
            <w:gridSpan w:val="7"/>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Задача 3. Повышение уровня газификации жилых домов в сельской местности</w:t>
            </w:r>
          </w:p>
        </w:tc>
        <w:tc>
          <w:tcPr>
            <w:tcW w:w="1984" w:type="dxa"/>
          </w:tcPr>
          <w:p w:rsidR="00857452" w:rsidRPr="00857452" w:rsidRDefault="00857452" w:rsidP="00857452">
            <w:pPr>
              <w:overflowPunct/>
              <w:autoSpaceDE/>
              <w:autoSpaceDN/>
              <w:adjustRightInd/>
              <w:textAlignment w:val="auto"/>
              <w:rPr>
                <w:rFonts w:ascii="Times New Roman" w:eastAsia="Times New Roman" w:hAnsi="Times New Roman"/>
                <w:b/>
              </w:rPr>
            </w:pPr>
          </w:p>
        </w:tc>
      </w:tr>
      <w:tr w:rsidR="00857452" w:rsidRPr="00857452" w:rsidTr="00857452">
        <w:tc>
          <w:tcPr>
            <w:tcW w:w="567" w:type="dxa"/>
          </w:tcPr>
          <w:p w:rsidR="00857452" w:rsidRPr="00857452" w:rsidRDefault="00857452" w:rsidP="00857452">
            <w:pPr>
              <w:overflowPunct/>
              <w:textAlignment w:val="auto"/>
              <w:rPr>
                <w:rFonts w:ascii="Times New Roman" w:eastAsia="Times New Roman" w:hAnsi="Times New Roman"/>
                <w:b/>
              </w:rPr>
            </w:pPr>
          </w:p>
        </w:tc>
        <w:tc>
          <w:tcPr>
            <w:tcW w:w="12332" w:type="dxa"/>
            <w:gridSpan w:val="7"/>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 xml:space="preserve">Мероприятие 1. Подготовка и актуализация проектно-сметной документации </w:t>
            </w:r>
          </w:p>
        </w:tc>
        <w:tc>
          <w:tcPr>
            <w:tcW w:w="1984" w:type="dxa"/>
          </w:tcPr>
          <w:p w:rsidR="00857452" w:rsidRPr="00857452" w:rsidRDefault="00857452" w:rsidP="00857452">
            <w:pPr>
              <w:overflowPunct/>
              <w:autoSpaceDE/>
              <w:autoSpaceDN/>
              <w:adjustRightInd/>
              <w:textAlignment w:val="auto"/>
              <w:rPr>
                <w:rFonts w:ascii="Times New Roman" w:eastAsia="Times New Roman" w:hAnsi="Times New Roman"/>
                <w:b/>
              </w:rPr>
            </w:pPr>
          </w:p>
        </w:tc>
      </w:tr>
      <w:tr w:rsidR="00857452" w:rsidRPr="00857452" w:rsidTr="00857452">
        <w:tc>
          <w:tcPr>
            <w:tcW w:w="567" w:type="dxa"/>
          </w:tcPr>
          <w:p w:rsidR="00857452" w:rsidRPr="00857452" w:rsidRDefault="00857452" w:rsidP="00857452">
            <w:pPr>
              <w:overflowPunct/>
              <w:textAlignment w:val="auto"/>
              <w:rPr>
                <w:rFonts w:ascii="Times New Roman" w:eastAsia="Times New Roman" w:hAnsi="Times New Roman"/>
                <w:b/>
              </w:rPr>
            </w:pPr>
          </w:p>
        </w:tc>
        <w:tc>
          <w:tcPr>
            <w:tcW w:w="2268" w:type="dxa"/>
            <w:vMerge w:val="restart"/>
          </w:tcPr>
          <w:p w:rsidR="00857452" w:rsidRPr="00857452" w:rsidRDefault="00857452" w:rsidP="00857452">
            <w:pPr>
              <w:overflowPunct/>
              <w:textAlignment w:val="auto"/>
              <w:rPr>
                <w:rFonts w:ascii="Times New Roman" w:eastAsia="Times New Roman" w:hAnsi="Times New Roman"/>
                <w:b/>
              </w:rPr>
            </w:pPr>
            <w:r w:rsidRPr="00857452">
              <w:rPr>
                <w:rFonts w:ascii="Times New Roman" w:eastAsia="Times New Roman" w:hAnsi="Times New Roman"/>
                <w:b/>
              </w:rPr>
              <w:t>Мероприятие 1.1.</w:t>
            </w:r>
          </w:p>
          <w:p w:rsidR="00857452" w:rsidRPr="00857452" w:rsidRDefault="00857452" w:rsidP="00857452">
            <w:pPr>
              <w:overflowPunct/>
              <w:textAlignment w:val="auto"/>
              <w:rPr>
                <w:rFonts w:ascii="Times New Roman" w:eastAsia="Times New Roman" w:hAnsi="Times New Roman"/>
                <w:b/>
              </w:rPr>
            </w:pPr>
            <w:r w:rsidRPr="00857452">
              <w:rPr>
                <w:rFonts w:ascii="Times New Roman" w:eastAsia="Times New Roman" w:hAnsi="Times New Roman"/>
              </w:rPr>
              <w:t>Актуализация проектно-сметной документации газоснабжения с.Подгорное Чаинского района Томской области</w:t>
            </w:r>
          </w:p>
        </w:tc>
        <w:tc>
          <w:tcPr>
            <w:tcW w:w="1701"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Всего</w:t>
            </w:r>
          </w:p>
        </w:tc>
        <w:tc>
          <w:tcPr>
            <w:tcW w:w="1843"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85,7</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85,7</w:t>
            </w:r>
          </w:p>
        </w:tc>
        <w:tc>
          <w:tcPr>
            <w:tcW w:w="1843"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984" w:type="dxa"/>
          </w:tcPr>
          <w:p w:rsidR="00857452" w:rsidRPr="00857452" w:rsidRDefault="00857452" w:rsidP="00857452">
            <w:pPr>
              <w:overflowPunct/>
              <w:autoSpaceDE/>
              <w:autoSpaceDN/>
              <w:adjustRightInd/>
              <w:textAlignment w:val="auto"/>
              <w:rPr>
                <w:rFonts w:ascii="Times New Roman" w:eastAsia="Times New Roman" w:hAnsi="Times New Roman"/>
                <w:b/>
              </w:rPr>
            </w:pPr>
          </w:p>
        </w:tc>
      </w:tr>
      <w:tr w:rsidR="00857452" w:rsidRPr="00857452" w:rsidTr="00857452">
        <w:tc>
          <w:tcPr>
            <w:tcW w:w="567" w:type="dxa"/>
          </w:tcPr>
          <w:p w:rsidR="00857452" w:rsidRPr="00857452" w:rsidRDefault="00857452" w:rsidP="00857452">
            <w:pPr>
              <w:overflowPunct/>
              <w:textAlignment w:val="auto"/>
              <w:rPr>
                <w:rFonts w:ascii="Times New Roman" w:eastAsia="Times New Roman" w:hAnsi="Times New Roman"/>
                <w:b/>
              </w:rPr>
            </w:pPr>
          </w:p>
        </w:tc>
        <w:tc>
          <w:tcPr>
            <w:tcW w:w="2268" w:type="dxa"/>
            <w:vMerge/>
          </w:tcPr>
          <w:p w:rsidR="00857452" w:rsidRPr="00857452" w:rsidRDefault="00857452" w:rsidP="00857452">
            <w:pPr>
              <w:overflowPunct/>
              <w:textAlignment w:val="auto"/>
              <w:rPr>
                <w:rFonts w:ascii="Times New Roman" w:eastAsia="Times New Roman" w:hAnsi="Times New Roman"/>
                <w:b/>
              </w:rPr>
            </w:pPr>
          </w:p>
        </w:tc>
        <w:tc>
          <w:tcPr>
            <w:tcW w:w="1701"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2020</w:t>
            </w:r>
          </w:p>
        </w:tc>
        <w:tc>
          <w:tcPr>
            <w:tcW w:w="1843"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843"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984" w:type="dxa"/>
          </w:tcPr>
          <w:p w:rsidR="00857452" w:rsidRPr="00857452" w:rsidRDefault="00857452" w:rsidP="00857452">
            <w:pPr>
              <w:overflowPunct/>
              <w:autoSpaceDE/>
              <w:autoSpaceDN/>
              <w:adjustRightInd/>
              <w:textAlignment w:val="auto"/>
              <w:rPr>
                <w:rFonts w:ascii="Times New Roman" w:eastAsia="Times New Roman" w:hAnsi="Times New Roman"/>
                <w:b/>
              </w:rPr>
            </w:pPr>
          </w:p>
        </w:tc>
      </w:tr>
      <w:tr w:rsidR="00857452" w:rsidRPr="00857452" w:rsidTr="00857452">
        <w:tc>
          <w:tcPr>
            <w:tcW w:w="567" w:type="dxa"/>
          </w:tcPr>
          <w:p w:rsidR="00857452" w:rsidRPr="00857452" w:rsidRDefault="00857452" w:rsidP="00857452">
            <w:pPr>
              <w:overflowPunct/>
              <w:textAlignment w:val="auto"/>
              <w:rPr>
                <w:rFonts w:ascii="Times New Roman" w:eastAsia="Times New Roman" w:hAnsi="Times New Roman"/>
                <w:b/>
              </w:rPr>
            </w:pPr>
          </w:p>
        </w:tc>
        <w:tc>
          <w:tcPr>
            <w:tcW w:w="2268" w:type="dxa"/>
            <w:vMerge/>
          </w:tcPr>
          <w:p w:rsidR="00857452" w:rsidRPr="00857452" w:rsidRDefault="00857452" w:rsidP="00857452">
            <w:pPr>
              <w:overflowPunct/>
              <w:textAlignment w:val="auto"/>
              <w:rPr>
                <w:rFonts w:ascii="Times New Roman" w:eastAsia="Times New Roman" w:hAnsi="Times New Roman"/>
                <w:b/>
              </w:rPr>
            </w:pPr>
          </w:p>
        </w:tc>
        <w:tc>
          <w:tcPr>
            <w:tcW w:w="1701"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2021</w:t>
            </w:r>
          </w:p>
        </w:tc>
        <w:tc>
          <w:tcPr>
            <w:tcW w:w="1843"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85,7</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85,70</w:t>
            </w:r>
          </w:p>
        </w:tc>
        <w:tc>
          <w:tcPr>
            <w:tcW w:w="1843"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984" w:type="dxa"/>
          </w:tcPr>
          <w:p w:rsidR="00857452" w:rsidRPr="00857452" w:rsidRDefault="00857452" w:rsidP="00857452">
            <w:pPr>
              <w:overflowPunct/>
              <w:autoSpaceDE/>
              <w:autoSpaceDN/>
              <w:adjustRightInd/>
              <w:textAlignment w:val="auto"/>
              <w:rPr>
                <w:rFonts w:ascii="Times New Roman" w:eastAsia="Times New Roman" w:hAnsi="Times New Roman"/>
                <w:b/>
              </w:rPr>
            </w:pPr>
          </w:p>
        </w:tc>
      </w:tr>
      <w:tr w:rsidR="00857452" w:rsidRPr="00857452" w:rsidTr="00857452">
        <w:tc>
          <w:tcPr>
            <w:tcW w:w="567" w:type="dxa"/>
          </w:tcPr>
          <w:p w:rsidR="00857452" w:rsidRPr="00857452" w:rsidRDefault="00857452" w:rsidP="00857452">
            <w:pPr>
              <w:overflowPunct/>
              <w:textAlignment w:val="auto"/>
              <w:rPr>
                <w:rFonts w:ascii="Times New Roman" w:eastAsia="Times New Roman" w:hAnsi="Times New Roman"/>
                <w:b/>
              </w:rPr>
            </w:pPr>
          </w:p>
        </w:tc>
        <w:tc>
          <w:tcPr>
            <w:tcW w:w="2268" w:type="dxa"/>
            <w:vMerge/>
          </w:tcPr>
          <w:p w:rsidR="00857452" w:rsidRPr="00857452" w:rsidRDefault="00857452" w:rsidP="00857452">
            <w:pPr>
              <w:overflowPunct/>
              <w:textAlignment w:val="auto"/>
              <w:rPr>
                <w:rFonts w:ascii="Times New Roman" w:eastAsia="Times New Roman" w:hAnsi="Times New Roman"/>
                <w:b/>
              </w:rPr>
            </w:pPr>
          </w:p>
        </w:tc>
        <w:tc>
          <w:tcPr>
            <w:tcW w:w="1701"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2022</w:t>
            </w:r>
          </w:p>
        </w:tc>
        <w:tc>
          <w:tcPr>
            <w:tcW w:w="1843"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843"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984" w:type="dxa"/>
          </w:tcPr>
          <w:p w:rsidR="00857452" w:rsidRPr="00857452" w:rsidRDefault="00857452" w:rsidP="00857452">
            <w:pPr>
              <w:overflowPunct/>
              <w:autoSpaceDE/>
              <w:autoSpaceDN/>
              <w:adjustRightInd/>
              <w:textAlignment w:val="auto"/>
              <w:rPr>
                <w:rFonts w:ascii="Times New Roman" w:eastAsia="Times New Roman" w:hAnsi="Times New Roman"/>
                <w:b/>
              </w:rPr>
            </w:pPr>
          </w:p>
        </w:tc>
      </w:tr>
      <w:tr w:rsidR="00857452" w:rsidRPr="00857452" w:rsidTr="00857452">
        <w:tc>
          <w:tcPr>
            <w:tcW w:w="567" w:type="dxa"/>
          </w:tcPr>
          <w:p w:rsidR="00857452" w:rsidRPr="00857452" w:rsidRDefault="00857452" w:rsidP="00857452">
            <w:pPr>
              <w:overflowPunct/>
              <w:textAlignment w:val="auto"/>
              <w:rPr>
                <w:rFonts w:ascii="Times New Roman" w:eastAsia="Times New Roman" w:hAnsi="Times New Roman"/>
                <w:b/>
              </w:rPr>
            </w:pPr>
          </w:p>
        </w:tc>
        <w:tc>
          <w:tcPr>
            <w:tcW w:w="2268" w:type="dxa"/>
            <w:vMerge/>
          </w:tcPr>
          <w:p w:rsidR="00857452" w:rsidRPr="00857452" w:rsidRDefault="00857452" w:rsidP="00857452">
            <w:pPr>
              <w:overflowPunct/>
              <w:textAlignment w:val="auto"/>
              <w:rPr>
                <w:rFonts w:ascii="Times New Roman" w:eastAsia="Times New Roman" w:hAnsi="Times New Roman"/>
                <w:b/>
              </w:rPr>
            </w:pPr>
          </w:p>
        </w:tc>
        <w:tc>
          <w:tcPr>
            <w:tcW w:w="1701"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2023</w:t>
            </w:r>
          </w:p>
        </w:tc>
        <w:tc>
          <w:tcPr>
            <w:tcW w:w="1843"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843"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984" w:type="dxa"/>
          </w:tcPr>
          <w:p w:rsidR="00857452" w:rsidRPr="00857452" w:rsidRDefault="00857452" w:rsidP="00857452">
            <w:pPr>
              <w:overflowPunct/>
              <w:autoSpaceDE/>
              <w:autoSpaceDN/>
              <w:adjustRightInd/>
              <w:textAlignment w:val="auto"/>
              <w:rPr>
                <w:rFonts w:ascii="Times New Roman" w:eastAsia="Times New Roman" w:hAnsi="Times New Roman"/>
                <w:b/>
              </w:rPr>
            </w:pPr>
          </w:p>
        </w:tc>
      </w:tr>
      <w:tr w:rsidR="00857452" w:rsidRPr="00857452" w:rsidTr="00857452">
        <w:tc>
          <w:tcPr>
            <w:tcW w:w="567" w:type="dxa"/>
          </w:tcPr>
          <w:p w:rsidR="00857452" w:rsidRPr="00857452" w:rsidRDefault="00857452" w:rsidP="00857452">
            <w:pPr>
              <w:overflowPunct/>
              <w:textAlignment w:val="auto"/>
              <w:rPr>
                <w:rFonts w:ascii="Times New Roman" w:eastAsia="Times New Roman" w:hAnsi="Times New Roman"/>
                <w:b/>
              </w:rPr>
            </w:pPr>
          </w:p>
        </w:tc>
        <w:tc>
          <w:tcPr>
            <w:tcW w:w="2268" w:type="dxa"/>
            <w:vMerge/>
          </w:tcPr>
          <w:p w:rsidR="00857452" w:rsidRPr="00857452" w:rsidRDefault="00857452" w:rsidP="00857452">
            <w:pPr>
              <w:overflowPunct/>
              <w:textAlignment w:val="auto"/>
              <w:rPr>
                <w:rFonts w:ascii="Times New Roman" w:eastAsia="Times New Roman" w:hAnsi="Times New Roman"/>
                <w:b/>
              </w:rPr>
            </w:pPr>
          </w:p>
        </w:tc>
        <w:tc>
          <w:tcPr>
            <w:tcW w:w="1701"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2024</w:t>
            </w:r>
          </w:p>
        </w:tc>
        <w:tc>
          <w:tcPr>
            <w:tcW w:w="1843"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843"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984" w:type="dxa"/>
          </w:tcPr>
          <w:p w:rsidR="00857452" w:rsidRPr="00857452" w:rsidRDefault="00857452" w:rsidP="00857452">
            <w:pPr>
              <w:overflowPunct/>
              <w:autoSpaceDE/>
              <w:autoSpaceDN/>
              <w:adjustRightInd/>
              <w:textAlignment w:val="auto"/>
              <w:rPr>
                <w:rFonts w:ascii="Times New Roman" w:eastAsia="Times New Roman" w:hAnsi="Times New Roman"/>
                <w:b/>
              </w:rPr>
            </w:pPr>
          </w:p>
        </w:tc>
      </w:tr>
      <w:tr w:rsidR="00857452" w:rsidRPr="00857452" w:rsidTr="00857452">
        <w:tc>
          <w:tcPr>
            <w:tcW w:w="567" w:type="dxa"/>
          </w:tcPr>
          <w:p w:rsidR="00857452" w:rsidRPr="00857452" w:rsidRDefault="00857452" w:rsidP="00857452">
            <w:pPr>
              <w:overflowPunct/>
              <w:textAlignment w:val="auto"/>
              <w:rPr>
                <w:rFonts w:ascii="Times New Roman" w:eastAsia="Times New Roman" w:hAnsi="Times New Roman"/>
                <w:b/>
              </w:rPr>
            </w:pPr>
          </w:p>
        </w:tc>
        <w:tc>
          <w:tcPr>
            <w:tcW w:w="2268" w:type="dxa"/>
            <w:vMerge/>
          </w:tcPr>
          <w:p w:rsidR="00857452" w:rsidRPr="00857452" w:rsidRDefault="00857452" w:rsidP="00857452">
            <w:pPr>
              <w:overflowPunct/>
              <w:textAlignment w:val="auto"/>
              <w:rPr>
                <w:rFonts w:ascii="Times New Roman" w:eastAsia="Times New Roman" w:hAnsi="Times New Roman"/>
                <w:b/>
              </w:rPr>
            </w:pPr>
          </w:p>
        </w:tc>
        <w:tc>
          <w:tcPr>
            <w:tcW w:w="1701"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2025</w:t>
            </w:r>
          </w:p>
        </w:tc>
        <w:tc>
          <w:tcPr>
            <w:tcW w:w="1843"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843"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984" w:type="dxa"/>
          </w:tcPr>
          <w:p w:rsidR="00857452" w:rsidRPr="00857452" w:rsidRDefault="00857452" w:rsidP="00857452">
            <w:pPr>
              <w:overflowPunct/>
              <w:autoSpaceDE/>
              <w:autoSpaceDN/>
              <w:adjustRightInd/>
              <w:textAlignment w:val="auto"/>
              <w:rPr>
                <w:rFonts w:ascii="Times New Roman" w:eastAsia="Times New Roman" w:hAnsi="Times New Roman"/>
                <w:b/>
              </w:rPr>
            </w:pPr>
          </w:p>
        </w:tc>
      </w:tr>
      <w:tr w:rsidR="00857452" w:rsidRPr="00857452" w:rsidTr="00857452">
        <w:tc>
          <w:tcPr>
            <w:tcW w:w="567" w:type="dxa"/>
          </w:tcPr>
          <w:p w:rsidR="00857452" w:rsidRPr="00857452" w:rsidRDefault="00857452" w:rsidP="00857452">
            <w:pPr>
              <w:overflowPunct/>
              <w:textAlignment w:val="auto"/>
              <w:rPr>
                <w:rFonts w:ascii="Times New Roman" w:eastAsia="Times New Roman" w:hAnsi="Times New Roman"/>
                <w:b/>
              </w:rPr>
            </w:pPr>
          </w:p>
        </w:tc>
        <w:tc>
          <w:tcPr>
            <w:tcW w:w="12332" w:type="dxa"/>
            <w:gridSpan w:val="7"/>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Мероприятие 2. Строительство внутрипоселкового газопровода низкого давления</w:t>
            </w:r>
          </w:p>
        </w:tc>
        <w:tc>
          <w:tcPr>
            <w:tcW w:w="1984" w:type="dxa"/>
          </w:tcPr>
          <w:p w:rsidR="00857452" w:rsidRPr="00857452" w:rsidRDefault="00857452" w:rsidP="00857452">
            <w:pPr>
              <w:overflowPunct/>
              <w:autoSpaceDE/>
              <w:autoSpaceDN/>
              <w:adjustRightInd/>
              <w:textAlignment w:val="auto"/>
              <w:rPr>
                <w:rFonts w:ascii="Times New Roman" w:eastAsia="Times New Roman" w:hAnsi="Times New Roman"/>
                <w:b/>
              </w:rPr>
            </w:pPr>
          </w:p>
        </w:tc>
      </w:tr>
      <w:tr w:rsidR="00857452" w:rsidRPr="00857452" w:rsidTr="00857452">
        <w:tc>
          <w:tcPr>
            <w:tcW w:w="567" w:type="dxa"/>
          </w:tcPr>
          <w:p w:rsidR="00857452" w:rsidRPr="00857452" w:rsidRDefault="00857452" w:rsidP="00857452">
            <w:pPr>
              <w:overflowPunct/>
              <w:textAlignment w:val="auto"/>
              <w:rPr>
                <w:rFonts w:ascii="Times New Roman" w:eastAsia="Times New Roman" w:hAnsi="Times New Roman"/>
                <w:b/>
              </w:rPr>
            </w:pPr>
          </w:p>
        </w:tc>
        <w:tc>
          <w:tcPr>
            <w:tcW w:w="2268" w:type="dxa"/>
            <w:vMerge w:val="restart"/>
          </w:tcPr>
          <w:p w:rsidR="00857452" w:rsidRPr="00857452" w:rsidRDefault="00857452" w:rsidP="00857452">
            <w:pPr>
              <w:overflowPunct/>
              <w:textAlignment w:val="auto"/>
              <w:rPr>
                <w:rFonts w:ascii="Times New Roman" w:eastAsia="Times New Roman" w:hAnsi="Times New Roman"/>
                <w:b/>
              </w:rPr>
            </w:pPr>
            <w:r w:rsidRPr="00857452">
              <w:rPr>
                <w:rFonts w:ascii="Times New Roman" w:eastAsia="Times New Roman" w:hAnsi="Times New Roman"/>
                <w:b/>
              </w:rPr>
              <w:t>Мероприятие 2.1.</w:t>
            </w:r>
          </w:p>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Газоснабжение села Подгорное Чаинского района Томской области</w:t>
            </w:r>
          </w:p>
        </w:tc>
        <w:tc>
          <w:tcPr>
            <w:tcW w:w="1701"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Всего</w:t>
            </w:r>
          </w:p>
        </w:tc>
        <w:tc>
          <w:tcPr>
            <w:tcW w:w="1843"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843"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984" w:type="dxa"/>
          </w:tcPr>
          <w:p w:rsidR="00857452" w:rsidRPr="00857452" w:rsidRDefault="00857452" w:rsidP="00857452">
            <w:pPr>
              <w:overflowPunct/>
              <w:autoSpaceDE/>
              <w:autoSpaceDN/>
              <w:adjustRightInd/>
              <w:textAlignment w:val="auto"/>
              <w:rPr>
                <w:rFonts w:ascii="Times New Roman" w:eastAsia="Times New Roman" w:hAnsi="Times New Roman"/>
                <w:b/>
              </w:rPr>
            </w:pPr>
          </w:p>
        </w:tc>
      </w:tr>
      <w:tr w:rsidR="00857452" w:rsidRPr="00857452" w:rsidTr="00857452">
        <w:tc>
          <w:tcPr>
            <w:tcW w:w="567" w:type="dxa"/>
          </w:tcPr>
          <w:p w:rsidR="00857452" w:rsidRPr="00857452" w:rsidRDefault="00857452" w:rsidP="00857452">
            <w:pPr>
              <w:overflowPunct/>
              <w:textAlignment w:val="auto"/>
              <w:rPr>
                <w:rFonts w:ascii="Times New Roman" w:eastAsia="Times New Roman" w:hAnsi="Times New Roman"/>
                <w:b/>
              </w:rPr>
            </w:pPr>
          </w:p>
        </w:tc>
        <w:tc>
          <w:tcPr>
            <w:tcW w:w="2268" w:type="dxa"/>
            <w:vMerge/>
          </w:tcPr>
          <w:p w:rsidR="00857452" w:rsidRPr="00857452" w:rsidRDefault="00857452" w:rsidP="00857452">
            <w:pPr>
              <w:overflowPunct/>
              <w:textAlignment w:val="auto"/>
              <w:rPr>
                <w:rFonts w:ascii="Times New Roman" w:eastAsia="Times New Roman" w:hAnsi="Times New Roman"/>
                <w:b/>
              </w:rPr>
            </w:pPr>
          </w:p>
        </w:tc>
        <w:tc>
          <w:tcPr>
            <w:tcW w:w="1701"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2020</w:t>
            </w:r>
          </w:p>
        </w:tc>
        <w:tc>
          <w:tcPr>
            <w:tcW w:w="1843"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843"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984" w:type="dxa"/>
          </w:tcPr>
          <w:p w:rsidR="00857452" w:rsidRPr="00857452" w:rsidRDefault="00857452" w:rsidP="00857452">
            <w:pPr>
              <w:overflowPunct/>
              <w:autoSpaceDE/>
              <w:autoSpaceDN/>
              <w:adjustRightInd/>
              <w:textAlignment w:val="auto"/>
              <w:rPr>
                <w:rFonts w:ascii="Times New Roman" w:eastAsia="Times New Roman" w:hAnsi="Times New Roman"/>
                <w:b/>
              </w:rPr>
            </w:pPr>
          </w:p>
        </w:tc>
      </w:tr>
      <w:tr w:rsidR="00857452" w:rsidRPr="00857452" w:rsidTr="00857452">
        <w:tc>
          <w:tcPr>
            <w:tcW w:w="567" w:type="dxa"/>
          </w:tcPr>
          <w:p w:rsidR="00857452" w:rsidRPr="00857452" w:rsidRDefault="00857452" w:rsidP="00857452">
            <w:pPr>
              <w:overflowPunct/>
              <w:textAlignment w:val="auto"/>
              <w:rPr>
                <w:rFonts w:ascii="Times New Roman" w:eastAsia="Times New Roman" w:hAnsi="Times New Roman"/>
                <w:b/>
              </w:rPr>
            </w:pPr>
          </w:p>
        </w:tc>
        <w:tc>
          <w:tcPr>
            <w:tcW w:w="2268" w:type="dxa"/>
            <w:vMerge/>
          </w:tcPr>
          <w:p w:rsidR="00857452" w:rsidRPr="00857452" w:rsidRDefault="00857452" w:rsidP="00857452">
            <w:pPr>
              <w:overflowPunct/>
              <w:textAlignment w:val="auto"/>
              <w:rPr>
                <w:rFonts w:ascii="Times New Roman" w:eastAsia="Times New Roman" w:hAnsi="Times New Roman"/>
                <w:b/>
              </w:rPr>
            </w:pPr>
          </w:p>
        </w:tc>
        <w:tc>
          <w:tcPr>
            <w:tcW w:w="1701"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2021</w:t>
            </w:r>
          </w:p>
        </w:tc>
        <w:tc>
          <w:tcPr>
            <w:tcW w:w="1843"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843"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984" w:type="dxa"/>
          </w:tcPr>
          <w:p w:rsidR="00857452" w:rsidRPr="00857452" w:rsidRDefault="00857452" w:rsidP="00857452">
            <w:pPr>
              <w:overflowPunct/>
              <w:autoSpaceDE/>
              <w:autoSpaceDN/>
              <w:adjustRightInd/>
              <w:textAlignment w:val="auto"/>
              <w:rPr>
                <w:rFonts w:ascii="Times New Roman" w:eastAsia="Times New Roman" w:hAnsi="Times New Roman"/>
                <w:b/>
              </w:rPr>
            </w:pPr>
          </w:p>
        </w:tc>
      </w:tr>
      <w:tr w:rsidR="00857452" w:rsidRPr="00857452" w:rsidTr="00857452">
        <w:tc>
          <w:tcPr>
            <w:tcW w:w="567" w:type="dxa"/>
          </w:tcPr>
          <w:p w:rsidR="00857452" w:rsidRPr="00857452" w:rsidRDefault="00857452" w:rsidP="00857452">
            <w:pPr>
              <w:overflowPunct/>
              <w:textAlignment w:val="auto"/>
              <w:rPr>
                <w:rFonts w:ascii="Times New Roman" w:eastAsia="Times New Roman" w:hAnsi="Times New Roman"/>
                <w:b/>
              </w:rPr>
            </w:pPr>
          </w:p>
        </w:tc>
        <w:tc>
          <w:tcPr>
            <w:tcW w:w="2268" w:type="dxa"/>
            <w:vMerge/>
          </w:tcPr>
          <w:p w:rsidR="00857452" w:rsidRPr="00857452" w:rsidRDefault="00857452" w:rsidP="00857452">
            <w:pPr>
              <w:overflowPunct/>
              <w:textAlignment w:val="auto"/>
              <w:rPr>
                <w:rFonts w:ascii="Times New Roman" w:eastAsia="Times New Roman" w:hAnsi="Times New Roman"/>
                <w:b/>
              </w:rPr>
            </w:pPr>
          </w:p>
        </w:tc>
        <w:tc>
          <w:tcPr>
            <w:tcW w:w="1701"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2022</w:t>
            </w:r>
          </w:p>
        </w:tc>
        <w:tc>
          <w:tcPr>
            <w:tcW w:w="1843"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843"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984" w:type="dxa"/>
          </w:tcPr>
          <w:p w:rsidR="00857452" w:rsidRPr="00857452" w:rsidRDefault="00857452" w:rsidP="00857452">
            <w:pPr>
              <w:overflowPunct/>
              <w:autoSpaceDE/>
              <w:autoSpaceDN/>
              <w:adjustRightInd/>
              <w:textAlignment w:val="auto"/>
              <w:rPr>
                <w:rFonts w:ascii="Times New Roman" w:eastAsia="Times New Roman" w:hAnsi="Times New Roman"/>
                <w:b/>
              </w:rPr>
            </w:pPr>
          </w:p>
        </w:tc>
      </w:tr>
      <w:tr w:rsidR="00857452" w:rsidRPr="00857452" w:rsidTr="00857452">
        <w:tc>
          <w:tcPr>
            <w:tcW w:w="567" w:type="dxa"/>
          </w:tcPr>
          <w:p w:rsidR="00857452" w:rsidRPr="00857452" w:rsidRDefault="00857452" w:rsidP="00857452">
            <w:pPr>
              <w:overflowPunct/>
              <w:textAlignment w:val="auto"/>
              <w:rPr>
                <w:rFonts w:ascii="Times New Roman" w:eastAsia="Times New Roman" w:hAnsi="Times New Roman"/>
                <w:b/>
              </w:rPr>
            </w:pPr>
          </w:p>
        </w:tc>
        <w:tc>
          <w:tcPr>
            <w:tcW w:w="2268" w:type="dxa"/>
            <w:vMerge/>
          </w:tcPr>
          <w:p w:rsidR="00857452" w:rsidRPr="00857452" w:rsidRDefault="00857452" w:rsidP="00857452">
            <w:pPr>
              <w:overflowPunct/>
              <w:textAlignment w:val="auto"/>
              <w:rPr>
                <w:rFonts w:ascii="Times New Roman" w:eastAsia="Times New Roman" w:hAnsi="Times New Roman"/>
                <w:b/>
              </w:rPr>
            </w:pPr>
          </w:p>
        </w:tc>
        <w:tc>
          <w:tcPr>
            <w:tcW w:w="1701"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2023</w:t>
            </w:r>
          </w:p>
        </w:tc>
        <w:tc>
          <w:tcPr>
            <w:tcW w:w="1843"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843"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984" w:type="dxa"/>
          </w:tcPr>
          <w:p w:rsidR="00857452" w:rsidRPr="00857452" w:rsidRDefault="00857452" w:rsidP="00857452">
            <w:pPr>
              <w:overflowPunct/>
              <w:autoSpaceDE/>
              <w:autoSpaceDN/>
              <w:adjustRightInd/>
              <w:textAlignment w:val="auto"/>
              <w:rPr>
                <w:rFonts w:ascii="Times New Roman" w:eastAsia="Times New Roman" w:hAnsi="Times New Roman"/>
                <w:b/>
              </w:rPr>
            </w:pPr>
          </w:p>
        </w:tc>
      </w:tr>
      <w:tr w:rsidR="00857452" w:rsidRPr="00857452" w:rsidTr="00857452">
        <w:tc>
          <w:tcPr>
            <w:tcW w:w="567" w:type="dxa"/>
          </w:tcPr>
          <w:p w:rsidR="00857452" w:rsidRPr="00857452" w:rsidRDefault="00857452" w:rsidP="00857452">
            <w:pPr>
              <w:overflowPunct/>
              <w:textAlignment w:val="auto"/>
              <w:rPr>
                <w:rFonts w:ascii="Times New Roman" w:eastAsia="Times New Roman" w:hAnsi="Times New Roman"/>
                <w:b/>
              </w:rPr>
            </w:pPr>
          </w:p>
        </w:tc>
        <w:tc>
          <w:tcPr>
            <w:tcW w:w="2268" w:type="dxa"/>
            <w:vMerge/>
          </w:tcPr>
          <w:p w:rsidR="00857452" w:rsidRPr="00857452" w:rsidRDefault="00857452" w:rsidP="00857452">
            <w:pPr>
              <w:overflowPunct/>
              <w:textAlignment w:val="auto"/>
              <w:rPr>
                <w:rFonts w:ascii="Times New Roman" w:eastAsia="Times New Roman" w:hAnsi="Times New Roman"/>
                <w:b/>
              </w:rPr>
            </w:pPr>
          </w:p>
        </w:tc>
        <w:tc>
          <w:tcPr>
            <w:tcW w:w="1701"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2024</w:t>
            </w:r>
          </w:p>
        </w:tc>
        <w:tc>
          <w:tcPr>
            <w:tcW w:w="1843"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843"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984" w:type="dxa"/>
          </w:tcPr>
          <w:p w:rsidR="00857452" w:rsidRPr="00857452" w:rsidRDefault="00857452" w:rsidP="00857452">
            <w:pPr>
              <w:overflowPunct/>
              <w:autoSpaceDE/>
              <w:autoSpaceDN/>
              <w:adjustRightInd/>
              <w:textAlignment w:val="auto"/>
              <w:rPr>
                <w:rFonts w:ascii="Times New Roman" w:eastAsia="Times New Roman" w:hAnsi="Times New Roman"/>
                <w:b/>
              </w:rPr>
            </w:pPr>
          </w:p>
        </w:tc>
      </w:tr>
      <w:tr w:rsidR="00857452" w:rsidRPr="00857452" w:rsidTr="00857452">
        <w:tc>
          <w:tcPr>
            <w:tcW w:w="567" w:type="dxa"/>
          </w:tcPr>
          <w:p w:rsidR="00857452" w:rsidRPr="00857452" w:rsidRDefault="00857452" w:rsidP="00857452">
            <w:pPr>
              <w:overflowPunct/>
              <w:textAlignment w:val="auto"/>
              <w:rPr>
                <w:rFonts w:ascii="Times New Roman" w:eastAsia="Times New Roman" w:hAnsi="Times New Roman"/>
                <w:b/>
              </w:rPr>
            </w:pPr>
          </w:p>
        </w:tc>
        <w:tc>
          <w:tcPr>
            <w:tcW w:w="2268" w:type="dxa"/>
            <w:vMerge/>
          </w:tcPr>
          <w:p w:rsidR="00857452" w:rsidRPr="00857452" w:rsidRDefault="00857452" w:rsidP="00857452">
            <w:pPr>
              <w:overflowPunct/>
              <w:textAlignment w:val="auto"/>
              <w:rPr>
                <w:rFonts w:ascii="Times New Roman" w:eastAsia="Times New Roman" w:hAnsi="Times New Roman"/>
                <w:b/>
              </w:rPr>
            </w:pPr>
          </w:p>
        </w:tc>
        <w:tc>
          <w:tcPr>
            <w:tcW w:w="1701"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2025</w:t>
            </w:r>
          </w:p>
        </w:tc>
        <w:tc>
          <w:tcPr>
            <w:tcW w:w="1843"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843"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984" w:type="dxa"/>
          </w:tcPr>
          <w:p w:rsidR="00857452" w:rsidRPr="00857452" w:rsidRDefault="00857452" w:rsidP="00857452">
            <w:pPr>
              <w:overflowPunct/>
              <w:autoSpaceDE/>
              <w:autoSpaceDN/>
              <w:adjustRightInd/>
              <w:textAlignment w:val="auto"/>
              <w:rPr>
                <w:rFonts w:ascii="Times New Roman" w:eastAsia="Times New Roman" w:hAnsi="Times New Roman"/>
                <w:b/>
              </w:rPr>
            </w:pPr>
          </w:p>
        </w:tc>
      </w:tr>
      <w:tr w:rsidR="00857452" w:rsidRPr="00857452" w:rsidTr="00857452">
        <w:tc>
          <w:tcPr>
            <w:tcW w:w="567" w:type="dxa"/>
          </w:tcPr>
          <w:p w:rsidR="00857452" w:rsidRPr="00857452" w:rsidRDefault="00857452" w:rsidP="00857452">
            <w:pPr>
              <w:overflowPunct/>
              <w:textAlignment w:val="auto"/>
              <w:rPr>
                <w:rFonts w:ascii="Times New Roman" w:eastAsia="Times New Roman" w:hAnsi="Times New Roman"/>
                <w:b/>
              </w:rPr>
            </w:pPr>
          </w:p>
        </w:tc>
        <w:tc>
          <w:tcPr>
            <w:tcW w:w="2268" w:type="dxa"/>
          </w:tcPr>
          <w:p w:rsidR="00857452" w:rsidRPr="00857452" w:rsidRDefault="00857452" w:rsidP="00857452">
            <w:pPr>
              <w:overflowPunct/>
              <w:textAlignment w:val="auto"/>
              <w:rPr>
                <w:rFonts w:ascii="Times New Roman" w:eastAsia="Times New Roman" w:hAnsi="Times New Roman"/>
                <w:b/>
              </w:rPr>
            </w:pPr>
            <w:r w:rsidRPr="00857452">
              <w:rPr>
                <w:rFonts w:ascii="Times New Roman" w:eastAsia="Times New Roman" w:hAnsi="Times New Roman"/>
                <w:b/>
              </w:rPr>
              <w:t>Итого по разделу 3</w:t>
            </w:r>
          </w:p>
        </w:tc>
        <w:tc>
          <w:tcPr>
            <w:tcW w:w="1701" w:type="dxa"/>
          </w:tcPr>
          <w:p w:rsidR="00857452" w:rsidRPr="00857452" w:rsidRDefault="00857452" w:rsidP="00857452">
            <w:pPr>
              <w:overflowPunct/>
              <w:autoSpaceDE/>
              <w:autoSpaceDN/>
              <w:adjustRightInd/>
              <w:textAlignment w:val="auto"/>
              <w:rPr>
                <w:rFonts w:ascii="Times New Roman" w:eastAsia="Times New Roman" w:hAnsi="Times New Roman"/>
              </w:rPr>
            </w:pPr>
          </w:p>
        </w:tc>
        <w:tc>
          <w:tcPr>
            <w:tcW w:w="1843"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85,7</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85,7</w:t>
            </w:r>
          </w:p>
        </w:tc>
        <w:tc>
          <w:tcPr>
            <w:tcW w:w="1843"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0,00</w:t>
            </w:r>
          </w:p>
        </w:tc>
        <w:tc>
          <w:tcPr>
            <w:tcW w:w="1984" w:type="dxa"/>
          </w:tcPr>
          <w:p w:rsidR="00857452" w:rsidRPr="00857452" w:rsidRDefault="00857452" w:rsidP="00857452">
            <w:pPr>
              <w:overflowPunct/>
              <w:autoSpaceDE/>
              <w:autoSpaceDN/>
              <w:adjustRightInd/>
              <w:textAlignment w:val="auto"/>
              <w:rPr>
                <w:rFonts w:ascii="Times New Roman" w:eastAsia="Times New Roman" w:hAnsi="Times New Roman"/>
                <w:b/>
              </w:rPr>
            </w:pPr>
          </w:p>
        </w:tc>
      </w:tr>
      <w:tr w:rsidR="00857452" w:rsidRPr="00857452" w:rsidTr="00857452">
        <w:tc>
          <w:tcPr>
            <w:tcW w:w="2835" w:type="dxa"/>
            <w:gridSpan w:val="2"/>
            <w:vMerge w:val="restart"/>
          </w:tcPr>
          <w:p w:rsidR="00857452" w:rsidRPr="00857452" w:rsidRDefault="00857452" w:rsidP="00857452">
            <w:pPr>
              <w:overflowPunct/>
              <w:textAlignment w:val="auto"/>
              <w:rPr>
                <w:rFonts w:ascii="Times New Roman" w:eastAsia="Times New Roman" w:hAnsi="Times New Roman"/>
                <w:b/>
              </w:rPr>
            </w:pPr>
            <w:r w:rsidRPr="00857452">
              <w:rPr>
                <w:rFonts w:ascii="Times New Roman" w:eastAsia="Times New Roman" w:hAnsi="Times New Roman"/>
                <w:b/>
              </w:rPr>
              <w:t>Итого по Программе</w:t>
            </w:r>
          </w:p>
        </w:tc>
        <w:tc>
          <w:tcPr>
            <w:tcW w:w="1701" w:type="dxa"/>
          </w:tcPr>
          <w:p w:rsidR="00857452" w:rsidRPr="00857452" w:rsidRDefault="00857452" w:rsidP="00857452">
            <w:pPr>
              <w:overflowPunct/>
              <w:textAlignment w:val="auto"/>
              <w:rPr>
                <w:rFonts w:ascii="Times New Roman" w:eastAsia="Times New Roman" w:hAnsi="Times New Roman"/>
                <w:b/>
              </w:rPr>
            </w:pPr>
            <w:r w:rsidRPr="00857452">
              <w:rPr>
                <w:rFonts w:ascii="Times New Roman" w:eastAsia="Times New Roman" w:hAnsi="Times New Roman"/>
                <w:b/>
              </w:rPr>
              <w:t>Всего</w:t>
            </w:r>
          </w:p>
        </w:tc>
        <w:tc>
          <w:tcPr>
            <w:tcW w:w="1843" w:type="dxa"/>
          </w:tcPr>
          <w:p w:rsidR="00857452" w:rsidRPr="00857452" w:rsidRDefault="00857452" w:rsidP="00857452">
            <w:pPr>
              <w:overflowPunct/>
              <w:textAlignment w:val="auto"/>
              <w:rPr>
                <w:rFonts w:ascii="Times New Roman" w:eastAsia="Times New Roman" w:hAnsi="Times New Roman"/>
                <w:b/>
              </w:rPr>
            </w:pPr>
            <w:r w:rsidRPr="00857452">
              <w:rPr>
                <w:rFonts w:ascii="Times New Roman" w:eastAsia="Times New Roman" w:hAnsi="Times New Roman"/>
                <w:b/>
              </w:rPr>
              <w:t>22931,06651</w:t>
            </w:r>
          </w:p>
        </w:tc>
        <w:tc>
          <w:tcPr>
            <w:tcW w:w="1559" w:type="dxa"/>
          </w:tcPr>
          <w:p w:rsidR="00857452" w:rsidRPr="00857452" w:rsidRDefault="00857452" w:rsidP="00857452">
            <w:pPr>
              <w:overflowPunct/>
              <w:textAlignment w:val="auto"/>
              <w:rPr>
                <w:rFonts w:ascii="Times New Roman" w:eastAsia="Times New Roman" w:hAnsi="Times New Roman"/>
                <w:b/>
              </w:rPr>
            </w:pPr>
            <w:r w:rsidRPr="00857452">
              <w:rPr>
                <w:rFonts w:ascii="Times New Roman" w:eastAsia="Times New Roman" w:hAnsi="Times New Roman"/>
                <w:b/>
              </w:rPr>
              <w:t>4988,67879</w:t>
            </w:r>
          </w:p>
        </w:tc>
        <w:tc>
          <w:tcPr>
            <w:tcW w:w="1559" w:type="dxa"/>
          </w:tcPr>
          <w:p w:rsidR="00857452" w:rsidRPr="00857452" w:rsidRDefault="00857452" w:rsidP="00857452">
            <w:pPr>
              <w:overflowPunct/>
              <w:textAlignment w:val="auto"/>
              <w:rPr>
                <w:rFonts w:ascii="Times New Roman" w:eastAsia="Times New Roman" w:hAnsi="Times New Roman"/>
                <w:b/>
              </w:rPr>
            </w:pPr>
            <w:r w:rsidRPr="00857452">
              <w:rPr>
                <w:rFonts w:ascii="Times New Roman" w:eastAsia="Times New Roman" w:hAnsi="Times New Roman"/>
                <w:b/>
              </w:rPr>
              <w:t>8952,01444</w:t>
            </w:r>
          </w:p>
        </w:tc>
        <w:tc>
          <w:tcPr>
            <w:tcW w:w="1559" w:type="dxa"/>
          </w:tcPr>
          <w:p w:rsidR="00857452" w:rsidRPr="00857452" w:rsidRDefault="00857452" w:rsidP="00857452">
            <w:pPr>
              <w:overflowPunct/>
              <w:textAlignment w:val="auto"/>
              <w:rPr>
                <w:rFonts w:ascii="Times New Roman" w:eastAsia="Times New Roman" w:hAnsi="Times New Roman"/>
                <w:b/>
              </w:rPr>
            </w:pPr>
            <w:r w:rsidRPr="00857452">
              <w:rPr>
                <w:rFonts w:ascii="Times New Roman" w:eastAsia="Times New Roman" w:hAnsi="Times New Roman"/>
                <w:b/>
              </w:rPr>
              <w:t>4122,42234</w:t>
            </w:r>
          </w:p>
        </w:tc>
        <w:tc>
          <w:tcPr>
            <w:tcW w:w="1843" w:type="dxa"/>
          </w:tcPr>
          <w:p w:rsidR="00857452" w:rsidRPr="00857452" w:rsidRDefault="00857452" w:rsidP="00857452">
            <w:pPr>
              <w:overflowPunct/>
              <w:textAlignment w:val="auto"/>
              <w:rPr>
                <w:rFonts w:ascii="Times New Roman" w:eastAsia="Times New Roman" w:hAnsi="Times New Roman"/>
                <w:b/>
              </w:rPr>
            </w:pPr>
            <w:r w:rsidRPr="00857452">
              <w:rPr>
                <w:rFonts w:ascii="Times New Roman" w:eastAsia="Times New Roman" w:hAnsi="Times New Roman"/>
                <w:b/>
              </w:rPr>
              <w:t>4867,95094</w:t>
            </w:r>
          </w:p>
        </w:tc>
        <w:tc>
          <w:tcPr>
            <w:tcW w:w="1984" w:type="dxa"/>
            <w:vMerge w:val="restart"/>
          </w:tcPr>
          <w:p w:rsidR="00857452" w:rsidRPr="00857452" w:rsidRDefault="00857452" w:rsidP="00857452">
            <w:pPr>
              <w:overflowPunct/>
              <w:textAlignment w:val="auto"/>
              <w:rPr>
                <w:rFonts w:ascii="Times New Roman" w:eastAsia="Times New Roman" w:hAnsi="Times New Roman"/>
              </w:rPr>
            </w:pPr>
          </w:p>
          <w:p w:rsidR="00857452" w:rsidRPr="00857452" w:rsidRDefault="00857452" w:rsidP="00857452">
            <w:pPr>
              <w:overflowPunct/>
              <w:textAlignment w:val="auto"/>
              <w:rPr>
                <w:rFonts w:ascii="Times New Roman" w:eastAsia="Times New Roman" w:hAnsi="Times New Roman"/>
              </w:rPr>
            </w:pPr>
          </w:p>
        </w:tc>
      </w:tr>
      <w:tr w:rsidR="00857452" w:rsidRPr="00857452" w:rsidTr="00857452">
        <w:tc>
          <w:tcPr>
            <w:tcW w:w="2835" w:type="dxa"/>
            <w:gridSpan w:val="2"/>
            <w:vMerge/>
          </w:tcPr>
          <w:p w:rsidR="00857452" w:rsidRPr="00857452" w:rsidRDefault="00857452" w:rsidP="00857452">
            <w:pPr>
              <w:overflowPunct/>
              <w:textAlignment w:val="auto"/>
              <w:rPr>
                <w:rFonts w:ascii="Times New Roman" w:eastAsia="Times New Roman" w:hAnsi="Times New Roman"/>
              </w:rPr>
            </w:pPr>
          </w:p>
        </w:tc>
        <w:tc>
          <w:tcPr>
            <w:tcW w:w="1701"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2020</w:t>
            </w:r>
          </w:p>
        </w:tc>
        <w:tc>
          <w:tcPr>
            <w:tcW w:w="1843"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11882,99508</w:t>
            </w:r>
          </w:p>
        </w:tc>
        <w:tc>
          <w:tcPr>
            <w:tcW w:w="1559"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3868,29959</w:t>
            </w:r>
          </w:p>
        </w:tc>
        <w:tc>
          <w:tcPr>
            <w:tcW w:w="1559"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3547,84073</w:t>
            </w:r>
          </w:p>
        </w:tc>
        <w:tc>
          <w:tcPr>
            <w:tcW w:w="1559"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2257,35385</w:t>
            </w:r>
          </w:p>
        </w:tc>
        <w:tc>
          <w:tcPr>
            <w:tcW w:w="1843"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2209,50091</w:t>
            </w:r>
          </w:p>
        </w:tc>
        <w:tc>
          <w:tcPr>
            <w:tcW w:w="1984" w:type="dxa"/>
            <w:vMerge/>
          </w:tcPr>
          <w:p w:rsidR="00857452" w:rsidRPr="00857452" w:rsidRDefault="00857452" w:rsidP="00857452">
            <w:pPr>
              <w:overflowPunct/>
              <w:textAlignment w:val="auto"/>
              <w:rPr>
                <w:rFonts w:ascii="Times New Roman" w:eastAsia="Times New Roman" w:hAnsi="Times New Roman"/>
              </w:rPr>
            </w:pPr>
          </w:p>
        </w:tc>
      </w:tr>
      <w:tr w:rsidR="00857452" w:rsidRPr="00857452" w:rsidTr="00857452">
        <w:tc>
          <w:tcPr>
            <w:tcW w:w="2835" w:type="dxa"/>
            <w:gridSpan w:val="2"/>
            <w:vMerge/>
          </w:tcPr>
          <w:p w:rsidR="00857452" w:rsidRPr="00857452" w:rsidRDefault="00857452" w:rsidP="00857452">
            <w:pPr>
              <w:overflowPunct/>
              <w:textAlignment w:val="auto"/>
              <w:rPr>
                <w:rFonts w:ascii="Times New Roman" w:eastAsia="Times New Roman" w:hAnsi="Times New Roman"/>
              </w:rPr>
            </w:pPr>
          </w:p>
        </w:tc>
        <w:tc>
          <w:tcPr>
            <w:tcW w:w="1701"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2021</w:t>
            </w:r>
          </w:p>
        </w:tc>
        <w:tc>
          <w:tcPr>
            <w:tcW w:w="1843"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904,38798</w:t>
            </w:r>
          </w:p>
        </w:tc>
        <w:tc>
          <w:tcPr>
            <w:tcW w:w="1559"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161,63807</w:t>
            </w:r>
          </w:p>
        </w:tc>
        <w:tc>
          <w:tcPr>
            <w:tcW w:w="1559"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370,04991</w:t>
            </w:r>
          </w:p>
        </w:tc>
        <w:tc>
          <w:tcPr>
            <w:tcW w:w="1559"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126,7</w:t>
            </w:r>
          </w:p>
        </w:tc>
        <w:tc>
          <w:tcPr>
            <w:tcW w:w="1843"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246,0</w:t>
            </w:r>
          </w:p>
        </w:tc>
        <w:tc>
          <w:tcPr>
            <w:tcW w:w="1984" w:type="dxa"/>
            <w:vMerge/>
          </w:tcPr>
          <w:p w:rsidR="00857452" w:rsidRPr="00857452" w:rsidRDefault="00857452" w:rsidP="00857452">
            <w:pPr>
              <w:overflowPunct/>
              <w:textAlignment w:val="auto"/>
              <w:rPr>
                <w:rFonts w:ascii="Times New Roman" w:eastAsia="Times New Roman" w:hAnsi="Times New Roman"/>
              </w:rPr>
            </w:pPr>
          </w:p>
        </w:tc>
      </w:tr>
      <w:tr w:rsidR="00857452" w:rsidRPr="00857452" w:rsidTr="00857452">
        <w:tc>
          <w:tcPr>
            <w:tcW w:w="2835" w:type="dxa"/>
            <w:gridSpan w:val="2"/>
            <w:vMerge/>
          </w:tcPr>
          <w:p w:rsidR="00857452" w:rsidRPr="00857452" w:rsidRDefault="00857452" w:rsidP="00857452">
            <w:pPr>
              <w:overflowPunct/>
              <w:textAlignment w:val="auto"/>
              <w:rPr>
                <w:rFonts w:ascii="Times New Roman" w:eastAsia="Times New Roman" w:hAnsi="Times New Roman"/>
              </w:rPr>
            </w:pPr>
          </w:p>
        </w:tc>
        <w:tc>
          <w:tcPr>
            <w:tcW w:w="1701"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2022</w:t>
            </w:r>
          </w:p>
        </w:tc>
        <w:tc>
          <w:tcPr>
            <w:tcW w:w="1843"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1624,79671</w:t>
            </w:r>
          </w:p>
        </w:tc>
        <w:tc>
          <w:tcPr>
            <w:tcW w:w="1559"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199,60169</w:t>
            </w:r>
          </w:p>
        </w:tc>
        <w:tc>
          <w:tcPr>
            <w:tcW w:w="1559"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856,51617</w:t>
            </w:r>
          </w:p>
        </w:tc>
        <w:tc>
          <w:tcPr>
            <w:tcW w:w="1559"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81,23984</w:t>
            </w:r>
          </w:p>
        </w:tc>
        <w:tc>
          <w:tcPr>
            <w:tcW w:w="1843"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487,43901</w:t>
            </w:r>
          </w:p>
        </w:tc>
        <w:tc>
          <w:tcPr>
            <w:tcW w:w="1984" w:type="dxa"/>
            <w:vMerge/>
          </w:tcPr>
          <w:p w:rsidR="00857452" w:rsidRPr="00857452" w:rsidRDefault="00857452" w:rsidP="00857452">
            <w:pPr>
              <w:overflowPunct/>
              <w:textAlignment w:val="auto"/>
              <w:rPr>
                <w:rFonts w:ascii="Times New Roman" w:eastAsia="Times New Roman" w:hAnsi="Times New Roman"/>
              </w:rPr>
            </w:pPr>
          </w:p>
        </w:tc>
      </w:tr>
      <w:tr w:rsidR="00857452" w:rsidRPr="00857452" w:rsidTr="00857452">
        <w:tc>
          <w:tcPr>
            <w:tcW w:w="2835" w:type="dxa"/>
            <w:gridSpan w:val="2"/>
            <w:vMerge/>
          </w:tcPr>
          <w:p w:rsidR="00857452" w:rsidRPr="00857452" w:rsidRDefault="00857452" w:rsidP="00857452">
            <w:pPr>
              <w:overflowPunct/>
              <w:textAlignment w:val="auto"/>
              <w:rPr>
                <w:rFonts w:ascii="Times New Roman" w:eastAsia="Times New Roman" w:hAnsi="Times New Roman"/>
              </w:rPr>
            </w:pPr>
          </w:p>
        </w:tc>
        <w:tc>
          <w:tcPr>
            <w:tcW w:w="1701"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2023</w:t>
            </w:r>
          </w:p>
        </w:tc>
        <w:tc>
          <w:tcPr>
            <w:tcW w:w="1843"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2180,30748</w:t>
            </w:r>
          </w:p>
        </w:tc>
        <w:tc>
          <w:tcPr>
            <w:tcW w:w="1559"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306,47447</w:t>
            </w:r>
          </w:p>
        </w:tc>
        <w:tc>
          <w:tcPr>
            <w:tcW w:w="1559"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1110,72539</w:t>
            </w:r>
          </w:p>
        </w:tc>
        <w:tc>
          <w:tcPr>
            <w:tcW w:w="1559"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109,01538</w:t>
            </w:r>
          </w:p>
        </w:tc>
        <w:tc>
          <w:tcPr>
            <w:tcW w:w="1843"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654,09224</w:t>
            </w:r>
          </w:p>
        </w:tc>
        <w:tc>
          <w:tcPr>
            <w:tcW w:w="1984" w:type="dxa"/>
            <w:vMerge/>
          </w:tcPr>
          <w:p w:rsidR="00857452" w:rsidRPr="00857452" w:rsidRDefault="00857452" w:rsidP="00857452">
            <w:pPr>
              <w:overflowPunct/>
              <w:textAlignment w:val="auto"/>
              <w:rPr>
                <w:rFonts w:ascii="Times New Roman" w:eastAsia="Times New Roman" w:hAnsi="Times New Roman"/>
              </w:rPr>
            </w:pPr>
          </w:p>
        </w:tc>
      </w:tr>
      <w:tr w:rsidR="00857452" w:rsidRPr="00857452" w:rsidTr="00857452">
        <w:tc>
          <w:tcPr>
            <w:tcW w:w="2835" w:type="dxa"/>
            <w:gridSpan w:val="2"/>
            <w:vMerge/>
          </w:tcPr>
          <w:p w:rsidR="00857452" w:rsidRPr="00857452" w:rsidRDefault="00857452" w:rsidP="00857452">
            <w:pPr>
              <w:overflowPunct/>
              <w:textAlignment w:val="auto"/>
              <w:rPr>
                <w:rFonts w:ascii="Times New Roman" w:eastAsia="Times New Roman" w:hAnsi="Times New Roman"/>
              </w:rPr>
            </w:pPr>
          </w:p>
        </w:tc>
        <w:tc>
          <w:tcPr>
            <w:tcW w:w="1701"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2024</w:t>
            </w:r>
          </w:p>
        </w:tc>
        <w:tc>
          <w:tcPr>
            <w:tcW w:w="1843"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5838,57926</w:t>
            </w:r>
          </w:p>
        </w:tc>
        <w:tc>
          <w:tcPr>
            <w:tcW w:w="1559"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452,66497</w:t>
            </w:r>
          </w:p>
        </w:tc>
        <w:tc>
          <w:tcPr>
            <w:tcW w:w="1559"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3066,88224</w:t>
            </w:r>
          </w:p>
        </w:tc>
        <w:tc>
          <w:tcPr>
            <w:tcW w:w="1559"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1048,11327</w:t>
            </w:r>
          </w:p>
        </w:tc>
        <w:tc>
          <w:tcPr>
            <w:tcW w:w="1843"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1270,91878</w:t>
            </w:r>
          </w:p>
        </w:tc>
        <w:tc>
          <w:tcPr>
            <w:tcW w:w="1984" w:type="dxa"/>
            <w:vMerge/>
          </w:tcPr>
          <w:p w:rsidR="00857452" w:rsidRPr="00857452" w:rsidRDefault="00857452" w:rsidP="00857452">
            <w:pPr>
              <w:overflowPunct/>
              <w:textAlignment w:val="auto"/>
              <w:rPr>
                <w:rFonts w:ascii="Times New Roman" w:eastAsia="Times New Roman" w:hAnsi="Times New Roman"/>
              </w:rPr>
            </w:pPr>
          </w:p>
        </w:tc>
      </w:tr>
      <w:tr w:rsidR="00857452" w:rsidRPr="00857452" w:rsidTr="00857452">
        <w:tc>
          <w:tcPr>
            <w:tcW w:w="2835" w:type="dxa"/>
            <w:gridSpan w:val="2"/>
            <w:vMerge/>
          </w:tcPr>
          <w:p w:rsidR="00857452" w:rsidRPr="00857452" w:rsidRDefault="00857452" w:rsidP="00857452">
            <w:pPr>
              <w:overflowPunct/>
              <w:textAlignment w:val="auto"/>
              <w:rPr>
                <w:rFonts w:ascii="Times New Roman" w:eastAsia="Times New Roman" w:hAnsi="Times New Roman"/>
              </w:rPr>
            </w:pPr>
          </w:p>
        </w:tc>
        <w:tc>
          <w:tcPr>
            <w:tcW w:w="1701"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2025 (прогноз)</w:t>
            </w:r>
          </w:p>
        </w:tc>
        <w:tc>
          <w:tcPr>
            <w:tcW w:w="1843"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500,00</w:t>
            </w:r>
          </w:p>
        </w:tc>
        <w:tc>
          <w:tcPr>
            <w:tcW w:w="1559"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0,00</w:t>
            </w:r>
          </w:p>
        </w:tc>
        <w:tc>
          <w:tcPr>
            <w:tcW w:w="1559"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500,00</w:t>
            </w:r>
          </w:p>
        </w:tc>
        <w:tc>
          <w:tcPr>
            <w:tcW w:w="1843" w:type="dxa"/>
          </w:tcPr>
          <w:p w:rsidR="00857452" w:rsidRPr="00857452" w:rsidRDefault="00857452" w:rsidP="00857452">
            <w:pPr>
              <w:overflowPunct/>
              <w:autoSpaceDE/>
              <w:autoSpaceDN/>
              <w:adjustRightInd/>
              <w:textAlignment w:val="auto"/>
              <w:rPr>
                <w:rFonts w:ascii="Times New Roman" w:eastAsia="Times New Roman" w:hAnsi="Times New Roman"/>
              </w:rPr>
            </w:pPr>
            <w:r w:rsidRPr="00857452">
              <w:rPr>
                <w:rFonts w:ascii="Times New Roman" w:eastAsia="Times New Roman" w:hAnsi="Times New Roman"/>
              </w:rPr>
              <w:t>0,00</w:t>
            </w:r>
          </w:p>
        </w:tc>
        <w:tc>
          <w:tcPr>
            <w:tcW w:w="1984" w:type="dxa"/>
            <w:vMerge/>
          </w:tcPr>
          <w:p w:rsidR="00857452" w:rsidRPr="00857452" w:rsidRDefault="00857452" w:rsidP="00857452">
            <w:pPr>
              <w:overflowPunct/>
              <w:textAlignment w:val="auto"/>
              <w:rPr>
                <w:rFonts w:ascii="Times New Roman" w:eastAsia="Times New Roman" w:hAnsi="Times New Roman"/>
              </w:rPr>
            </w:pPr>
          </w:p>
        </w:tc>
      </w:tr>
    </w:tbl>
    <w:p w:rsidR="00857452" w:rsidRPr="00857452" w:rsidRDefault="00857452" w:rsidP="00857452">
      <w:pPr>
        <w:widowControl w:val="0"/>
        <w:overflowPunct/>
        <w:textAlignment w:val="auto"/>
        <w:rPr>
          <w:rFonts w:eastAsia="Times New Roman"/>
          <w:sz w:val="20"/>
          <w:szCs w:val="20"/>
          <w:lang w:eastAsia="ru-RU"/>
        </w:rPr>
      </w:pPr>
    </w:p>
    <w:p w:rsidR="00857452" w:rsidRPr="00857452" w:rsidRDefault="00857452" w:rsidP="00857452">
      <w:pPr>
        <w:widowControl w:val="0"/>
        <w:overflowPunct/>
        <w:textAlignment w:val="auto"/>
        <w:rPr>
          <w:rFonts w:eastAsia="Times New Roman"/>
          <w:sz w:val="20"/>
          <w:szCs w:val="20"/>
          <w:lang w:eastAsia="ru-RU"/>
        </w:rPr>
      </w:pPr>
      <w:r w:rsidRPr="00857452">
        <w:rPr>
          <w:rFonts w:eastAsia="Times New Roman"/>
          <w:sz w:val="20"/>
          <w:szCs w:val="20"/>
          <w:lang w:eastAsia="ru-RU"/>
        </w:rPr>
        <w:t>Руководитель ответственного исполнителя _________________ (Ф.И.О.)</w:t>
      </w:r>
    </w:p>
    <w:p w:rsidR="00857452" w:rsidRPr="00857452" w:rsidRDefault="00857452" w:rsidP="00857452">
      <w:pPr>
        <w:widowControl w:val="0"/>
        <w:overflowPunct/>
        <w:textAlignment w:val="auto"/>
        <w:rPr>
          <w:rFonts w:eastAsia="Times New Roman"/>
          <w:sz w:val="20"/>
          <w:szCs w:val="20"/>
          <w:lang w:eastAsia="ru-RU"/>
        </w:rPr>
      </w:pPr>
      <w:r w:rsidRPr="00857452">
        <w:rPr>
          <w:rFonts w:eastAsia="Times New Roman"/>
          <w:sz w:val="20"/>
          <w:szCs w:val="20"/>
          <w:lang w:eastAsia="ru-RU"/>
        </w:rPr>
        <w:t>Исполнитель: ____________________ (Ф.И.О.)</w:t>
      </w:r>
    </w:p>
    <w:p w:rsidR="00857452" w:rsidRDefault="00857452" w:rsidP="00857452">
      <w:pPr>
        <w:widowControl w:val="0"/>
        <w:overflowPunct/>
        <w:textAlignment w:val="auto"/>
        <w:rPr>
          <w:rFonts w:eastAsia="Times New Roman"/>
          <w:sz w:val="20"/>
          <w:szCs w:val="20"/>
          <w:lang w:eastAsia="ru-RU"/>
        </w:rPr>
      </w:pPr>
      <w:r w:rsidRPr="00857452">
        <w:rPr>
          <w:rFonts w:eastAsia="Times New Roman"/>
          <w:sz w:val="20"/>
          <w:szCs w:val="20"/>
          <w:lang w:eastAsia="ru-RU"/>
        </w:rPr>
        <w:t>Контактный телефон: ________</w:t>
      </w:r>
    </w:p>
    <w:p w:rsidR="00857452" w:rsidRDefault="00857452" w:rsidP="00857452">
      <w:pPr>
        <w:widowControl w:val="0"/>
        <w:overflowPunct/>
        <w:textAlignment w:val="auto"/>
        <w:rPr>
          <w:rFonts w:eastAsia="Times New Roman"/>
          <w:sz w:val="20"/>
          <w:szCs w:val="20"/>
          <w:lang w:eastAsia="ru-RU"/>
        </w:rPr>
      </w:pPr>
    </w:p>
    <w:p w:rsidR="00857452" w:rsidRDefault="00857452" w:rsidP="00857452">
      <w:pPr>
        <w:widowControl w:val="0"/>
        <w:overflowPunct/>
        <w:textAlignment w:val="auto"/>
        <w:rPr>
          <w:rFonts w:eastAsia="Times New Roman"/>
          <w:sz w:val="20"/>
          <w:szCs w:val="20"/>
          <w:lang w:eastAsia="ru-RU"/>
        </w:rPr>
      </w:pPr>
    </w:p>
    <w:p w:rsidR="00857452" w:rsidRPr="00857452" w:rsidRDefault="00857452" w:rsidP="00857452">
      <w:pPr>
        <w:widowControl w:val="0"/>
        <w:overflowPunct/>
        <w:jc w:val="right"/>
        <w:textAlignment w:val="auto"/>
        <w:rPr>
          <w:rFonts w:eastAsia="Times New Roman"/>
          <w:sz w:val="20"/>
          <w:szCs w:val="20"/>
          <w:lang w:eastAsia="ru-RU"/>
        </w:rPr>
      </w:pPr>
      <w:r w:rsidRPr="00857452">
        <w:rPr>
          <w:rFonts w:eastAsia="Times New Roman"/>
          <w:sz w:val="20"/>
          <w:szCs w:val="20"/>
          <w:lang w:eastAsia="ru-RU"/>
        </w:rPr>
        <w:t xml:space="preserve">Приложение 3 к постановлению </w:t>
      </w:r>
    </w:p>
    <w:p w:rsidR="00857452" w:rsidRPr="00857452" w:rsidRDefault="00857452" w:rsidP="00857452">
      <w:pPr>
        <w:widowControl w:val="0"/>
        <w:overflowPunct/>
        <w:jc w:val="right"/>
        <w:textAlignment w:val="auto"/>
        <w:rPr>
          <w:rFonts w:eastAsia="Times New Roman"/>
          <w:sz w:val="20"/>
          <w:szCs w:val="20"/>
          <w:lang w:eastAsia="ru-RU"/>
        </w:rPr>
      </w:pPr>
      <w:r w:rsidRPr="00857452">
        <w:rPr>
          <w:rFonts w:eastAsia="Times New Roman"/>
          <w:sz w:val="20"/>
          <w:szCs w:val="20"/>
          <w:lang w:eastAsia="ru-RU"/>
        </w:rPr>
        <w:t xml:space="preserve">Администрации Чаинского района </w:t>
      </w:r>
    </w:p>
    <w:p w:rsidR="00857452" w:rsidRPr="00857452" w:rsidRDefault="00857452" w:rsidP="00857452">
      <w:pPr>
        <w:widowControl w:val="0"/>
        <w:overflowPunct/>
        <w:jc w:val="right"/>
        <w:textAlignment w:val="auto"/>
        <w:rPr>
          <w:rFonts w:eastAsia="Times New Roman"/>
          <w:sz w:val="20"/>
          <w:szCs w:val="20"/>
          <w:lang w:eastAsia="ru-RU"/>
        </w:rPr>
      </w:pPr>
      <w:r w:rsidRPr="00857452">
        <w:rPr>
          <w:rFonts w:eastAsia="Times New Roman"/>
          <w:sz w:val="20"/>
          <w:szCs w:val="20"/>
          <w:lang w:eastAsia="ru-RU"/>
        </w:rPr>
        <w:t>от 11.10.2024 № 517</w:t>
      </w:r>
    </w:p>
    <w:p w:rsidR="00857452" w:rsidRPr="00857452" w:rsidRDefault="00857452" w:rsidP="00857452">
      <w:pPr>
        <w:widowControl w:val="0"/>
        <w:overflowPunct/>
        <w:jc w:val="right"/>
        <w:textAlignment w:val="auto"/>
        <w:rPr>
          <w:rFonts w:eastAsia="Times New Roman"/>
          <w:sz w:val="20"/>
          <w:szCs w:val="20"/>
          <w:lang w:eastAsia="ru-RU"/>
        </w:rPr>
      </w:pPr>
    </w:p>
    <w:p w:rsidR="00857452" w:rsidRPr="00857452" w:rsidRDefault="00857452" w:rsidP="00857452">
      <w:pPr>
        <w:overflowPunct/>
        <w:autoSpaceDE/>
        <w:autoSpaceDN/>
        <w:adjustRightInd/>
        <w:jc w:val="right"/>
        <w:textAlignment w:val="auto"/>
        <w:rPr>
          <w:rFonts w:eastAsia="Times New Roman"/>
          <w:sz w:val="20"/>
          <w:szCs w:val="20"/>
          <w:lang w:eastAsia="ru-RU"/>
        </w:rPr>
      </w:pPr>
      <w:r w:rsidRPr="00857452">
        <w:rPr>
          <w:rFonts w:eastAsia="Times New Roman"/>
          <w:sz w:val="20"/>
          <w:szCs w:val="20"/>
          <w:lang w:eastAsia="ru-RU"/>
        </w:rPr>
        <w:tab/>
        <w:t>Приложение 3</w:t>
      </w:r>
    </w:p>
    <w:p w:rsidR="00857452" w:rsidRPr="00857452" w:rsidRDefault="00857452" w:rsidP="00857452">
      <w:pPr>
        <w:overflowPunct/>
        <w:jc w:val="right"/>
        <w:textAlignment w:val="auto"/>
        <w:outlineLvl w:val="1"/>
        <w:rPr>
          <w:rFonts w:eastAsia="Times New Roman"/>
          <w:sz w:val="20"/>
          <w:szCs w:val="20"/>
          <w:lang w:eastAsia="ru-RU"/>
        </w:rPr>
      </w:pPr>
      <w:r w:rsidRPr="00857452">
        <w:rPr>
          <w:rFonts w:eastAsia="Times New Roman"/>
          <w:sz w:val="20"/>
          <w:szCs w:val="20"/>
          <w:lang w:eastAsia="ru-RU"/>
        </w:rPr>
        <w:t xml:space="preserve">к муниципальной программе </w:t>
      </w:r>
    </w:p>
    <w:p w:rsidR="00857452" w:rsidRPr="00857452" w:rsidRDefault="00857452" w:rsidP="00857452">
      <w:pPr>
        <w:overflowPunct/>
        <w:jc w:val="right"/>
        <w:textAlignment w:val="auto"/>
        <w:outlineLvl w:val="1"/>
        <w:rPr>
          <w:rFonts w:eastAsia="Times New Roman"/>
          <w:sz w:val="20"/>
          <w:szCs w:val="20"/>
          <w:lang w:eastAsia="ru-RU"/>
        </w:rPr>
      </w:pPr>
      <w:r w:rsidRPr="00857452">
        <w:rPr>
          <w:rFonts w:eastAsia="Times New Roman"/>
          <w:sz w:val="20"/>
          <w:szCs w:val="20"/>
          <w:lang w:eastAsia="ru-RU"/>
        </w:rPr>
        <w:t xml:space="preserve">«Комплексное развитие сельских </w:t>
      </w:r>
    </w:p>
    <w:p w:rsidR="00857452" w:rsidRPr="00857452" w:rsidRDefault="00857452" w:rsidP="00857452">
      <w:pPr>
        <w:overflowPunct/>
        <w:jc w:val="right"/>
        <w:textAlignment w:val="auto"/>
        <w:outlineLvl w:val="1"/>
        <w:rPr>
          <w:rFonts w:eastAsia="Times New Roman"/>
          <w:sz w:val="20"/>
          <w:szCs w:val="20"/>
          <w:lang w:eastAsia="ru-RU"/>
        </w:rPr>
      </w:pPr>
      <w:r w:rsidRPr="00857452">
        <w:rPr>
          <w:rFonts w:eastAsia="Times New Roman"/>
          <w:sz w:val="20"/>
          <w:szCs w:val="20"/>
          <w:lang w:eastAsia="ru-RU"/>
        </w:rPr>
        <w:t>территорий Чаинского района»</w:t>
      </w:r>
    </w:p>
    <w:p w:rsidR="00857452" w:rsidRPr="00857452" w:rsidRDefault="00857452" w:rsidP="00857452">
      <w:pPr>
        <w:overflowPunct/>
        <w:jc w:val="center"/>
        <w:textAlignment w:val="auto"/>
        <w:rPr>
          <w:rFonts w:eastAsia="Times New Roman"/>
          <w:sz w:val="20"/>
          <w:szCs w:val="20"/>
          <w:lang w:eastAsia="ru-RU"/>
        </w:rPr>
      </w:pPr>
    </w:p>
    <w:p w:rsidR="00857452" w:rsidRPr="00857452" w:rsidRDefault="00857452" w:rsidP="00857452">
      <w:pPr>
        <w:overflowPunct/>
        <w:jc w:val="center"/>
        <w:textAlignment w:val="auto"/>
        <w:rPr>
          <w:rFonts w:eastAsia="Times New Roman"/>
          <w:sz w:val="20"/>
          <w:szCs w:val="20"/>
          <w:lang w:eastAsia="ru-RU"/>
        </w:rPr>
      </w:pPr>
      <w:r w:rsidRPr="00857452">
        <w:rPr>
          <w:rFonts w:eastAsia="Times New Roman"/>
          <w:sz w:val="20"/>
          <w:szCs w:val="20"/>
          <w:lang w:eastAsia="ru-RU"/>
        </w:rPr>
        <w:t>РЕСУРСНОЕ ОБЕСПЕЧЕНИЕ</w:t>
      </w:r>
    </w:p>
    <w:p w:rsidR="00857452" w:rsidRPr="00857452" w:rsidRDefault="00857452" w:rsidP="00857452">
      <w:pPr>
        <w:overflowPunct/>
        <w:jc w:val="center"/>
        <w:textAlignment w:val="auto"/>
        <w:rPr>
          <w:rFonts w:eastAsia="Times New Roman"/>
          <w:sz w:val="20"/>
          <w:szCs w:val="20"/>
          <w:lang w:eastAsia="ru-RU"/>
        </w:rPr>
      </w:pPr>
      <w:r w:rsidRPr="00857452">
        <w:rPr>
          <w:rFonts w:eastAsia="Times New Roman"/>
          <w:sz w:val="20"/>
          <w:szCs w:val="20"/>
          <w:lang w:eastAsia="ru-RU"/>
        </w:rPr>
        <w:t>РЕАЛИЗАЦИИ МУНИЦИПАЛЬНОЙ ПРОГРАММЫ ЗА СЧЕТ СРЕДСТВ БЮДЖЕТА</w:t>
      </w:r>
    </w:p>
    <w:p w:rsidR="00857452" w:rsidRPr="00857452" w:rsidRDefault="00857452" w:rsidP="00857452">
      <w:pPr>
        <w:overflowPunct/>
        <w:jc w:val="center"/>
        <w:textAlignment w:val="auto"/>
        <w:rPr>
          <w:rFonts w:eastAsia="Times New Roman"/>
          <w:sz w:val="20"/>
          <w:szCs w:val="20"/>
          <w:lang w:eastAsia="ru-RU"/>
        </w:rPr>
      </w:pPr>
      <w:r w:rsidRPr="00857452">
        <w:rPr>
          <w:rFonts w:eastAsia="Times New Roman"/>
          <w:sz w:val="20"/>
          <w:szCs w:val="20"/>
          <w:lang w:eastAsia="ru-RU"/>
        </w:rPr>
        <w:t>МУНИЦИПАЛЬНОГО ОБРАЗОВАНИЯ «ЧАИНСКИЙ РАЙОН ТОМСКОЙ ОБЛАСТИ»</w:t>
      </w:r>
    </w:p>
    <w:p w:rsidR="00857452" w:rsidRPr="00857452" w:rsidRDefault="00857452" w:rsidP="00857452">
      <w:pPr>
        <w:overflowPunct/>
        <w:jc w:val="center"/>
        <w:textAlignment w:val="auto"/>
        <w:rPr>
          <w:rFonts w:eastAsia="Times New Roman"/>
          <w:sz w:val="20"/>
          <w:szCs w:val="20"/>
          <w:lang w:eastAsia="ru-RU"/>
        </w:rPr>
      </w:pPr>
      <w:r w:rsidRPr="00857452">
        <w:rPr>
          <w:rFonts w:eastAsia="Times New Roman"/>
          <w:sz w:val="20"/>
          <w:szCs w:val="20"/>
          <w:lang w:eastAsia="ru-RU"/>
        </w:rPr>
        <w:t xml:space="preserve"> ПО ГЛАВНЫМ РАСПОРЯДИТЕЛЯМ БЮДЖЕТНЫХ СРЕДСТВ</w:t>
      </w:r>
    </w:p>
    <w:p w:rsidR="00857452" w:rsidRPr="00857452" w:rsidRDefault="00857452" w:rsidP="00857452">
      <w:pPr>
        <w:overflowPunct/>
        <w:textAlignment w:val="auto"/>
        <w:outlineLvl w:val="1"/>
        <w:rPr>
          <w:rFonts w:eastAsia="Times New Roman"/>
          <w:sz w:val="20"/>
          <w:szCs w:val="20"/>
          <w:lang w:eastAsia="ru-RU"/>
        </w:rPr>
      </w:pPr>
    </w:p>
    <w:tbl>
      <w:tblPr>
        <w:tblStyle w:val="1f"/>
        <w:tblW w:w="14601" w:type="dxa"/>
        <w:tblLayout w:type="fixed"/>
        <w:tblLook w:val="0000" w:firstRow="0" w:lastRow="0" w:firstColumn="0" w:lastColumn="0" w:noHBand="0" w:noVBand="0"/>
      </w:tblPr>
      <w:tblGrid>
        <w:gridCol w:w="709"/>
        <w:gridCol w:w="4253"/>
        <w:gridCol w:w="2126"/>
        <w:gridCol w:w="2268"/>
        <w:gridCol w:w="5245"/>
      </w:tblGrid>
      <w:tr w:rsidR="00857452" w:rsidRPr="00857452" w:rsidTr="00857452">
        <w:tc>
          <w:tcPr>
            <w:tcW w:w="709" w:type="dxa"/>
            <w:vMerge w:val="restart"/>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 № п/п</w:t>
            </w:r>
          </w:p>
        </w:tc>
        <w:tc>
          <w:tcPr>
            <w:tcW w:w="4253" w:type="dxa"/>
            <w:vMerge w:val="restart"/>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Наименование цели, задачи, мероприятия муниципальной программы</w:t>
            </w:r>
          </w:p>
        </w:tc>
        <w:tc>
          <w:tcPr>
            <w:tcW w:w="2126" w:type="dxa"/>
            <w:vMerge w:val="restart"/>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Срок   исполнения</w:t>
            </w:r>
          </w:p>
        </w:tc>
        <w:tc>
          <w:tcPr>
            <w:tcW w:w="2268" w:type="dxa"/>
            <w:vMerge w:val="restart"/>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Объем бюджетных ассигнований (тыс. рублей)</w:t>
            </w:r>
          </w:p>
        </w:tc>
        <w:tc>
          <w:tcPr>
            <w:tcW w:w="5245"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Главные распорядители бюджетных средств (ГРБС) – ответственный исполнитель, соисполнитель, участник</w:t>
            </w:r>
          </w:p>
        </w:tc>
      </w:tr>
      <w:tr w:rsidR="00857452" w:rsidRPr="00857452" w:rsidTr="00857452">
        <w:tc>
          <w:tcPr>
            <w:tcW w:w="709" w:type="dxa"/>
            <w:vMerge/>
          </w:tcPr>
          <w:p w:rsidR="00857452" w:rsidRPr="00857452" w:rsidRDefault="00857452" w:rsidP="00857452">
            <w:pPr>
              <w:overflowPunct/>
              <w:textAlignment w:val="auto"/>
              <w:rPr>
                <w:rFonts w:ascii="Times New Roman" w:eastAsia="Times New Roman" w:hAnsi="Times New Roman"/>
              </w:rPr>
            </w:pPr>
          </w:p>
        </w:tc>
        <w:tc>
          <w:tcPr>
            <w:tcW w:w="4253" w:type="dxa"/>
            <w:vMerge/>
          </w:tcPr>
          <w:p w:rsidR="00857452" w:rsidRPr="00857452" w:rsidRDefault="00857452" w:rsidP="00857452">
            <w:pPr>
              <w:overflowPunct/>
              <w:textAlignment w:val="auto"/>
              <w:rPr>
                <w:rFonts w:ascii="Times New Roman" w:eastAsia="Times New Roman" w:hAnsi="Times New Roman"/>
              </w:rPr>
            </w:pPr>
          </w:p>
        </w:tc>
        <w:tc>
          <w:tcPr>
            <w:tcW w:w="2126" w:type="dxa"/>
            <w:vMerge/>
          </w:tcPr>
          <w:p w:rsidR="00857452" w:rsidRPr="00857452" w:rsidRDefault="00857452" w:rsidP="00857452">
            <w:pPr>
              <w:overflowPunct/>
              <w:textAlignment w:val="auto"/>
              <w:rPr>
                <w:rFonts w:ascii="Times New Roman" w:eastAsia="Times New Roman" w:hAnsi="Times New Roman"/>
              </w:rPr>
            </w:pPr>
          </w:p>
        </w:tc>
        <w:tc>
          <w:tcPr>
            <w:tcW w:w="2268" w:type="dxa"/>
            <w:vMerge/>
          </w:tcPr>
          <w:p w:rsidR="00857452" w:rsidRPr="00857452" w:rsidRDefault="00857452" w:rsidP="00857452">
            <w:pPr>
              <w:overflowPunct/>
              <w:textAlignment w:val="auto"/>
              <w:rPr>
                <w:rFonts w:ascii="Times New Roman" w:eastAsia="Times New Roman" w:hAnsi="Times New Roman"/>
              </w:rPr>
            </w:pPr>
          </w:p>
        </w:tc>
        <w:tc>
          <w:tcPr>
            <w:tcW w:w="5245"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Администрация Чаинского района</w:t>
            </w:r>
          </w:p>
        </w:tc>
      </w:tr>
      <w:tr w:rsidR="00857452" w:rsidRPr="00857452" w:rsidTr="00857452">
        <w:trPr>
          <w:trHeight w:val="68"/>
        </w:trPr>
        <w:tc>
          <w:tcPr>
            <w:tcW w:w="709"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1</w:t>
            </w:r>
          </w:p>
        </w:tc>
        <w:tc>
          <w:tcPr>
            <w:tcW w:w="4253"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2</w:t>
            </w:r>
          </w:p>
        </w:tc>
        <w:tc>
          <w:tcPr>
            <w:tcW w:w="2126"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3</w:t>
            </w:r>
          </w:p>
        </w:tc>
        <w:tc>
          <w:tcPr>
            <w:tcW w:w="2268"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4</w:t>
            </w:r>
          </w:p>
        </w:tc>
        <w:tc>
          <w:tcPr>
            <w:tcW w:w="5245"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5</w:t>
            </w:r>
          </w:p>
        </w:tc>
      </w:tr>
      <w:tr w:rsidR="00857452" w:rsidRPr="00857452" w:rsidTr="00857452">
        <w:tc>
          <w:tcPr>
            <w:tcW w:w="14601" w:type="dxa"/>
            <w:gridSpan w:val="5"/>
          </w:tcPr>
          <w:p w:rsidR="00857452" w:rsidRPr="00857452" w:rsidRDefault="00857452" w:rsidP="00857452">
            <w:pPr>
              <w:widowControl w:val="0"/>
              <w:overflowPunct/>
              <w:textAlignment w:val="auto"/>
              <w:rPr>
                <w:rFonts w:ascii="Times New Roman" w:eastAsia="Times New Roman" w:hAnsi="Times New Roman"/>
              </w:rPr>
            </w:pPr>
            <w:r w:rsidRPr="00857452">
              <w:rPr>
                <w:rFonts w:ascii="Times New Roman" w:eastAsia="Times New Roman" w:hAnsi="Times New Roman"/>
              </w:rPr>
              <w:t>Цель программы: Повышение уровня и качества жизни сельского населения, создание комфортных условий для проживания на территории Чаинского района</w:t>
            </w:r>
          </w:p>
        </w:tc>
      </w:tr>
      <w:tr w:rsidR="00857452" w:rsidRPr="00857452" w:rsidTr="00857452">
        <w:tc>
          <w:tcPr>
            <w:tcW w:w="70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1</w:t>
            </w:r>
          </w:p>
        </w:tc>
        <w:tc>
          <w:tcPr>
            <w:tcW w:w="13892" w:type="dxa"/>
            <w:gridSpan w:val="4"/>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Задача 1. Удовлетворение потребностей сельского населения в благоустроенном жилье (строительство, приобретение жилья, участие в долевом строительстве жилых домов (квартир) в сельской местности)</w:t>
            </w:r>
          </w:p>
        </w:tc>
      </w:tr>
      <w:tr w:rsidR="00857452" w:rsidRPr="00857452" w:rsidTr="00857452">
        <w:tc>
          <w:tcPr>
            <w:tcW w:w="709" w:type="dxa"/>
            <w:vMerge w:val="restart"/>
          </w:tcPr>
          <w:p w:rsidR="00857452" w:rsidRPr="00857452" w:rsidRDefault="00857452" w:rsidP="00857452">
            <w:pPr>
              <w:overflowPunct/>
              <w:textAlignment w:val="auto"/>
              <w:rPr>
                <w:rFonts w:ascii="Times New Roman" w:eastAsia="Times New Roman" w:hAnsi="Times New Roman"/>
              </w:rPr>
            </w:pPr>
          </w:p>
        </w:tc>
        <w:tc>
          <w:tcPr>
            <w:tcW w:w="4253" w:type="dxa"/>
            <w:vMerge w:val="restart"/>
          </w:tcPr>
          <w:p w:rsidR="00857452" w:rsidRPr="00857452" w:rsidRDefault="00857452" w:rsidP="00857452">
            <w:pPr>
              <w:widowControl w:val="0"/>
              <w:overflowPunct/>
              <w:textAlignment w:val="auto"/>
              <w:rPr>
                <w:rFonts w:ascii="Times New Roman" w:eastAsia="Times New Roman" w:hAnsi="Times New Roman"/>
              </w:rPr>
            </w:pPr>
            <w:r w:rsidRPr="00857452">
              <w:rPr>
                <w:rFonts w:ascii="Times New Roman" w:eastAsia="Times New Roman" w:hAnsi="Times New Roman"/>
                <w:b/>
              </w:rPr>
              <w:t>Мероприятие 1</w:t>
            </w:r>
            <w:r w:rsidRPr="00857452">
              <w:rPr>
                <w:rFonts w:ascii="Times New Roman" w:eastAsia="Times New Roman" w:hAnsi="Times New Roman"/>
              </w:rPr>
              <w:t>.</w:t>
            </w:r>
          </w:p>
          <w:p w:rsidR="00857452" w:rsidRPr="00857452" w:rsidRDefault="00857452" w:rsidP="00857452">
            <w:pPr>
              <w:widowControl w:val="0"/>
              <w:overflowPunct/>
              <w:textAlignment w:val="auto"/>
              <w:rPr>
                <w:rFonts w:ascii="Times New Roman" w:eastAsia="Times New Roman" w:hAnsi="Times New Roman"/>
              </w:rPr>
            </w:pPr>
            <w:r w:rsidRPr="00857452">
              <w:rPr>
                <w:rFonts w:ascii="Times New Roman" w:eastAsia="Times New Roman" w:hAnsi="Times New Roman"/>
              </w:rPr>
              <w:t xml:space="preserve">Улучшение жилищных условий граждан, проживающих на территории Чаинского </w:t>
            </w:r>
            <w:r w:rsidRPr="00857452">
              <w:rPr>
                <w:rFonts w:ascii="Times New Roman" w:eastAsia="Times New Roman" w:hAnsi="Times New Roman"/>
              </w:rPr>
              <w:lastRenderedPageBreak/>
              <w:t>района</w:t>
            </w:r>
          </w:p>
        </w:tc>
        <w:tc>
          <w:tcPr>
            <w:tcW w:w="2126"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lastRenderedPageBreak/>
              <w:t>Всего, в том числе:</w:t>
            </w:r>
          </w:p>
        </w:tc>
        <w:tc>
          <w:tcPr>
            <w:tcW w:w="2268" w:type="dxa"/>
          </w:tcPr>
          <w:p w:rsidR="00857452" w:rsidRPr="00857452" w:rsidRDefault="00857452" w:rsidP="00857452">
            <w:pPr>
              <w:overflowPunct/>
              <w:jc w:val="center"/>
              <w:textAlignment w:val="auto"/>
              <w:rPr>
                <w:rFonts w:ascii="Times New Roman" w:eastAsia="Times New Roman" w:hAnsi="Times New Roman"/>
                <w:b/>
              </w:rPr>
            </w:pPr>
            <w:r w:rsidRPr="00857452">
              <w:rPr>
                <w:rFonts w:ascii="Times New Roman" w:eastAsia="Times New Roman" w:hAnsi="Times New Roman"/>
                <w:b/>
              </w:rPr>
              <w:t>10983,57525</w:t>
            </w:r>
          </w:p>
        </w:tc>
        <w:tc>
          <w:tcPr>
            <w:tcW w:w="5245" w:type="dxa"/>
          </w:tcPr>
          <w:p w:rsidR="00857452" w:rsidRPr="00857452" w:rsidRDefault="00857452" w:rsidP="00857452">
            <w:pPr>
              <w:overflowPunct/>
              <w:jc w:val="center"/>
              <w:textAlignment w:val="auto"/>
              <w:rPr>
                <w:rFonts w:ascii="Times New Roman" w:eastAsia="Times New Roman" w:hAnsi="Times New Roman"/>
                <w:b/>
              </w:rPr>
            </w:pPr>
            <w:r w:rsidRPr="00857452">
              <w:rPr>
                <w:rFonts w:ascii="Times New Roman" w:eastAsia="Times New Roman" w:hAnsi="Times New Roman"/>
                <w:b/>
              </w:rPr>
              <w:t>10983,57525</w:t>
            </w:r>
          </w:p>
        </w:tc>
      </w:tr>
      <w:tr w:rsidR="00857452" w:rsidRPr="00857452" w:rsidTr="00857452">
        <w:tc>
          <w:tcPr>
            <w:tcW w:w="709" w:type="dxa"/>
            <w:vMerge/>
          </w:tcPr>
          <w:p w:rsidR="00857452" w:rsidRPr="00857452" w:rsidRDefault="00857452" w:rsidP="00857452">
            <w:pPr>
              <w:overflowPunct/>
              <w:textAlignment w:val="auto"/>
              <w:rPr>
                <w:rFonts w:ascii="Times New Roman" w:eastAsia="Times New Roman" w:hAnsi="Times New Roman"/>
              </w:rPr>
            </w:pPr>
          </w:p>
        </w:tc>
        <w:tc>
          <w:tcPr>
            <w:tcW w:w="4253" w:type="dxa"/>
            <w:vMerge/>
          </w:tcPr>
          <w:p w:rsidR="00857452" w:rsidRPr="00857452" w:rsidRDefault="00857452" w:rsidP="00857452">
            <w:pPr>
              <w:overflowPunct/>
              <w:textAlignment w:val="auto"/>
              <w:rPr>
                <w:rFonts w:ascii="Times New Roman" w:eastAsia="Times New Roman" w:hAnsi="Times New Roman"/>
              </w:rPr>
            </w:pPr>
          </w:p>
        </w:tc>
        <w:tc>
          <w:tcPr>
            <w:tcW w:w="2126"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2020</w:t>
            </w:r>
          </w:p>
        </w:tc>
        <w:tc>
          <w:tcPr>
            <w:tcW w:w="2268"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4692,15385</w:t>
            </w:r>
          </w:p>
        </w:tc>
        <w:tc>
          <w:tcPr>
            <w:tcW w:w="5245"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4692,15385</w:t>
            </w:r>
          </w:p>
        </w:tc>
      </w:tr>
      <w:tr w:rsidR="00857452" w:rsidRPr="00857452" w:rsidTr="00857452">
        <w:tc>
          <w:tcPr>
            <w:tcW w:w="709" w:type="dxa"/>
            <w:vMerge/>
          </w:tcPr>
          <w:p w:rsidR="00857452" w:rsidRPr="00857452" w:rsidRDefault="00857452" w:rsidP="00857452">
            <w:pPr>
              <w:overflowPunct/>
              <w:textAlignment w:val="auto"/>
              <w:rPr>
                <w:rFonts w:ascii="Times New Roman" w:eastAsia="Times New Roman" w:hAnsi="Times New Roman"/>
              </w:rPr>
            </w:pPr>
          </w:p>
        </w:tc>
        <w:tc>
          <w:tcPr>
            <w:tcW w:w="4253" w:type="dxa"/>
            <w:vMerge/>
          </w:tcPr>
          <w:p w:rsidR="00857452" w:rsidRPr="00857452" w:rsidRDefault="00857452" w:rsidP="00857452">
            <w:pPr>
              <w:overflowPunct/>
              <w:textAlignment w:val="auto"/>
              <w:rPr>
                <w:rFonts w:ascii="Times New Roman" w:eastAsia="Times New Roman" w:hAnsi="Times New Roman"/>
              </w:rPr>
            </w:pPr>
          </w:p>
        </w:tc>
        <w:tc>
          <w:tcPr>
            <w:tcW w:w="2126"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2021</w:t>
            </w:r>
          </w:p>
        </w:tc>
        <w:tc>
          <w:tcPr>
            <w:tcW w:w="2268"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572,68798</w:t>
            </w:r>
          </w:p>
        </w:tc>
        <w:tc>
          <w:tcPr>
            <w:tcW w:w="5245"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572,68798</w:t>
            </w:r>
          </w:p>
        </w:tc>
      </w:tr>
      <w:tr w:rsidR="00857452" w:rsidRPr="00857452" w:rsidTr="00857452">
        <w:tc>
          <w:tcPr>
            <w:tcW w:w="709" w:type="dxa"/>
            <w:vMerge/>
          </w:tcPr>
          <w:p w:rsidR="00857452" w:rsidRPr="00857452" w:rsidRDefault="00857452" w:rsidP="00857452">
            <w:pPr>
              <w:overflowPunct/>
              <w:textAlignment w:val="auto"/>
              <w:rPr>
                <w:rFonts w:ascii="Times New Roman" w:eastAsia="Times New Roman" w:hAnsi="Times New Roman"/>
              </w:rPr>
            </w:pPr>
          </w:p>
        </w:tc>
        <w:tc>
          <w:tcPr>
            <w:tcW w:w="4253" w:type="dxa"/>
            <w:vMerge/>
          </w:tcPr>
          <w:p w:rsidR="00857452" w:rsidRPr="00857452" w:rsidRDefault="00857452" w:rsidP="00857452">
            <w:pPr>
              <w:overflowPunct/>
              <w:textAlignment w:val="auto"/>
              <w:rPr>
                <w:rFonts w:ascii="Times New Roman" w:eastAsia="Times New Roman" w:hAnsi="Times New Roman"/>
              </w:rPr>
            </w:pPr>
          </w:p>
        </w:tc>
        <w:tc>
          <w:tcPr>
            <w:tcW w:w="2126"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2022</w:t>
            </w:r>
          </w:p>
        </w:tc>
        <w:tc>
          <w:tcPr>
            <w:tcW w:w="2268"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1137,3577</w:t>
            </w:r>
          </w:p>
        </w:tc>
        <w:tc>
          <w:tcPr>
            <w:tcW w:w="5245"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1137,3577</w:t>
            </w:r>
          </w:p>
        </w:tc>
      </w:tr>
      <w:tr w:rsidR="00857452" w:rsidRPr="00857452" w:rsidTr="00857452">
        <w:tc>
          <w:tcPr>
            <w:tcW w:w="709" w:type="dxa"/>
            <w:vMerge/>
          </w:tcPr>
          <w:p w:rsidR="00857452" w:rsidRPr="00857452" w:rsidRDefault="00857452" w:rsidP="00857452">
            <w:pPr>
              <w:overflowPunct/>
              <w:textAlignment w:val="auto"/>
              <w:rPr>
                <w:rFonts w:ascii="Times New Roman" w:eastAsia="Times New Roman" w:hAnsi="Times New Roman"/>
              </w:rPr>
            </w:pPr>
          </w:p>
        </w:tc>
        <w:tc>
          <w:tcPr>
            <w:tcW w:w="4253" w:type="dxa"/>
            <w:vMerge/>
          </w:tcPr>
          <w:p w:rsidR="00857452" w:rsidRPr="00857452" w:rsidRDefault="00857452" w:rsidP="00857452">
            <w:pPr>
              <w:overflowPunct/>
              <w:textAlignment w:val="auto"/>
              <w:rPr>
                <w:rFonts w:ascii="Times New Roman" w:eastAsia="Times New Roman" w:hAnsi="Times New Roman"/>
              </w:rPr>
            </w:pPr>
          </w:p>
        </w:tc>
        <w:tc>
          <w:tcPr>
            <w:tcW w:w="2126"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2023</w:t>
            </w:r>
          </w:p>
        </w:tc>
        <w:tc>
          <w:tcPr>
            <w:tcW w:w="2268"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1526,21524</w:t>
            </w:r>
          </w:p>
        </w:tc>
        <w:tc>
          <w:tcPr>
            <w:tcW w:w="5245"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1526,21524</w:t>
            </w:r>
          </w:p>
        </w:tc>
      </w:tr>
      <w:tr w:rsidR="00857452" w:rsidRPr="00857452" w:rsidTr="00857452">
        <w:tc>
          <w:tcPr>
            <w:tcW w:w="709" w:type="dxa"/>
            <w:vMerge/>
          </w:tcPr>
          <w:p w:rsidR="00857452" w:rsidRPr="00857452" w:rsidRDefault="00857452" w:rsidP="00857452">
            <w:pPr>
              <w:overflowPunct/>
              <w:textAlignment w:val="auto"/>
              <w:rPr>
                <w:rFonts w:ascii="Times New Roman" w:eastAsia="Times New Roman" w:hAnsi="Times New Roman"/>
              </w:rPr>
            </w:pPr>
          </w:p>
        </w:tc>
        <w:tc>
          <w:tcPr>
            <w:tcW w:w="4253" w:type="dxa"/>
            <w:vMerge/>
          </w:tcPr>
          <w:p w:rsidR="00857452" w:rsidRPr="00857452" w:rsidRDefault="00857452" w:rsidP="00857452">
            <w:pPr>
              <w:overflowPunct/>
              <w:textAlignment w:val="auto"/>
              <w:rPr>
                <w:rFonts w:ascii="Times New Roman" w:eastAsia="Times New Roman" w:hAnsi="Times New Roman"/>
              </w:rPr>
            </w:pPr>
          </w:p>
        </w:tc>
        <w:tc>
          <w:tcPr>
            <w:tcW w:w="2126"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2024</w:t>
            </w:r>
          </w:p>
        </w:tc>
        <w:tc>
          <w:tcPr>
            <w:tcW w:w="2268"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2555,16048</w:t>
            </w:r>
          </w:p>
        </w:tc>
        <w:tc>
          <w:tcPr>
            <w:tcW w:w="5245"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2555,16048</w:t>
            </w:r>
          </w:p>
        </w:tc>
      </w:tr>
      <w:tr w:rsidR="00857452" w:rsidRPr="00857452" w:rsidTr="00857452">
        <w:tc>
          <w:tcPr>
            <w:tcW w:w="709" w:type="dxa"/>
            <w:vMerge/>
          </w:tcPr>
          <w:p w:rsidR="00857452" w:rsidRPr="00857452" w:rsidRDefault="00857452" w:rsidP="00857452">
            <w:pPr>
              <w:overflowPunct/>
              <w:textAlignment w:val="auto"/>
              <w:rPr>
                <w:rFonts w:ascii="Times New Roman" w:eastAsia="Times New Roman" w:hAnsi="Times New Roman"/>
              </w:rPr>
            </w:pPr>
          </w:p>
        </w:tc>
        <w:tc>
          <w:tcPr>
            <w:tcW w:w="4253" w:type="dxa"/>
            <w:vMerge/>
          </w:tcPr>
          <w:p w:rsidR="00857452" w:rsidRPr="00857452" w:rsidRDefault="00857452" w:rsidP="00857452">
            <w:pPr>
              <w:overflowPunct/>
              <w:textAlignment w:val="auto"/>
              <w:rPr>
                <w:rFonts w:ascii="Times New Roman" w:eastAsia="Times New Roman" w:hAnsi="Times New Roman"/>
              </w:rPr>
            </w:pPr>
          </w:p>
        </w:tc>
        <w:tc>
          <w:tcPr>
            <w:tcW w:w="2126"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2025</w:t>
            </w:r>
          </w:p>
        </w:tc>
        <w:tc>
          <w:tcPr>
            <w:tcW w:w="2268"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500,00</w:t>
            </w:r>
          </w:p>
        </w:tc>
        <w:tc>
          <w:tcPr>
            <w:tcW w:w="5245"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500,00</w:t>
            </w:r>
          </w:p>
        </w:tc>
      </w:tr>
      <w:tr w:rsidR="00857452" w:rsidRPr="00857452" w:rsidTr="00857452">
        <w:tc>
          <w:tcPr>
            <w:tcW w:w="709" w:type="dxa"/>
          </w:tcPr>
          <w:p w:rsidR="00857452" w:rsidRPr="00857452" w:rsidRDefault="00857452" w:rsidP="00857452">
            <w:pPr>
              <w:overflowPunct/>
              <w:textAlignment w:val="auto"/>
              <w:rPr>
                <w:rFonts w:ascii="Times New Roman" w:eastAsia="Times New Roman" w:hAnsi="Times New Roman"/>
              </w:rPr>
            </w:pPr>
          </w:p>
        </w:tc>
        <w:tc>
          <w:tcPr>
            <w:tcW w:w="4253"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Итого по задаче</w:t>
            </w:r>
            <w:r w:rsidRPr="00857452">
              <w:rPr>
                <w:rFonts w:ascii="Times New Roman" w:eastAsia="Times New Roman" w:hAnsi="Times New Roman"/>
                <w:lang w:val="en-US"/>
              </w:rPr>
              <w:t xml:space="preserve"> 1</w:t>
            </w:r>
            <w:r w:rsidRPr="00857452">
              <w:rPr>
                <w:rFonts w:ascii="Times New Roman" w:eastAsia="Times New Roman" w:hAnsi="Times New Roman"/>
              </w:rPr>
              <w:t>.</w:t>
            </w:r>
          </w:p>
        </w:tc>
        <w:tc>
          <w:tcPr>
            <w:tcW w:w="2126" w:type="dxa"/>
          </w:tcPr>
          <w:p w:rsidR="00857452" w:rsidRPr="00857452" w:rsidRDefault="00857452" w:rsidP="00857452">
            <w:pPr>
              <w:overflowPunct/>
              <w:textAlignment w:val="auto"/>
              <w:rPr>
                <w:rFonts w:ascii="Times New Roman" w:eastAsia="Times New Roman" w:hAnsi="Times New Roman"/>
              </w:rPr>
            </w:pPr>
          </w:p>
        </w:tc>
        <w:tc>
          <w:tcPr>
            <w:tcW w:w="2268" w:type="dxa"/>
          </w:tcPr>
          <w:p w:rsidR="00857452" w:rsidRPr="00857452" w:rsidRDefault="00857452" w:rsidP="00857452">
            <w:pPr>
              <w:overflowPunct/>
              <w:jc w:val="center"/>
              <w:textAlignment w:val="auto"/>
              <w:rPr>
                <w:rFonts w:ascii="Times New Roman" w:eastAsia="Times New Roman" w:hAnsi="Times New Roman"/>
                <w:bCs/>
              </w:rPr>
            </w:pPr>
            <w:r w:rsidRPr="00857452">
              <w:rPr>
                <w:rFonts w:ascii="Times New Roman" w:eastAsia="Times New Roman" w:hAnsi="Times New Roman"/>
                <w:bCs/>
              </w:rPr>
              <w:t>10983,57525</w:t>
            </w:r>
          </w:p>
        </w:tc>
        <w:tc>
          <w:tcPr>
            <w:tcW w:w="5245" w:type="dxa"/>
          </w:tcPr>
          <w:p w:rsidR="00857452" w:rsidRPr="00857452" w:rsidRDefault="00857452" w:rsidP="00857452">
            <w:pPr>
              <w:overflowPunct/>
              <w:jc w:val="center"/>
              <w:textAlignment w:val="auto"/>
              <w:rPr>
                <w:rFonts w:ascii="Times New Roman" w:eastAsia="Times New Roman" w:hAnsi="Times New Roman"/>
                <w:bCs/>
              </w:rPr>
            </w:pPr>
            <w:r w:rsidRPr="00857452">
              <w:rPr>
                <w:rFonts w:ascii="Times New Roman" w:eastAsia="Times New Roman" w:hAnsi="Times New Roman"/>
                <w:bCs/>
              </w:rPr>
              <w:t>10983,57525</w:t>
            </w:r>
          </w:p>
        </w:tc>
      </w:tr>
      <w:tr w:rsidR="00857452" w:rsidRPr="00857452" w:rsidTr="00857452">
        <w:tc>
          <w:tcPr>
            <w:tcW w:w="709"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2</w:t>
            </w:r>
          </w:p>
        </w:tc>
        <w:tc>
          <w:tcPr>
            <w:tcW w:w="13892" w:type="dxa"/>
            <w:gridSpan w:val="4"/>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Задача 2. Благоустройство сельских территорий населенных пунктов Чаинского района</w:t>
            </w:r>
          </w:p>
        </w:tc>
      </w:tr>
      <w:tr w:rsidR="00857452" w:rsidRPr="00857452" w:rsidTr="00857452">
        <w:tc>
          <w:tcPr>
            <w:tcW w:w="709" w:type="dxa"/>
          </w:tcPr>
          <w:p w:rsidR="00857452" w:rsidRPr="00857452" w:rsidRDefault="00857452" w:rsidP="00857452">
            <w:pPr>
              <w:overflowPunct/>
              <w:textAlignment w:val="auto"/>
              <w:rPr>
                <w:rFonts w:ascii="Times New Roman" w:eastAsia="Times New Roman" w:hAnsi="Times New Roman"/>
              </w:rPr>
            </w:pPr>
          </w:p>
        </w:tc>
        <w:tc>
          <w:tcPr>
            <w:tcW w:w="13892" w:type="dxa"/>
            <w:gridSpan w:val="4"/>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Мероприятие 1. Реализация проектов по благоустройству сельских территорий</w:t>
            </w:r>
          </w:p>
        </w:tc>
      </w:tr>
      <w:tr w:rsidR="00857452" w:rsidRPr="00857452" w:rsidTr="00857452">
        <w:tc>
          <w:tcPr>
            <w:tcW w:w="709" w:type="dxa"/>
            <w:vMerge w:val="restart"/>
          </w:tcPr>
          <w:p w:rsidR="00857452" w:rsidRPr="00857452" w:rsidRDefault="00857452" w:rsidP="00857452">
            <w:pPr>
              <w:overflowPunct/>
              <w:textAlignment w:val="auto"/>
              <w:rPr>
                <w:rFonts w:ascii="Times New Roman" w:eastAsia="Times New Roman" w:hAnsi="Times New Roman"/>
              </w:rPr>
            </w:pPr>
          </w:p>
        </w:tc>
        <w:tc>
          <w:tcPr>
            <w:tcW w:w="4253" w:type="dxa"/>
            <w:vMerge w:val="restart"/>
          </w:tcPr>
          <w:p w:rsidR="00857452" w:rsidRPr="00857452" w:rsidRDefault="00857452" w:rsidP="00857452">
            <w:pPr>
              <w:overflowPunct/>
              <w:textAlignment w:val="auto"/>
              <w:rPr>
                <w:rFonts w:ascii="Times New Roman" w:eastAsia="Times New Roman" w:hAnsi="Times New Roman"/>
                <w:b/>
              </w:rPr>
            </w:pPr>
            <w:r w:rsidRPr="00857452">
              <w:rPr>
                <w:rFonts w:ascii="Times New Roman" w:eastAsia="Times New Roman" w:hAnsi="Times New Roman"/>
                <w:b/>
              </w:rPr>
              <w:t>Мероприятие 1.2.1</w:t>
            </w:r>
          </w:p>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Благоустройство территорий около районной больницы с.Подгорное Чаинского района, ул.Лесная, д.32</w:t>
            </w:r>
          </w:p>
        </w:tc>
        <w:tc>
          <w:tcPr>
            <w:tcW w:w="2126"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Всего, в том числе:</w:t>
            </w:r>
          </w:p>
        </w:tc>
        <w:tc>
          <w:tcPr>
            <w:tcW w:w="2268" w:type="dxa"/>
          </w:tcPr>
          <w:p w:rsidR="00857452" w:rsidRPr="00857452" w:rsidRDefault="00857452" w:rsidP="00857452">
            <w:pPr>
              <w:overflowPunct/>
              <w:jc w:val="center"/>
              <w:textAlignment w:val="auto"/>
              <w:rPr>
                <w:rFonts w:ascii="Times New Roman" w:eastAsia="Times New Roman" w:hAnsi="Times New Roman"/>
                <w:b/>
              </w:rPr>
            </w:pPr>
            <w:r w:rsidRPr="00857452">
              <w:rPr>
                <w:rFonts w:ascii="Times New Roman" w:eastAsia="Times New Roman" w:hAnsi="Times New Roman"/>
                <w:b/>
              </w:rPr>
              <w:t>1946,89112</w:t>
            </w:r>
          </w:p>
        </w:tc>
        <w:tc>
          <w:tcPr>
            <w:tcW w:w="5245" w:type="dxa"/>
          </w:tcPr>
          <w:p w:rsidR="00857452" w:rsidRPr="00857452" w:rsidRDefault="00857452" w:rsidP="00857452">
            <w:pPr>
              <w:overflowPunct/>
              <w:jc w:val="center"/>
              <w:textAlignment w:val="auto"/>
              <w:rPr>
                <w:rFonts w:ascii="Times New Roman" w:eastAsia="Times New Roman" w:hAnsi="Times New Roman"/>
                <w:b/>
              </w:rPr>
            </w:pPr>
            <w:r w:rsidRPr="00857452">
              <w:rPr>
                <w:rFonts w:ascii="Times New Roman" w:eastAsia="Times New Roman" w:hAnsi="Times New Roman"/>
                <w:b/>
              </w:rPr>
              <w:t>1946,89112</w:t>
            </w:r>
          </w:p>
        </w:tc>
      </w:tr>
      <w:tr w:rsidR="00857452" w:rsidRPr="00857452" w:rsidTr="00857452">
        <w:tc>
          <w:tcPr>
            <w:tcW w:w="709" w:type="dxa"/>
            <w:vMerge/>
          </w:tcPr>
          <w:p w:rsidR="00857452" w:rsidRPr="00857452" w:rsidRDefault="00857452" w:rsidP="00857452">
            <w:pPr>
              <w:overflowPunct/>
              <w:textAlignment w:val="auto"/>
              <w:rPr>
                <w:rFonts w:ascii="Times New Roman" w:eastAsia="Times New Roman" w:hAnsi="Times New Roman"/>
              </w:rPr>
            </w:pPr>
          </w:p>
        </w:tc>
        <w:tc>
          <w:tcPr>
            <w:tcW w:w="4253" w:type="dxa"/>
            <w:vMerge/>
          </w:tcPr>
          <w:p w:rsidR="00857452" w:rsidRPr="00857452" w:rsidRDefault="00857452" w:rsidP="00857452">
            <w:pPr>
              <w:overflowPunct/>
              <w:textAlignment w:val="auto"/>
              <w:rPr>
                <w:rFonts w:ascii="Times New Roman" w:eastAsia="Times New Roman" w:hAnsi="Times New Roman"/>
              </w:rPr>
            </w:pPr>
          </w:p>
        </w:tc>
        <w:tc>
          <w:tcPr>
            <w:tcW w:w="2126"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2020</w:t>
            </w:r>
          </w:p>
        </w:tc>
        <w:tc>
          <w:tcPr>
            <w:tcW w:w="2268"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1946,89112</w:t>
            </w:r>
          </w:p>
        </w:tc>
        <w:tc>
          <w:tcPr>
            <w:tcW w:w="5245"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1946,89112</w:t>
            </w:r>
          </w:p>
        </w:tc>
      </w:tr>
      <w:tr w:rsidR="00857452" w:rsidRPr="00857452" w:rsidTr="00857452">
        <w:tc>
          <w:tcPr>
            <w:tcW w:w="709" w:type="dxa"/>
            <w:vMerge/>
          </w:tcPr>
          <w:p w:rsidR="00857452" w:rsidRPr="00857452" w:rsidRDefault="00857452" w:rsidP="00857452">
            <w:pPr>
              <w:overflowPunct/>
              <w:textAlignment w:val="auto"/>
              <w:rPr>
                <w:rFonts w:ascii="Times New Roman" w:eastAsia="Times New Roman" w:hAnsi="Times New Roman"/>
              </w:rPr>
            </w:pPr>
          </w:p>
        </w:tc>
        <w:tc>
          <w:tcPr>
            <w:tcW w:w="4253" w:type="dxa"/>
            <w:vMerge/>
          </w:tcPr>
          <w:p w:rsidR="00857452" w:rsidRPr="00857452" w:rsidRDefault="00857452" w:rsidP="00857452">
            <w:pPr>
              <w:overflowPunct/>
              <w:textAlignment w:val="auto"/>
              <w:rPr>
                <w:rFonts w:ascii="Times New Roman" w:eastAsia="Times New Roman" w:hAnsi="Times New Roman"/>
              </w:rPr>
            </w:pPr>
          </w:p>
        </w:tc>
        <w:tc>
          <w:tcPr>
            <w:tcW w:w="2126"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2021</w:t>
            </w:r>
          </w:p>
        </w:tc>
        <w:tc>
          <w:tcPr>
            <w:tcW w:w="2268"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0,0</w:t>
            </w:r>
          </w:p>
        </w:tc>
        <w:tc>
          <w:tcPr>
            <w:tcW w:w="5245"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0,0</w:t>
            </w:r>
          </w:p>
        </w:tc>
      </w:tr>
      <w:tr w:rsidR="00857452" w:rsidRPr="00857452" w:rsidTr="00857452">
        <w:tc>
          <w:tcPr>
            <w:tcW w:w="709" w:type="dxa"/>
            <w:vMerge/>
          </w:tcPr>
          <w:p w:rsidR="00857452" w:rsidRPr="00857452" w:rsidRDefault="00857452" w:rsidP="00857452">
            <w:pPr>
              <w:overflowPunct/>
              <w:textAlignment w:val="auto"/>
              <w:rPr>
                <w:rFonts w:ascii="Times New Roman" w:eastAsia="Times New Roman" w:hAnsi="Times New Roman"/>
              </w:rPr>
            </w:pPr>
          </w:p>
        </w:tc>
        <w:tc>
          <w:tcPr>
            <w:tcW w:w="4253" w:type="dxa"/>
            <w:vMerge/>
          </w:tcPr>
          <w:p w:rsidR="00857452" w:rsidRPr="00857452" w:rsidRDefault="00857452" w:rsidP="00857452">
            <w:pPr>
              <w:overflowPunct/>
              <w:textAlignment w:val="auto"/>
              <w:rPr>
                <w:rFonts w:ascii="Times New Roman" w:eastAsia="Times New Roman" w:hAnsi="Times New Roman"/>
              </w:rPr>
            </w:pPr>
          </w:p>
        </w:tc>
        <w:tc>
          <w:tcPr>
            <w:tcW w:w="2126"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2022</w:t>
            </w:r>
          </w:p>
        </w:tc>
        <w:tc>
          <w:tcPr>
            <w:tcW w:w="2268"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0,0</w:t>
            </w:r>
          </w:p>
        </w:tc>
        <w:tc>
          <w:tcPr>
            <w:tcW w:w="5245"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0,0</w:t>
            </w:r>
          </w:p>
        </w:tc>
      </w:tr>
      <w:tr w:rsidR="00857452" w:rsidRPr="00857452" w:rsidTr="00857452">
        <w:tc>
          <w:tcPr>
            <w:tcW w:w="709" w:type="dxa"/>
            <w:vMerge/>
          </w:tcPr>
          <w:p w:rsidR="00857452" w:rsidRPr="00857452" w:rsidRDefault="00857452" w:rsidP="00857452">
            <w:pPr>
              <w:overflowPunct/>
              <w:textAlignment w:val="auto"/>
              <w:rPr>
                <w:rFonts w:ascii="Times New Roman" w:eastAsia="Times New Roman" w:hAnsi="Times New Roman"/>
              </w:rPr>
            </w:pPr>
          </w:p>
        </w:tc>
        <w:tc>
          <w:tcPr>
            <w:tcW w:w="4253" w:type="dxa"/>
            <w:vMerge/>
          </w:tcPr>
          <w:p w:rsidR="00857452" w:rsidRPr="00857452" w:rsidRDefault="00857452" w:rsidP="00857452">
            <w:pPr>
              <w:overflowPunct/>
              <w:textAlignment w:val="auto"/>
              <w:rPr>
                <w:rFonts w:ascii="Times New Roman" w:eastAsia="Times New Roman" w:hAnsi="Times New Roman"/>
              </w:rPr>
            </w:pPr>
          </w:p>
        </w:tc>
        <w:tc>
          <w:tcPr>
            <w:tcW w:w="2126"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2023</w:t>
            </w:r>
          </w:p>
        </w:tc>
        <w:tc>
          <w:tcPr>
            <w:tcW w:w="2268"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0,0</w:t>
            </w:r>
          </w:p>
        </w:tc>
        <w:tc>
          <w:tcPr>
            <w:tcW w:w="5245"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0,0</w:t>
            </w:r>
          </w:p>
        </w:tc>
      </w:tr>
      <w:tr w:rsidR="00857452" w:rsidRPr="00857452" w:rsidTr="00857452">
        <w:tc>
          <w:tcPr>
            <w:tcW w:w="709" w:type="dxa"/>
            <w:vMerge/>
          </w:tcPr>
          <w:p w:rsidR="00857452" w:rsidRPr="00857452" w:rsidRDefault="00857452" w:rsidP="00857452">
            <w:pPr>
              <w:overflowPunct/>
              <w:textAlignment w:val="auto"/>
              <w:rPr>
                <w:rFonts w:ascii="Times New Roman" w:eastAsia="Times New Roman" w:hAnsi="Times New Roman"/>
              </w:rPr>
            </w:pPr>
          </w:p>
        </w:tc>
        <w:tc>
          <w:tcPr>
            <w:tcW w:w="4253" w:type="dxa"/>
            <w:vMerge/>
          </w:tcPr>
          <w:p w:rsidR="00857452" w:rsidRPr="00857452" w:rsidRDefault="00857452" w:rsidP="00857452">
            <w:pPr>
              <w:overflowPunct/>
              <w:textAlignment w:val="auto"/>
              <w:rPr>
                <w:rFonts w:ascii="Times New Roman" w:eastAsia="Times New Roman" w:hAnsi="Times New Roman"/>
              </w:rPr>
            </w:pPr>
          </w:p>
        </w:tc>
        <w:tc>
          <w:tcPr>
            <w:tcW w:w="2126"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2024</w:t>
            </w:r>
          </w:p>
        </w:tc>
        <w:tc>
          <w:tcPr>
            <w:tcW w:w="2268"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0,0</w:t>
            </w:r>
          </w:p>
        </w:tc>
        <w:tc>
          <w:tcPr>
            <w:tcW w:w="5245"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0,0</w:t>
            </w:r>
          </w:p>
        </w:tc>
      </w:tr>
      <w:tr w:rsidR="00857452" w:rsidRPr="00857452" w:rsidTr="00857452">
        <w:tc>
          <w:tcPr>
            <w:tcW w:w="709" w:type="dxa"/>
            <w:vMerge/>
          </w:tcPr>
          <w:p w:rsidR="00857452" w:rsidRPr="00857452" w:rsidRDefault="00857452" w:rsidP="00857452">
            <w:pPr>
              <w:overflowPunct/>
              <w:textAlignment w:val="auto"/>
              <w:rPr>
                <w:rFonts w:ascii="Times New Roman" w:eastAsia="Times New Roman" w:hAnsi="Times New Roman"/>
              </w:rPr>
            </w:pPr>
          </w:p>
        </w:tc>
        <w:tc>
          <w:tcPr>
            <w:tcW w:w="4253" w:type="dxa"/>
            <w:vMerge/>
          </w:tcPr>
          <w:p w:rsidR="00857452" w:rsidRPr="00857452" w:rsidRDefault="00857452" w:rsidP="00857452">
            <w:pPr>
              <w:overflowPunct/>
              <w:textAlignment w:val="auto"/>
              <w:rPr>
                <w:rFonts w:ascii="Times New Roman" w:eastAsia="Times New Roman" w:hAnsi="Times New Roman"/>
              </w:rPr>
            </w:pPr>
          </w:p>
        </w:tc>
        <w:tc>
          <w:tcPr>
            <w:tcW w:w="2126"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2025</w:t>
            </w:r>
          </w:p>
        </w:tc>
        <w:tc>
          <w:tcPr>
            <w:tcW w:w="2268"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0,0</w:t>
            </w:r>
          </w:p>
        </w:tc>
        <w:tc>
          <w:tcPr>
            <w:tcW w:w="5245"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0,0</w:t>
            </w:r>
          </w:p>
        </w:tc>
      </w:tr>
      <w:tr w:rsidR="00857452" w:rsidRPr="00857452" w:rsidTr="00857452">
        <w:tc>
          <w:tcPr>
            <w:tcW w:w="709" w:type="dxa"/>
            <w:vMerge w:val="restart"/>
          </w:tcPr>
          <w:p w:rsidR="00857452" w:rsidRPr="00857452" w:rsidRDefault="00857452" w:rsidP="00857452">
            <w:pPr>
              <w:overflowPunct/>
              <w:textAlignment w:val="auto"/>
              <w:rPr>
                <w:rFonts w:ascii="Times New Roman" w:eastAsia="Times New Roman" w:hAnsi="Times New Roman"/>
              </w:rPr>
            </w:pPr>
          </w:p>
        </w:tc>
        <w:tc>
          <w:tcPr>
            <w:tcW w:w="4253" w:type="dxa"/>
            <w:vMerge w:val="restart"/>
          </w:tcPr>
          <w:p w:rsidR="00857452" w:rsidRPr="00857452" w:rsidRDefault="00857452" w:rsidP="00857452">
            <w:pPr>
              <w:overflowPunct/>
              <w:textAlignment w:val="auto"/>
              <w:rPr>
                <w:rFonts w:ascii="Times New Roman" w:eastAsia="Times New Roman" w:hAnsi="Times New Roman"/>
                <w:b/>
              </w:rPr>
            </w:pPr>
            <w:r w:rsidRPr="00857452">
              <w:rPr>
                <w:rFonts w:ascii="Times New Roman" w:eastAsia="Times New Roman" w:hAnsi="Times New Roman"/>
                <w:b/>
              </w:rPr>
              <w:t>Мероприятие 1.2.2</w:t>
            </w:r>
          </w:p>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Благоустройство площадки для проведения мероприятий с.Нижняя</w:t>
            </w:r>
            <w:r w:rsidR="008A72E0">
              <w:rPr>
                <w:rFonts w:ascii="Times New Roman" w:eastAsia="Times New Roman" w:hAnsi="Times New Roman"/>
              </w:rPr>
              <w:t xml:space="preserve"> </w:t>
            </w:r>
            <w:r w:rsidRPr="00857452">
              <w:rPr>
                <w:rFonts w:ascii="Times New Roman" w:eastAsia="Times New Roman" w:hAnsi="Times New Roman"/>
              </w:rPr>
              <w:t>Тига</w:t>
            </w:r>
            <w:r w:rsidR="008A72E0">
              <w:rPr>
                <w:rFonts w:ascii="Times New Roman" w:eastAsia="Times New Roman" w:hAnsi="Times New Roman"/>
              </w:rPr>
              <w:t xml:space="preserve"> </w:t>
            </w:r>
            <w:r w:rsidRPr="00857452">
              <w:rPr>
                <w:rFonts w:ascii="Times New Roman" w:eastAsia="Times New Roman" w:hAnsi="Times New Roman"/>
              </w:rPr>
              <w:t>ул.Трактовая, д.5</w:t>
            </w:r>
          </w:p>
        </w:tc>
        <w:tc>
          <w:tcPr>
            <w:tcW w:w="2126"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Всего, в том числе:</w:t>
            </w:r>
          </w:p>
        </w:tc>
        <w:tc>
          <w:tcPr>
            <w:tcW w:w="2268" w:type="dxa"/>
          </w:tcPr>
          <w:p w:rsidR="00857452" w:rsidRPr="00857452" w:rsidRDefault="00857452" w:rsidP="00857452">
            <w:pPr>
              <w:overflowPunct/>
              <w:jc w:val="center"/>
              <w:textAlignment w:val="auto"/>
              <w:rPr>
                <w:rFonts w:ascii="Times New Roman" w:eastAsia="Times New Roman" w:hAnsi="Times New Roman"/>
                <w:b/>
              </w:rPr>
            </w:pPr>
            <w:r w:rsidRPr="00857452">
              <w:rPr>
                <w:rFonts w:ascii="Times New Roman" w:eastAsia="Times New Roman" w:hAnsi="Times New Roman"/>
                <w:b/>
              </w:rPr>
              <w:t>3034,4492</w:t>
            </w:r>
          </w:p>
        </w:tc>
        <w:tc>
          <w:tcPr>
            <w:tcW w:w="5245" w:type="dxa"/>
          </w:tcPr>
          <w:p w:rsidR="00857452" w:rsidRPr="00857452" w:rsidRDefault="00857452" w:rsidP="00857452">
            <w:pPr>
              <w:overflowPunct/>
              <w:jc w:val="center"/>
              <w:textAlignment w:val="auto"/>
              <w:rPr>
                <w:rFonts w:ascii="Times New Roman" w:eastAsia="Times New Roman" w:hAnsi="Times New Roman"/>
                <w:b/>
              </w:rPr>
            </w:pPr>
            <w:r w:rsidRPr="00857452">
              <w:rPr>
                <w:rFonts w:ascii="Times New Roman" w:eastAsia="Times New Roman" w:hAnsi="Times New Roman"/>
                <w:b/>
              </w:rPr>
              <w:t>3034,4492</w:t>
            </w:r>
          </w:p>
        </w:tc>
      </w:tr>
      <w:tr w:rsidR="00857452" w:rsidRPr="00857452" w:rsidTr="00857452">
        <w:tc>
          <w:tcPr>
            <w:tcW w:w="709" w:type="dxa"/>
            <w:vMerge/>
          </w:tcPr>
          <w:p w:rsidR="00857452" w:rsidRPr="00857452" w:rsidRDefault="00857452" w:rsidP="00857452">
            <w:pPr>
              <w:overflowPunct/>
              <w:textAlignment w:val="auto"/>
              <w:rPr>
                <w:rFonts w:ascii="Times New Roman" w:eastAsia="Times New Roman" w:hAnsi="Times New Roman"/>
              </w:rPr>
            </w:pPr>
          </w:p>
        </w:tc>
        <w:tc>
          <w:tcPr>
            <w:tcW w:w="4253" w:type="dxa"/>
            <w:vMerge/>
          </w:tcPr>
          <w:p w:rsidR="00857452" w:rsidRPr="00857452" w:rsidRDefault="00857452" w:rsidP="00857452">
            <w:pPr>
              <w:overflowPunct/>
              <w:textAlignment w:val="auto"/>
              <w:rPr>
                <w:rFonts w:ascii="Times New Roman" w:eastAsia="Times New Roman" w:hAnsi="Times New Roman"/>
              </w:rPr>
            </w:pPr>
          </w:p>
        </w:tc>
        <w:tc>
          <w:tcPr>
            <w:tcW w:w="2126"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2020</w:t>
            </w:r>
          </w:p>
        </w:tc>
        <w:tc>
          <w:tcPr>
            <w:tcW w:w="2268"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3034,4492</w:t>
            </w:r>
          </w:p>
        </w:tc>
        <w:tc>
          <w:tcPr>
            <w:tcW w:w="5245"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3034,4492</w:t>
            </w:r>
          </w:p>
        </w:tc>
      </w:tr>
      <w:tr w:rsidR="00857452" w:rsidRPr="00857452" w:rsidTr="00857452">
        <w:tc>
          <w:tcPr>
            <w:tcW w:w="709" w:type="dxa"/>
            <w:vMerge/>
          </w:tcPr>
          <w:p w:rsidR="00857452" w:rsidRPr="00857452" w:rsidRDefault="00857452" w:rsidP="00857452">
            <w:pPr>
              <w:overflowPunct/>
              <w:textAlignment w:val="auto"/>
              <w:rPr>
                <w:rFonts w:ascii="Times New Roman" w:eastAsia="Times New Roman" w:hAnsi="Times New Roman"/>
              </w:rPr>
            </w:pPr>
          </w:p>
        </w:tc>
        <w:tc>
          <w:tcPr>
            <w:tcW w:w="4253" w:type="dxa"/>
            <w:vMerge/>
          </w:tcPr>
          <w:p w:rsidR="00857452" w:rsidRPr="00857452" w:rsidRDefault="00857452" w:rsidP="00857452">
            <w:pPr>
              <w:overflowPunct/>
              <w:textAlignment w:val="auto"/>
              <w:rPr>
                <w:rFonts w:ascii="Times New Roman" w:eastAsia="Times New Roman" w:hAnsi="Times New Roman"/>
              </w:rPr>
            </w:pPr>
          </w:p>
        </w:tc>
        <w:tc>
          <w:tcPr>
            <w:tcW w:w="2126"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2021</w:t>
            </w:r>
          </w:p>
        </w:tc>
        <w:tc>
          <w:tcPr>
            <w:tcW w:w="2268"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0,0</w:t>
            </w:r>
          </w:p>
        </w:tc>
        <w:tc>
          <w:tcPr>
            <w:tcW w:w="5245"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0,0</w:t>
            </w:r>
          </w:p>
        </w:tc>
      </w:tr>
      <w:tr w:rsidR="00857452" w:rsidRPr="00857452" w:rsidTr="00857452">
        <w:tc>
          <w:tcPr>
            <w:tcW w:w="709" w:type="dxa"/>
            <w:vMerge/>
          </w:tcPr>
          <w:p w:rsidR="00857452" w:rsidRPr="00857452" w:rsidRDefault="00857452" w:rsidP="00857452">
            <w:pPr>
              <w:overflowPunct/>
              <w:textAlignment w:val="auto"/>
              <w:rPr>
                <w:rFonts w:ascii="Times New Roman" w:eastAsia="Times New Roman" w:hAnsi="Times New Roman"/>
              </w:rPr>
            </w:pPr>
          </w:p>
        </w:tc>
        <w:tc>
          <w:tcPr>
            <w:tcW w:w="4253" w:type="dxa"/>
            <w:vMerge/>
          </w:tcPr>
          <w:p w:rsidR="00857452" w:rsidRPr="00857452" w:rsidRDefault="00857452" w:rsidP="00857452">
            <w:pPr>
              <w:overflowPunct/>
              <w:textAlignment w:val="auto"/>
              <w:rPr>
                <w:rFonts w:ascii="Times New Roman" w:eastAsia="Times New Roman" w:hAnsi="Times New Roman"/>
              </w:rPr>
            </w:pPr>
          </w:p>
        </w:tc>
        <w:tc>
          <w:tcPr>
            <w:tcW w:w="2126"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2022</w:t>
            </w:r>
          </w:p>
        </w:tc>
        <w:tc>
          <w:tcPr>
            <w:tcW w:w="2268"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0,0</w:t>
            </w:r>
          </w:p>
        </w:tc>
        <w:tc>
          <w:tcPr>
            <w:tcW w:w="5245"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0,0</w:t>
            </w:r>
          </w:p>
        </w:tc>
      </w:tr>
      <w:tr w:rsidR="00857452" w:rsidRPr="00857452" w:rsidTr="00857452">
        <w:tc>
          <w:tcPr>
            <w:tcW w:w="709" w:type="dxa"/>
            <w:vMerge/>
          </w:tcPr>
          <w:p w:rsidR="00857452" w:rsidRPr="00857452" w:rsidRDefault="00857452" w:rsidP="00857452">
            <w:pPr>
              <w:overflowPunct/>
              <w:textAlignment w:val="auto"/>
              <w:rPr>
                <w:rFonts w:ascii="Times New Roman" w:eastAsia="Times New Roman" w:hAnsi="Times New Roman"/>
              </w:rPr>
            </w:pPr>
          </w:p>
        </w:tc>
        <w:tc>
          <w:tcPr>
            <w:tcW w:w="4253" w:type="dxa"/>
            <w:vMerge/>
          </w:tcPr>
          <w:p w:rsidR="00857452" w:rsidRPr="00857452" w:rsidRDefault="00857452" w:rsidP="00857452">
            <w:pPr>
              <w:overflowPunct/>
              <w:textAlignment w:val="auto"/>
              <w:rPr>
                <w:rFonts w:ascii="Times New Roman" w:eastAsia="Times New Roman" w:hAnsi="Times New Roman"/>
              </w:rPr>
            </w:pPr>
          </w:p>
        </w:tc>
        <w:tc>
          <w:tcPr>
            <w:tcW w:w="2126"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2023</w:t>
            </w:r>
          </w:p>
        </w:tc>
        <w:tc>
          <w:tcPr>
            <w:tcW w:w="2268"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0,0</w:t>
            </w:r>
          </w:p>
        </w:tc>
        <w:tc>
          <w:tcPr>
            <w:tcW w:w="5245"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0,0</w:t>
            </w:r>
          </w:p>
        </w:tc>
      </w:tr>
      <w:tr w:rsidR="00857452" w:rsidRPr="00857452" w:rsidTr="00857452">
        <w:tc>
          <w:tcPr>
            <w:tcW w:w="709" w:type="dxa"/>
            <w:vMerge/>
          </w:tcPr>
          <w:p w:rsidR="00857452" w:rsidRPr="00857452" w:rsidRDefault="00857452" w:rsidP="00857452">
            <w:pPr>
              <w:overflowPunct/>
              <w:textAlignment w:val="auto"/>
              <w:rPr>
                <w:rFonts w:ascii="Times New Roman" w:eastAsia="Times New Roman" w:hAnsi="Times New Roman"/>
              </w:rPr>
            </w:pPr>
          </w:p>
        </w:tc>
        <w:tc>
          <w:tcPr>
            <w:tcW w:w="4253" w:type="dxa"/>
            <w:vMerge/>
          </w:tcPr>
          <w:p w:rsidR="00857452" w:rsidRPr="00857452" w:rsidRDefault="00857452" w:rsidP="00857452">
            <w:pPr>
              <w:overflowPunct/>
              <w:textAlignment w:val="auto"/>
              <w:rPr>
                <w:rFonts w:ascii="Times New Roman" w:eastAsia="Times New Roman" w:hAnsi="Times New Roman"/>
              </w:rPr>
            </w:pPr>
          </w:p>
        </w:tc>
        <w:tc>
          <w:tcPr>
            <w:tcW w:w="2126"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2024</w:t>
            </w:r>
          </w:p>
        </w:tc>
        <w:tc>
          <w:tcPr>
            <w:tcW w:w="2268"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0,0</w:t>
            </w:r>
          </w:p>
        </w:tc>
        <w:tc>
          <w:tcPr>
            <w:tcW w:w="5245"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0,0</w:t>
            </w:r>
          </w:p>
        </w:tc>
      </w:tr>
      <w:tr w:rsidR="00857452" w:rsidRPr="00857452" w:rsidTr="00857452">
        <w:tc>
          <w:tcPr>
            <w:tcW w:w="709" w:type="dxa"/>
            <w:vMerge/>
          </w:tcPr>
          <w:p w:rsidR="00857452" w:rsidRPr="00857452" w:rsidRDefault="00857452" w:rsidP="00857452">
            <w:pPr>
              <w:overflowPunct/>
              <w:textAlignment w:val="auto"/>
              <w:rPr>
                <w:rFonts w:ascii="Times New Roman" w:eastAsia="Times New Roman" w:hAnsi="Times New Roman"/>
              </w:rPr>
            </w:pPr>
          </w:p>
        </w:tc>
        <w:tc>
          <w:tcPr>
            <w:tcW w:w="4253" w:type="dxa"/>
            <w:vMerge/>
          </w:tcPr>
          <w:p w:rsidR="00857452" w:rsidRPr="00857452" w:rsidRDefault="00857452" w:rsidP="00857452">
            <w:pPr>
              <w:overflowPunct/>
              <w:textAlignment w:val="auto"/>
              <w:rPr>
                <w:rFonts w:ascii="Times New Roman" w:eastAsia="Times New Roman" w:hAnsi="Times New Roman"/>
              </w:rPr>
            </w:pPr>
          </w:p>
        </w:tc>
        <w:tc>
          <w:tcPr>
            <w:tcW w:w="2126"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2025</w:t>
            </w:r>
          </w:p>
        </w:tc>
        <w:tc>
          <w:tcPr>
            <w:tcW w:w="2268"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0,0</w:t>
            </w:r>
          </w:p>
        </w:tc>
        <w:tc>
          <w:tcPr>
            <w:tcW w:w="5245"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0,0</w:t>
            </w:r>
          </w:p>
        </w:tc>
      </w:tr>
      <w:tr w:rsidR="00857452" w:rsidRPr="00857452" w:rsidTr="00857452">
        <w:tc>
          <w:tcPr>
            <w:tcW w:w="709" w:type="dxa"/>
            <w:vMerge w:val="restart"/>
          </w:tcPr>
          <w:p w:rsidR="00857452" w:rsidRPr="00857452" w:rsidRDefault="00857452" w:rsidP="00857452">
            <w:pPr>
              <w:overflowPunct/>
              <w:textAlignment w:val="auto"/>
              <w:rPr>
                <w:rFonts w:ascii="Times New Roman" w:eastAsia="Times New Roman" w:hAnsi="Times New Roman"/>
              </w:rPr>
            </w:pPr>
          </w:p>
        </w:tc>
        <w:tc>
          <w:tcPr>
            <w:tcW w:w="4253" w:type="dxa"/>
            <w:vMerge w:val="restart"/>
          </w:tcPr>
          <w:p w:rsidR="00857452" w:rsidRPr="00857452" w:rsidRDefault="00857452" w:rsidP="00857452">
            <w:pPr>
              <w:overflowPunct/>
              <w:textAlignment w:val="auto"/>
              <w:rPr>
                <w:rFonts w:ascii="Times New Roman" w:eastAsia="Times New Roman" w:hAnsi="Times New Roman"/>
                <w:b/>
              </w:rPr>
            </w:pPr>
            <w:r w:rsidRPr="00857452">
              <w:rPr>
                <w:rFonts w:ascii="Times New Roman" w:eastAsia="Times New Roman" w:hAnsi="Times New Roman"/>
                <w:b/>
              </w:rPr>
              <w:t>Мероприятие 1.2.3</w:t>
            </w:r>
          </w:p>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Ремонт тротуара с.Подгорное, ул.Трактовая</w:t>
            </w:r>
          </w:p>
        </w:tc>
        <w:tc>
          <w:tcPr>
            <w:tcW w:w="2126"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Всего, в том числе:</w:t>
            </w:r>
          </w:p>
        </w:tc>
        <w:tc>
          <w:tcPr>
            <w:tcW w:w="2268" w:type="dxa"/>
          </w:tcPr>
          <w:p w:rsidR="00857452" w:rsidRPr="00857452" w:rsidRDefault="00857452" w:rsidP="00857452">
            <w:pPr>
              <w:overflowPunct/>
              <w:jc w:val="center"/>
              <w:textAlignment w:val="auto"/>
              <w:rPr>
                <w:rFonts w:ascii="Times New Roman" w:eastAsia="Times New Roman" w:hAnsi="Times New Roman"/>
                <w:b/>
              </w:rPr>
            </w:pPr>
            <w:r w:rsidRPr="00857452">
              <w:rPr>
                <w:rFonts w:ascii="Times New Roman" w:eastAsia="Times New Roman" w:hAnsi="Times New Roman"/>
                <w:b/>
              </w:rPr>
              <w:t>0,0</w:t>
            </w:r>
          </w:p>
        </w:tc>
        <w:tc>
          <w:tcPr>
            <w:tcW w:w="5245" w:type="dxa"/>
          </w:tcPr>
          <w:p w:rsidR="00857452" w:rsidRPr="00857452" w:rsidRDefault="00857452" w:rsidP="00857452">
            <w:pPr>
              <w:overflowPunct/>
              <w:jc w:val="center"/>
              <w:textAlignment w:val="auto"/>
              <w:rPr>
                <w:rFonts w:ascii="Times New Roman" w:eastAsia="Times New Roman" w:hAnsi="Times New Roman"/>
                <w:b/>
              </w:rPr>
            </w:pPr>
            <w:r w:rsidRPr="00857452">
              <w:rPr>
                <w:rFonts w:ascii="Times New Roman" w:eastAsia="Times New Roman" w:hAnsi="Times New Roman"/>
                <w:b/>
              </w:rPr>
              <w:t>0,0</w:t>
            </w:r>
          </w:p>
        </w:tc>
      </w:tr>
      <w:tr w:rsidR="00857452" w:rsidRPr="00857452" w:rsidTr="00857452">
        <w:tc>
          <w:tcPr>
            <w:tcW w:w="709" w:type="dxa"/>
            <w:vMerge/>
          </w:tcPr>
          <w:p w:rsidR="00857452" w:rsidRPr="00857452" w:rsidRDefault="00857452" w:rsidP="00857452">
            <w:pPr>
              <w:overflowPunct/>
              <w:textAlignment w:val="auto"/>
              <w:rPr>
                <w:rFonts w:ascii="Times New Roman" w:eastAsia="Times New Roman" w:hAnsi="Times New Roman"/>
              </w:rPr>
            </w:pPr>
          </w:p>
        </w:tc>
        <w:tc>
          <w:tcPr>
            <w:tcW w:w="4253" w:type="dxa"/>
            <w:vMerge/>
          </w:tcPr>
          <w:p w:rsidR="00857452" w:rsidRPr="00857452" w:rsidRDefault="00857452" w:rsidP="00857452">
            <w:pPr>
              <w:overflowPunct/>
              <w:textAlignment w:val="auto"/>
              <w:rPr>
                <w:rFonts w:ascii="Times New Roman" w:eastAsia="Times New Roman" w:hAnsi="Times New Roman"/>
              </w:rPr>
            </w:pPr>
          </w:p>
        </w:tc>
        <w:tc>
          <w:tcPr>
            <w:tcW w:w="2126"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2020</w:t>
            </w:r>
          </w:p>
        </w:tc>
        <w:tc>
          <w:tcPr>
            <w:tcW w:w="2268"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0,0</w:t>
            </w:r>
          </w:p>
        </w:tc>
        <w:tc>
          <w:tcPr>
            <w:tcW w:w="5245"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0,0</w:t>
            </w:r>
          </w:p>
        </w:tc>
      </w:tr>
      <w:tr w:rsidR="00857452" w:rsidRPr="00857452" w:rsidTr="00857452">
        <w:tc>
          <w:tcPr>
            <w:tcW w:w="709" w:type="dxa"/>
            <w:vMerge/>
          </w:tcPr>
          <w:p w:rsidR="00857452" w:rsidRPr="00857452" w:rsidRDefault="00857452" w:rsidP="00857452">
            <w:pPr>
              <w:overflowPunct/>
              <w:textAlignment w:val="auto"/>
              <w:rPr>
                <w:rFonts w:ascii="Times New Roman" w:eastAsia="Times New Roman" w:hAnsi="Times New Roman"/>
              </w:rPr>
            </w:pPr>
          </w:p>
        </w:tc>
        <w:tc>
          <w:tcPr>
            <w:tcW w:w="4253" w:type="dxa"/>
            <w:vMerge/>
          </w:tcPr>
          <w:p w:rsidR="00857452" w:rsidRPr="00857452" w:rsidRDefault="00857452" w:rsidP="00857452">
            <w:pPr>
              <w:overflowPunct/>
              <w:textAlignment w:val="auto"/>
              <w:rPr>
                <w:rFonts w:ascii="Times New Roman" w:eastAsia="Times New Roman" w:hAnsi="Times New Roman"/>
              </w:rPr>
            </w:pPr>
          </w:p>
        </w:tc>
        <w:tc>
          <w:tcPr>
            <w:tcW w:w="2126"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2021</w:t>
            </w:r>
          </w:p>
        </w:tc>
        <w:tc>
          <w:tcPr>
            <w:tcW w:w="2268"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0,0</w:t>
            </w:r>
          </w:p>
        </w:tc>
        <w:tc>
          <w:tcPr>
            <w:tcW w:w="5245"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0,0</w:t>
            </w:r>
          </w:p>
        </w:tc>
      </w:tr>
      <w:tr w:rsidR="00857452" w:rsidRPr="00857452" w:rsidTr="00857452">
        <w:tc>
          <w:tcPr>
            <w:tcW w:w="709" w:type="dxa"/>
            <w:vMerge/>
          </w:tcPr>
          <w:p w:rsidR="00857452" w:rsidRPr="00857452" w:rsidRDefault="00857452" w:rsidP="00857452">
            <w:pPr>
              <w:overflowPunct/>
              <w:textAlignment w:val="auto"/>
              <w:rPr>
                <w:rFonts w:ascii="Times New Roman" w:eastAsia="Times New Roman" w:hAnsi="Times New Roman"/>
              </w:rPr>
            </w:pPr>
          </w:p>
        </w:tc>
        <w:tc>
          <w:tcPr>
            <w:tcW w:w="4253" w:type="dxa"/>
            <w:vMerge/>
          </w:tcPr>
          <w:p w:rsidR="00857452" w:rsidRPr="00857452" w:rsidRDefault="00857452" w:rsidP="00857452">
            <w:pPr>
              <w:overflowPunct/>
              <w:textAlignment w:val="auto"/>
              <w:rPr>
                <w:rFonts w:ascii="Times New Roman" w:eastAsia="Times New Roman" w:hAnsi="Times New Roman"/>
              </w:rPr>
            </w:pPr>
          </w:p>
        </w:tc>
        <w:tc>
          <w:tcPr>
            <w:tcW w:w="2126"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2022</w:t>
            </w:r>
          </w:p>
        </w:tc>
        <w:tc>
          <w:tcPr>
            <w:tcW w:w="2268"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0,0</w:t>
            </w:r>
          </w:p>
        </w:tc>
        <w:tc>
          <w:tcPr>
            <w:tcW w:w="5245"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0,0</w:t>
            </w:r>
          </w:p>
        </w:tc>
      </w:tr>
      <w:tr w:rsidR="00857452" w:rsidRPr="00857452" w:rsidTr="00857452">
        <w:tc>
          <w:tcPr>
            <w:tcW w:w="709" w:type="dxa"/>
            <w:vMerge/>
          </w:tcPr>
          <w:p w:rsidR="00857452" w:rsidRPr="00857452" w:rsidRDefault="00857452" w:rsidP="00857452">
            <w:pPr>
              <w:overflowPunct/>
              <w:textAlignment w:val="auto"/>
              <w:rPr>
                <w:rFonts w:ascii="Times New Roman" w:eastAsia="Times New Roman" w:hAnsi="Times New Roman"/>
              </w:rPr>
            </w:pPr>
          </w:p>
        </w:tc>
        <w:tc>
          <w:tcPr>
            <w:tcW w:w="4253" w:type="dxa"/>
            <w:vMerge/>
          </w:tcPr>
          <w:p w:rsidR="00857452" w:rsidRPr="00857452" w:rsidRDefault="00857452" w:rsidP="00857452">
            <w:pPr>
              <w:overflowPunct/>
              <w:textAlignment w:val="auto"/>
              <w:rPr>
                <w:rFonts w:ascii="Times New Roman" w:eastAsia="Times New Roman" w:hAnsi="Times New Roman"/>
              </w:rPr>
            </w:pPr>
          </w:p>
        </w:tc>
        <w:tc>
          <w:tcPr>
            <w:tcW w:w="2126"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2023</w:t>
            </w:r>
          </w:p>
        </w:tc>
        <w:tc>
          <w:tcPr>
            <w:tcW w:w="2268"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0,0</w:t>
            </w:r>
          </w:p>
        </w:tc>
        <w:tc>
          <w:tcPr>
            <w:tcW w:w="5245"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0,0</w:t>
            </w:r>
          </w:p>
        </w:tc>
      </w:tr>
      <w:tr w:rsidR="00857452" w:rsidRPr="00857452" w:rsidTr="00857452">
        <w:tc>
          <w:tcPr>
            <w:tcW w:w="709" w:type="dxa"/>
            <w:vMerge/>
          </w:tcPr>
          <w:p w:rsidR="00857452" w:rsidRPr="00857452" w:rsidRDefault="00857452" w:rsidP="00857452">
            <w:pPr>
              <w:overflowPunct/>
              <w:textAlignment w:val="auto"/>
              <w:rPr>
                <w:rFonts w:ascii="Times New Roman" w:eastAsia="Times New Roman" w:hAnsi="Times New Roman"/>
              </w:rPr>
            </w:pPr>
          </w:p>
        </w:tc>
        <w:tc>
          <w:tcPr>
            <w:tcW w:w="4253" w:type="dxa"/>
            <w:vMerge/>
          </w:tcPr>
          <w:p w:rsidR="00857452" w:rsidRPr="00857452" w:rsidRDefault="00857452" w:rsidP="00857452">
            <w:pPr>
              <w:overflowPunct/>
              <w:textAlignment w:val="auto"/>
              <w:rPr>
                <w:rFonts w:ascii="Times New Roman" w:eastAsia="Times New Roman" w:hAnsi="Times New Roman"/>
              </w:rPr>
            </w:pPr>
          </w:p>
        </w:tc>
        <w:tc>
          <w:tcPr>
            <w:tcW w:w="2126"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2024</w:t>
            </w:r>
          </w:p>
        </w:tc>
        <w:tc>
          <w:tcPr>
            <w:tcW w:w="2268"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0,0</w:t>
            </w:r>
          </w:p>
        </w:tc>
        <w:tc>
          <w:tcPr>
            <w:tcW w:w="5245"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0,0</w:t>
            </w:r>
          </w:p>
        </w:tc>
      </w:tr>
      <w:tr w:rsidR="00857452" w:rsidRPr="00857452" w:rsidTr="00857452">
        <w:tc>
          <w:tcPr>
            <w:tcW w:w="709" w:type="dxa"/>
            <w:vMerge/>
          </w:tcPr>
          <w:p w:rsidR="00857452" w:rsidRPr="00857452" w:rsidRDefault="00857452" w:rsidP="00857452">
            <w:pPr>
              <w:overflowPunct/>
              <w:textAlignment w:val="auto"/>
              <w:rPr>
                <w:rFonts w:ascii="Times New Roman" w:eastAsia="Times New Roman" w:hAnsi="Times New Roman"/>
              </w:rPr>
            </w:pPr>
          </w:p>
        </w:tc>
        <w:tc>
          <w:tcPr>
            <w:tcW w:w="4253" w:type="dxa"/>
            <w:vMerge/>
          </w:tcPr>
          <w:p w:rsidR="00857452" w:rsidRPr="00857452" w:rsidRDefault="00857452" w:rsidP="00857452">
            <w:pPr>
              <w:overflowPunct/>
              <w:textAlignment w:val="auto"/>
              <w:rPr>
                <w:rFonts w:ascii="Times New Roman" w:eastAsia="Times New Roman" w:hAnsi="Times New Roman"/>
              </w:rPr>
            </w:pPr>
          </w:p>
        </w:tc>
        <w:tc>
          <w:tcPr>
            <w:tcW w:w="2126"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2025</w:t>
            </w:r>
          </w:p>
        </w:tc>
        <w:tc>
          <w:tcPr>
            <w:tcW w:w="2268"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0,0</w:t>
            </w:r>
          </w:p>
        </w:tc>
        <w:tc>
          <w:tcPr>
            <w:tcW w:w="5245"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0,0</w:t>
            </w:r>
          </w:p>
        </w:tc>
      </w:tr>
      <w:tr w:rsidR="00857452" w:rsidRPr="00857452" w:rsidTr="00857452">
        <w:tc>
          <w:tcPr>
            <w:tcW w:w="709" w:type="dxa"/>
            <w:vMerge w:val="restart"/>
          </w:tcPr>
          <w:p w:rsidR="00857452" w:rsidRPr="00857452" w:rsidRDefault="00857452" w:rsidP="00857452">
            <w:pPr>
              <w:overflowPunct/>
              <w:textAlignment w:val="auto"/>
              <w:rPr>
                <w:rFonts w:ascii="Times New Roman" w:eastAsia="Times New Roman" w:hAnsi="Times New Roman"/>
              </w:rPr>
            </w:pPr>
          </w:p>
        </w:tc>
        <w:tc>
          <w:tcPr>
            <w:tcW w:w="4253" w:type="dxa"/>
            <w:vMerge w:val="restart"/>
          </w:tcPr>
          <w:p w:rsidR="00857452" w:rsidRPr="00857452" w:rsidRDefault="00857452" w:rsidP="00857452">
            <w:pPr>
              <w:overflowPunct/>
              <w:textAlignment w:val="auto"/>
              <w:rPr>
                <w:rFonts w:ascii="Times New Roman" w:eastAsia="Times New Roman" w:hAnsi="Times New Roman"/>
                <w:b/>
                <w:bCs/>
              </w:rPr>
            </w:pPr>
            <w:r w:rsidRPr="00857452">
              <w:rPr>
                <w:rFonts w:ascii="Times New Roman" w:eastAsia="Times New Roman" w:hAnsi="Times New Roman"/>
                <w:b/>
                <w:bCs/>
              </w:rPr>
              <w:t>Мероприятие 1.2.4</w:t>
            </w:r>
          </w:p>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bCs/>
              </w:rPr>
              <w:t>Обустройство площадок накопления твердых коммунальных отходов (ТКО) в с.Леботер Чаинского района Томской области</w:t>
            </w:r>
          </w:p>
        </w:tc>
        <w:tc>
          <w:tcPr>
            <w:tcW w:w="2126"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Всего, в том числе:</w:t>
            </w:r>
          </w:p>
        </w:tc>
        <w:tc>
          <w:tcPr>
            <w:tcW w:w="2268"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2012,5</w:t>
            </w:r>
          </w:p>
        </w:tc>
        <w:tc>
          <w:tcPr>
            <w:tcW w:w="5245"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2012,5</w:t>
            </w:r>
          </w:p>
        </w:tc>
      </w:tr>
      <w:tr w:rsidR="00857452" w:rsidRPr="00857452" w:rsidTr="00857452">
        <w:tc>
          <w:tcPr>
            <w:tcW w:w="709" w:type="dxa"/>
            <w:vMerge/>
          </w:tcPr>
          <w:p w:rsidR="00857452" w:rsidRPr="00857452" w:rsidRDefault="00857452" w:rsidP="00857452">
            <w:pPr>
              <w:overflowPunct/>
              <w:textAlignment w:val="auto"/>
              <w:rPr>
                <w:rFonts w:ascii="Times New Roman" w:eastAsia="Times New Roman" w:hAnsi="Times New Roman"/>
              </w:rPr>
            </w:pPr>
          </w:p>
        </w:tc>
        <w:tc>
          <w:tcPr>
            <w:tcW w:w="4253" w:type="dxa"/>
            <w:vMerge/>
          </w:tcPr>
          <w:p w:rsidR="00857452" w:rsidRPr="00857452" w:rsidRDefault="00857452" w:rsidP="00857452">
            <w:pPr>
              <w:overflowPunct/>
              <w:textAlignment w:val="auto"/>
              <w:rPr>
                <w:rFonts w:ascii="Times New Roman" w:eastAsia="Times New Roman" w:hAnsi="Times New Roman"/>
              </w:rPr>
            </w:pPr>
          </w:p>
        </w:tc>
        <w:tc>
          <w:tcPr>
            <w:tcW w:w="2126"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2020</w:t>
            </w:r>
          </w:p>
        </w:tc>
        <w:tc>
          <w:tcPr>
            <w:tcW w:w="2268"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0,0</w:t>
            </w:r>
          </w:p>
        </w:tc>
        <w:tc>
          <w:tcPr>
            <w:tcW w:w="5245"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0,0</w:t>
            </w:r>
          </w:p>
        </w:tc>
      </w:tr>
      <w:tr w:rsidR="00857452" w:rsidRPr="00857452" w:rsidTr="00857452">
        <w:tc>
          <w:tcPr>
            <w:tcW w:w="709" w:type="dxa"/>
            <w:vMerge/>
          </w:tcPr>
          <w:p w:rsidR="00857452" w:rsidRPr="00857452" w:rsidRDefault="00857452" w:rsidP="00857452">
            <w:pPr>
              <w:overflowPunct/>
              <w:textAlignment w:val="auto"/>
              <w:rPr>
                <w:rFonts w:ascii="Times New Roman" w:eastAsia="Times New Roman" w:hAnsi="Times New Roman"/>
              </w:rPr>
            </w:pPr>
          </w:p>
        </w:tc>
        <w:tc>
          <w:tcPr>
            <w:tcW w:w="4253" w:type="dxa"/>
            <w:vMerge/>
          </w:tcPr>
          <w:p w:rsidR="00857452" w:rsidRPr="00857452" w:rsidRDefault="00857452" w:rsidP="00857452">
            <w:pPr>
              <w:overflowPunct/>
              <w:textAlignment w:val="auto"/>
              <w:rPr>
                <w:rFonts w:ascii="Times New Roman" w:eastAsia="Times New Roman" w:hAnsi="Times New Roman"/>
              </w:rPr>
            </w:pPr>
          </w:p>
        </w:tc>
        <w:tc>
          <w:tcPr>
            <w:tcW w:w="2126"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2021</w:t>
            </w:r>
          </w:p>
        </w:tc>
        <w:tc>
          <w:tcPr>
            <w:tcW w:w="2268"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0,0</w:t>
            </w:r>
          </w:p>
        </w:tc>
        <w:tc>
          <w:tcPr>
            <w:tcW w:w="5245"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0,0</w:t>
            </w:r>
          </w:p>
        </w:tc>
      </w:tr>
      <w:tr w:rsidR="00857452" w:rsidRPr="00857452" w:rsidTr="00857452">
        <w:tc>
          <w:tcPr>
            <w:tcW w:w="709" w:type="dxa"/>
            <w:vMerge/>
          </w:tcPr>
          <w:p w:rsidR="00857452" w:rsidRPr="00857452" w:rsidRDefault="00857452" w:rsidP="00857452">
            <w:pPr>
              <w:overflowPunct/>
              <w:textAlignment w:val="auto"/>
              <w:rPr>
                <w:rFonts w:ascii="Times New Roman" w:eastAsia="Times New Roman" w:hAnsi="Times New Roman"/>
              </w:rPr>
            </w:pPr>
          </w:p>
        </w:tc>
        <w:tc>
          <w:tcPr>
            <w:tcW w:w="4253" w:type="dxa"/>
            <w:vMerge/>
          </w:tcPr>
          <w:p w:rsidR="00857452" w:rsidRPr="00857452" w:rsidRDefault="00857452" w:rsidP="00857452">
            <w:pPr>
              <w:overflowPunct/>
              <w:textAlignment w:val="auto"/>
              <w:rPr>
                <w:rFonts w:ascii="Times New Roman" w:eastAsia="Times New Roman" w:hAnsi="Times New Roman"/>
              </w:rPr>
            </w:pPr>
          </w:p>
        </w:tc>
        <w:tc>
          <w:tcPr>
            <w:tcW w:w="2126"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2022</w:t>
            </w:r>
          </w:p>
        </w:tc>
        <w:tc>
          <w:tcPr>
            <w:tcW w:w="2268"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0,0</w:t>
            </w:r>
          </w:p>
        </w:tc>
        <w:tc>
          <w:tcPr>
            <w:tcW w:w="5245"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0,0</w:t>
            </w:r>
          </w:p>
        </w:tc>
      </w:tr>
      <w:tr w:rsidR="00857452" w:rsidRPr="00857452" w:rsidTr="00857452">
        <w:tc>
          <w:tcPr>
            <w:tcW w:w="709" w:type="dxa"/>
            <w:vMerge/>
          </w:tcPr>
          <w:p w:rsidR="00857452" w:rsidRPr="00857452" w:rsidRDefault="00857452" w:rsidP="00857452">
            <w:pPr>
              <w:overflowPunct/>
              <w:textAlignment w:val="auto"/>
              <w:rPr>
                <w:rFonts w:ascii="Times New Roman" w:eastAsia="Times New Roman" w:hAnsi="Times New Roman"/>
              </w:rPr>
            </w:pPr>
          </w:p>
        </w:tc>
        <w:tc>
          <w:tcPr>
            <w:tcW w:w="4253" w:type="dxa"/>
            <w:vMerge/>
          </w:tcPr>
          <w:p w:rsidR="00857452" w:rsidRPr="00857452" w:rsidRDefault="00857452" w:rsidP="00857452">
            <w:pPr>
              <w:overflowPunct/>
              <w:textAlignment w:val="auto"/>
              <w:rPr>
                <w:rFonts w:ascii="Times New Roman" w:eastAsia="Times New Roman" w:hAnsi="Times New Roman"/>
              </w:rPr>
            </w:pPr>
          </w:p>
        </w:tc>
        <w:tc>
          <w:tcPr>
            <w:tcW w:w="2126"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2023</w:t>
            </w:r>
          </w:p>
        </w:tc>
        <w:tc>
          <w:tcPr>
            <w:tcW w:w="2268"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0,0</w:t>
            </w:r>
          </w:p>
        </w:tc>
        <w:tc>
          <w:tcPr>
            <w:tcW w:w="5245"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0,0</w:t>
            </w:r>
          </w:p>
        </w:tc>
      </w:tr>
      <w:tr w:rsidR="00857452" w:rsidRPr="00857452" w:rsidTr="00857452">
        <w:tc>
          <w:tcPr>
            <w:tcW w:w="709" w:type="dxa"/>
            <w:vMerge/>
          </w:tcPr>
          <w:p w:rsidR="00857452" w:rsidRPr="00857452" w:rsidRDefault="00857452" w:rsidP="00857452">
            <w:pPr>
              <w:overflowPunct/>
              <w:textAlignment w:val="auto"/>
              <w:rPr>
                <w:rFonts w:ascii="Times New Roman" w:eastAsia="Times New Roman" w:hAnsi="Times New Roman"/>
              </w:rPr>
            </w:pPr>
          </w:p>
        </w:tc>
        <w:tc>
          <w:tcPr>
            <w:tcW w:w="4253" w:type="dxa"/>
            <w:vMerge/>
          </w:tcPr>
          <w:p w:rsidR="00857452" w:rsidRPr="00857452" w:rsidRDefault="00857452" w:rsidP="00857452">
            <w:pPr>
              <w:overflowPunct/>
              <w:textAlignment w:val="auto"/>
              <w:rPr>
                <w:rFonts w:ascii="Times New Roman" w:eastAsia="Times New Roman" w:hAnsi="Times New Roman"/>
              </w:rPr>
            </w:pPr>
          </w:p>
        </w:tc>
        <w:tc>
          <w:tcPr>
            <w:tcW w:w="2126"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2024</w:t>
            </w:r>
          </w:p>
        </w:tc>
        <w:tc>
          <w:tcPr>
            <w:tcW w:w="2268"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2012,5</w:t>
            </w:r>
          </w:p>
        </w:tc>
        <w:tc>
          <w:tcPr>
            <w:tcW w:w="5245"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2012,5</w:t>
            </w:r>
          </w:p>
        </w:tc>
      </w:tr>
      <w:tr w:rsidR="00857452" w:rsidRPr="00857452" w:rsidTr="00857452">
        <w:tc>
          <w:tcPr>
            <w:tcW w:w="709" w:type="dxa"/>
            <w:vMerge/>
          </w:tcPr>
          <w:p w:rsidR="00857452" w:rsidRPr="00857452" w:rsidRDefault="00857452" w:rsidP="00857452">
            <w:pPr>
              <w:overflowPunct/>
              <w:textAlignment w:val="auto"/>
              <w:rPr>
                <w:rFonts w:ascii="Times New Roman" w:eastAsia="Times New Roman" w:hAnsi="Times New Roman"/>
              </w:rPr>
            </w:pPr>
          </w:p>
        </w:tc>
        <w:tc>
          <w:tcPr>
            <w:tcW w:w="4253" w:type="dxa"/>
            <w:vMerge/>
          </w:tcPr>
          <w:p w:rsidR="00857452" w:rsidRPr="00857452" w:rsidRDefault="00857452" w:rsidP="00857452">
            <w:pPr>
              <w:overflowPunct/>
              <w:textAlignment w:val="auto"/>
              <w:rPr>
                <w:rFonts w:ascii="Times New Roman" w:eastAsia="Times New Roman" w:hAnsi="Times New Roman"/>
              </w:rPr>
            </w:pPr>
          </w:p>
        </w:tc>
        <w:tc>
          <w:tcPr>
            <w:tcW w:w="2126"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2025</w:t>
            </w:r>
          </w:p>
        </w:tc>
        <w:tc>
          <w:tcPr>
            <w:tcW w:w="2268"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0,0</w:t>
            </w:r>
          </w:p>
        </w:tc>
        <w:tc>
          <w:tcPr>
            <w:tcW w:w="5245"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0,0</w:t>
            </w:r>
          </w:p>
        </w:tc>
      </w:tr>
      <w:tr w:rsidR="00857452" w:rsidRPr="00857452" w:rsidTr="00857452">
        <w:tc>
          <w:tcPr>
            <w:tcW w:w="709" w:type="dxa"/>
          </w:tcPr>
          <w:p w:rsidR="00857452" w:rsidRPr="00857452" w:rsidRDefault="00857452" w:rsidP="00857452">
            <w:pPr>
              <w:overflowPunct/>
              <w:textAlignment w:val="auto"/>
              <w:rPr>
                <w:rFonts w:ascii="Times New Roman" w:eastAsia="Times New Roman" w:hAnsi="Times New Roman"/>
              </w:rPr>
            </w:pPr>
          </w:p>
        </w:tc>
        <w:tc>
          <w:tcPr>
            <w:tcW w:w="4253"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Итого по задаче2.</w:t>
            </w:r>
          </w:p>
        </w:tc>
        <w:tc>
          <w:tcPr>
            <w:tcW w:w="2126" w:type="dxa"/>
          </w:tcPr>
          <w:p w:rsidR="00857452" w:rsidRPr="00857452" w:rsidRDefault="00857452" w:rsidP="00857452">
            <w:pPr>
              <w:overflowPunct/>
              <w:textAlignment w:val="auto"/>
              <w:rPr>
                <w:rFonts w:ascii="Times New Roman" w:eastAsia="Times New Roman" w:hAnsi="Times New Roman"/>
              </w:rPr>
            </w:pPr>
          </w:p>
        </w:tc>
        <w:tc>
          <w:tcPr>
            <w:tcW w:w="2268" w:type="dxa"/>
          </w:tcPr>
          <w:p w:rsidR="00857452" w:rsidRPr="00857452" w:rsidRDefault="00857452" w:rsidP="00857452">
            <w:pPr>
              <w:overflowPunct/>
              <w:jc w:val="center"/>
              <w:textAlignment w:val="auto"/>
              <w:rPr>
                <w:rFonts w:ascii="Times New Roman" w:eastAsia="Times New Roman" w:hAnsi="Times New Roman"/>
                <w:b/>
              </w:rPr>
            </w:pPr>
            <w:r w:rsidRPr="00857452">
              <w:rPr>
                <w:rFonts w:ascii="Times New Roman" w:eastAsia="Times New Roman" w:hAnsi="Times New Roman"/>
                <w:b/>
              </w:rPr>
              <w:t>6993,84032</w:t>
            </w:r>
          </w:p>
        </w:tc>
        <w:tc>
          <w:tcPr>
            <w:tcW w:w="5245" w:type="dxa"/>
          </w:tcPr>
          <w:p w:rsidR="00857452" w:rsidRPr="00857452" w:rsidRDefault="00857452" w:rsidP="00857452">
            <w:pPr>
              <w:overflowPunct/>
              <w:jc w:val="center"/>
              <w:textAlignment w:val="auto"/>
              <w:rPr>
                <w:rFonts w:ascii="Times New Roman" w:eastAsia="Times New Roman" w:hAnsi="Times New Roman"/>
                <w:b/>
              </w:rPr>
            </w:pPr>
            <w:r w:rsidRPr="00857452">
              <w:rPr>
                <w:rFonts w:ascii="Times New Roman" w:eastAsia="Times New Roman" w:hAnsi="Times New Roman"/>
                <w:b/>
              </w:rPr>
              <w:t>6993,84032</w:t>
            </w:r>
          </w:p>
        </w:tc>
      </w:tr>
      <w:tr w:rsidR="00857452" w:rsidRPr="00857452" w:rsidTr="00857452">
        <w:tc>
          <w:tcPr>
            <w:tcW w:w="709" w:type="dxa"/>
          </w:tcPr>
          <w:p w:rsidR="00857452" w:rsidRPr="00857452" w:rsidRDefault="00857452" w:rsidP="00857452">
            <w:pPr>
              <w:overflowPunct/>
              <w:textAlignment w:val="auto"/>
              <w:rPr>
                <w:rFonts w:ascii="Times New Roman" w:eastAsia="Times New Roman" w:hAnsi="Times New Roman"/>
              </w:rPr>
            </w:pPr>
          </w:p>
        </w:tc>
        <w:tc>
          <w:tcPr>
            <w:tcW w:w="13892" w:type="dxa"/>
            <w:gridSpan w:val="4"/>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Задача 3. Повышение уровня газификации жилых домов в сельской местности</w:t>
            </w:r>
          </w:p>
        </w:tc>
      </w:tr>
      <w:tr w:rsidR="00857452" w:rsidRPr="00857452" w:rsidTr="00857452">
        <w:tc>
          <w:tcPr>
            <w:tcW w:w="709" w:type="dxa"/>
          </w:tcPr>
          <w:p w:rsidR="00857452" w:rsidRPr="00857452" w:rsidRDefault="00857452" w:rsidP="00857452">
            <w:pPr>
              <w:overflowPunct/>
              <w:textAlignment w:val="auto"/>
              <w:rPr>
                <w:rFonts w:ascii="Times New Roman" w:eastAsia="Times New Roman" w:hAnsi="Times New Roman"/>
              </w:rPr>
            </w:pPr>
          </w:p>
        </w:tc>
        <w:tc>
          <w:tcPr>
            <w:tcW w:w="13892" w:type="dxa"/>
            <w:gridSpan w:val="4"/>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Мероприятие 1. Подготовка и актуализация проектно-сметной документации</w:t>
            </w:r>
          </w:p>
        </w:tc>
      </w:tr>
      <w:tr w:rsidR="00857452" w:rsidRPr="00857452" w:rsidTr="00857452">
        <w:tc>
          <w:tcPr>
            <w:tcW w:w="709" w:type="dxa"/>
            <w:vMerge w:val="restart"/>
          </w:tcPr>
          <w:p w:rsidR="00857452" w:rsidRPr="00857452" w:rsidRDefault="00857452" w:rsidP="00857452">
            <w:pPr>
              <w:overflowPunct/>
              <w:textAlignment w:val="auto"/>
              <w:rPr>
                <w:rFonts w:ascii="Times New Roman" w:eastAsia="Times New Roman" w:hAnsi="Times New Roman"/>
              </w:rPr>
            </w:pPr>
          </w:p>
        </w:tc>
        <w:tc>
          <w:tcPr>
            <w:tcW w:w="4253" w:type="dxa"/>
            <w:vMerge w:val="restart"/>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Мероприятие 1.1. Актуализация проектно-</w:t>
            </w:r>
            <w:r w:rsidRPr="00857452">
              <w:rPr>
                <w:rFonts w:ascii="Times New Roman" w:eastAsia="Times New Roman" w:hAnsi="Times New Roman"/>
              </w:rPr>
              <w:lastRenderedPageBreak/>
              <w:t>сметной документации газоснабжения с.Подгорное Чаинского района Томской области</w:t>
            </w:r>
          </w:p>
        </w:tc>
        <w:tc>
          <w:tcPr>
            <w:tcW w:w="2126"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lastRenderedPageBreak/>
              <w:t>Всего, в том числе:</w:t>
            </w:r>
          </w:p>
        </w:tc>
        <w:tc>
          <w:tcPr>
            <w:tcW w:w="2268" w:type="dxa"/>
          </w:tcPr>
          <w:p w:rsidR="00857452" w:rsidRPr="00857452" w:rsidRDefault="00857452" w:rsidP="00857452">
            <w:pPr>
              <w:overflowPunct/>
              <w:jc w:val="center"/>
              <w:textAlignment w:val="auto"/>
              <w:rPr>
                <w:rFonts w:ascii="Times New Roman" w:eastAsia="Times New Roman" w:hAnsi="Times New Roman"/>
                <w:b/>
              </w:rPr>
            </w:pPr>
            <w:r w:rsidRPr="00857452">
              <w:rPr>
                <w:rFonts w:ascii="Times New Roman" w:eastAsia="Times New Roman" w:hAnsi="Times New Roman"/>
                <w:b/>
              </w:rPr>
              <w:t>85,7</w:t>
            </w:r>
          </w:p>
        </w:tc>
        <w:tc>
          <w:tcPr>
            <w:tcW w:w="5245" w:type="dxa"/>
          </w:tcPr>
          <w:p w:rsidR="00857452" w:rsidRPr="00857452" w:rsidRDefault="00857452" w:rsidP="00857452">
            <w:pPr>
              <w:overflowPunct/>
              <w:jc w:val="center"/>
              <w:textAlignment w:val="auto"/>
              <w:rPr>
                <w:rFonts w:ascii="Times New Roman" w:eastAsia="Times New Roman" w:hAnsi="Times New Roman"/>
                <w:b/>
              </w:rPr>
            </w:pPr>
            <w:r w:rsidRPr="00857452">
              <w:rPr>
                <w:rFonts w:ascii="Times New Roman" w:eastAsia="Times New Roman" w:hAnsi="Times New Roman"/>
                <w:b/>
              </w:rPr>
              <w:t>85,7</w:t>
            </w:r>
          </w:p>
        </w:tc>
      </w:tr>
      <w:tr w:rsidR="00857452" w:rsidRPr="00857452" w:rsidTr="00857452">
        <w:tc>
          <w:tcPr>
            <w:tcW w:w="709" w:type="dxa"/>
            <w:vMerge/>
          </w:tcPr>
          <w:p w:rsidR="00857452" w:rsidRPr="00857452" w:rsidRDefault="00857452" w:rsidP="00857452">
            <w:pPr>
              <w:overflowPunct/>
              <w:textAlignment w:val="auto"/>
              <w:rPr>
                <w:rFonts w:ascii="Times New Roman" w:eastAsia="Times New Roman" w:hAnsi="Times New Roman"/>
              </w:rPr>
            </w:pPr>
          </w:p>
        </w:tc>
        <w:tc>
          <w:tcPr>
            <w:tcW w:w="4253" w:type="dxa"/>
            <w:vMerge/>
          </w:tcPr>
          <w:p w:rsidR="00857452" w:rsidRPr="00857452" w:rsidRDefault="00857452" w:rsidP="00857452">
            <w:pPr>
              <w:overflowPunct/>
              <w:textAlignment w:val="auto"/>
              <w:rPr>
                <w:rFonts w:ascii="Times New Roman" w:eastAsia="Times New Roman" w:hAnsi="Times New Roman"/>
              </w:rPr>
            </w:pPr>
          </w:p>
        </w:tc>
        <w:tc>
          <w:tcPr>
            <w:tcW w:w="2126"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2020</w:t>
            </w:r>
          </w:p>
        </w:tc>
        <w:tc>
          <w:tcPr>
            <w:tcW w:w="2268"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0,0</w:t>
            </w:r>
          </w:p>
        </w:tc>
        <w:tc>
          <w:tcPr>
            <w:tcW w:w="5245"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0,0</w:t>
            </w:r>
          </w:p>
        </w:tc>
      </w:tr>
      <w:tr w:rsidR="00857452" w:rsidRPr="00857452" w:rsidTr="00857452">
        <w:tc>
          <w:tcPr>
            <w:tcW w:w="709" w:type="dxa"/>
            <w:vMerge/>
          </w:tcPr>
          <w:p w:rsidR="00857452" w:rsidRPr="00857452" w:rsidRDefault="00857452" w:rsidP="00857452">
            <w:pPr>
              <w:overflowPunct/>
              <w:textAlignment w:val="auto"/>
              <w:rPr>
                <w:rFonts w:ascii="Times New Roman" w:eastAsia="Times New Roman" w:hAnsi="Times New Roman"/>
              </w:rPr>
            </w:pPr>
          </w:p>
        </w:tc>
        <w:tc>
          <w:tcPr>
            <w:tcW w:w="4253" w:type="dxa"/>
            <w:vMerge/>
          </w:tcPr>
          <w:p w:rsidR="00857452" w:rsidRPr="00857452" w:rsidRDefault="00857452" w:rsidP="00857452">
            <w:pPr>
              <w:overflowPunct/>
              <w:textAlignment w:val="auto"/>
              <w:rPr>
                <w:rFonts w:ascii="Times New Roman" w:eastAsia="Times New Roman" w:hAnsi="Times New Roman"/>
              </w:rPr>
            </w:pPr>
          </w:p>
        </w:tc>
        <w:tc>
          <w:tcPr>
            <w:tcW w:w="2126"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2021</w:t>
            </w:r>
          </w:p>
        </w:tc>
        <w:tc>
          <w:tcPr>
            <w:tcW w:w="2268"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85,7</w:t>
            </w:r>
          </w:p>
        </w:tc>
        <w:tc>
          <w:tcPr>
            <w:tcW w:w="5245"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85,7</w:t>
            </w:r>
          </w:p>
        </w:tc>
      </w:tr>
      <w:tr w:rsidR="00857452" w:rsidRPr="00857452" w:rsidTr="00857452">
        <w:tc>
          <w:tcPr>
            <w:tcW w:w="709" w:type="dxa"/>
            <w:vMerge/>
          </w:tcPr>
          <w:p w:rsidR="00857452" w:rsidRPr="00857452" w:rsidRDefault="00857452" w:rsidP="00857452">
            <w:pPr>
              <w:overflowPunct/>
              <w:textAlignment w:val="auto"/>
              <w:rPr>
                <w:rFonts w:ascii="Times New Roman" w:eastAsia="Times New Roman" w:hAnsi="Times New Roman"/>
              </w:rPr>
            </w:pPr>
          </w:p>
        </w:tc>
        <w:tc>
          <w:tcPr>
            <w:tcW w:w="4253" w:type="dxa"/>
            <w:vMerge/>
          </w:tcPr>
          <w:p w:rsidR="00857452" w:rsidRPr="00857452" w:rsidRDefault="00857452" w:rsidP="00857452">
            <w:pPr>
              <w:overflowPunct/>
              <w:textAlignment w:val="auto"/>
              <w:rPr>
                <w:rFonts w:ascii="Times New Roman" w:eastAsia="Times New Roman" w:hAnsi="Times New Roman"/>
              </w:rPr>
            </w:pPr>
          </w:p>
        </w:tc>
        <w:tc>
          <w:tcPr>
            <w:tcW w:w="2126"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2022</w:t>
            </w:r>
          </w:p>
        </w:tc>
        <w:tc>
          <w:tcPr>
            <w:tcW w:w="2268"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0,0</w:t>
            </w:r>
          </w:p>
        </w:tc>
        <w:tc>
          <w:tcPr>
            <w:tcW w:w="5245"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0,0</w:t>
            </w:r>
          </w:p>
        </w:tc>
      </w:tr>
      <w:tr w:rsidR="00857452" w:rsidRPr="00857452" w:rsidTr="00857452">
        <w:tc>
          <w:tcPr>
            <w:tcW w:w="709" w:type="dxa"/>
            <w:vMerge/>
          </w:tcPr>
          <w:p w:rsidR="00857452" w:rsidRPr="00857452" w:rsidRDefault="00857452" w:rsidP="00857452">
            <w:pPr>
              <w:overflowPunct/>
              <w:textAlignment w:val="auto"/>
              <w:rPr>
                <w:rFonts w:ascii="Times New Roman" w:eastAsia="Times New Roman" w:hAnsi="Times New Roman"/>
              </w:rPr>
            </w:pPr>
          </w:p>
        </w:tc>
        <w:tc>
          <w:tcPr>
            <w:tcW w:w="4253" w:type="dxa"/>
            <w:vMerge/>
          </w:tcPr>
          <w:p w:rsidR="00857452" w:rsidRPr="00857452" w:rsidRDefault="00857452" w:rsidP="00857452">
            <w:pPr>
              <w:overflowPunct/>
              <w:textAlignment w:val="auto"/>
              <w:rPr>
                <w:rFonts w:ascii="Times New Roman" w:eastAsia="Times New Roman" w:hAnsi="Times New Roman"/>
              </w:rPr>
            </w:pPr>
          </w:p>
        </w:tc>
        <w:tc>
          <w:tcPr>
            <w:tcW w:w="2126"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2023</w:t>
            </w:r>
          </w:p>
        </w:tc>
        <w:tc>
          <w:tcPr>
            <w:tcW w:w="2268"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0,0</w:t>
            </w:r>
          </w:p>
        </w:tc>
        <w:tc>
          <w:tcPr>
            <w:tcW w:w="5245"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0,0</w:t>
            </w:r>
          </w:p>
        </w:tc>
      </w:tr>
      <w:tr w:rsidR="00857452" w:rsidRPr="00857452" w:rsidTr="00857452">
        <w:tc>
          <w:tcPr>
            <w:tcW w:w="709" w:type="dxa"/>
            <w:vMerge/>
          </w:tcPr>
          <w:p w:rsidR="00857452" w:rsidRPr="00857452" w:rsidRDefault="00857452" w:rsidP="00857452">
            <w:pPr>
              <w:overflowPunct/>
              <w:textAlignment w:val="auto"/>
              <w:rPr>
                <w:rFonts w:ascii="Times New Roman" w:eastAsia="Times New Roman" w:hAnsi="Times New Roman"/>
              </w:rPr>
            </w:pPr>
          </w:p>
        </w:tc>
        <w:tc>
          <w:tcPr>
            <w:tcW w:w="4253" w:type="dxa"/>
            <w:vMerge/>
          </w:tcPr>
          <w:p w:rsidR="00857452" w:rsidRPr="00857452" w:rsidRDefault="00857452" w:rsidP="00857452">
            <w:pPr>
              <w:overflowPunct/>
              <w:textAlignment w:val="auto"/>
              <w:rPr>
                <w:rFonts w:ascii="Times New Roman" w:eastAsia="Times New Roman" w:hAnsi="Times New Roman"/>
              </w:rPr>
            </w:pPr>
          </w:p>
        </w:tc>
        <w:tc>
          <w:tcPr>
            <w:tcW w:w="2126"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2024</w:t>
            </w:r>
          </w:p>
        </w:tc>
        <w:tc>
          <w:tcPr>
            <w:tcW w:w="2268"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0,0</w:t>
            </w:r>
          </w:p>
        </w:tc>
        <w:tc>
          <w:tcPr>
            <w:tcW w:w="5245"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0,0</w:t>
            </w:r>
          </w:p>
        </w:tc>
      </w:tr>
      <w:tr w:rsidR="00857452" w:rsidRPr="00857452" w:rsidTr="00857452">
        <w:tc>
          <w:tcPr>
            <w:tcW w:w="709" w:type="dxa"/>
            <w:vMerge/>
          </w:tcPr>
          <w:p w:rsidR="00857452" w:rsidRPr="00857452" w:rsidRDefault="00857452" w:rsidP="00857452">
            <w:pPr>
              <w:overflowPunct/>
              <w:textAlignment w:val="auto"/>
              <w:rPr>
                <w:rFonts w:ascii="Times New Roman" w:eastAsia="Times New Roman" w:hAnsi="Times New Roman"/>
              </w:rPr>
            </w:pPr>
          </w:p>
        </w:tc>
        <w:tc>
          <w:tcPr>
            <w:tcW w:w="4253" w:type="dxa"/>
            <w:vMerge/>
          </w:tcPr>
          <w:p w:rsidR="00857452" w:rsidRPr="00857452" w:rsidRDefault="00857452" w:rsidP="00857452">
            <w:pPr>
              <w:overflowPunct/>
              <w:textAlignment w:val="auto"/>
              <w:rPr>
                <w:rFonts w:ascii="Times New Roman" w:eastAsia="Times New Roman" w:hAnsi="Times New Roman"/>
              </w:rPr>
            </w:pPr>
          </w:p>
        </w:tc>
        <w:tc>
          <w:tcPr>
            <w:tcW w:w="2126"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2025</w:t>
            </w:r>
          </w:p>
        </w:tc>
        <w:tc>
          <w:tcPr>
            <w:tcW w:w="2268"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0,0</w:t>
            </w:r>
          </w:p>
        </w:tc>
        <w:tc>
          <w:tcPr>
            <w:tcW w:w="5245"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0,0</w:t>
            </w:r>
          </w:p>
        </w:tc>
      </w:tr>
      <w:tr w:rsidR="00857452" w:rsidRPr="00857452" w:rsidTr="00857452">
        <w:tc>
          <w:tcPr>
            <w:tcW w:w="709" w:type="dxa"/>
          </w:tcPr>
          <w:p w:rsidR="00857452" w:rsidRPr="00857452" w:rsidRDefault="00857452" w:rsidP="00857452">
            <w:pPr>
              <w:overflowPunct/>
              <w:textAlignment w:val="auto"/>
              <w:rPr>
                <w:rFonts w:ascii="Times New Roman" w:eastAsia="Times New Roman" w:hAnsi="Times New Roman"/>
              </w:rPr>
            </w:pPr>
          </w:p>
        </w:tc>
        <w:tc>
          <w:tcPr>
            <w:tcW w:w="13892" w:type="dxa"/>
            <w:gridSpan w:val="4"/>
          </w:tcPr>
          <w:p w:rsidR="00857452" w:rsidRPr="00857452" w:rsidRDefault="00857452" w:rsidP="00857452">
            <w:pPr>
              <w:overflowPunct/>
              <w:textAlignment w:val="auto"/>
              <w:rPr>
                <w:rFonts w:ascii="Times New Roman" w:eastAsia="Times New Roman" w:hAnsi="Times New Roman"/>
                <w:b/>
              </w:rPr>
            </w:pPr>
            <w:r w:rsidRPr="00857452">
              <w:rPr>
                <w:rFonts w:ascii="Times New Roman" w:eastAsia="Times New Roman" w:hAnsi="Times New Roman"/>
              </w:rPr>
              <w:t>Мероприятие 2. Строительство внутрипоселкового газопровода низкого давления</w:t>
            </w:r>
          </w:p>
        </w:tc>
      </w:tr>
      <w:tr w:rsidR="00857452" w:rsidRPr="00857452" w:rsidTr="00857452">
        <w:tc>
          <w:tcPr>
            <w:tcW w:w="709" w:type="dxa"/>
          </w:tcPr>
          <w:p w:rsidR="00857452" w:rsidRPr="00857452" w:rsidRDefault="00857452" w:rsidP="00857452">
            <w:pPr>
              <w:overflowPunct/>
              <w:textAlignment w:val="auto"/>
              <w:rPr>
                <w:rFonts w:ascii="Times New Roman" w:eastAsia="Times New Roman" w:hAnsi="Times New Roman"/>
              </w:rPr>
            </w:pPr>
          </w:p>
        </w:tc>
        <w:tc>
          <w:tcPr>
            <w:tcW w:w="4253" w:type="dxa"/>
            <w:vMerge w:val="restart"/>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Мероприятие 2.1. Газоснабжение села Подгорное Чаинского района Томской области</w:t>
            </w:r>
          </w:p>
        </w:tc>
        <w:tc>
          <w:tcPr>
            <w:tcW w:w="2126"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Всего, в том числе:</w:t>
            </w:r>
          </w:p>
        </w:tc>
        <w:tc>
          <w:tcPr>
            <w:tcW w:w="2268" w:type="dxa"/>
          </w:tcPr>
          <w:p w:rsidR="00857452" w:rsidRPr="00857452" w:rsidRDefault="00857452" w:rsidP="00857452">
            <w:pPr>
              <w:overflowPunct/>
              <w:jc w:val="center"/>
              <w:textAlignment w:val="auto"/>
              <w:rPr>
                <w:rFonts w:ascii="Times New Roman" w:eastAsia="Times New Roman" w:hAnsi="Times New Roman"/>
                <w:b/>
              </w:rPr>
            </w:pPr>
            <w:r w:rsidRPr="00857452">
              <w:rPr>
                <w:rFonts w:ascii="Times New Roman" w:eastAsia="Times New Roman" w:hAnsi="Times New Roman"/>
                <w:b/>
              </w:rPr>
              <w:t>0,0</w:t>
            </w:r>
          </w:p>
        </w:tc>
        <w:tc>
          <w:tcPr>
            <w:tcW w:w="5245" w:type="dxa"/>
          </w:tcPr>
          <w:p w:rsidR="00857452" w:rsidRPr="00857452" w:rsidRDefault="00857452" w:rsidP="00857452">
            <w:pPr>
              <w:overflowPunct/>
              <w:jc w:val="center"/>
              <w:textAlignment w:val="auto"/>
              <w:rPr>
                <w:rFonts w:ascii="Times New Roman" w:eastAsia="Times New Roman" w:hAnsi="Times New Roman"/>
                <w:b/>
              </w:rPr>
            </w:pPr>
            <w:r w:rsidRPr="00857452">
              <w:rPr>
                <w:rFonts w:ascii="Times New Roman" w:eastAsia="Times New Roman" w:hAnsi="Times New Roman"/>
                <w:b/>
              </w:rPr>
              <w:t>0,0</w:t>
            </w:r>
          </w:p>
        </w:tc>
      </w:tr>
      <w:tr w:rsidR="00857452" w:rsidRPr="00857452" w:rsidTr="00857452">
        <w:tc>
          <w:tcPr>
            <w:tcW w:w="709" w:type="dxa"/>
          </w:tcPr>
          <w:p w:rsidR="00857452" w:rsidRPr="00857452" w:rsidRDefault="00857452" w:rsidP="00857452">
            <w:pPr>
              <w:overflowPunct/>
              <w:textAlignment w:val="auto"/>
              <w:rPr>
                <w:rFonts w:ascii="Times New Roman" w:eastAsia="Times New Roman" w:hAnsi="Times New Roman"/>
              </w:rPr>
            </w:pPr>
          </w:p>
        </w:tc>
        <w:tc>
          <w:tcPr>
            <w:tcW w:w="4253" w:type="dxa"/>
            <w:vMerge/>
          </w:tcPr>
          <w:p w:rsidR="00857452" w:rsidRPr="00857452" w:rsidRDefault="00857452" w:rsidP="00857452">
            <w:pPr>
              <w:overflowPunct/>
              <w:textAlignment w:val="auto"/>
              <w:rPr>
                <w:rFonts w:ascii="Times New Roman" w:eastAsia="Times New Roman" w:hAnsi="Times New Roman"/>
              </w:rPr>
            </w:pPr>
          </w:p>
        </w:tc>
        <w:tc>
          <w:tcPr>
            <w:tcW w:w="2126"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2020</w:t>
            </w:r>
          </w:p>
        </w:tc>
        <w:tc>
          <w:tcPr>
            <w:tcW w:w="2268"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0,0</w:t>
            </w:r>
          </w:p>
        </w:tc>
        <w:tc>
          <w:tcPr>
            <w:tcW w:w="5245"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0,0</w:t>
            </w:r>
          </w:p>
        </w:tc>
      </w:tr>
      <w:tr w:rsidR="00857452" w:rsidRPr="00857452" w:rsidTr="00857452">
        <w:tc>
          <w:tcPr>
            <w:tcW w:w="709" w:type="dxa"/>
          </w:tcPr>
          <w:p w:rsidR="00857452" w:rsidRPr="00857452" w:rsidRDefault="00857452" w:rsidP="00857452">
            <w:pPr>
              <w:overflowPunct/>
              <w:textAlignment w:val="auto"/>
              <w:rPr>
                <w:rFonts w:ascii="Times New Roman" w:eastAsia="Times New Roman" w:hAnsi="Times New Roman"/>
              </w:rPr>
            </w:pPr>
          </w:p>
        </w:tc>
        <w:tc>
          <w:tcPr>
            <w:tcW w:w="4253" w:type="dxa"/>
            <w:vMerge/>
          </w:tcPr>
          <w:p w:rsidR="00857452" w:rsidRPr="00857452" w:rsidRDefault="00857452" w:rsidP="00857452">
            <w:pPr>
              <w:overflowPunct/>
              <w:textAlignment w:val="auto"/>
              <w:rPr>
                <w:rFonts w:ascii="Times New Roman" w:eastAsia="Times New Roman" w:hAnsi="Times New Roman"/>
              </w:rPr>
            </w:pPr>
          </w:p>
        </w:tc>
        <w:tc>
          <w:tcPr>
            <w:tcW w:w="2126"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2021</w:t>
            </w:r>
          </w:p>
        </w:tc>
        <w:tc>
          <w:tcPr>
            <w:tcW w:w="2268" w:type="dxa"/>
          </w:tcPr>
          <w:p w:rsidR="00857452" w:rsidRPr="00857452" w:rsidRDefault="00857452" w:rsidP="00857452">
            <w:pPr>
              <w:overflowPunct/>
              <w:jc w:val="center"/>
              <w:textAlignment w:val="auto"/>
              <w:rPr>
                <w:rFonts w:ascii="Times New Roman" w:eastAsia="Times New Roman" w:hAnsi="Times New Roman"/>
                <w:b/>
              </w:rPr>
            </w:pPr>
            <w:r w:rsidRPr="00857452">
              <w:rPr>
                <w:rFonts w:ascii="Times New Roman" w:eastAsia="Times New Roman" w:hAnsi="Times New Roman"/>
                <w:b/>
              </w:rPr>
              <w:t>0,0</w:t>
            </w:r>
          </w:p>
        </w:tc>
        <w:tc>
          <w:tcPr>
            <w:tcW w:w="5245" w:type="dxa"/>
          </w:tcPr>
          <w:p w:rsidR="00857452" w:rsidRPr="00857452" w:rsidRDefault="00857452" w:rsidP="00857452">
            <w:pPr>
              <w:overflowPunct/>
              <w:jc w:val="center"/>
              <w:textAlignment w:val="auto"/>
              <w:rPr>
                <w:rFonts w:ascii="Times New Roman" w:eastAsia="Times New Roman" w:hAnsi="Times New Roman"/>
                <w:b/>
              </w:rPr>
            </w:pPr>
            <w:r w:rsidRPr="00857452">
              <w:rPr>
                <w:rFonts w:ascii="Times New Roman" w:eastAsia="Times New Roman" w:hAnsi="Times New Roman"/>
                <w:b/>
              </w:rPr>
              <w:t>0,0</w:t>
            </w:r>
          </w:p>
        </w:tc>
      </w:tr>
      <w:tr w:rsidR="00857452" w:rsidRPr="00857452" w:rsidTr="00857452">
        <w:tc>
          <w:tcPr>
            <w:tcW w:w="709" w:type="dxa"/>
          </w:tcPr>
          <w:p w:rsidR="00857452" w:rsidRPr="00857452" w:rsidRDefault="00857452" w:rsidP="00857452">
            <w:pPr>
              <w:overflowPunct/>
              <w:textAlignment w:val="auto"/>
              <w:rPr>
                <w:rFonts w:ascii="Times New Roman" w:eastAsia="Times New Roman" w:hAnsi="Times New Roman"/>
              </w:rPr>
            </w:pPr>
          </w:p>
        </w:tc>
        <w:tc>
          <w:tcPr>
            <w:tcW w:w="4253" w:type="dxa"/>
            <w:vMerge/>
          </w:tcPr>
          <w:p w:rsidR="00857452" w:rsidRPr="00857452" w:rsidRDefault="00857452" w:rsidP="00857452">
            <w:pPr>
              <w:overflowPunct/>
              <w:textAlignment w:val="auto"/>
              <w:rPr>
                <w:rFonts w:ascii="Times New Roman" w:eastAsia="Times New Roman" w:hAnsi="Times New Roman"/>
              </w:rPr>
            </w:pPr>
          </w:p>
        </w:tc>
        <w:tc>
          <w:tcPr>
            <w:tcW w:w="2126"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2022</w:t>
            </w:r>
          </w:p>
        </w:tc>
        <w:tc>
          <w:tcPr>
            <w:tcW w:w="2268"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0,0</w:t>
            </w:r>
          </w:p>
        </w:tc>
        <w:tc>
          <w:tcPr>
            <w:tcW w:w="5245"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0,0</w:t>
            </w:r>
          </w:p>
        </w:tc>
      </w:tr>
      <w:tr w:rsidR="00857452" w:rsidRPr="00857452" w:rsidTr="00857452">
        <w:tc>
          <w:tcPr>
            <w:tcW w:w="709" w:type="dxa"/>
          </w:tcPr>
          <w:p w:rsidR="00857452" w:rsidRPr="00857452" w:rsidRDefault="00857452" w:rsidP="00857452">
            <w:pPr>
              <w:overflowPunct/>
              <w:textAlignment w:val="auto"/>
              <w:rPr>
                <w:rFonts w:ascii="Times New Roman" w:eastAsia="Times New Roman" w:hAnsi="Times New Roman"/>
              </w:rPr>
            </w:pPr>
          </w:p>
        </w:tc>
        <w:tc>
          <w:tcPr>
            <w:tcW w:w="4253" w:type="dxa"/>
            <w:vMerge/>
          </w:tcPr>
          <w:p w:rsidR="00857452" w:rsidRPr="00857452" w:rsidRDefault="00857452" w:rsidP="00857452">
            <w:pPr>
              <w:overflowPunct/>
              <w:textAlignment w:val="auto"/>
              <w:rPr>
                <w:rFonts w:ascii="Times New Roman" w:eastAsia="Times New Roman" w:hAnsi="Times New Roman"/>
              </w:rPr>
            </w:pPr>
          </w:p>
        </w:tc>
        <w:tc>
          <w:tcPr>
            <w:tcW w:w="2126"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2023</w:t>
            </w:r>
          </w:p>
        </w:tc>
        <w:tc>
          <w:tcPr>
            <w:tcW w:w="2268"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0,0</w:t>
            </w:r>
          </w:p>
        </w:tc>
        <w:tc>
          <w:tcPr>
            <w:tcW w:w="5245"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0,0</w:t>
            </w:r>
          </w:p>
        </w:tc>
      </w:tr>
      <w:tr w:rsidR="00857452" w:rsidRPr="00857452" w:rsidTr="00857452">
        <w:tc>
          <w:tcPr>
            <w:tcW w:w="709" w:type="dxa"/>
          </w:tcPr>
          <w:p w:rsidR="00857452" w:rsidRPr="00857452" w:rsidRDefault="00857452" w:rsidP="00857452">
            <w:pPr>
              <w:overflowPunct/>
              <w:textAlignment w:val="auto"/>
              <w:rPr>
                <w:rFonts w:ascii="Times New Roman" w:eastAsia="Times New Roman" w:hAnsi="Times New Roman"/>
              </w:rPr>
            </w:pPr>
          </w:p>
        </w:tc>
        <w:tc>
          <w:tcPr>
            <w:tcW w:w="4253" w:type="dxa"/>
            <w:vMerge/>
          </w:tcPr>
          <w:p w:rsidR="00857452" w:rsidRPr="00857452" w:rsidRDefault="00857452" w:rsidP="00857452">
            <w:pPr>
              <w:overflowPunct/>
              <w:textAlignment w:val="auto"/>
              <w:rPr>
                <w:rFonts w:ascii="Times New Roman" w:eastAsia="Times New Roman" w:hAnsi="Times New Roman"/>
              </w:rPr>
            </w:pPr>
          </w:p>
        </w:tc>
        <w:tc>
          <w:tcPr>
            <w:tcW w:w="2126"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2024</w:t>
            </w:r>
          </w:p>
        </w:tc>
        <w:tc>
          <w:tcPr>
            <w:tcW w:w="2268"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0,0</w:t>
            </w:r>
          </w:p>
        </w:tc>
        <w:tc>
          <w:tcPr>
            <w:tcW w:w="5245"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0,0</w:t>
            </w:r>
          </w:p>
        </w:tc>
      </w:tr>
      <w:tr w:rsidR="00857452" w:rsidRPr="00857452" w:rsidTr="00857452">
        <w:tc>
          <w:tcPr>
            <w:tcW w:w="709" w:type="dxa"/>
          </w:tcPr>
          <w:p w:rsidR="00857452" w:rsidRPr="00857452" w:rsidRDefault="00857452" w:rsidP="00857452">
            <w:pPr>
              <w:overflowPunct/>
              <w:textAlignment w:val="auto"/>
              <w:rPr>
                <w:rFonts w:ascii="Times New Roman" w:eastAsia="Times New Roman" w:hAnsi="Times New Roman"/>
              </w:rPr>
            </w:pPr>
          </w:p>
        </w:tc>
        <w:tc>
          <w:tcPr>
            <w:tcW w:w="4253" w:type="dxa"/>
            <w:vMerge/>
          </w:tcPr>
          <w:p w:rsidR="00857452" w:rsidRPr="00857452" w:rsidRDefault="00857452" w:rsidP="00857452">
            <w:pPr>
              <w:overflowPunct/>
              <w:textAlignment w:val="auto"/>
              <w:rPr>
                <w:rFonts w:ascii="Times New Roman" w:eastAsia="Times New Roman" w:hAnsi="Times New Roman"/>
              </w:rPr>
            </w:pPr>
          </w:p>
        </w:tc>
        <w:tc>
          <w:tcPr>
            <w:tcW w:w="2126"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2025</w:t>
            </w:r>
          </w:p>
        </w:tc>
        <w:tc>
          <w:tcPr>
            <w:tcW w:w="2268"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0,0</w:t>
            </w:r>
          </w:p>
        </w:tc>
        <w:tc>
          <w:tcPr>
            <w:tcW w:w="5245"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0,0</w:t>
            </w:r>
          </w:p>
        </w:tc>
      </w:tr>
      <w:tr w:rsidR="00857452" w:rsidRPr="00857452" w:rsidTr="00857452">
        <w:tc>
          <w:tcPr>
            <w:tcW w:w="709" w:type="dxa"/>
          </w:tcPr>
          <w:p w:rsidR="00857452" w:rsidRPr="00857452" w:rsidRDefault="00857452" w:rsidP="00857452">
            <w:pPr>
              <w:overflowPunct/>
              <w:textAlignment w:val="auto"/>
              <w:rPr>
                <w:rFonts w:ascii="Times New Roman" w:eastAsia="Times New Roman" w:hAnsi="Times New Roman"/>
              </w:rPr>
            </w:pPr>
          </w:p>
        </w:tc>
        <w:tc>
          <w:tcPr>
            <w:tcW w:w="4253"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Итого по задаче 3.</w:t>
            </w:r>
          </w:p>
        </w:tc>
        <w:tc>
          <w:tcPr>
            <w:tcW w:w="2126" w:type="dxa"/>
          </w:tcPr>
          <w:p w:rsidR="00857452" w:rsidRPr="00857452" w:rsidRDefault="00857452" w:rsidP="00857452">
            <w:pPr>
              <w:overflowPunct/>
              <w:jc w:val="center"/>
              <w:textAlignment w:val="auto"/>
              <w:rPr>
                <w:rFonts w:ascii="Times New Roman" w:eastAsia="Times New Roman" w:hAnsi="Times New Roman"/>
              </w:rPr>
            </w:pPr>
          </w:p>
        </w:tc>
        <w:tc>
          <w:tcPr>
            <w:tcW w:w="2268" w:type="dxa"/>
          </w:tcPr>
          <w:p w:rsidR="00857452" w:rsidRPr="00857452" w:rsidRDefault="00857452" w:rsidP="00857452">
            <w:pPr>
              <w:overflowPunct/>
              <w:jc w:val="center"/>
              <w:textAlignment w:val="auto"/>
              <w:rPr>
                <w:rFonts w:ascii="Times New Roman" w:eastAsia="Times New Roman" w:hAnsi="Times New Roman"/>
                <w:b/>
              </w:rPr>
            </w:pPr>
            <w:r w:rsidRPr="00857452">
              <w:rPr>
                <w:rFonts w:ascii="Times New Roman" w:eastAsia="Times New Roman" w:hAnsi="Times New Roman"/>
                <w:b/>
              </w:rPr>
              <w:t>85,7</w:t>
            </w:r>
          </w:p>
        </w:tc>
        <w:tc>
          <w:tcPr>
            <w:tcW w:w="5245" w:type="dxa"/>
          </w:tcPr>
          <w:p w:rsidR="00857452" w:rsidRPr="00857452" w:rsidRDefault="00857452" w:rsidP="00857452">
            <w:pPr>
              <w:overflowPunct/>
              <w:jc w:val="center"/>
              <w:textAlignment w:val="auto"/>
              <w:rPr>
                <w:rFonts w:ascii="Times New Roman" w:eastAsia="Times New Roman" w:hAnsi="Times New Roman"/>
                <w:b/>
              </w:rPr>
            </w:pPr>
            <w:r w:rsidRPr="00857452">
              <w:rPr>
                <w:rFonts w:ascii="Times New Roman" w:eastAsia="Times New Roman" w:hAnsi="Times New Roman"/>
                <w:b/>
              </w:rPr>
              <w:t>85,7</w:t>
            </w:r>
          </w:p>
        </w:tc>
      </w:tr>
      <w:tr w:rsidR="00857452" w:rsidRPr="00857452" w:rsidTr="00857452">
        <w:tc>
          <w:tcPr>
            <w:tcW w:w="4962" w:type="dxa"/>
            <w:gridSpan w:val="2"/>
            <w:vMerge w:val="restart"/>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Итого по муниципальной программе</w:t>
            </w:r>
          </w:p>
        </w:tc>
        <w:tc>
          <w:tcPr>
            <w:tcW w:w="2126" w:type="dxa"/>
          </w:tcPr>
          <w:p w:rsidR="00857452" w:rsidRPr="00857452" w:rsidRDefault="00857452" w:rsidP="00857452">
            <w:pPr>
              <w:overflowPunct/>
              <w:textAlignment w:val="auto"/>
              <w:rPr>
                <w:rFonts w:ascii="Times New Roman" w:eastAsia="Times New Roman" w:hAnsi="Times New Roman"/>
              </w:rPr>
            </w:pPr>
            <w:r w:rsidRPr="00857452">
              <w:rPr>
                <w:rFonts w:ascii="Times New Roman" w:eastAsia="Times New Roman" w:hAnsi="Times New Roman"/>
              </w:rPr>
              <w:t>Всего, в том числе:</w:t>
            </w:r>
          </w:p>
        </w:tc>
        <w:tc>
          <w:tcPr>
            <w:tcW w:w="2268" w:type="dxa"/>
          </w:tcPr>
          <w:p w:rsidR="00857452" w:rsidRPr="00857452" w:rsidRDefault="00857452" w:rsidP="00857452">
            <w:pPr>
              <w:overflowPunct/>
              <w:jc w:val="center"/>
              <w:textAlignment w:val="auto"/>
              <w:rPr>
                <w:rFonts w:ascii="Times New Roman" w:eastAsia="Times New Roman" w:hAnsi="Times New Roman"/>
                <w:b/>
              </w:rPr>
            </w:pPr>
            <w:r w:rsidRPr="00857452">
              <w:rPr>
                <w:rFonts w:ascii="Times New Roman" w:eastAsia="Times New Roman" w:hAnsi="Times New Roman"/>
                <w:b/>
              </w:rPr>
              <w:t>18063,11557</w:t>
            </w:r>
          </w:p>
        </w:tc>
        <w:tc>
          <w:tcPr>
            <w:tcW w:w="5245" w:type="dxa"/>
          </w:tcPr>
          <w:p w:rsidR="00857452" w:rsidRPr="00857452" w:rsidRDefault="00857452" w:rsidP="00857452">
            <w:pPr>
              <w:overflowPunct/>
              <w:jc w:val="center"/>
              <w:textAlignment w:val="auto"/>
              <w:rPr>
                <w:rFonts w:ascii="Times New Roman" w:eastAsia="Times New Roman" w:hAnsi="Times New Roman"/>
                <w:b/>
              </w:rPr>
            </w:pPr>
            <w:r w:rsidRPr="00857452">
              <w:rPr>
                <w:rFonts w:ascii="Times New Roman" w:eastAsia="Times New Roman" w:hAnsi="Times New Roman"/>
                <w:b/>
              </w:rPr>
              <w:t>18063,11557</w:t>
            </w:r>
          </w:p>
        </w:tc>
      </w:tr>
      <w:tr w:rsidR="00857452" w:rsidRPr="00857452" w:rsidTr="00857452">
        <w:tc>
          <w:tcPr>
            <w:tcW w:w="4962" w:type="dxa"/>
            <w:gridSpan w:val="2"/>
            <w:vMerge/>
          </w:tcPr>
          <w:p w:rsidR="00857452" w:rsidRPr="00857452" w:rsidRDefault="00857452" w:rsidP="00857452">
            <w:pPr>
              <w:overflowPunct/>
              <w:textAlignment w:val="auto"/>
              <w:rPr>
                <w:rFonts w:ascii="Times New Roman" w:eastAsia="Times New Roman" w:hAnsi="Times New Roman"/>
              </w:rPr>
            </w:pPr>
          </w:p>
        </w:tc>
        <w:tc>
          <w:tcPr>
            <w:tcW w:w="2126"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2020</w:t>
            </w:r>
          </w:p>
        </w:tc>
        <w:tc>
          <w:tcPr>
            <w:tcW w:w="2268"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9673,49417</w:t>
            </w:r>
          </w:p>
        </w:tc>
        <w:tc>
          <w:tcPr>
            <w:tcW w:w="5245"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9673,49417</w:t>
            </w:r>
          </w:p>
        </w:tc>
      </w:tr>
      <w:tr w:rsidR="00857452" w:rsidRPr="00857452" w:rsidTr="00857452">
        <w:tc>
          <w:tcPr>
            <w:tcW w:w="4962" w:type="dxa"/>
            <w:gridSpan w:val="2"/>
            <w:vMerge/>
          </w:tcPr>
          <w:p w:rsidR="00857452" w:rsidRPr="00857452" w:rsidRDefault="00857452" w:rsidP="00857452">
            <w:pPr>
              <w:overflowPunct/>
              <w:textAlignment w:val="auto"/>
              <w:rPr>
                <w:rFonts w:ascii="Times New Roman" w:eastAsia="Times New Roman" w:hAnsi="Times New Roman"/>
              </w:rPr>
            </w:pPr>
          </w:p>
        </w:tc>
        <w:tc>
          <w:tcPr>
            <w:tcW w:w="2126"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2021</w:t>
            </w:r>
          </w:p>
        </w:tc>
        <w:tc>
          <w:tcPr>
            <w:tcW w:w="2268"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658,38798</w:t>
            </w:r>
          </w:p>
        </w:tc>
        <w:tc>
          <w:tcPr>
            <w:tcW w:w="5245"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658,38798</w:t>
            </w:r>
          </w:p>
        </w:tc>
      </w:tr>
      <w:tr w:rsidR="00857452" w:rsidRPr="00857452" w:rsidTr="00857452">
        <w:tc>
          <w:tcPr>
            <w:tcW w:w="4962" w:type="dxa"/>
            <w:gridSpan w:val="2"/>
            <w:vMerge/>
          </w:tcPr>
          <w:p w:rsidR="00857452" w:rsidRPr="00857452" w:rsidRDefault="00857452" w:rsidP="00857452">
            <w:pPr>
              <w:overflowPunct/>
              <w:textAlignment w:val="auto"/>
              <w:rPr>
                <w:rFonts w:ascii="Times New Roman" w:eastAsia="Times New Roman" w:hAnsi="Times New Roman"/>
              </w:rPr>
            </w:pPr>
          </w:p>
        </w:tc>
        <w:tc>
          <w:tcPr>
            <w:tcW w:w="2126"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2022</w:t>
            </w:r>
          </w:p>
        </w:tc>
        <w:tc>
          <w:tcPr>
            <w:tcW w:w="2268"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1137,3577</w:t>
            </w:r>
          </w:p>
        </w:tc>
        <w:tc>
          <w:tcPr>
            <w:tcW w:w="5245"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1137,3577</w:t>
            </w:r>
          </w:p>
        </w:tc>
      </w:tr>
      <w:tr w:rsidR="00857452" w:rsidRPr="00857452" w:rsidTr="00857452">
        <w:tc>
          <w:tcPr>
            <w:tcW w:w="4962" w:type="dxa"/>
            <w:gridSpan w:val="2"/>
            <w:vMerge/>
          </w:tcPr>
          <w:p w:rsidR="00857452" w:rsidRPr="00857452" w:rsidRDefault="00857452" w:rsidP="00857452">
            <w:pPr>
              <w:overflowPunct/>
              <w:textAlignment w:val="auto"/>
              <w:rPr>
                <w:rFonts w:ascii="Times New Roman" w:eastAsia="Times New Roman" w:hAnsi="Times New Roman"/>
              </w:rPr>
            </w:pPr>
          </w:p>
        </w:tc>
        <w:tc>
          <w:tcPr>
            <w:tcW w:w="2126"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2023</w:t>
            </w:r>
          </w:p>
        </w:tc>
        <w:tc>
          <w:tcPr>
            <w:tcW w:w="2268"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1526,21524</w:t>
            </w:r>
          </w:p>
        </w:tc>
        <w:tc>
          <w:tcPr>
            <w:tcW w:w="5245"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1526,21524</w:t>
            </w:r>
          </w:p>
        </w:tc>
      </w:tr>
      <w:tr w:rsidR="00857452" w:rsidRPr="00857452" w:rsidTr="00857452">
        <w:tc>
          <w:tcPr>
            <w:tcW w:w="4962" w:type="dxa"/>
            <w:gridSpan w:val="2"/>
            <w:vMerge/>
          </w:tcPr>
          <w:p w:rsidR="00857452" w:rsidRPr="00857452" w:rsidRDefault="00857452" w:rsidP="00857452">
            <w:pPr>
              <w:overflowPunct/>
              <w:textAlignment w:val="auto"/>
              <w:rPr>
                <w:rFonts w:ascii="Times New Roman" w:eastAsia="Times New Roman" w:hAnsi="Times New Roman"/>
              </w:rPr>
            </w:pPr>
          </w:p>
        </w:tc>
        <w:tc>
          <w:tcPr>
            <w:tcW w:w="2126"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2024</w:t>
            </w:r>
          </w:p>
        </w:tc>
        <w:tc>
          <w:tcPr>
            <w:tcW w:w="2268"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4567,66048</w:t>
            </w:r>
          </w:p>
        </w:tc>
        <w:tc>
          <w:tcPr>
            <w:tcW w:w="5245"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4567,66048</w:t>
            </w:r>
          </w:p>
        </w:tc>
      </w:tr>
      <w:tr w:rsidR="00857452" w:rsidRPr="00857452" w:rsidTr="00857452">
        <w:tc>
          <w:tcPr>
            <w:tcW w:w="4962" w:type="dxa"/>
            <w:gridSpan w:val="2"/>
            <w:vMerge/>
          </w:tcPr>
          <w:p w:rsidR="00857452" w:rsidRPr="00857452" w:rsidRDefault="00857452" w:rsidP="00857452">
            <w:pPr>
              <w:overflowPunct/>
              <w:textAlignment w:val="auto"/>
              <w:rPr>
                <w:rFonts w:ascii="Times New Roman" w:eastAsia="Times New Roman" w:hAnsi="Times New Roman"/>
              </w:rPr>
            </w:pPr>
          </w:p>
        </w:tc>
        <w:tc>
          <w:tcPr>
            <w:tcW w:w="2126"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2025</w:t>
            </w:r>
          </w:p>
        </w:tc>
        <w:tc>
          <w:tcPr>
            <w:tcW w:w="2268"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500,0</w:t>
            </w:r>
          </w:p>
        </w:tc>
        <w:tc>
          <w:tcPr>
            <w:tcW w:w="5245" w:type="dxa"/>
          </w:tcPr>
          <w:p w:rsidR="00857452" w:rsidRPr="00857452" w:rsidRDefault="00857452" w:rsidP="00857452">
            <w:pPr>
              <w:overflowPunct/>
              <w:jc w:val="center"/>
              <w:textAlignment w:val="auto"/>
              <w:rPr>
                <w:rFonts w:ascii="Times New Roman" w:eastAsia="Times New Roman" w:hAnsi="Times New Roman"/>
              </w:rPr>
            </w:pPr>
            <w:r w:rsidRPr="00857452">
              <w:rPr>
                <w:rFonts w:ascii="Times New Roman" w:eastAsia="Times New Roman" w:hAnsi="Times New Roman"/>
              </w:rPr>
              <w:t>500,0</w:t>
            </w:r>
          </w:p>
        </w:tc>
      </w:tr>
    </w:tbl>
    <w:p w:rsidR="00857452" w:rsidRPr="00857452" w:rsidRDefault="00857452" w:rsidP="00857452">
      <w:pPr>
        <w:widowControl w:val="0"/>
        <w:overflowPunct/>
        <w:textAlignment w:val="auto"/>
        <w:rPr>
          <w:rFonts w:eastAsia="Times New Roman"/>
          <w:sz w:val="20"/>
          <w:szCs w:val="20"/>
          <w:lang w:eastAsia="ru-RU"/>
        </w:rPr>
      </w:pPr>
    </w:p>
    <w:p w:rsidR="00857452" w:rsidRPr="00857452" w:rsidRDefault="00857452" w:rsidP="00857452">
      <w:pPr>
        <w:widowControl w:val="0"/>
        <w:overflowPunct/>
        <w:textAlignment w:val="auto"/>
        <w:rPr>
          <w:rFonts w:eastAsia="Times New Roman"/>
          <w:sz w:val="20"/>
          <w:szCs w:val="20"/>
          <w:lang w:eastAsia="ru-RU"/>
        </w:rPr>
      </w:pPr>
      <w:r w:rsidRPr="00857452">
        <w:rPr>
          <w:rFonts w:eastAsia="Times New Roman"/>
          <w:sz w:val="20"/>
          <w:szCs w:val="20"/>
          <w:lang w:eastAsia="ru-RU"/>
        </w:rPr>
        <w:t>Руководитель ответственного исполнителя _________________ (Ф.И.О.)</w:t>
      </w:r>
    </w:p>
    <w:p w:rsidR="00857452" w:rsidRPr="00857452" w:rsidRDefault="00857452" w:rsidP="00857452">
      <w:pPr>
        <w:widowControl w:val="0"/>
        <w:overflowPunct/>
        <w:textAlignment w:val="auto"/>
        <w:rPr>
          <w:rFonts w:eastAsia="Times New Roman"/>
          <w:sz w:val="20"/>
          <w:szCs w:val="20"/>
          <w:lang w:eastAsia="ru-RU"/>
        </w:rPr>
      </w:pPr>
    </w:p>
    <w:p w:rsidR="00857452" w:rsidRPr="00857452" w:rsidRDefault="00857452" w:rsidP="00857452">
      <w:pPr>
        <w:widowControl w:val="0"/>
        <w:overflowPunct/>
        <w:textAlignment w:val="auto"/>
        <w:rPr>
          <w:rFonts w:eastAsia="Times New Roman"/>
          <w:sz w:val="20"/>
          <w:szCs w:val="20"/>
          <w:lang w:eastAsia="ru-RU"/>
        </w:rPr>
      </w:pPr>
      <w:r w:rsidRPr="00857452">
        <w:rPr>
          <w:rFonts w:eastAsia="Times New Roman"/>
          <w:sz w:val="20"/>
          <w:szCs w:val="20"/>
          <w:lang w:eastAsia="ru-RU"/>
        </w:rPr>
        <w:t>Исполнитель: ____________________ (Ф.И.О.)</w:t>
      </w:r>
    </w:p>
    <w:p w:rsidR="00857452" w:rsidRPr="00857452" w:rsidRDefault="00857452" w:rsidP="00857452">
      <w:pPr>
        <w:widowControl w:val="0"/>
        <w:overflowPunct/>
        <w:jc w:val="both"/>
        <w:textAlignment w:val="auto"/>
        <w:rPr>
          <w:rFonts w:eastAsia="Times New Roman"/>
          <w:sz w:val="20"/>
          <w:szCs w:val="20"/>
          <w:lang w:eastAsia="ru-RU"/>
        </w:rPr>
      </w:pPr>
      <w:r w:rsidRPr="00857452">
        <w:rPr>
          <w:rFonts w:eastAsia="Times New Roman"/>
          <w:sz w:val="20"/>
          <w:szCs w:val="20"/>
          <w:lang w:eastAsia="ru-RU"/>
        </w:rPr>
        <w:t>Контактный телефон: __________</w:t>
      </w:r>
    </w:p>
    <w:p w:rsidR="00857452" w:rsidRPr="00857452" w:rsidRDefault="00857452" w:rsidP="00857452">
      <w:pPr>
        <w:overflowPunct/>
        <w:autoSpaceDE/>
        <w:autoSpaceDN/>
        <w:adjustRightInd/>
        <w:textAlignment w:val="auto"/>
        <w:rPr>
          <w:rFonts w:eastAsia="Times New Roman"/>
          <w:sz w:val="20"/>
          <w:szCs w:val="20"/>
          <w:lang w:eastAsia="ru-RU"/>
        </w:rPr>
      </w:pPr>
    </w:p>
    <w:p w:rsidR="00857452" w:rsidRPr="00857452" w:rsidRDefault="00857452" w:rsidP="00857452">
      <w:pPr>
        <w:overflowPunct/>
        <w:autoSpaceDE/>
        <w:autoSpaceDN/>
        <w:adjustRightInd/>
        <w:textAlignment w:val="auto"/>
        <w:rPr>
          <w:rFonts w:eastAsia="Times New Roman"/>
          <w:sz w:val="20"/>
          <w:szCs w:val="20"/>
          <w:lang w:eastAsia="ru-RU"/>
        </w:rPr>
      </w:pPr>
    </w:p>
    <w:p w:rsidR="00857452" w:rsidRPr="00857452" w:rsidRDefault="00857452" w:rsidP="00857452">
      <w:pPr>
        <w:overflowPunct/>
        <w:autoSpaceDE/>
        <w:autoSpaceDN/>
        <w:adjustRightInd/>
        <w:textAlignment w:val="auto"/>
        <w:rPr>
          <w:rFonts w:eastAsia="Times New Roman"/>
          <w:sz w:val="20"/>
          <w:szCs w:val="20"/>
          <w:lang w:eastAsia="ru-RU"/>
        </w:rPr>
      </w:pPr>
    </w:p>
    <w:p w:rsidR="00857452" w:rsidRPr="00857452" w:rsidRDefault="00857452" w:rsidP="00857452">
      <w:pPr>
        <w:overflowPunct/>
        <w:autoSpaceDE/>
        <w:autoSpaceDN/>
        <w:adjustRightInd/>
        <w:textAlignment w:val="auto"/>
        <w:rPr>
          <w:rFonts w:eastAsia="Times New Roman"/>
          <w:sz w:val="20"/>
          <w:szCs w:val="20"/>
          <w:lang w:eastAsia="ru-RU"/>
        </w:rPr>
      </w:pPr>
    </w:p>
    <w:p w:rsidR="00857452" w:rsidRPr="00857452" w:rsidRDefault="00857452" w:rsidP="00857452">
      <w:pPr>
        <w:overflowPunct/>
        <w:autoSpaceDE/>
        <w:autoSpaceDN/>
        <w:adjustRightInd/>
        <w:textAlignment w:val="auto"/>
        <w:rPr>
          <w:rFonts w:eastAsia="Times New Roman"/>
          <w:sz w:val="20"/>
          <w:szCs w:val="20"/>
          <w:lang w:eastAsia="ru-RU"/>
        </w:rPr>
      </w:pPr>
    </w:p>
    <w:p w:rsidR="00857452" w:rsidRPr="00857452" w:rsidRDefault="00857452" w:rsidP="00857452">
      <w:pPr>
        <w:overflowPunct/>
        <w:autoSpaceDE/>
        <w:autoSpaceDN/>
        <w:adjustRightInd/>
        <w:textAlignment w:val="auto"/>
        <w:rPr>
          <w:rFonts w:eastAsia="Times New Roman"/>
          <w:sz w:val="20"/>
          <w:szCs w:val="20"/>
          <w:lang w:eastAsia="ru-RU"/>
        </w:rPr>
      </w:pPr>
    </w:p>
    <w:p w:rsidR="00857452" w:rsidRPr="00857452" w:rsidRDefault="00857452" w:rsidP="00857452">
      <w:pPr>
        <w:overflowPunct/>
        <w:autoSpaceDE/>
        <w:autoSpaceDN/>
        <w:adjustRightInd/>
        <w:textAlignment w:val="auto"/>
        <w:rPr>
          <w:rFonts w:eastAsia="Times New Roman"/>
          <w:sz w:val="20"/>
          <w:szCs w:val="20"/>
          <w:lang w:eastAsia="ru-RU"/>
        </w:rPr>
      </w:pPr>
    </w:p>
    <w:p w:rsidR="00857452" w:rsidRPr="00857452" w:rsidRDefault="00857452" w:rsidP="00857452">
      <w:pPr>
        <w:overflowPunct/>
        <w:autoSpaceDE/>
        <w:autoSpaceDN/>
        <w:adjustRightInd/>
        <w:textAlignment w:val="auto"/>
        <w:rPr>
          <w:rFonts w:eastAsia="Times New Roman"/>
          <w:sz w:val="20"/>
          <w:szCs w:val="20"/>
          <w:lang w:eastAsia="ru-RU"/>
        </w:rPr>
      </w:pPr>
    </w:p>
    <w:p w:rsidR="00857452" w:rsidRPr="00857452" w:rsidRDefault="00857452" w:rsidP="00857452">
      <w:pPr>
        <w:overflowPunct/>
        <w:autoSpaceDE/>
        <w:autoSpaceDN/>
        <w:adjustRightInd/>
        <w:textAlignment w:val="auto"/>
        <w:rPr>
          <w:rFonts w:eastAsia="Times New Roman"/>
          <w:sz w:val="20"/>
          <w:szCs w:val="20"/>
          <w:lang w:eastAsia="ru-RU"/>
        </w:rPr>
      </w:pPr>
    </w:p>
    <w:p w:rsidR="00857452" w:rsidRPr="00857452" w:rsidRDefault="00857452" w:rsidP="00857452">
      <w:pPr>
        <w:overflowPunct/>
        <w:autoSpaceDE/>
        <w:autoSpaceDN/>
        <w:adjustRightInd/>
        <w:textAlignment w:val="auto"/>
        <w:rPr>
          <w:rFonts w:eastAsia="Times New Roman"/>
          <w:sz w:val="20"/>
          <w:szCs w:val="20"/>
          <w:lang w:eastAsia="ru-RU"/>
        </w:rPr>
      </w:pPr>
    </w:p>
    <w:p w:rsidR="00857452" w:rsidRPr="00857452" w:rsidRDefault="00857452" w:rsidP="00857452">
      <w:pPr>
        <w:overflowPunct/>
        <w:autoSpaceDE/>
        <w:autoSpaceDN/>
        <w:adjustRightInd/>
        <w:textAlignment w:val="auto"/>
        <w:rPr>
          <w:rFonts w:eastAsia="Times New Roman"/>
          <w:sz w:val="20"/>
          <w:szCs w:val="20"/>
          <w:lang w:eastAsia="ru-RU"/>
        </w:rPr>
      </w:pPr>
    </w:p>
    <w:p w:rsidR="00857452" w:rsidRPr="00857452" w:rsidRDefault="00857452" w:rsidP="00857452">
      <w:pPr>
        <w:overflowPunct/>
        <w:autoSpaceDE/>
        <w:autoSpaceDN/>
        <w:adjustRightInd/>
        <w:textAlignment w:val="auto"/>
        <w:rPr>
          <w:rFonts w:eastAsia="Times New Roman"/>
          <w:sz w:val="20"/>
          <w:szCs w:val="20"/>
          <w:lang w:eastAsia="ru-RU"/>
        </w:rPr>
      </w:pPr>
    </w:p>
    <w:p w:rsidR="00857452" w:rsidRPr="00857452" w:rsidRDefault="00857452" w:rsidP="00857452">
      <w:pPr>
        <w:overflowPunct/>
        <w:autoSpaceDE/>
        <w:autoSpaceDN/>
        <w:adjustRightInd/>
        <w:textAlignment w:val="auto"/>
        <w:rPr>
          <w:rFonts w:eastAsia="Times New Roman"/>
          <w:sz w:val="20"/>
          <w:szCs w:val="20"/>
          <w:lang w:eastAsia="ru-RU"/>
        </w:rPr>
      </w:pPr>
    </w:p>
    <w:p w:rsidR="00857452" w:rsidRDefault="00857452" w:rsidP="00857452">
      <w:pPr>
        <w:overflowPunct/>
        <w:autoSpaceDE/>
        <w:autoSpaceDN/>
        <w:adjustRightInd/>
        <w:textAlignment w:val="auto"/>
        <w:rPr>
          <w:rFonts w:eastAsia="Times New Roman"/>
          <w:sz w:val="20"/>
          <w:szCs w:val="20"/>
          <w:lang w:eastAsia="ru-RU"/>
        </w:rPr>
        <w:sectPr w:rsidR="00857452" w:rsidSect="00890FC0">
          <w:pgSz w:w="16838" w:h="11906" w:orient="landscape" w:code="9"/>
          <w:pgMar w:top="1134" w:right="1134" w:bottom="1134" w:left="1134" w:header="720" w:footer="567" w:gutter="0"/>
          <w:pgNumType w:start="102"/>
          <w:cols w:space="720"/>
          <w:titlePg/>
          <w:docGrid w:linePitch="354"/>
        </w:sectPr>
      </w:pPr>
    </w:p>
    <w:p w:rsidR="00857452" w:rsidRPr="00857452" w:rsidRDefault="001331C9" w:rsidP="001331C9">
      <w:pPr>
        <w:overflowPunct/>
        <w:autoSpaceDE/>
        <w:autoSpaceDN/>
        <w:adjustRightInd/>
        <w:jc w:val="center"/>
        <w:textAlignment w:val="auto"/>
        <w:rPr>
          <w:rFonts w:eastAsia="Times New Roman"/>
          <w:b/>
          <w:sz w:val="20"/>
          <w:szCs w:val="20"/>
          <w:lang w:eastAsia="ru-RU"/>
        </w:rPr>
      </w:pPr>
      <w:r w:rsidRPr="001331C9">
        <w:rPr>
          <w:rFonts w:eastAsia="Times New Roman"/>
          <w:b/>
          <w:sz w:val="20"/>
          <w:szCs w:val="20"/>
          <w:lang w:eastAsia="ru-RU"/>
        </w:rPr>
        <w:lastRenderedPageBreak/>
        <w:t>Постановление Администрации Чаинского района от 14.10.2024 № 519</w:t>
      </w:r>
    </w:p>
    <w:p w:rsidR="001331C9" w:rsidRPr="001331C9" w:rsidRDefault="001331C9" w:rsidP="001331C9">
      <w:pPr>
        <w:widowControl w:val="0"/>
        <w:overflowPunct/>
        <w:adjustRightInd/>
        <w:jc w:val="center"/>
        <w:textAlignment w:val="auto"/>
        <w:rPr>
          <w:rFonts w:eastAsia="Times New Roman"/>
          <w:b/>
          <w:sz w:val="20"/>
          <w:szCs w:val="20"/>
        </w:rPr>
      </w:pPr>
      <w:r w:rsidRPr="001331C9">
        <w:rPr>
          <w:rFonts w:eastAsia="Times New Roman"/>
          <w:b/>
          <w:sz w:val="20"/>
          <w:szCs w:val="20"/>
        </w:rPr>
        <w:t>Об утверждении административного регламента</w:t>
      </w:r>
    </w:p>
    <w:p w:rsidR="001331C9" w:rsidRPr="001331C9" w:rsidRDefault="001331C9" w:rsidP="001331C9">
      <w:pPr>
        <w:widowControl w:val="0"/>
        <w:overflowPunct/>
        <w:adjustRightInd/>
        <w:jc w:val="center"/>
        <w:textAlignment w:val="auto"/>
        <w:rPr>
          <w:rFonts w:eastAsia="Times New Roman"/>
          <w:b/>
          <w:sz w:val="20"/>
          <w:szCs w:val="20"/>
        </w:rPr>
      </w:pPr>
      <w:r w:rsidRPr="001331C9">
        <w:rPr>
          <w:rFonts w:eastAsia="Times New Roman"/>
          <w:b/>
          <w:sz w:val="20"/>
          <w:szCs w:val="20"/>
        </w:rPr>
        <w:t>по предоставлению муниципальной услуги «</w:t>
      </w:r>
      <w:r w:rsidRPr="001331C9">
        <w:rPr>
          <w:rFonts w:eastAsia="Times New Roman"/>
          <w:b/>
          <w:sz w:val="20"/>
          <w:szCs w:val="20"/>
          <w:lang w:eastAsia="ru-RU"/>
        </w:rPr>
        <w:t>Выдача разрешения на вступление в брак несовершеннолетним, достигшим возраста 16 лет</w:t>
      </w:r>
      <w:r w:rsidRPr="001331C9">
        <w:rPr>
          <w:rFonts w:eastAsia="Times New Roman"/>
          <w:b/>
          <w:sz w:val="20"/>
          <w:szCs w:val="20"/>
        </w:rPr>
        <w:t>»</w:t>
      </w:r>
    </w:p>
    <w:p w:rsidR="001331C9" w:rsidRPr="001331C9" w:rsidRDefault="001331C9" w:rsidP="001331C9">
      <w:pPr>
        <w:keepNext/>
        <w:keepLines/>
        <w:widowControl w:val="0"/>
        <w:overflowPunct/>
        <w:adjustRightInd/>
        <w:spacing w:before="480"/>
        <w:ind w:right="-5"/>
        <w:jc w:val="both"/>
        <w:textAlignment w:val="auto"/>
        <w:outlineLvl w:val="1"/>
        <w:rPr>
          <w:rFonts w:eastAsia="Calibri"/>
          <w:sz w:val="20"/>
          <w:szCs w:val="20"/>
        </w:rPr>
      </w:pPr>
      <w:r w:rsidRPr="001331C9">
        <w:rPr>
          <w:rFonts w:eastAsia="Calibri"/>
          <w:sz w:val="20"/>
          <w:szCs w:val="20"/>
        </w:rPr>
        <w:t xml:space="preserve">В соответствии с Федеральным </w:t>
      </w:r>
      <w:hyperlink r:id="rId29" w:history="1">
        <w:r w:rsidRPr="001331C9">
          <w:rPr>
            <w:rFonts w:eastAsia="Calibri"/>
            <w:color w:val="0000FF"/>
            <w:sz w:val="20"/>
            <w:szCs w:val="20"/>
          </w:rPr>
          <w:t>законом</w:t>
        </w:r>
      </w:hyperlink>
      <w:r w:rsidRPr="001331C9">
        <w:rPr>
          <w:rFonts w:eastAsia="Calibri"/>
          <w:sz w:val="20"/>
          <w:szCs w:val="20"/>
        </w:rPr>
        <w:t xml:space="preserve"> от 6 октября 2003 года № 131-ФЗ «Об общих принципах организации местного самоуправления в Российской Федерации», Федеральным </w:t>
      </w:r>
      <w:hyperlink r:id="rId30" w:history="1">
        <w:r w:rsidRPr="001331C9">
          <w:rPr>
            <w:rFonts w:eastAsia="Calibri"/>
            <w:color w:val="0000FF"/>
            <w:sz w:val="20"/>
            <w:szCs w:val="20"/>
          </w:rPr>
          <w:t>законом</w:t>
        </w:r>
      </w:hyperlink>
      <w:r w:rsidRPr="001331C9">
        <w:rPr>
          <w:rFonts w:eastAsia="Calibri"/>
          <w:sz w:val="20"/>
          <w:szCs w:val="20"/>
        </w:rPr>
        <w:t xml:space="preserve"> от 27 июля 2010 года № 210-ФЗ «Об организации предоставления государственных и муниципальных услуг»</w:t>
      </w:r>
    </w:p>
    <w:p w:rsidR="001331C9" w:rsidRPr="001331C9" w:rsidRDefault="001331C9" w:rsidP="001331C9">
      <w:pPr>
        <w:keepNext/>
        <w:keepLines/>
        <w:widowControl w:val="0"/>
        <w:overflowPunct/>
        <w:adjustRightInd/>
        <w:spacing w:before="200"/>
        <w:ind w:right="-5"/>
        <w:textAlignment w:val="auto"/>
        <w:outlineLvl w:val="1"/>
        <w:rPr>
          <w:rFonts w:eastAsia="Times New Roman"/>
          <w:bCs/>
          <w:sz w:val="20"/>
          <w:szCs w:val="20"/>
        </w:rPr>
      </w:pPr>
      <w:r w:rsidRPr="001331C9">
        <w:rPr>
          <w:rFonts w:eastAsia="Times New Roman"/>
          <w:bCs/>
          <w:sz w:val="20"/>
          <w:szCs w:val="20"/>
        </w:rPr>
        <w:t>ПОСТАНОВЛЯЮ:</w:t>
      </w:r>
    </w:p>
    <w:p w:rsidR="001331C9" w:rsidRPr="001331C9" w:rsidRDefault="001331C9" w:rsidP="001331C9">
      <w:pPr>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both"/>
        <w:textAlignment w:val="auto"/>
        <w:rPr>
          <w:rFonts w:eastAsia="Times New Roman"/>
          <w:sz w:val="20"/>
          <w:szCs w:val="20"/>
        </w:rPr>
      </w:pPr>
      <w:r w:rsidRPr="001331C9">
        <w:rPr>
          <w:rFonts w:eastAsia="Times New Roman"/>
          <w:sz w:val="20"/>
          <w:szCs w:val="20"/>
        </w:rPr>
        <w:t>1. Утвердить административный регламент по предоставлению муниципальной услуги «</w:t>
      </w:r>
      <w:r w:rsidRPr="001331C9">
        <w:rPr>
          <w:rFonts w:eastAsia="Times New Roman"/>
          <w:sz w:val="20"/>
          <w:szCs w:val="20"/>
          <w:lang w:eastAsia="ru-RU"/>
        </w:rPr>
        <w:t>Выдача разрешения на вступление в брак несовершеннолетним, достигшим возраста 16 лет</w:t>
      </w:r>
      <w:r w:rsidRPr="001331C9">
        <w:rPr>
          <w:rFonts w:eastAsia="Times New Roman"/>
          <w:sz w:val="20"/>
          <w:szCs w:val="20"/>
        </w:rPr>
        <w:t>», согласно приложению.</w:t>
      </w:r>
    </w:p>
    <w:p w:rsidR="001331C9" w:rsidRPr="001331C9" w:rsidRDefault="001331C9" w:rsidP="001331C9">
      <w:pPr>
        <w:overflowPunct/>
        <w:adjustRightInd/>
        <w:jc w:val="both"/>
        <w:textAlignment w:val="auto"/>
        <w:rPr>
          <w:rFonts w:eastAsia="Times New Roman"/>
          <w:sz w:val="20"/>
          <w:szCs w:val="20"/>
          <w:lang w:eastAsia="ru-RU"/>
        </w:rPr>
      </w:pPr>
      <w:r w:rsidRPr="001331C9">
        <w:rPr>
          <w:rFonts w:eastAsia="Times New Roman"/>
          <w:sz w:val="20"/>
          <w:szCs w:val="20"/>
          <w:lang w:eastAsia="ru-RU"/>
        </w:rPr>
        <w:t>2. Разместить постановление в официальном печатном издании «Официальные ведомости Чаинского района» и на официальном сайте муниципального образования «Чаинский район Томской области».</w:t>
      </w:r>
    </w:p>
    <w:p w:rsidR="001331C9" w:rsidRPr="001331C9" w:rsidRDefault="001331C9" w:rsidP="001331C9">
      <w:pPr>
        <w:widowControl w:val="0"/>
        <w:overflowPunct/>
        <w:adjustRightInd/>
        <w:jc w:val="both"/>
        <w:textAlignment w:val="auto"/>
        <w:rPr>
          <w:rFonts w:eastAsia="Times New Roman"/>
          <w:sz w:val="20"/>
          <w:szCs w:val="20"/>
          <w:lang w:eastAsia="ar-SA"/>
        </w:rPr>
      </w:pPr>
      <w:r w:rsidRPr="001331C9">
        <w:rPr>
          <w:rFonts w:eastAsia="Times New Roman"/>
          <w:sz w:val="20"/>
          <w:szCs w:val="20"/>
          <w:lang w:eastAsia="ar-SA"/>
        </w:rPr>
        <w:t>3. Постановление вступает в силу после его опубликования.</w:t>
      </w:r>
    </w:p>
    <w:p w:rsidR="001331C9" w:rsidRPr="001331C9" w:rsidRDefault="001331C9" w:rsidP="001331C9">
      <w:pPr>
        <w:overflowPunct/>
        <w:adjustRightInd/>
        <w:jc w:val="both"/>
        <w:textAlignment w:val="auto"/>
        <w:rPr>
          <w:rFonts w:eastAsia="Times New Roman"/>
          <w:sz w:val="20"/>
          <w:szCs w:val="20"/>
          <w:lang w:eastAsia="ru-RU"/>
        </w:rPr>
      </w:pPr>
      <w:r w:rsidRPr="001331C9">
        <w:rPr>
          <w:rFonts w:eastAsia="Times New Roman"/>
          <w:sz w:val="20"/>
          <w:szCs w:val="20"/>
          <w:lang w:eastAsia="ru-RU"/>
        </w:rPr>
        <w:t>4. Контроль за исполнением постановления оставляю за собой.</w:t>
      </w:r>
    </w:p>
    <w:p w:rsidR="001331C9" w:rsidRPr="001331C9" w:rsidRDefault="001331C9" w:rsidP="001331C9">
      <w:pPr>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both"/>
        <w:textAlignment w:val="auto"/>
        <w:rPr>
          <w:rFonts w:eastAsia="Times New Roman"/>
          <w:sz w:val="20"/>
          <w:szCs w:val="20"/>
        </w:rPr>
      </w:pPr>
    </w:p>
    <w:p w:rsidR="001331C9" w:rsidRPr="001331C9" w:rsidRDefault="001331C9" w:rsidP="001331C9">
      <w:pPr>
        <w:widowControl w:val="0"/>
        <w:overflowPunct/>
        <w:adjustRightInd/>
        <w:jc w:val="both"/>
        <w:textAlignment w:val="auto"/>
        <w:rPr>
          <w:rFonts w:eastAsia="Times New Roman"/>
          <w:sz w:val="20"/>
          <w:szCs w:val="20"/>
        </w:rPr>
      </w:pPr>
      <w:r w:rsidRPr="001331C9">
        <w:rPr>
          <w:rFonts w:eastAsia="Times New Roman"/>
          <w:sz w:val="20"/>
          <w:szCs w:val="20"/>
        </w:rPr>
        <w:t>Глава района</w:t>
      </w:r>
      <w:r w:rsidRPr="001331C9">
        <w:rPr>
          <w:rFonts w:eastAsia="Times New Roman"/>
          <w:sz w:val="20"/>
          <w:szCs w:val="20"/>
        </w:rPr>
        <w:tab/>
      </w:r>
      <w:r w:rsidRPr="001331C9">
        <w:rPr>
          <w:rFonts w:eastAsia="Times New Roman"/>
          <w:sz w:val="20"/>
          <w:szCs w:val="20"/>
        </w:rPr>
        <w:tab/>
      </w:r>
      <w:r w:rsidRPr="001331C9">
        <w:rPr>
          <w:rFonts w:eastAsia="Times New Roman"/>
          <w:sz w:val="20"/>
          <w:szCs w:val="20"/>
        </w:rPr>
        <w:tab/>
      </w:r>
      <w:r w:rsidRPr="001331C9">
        <w:rPr>
          <w:rFonts w:eastAsia="Times New Roman"/>
          <w:sz w:val="20"/>
          <w:szCs w:val="20"/>
        </w:rPr>
        <w:tab/>
      </w:r>
      <w:r w:rsidRPr="001331C9">
        <w:rPr>
          <w:rFonts w:eastAsia="Times New Roman"/>
          <w:sz w:val="20"/>
          <w:szCs w:val="20"/>
        </w:rPr>
        <w:tab/>
      </w:r>
      <w:r w:rsidRPr="001331C9">
        <w:rPr>
          <w:rFonts w:eastAsia="Times New Roman"/>
          <w:sz w:val="20"/>
          <w:szCs w:val="20"/>
        </w:rPr>
        <w:tab/>
      </w:r>
      <w:r w:rsidRPr="001331C9">
        <w:rPr>
          <w:rFonts w:eastAsia="Times New Roman"/>
          <w:sz w:val="20"/>
          <w:szCs w:val="20"/>
        </w:rPr>
        <w:tab/>
      </w:r>
      <w:r w:rsidRPr="001331C9">
        <w:rPr>
          <w:rFonts w:eastAsia="Times New Roman"/>
          <w:sz w:val="20"/>
          <w:szCs w:val="20"/>
        </w:rPr>
        <w:tab/>
      </w:r>
      <w:r w:rsidRPr="001331C9">
        <w:rPr>
          <w:rFonts w:eastAsia="Times New Roman"/>
          <w:sz w:val="20"/>
          <w:szCs w:val="20"/>
        </w:rPr>
        <w:tab/>
      </w:r>
      <w:r w:rsidRPr="001331C9">
        <w:rPr>
          <w:rFonts w:eastAsia="Times New Roman"/>
          <w:sz w:val="20"/>
          <w:szCs w:val="20"/>
        </w:rPr>
        <w:tab/>
        <w:t xml:space="preserve">      А.А. Костарев</w:t>
      </w:r>
    </w:p>
    <w:p w:rsidR="001331C9" w:rsidRPr="001331C9" w:rsidRDefault="001331C9" w:rsidP="001331C9">
      <w:pPr>
        <w:widowControl w:val="0"/>
        <w:overflowPunct/>
        <w:adjustRightInd/>
        <w:jc w:val="both"/>
        <w:textAlignment w:val="auto"/>
        <w:rPr>
          <w:rFonts w:eastAsia="Times New Roman"/>
          <w:sz w:val="20"/>
          <w:szCs w:val="20"/>
        </w:rPr>
      </w:pPr>
    </w:p>
    <w:p w:rsidR="001331C9" w:rsidRPr="001331C9" w:rsidRDefault="001331C9" w:rsidP="001331C9">
      <w:pPr>
        <w:widowControl w:val="0"/>
        <w:tabs>
          <w:tab w:val="left" w:pos="10320"/>
        </w:tabs>
        <w:overflowPunct/>
        <w:adjustRightInd/>
        <w:jc w:val="right"/>
        <w:textAlignment w:val="auto"/>
        <w:outlineLvl w:val="0"/>
        <w:rPr>
          <w:rFonts w:eastAsia="Times New Roman"/>
          <w:sz w:val="20"/>
          <w:szCs w:val="20"/>
          <w:lang w:eastAsia="ru-RU"/>
        </w:rPr>
      </w:pPr>
    </w:p>
    <w:p w:rsidR="001331C9" w:rsidRPr="001331C9" w:rsidRDefault="001331C9" w:rsidP="001331C9">
      <w:pPr>
        <w:widowControl w:val="0"/>
        <w:tabs>
          <w:tab w:val="left" w:pos="10320"/>
        </w:tabs>
        <w:overflowPunct/>
        <w:adjustRightInd/>
        <w:jc w:val="right"/>
        <w:textAlignment w:val="auto"/>
        <w:outlineLvl w:val="0"/>
        <w:rPr>
          <w:rFonts w:eastAsia="Times New Roman"/>
          <w:sz w:val="20"/>
          <w:szCs w:val="20"/>
          <w:lang w:eastAsia="ru-RU"/>
        </w:rPr>
      </w:pPr>
      <w:r w:rsidRPr="001331C9">
        <w:rPr>
          <w:rFonts w:eastAsia="Times New Roman"/>
          <w:sz w:val="20"/>
          <w:szCs w:val="20"/>
          <w:lang w:eastAsia="ru-RU"/>
        </w:rPr>
        <w:t>УТВЕРЖДЕН</w:t>
      </w:r>
    </w:p>
    <w:p w:rsidR="001331C9" w:rsidRPr="001331C9" w:rsidRDefault="001331C9" w:rsidP="001331C9">
      <w:pPr>
        <w:widowControl w:val="0"/>
        <w:tabs>
          <w:tab w:val="left" w:pos="10320"/>
        </w:tabs>
        <w:overflowPunct/>
        <w:adjustRightInd/>
        <w:jc w:val="right"/>
        <w:textAlignment w:val="auto"/>
        <w:rPr>
          <w:rFonts w:eastAsia="Times New Roman"/>
          <w:sz w:val="20"/>
          <w:szCs w:val="20"/>
          <w:lang w:eastAsia="ru-RU"/>
        </w:rPr>
      </w:pPr>
      <w:r w:rsidRPr="001331C9">
        <w:rPr>
          <w:rFonts w:eastAsia="Times New Roman"/>
          <w:sz w:val="20"/>
          <w:szCs w:val="20"/>
          <w:lang w:eastAsia="ru-RU"/>
        </w:rPr>
        <w:t xml:space="preserve">Постановлением </w:t>
      </w:r>
    </w:p>
    <w:p w:rsidR="001331C9" w:rsidRPr="001331C9" w:rsidRDefault="001331C9" w:rsidP="001331C9">
      <w:pPr>
        <w:widowControl w:val="0"/>
        <w:tabs>
          <w:tab w:val="left" w:pos="10320"/>
        </w:tabs>
        <w:overflowPunct/>
        <w:adjustRightInd/>
        <w:jc w:val="right"/>
        <w:textAlignment w:val="auto"/>
        <w:rPr>
          <w:rFonts w:eastAsia="Times New Roman"/>
          <w:sz w:val="20"/>
          <w:szCs w:val="20"/>
          <w:lang w:eastAsia="ru-RU"/>
        </w:rPr>
      </w:pPr>
      <w:r w:rsidRPr="001331C9">
        <w:rPr>
          <w:rFonts w:eastAsia="Times New Roman"/>
          <w:sz w:val="20"/>
          <w:szCs w:val="20"/>
          <w:lang w:eastAsia="ru-RU"/>
        </w:rPr>
        <w:t>Администрации Чаинского района</w:t>
      </w:r>
    </w:p>
    <w:p w:rsidR="001331C9" w:rsidRPr="001331C9" w:rsidRDefault="001331C9" w:rsidP="001331C9">
      <w:pPr>
        <w:widowControl w:val="0"/>
        <w:overflowPunct/>
        <w:adjustRightInd/>
        <w:jc w:val="right"/>
        <w:textAlignment w:val="auto"/>
        <w:rPr>
          <w:rFonts w:eastAsia="Times New Roman"/>
          <w:sz w:val="20"/>
          <w:szCs w:val="20"/>
        </w:rPr>
      </w:pPr>
      <w:r w:rsidRPr="001331C9">
        <w:rPr>
          <w:rFonts w:eastAsia="Times New Roman"/>
          <w:sz w:val="20"/>
          <w:szCs w:val="20"/>
        </w:rPr>
        <w:t>от 14.10.2024 № 519</w:t>
      </w:r>
    </w:p>
    <w:p w:rsidR="001331C9" w:rsidRPr="001331C9" w:rsidRDefault="001331C9" w:rsidP="001331C9">
      <w:pPr>
        <w:widowControl w:val="0"/>
        <w:overflowPunct/>
        <w:adjustRightInd/>
        <w:jc w:val="right"/>
        <w:textAlignment w:val="auto"/>
        <w:rPr>
          <w:rFonts w:eastAsia="Times New Roman"/>
          <w:sz w:val="20"/>
          <w:szCs w:val="20"/>
        </w:rPr>
      </w:pPr>
    </w:p>
    <w:p w:rsidR="001331C9" w:rsidRPr="001331C9" w:rsidRDefault="001331C9" w:rsidP="001331C9">
      <w:pPr>
        <w:widowControl w:val="0"/>
        <w:overflowPunct/>
        <w:adjustRightInd/>
        <w:textAlignment w:val="auto"/>
        <w:rPr>
          <w:rFonts w:eastAsia="Times New Roman"/>
          <w:b/>
          <w:sz w:val="20"/>
          <w:szCs w:val="20"/>
        </w:rPr>
      </w:pPr>
    </w:p>
    <w:p w:rsidR="001331C9" w:rsidRPr="001331C9" w:rsidRDefault="001331C9" w:rsidP="001331C9">
      <w:pPr>
        <w:widowControl w:val="0"/>
        <w:overflowPunct/>
        <w:adjustRightInd/>
        <w:jc w:val="center"/>
        <w:textAlignment w:val="auto"/>
        <w:rPr>
          <w:rFonts w:eastAsia="Times New Roman"/>
          <w:sz w:val="20"/>
          <w:szCs w:val="20"/>
        </w:rPr>
      </w:pPr>
      <w:r w:rsidRPr="001331C9">
        <w:rPr>
          <w:rFonts w:eastAsia="Times New Roman"/>
          <w:b/>
          <w:sz w:val="20"/>
          <w:szCs w:val="20"/>
        </w:rPr>
        <w:t>АДМИНИСТРАТИВНЫЙ РЕГЛАМЕНТ</w:t>
      </w:r>
    </w:p>
    <w:p w:rsidR="001331C9" w:rsidRPr="001331C9" w:rsidRDefault="001331C9" w:rsidP="001331C9">
      <w:pPr>
        <w:widowControl w:val="0"/>
        <w:overflowPunct/>
        <w:adjustRightInd/>
        <w:jc w:val="center"/>
        <w:textAlignment w:val="auto"/>
        <w:rPr>
          <w:rFonts w:eastAsia="Times New Roman"/>
          <w:b/>
          <w:sz w:val="20"/>
          <w:szCs w:val="20"/>
        </w:rPr>
      </w:pPr>
      <w:r w:rsidRPr="001331C9">
        <w:rPr>
          <w:rFonts w:eastAsia="Times New Roman"/>
          <w:b/>
          <w:sz w:val="20"/>
          <w:szCs w:val="20"/>
        </w:rPr>
        <w:t>предоставления муниципальной услуги «</w:t>
      </w:r>
      <w:r w:rsidRPr="001331C9">
        <w:rPr>
          <w:rFonts w:eastAsia="Times New Roman"/>
          <w:b/>
          <w:sz w:val="20"/>
          <w:szCs w:val="20"/>
          <w:lang w:eastAsia="ru-RU"/>
        </w:rPr>
        <w:t>Выдача разрешения на вступление в брак несовершеннолетним, достигшим возраста 16 лет</w:t>
      </w:r>
      <w:r w:rsidRPr="001331C9">
        <w:rPr>
          <w:rFonts w:eastAsia="Times New Roman"/>
          <w:b/>
          <w:sz w:val="20"/>
          <w:szCs w:val="20"/>
        </w:rPr>
        <w:t>»</w:t>
      </w:r>
    </w:p>
    <w:p w:rsidR="001331C9" w:rsidRPr="001331C9" w:rsidRDefault="001331C9" w:rsidP="001331C9">
      <w:pPr>
        <w:widowControl w:val="0"/>
        <w:overflowPunct/>
        <w:adjustRightInd/>
        <w:jc w:val="center"/>
        <w:textAlignment w:val="auto"/>
        <w:rPr>
          <w:rFonts w:eastAsia="Times New Roman"/>
          <w:i/>
          <w:sz w:val="20"/>
          <w:szCs w:val="20"/>
        </w:rPr>
      </w:pPr>
    </w:p>
    <w:p w:rsidR="001331C9" w:rsidRPr="001331C9" w:rsidRDefault="001331C9" w:rsidP="001331C9">
      <w:pPr>
        <w:widowControl w:val="0"/>
        <w:tabs>
          <w:tab w:val="left" w:pos="4758"/>
        </w:tabs>
        <w:overflowPunct/>
        <w:adjustRightInd/>
        <w:jc w:val="center"/>
        <w:textAlignment w:val="auto"/>
        <w:rPr>
          <w:rFonts w:eastAsia="Times New Roman"/>
          <w:b/>
          <w:spacing w:val="-2"/>
          <w:sz w:val="20"/>
          <w:szCs w:val="20"/>
        </w:rPr>
      </w:pPr>
      <w:r w:rsidRPr="001331C9">
        <w:rPr>
          <w:rFonts w:eastAsia="Times New Roman"/>
          <w:b/>
          <w:sz w:val="20"/>
          <w:szCs w:val="20"/>
          <w:lang w:val="en-US"/>
        </w:rPr>
        <w:t>I</w:t>
      </w:r>
      <w:r w:rsidRPr="001331C9">
        <w:rPr>
          <w:rFonts w:eastAsia="Times New Roman"/>
          <w:b/>
          <w:sz w:val="20"/>
          <w:szCs w:val="20"/>
        </w:rPr>
        <w:t xml:space="preserve">.Общие </w:t>
      </w:r>
      <w:r w:rsidRPr="001331C9">
        <w:rPr>
          <w:rFonts w:eastAsia="Times New Roman"/>
          <w:b/>
          <w:spacing w:val="-2"/>
          <w:sz w:val="20"/>
          <w:szCs w:val="20"/>
        </w:rPr>
        <w:t>положения</w:t>
      </w:r>
    </w:p>
    <w:p w:rsidR="001331C9" w:rsidRPr="001331C9" w:rsidRDefault="001331C9" w:rsidP="001331C9">
      <w:pPr>
        <w:widowControl w:val="0"/>
        <w:tabs>
          <w:tab w:val="left" w:pos="4758"/>
        </w:tabs>
        <w:overflowPunct/>
        <w:adjustRightInd/>
        <w:jc w:val="center"/>
        <w:textAlignment w:val="auto"/>
        <w:rPr>
          <w:rFonts w:eastAsia="Times New Roman"/>
          <w:b/>
          <w:sz w:val="20"/>
          <w:szCs w:val="20"/>
        </w:rPr>
      </w:pPr>
    </w:p>
    <w:p w:rsidR="001331C9" w:rsidRPr="001331C9" w:rsidRDefault="001331C9" w:rsidP="001331C9">
      <w:pPr>
        <w:widowControl w:val="0"/>
        <w:overflowPunct/>
        <w:adjustRightInd/>
        <w:ind w:right="3"/>
        <w:jc w:val="center"/>
        <w:textAlignment w:val="auto"/>
        <w:rPr>
          <w:rFonts w:eastAsia="Times New Roman"/>
          <w:b/>
          <w:sz w:val="20"/>
          <w:szCs w:val="20"/>
        </w:rPr>
      </w:pPr>
      <w:r w:rsidRPr="001331C9">
        <w:rPr>
          <w:rFonts w:eastAsia="Times New Roman"/>
          <w:b/>
          <w:sz w:val="20"/>
          <w:szCs w:val="20"/>
        </w:rPr>
        <w:t xml:space="preserve">Предмет регулирования Административного </w:t>
      </w:r>
      <w:r w:rsidRPr="001331C9">
        <w:rPr>
          <w:rFonts w:eastAsia="Times New Roman"/>
          <w:b/>
          <w:spacing w:val="-2"/>
          <w:sz w:val="20"/>
          <w:szCs w:val="20"/>
        </w:rPr>
        <w:t>регламента</w:t>
      </w:r>
    </w:p>
    <w:p w:rsidR="001331C9" w:rsidRPr="001331C9" w:rsidRDefault="001331C9" w:rsidP="001331C9">
      <w:pPr>
        <w:widowControl w:val="0"/>
        <w:overflowPunct/>
        <w:adjustRightInd/>
        <w:textAlignment w:val="auto"/>
        <w:rPr>
          <w:rFonts w:eastAsia="Times New Roman"/>
          <w:sz w:val="20"/>
          <w:szCs w:val="20"/>
          <w:lang w:eastAsia="ru-RU"/>
        </w:rPr>
      </w:pP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1.1. Настоящий Административный регламент предоставления муниципальной услуги «Выдача разрешения на вступление в брак несовершеннолетним, достигшим возраста 16 лет»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стандарт, сроки, последовательность административных процедур (действий) при предоставлении муниципальной услуги.</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center"/>
        <w:textAlignment w:val="auto"/>
        <w:outlineLvl w:val="2"/>
        <w:rPr>
          <w:rFonts w:eastAsia="Times New Roman"/>
          <w:b/>
          <w:sz w:val="20"/>
          <w:szCs w:val="20"/>
          <w:lang w:eastAsia="ru-RU"/>
        </w:rPr>
      </w:pPr>
      <w:r w:rsidRPr="001331C9">
        <w:rPr>
          <w:rFonts w:eastAsia="Times New Roman"/>
          <w:b/>
          <w:sz w:val="20"/>
          <w:szCs w:val="20"/>
          <w:lang w:eastAsia="ru-RU"/>
        </w:rPr>
        <w:t>Круг заявителей</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both"/>
        <w:textAlignment w:val="auto"/>
        <w:rPr>
          <w:rFonts w:eastAsia="Times New Roman"/>
          <w:sz w:val="20"/>
          <w:szCs w:val="20"/>
          <w:lang w:eastAsia="ru-RU"/>
        </w:rPr>
      </w:pPr>
      <w:bookmarkStart w:id="36" w:name="P45"/>
      <w:bookmarkEnd w:id="36"/>
      <w:r w:rsidRPr="001331C9">
        <w:rPr>
          <w:rFonts w:eastAsia="Times New Roman"/>
          <w:sz w:val="20"/>
          <w:szCs w:val="20"/>
          <w:lang w:eastAsia="ru-RU"/>
        </w:rPr>
        <w:t>1.2. Заявителями в соответствии с настоящим Административным регламентом являются несовершеннолетние граждане в возрасте от 16 до 18 лет, зарегистрированные по месту жительства на территории муниципального образования «Чаинский район Томской области», имеющие законные основания на вступление в брак до достижения брачного возраста (далее - Заявители).</w:t>
      </w:r>
    </w:p>
    <w:p w:rsidR="001331C9" w:rsidRPr="001331C9" w:rsidRDefault="001331C9" w:rsidP="001331C9">
      <w:pPr>
        <w:widowControl w:val="0"/>
        <w:overflowPunct/>
        <w:adjustRightInd/>
        <w:jc w:val="both"/>
        <w:textAlignment w:val="auto"/>
        <w:rPr>
          <w:rFonts w:eastAsia="Times New Roman"/>
          <w:sz w:val="20"/>
          <w:szCs w:val="20"/>
          <w:lang w:eastAsia="ru-RU"/>
        </w:rPr>
      </w:pPr>
      <w:bookmarkStart w:id="37" w:name="P56"/>
      <w:bookmarkEnd w:id="37"/>
      <w:r w:rsidRPr="001331C9">
        <w:rPr>
          <w:rFonts w:eastAsia="Times New Roman"/>
          <w:sz w:val="20"/>
          <w:szCs w:val="20"/>
          <w:lang w:eastAsia="ru-RU"/>
        </w:rPr>
        <w:t>Представителем заявителя может выступать уполномоченное им лицо на основании документов, подтверждающих предоставление ему соответствующих полномочий.</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center"/>
        <w:textAlignment w:val="auto"/>
        <w:outlineLvl w:val="2"/>
        <w:rPr>
          <w:rFonts w:eastAsia="Times New Roman"/>
          <w:b/>
          <w:sz w:val="20"/>
          <w:szCs w:val="20"/>
          <w:lang w:eastAsia="ru-RU"/>
        </w:rPr>
      </w:pPr>
      <w:r w:rsidRPr="001331C9">
        <w:rPr>
          <w:rFonts w:eastAsia="Times New Roman"/>
          <w:b/>
          <w:sz w:val="20"/>
          <w:szCs w:val="20"/>
          <w:lang w:eastAsia="ru-RU"/>
        </w:rPr>
        <w:t>Требования к порядку информирования</w:t>
      </w:r>
    </w:p>
    <w:p w:rsidR="001331C9" w:rsidRPr="001331C9" w:rsidRDefault="001331C9" w:rsidP="001331C9">
      <w:pPr>
        <w:widowControl w:val="0"/>
        <w:overflowPunct/>
        <w:adjustRightInd/>
        <w:jc w:val="center"/>
        <w:textAlignment w:val="auto"/>
        <w:rPr>
          <w:rFonts w:eastAsia="Times New Roman"/>
          <w:b/>
          <w:sz w:val="20"/>
          <w:szCs w:val="20"/>
          <w:lang w:eastAsia="ru-RU"/>
        </w:rPr>
      </w:pPr>
      <w:r w:rsidRPr="001331C9">
        <w:rPr>
          <w:rFonts w:eastAsia="Times New Roman"/>
          <w:b/>
          <w:sz w:val="20"/>
          <w:szCs w:val="20"/>
          <w:lang w:eastAsia="ru-RU"/>
        </w:rPr>
        <w:t>о предоставлении муниципальной услуги</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1.3. Получение информации о порядке предоставления муниципальной услуги осуществляется:</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непосредственно при личном приеме Заявителя в Администрации Чаинского района Томской области, в многофункциональных центрах предоставления государственных и муниципальных услуг Томской области (далее - МФЦ);</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по телефону в Администрации Чаинского района Томской области;</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письменно, в том числе посредством электронной почты;</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 xml:space="preserve">в информационно-телекоммуникационной сети «Интернет» на официальном сайте Администрации Чаинского </w:t>
      </w:r>
      <w:r w:rsidRPr="001331C9">
        <w:rPr>
          <w:rFonts w:eastAsia="Times New Roman"/>
          <w:sz w:val="20"/>
          <w:szCs w:val="20"/>
          <w:lang w:eastAsia="ru-RU"/>
        </w:rPr>
        <w:lastRenderedPageBreak/>
        <w:t>района  (</w:t>
      </w:r>
      <w:hyperlink r:id="rId31" w:history="1">
        <w:r w:rsidRPr="001331C9">
          <w:rPr>
            <w:rFonts w:eastAsia="Times New Roman"/>
            <w:color w:val="0563C1"/>
            <w:sz w:val="20"/>
            <w:szCs w:val="20"/>
            <w:u w:val="single"/>
            <w:lang w:eastAsia="ru-RU"/>
          </w:rPr>
          <w:t>https://chainskij-r69.gosweb.gosuslugi.ru</w:t>
        </w:r>
      </w:hyperlink>
      <w:r w:rsidRPr="001331C9">
        <w:rPr>
          <w:rFonts w:eastAsia="Times New Roman"/>
          <w:sz w:val="20"/>
          <w:szCs w:val="20"/>
          <w:lang w:eastAsia="ru-RU"/>
        </w:rPr>
        <w:t>)</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1.4. Информация о местонахождении, графике работы, справочных телефонах, электронной почте Администрации Чаинского района Томской области размещается на официальном сайте Администрации Чаинского района(</w:t>
      </w:r>
      <w:hyperlink r:id="rId32" w:history="1">
        <w:r w:rsidRPr="001331C9">
          <w:rPr>
            <w:rFonts w:eastAsia="Times New Roman"/>
            <w:color w:val="0563C1"/>
            <w:sz w:val="20"/>
            <w:szCs w:val="20"/>
            <w:u w:val="single"/>
            <w:lang w:eastAsia="ru-RU"/>
          </w:rPr>
          <w:t>https://chainskij-r69.gosweb.gosuslugi.ru</w:t>
        </w:r>
      </w:hyperlink>
      <w:r w:rsidRPr="001331C9">
        <w:rPr>
          <w:rFonts w:eastAsia="Times New Roman"/>
          <w:sz w:val="20"/>
          <w:szCs w:val="20"/>
          <w:lang w:eastAsia="ru-RU"/>
        </w:rPr>
        <w:t>).</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Информация о местонахождении, графике работы, справочных телефонах, электронной почте МФЦ размещается в сети «Интернет» на портале многофункциональных центров Томской области (https://md.tomsk.ru/).</w:t>
      </w:r>
    </w:p>
    <w:p w:rsidR="001331C9" w:rsidRPr="001331C9" w:rsidRDefault="001331C9" w:rsidP="001331C9">
      <w:pPr>
        <w:widowControl w:val="0"/>
        <w:overflowPunct/>
        <w:adjustRightInd/>
        <w:jc w:val="center"/>
        <w:textAlignment w:val="auto"/>
        <w:outlineLvl w:val="1"/>
        <w:rPr>
          <w:rFonts w:eastAsia="Times New Roman"/>
          <w:b/>
          <w:sz w:val="20"/>
          <w:szCs w:val="20"/>
          <w:lang w:eastAsia="ru-RU"/>
        </w:rPr>
      </w:pPr>
    </w:p>
    <w:p w:rsidR="001331C9" w:rsidRPr="001331C9" w:rsidRDefault="001331C9" w:rsidP="001331C9">
      <w:pPr>
        <w:widowControl w:val="0"/>
        <w:overflowPunct/>
        <w:adjustRightInd/>
        <w:jc w:val="center"/>
        <w:textAlignment w:val="auto"/>
        <w:outlineLvl w:val="1"/>
        <w:rPr>
          <w:rFonts w:eastAsia="Times New Roman"/>
          <w:b/>
          <w:sz w:val="20"/>
          <w:szCs w:val="20"/>
          <w:lang w:eastAsia="ru-RU"/>
        </w:rPr>
      </w:pPr>
      <w:r w:rsidRPr="001331C9">
        <w:rPr>
          <w:rFonts w:eastAsia="Times New Roman"/>
          <w:b/>
          <w:sz w:val="20"/>
          <w:szCs w:val="20"/>
          <w:lang w:eastAsia="ru-RU"/>
        </w:rPr>
        <w:t>II. Стандарт предоставления муниципальной услуги</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center"/>
        <w:textAlignment w:val="auto"/>
        <w:outlineLvl w:val="2"/>
        <w:rPr>
          <w:rFonts w:eastAsia="Times New Roman"/>
          <w:b/>
          <w:sz w:val="20"/>
          <w:szCs w:val="20"/>
          <w:lang w:eastAsia="ru-RU"/>
        </w:rPr>
      </w:pPr>
      <w:r w:rsidRPr="001331C9">
        <w:rPr>
          <w:rFonts w:eastAsia="Times New Roman"/>
          <w:b/>
          <w:sz w:val="20"/>
          <w:szCs w:val="20"/>
          <w:lang w:eastAsia="ru-RU"/>
        </w:rPr>
        <w:t>Наименование муниципальной услуги</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2.1. Муниципальная услуга «Выдача разрешения на вступление в брак несовершеннолетним, достигшим возраста 16 лет».</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center"/>
        <w:textAlignment w:val="auto"/>
        <w:outlineLvl w:val="2"/>
        <w:rPr>
          <w:rFonts w:eastAsia="Times New Roman"/>
          <w:b/>
          <w:sz w:val="20"/>
          <w:szCs w:val="20"/>
          <w:lang w:eastAsia="ru-RU"/>
        </w:rPr>
      </w:pPr>
      <w:r w:rsidRPr="001331C9">
        <w:rPr>
          <w:rFonts w:eastAsia="Times New Roman"/>
          <w:b/>
          <w:sz w:val="20"/>
          <w:szCs w:val="20"/>
          <w:lang w:eastAsia="ru-RU"/>
        </w:rPr>
        <w:t>Наименование органа местного самоуправления,</w:t>
      </w:r>
    </w:p>
    <w:p w:rsidR="001331C9" w:rsidRPr="001331C9" w:rsidRDefault="001331C9" w:rsidP="001331C9">
      <w:pPr>
        <w:widowControl w:val="0"/>
        <w:overflowPunct/>
        <w:adjustRightInd/>
        <w:jc w:val="center"/>
        <w:textAlignment w:val="auto"/>
        <w:rPr>
          <w:rFonts w:eastAsia="Times New Roman"/>
          <w:b/>
          <w:sz w:val="20"/>
          <w:szCs w:val="20"/>
          <w:lang w:eastAsia="ru-RU"/>
        </w:rPr>
      </w:pPr>
      <w:r w:rsidRPr="001331C9">
        <w:rPr>
          <w:rFonts w:eastAsia="Times New Roman"/>
          <w:b/>
          <w:sz w:val="20"/>
          <w:szCs w:val="20"/>
          <w:lang w:eastAsia="ru-RU"/>
        </w:rPr>
        <w:t>предоставляющего муниципальную услугу</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2.2. Муниципальная услуга предоставляется Администрацией Чаинского района Томской области в лице заместителя Главы Чаинского района по социальным вопросам (далее - Уполномоченный орган).</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 xml:space="preserve">В предоставлении муниципальной услуги участвуют МФЦ при наличии соответствующего соглашения о взаимодействии между МФЦ и Уполномоченным органом, заключенным в соответствии с </w:t>
      </w:r>
      <w:hyperlink r:id="rId33">
        <w:r w:rsidRPr="001331C9">
          <w:rPr>
            <w:rFonts w:eastAsia="Times New Roman"/>
            <w:color w:val="0000FF"/>
            <w:sz w:val="20"/>
            <w:szCs w:val="20"/>
            <w:lang w:eastAsia="ru-RU"/>
          </w:rPr>
          <w:t>постановлением</w:t>
        </w:r>
      </w:hyperlink>
      <w:r w:rsidRPr="001331C9">
        <w:rPr>
          <w:rFonts w:eastAsia="Times New Roman"/>
          <w:sz w:val="20"/>
          <w:szCs w:val="20"/>
          <w:lang w:eastAsia="ru-RU"/>
        </w:rPr>
        <w:t xml:space="preserve">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center"/>
        <w:textAlignment w:val="auto"/>
        <w:outlineLvl w:val="2"/>
        <w:rPr>
          <w:rFonts w:eastAsia="Times New Roman"/>
          <w:b/>
          <w:sz w:val="20"/>
          <w:szCs w:val="20"/>
          <w:lang w:eastAsia="ru-RU"/>
        </w:rPr>
      </w:pPr>
      <w:r w:rsidRPr="001331C9">
        <w:rPr>
          <w:rFonts w:eastAsia="Times New Roman"/>
          <w:b/>
          <w:sz w:val="20"/>
          <w:szCs w:val="20"/>
          <w:lang w:eastAsia="ru-RU"/>
        </w:rPr>
        <w:t>Результат предоставления муниципальной услуги</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both"/>
        <w:textAlignment w:val="auto"/>
        <w:rPr>
          <w:rFonts w:eastAsia="Times New Roman"/>
          <w:sz w:val="20"/>
          <w:szCs w:val="20"/>
          <w:lang w:eastAsia="ru-RU"/>
        </w:rPr>
      </w:pPr>
      <w:bookmarkStart w:id="38" w:name="P72"/>
      <w:bookmarkEnd w:id="38"/>
      <w:r w:rsidRPr="001331C9">
        <w:rPr>
          <w:rFonts w:eastAsia="Times New Roman"/>
          <w:sz w:val="20"/>
          <w:szCs w:val="20"/>
          <w:lang w:eastAsia="ru-RU"/>
        </w:rPr>
        <w:t>2.3. Результатом предоставления муниципальной услуги является выдача разрешения на вступление в брак несовершеннолетним, достигшим возраста 16 лет или мотивированный отказ в выдаче разрешения.</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center"/>
        <w:textAlignment w:val="auto"/>
        <w:outlineLvl w:val="2"/>
        <w:rPr>
          <w:rFonts w:eastAsia="Times New Roman"/>
          <w:b/>
          <w:sz w:val="20"/>
          <w:szCs w:val="20"/>
          <w:lang w:eastAsia="ru-RU"/>
        </w:rPr>
      </w:pPr>
      <w:r w:rsidRPr="001331C9">
        <w:rPr>
          <w:rFonts w:eastAsia="Times New Roman"/>
          <w:b/>
          <w:sz w:val="20"/>
          <w:szCs w:val="20"/>
          <w:lang w:eastAsia="ru-RU"/>
        </w:rPr>
        <w:t>Срок предоставления муниципальной услуги</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 xml:space="preserve">2.4. Срок предоставления муниципальной услуги - 14 рабочих дней со дня подачи заявления и документов, указанных в </w:t>
      </w:r>
      <w:hyperlink w:anchor="P98">
        <w:r w:rsidRPr="001331C9">
          <w:rPr>
            <w:rFonts w:eastAsia="Times New Roman"/>
            <w:color w:val="0000FF"/>
            <w:sz w:val="20"/>
            <w:szCs w:val="20"/>
            <w:lang w:eastAsia="ru-RU"/>
          </w:rPr>
          <w:t>пункте 2.6</w:t>
        </w:r>
      </w:hyperlink>
      <w:r w:rsidRPr="001331C9">
        <w:rPr>
          <w:rFonts w:eastAsia="Times New Roman"/>
          <w:sz w:val="20"/>
          <w:szCs w:val="20"/>
          <w:lang w:eastAsia="ru-RU"/>
        </w:rPr>
        <w:t xml:space="preserve"> Административного регламента.</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center"/>
        <w:textAlignment w:val="auto"/>
        <w:outlineLvl w:val="2"/>
        <w:rPr>
          <w:rFonts w:eastAsia="Times New Roman"/>
          <w:b/>
          <w:sz w:val="20"/>
          <w:szCs w:val="20"/>
          <w:lang w:eastAsia="ru-RU"/>
        </w:rPr>
      </w:pPr>
      <w:r w:rsidRPr="001331C9">
        <w:rPr>
          <w:rFonts w:eastAsia="Times New Roman"/>
          <w:b/>
          <w:sz w:val="20"/>
          <w:szCs w:val="20"/>
          <w:lang w:eastAsia="ru-RU"/>
        </w:rPr>
        <w:t>Нормативные правовые акты, регулирующие</w:t>
      </w:r>
    </w:p>
    <w:p w:rsidR="001331C9" w:rsidRPr="001331C9" w:rsidRDefault="001331C9" w:rsidP="001331C9">
      <w:pPr>
        <w:widowControl w:val="0"/>
        <w:overflowPunct/>
        <w:adjustRightInd/>
        <w:jc w:val="center"/>
        <w:textAlignment w:val="auto"/>
        <w:rPr>
          <w:rFonts w:eastAsia="Times New Roman"/>
          <w:b/>
          <w:sz w:val="20"/>
          <w:szCs w:val="20"/>
          <w:lang w:eastAsia="ru-RU"/>
        </w:rPr>
      </w:pPr>
      <w:r w:rsidRPr="001331C9">
        <w:rPr>
          <w:rFonts w:eastAsia="Times New Roman"/>
          <w:b/>
          <w:sz w:val="20"/>
          <w:szCs w:val="20"/>
          <w:lang w:eastAsia="ru-RU"/>
        </w:rPr>
        <w:t>предоставление муниципальной услуги</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2.5. Предоставление муниципальной услуги регулируется следующими нормативными правовыми актами:</w:t>
      </w:r>
    </w:p>
    <w:p w:rsidR="001331C9" w:rsidRPr="001331C9" w:rsidRDefault="003F6865" w:rsidP="001331C9">
      <w:pPr>
        <w:widowControl w:val="0"/>
        <w:overflowPunct/>
        <w:adjustRightInd/>
        <w:jc w:val="both"/>
        <w:textAlignment w:val="auto"/>
        <w:rPr>
          <w:rFonts w:eastAsia="Times New Roman"/>
          <w:sz w:val="20"/>
          <w:szCs w:val="20"/>
          <w:lang w:eastAsia="ru-RU"/>
        </w:rPr>
      </w:pPr>
      <w:hyperlink r:id="rId34">
        <w:r w:rsidR="001331C9" w:rsidRPr="001331C9">
          <w:rPr>
            <w:rFonts w:eastAsia="Times New Roman"/>
            <w:color w:val="0000FF"/>
            <w:sz w:val="20"/>
            <w:szCs w:val="20"/>
            <w:lang w:eastAsia="ru-RU"/>
          </w:rPr>
          <w:t>Конституция</w:t>
        </w:r>
      </w:hyperlink>
      <w:r w:rsidR="001331C9" w:rsidRPr="001331C9">
        <w:rPr>
          <w:rFonts w:eastAsia="Times New Roman"/>
          <w:sz w:val="20"/>
          <w:szCs w:val="20"/>
          <w:lang w:eastAsia="ru-RU"/>
        </w:rPr>
        <w:t xml:space="preserve"> Российской Федерации;</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 xml:space="preserve">Семейный </w:t>
      </w:r>
      <w:hyperlink r:id="rId35">
        <w:r w:rsidRPr="001331C9">
          <w:rPr>
            <w:rFonts w:eastAsia="Times New Roman"/>
            <w:color w:val="0000FF"/>
            <w:sz w:val="20"/>
            <w:szCs w:val="20"/>
            <w:lang w:eastAsia="ru-RU"/>
          </w:rPr>
          <w:t>кодекс</w:t>
        </w:r>
      </w:hyperlink>
      <w:r w:rsidRPr="001331C9">
        <w:rPr>
          <w:rFonts w:eastAsia="Times New Roman"/>
          <w:sz w:val="20"/>
          <w:szCs w:val="20"/>
          <w:lang w:eastAsia="ru-RU"/>
        </w:rPr>
        <w:t xml:space="preserve"> Российской Федерации;</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 xml:space="preserve">Гражданский </w:t>
      </w:r>
      <w:hyperlink r:id="rId36">
        <w:r w:rsidRPr="001331C9">
          <w:rPr>
            <w:rFonts w:eastAsia="Times New Roman"/>
            <w:color w:val="0000FF"/>
            <w:sz w:val="20"/>
            <w:szCs w:val="20"/>
            <w:lang w:eastAsia="ru-RU"/>
          </w:rPr>
          <w:t>кодекс</w:t>
        </w:r>
      </w:hyperlink>
      <w:r w:rsidRPr="001331C9">
        <w:rPr>
          <w:rFonts w:eastAsia="Times New Roman"/>
          <w:sz w:val="20"/>
          <w:szCs w:val="20"/>
          <w:lang w:eastAsia="ru-RU"/>
        </w:rPr>
        <w:t xml:space="preserve"> Российской Федерации;</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 xml:space="preserve">Федеральный </w:t>
      </w:r>
      <w:hyperlink r:id="rId37">
        <w:r w:rsidRPr="001331C9">
          <w:rPr>
            <w:rFonts w:eastAsia="Times New Roman"/>
            <w:color w:val="0000FF"/>
            <w:sz w:val="20"/>
            <w:szCs w:val="20"/>
            <w:lang w:eastAsia="ru-RU"/>
          </w:rPr>
          <w:t>закон</w:t>
        </w:r>
      </w:hyperlink>
      <w:r w:rsidRPr="001331C9">
        <w:rPr>
          <w:rFonts w:eastAsia="Times New Roman"/>
          <w:sz w:val="20"/>
          <w:szCs w:val="20"/>
          <w:lang w:eastAsia="ru-RU"/>
        </w:rPr>
        <w:t xml:space="preserve"> от 27 июля 2010 года № 210-ФЗ «Об организации предоставления государственных и муниципальных услуг»;</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 xml:space="preserve">Федеральный </w:t>
      </w:r>
      <w:hyperlink r:id="rId38">
        <w:r w:rsidRPr="001331C9">
          <w:rPr>
            <w:rFonts w:eastAsia="Times New Roman"/>
            <w:color w:val="0000FF"/>
            <w:sz w:val="20"/>
            <w:szCs w:val="20"/>
            <w:lang w:eastAsia="ru-RU"/>
          </w:rPr>
          <w:t>закон</w:t>
        </w:r>
      </w:hyperlink>
      <w:r w:rsidRPr="001331C9">
        <w:rPr>
          <w:rFonts w:eastAsia="Times New Roman"/>
          <w:sz w:val="20"/>
          <w:szCs w:val="20"/>
          <w:lang w:eastAsia="ru-RU"/>
        </w:rPr>
        <w:t xml:space="preserve"> от 6 октября 2003 года № 131-ФЗ «Об общих принципах организации местного самоуправления в Российской Федерации»;</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 xml:space="preserve">Федеральный </w:t>
      </w:r>
      <w:hyperlink r:id="rId39">
        <w:r w:rsidRPr="001331C9">
          <w:rPr>
            <w:rFonts w:eastAsia="Times New Roman"/>
            <w:color w:val="0000FF"/>
            <w:sz w:val="20"/>
            <w:szCs w:val="20"/>
            <w:lang w:eastAsia="ru-RU"/>
          </w:rPr>
          <w:t>закон</w:t>
        </w:r>
      </w:hyperlink>
      <w:r w:rsidRPr="001331C9">
        <w:rPr>
          <w:rFonts w:eastAsia="Times New Roman"/>
          <w:sz w:val="20"/>
          <w:szCs w:val="20"/>
          <w:lang w:eastAsia="ru-RU"/>
        </w:rPr>
        <w:t xml:space="preserve"> от 15 ноября 1997 года № 143-ФЗ «Об актах гражданского состояния».</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center"/>
        <w:textAlignment w:val="auto"/>
        <w:outlineLvl w:val="2"/>
        <w:rPr>
          <w:rFonts w:eastAsia="Times New Roman"/>
          <w:b/>
          <w:sz w:val="20"/>
          <w:szCs w:val="20"/>
          <w:lang w:eastAsia="ru-RU"/>
        </w:rPr>
      </w:pPr>
    </w:p>
    <w:p w:rsidR="001331C9" w:rsidRPr="001331C9" w:rsidRDefault="001331C9" w:rsidP="001331C9">
      <w:pPr>
        <w:widowControl w:val="0"/>
        <w:overflowPunct/>
        <w:adjustRightInd/>
        <w:jc w:val="center"/>
        <w:textAlignment w:val="auto"/>
        <w:outlineLvl w:val="2"/>
        <w:rPr>
          <w:rFonts w:eastAsia="Times New Roman"/>
          <w:b/>
          <w:sz w:val="20"/>
          <w:szCs w:val="20"/>
          <w:lang w:eastAsia="ru-RU"/>
        </w:rPr>
      </w:pPr>
      <w:r w:rsidRPr="001331C9">
        <w:rPr>
          <w:rFonts w:eastAsia="Times New Roman"/>
          <w:b/>
          <w:sz w:val="20"/>
          <w:szCs w:val="20"/>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представителем, способы их получения заявителем или его представителем,</w:t>
      </w:r>
    </w:p>
    <w:p w:rsidR="001331C9" w:rsidRPr="001331C9" w:rsidRDefault="001331C9" w:rsidP="001331C9">
      <w:pPr>
        <w:widowControl w:val="0"/>
        <w:overflowPunct/>
        <w:adjustRightInd/>
        <w:jc w:val="center"/>
        <w:textAlignment w:val="auto"/>
        <w:rPr>
          <w:rFonts w:eastAsia="Times New Roman"/>
          <w:b/>
          <w:sz w:val="20"/>
          <w:szCs w:val="20"/>
          <w:lang w:eastAsia="ru-RU"/>
        </w:rPr>
      </w:pPr>
      <w:r w:rsidRPr="001331C9">
        <w:rPr>
          <w:rFonts w:eastAsia="Times New Roman"/>
          <w:b/>
          <w:sz w:val="20"/>
          <w:szCs w:val="20"/>
          <w:lang w:eastAsia="ru-RU"/>
        </w:rPr>
        <w:t>порядок их представления</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both"/>
        <w:textAlignment w:val="auto"/>
        <w:rPr>
          <w:rFonts w:eastAsia="Times New Roman"/>
          <w:sz w:val="20"/>
          <w:szCs w:val="20"/>
          <w:lang w:eastAsia="ru-RU"/>
        </w:rPr>
      </w:pPr>
      <w:bookmarkStart w:id="39" w:name="P98"/>
      <w:bookmarkEnd w:id="39"/>
      <w:r w:rsidRPr="001331C9">
        <w:rPr>
          <w:rFonts w:eastAsia="Times New Roman"/>
          <w:sz w:val="20"/>
          <w:szCs w:val="20"/>
          <w:lang w:eastAsia="ru-RU"/>
        </w:rPr>
        <w:t xml:space="preserve">2.6. Для предоставления муниципальной услуги Заявитель представляет в Уполномоченный орган </w:t>
      </w:r>
      <w:hyperlink w:anchor="P369">
        <w:r w:rsidRPr="001331C9">
          <w:rPr>
            <w:rFonts w:eastAsia="Times New Roman"/>
            <w:color w:val="0000FF"/>
            <w:sz w:val="20"/>
            <w:szCs w:val="20"/>
            <w:lang w:eastAsia="ru-RU"/>
          </w:rPr>
          <w:t>заявление</w:t>
        </w:r>
      </w:hyperlink>
      <w:r w:rsidRPr="001331C9">
        <w:rPr>
          <w:rFonts w:eastAsia="Times New Roman"/>
          <w:sz w:val="20"/>
          <w:szCs w:val="20"/>
          <w:lang w:eastAsia="ru-RU"/>
        </w:rPr>
        <w:t xml:space="preserve"> по форме согласно приложению № 1 к настоящему Административному регламенту одним из следующих способов: на бумажном носителе посредством личного обращения в Уполномоченный орган, в том числе через МФЦ.</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К заявлению прилагаются следующие документы:</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lastRenderedPageBreak/>
        <w:t>копия паспорта гражданина Российской Федерации или иного документа, удостоверяющего личность заявителя;</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документ, подтверждающий причину, в связи с которой заявитель просит разрешить вступление в брак лицам, достигшим шестнадцати лет (справка медицинского учреждения о наличии беременности или копии свидетельства о рождении ребенка у лиц, желающих вступить в брак, свидетельство об установлении отцовства);</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копия паспорта гражданина Российской Федерации или иного документа, удостоверяющего личность, желающего вступить в брак с лицом, достигшим шестнадцати лет;</w:t>
      </w:r>
    </w:p>
    <w:p w:rsidR="001331C9" w:rsidRPr="001331C9" w:rsidRDefault="003F6865" w:rsidP="001331C9">
      <w:pPr>
        <w:widowControl w:val="0"/>
        <w:overflowPunct/>
        <w:adjustRightInd/>
        <w:jc w:val="both"/>
        <w:textAlignment w:val="auto"/>
        <w:rPr>
          <w:rFonts w:eastAsia="Times New Roman"/>
          <w:sz w:val="20"/>
          <w:szCs w:val="20"/>
          <w:lang w:eastAsia="ru-RU"/>
        </w:rPr>
      </w:pPr>
      <w:hyperlink w:anchor="P427">
        <w:r w:rsidR="001331C9" w:rsidRPr="001331C9">
          <w:rPr>
            <w:rFonts w:eastAsia="Times New Roman"/>
            <w:color w:val="0000FF"/>
            <w:sz w:val="20"/>
            <w:szCs w:val="20"/>
            <w:lang w:eastAsia="ru-RU"/>
          </w:rPr>
          <w:t>заявление</w:t>
        </w:r>
      </w:hyperlink>
      <w:r w:rsidR="001331C9" w:rsidRPr="001331C9">
        <w:rPr>
          <w:rFonts w:eastAsia="Times New Roman"/>
          <w:sz w:val="20"/>
          <w:szCs w:val="20"/>
          <w:lang w:eastAsia="ru-RU"/>
        </w:rPr>
        <w:t xml:space="preserve"> желающего вступить в брак с лицом, достигшим шестнадцати лет согласно приложению № 2 к настоящему Административному регламенту.</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2.7. Заявитель предоставляет заявление и прилагаемые к нему документы на бумажном носителе лично или посредством почтового отправления с уведомлением о вручении или через МФЦ.</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 xml:space="preserve">В случае личного обращения заявителя за предоставлением муниципальной услуги копии документов представляются заявителями вместе с оригиналами документов для сверки.В случае если заявителем не были представлены копии документов, перечисленных в </w:t>
      </w:r>
      <w:hyperlink w:anchor="P129">
        <w:r w:rsidRPr="001331C9">
          <w:rPr>
            <w:rFonts w:eastAsia="Times New Roman"/>
            <w:color w:val="0000FF"/>
            <w:sz w:val="20"/>
            <w:szCs w:val="20"/>
            <w:lang w:eastAsia="ru-RU"/>
          </w:rPr>
          <w:t>пункте 2.6</w:t>
        </w:r>
      </w:hyperlink>
      <w:r w:rsidRPr="001331C9">
        <w:rPr>
          <w:rFonts w:eastAsia="Times New Roman"/>
          <w:sz w:val="20"/>
          <w:szCs w:val="20"/>
          <w:lang w:eastAsia="ru-RU"/>
        </w:rPr>
        <w:t xml:space="preserve"> настоящего Административного регламента, должностное лицо Уполномоченного органа готовит их копии самостоятельно (при наличии представленных заявителем подлинников этих документов).</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Копии документов, пересылаемых почтовой связью, должны быть заверены в установленном законодательством порядке.</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center"/>
        <w:textAlignment w:val="auto"/>
        <w:outlineLvl w:val="2"/>
        <w:rPr>
          <w:rFonts w:eastAsia="Times New Roman"/>
          <w:b/>
          <w:sz w:val="20"/>
          <w:szCs w:val="20"/>
          <w:lang w:eastAsia="ru-RU"/>
        </w:rPr>
      </w:pPr>
      <w:r w:rsidRPr="001331C9">
        <w:rPr>
          <w:rFonts w:eastAsia="Times New Roman"/>
          <w:b/>
          <w:sz w:val="20"/>
          <w:szCs w:val="20"/>
          <w:lang w:eastAsia="ru-RU"/>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w:t>
      </w:r>
    </w:p>
    <w:p w:rsidR="001331C9" w:rsidRPr="001331C9" w:rsidRDefault="001331C9" w:rsidP="001331C9">
      <w:pPr>
        <w:widowControl w:val="0"/>
        <w:overflowPunct/>
        <w:adjustRightInd/>
        <w:jc w:val="center"/>
        <w:textAlignment w:val="auto"/>
        <w:rPr>
          <w:rFonts w:eastAsia="Times New Roman"/>
          <w:b/>
          <w:sz w:val="20"/>
          <w:szCs w:val="20"/>
          <w:lang w:eastAsia="ru-RU"/>
        </w:rPr>
      </w:pPr>
      <w:r w:rsidRPr="001331C9">
        <w:rPr>
          <w:rFonts w:eastAsia="Times New Roman"/>
          <w:b/>
          <w:sz w:val="20"/>
          <w:szCs w:val="20"/>
          <w:lang w:eastAsia="ru-RU"/>
        </w:rPr>
        <w:t>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w:t>
      </w:r>
    </w:p>
    <w:p w:rsidR="001331C9" w:rsidRPr="001331C9" w:rsidRDefault="001331C9" w:rsidP="001331C9">
      <w:pPr>
        <w:widowControl w:val="0"/>
        <w:overflowPunct/>
        <w:adjustRightInd/>
        <w:jc w:val="center"/>
        <w:textAlignment w:val="auto"/>
        <w:rPr>
          <w:rFonts w:eastAsia="Times New Roman"/>
          <w:b/>
          <w:sz w:val="20"/>
          <w:szCs w:val="20"/>
          <w:lang w:eastAsia="ru-RU"/>
        </w:rPr>
      </w:pPr>
      <w:r w:rsidRPr="001331C9">
        <w:rPr>
          <w:rFonts w:eastAsia="Times New Roman"/>
          <w:b/>
          <w:sz w:val="20"/>
          <w:szCs w:val="20"/>
          <w:lang w:eastAsia="ru-RU"/>
        </w:rPr>
        <w:t>межведомственного информационного взаимодействия</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2.8. В рамках межведомственного информационного взаимодействия документы для предоставления муниципальной услуги не запрашиваются.</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center"/>
        <w:textAlignment w:val="auto"/>
        <w:outlineLvl w:val="2"/>
        <w:rPr>
          <w:rFonts w:eastAsia="Times New Roman"/>
          <w:b/>
          <w:sz w:val="20"/>
          <w:szCs w:val="20"/>
          <w:lang w:eastAsia="ru-RU"/>
        </w:rPr>
      </w:pPr>
      <w:r w:rsidRPr="001331C9">
        <w:rPr>
          <w:rFonts w:eastAsia="Times New Roman"/>
          <w:b/>
          <w:sz w:val="20"/>
          <w:szCs w:val="20"/>
          <w:lang w:eastAsia="ru-RU"/>
        </w:rPr>
        <w:t>Исчерпывающий перечень оснований для отказа в приеме</w:t>
      </w:r>
    </w:p>
    <w:p w:rsidR="001331C9" w:rsidRPr="001331C9" w:rsidRDefault="001331C9" w:rsidP="001331C9">
      <w:pPr>
        <w:widowControl w:val="0"/>
        <w:overflowPunct/>
        <w:adjustRightInd/>
        <w:jc w:val="center"/>
        <w:textAlignment w:val="auto"/>
        <w:rPr>
          <w:rFonts w:eastAsia="Times New Roman"/>
          <w:b/>
          <w:sz w:val="20"/>
          <w:szCs w:val="20"/>
          <w:lang w:eastAsia="ru-RU"/>
        </w:rPr>
      </w:pPr>
      <w:r w:rsidRPr="001331C9">
        <w:rPr>
          <w:rFonts w:eastAsia="Times New Roman"/>
          <w:b/>
          <w:sz w:val="20"/>
          <w:szCs w:val="20"/>
          <w:lang w:eastAsia="ru-RU"/>
        </w:rPr>
        <w:t>документов, необходимых для предоставления муниципальной услуги</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2.9. Основаниями для отказа в приеме документов, необходимых для предоставления муниципальной услуги являются:</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 xml:space="preserve">1) обращение за получением муниципальной услуги лица, не входящего в круг заявителей, предусмотренными </w:t>
      </w:r>
      <w:hyperlink w:anchor="P55">
        <w:r w:rsidRPr="001331C9">
          <w:rPr>
            <w:rFonts w:eastAsia="Times New Roman"/>
            <w:color w:val="0000FF"/>
            <w:sz w:val="20"/>
            <w:szCs w:val="20"/>
            <w:lang w:eastAsia="ru-RU"/>
          </w:rPr>
          <w:t>пунктом 1.2.</w:t>
        </w:r>
      </w:hyperlink>
      <w:r w:rsidRPr="001331C9">
        <w:rPr>
          <w:rFonts w:eastAsia="Times New Roman"/>
          <w:sz w:val="20"/>
          <w:szCs w:val="20"/>
          <w:lang w:eastAsia="ru-RU"/>
        </w:rPr>
        <w:t xml:space="preserve"> Административного регламента;</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 xml:space="preserve">2) непредставление документов, указанных в </w:t>
      </w:r>
      <w:hyperlink w:anchor="P98">
        <w:r w:rsidRPr="001331C9">
          <w:rPr>
            <w:rFonts w:eastAsia="Times New Roman"/>
            <w:color w:val="0000FF"/>
            <w:sz w:val="20"/>
            <w:szCs w:val="20"/>
            <w:lang w:eastAsia="ru-RU"/>
          </w:rPr>
          <w:t>пункте 2.6</w:t>
        </w:r>
      </w:hyperlink>
      <w:r w:rsidRPr="001331C9">
        <w:rPr>
          <w:rFonts w:eastAsia="Times New Roman"/>
          <w:sz w:val="20"/>
          <w:szCs w:val="20"/>
          <w:lang w:eastAsia="ru-RU"/>
        </w:rPr>
        <w:t xml:space="preserve"> Административного регламента;</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3) заявителем представлены документы, имеющие подчистки, приписки, зачеркнутые слова, неоговоренные исправления, либо исполненные карандашом, имеющие серьезные повреждения, не позволяющие однозначно истолковать их содержание;</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 xml:space="preserve">4) </w:t>
      </w:r>
      <w:hyperlink w:anchor="P653">
        <w:r w:rsidRPr="001331C9">
          <w:rPr>
            <w:rFonts w:eastAsia="Times New Roman"/>
            <w:color w:val="0000FF"/>
            <w:sz w:val="20"/>
            <w:szCs w:val="20"/>
            <w:lang w:eastAsia="ru-RU"/>
          </w:rPr>
          <w:t>заявление</w:t>
        </w:r>
      </w:hyperlink>
      <w:r w:rsidRPr="001331C9">
        <w:rPr>
          <w:rFonts w:eastAsia="Times New Roman"/>
          <w:sz w:val="20"/>
          <w:szCs w:val="20"/>
          <w:lang w:eastAsia="ru-RU"/>
        </w:rPr>
        <w:t xml:space="preserve"> заполнено не по форме согласно приложениям 1, 2Административного регламента;</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5) текст заявления не поддается прочтению.</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center"/>
        <w:textAlignment w:val="auto"/>
        <w:outlineLvl w:val="2"/>
        <w:rPr>
          <w:rFonts w:eastAsia="Times New Roman"/>
          <w:b/>
          <w:sz w:val="20"/>
          <w:szCs w:val="20"/>
          <w:lang w:eastAsia="ru-RU"/>
        </w:rPr>
      </w:pPr>
      <w:r w:rsidRPr="001331C9">
        <w:rPr>
          <w:rFonts w:eastAsia="Times New Roman"/>
          <w:b/>
          <w:sz w:val="20"/>
          <w:szCs w:val="20"/>
          <w:lang w:eastAsia="ru-RU"/>
        </w:rPr>
        <w:t>Исчерпывающий перечень оснований для приостановления</w:t>
      </w:r>
    </w:p>
    <w:p w:rsidR="001331C9" w:rsidRPr="001331C9" w:rsidRDefault="001331C9" w:rsidP="001331C9">
      <w:pPr>
        <w:widowControl w:val="0"/>
        <w:overflowPunct/>
        <w:adjustRightInd/>
        <w:jc w:val="center"/>
        <w:textAlignment w:val="auto"/>
        <w:rPr>
          <w:rFonts w:eastAsia="Times New Roman"/>
          <w:b/>
          <w:sz w:val="20"/>
          <w:szCs w:val="20"/>
          <w:lang w:eastAsia="ru-RU"/>
        </w:rPr>
      </w:pPr>
      <w:r w:rsidRPr="001331C9">
        <w:rPr>
          <w:rFonts w:eastAsia="Times New Roman"/>
          <w:b/>
          <w:sz w:val="20"/>
          <w:szCs w:val="20"/>
          <w:lang w:eastAsia="ru-RU"/>
        </w:rPr>
        <w:t>предоставления или отказа в предоставлении и муниципальной услуги</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2.10. Оснований для приостановления предоставления муниципальной услуги не предусмотрено.</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2.11. Основания для отказа в предоставлении муниципальной услуги:</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1) предоставление документов, содержащих недостоверные сведения;</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2) отсутствие уважительной причины для снижения брачного возраста и вступления в брак несовершеннолетних лиц, достигших возраста 16 лет;</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3) письменное заявление заявителя, либо уполномоченного им лица, о прекращении рассмотрения его заявления о предоставлении муниципальной услуги;</w:t>
      </w:r>
    </w:p>
    <w:p w:rsidR="001331C9" w:rsidRPr="001331C9" w:rsidRDefault="001331C9" w:rsidP="001331C9">
      <w:pPr>
        <w:widowControl w:val="0"/>
        <w:overflowPunct/>
        <w:adjustRightInd/>
        <w:jc w:val="both"/>
        <w:textAlignment w:val="auto"/>
        <w:rPr>
          <w:rFonts w:eastAsia="Times New Roman"/>
          <w:bCs/>
          <w:iCs/>
          <w:sz w:val="20"/>
          <w:szCs w:val="20"/>
          <w:lang w:eastAsia="ru-RU"/>
        </w:rPr>
      </w:pPr>
      <w:r w:rsidRPr="001331C9">
        <w:rPr>
          <w:rFonts w:eastAsia="Times New Roman"/>
          <w:sz w:val="20"/>
          <w:szCs w:val="20"/>
          <w:lang w:eastAsia="ru-RU"/>
        </w:rPr>
        <w:t xml:space="preserve">4) </w:t>
      </w:r>
      <w:r w:rsidRPr="001331C9">
        <w:rPr>
          <w:rFonts w:eastAsia="Times New Roman"/>
          <w:bCs/>
          <w:iCs/>
          <w:sz w:val="20"/>
          <w:szCs w:val="20"/>
          <w:lang w:eastAsia="ru-RU"/>
        </w:rPr>
        <w:t>если имеется обстоятельство, препятствующее заключению брака, предусмотренное статьей 14 Семейного кодекса Российской Федерации;</w:t>
      </w:r>
    </w:p>
    <w:p w:rsidR="001331C9" w:rsidRPr="001331C9" w:rsidRDefault="001331C9" w:rsidP="001331C9">
      <w:pPr>
        <w:widowControl w:val="0"/>
        <w:overflowPunct/>
        <w:adjustRightInd/>
        <w:jc w:val="both"/>
        <w:textAlignment w:val="auto"/>
        <w:rPr>
          <w:rFonts w:eastAsia="Times New Roman"/>
          <w:b/>
          <w:sz w:val="20"/>
          <w:szCs w:val="20"/>
          <w:lang w:eastAsia="ru-RU"/>
        </w:rPr>
      </w:pPr>
      <w:r w:rsidRPr="001331C9">
        <w:rPr>
          <w:rFonts w:eastAsia="Times New Roman"/>
          <w:bCs/>
          <w:iCs/>
          <w:sz w:val="20"/>
          <w:szCs w:val="20"/>
          <w:lang w:eastAsia="ru-RU"/>
        </w:rPr>
        <w:t>5) признание судом лица, желающего вступить в брак с несовершеннолетним, недееспособным вследствие психического расстройства (при выдаче разрешения на вступление в брак лицу, достигшему возраста шестнадцати лет).</w:t>
      </w:r>
    </w:p>
    <w:p w:rsidR="001331C9" w:rsidRPr="001331C9" w:rsidRDefault="001331C9" w:rsidP="001331C9">
      <w:pPr>
        <w:widowControl w:val="0"/>
        <w:overflowPunct/>
        <w:adjustRightInd/>
        <w:jc w:val="center"/>
        <w:textAlignment w:val="auto"/>
        <w:outlineLvl w:val="2"/>
        <w:rPr>
          <w:rFonts w:eastAsia="Times New Roman"/>
          <w:sz w:val="20"/>
          <w:szCs w:val="20"/>
          <w:lang w:eastAsia="ru-RU"/>
        </w:rPr>
      </w:pPr>
    </w:p>
    <w:p w:rsidR="001331C9" w:rsidRPr="001331C9" w:rsidRDefault="001331C9" w:rsidP="001331C9">
      <w:pPr>
        <w:widowControl w:val="0"/>
        <w:overflowPunct/>
        <w:adjustRightInd/>
        <w:jc w:val="center"/>
        <w:textAlignment w:val="auto"/>
        <w:outlineLvl w:val="2"/>
        <w:rPr>
          <w:rFonts w:eastAsia="Times New Roman"/>
          <w:b/>
          <w:sz w:val="20"/>
          <w:szCs w:val="20"/>
          <w:lang w:eastAsia="ru-RU"/>
        </w:rPr>
      </w:pPr>
      <w:r w:rsidRPr="001331C9">
        <w:rPr>
          <w:rFonts w:eastAsia="Times New Roman"/>
          <w:b/>
          <w:sz w:val="20"/>
          <w:szCs w:val="20"/>
          <w:lang w:eastAsia="ru-RU"/>
        </w:rPr>
        <w:t>Перечень услуг, которые являются необходимыми</w:t>
      </w:r>
    </w:p>
    <w:p w:rsidR="001331C9" w:rsidRPr="001331C9" w:rsidRDefault="001331C9" w:rsidP="001331C9">
      <w:pPr>
        <w:widowControl w:val="0"/>
        <w:overflowPunct/>
        <w:adjustRightInd/>
        <w:jc w:val="center"/>
        <w:textAlignment w:val="auto"/>
        <w:rPr>
          <w:rFonts w:eastAsia="Times New Roman"/>
          <w:b/>
          <w:sz w:val="20"/>
          <w:szCs w:val="20"/>
          <w:lang w:eastAsia="ru-RU"/>
        </w:rPr>
      </w:pPr>
      <w:r w:rsidRPr="001331C9">
        <w:rPr>
          <w:rFonts w:eastAsia="Times New Roman"/>
          <w:b/>
          <w:sz w:val="20"/>
          <w:szCs w:val="20"/>
          <w:lang w:eastAsia="ru-RU"/>
        </w:rPr>
        <w:lastRenderedPageBreak/>
        <w:t>и обязательными для предоставления муниципальной услуги,</w:t>
      </w:r>
    </w:p>
    <w:p w:rsidR="001331C9" w:rsidRPr="001331C9" w:rsidRDefault="001331C9" w:rsidP="001331C9">
      <w:pPr>
        <w:widowControl w:val="0"/>
        <w:overflowPunct/>
        <w:adjustRightInd/>
        <w:jc w:val="center"/>
        <w:textAlignment w:val="auto"/>
        <w:rPr>
          <w:rFonts w:eastAsia="Times New Roman"/>
          <w:b/>
          <w:sz w:val="20"/>
          <w:szCs w:val="20"/>
          <w:lang w:eastAsia="ru-RU"/>
        </w:rPr>
      </w:pPr>
      <w:r w:rsidRPr="001331C9">
        <w:rPr>
          <w:rFonts w:eastAsia="Times New Roman"/>
          <w:b/>
          <w:sz w:val="20"/>
          <w:szCs w:val="20"/>
          <w:lang w:eastAsia="ru-RU"/>
        </w:rPr>
        <w:t>в том числе сведения о документе (документах), выдаваемом</w:t>
      </w:r>
    </w:p>
    <w:p w:rsidR="001331C9" w:rsidRPr="001331C9" w:rsidRDefault="001331C9" w:rsidP="001331C9">
      <w:pPr>
        <w:widowControl w:val="0"/>
        <w:overflowPunct/>
        <w:adjustRightInd/>
        <w:jc w:val="center"/>
        <w:textAlignment w:val="auto"/>
        <w:rPr>
          <w:rFonts w:eastAsia="Times New Roman"/>
          <w:b/>
          <w:sz w:val="20"/>
          <w:szCs w:val="20"/>
          <w:lang w:eastAsia="ru-RU"/>
        </w:rPr>
      </w:pPr>
      <w:r w:rsidRPr="001331C9">
        <w:rPr>
          <w:rFonts w:eastAsia="Times New Roman"/>
          <w:b/>
          <w:sz w:val="20"/>
          <w:szCs w:val="20"/>
          <w:lang w:eastAsia="ru-RU"/>
        </w:rPr>
        <w:t>(выдаваемых) организациями, участвующими в предоставлении</w:t>
      </w:r>
      <w:r>
        <w:rPr>
          <w:rFonts w:eastAsia="Times New Roman"/>
          <w:b/>
          <w:sz w:val="20"/>
          <w:szCs w:val="20"/>
          <w:lang w:eastAsia="ru-RU"/>
        </w:rPr>
        <w:t xml:space="preserve"> </w:t>
      </w:r>
      <w:r w:rsidRPr="001331C9">
        <w:rPr>
          <w:rFonts w:eastAsia="Times New Roman"/>
          <w:b/>
          <w:sz w:val="20"/>
          <w:szCs w:val="20"/>
          <w:lang w:eastAsia="ru-RU"/>
        </w:rPr>
        <w:t>муниципальной услуги</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2.12. Услуги, которые являются необходимыми и обязательными для предоставления муниципальной услуги, отсутствуют.</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center"/>
        <w:textAlignment w:val="auto"/>
        <w:outlineLvl w:val="2"/>
        <w:rPr>
          <w:rFonts w:eastAsia="Times New Roman"/>
          <w:b/>
          <w:sz w:val="20"/>
          <w:szCs w:val="20"/>
          <w:lang w:eastAsia="ru-RU"/>
        </w:rPr>
      </w:pPr>
      <w:r w:rsidRPr="001331C9">
        <w:rPr>
          <w:rFonts w:eastAsia="Times New Roman"/>
          <w:b/>
          <w:sz w:val="20"/>
          <w:szCs w:val="20"/>
          <w:lang w:eastAsia="ru-RU"/>
        </w:rPr>
        <w:t>Порядок, размер и основания взимания государственной</w:t>
      </w:r>
    </w:p>
    <w:p w:rsidR="001331C9" w:rsidRPr="001331C9" w:rsidRDefault="001331C9" w:rsidP="001331C9">
      <w:pPr>
        <w:widowControl w:val="0"/>
        <w:overflowPunct/>
        <w:adjustRightInd/>
        <w:jc w:val="center"/>
        <w:textAlignment w:val="auto"/>
        <w:rPr>
          <w:rFonts w:eastAsia="Times New Roman"/>
          <w:b/>
          <w:sz w:val="20"/>
          <w:szCs w:val="20"/>
          <w:lang w:eastAsia="ru-RU"/>
        </w:rPr>
      </w:pPr>
      <w:r w:rsidRPr="001331C9">
        <w:rPr>
          <w:rFonts w:eastAsia="Times New Roman"/>
          <w:b/>
          <w:sz w:val="20"/>
          <w:szCs w:val="20"/>
          <w:lang w:eastAsia="ru-RU"/>
        </w:rPr>
        <w:t>пошлины или иной оплаты, взимаемой за предоставление</w:t>
      </w:r>
      <w:r>
        <w:rPr>
          <w:rFonts w:eastAsia="Times New Roman"/>
          <w:b/>
          <w:sz w:val="20"/>
          <w:szCs w:val="20"/>
          <w:lang w:eastAsia="ru-RU"/>
        </w:rPr>
        <w:t xml:space="preserve"> </w:t>
      </w:r>
      <w:r w:rsidRPr="001331C9">
        <w:rPr>
          <w:rFonts w:eastAsia="Times New Roman"/>
          <w:b/>
          <w:sz w:val="20"/>
          <w:szCs w:val="20"/>
          <w:lang w:eastAsia="ru-RU"/>
        </w:rPr>
        <w:t>муниципальной услуги</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2.13. Предоставление муниципальной услуги осуществляется бесплатно.</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center"/>
        <w:textAlignment w:val="auto"/>
        <w:outlineLvl w:val="2"/>
        <w:rPr>
          <w:rFonts w:eastAsia="Times New Roman"/>
          <w:b/>
          <w:sz w:val="20"/>
          <w:szCs w:val="20"/>
          <w:lang w:eastAsia="ru-RU"/>
        </w:rPr>
      </w:pPr>
      <w:r w:rsidRPr="001331C9">
        <w:rPr>
          <w:rFonts w:eastAsia="Times New Roman"/>
          <w:b/>
          <w:sz w:val="20"/>
          <w:szCs w:val="20"/>
          <w:lang w:eastAsia="ru-RU"/>
        </w:rPr>
        <w:t>Максимальный срок ожидания в очереди при подаче запроса</w:t>
      </w:r>
    </w:p>
    <w:p w:rsidR="001331C9" w:rsidRPr="001331C9" w:rsidRDefault="001331C9" w:rsidP="001331C9">
      <w:pPr>
        <w:widowControl w:val="0"/>
        <w:overflowPunct/>
        <w:adjustRightInd/>
        <w:jc w:val="center"/>
        <w:textAlignment w:val="auto"/>
        <w:rPr>
          <w:rFonts w:eastAsia="Times New Roman"/>
          <w:b/>
          <w:sz w:val="20"/>
          <w:szCs w:val="20"/>
          <w:lang w:eastAsia="ru-RU"/>
        </w:rPr>
      </w:pPr>
      <w:r w:rsidRPr="001331C9">
        <w:rPr>
          <w:rFonts w:eastAsia="Times New Roman"/>
          <w:b/>
          <w:sz w:val="20"/>
          <w:szCs w:val="20"/>
          <w:lang w:eastAsia="ru-RU"/>
        </w:rPr>
        <w:t>о предоставлении муниципальной услуги и при получении</w:t>
      </w:r>
    </w:p>
    <w:p w:rsidR="001331C9" w:rsidRPr="001331C9" w:rsidRDefault="001331C9" w:rsidP="001331C9">
      <w:pPr>
        <w:widowControl w:val="0"/>
        <w:overflowPunct/>
        <w:adjustRightInd/>
        <w:jc w:val="center"/>
        <w:textAlignment w:val="auto"/>
        <w:rPr>
          <w:rFonts w:eastAsia="Times New Roman"/>
          <w:b/>
          <w:sz w:val="20"/>
          <w:szCs w:val="20"/>
          <w:lang w:eastAsia="ru-RU"/>
        </w:rPr>
      </w:pPr>
      <w:r w:rsidRPr="001331C9">
        <w:rPr>
          <w:rFonts w:eastAsia="Times New Roman"/>
          <w:b/>
          <w:sz w:val="20"/>
          <w:szCs w:val="20"/>
          <w:lang w:eastAsia="ru-RU"/>
        </w:rPr>
        <w:t>результата предоставления муниципальной услуги</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2.14. Время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минут.</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center"/>
        <w:textAlignment w:val="auto"/>
        <w:outlineLvl w:val="2"/>
        <w:rPr>
          <w:rFonts w:eastAsia="Times New Roman"/>
          <w:b/>
          <w:sz w:val="20"/>
          <w:szCs w:val="20"/>
          <w:lang w:eastAsia="ru-RU"/>
        </w:rPr>
      </w:pPr>
      <w:r w:rsidRPr="001331C9">
        <w:rPr>
          <w:rFonts w:eastAsia="Times New Roman"/>
          <w:b/>
          <w:sz w:val="20"/>
          <w:szCs w:val="20"/>
          <w:lang w:eastAsia="ru-RU"/>
        </w:rPr>
        <w:t>Срок и порядок регистрации запроса заявителя</w:t>
      </w:r>
    </w:p>
    <w:p w:rsidR="001331C9" w:rsidRPr="001331C9" w:rsidRDefault="001331C9" w:rsidP="001331C9">
      <w:pPr>
        <w:widowControl w:val="0"/>
        <w:overflowPunct/>
        <w:adjustRightInd/>
        <w:jc w:val="center"/>
        <w:textAlignment w:val="auto"/>
        <w:rPr>
          <w:rFonts w:eastAsia="Times New Roman"/>
          <w:b/>
          <w:sz w:val="20"/>
          <w:szCs w:val="20"/>
          <w:lang w:eastAsia="ru-RU"/>
        </w:rPr>
      </w:pPr>
      <w:r w:rsidRPr="001331C9">
        <w:rPr>
          <w:rFonts w:eastAsia="Times New Roman"/>
          <w:b/>
          <w:sz w:val="20"/>
          <w:szCs w:val="20"/>
          <w:lang w:eastAsia="ru-RU"/>
        </w:rPr>
        <w:t>о предоставлении муниципальной услуги</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 xml:space="preserve">2.15. Регистрация заявления и документов, указанных в </w:t>
      </w:r>
      <w:hyperlink w:anchor="P98">
        <w:r w:rsidRPr="001331C9">
          <w:rPr>
            <w:rFonts w:eastAsia="Times New Roman"/>
            <w:color w:val="0000FF"/>
            <w:sz w:val="20"/>
            <w:szCs w:val="20"/>
            <w:lang w:eastAsia="ru-RU"/>
          </w:rPr>
          <w:t>пункте 2.6</w:t>
        </w:r>
      </w:hyperlink>
      <w:r w:rsidRPr="001331C9">
        <w:rPr>
          <w:rFonts w:eastAsia="Times New Roman"/>
          <w:sz w:val="20"/>
          <w:szCs w:val="20"/>
          <w:lang w:eastAsia="ru-RU"/>
        </w:rPr>
        <w:t xml:space="preserve"> Административного регламента, поступивших в уполномоченный орган, осуществляется в день их поступления.</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center"/>
        <w:textAlignment w:val="auto"/>
        <w:outlineLvl w:val="2"/>
        <w:rPr>
          <w:rFonts w:eastAsia="Times New Roman"/>
          <w:b/>
          <w:sz w:val="20"/>
          <w:szCs w:val="20"/>
          <w:lang w:eastAsia="ru-RU"/>
        </w:rPr>
      </w:pPr>
      <w:r w:rsidRPr="001331C9">
        <w:rPr>
          <w:rFonts w:eastAsia="Times New Roman"/>
          <w:b/>
          <w:sz w:val="20"/>
          <w:szCs w:val="20"/>
          <w:lang w:eastAsia="ru-RU"/>
        </w:rPr>
        <w:t>Требования к помещениям, в которых предоставляется</w:t>
      </w:r>
    </w:p>
    <w:p w:rsidR="001331C9" w:rsidRPr="001331C9" w:rsidRDefault="001331C9" w:rsidP="001331C9">
      <w:pPr>
        <w:widowControl w:val="0"/>
        <w:overflowPunct/>
        <w:adjustRightInd/>
        <w:jc w:val="center"/>
        <w:textAlignment w:val="auto"/>
        <w:rPr>
          <w:rFonts w:eastAsia="Times New Roman"/>
          <w:b/>
          <w:sz w:val="20"/>
          <w:szCs w:val="20"/>
          <w:lang w:eastAsia="ru-RU"/>
        </w:rPr>
      </w:pPr>
      <w:r w:rsidRPr="001331C9">
        <w:rPr>
          <w:rFonts w:eastAsia="Times New Roman"/>
          <w:b/>
          <w:sz w:val="20"/>
          <w:szCs w:val="20"/>
          <w:lang w:eastAsia="ru-RU"/>
        </w:rPr>
        <w:t>муниципальная услуга</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2.16. Центральный вход в здание органа, предоставляющего муниципальную услугу, должен быть оборудован информационной табличкой (вывеской), содержащей полное наименование организации;</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места для ожидания и приема заявителей должны быть снабжены стульями, иметь место для письма и раскладки документов;</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места, предназначенные для ознакомления заявителей с информационными материалами, оборудуются информационными стендами, стульями и столами для оформления документов;</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рабочие места специалистов органа, предоставляющего муниципальную услугу, оборудуются столами, стульями, обеспечиваются канцелярскими принадлежностями, компьютерами и иной необходимой оргтехникой;</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в целях обеспечения конфиденциальности сведений о гражданах специалистом органа, предоставляющего муниципальную услугу, одновременно ведется прием только одного заявителя.</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2.17. В помещениях, в которых предоставляется муниципальная услуга, обеспечивается беспрепятственный доступ инвалидов для получения муниципальной услуги в соответствии с законодательством Российской Федерации о социальной защите инвалидов.</w:t>
      </w:r>
    </w:p>
    <w:p w:rsidR="001331C9" w:rsidRPr="001331C9" w:rsidRDefault="001331C9" w:rsidP="001331C9">
      <w:pPr>
        <w:widowControl w:val="0"/>
        <w:overflowPunct/>
        <w:adjustRightInd/>
        <w:jc w:val="center"/>
        <w:textAlignment w:val="auto"/>
        <w:outlineLvl w:val="2"/>
        <w:rPr>
          <w:rFonts w:eastAsia="Times New Roman"/>
          <w:b/>
          <w:sz w:val="20"/>
          <w:szCs w:val="20"/>
          <w:lang w:eastAsia="ru-RU"/>
        </w:rPr>
      </w:pPr>
    </w:p>
    <w:p w:rsidR="001331C9" w:rsidRPr="001331C9" w:rsidRDefault="001331C9" w:rsidP="001331C9">
      <w:pPr>
        <w:widowControl w:val="0"/>
        <w:overflowPunct/>
        <w:adjustRightInd/>
        <w:jc w:val="center"/>
        <w:textAlignment w:val="auto"/>
        <w:outlineLvl w:val="2"/>
        <w:rPr>
          <w:rFonts w:eastAsia="Times New Roman"/>
          <w:b/>
          <w:sz w:val="20"/>
          <w:szCs w:val="20"/>
          <w:lang w:eastAsia="ru-RU"/>
        </w:rPr>
      </w:pPr>
      <w:r w:rsidRPr="001331C9">
        <w:rPr>
          <w:rFonts w:eastAsia="Times New Roman"/>
          <w:b/>
          <w:sz w:val="20"/>
          <w:szCs w:val="20"/>
          <w:lang w:eastAsia="ru-RU"/>
        </w:rPr>
        <w:t>Показатели доступности и качества муниципальной услуги</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2.18. Основными показателями доступности и качества муниципальной услуги являются:</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количество взаимодействий заявителя со специалистами, предоставляющими муниципальную услугу, и их продолжительность;</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возможность записи заявителя на прием в уполномоченный орган, МФЦ для подачи заявления о предоставлении муниципальной услуги;</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возможность подачи заявления о предоставлении муниципальной услуги и выдачи заявителю документов по результатам предоставления муниципальной услуги в МФЦ;</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удовлетворенность заявителей качеством муниципальной услуги;</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полнота, актуальность и достоверность информации о порядке предоставления муниципальной услуги, в том числе в электронной форме;</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отсутствие обоснованных жалоб со стороны заявителей по результатам предоставления муниципальной услуги;</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предоставление возможности подачи документов, необходимых для предоставления муниципальной услуги, в форме электронного документа;</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center"/>
        <w:textAlignment w:val="auto"/>
        <w:outlineLvl w:val="2"/>
        <w:rPr>
          <w:rFonts w:eastAsia="Times New Roman"/>
          <w:b/>
          <w:sz w:val="20"/>
          <w:szCs w:val="20"/>
          <w:lang w:eastAsia="ru-RU"/>
        </w:rPr>
      </w:pPr>
      <w:r w:rsidRPr="001331C9">
        <w:rPr>
          <w:rFonts w:eastAsia="Times New Roman"/>
          <w:b/>
          <w:sz w:val="20"/>
          <w:szCs w:val="20"/>
          <w:lang w:eastAsia="ru-RU"/>
        </w:rPr>
        <w:t>Иные требования, в том числе учитывающие особенности</w:t>
      </w:r>
    </w:p>
    <w:p w:rsidR="001331C9" w:rsidRPr="001331C9" w:rsidRDefault="001331C9" w:rsidP="001331C9">
      <w:pPr>
        <w:widowControl w:val="0"/>
        <w:overflowPunct/>
        <w:adjustRightInd/>
        <w:jc w:val="center"/>
        <w:textAlignment w:val="auto"/>
        <w:rPr>
          <w:rFonts w:eastAsia="Times New Roman"/>
          <w:b/>
          <w:sz w:val="20"/>
          <w:szCs w:val="20"/>
          <w:lang w:eastAsia="ru-RU"/>
        </w:rPr>
      </w:pPr>
      <w:r w:rsidRPr="001331C9">
        <w:rPr>
          <w:rFonts w:eastAsia="Times New Roman"/>
          <w:b/>
          <w:sz w:val="20"/>
          <w:szCs w:val="20"/>
          <w:lang w:eastAsia="ru-RU"/>
        </w:rPr>
        <w:t>предоставления муниципальной услуги в многофункциональных</w:t>
      </w:r>
    </w:p>
    <w:p w:rsidR="001331C9" w:rsidRPr="001331C9" w:rsidRDefault="001331C9" w:rsidP="001331C9">
      <w:pPr>
        <w:widowControl w:val="0"/>
        <w:overflowPunct/>
        <w:adjustRightInd/>
        <w:jc w:val="center"/>
        <w:textAlignment w:val="auto"/>
        <w:rPr>
          <w:rFonts w:eastAsia="Times New Roman"/>
          <w:b/>
          <w:sz w:val="20"/>
          <w:szCs w:val="20"/>
          <w:lang w:eastAsia="ru-RU"/>
        </w:rPr>
      </w:pPr>
      <w:r w:rsidRPr="001331C9">
        <w:rPr>
          <w:rFonts w:eastAsia="Times New Roman"/>
          <w:b/>
          <w:sz w:val="20"/>
          <w:szCs w:val="20"/>
          <w:lang w:eastAsia="ru-RU"/>
        </w:rPr>
        <w:t>центрах и в электронной форме</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2.19. Для получения муниципальной услуги заявителям предоставляется возможность представить заявление о предоставлении муниципальной услуги и документы через МФЦ в уполномоченный орган.</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Информационные системы, используемые для предоставления муниципальной услуги, не предусмотрены.</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center"/>
        <w:textAlignment w:val="auto"/>
        <w:outlineLvl w:val="1"/>
        <w:rPr>
          <w:rFonts w:eastAsia="Times New Roman"/>
          <w:b/>
          <w:sz w:val="20"/>
          <w:szCs w:val="20"/>
          <w:lang w:eastAsia="ru-RU"/>
        </w:rPr>
      </w:pPr>
      <w:r w:rsidRPr="001331C9">
        <w:rPr>
          <w:rFonts w:eastAsia="Times New Roman"/>
          <w:b/>
          <w:sz w:val="20"/>
          <w:szCs w:val="20"/>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w:t>
      </w:r>
    </w:p>
    <w:p w:rsidR="001331C9" w:rsidRPr="001331C9" w:rsidRDefault="001331C9" w:rsidP="001331C9">
      <w:pPr>
        <w:widowControl w:val="0"/>
        <w:overflowPunct/>
        <w:adjustRightInd/>
        <w:jc w:val="center"/>
        <w:textAlignment w:val="auto"/>
        <w:rPr>
          <w:rFonts w:eastAsia="Times New Roman"/>
          <w:b/>
          <w:sz w:val="20"/>
          <w:szCs w:val="20"/>
          <w:lang w:eastAsia="ru-RU"/>
        </w:rPr>
      </w:pPr>
      <w:r w:rsidRPr="001331C9">
        <w:rPr>
          <w:rFonts w:eastAsia="Times New Roman"/>
          <w:b/>
          <w:sz w:val="20"/>
          <w:szCs w:val="20"/>
          <w:lang w:eastAsia="ru-RU"/>
        </w:rPr>
        <w:t>административных процедур в электронной форме, а так же особенности выполнения административных процедур в многофункциональных центрах</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center"/>
        <w:textAlignment w:val="auto"/>
        <w:outlineLvl w:val="2"/>
        <w:rPr>
          <w:rFonts w:eastAsia="Times New Roman"/>
          <w:b/>
          <w:sz w:val="20"/>
          <w:szCs w:val="20"/>
          <w:lang w:eastAsia="ru-RU"/>
        </w:rPr>
      </w:pPr>
      <w:r w:rsidRPr="001331C9">
        <w:rPr>
          <w:rFonts w:eastAsia="Times New Roman"/>
          <w:b/>
          <w:sz w:val="20"/>
          <w:szCs w:val="20"/>
          <w:lang w:eastAsia="ru-RU"/>
        </w:rPr>
        <w:t>Состав административных процедур</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3.1. Предоставление муниципальной услуги включает в себя следующие административные процедуры:</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прием и регистрация документов;</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рассмотрение документов;</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принятие решения о предоставлении муниципальной услуги или об отказе в предоставлении муниципальной услуги;</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выдача заявителю результата предоставления муниципальной услуги.</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center"/>
        <w:textAlignment w:val="auto"/>
        <w:outlineLvl w:val="2"/>
        <w:rPr>
          <w:rFonts w:eastAsia="Times New Roman"/>
          <w:b/>
          <w:sz w:val="20"/>
          <w:szCs w:val="20"/>
          <w:lang w:eastAsia="ru-RU"/>
        </w:rPr>
      </w:pPr>
      <w:r w:rsidRPr="001331C9">
        <w:rPr>
          <w:rFonts w:eastAsia="Times New Roman"/>
          <w:b/>
          <w:sz w:val="20"/>
          <w:szCs w:val="20"/>
          <w:lang w:eastAsia="ru-RU"/>
        </w:rPr>
        <w:t>Последовательность и сроки выполнения административных</w:t>
      </w:r>
    </w:p>
    <w:p w:rsidR="001331C9" w:rsidRPr="001331C9" w:rsidRDefault="001331C9" w:rsidP="001331C9">
      <w:pPr>
        <w:widowControl w:val="0"/>
        <w:overflowPunct/>
        <w:adjustRightInd/>
        <w:jc w:val="center"/>
        <w:textAlignment w:val="auto"/>
        <w:rPr>
          <w:rFonts w:eastAsia="Times New Roman"/>
          <w:b/>
          <w:sz w:val="20"/>
          <w:szCs w:val="20"/>
          <w:lang w:eastAsia="ru-RU"/>
        </w:rPr>
      </w:pPr>
      <w:r w:rsidRPr="001331C9">
        <w:rPr>
          <w:rFonts w:eastAsia="Times New Roman"/>
          <w:b/>
          <w:sz w:val="20"/>
          <w:szCs w:val="20"/>
          <w:lang w:eastAsia="ru-RU"/>
        </w:rPr>
        <w:t>процедур (действий), требования к порядку их выполнения</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center"/>
        <w:textAlignment w:val="auto"/>
        <w:outlineLvl w:val="2"/>
        <w:rPr>
          <w:rFonts w:eastAsia="Times New Roman"/>
          <w:b/>
          <w:sz w:val="20"/>
          <w:szCs w:val="20"/>
          <w:lang w:eastAsia="ru-RU"/>
        </w:rPr>
      </w:pPr>
      <w:r w:rsidRPr="001331C9">
        <w:rPr>
          <w:rFonts w:eastAsia="Times New Roman"/>
          <w:b/>
          <w:sz w:val="20"/>
          <w:szCs w:val="20"/>
          <w:lang w:eastAsia="ru-RU"/>
        </w:rPr>
        <w:t>Прием и регистрация документов</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 xml:space="preserve">3.2. Основанием для начала предоставления муниципальной услуги является поступление в уполномоченный орган документов на предоставление муниципальной услуги, указанных в </w:t>
      </w:r>
      <w:hyperlink w:anchor="P98">
        <w:r w:rsidRPr="001331C9">
          <w:rPr>
            <w:rFonts w:eastAsia="Times New Roman"/>
            <w:color w:val="0000FF"/>
            <w:sz w:val="20"/>
            <w:szCs w:val="20"/>
            <w:lang w:eastAsia="ru-RU"/>
          </w:rPr>
          <w:t>пункте 2.6</w:t>
        </w:r>
      </w:hyperlink>
      <w:r w:rsidRPr="001331C9">
        <w:rPr>
          <w:rFonts w:eastAsia="Times New Roman"/>
          <w:sz w:val="20"/>
          <w:szCs w:val="20"/>
          <w:lang w:eastAsia="ru-RU"/>
        </w:rPr>
        <w:t xml:space="preserve"> Административного регламента.</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Должностным лицом, ответственным за выполнение административной процедуры, является специалист уполномоченного органа или специалист МФЦ.</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Специалист МФЦ передает в уполномоченный орган заявление и документы, полученные от заявителя в срок, не превышающий 3-х рабочих дней.</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3.3. Максимальный срок выполнения административной процедуры должностным лицом уполномоченного органа составляет 1 рабочий день.</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3.4. Результатом административной процедуры является прием и регистрация документов специалистом уполномоченного органа.</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center"/>
        <w:textAlignment w:val="auto"/>
        <w:outlineLvl w:val="2"/>
        <w:rPr>
          <w:rFonts w:eastAsia="Times New Roman"/>
          <w:b/>
          <w:sz w:val="20"/>
          <w:szCs w:val="20"/>
          <w:lang w:eastAsia="ru-RU"/>
        </w:rPr>
      </w:pPr>
      <w:r w:rsidRPr="001331C9">
        <w:rPr>
          <w:rFonts w:eastAsia="Times New Roman"/>
          <w:b/>
          <w:sz w:val="20"/>
          <w:szCs w:val="20"/>
          <w:lang w:eastAsia="ru-RU"/>
        </w:rPr>
        <w:t>Рассмотрение документов</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3.5. Основанием для начала административной процедуры является регистрация документов специалистом уполномоченного органа.</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3.6. Специалист органа местного самоуправления, предоставляющего муниципальную услугу:</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 xml:space="preserve">в течение 1 рабочего дня рассматривает документы заявителя и проверяет их на предмет полноты и достоверности содержащихся в них сведений, проверяет соответствие заявителя критериям, установленным </w:t>
      </w:r>
      <w:hyperlink w:anchor="P45">
        <w:r w:rsidRPr="001331C9">
          <w:rPr>
            <w:rFonts w:eastAsia="Times New Roman"/>
            <w:color w:val="0000FF"/>
            <w:sz w:val="20"/>
            <w:szCs w:val="20"/>
            <w:lang w:eastAsia="ru-RU"/>
          </w:rPr>
          <w:t>пунктом 1.2</w:t>
        </w:r>
      </w:hyperlink>
      <w:r w:rsidRPr="001331C9">
        <w:rPr>
          <w:rFonts w:eastAsia="Times New Roman"/>
          <w:sz w:val="20"/>
          <w:szCs w:val="20"/>
          <w:lang w:eastAsia="ru-RU"/>
        </w:rPr>
        <w:t xml:space="preserve"> Административного регламента;</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в течение 3-х рабочих дней готовит проект постановления о разрешении на вступление в брак несовершеннолетним, достигшим возраста 16 лет, либо об отказе в выдаче разрешения на вступление в брак несовершеннолетним, достигшим возраста 16 лет;</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в течение 3-х рабочих дней обеспечивает согласование проекта соответствующего муниципального правового акта в порядке, установленном распоряжением Администрации Чаинского района от 10.04.2014 № 49-р«О Регламенте работы Администрации Чаинского района Томской области» и направление на подпись Главе Чаинского района.</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3.7. Максимальный срок выполнения административной процедуры составляет 7 рабочих дней.</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3.8. Результатом административной процедуры является направление согласованного проекта муниципального правового акта Главе Чаинского района Томской области.</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center"/>
        <w:textAlignment w:val="auto"/>
        <w:outlineLvl w:val="2"/>
        <w:rPr>
          <w:rFonts w:eastAsia="Times New Roman"/>
          <w:b/>
          <w:sz w:val="20"/>
          <w:szCs w:val="20"/>
          <w:lang w:eastAsia="ru-RU"/>
        </w:rPr>
      </w:pPr>
      <w:r w:rsidRPr="001331C9">
        <w:rPr>
          <w:rFonts w:eastAsia="Times New Roman"/>
          <w:b/>
          <w:sz w:val="20"/>
          <w:szCs w:val="20"/>
          <w:lang w:eastAsia="ru-RU"/>
        </w:rPr>
        <w:t>Принятие решения о предоставлении муниципальной услуги</w:t>
      </w:r>
    </w:p>
    <w:p w:rsidR="001331C9" w:rsidRPr="001331C9" w:rsidRDefault="001331C9" w:rsidP="001331C9">
      <w:pPr>
        <w:widowControl w:val="0"/>
        <w:overflowPunct/>
        <w:adjustRightInd/>
        <w:jc w:val="center"/>
        <w:textAlignment w:val="auto"/>
        <w:rPr>
          <w:rFonts w:eastAsia="Times New Roman"/>
          <w:b/>
          <w:sz w:val="20"/>
          <w:szCs w:val="20"/>
          <w:lang w:eastAsia="ru-RU"/>
        </w:rPr>
      </w:pPr>
      <w:r w:rsidRPr="001331C9">
        <w:rPr>
          <w:rFonts w:eastAsia="Times New Roman"/>
          <w:b/>
          <w:sz w:val="20"/>
          <w:szCs w:val="20"/>
          <w:lang w:eastAsia="ru-RU"/>
        </w:rPr>
        <w:t>или об отказе в предоставлении муниципальной услуги</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 xml:space="preserve">3.9. Основанием для начала административной процедуры является поступление Главе Чаинского района </w:t>
      </w:r>
      <w:r w:rsidRPr="001331C9">
        <w:rPr>
          <w:rFonts w:eastAsia="Times New Roman"/>
          <w:sz w:val="20"/>
          <w:szCs w:val="20"/>
          <w:lang w:eastAsia="ru-RU"/>
        </w:rPr>
        <w:lastRenderedPageBreak/>
        <w:t>согласованного проекта муниципального правового акта.</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Глава Чаинского района принимает решение о предоставлении муниципальной услуги (об отказе в предоставлении муниципальной услуги).</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3.10. Максимальный срок выполнения административной процедуры составляет 5 рабочих дней.</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3.11. Результатом административной процедуры является:</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постановление о разрешении на вступление в брак несовершеннолетним, достигшим возраста 16 лет;</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постановление об отказе в выдаче разрешения на вступление в брак несовершеннолетним, достигшим возраста 16 лет.</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center"/>
        <w:textAlignment w:val="auto"/>
        <w:outlineLvl w:val="2"/>
        <w:rPr>
          <w:rFonts w:eastAsia="Times New Roman"/>
          <w:b/>
          <w:sz w:val="20"/>
          <w:szCs w:val="20"/>
          <w:lang w:eastAsia="ru-RU"/>
        </w:rPr>
      </w:pPr>
      <w:r w:rsidRPr="001331C9">
        <w:rPr>
          <w:rFonts w:eastAsia="Times New Roman"/>
          <w:b/>
          <w:sz w:val="20"/>
          <w:szCs w:val="20"/>
          <w:lang w:eastAsia="ru-RU"/>
        </w:rPr>
        <w:t>Особенности выполнения административных процедур (действий)</w:t>
      </w:r>
    </w:p>
    <w:p w:rsidR="001331C9" w:rsidRPr="001331C9" w:rsidRDefault="001331C9" w:rsidP="001331C9">
      <w:pPr>
        <w:widowControl w:val="0"/>
        <w:overflowPunct/>
        <w:adjustRightInd/>
        <w:jc w:val="center"/>
        <w:textAlignment w:val="auto"/>
        <w:rPr>
          <w:rFonts w:eastAsia="Times New Roman"/>
          <w:b/>
          <w:sz w:val="20"/>
          <w:szCs w:val="20"/>
          <w:lang w:eastAsia="ru-RU"/>
        </w:rPr>
      </w:pPr>
      <w:r w:rsidRPr="001331C9">
        <w:rPr>
          <w:rFonts w:eastAsia="Times New Roman"/>
          <w:b/>
          <w:sz w:val="20"/>
          <w:szCs w:val="20"/>
          <w:lang w:eastAsia="ru-RU"/>
        </w:rPr>
        <w:t>в МФЦ предоставления муниципальных услуг</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3.12. Заявитель может обратиться за получением муниципальной услуги в МФЦ.</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Прием заявлений осуществляется МФЦ, который представляет документы в уполномоченный орган.</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 xml:space="preserve">При обращении заявителей в МФЦ, последний предоставляет документы согласно </w:t>
      </w:r>
      <w:hyperlink w:anchor="P98">
        <w:r w:rsidRPr="001331C9">
          <w:rPr>
            <w:rFonts w:eastAsia="Times New Roman"/>
            <w:color w:val="0000FF"/>
            <w:sz w:val="20"/>
            <w:szCs w:val="20"/>
            <w:lang w:eastAsia="ru-RU"/>
          </w:rPr>
          <w:t>пункту 2.6</w:t>
        </w:r>
      </w:hyperlink>
      <w:r w:rsidRPr="001331C9">
        <w:rPr>
          <w:rFonts w:eastAsia="Times New Roman"/>
          <w:sz w:val="20"/>
          <w:szCs w:val="20"/>
          <w:lang w:eastAsia="ru-RU"/>
        </w:rPr>
        <w:t xml:space="preserve"> Административного регламента.</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3.13. Информирование заявителя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также при обращении заявителя лично, по телефону, посредством почтовых отправлений, либо по электронной почте.</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 xml:space="preserve">3.14. В соответствии со </w:t>
      </w:r>
      <w:hyperlink r:id="rId40">
        <w:r w:rsidRPr="001331C9">
          <w:rPr>
            <w:rFonts w:eastAsia="Times New Roman"/>
            <w:color w:val="0000FF"/>
            <w:sz w:val="20"/>
            <w:szCs w:val="20"/>
            <w:lang w:eastAsia="ru-RU"/>
          </w:rPr>
          <w:t>статьей 15</w:t>
        </w:r>
      </w:hyperlink>
      <w:r w:rsidRPr="001331C9">
        <w:rPr>
          <w:rFonts w:eastAsia="Times New Roman"/>
          <w:sz w:val="20"/>
          <w:szCs w:val="20"/>
          <w:lang w:eastAsia="ru-RU"/>
        </w:rPr>
        <w:t xml:space="preserve"> Федерального закона от 27.07.2010 № 210-ФЗ «Об организации предоставления государственных и муниципальных услуг» предоставление муниципальной услуги в МФЦ осуществляется в соответствии с Федеральным </w:t>
      </w:r>
      <w:hyperlink r:id="rId41">
        <w:r w:rsidRPr="001331C9">
          <w:rPr>
            <w:rFonts w:eastAsia="Times New Roman"/>
            <w:color w:val="0000FF"/>
            <w:sz w:val="20"/>
            <w:szCs w:val="20"/>
            <w:lang w:eastAsia="ru-RU"/>
          </w:rPr>
          <w:t>законом</w:t>
        </w:r>
      </w:hyperlink>
      <w:r w:rsidRPr="001331C9">
        <w:rPr>
          <w:rFonts w:eastAsia="Times New Roman"/>
          <w:sz w:val="20"/>
          <w:szCs w:val="20"/>
          <w:lang w:eastAsia="ru-RU"/>
        </w:rPr>
        <w:t xml:space="preserve"> от 27.07.2010 N 210-ФЗ «Об организации предоставления государственных и муниципальных услуг», иными нормативными правовыми актами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Обращение МФЦ в орган местного самоуправления для предоставления муниципальной услуги осуществляется без участия заявителя в соответствии с нормативными правовыми актами и соглашением о взаимодействии.</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center"/>
        <w:textAlignment w:val="auto"/>
        <w:outlineLvl w:val="2"/>
        <w:rPr>
          <w:rFonts w:eastAsia="Times New Roman"/>
          <w:b/>
          <w:sz w:val="20"/>
          <w:szCs w:val="20"/>
          <w:lang w:eastAsia="ru-RU"/>
        </w:rPr>
      </w:pPr>
      <w:r w:rsidRPr="001331C9">
        <w:rPr>
          <w:rFonts w:eastAsia="Times New Roman"/>
          <w:b/>
          <w:sz w:val="20"/>
          <w:szCs w:val="20"/>
          <w:lang w:eastAsia="ru-RU"/>
        </w:rPr>
        <w:t>Выдача заявителю результата предоставления</w:t>
      </w:r>
    </w:p>
    <w:p w:rsidR="001331C9" w:rsidRPr="001331C9" w:rsidRDefault="001331C9" w:rsidP="001331C9">
      <w:pPr>
        <w:widowControl w:val="0"/>
        <w:overflowPunct/>
        <w:adjustRightInd/>
        <w:jc w:val="center"/>
        <w:textAlignment w:val="auto"/>
        <w:rPr>
          <w:rFonts w:eastAsia="Times New Roman"/>
          <w:b/>
          <w:sz w:val="20"/>
          <w:szCs w:val="20"/>
          <w:lang w:eastAsia="ru-RU"/>
        </w:rPr>
      </w:pPr>
      <w:r w:rsidRPr="001331C9">
        <w:rPr>
          <w:rFonts w:eastAsia="Times New Roman"/>
          <w:b/>
          <w:sz w:val="20"/>
          <w:szCs w:val="20"/>
          <w:lang w:eastAsia="ru-RU"/>
        </w:rPr>
        <w:t>муниципальной услуги</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3.15. Основанием для начала административной процедуры является поступление должностному лицу Уполномоченного органа постановления о разрешении на вступление в брак несовершеннолетним, достигшим возраста 16 лет, либо постановления об отказе разрешения на вступление в брак несовершеннолетним, достигшим возраста 16 лет.</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3.16. Должностным лицом, ответственным за выполнение административной процедуры, является специалист уполномоченного органа, предоставляющего муниципальную услугу.</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3.17. Выдача результата предоставления муниципальной услуги осуществляется способом, указанным в заявлении, в том числе:</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посредством личного получения в уполномоченном органе или МФЦ;</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посредством почтового отправления на адрес заявителя, указанный в заявлении.</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3.18. Форма и способ получения документа и (или) информации, подтверждающей предоставление муниципальной услуги (отказ в предоставлении муниципальной услуги), указываются заявителем в заявлении, если иное не установлено законодательством Российской Федерации.</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3.19. Максимальный срок выполнения административной процедуры составляет 2 рабочих дня.</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 xml:space="preserve">3.20. Результатом административной процедуры является информирование заявителя посредством телефонной связи по номеру, указанному в </w:t>
      </w:r>
      <w:hyperlink w:anchor="P369">
        <w:r w:rsidRPr="001331C9">
          <w:rPr>
            <w:rFonts w:eastAsia="Times New Roman"/>
            <w:color w:val="0000FF"/>
            <w:sz w:val="20"/>
            <w:szCs w:val="20"/>
            <w:lang w:eastAsia="ru-RU"/>
          </w:rPr>
          <w:t>заявлении</w:t>
        </w:r>
      </w:hyperlink>
      <w:r w:rsidRPr="001331C9">
        <w:rPr>
          <w:rFonts w:eastAsia="Times New Roman"/>
          <w:sz w:val="20"/>
          <w:szCs w:val="20"/>
          <w:lang w:eastAsia="ru-RU"/>
        </w:rPr>
        <w:t xml:space="preserve"> (Приложение № 1) о получении конечного результата предоставления муниципальной услуги согласно </w:t>
      </w:r>
      <w:hyperlink w:anchor="P72">
        <w:r w:rsidRPr="001331C9">
          <w:rPr>
            <w:rFonts w:eastAsia="Times New Roman"/>
            <w:color w:val="0000FF"/>
            <w:sz w:val="20"/>
            <w:szCs w:val="20"/>
            <w:lang w:eastAsia="ru-RU"/>
          </w:rPr>
          <w:t>пункту 2.3</w:t>
        </w:r>
      </w:hyperlink>
      <w:r w:rsidRPr="001331C9">
        <w:rPr>
          <w:rFonts w:eastAsia="Times New Roman"/>
          <w:sz w:val="20"/>
          <w:szCs w:val="20"/>
          <w:lang w:eastAsia="ru-RU"/>
        </w:rPr>
        <w:t xml:space="preserve"> Административного регламента либо направление его заявителю посредством почтовой связи по адресу, указанному в </w:t>
      </w:r>
      <w:hyperlink w:anchor="P369">
        <w:r w:rsidRPr="001331C9">
          <w:rPr>
            <w:rFonts w:eastAsia="Times New Roman"/>
            <w:color w:val="0000FF"/>
            <w:sz w:val="20"/>
            <w:szCs w:val="20"/>
            <w:lang w:eastAsia="ru-RU"/>
          </w:rPr>
          <w:t>заявлении</w:t>
        </w:r>
      </w:hyperlink>
      <w:r w:rsidRPr="001331C9">
        <w:rPr>
          <w:rFonts w:eastAsia="Times New Roman"/>
          <w:sz w:val="20"/>
          <w:szCs w:val="20"/>
          <w:lang w:eastAsia="ru-RU"/>
        </w:rPr>
        <w:t xml:space="preserve"> (Приложение № 1).</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center"/>
        <w:textAlignment w:val="auto"/>
        <w:outlineLvl w:val="2"/>
        <w:rPr>
          <w:rFonts w:eastAsia="Times New Roman"/>
          <w:b/>
          <w:sz w:val="20"/>
          <w:szCs w:val="20"/>
          <w:lang w:eastAsia="ru-RU"/>
        </w:rPr>
      </w:pPr>
      <w:r w:rsidRPr="001331C9">
        <w:rPr>
          <w:rFonts w:eastAsia="Times New Roman"/>
          <w:b/>
          <w:sz w:val="20"/>
          <w:szCs w:val="20"/>
          <w:lang w:eastAsia="ru-RU"/>
        </w:rPr>
        <w:t>Перечень административных процедур при предоставлении</w:t>
      </w:r>
    </w:p>
    <w:p w:rsidR="001331C9" w:rsidRPr="001331C9" w:rsidRDefault="001331C9" w:rsidP="001331C9">
      <w:pPr>
        <w:widowControl w:val="0"/>
        <w:overflowPunct/>
        <w:adjustRightInd/>
        <w:jc w:val="center"/>
        <w:textAlignment w:val="auto"/>
        <w:rPr>
          <w:rFonts w:eastAsia="Times New Roman"/>
          <w:b/>
          <w:sz w:val="20"/>
          <w:szCs w:val="20"/>
          <w:lang w:eastAsia="ru-RU"/>
        </w:rPr>
      </w:pPr>
      <w:r w:rsidRPr="001331C9">
        <w:rPr>
          <w:rFonts w:eastAsia="Times New Roman"/>
          <w:b/>
          <w:sz w:val="20"/>
          <w:szCs w:val="20"/>
          <w:lang w:eastAsia="ru-RU"/>
        </w:rPr>
        <w:t>муниципальной услуги в электронной форме</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Подача заявления и документов для предоставления муниципальной услуги с использованием Единого портала государственных услуг (далее - Портал) осуществляется при условии обеспечения технической возможности работы через Портал.</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center"/>
        <w:textAlignment w:val="auto"/>
        <w:outlineLvl w:val="1"/>
        <w:rPr>
          <w:rFonts w:eastAsia="Times New Roman"/>
          <w:b/>
          <w:sz w:val="20"/>
          <w:szCs w:val="20"/>
          <w:lang w:eastAsia="ru-RU"/>
        </w:rPr>
      </w:pPr>
      <w:r w:rsidRPr="001331C9">
        <w:rPr>
          <w:rFonts w:eastAsia="Times New Roman"/>
          <w:b/>
          <w:sz w:val="20"/>
          <w:szCs w:val="20"/>
          <w:lang w:eastAsia="ru-RU"/>
        </w:rPr>
        <w:t>IV. Формы контроля за исполнением</w:t>
      </w:r>
    </w:p>
    <w:p w:rsidR="001331C9" w:rsidRPr="001331C9" w:rsidRDefault="001331C9" w:rsidP="001331C9">
      <w:pPr>
        <w:widowControl w:val="0"/>
        <w:overflowPunct/>
        <w:adjustRightInd/>
        <w:jc w:val="center"/>
        <w:textAlignment w:val="auto"/>
        <w:rPr>
          <w:rFonts w:eastAsia="Times New Roman"/>
          <w:b/>
          <w:sz w:val="20"/>
          <w:szCs w:val="20"/>
          <w:lang w:eastAsia="ru-RU"/>
        </w:rPr>
      </w:pPr>
      <w:r w:rsidRPr="001331C9">
        <w:rPr>
          <w:rFonts w:eastAsia="Times New Roman"/>
          <w:b/>
          <w:sz w:val="20"/>
          <w:szCs w:val="20"/>
          <w:lang w:eastAsia="ru-RU"/>
        </w:rPr>
        <w:t>административного регламента</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center"/>
        <w:textAlignment w:val="auto"/>
        <w:outlineLvl w:val="2"/>
        <w:rPr>
          <w:rFonts w:eastAsia="Times New Roman"/>
          <w:b/>
          <w:sz w:val="20"/>
          <w:szCs w:val="20"/>
          <w:lang w:eastAsia="ru-RU"/>
        </w:rPr>
      </w:pPr>
      <w:r w:rsidRPr="001331C9">
        <w:rPr>
          <w:rFonts w:eastAsia="Times New Roman"/>
          <w:b/>
          <w:sz w:val="20"/>
          <w:szCs w:val="20"/>
          <w:lang w:eastAsia="ru-RU"/>
        </w:rPr>
        <w:t>Порядок осуществления текущего контроля за соблюдением</w:t>
      </w:r>
    </w:p>
    <w:p w:rsidR="001331C9" w:rsidRPr="001331C9" w:rsidRDefault="001331C9" w:rsidP="001331C9">
      <w:pPr>
        <w:widowControl w:val="0"/>
        <w:overflowPunct/>
        <w:adjustRightInd/>
        <w:jc w:val="center"/>
        <w:textAlignment w:val="auto"/>
        <w:rPr>
          <w:rFonts w:eastAsia="Times New Roman"/>
          <w:b/>
          <w:sz w:val="20"/>
          <w:szCs w:val="20"/>
          <w:lang w:eastAsia="ru-RU"/>
        </w:rPr>
      </w:pPr>
      <w:r w:rsidRPr="001331C9">
        <w:rPr>
          <w:rFonts w:eastAsia="Times New Roman"/>
          <w:b/>
          <w:sz w:val="20"/>
          <w:szCs w:val="20"/>
          <w:lang w:eastAsia="ru-RU"/>
        </w:rPr>
        <w:lastRenderedPageBreak/>
        <w:t>и исполнением ответственными должностными лицами положений</w:t>
      </w:r>
    </w:p>
    <w:p w:rsidR="001331C9" w:rsidRPr="001331C9" w:rsidRDefault="001331C9" w:rsidP="001331C9">
      <w:pPr>
        <w:widowControl w:val="0"/>
        <w:overflowPunct/>
        <w:adjustRightInd/>
        <w:jc w:val="center"/>
        <w:textAlignment w:val="auto"/>
        <w:rPr>
          <w:rFonts w:eastAsia="Times New Roman"/>
          <w:b/>
          <w:sz w:val="20"/>
          <w:szCs w:val="20"/>
          <w:lang w:eastAsia="ru-RU"/>
        </w:rPr>
      </w:pPr>
      <w:r w:rsidRPr="001331C9">
        <w:rPr>
          <w:rFonts w:eastAsia="Times New Roman"/>
          <w:b/>
          <w:sz w:val="20"/>
          <w:szCs w:val="20"/>
          <w:lang w:eastAsia="ru-RU"/>
        </w:rPr>
        <w:t>регламента и иных нормативных правовых актов,</w:t>
      </w:r>
      <w:r>
        <w:rPr>
          <w:rFonts w:eastAsia="Times New Roman"/>
          <w:b/>
          <w:sz w:val="20"/>
          <w:szCs w:val="20"/>
          <w:lang w:eastAsia="ru-RU"/>
        </w:rPr>
        <w:t xml:space="preserve"> </w:t>
      </w:r>
      <w:r w:rsidRPr="001331C9">
        <w:rPr>
          <w:rFonts w:eastAsia="Times New Roman"/>
          <w:b/>
          <w:sz w:val="20"/>
          <w:szCs w:val="20"/>
          <w:lang w:eastAsia="ru-RU"/>
        </w:rPr>
        <w:t>устанавливающих требования к предоставлению муниципальной</w:t>
      </w:r>
      <w:r>
        <w:rPr>
          <w:rFonts w:eastAsia="Times New Roman"/>
          <w:b/>
          <w:sz w:val="20"/>
          <w:szCs w:val="20"/>
          <w:lang w:eastAsia="ru-RU"/>
        </w:rPr>
        <w:t xml:space="preserve"> </w:t>
      </w:r>
      <w:r w:rsidRPr="001331C9">
        <w:rPr>
          <w:rFonts w:eastAsia="Times New Roman"/>
          <w:b/>
          <w:sz w:val="20"/>
          <w:szCs w:val="20"/>
          <w:lang w:eastAsia="ru-RU"/>
        </w:rPr>
        <w:t>услуги, а также принятием ими решений</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Текущий контроль осуществляется путем проведения проверок:</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решений о предоставлении (об отказе в предоставлении) муниципальной услуги;</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выявления и устранения нарушений прав граждан;</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center"/>
        <w:textAlignment w:val="auto"/>
        <w:outlineLvl w:val="2"/>
        <w:rPr>
          <w:rFonts w:eastAsia="Times New Roman"/>
          <w:b/>
          <w:sz w:val="20"/>
          <w:szCs w:val="20"/>
          <w:lang w:eastAsia="ru-RU"/>
        </w:rPr>
      </w:pPr>
      <w:r w:rsidRPr="001331C9">
        <w:rPr>
          <w:rFonts w:eastAsia="Times New Roman"/>
          <w:b/>
          <w:sz w:val="20"/>
          <w:szCs w:val="20"/>
          <w:lang w:eastAsia="ru-RU"/>
        </w:rPr>
        <w:t>Порядок и периодичность осуществления плановых и внеплановых</w:t>
      </w:r>
    </w:p>
    <w:p w:rsidR="001331C9" w:rsidRPr="001331C9" w:rsidRDefault="001331C9" w:rsidP="001331C9">
      <w:pPr>
        <w:widowControl w:val="0"/>
        <w:overflowPunct/>
        <w:adjustRightInd/>
        <w:jc w:val="center"/>
        <w:textAlignment w:val="auto"/>
        <w:rPr>
          <w:rFonts w:eastAsia="Times New Roman"/>
          <w:b/>
          <w:sz w:val="20"/>
          <w:szCs w:val="20"/>
          <w:lang w:eastAsia="ru-RU"/>
        </w:rPr>
      </w:pPr>
      <w:r w:rsidRPr="001331C9">
        <w:rPr>
          <w:rFonts w:eastAsia="Times New Roman"/>
          <w:b/>
          <w:sz w:val="20"/>
          <w:szCs w:val="20"/>
          <w:lang w:eastAsia="ru-RU"/>
        </w:rPr>
        <w:t>проверок полноты и качества предоставления муниципальной</w:t>
      </w:r>
    </w:p>
    <w:p w:rsidR="001331C9" w:rsidRPr="001331C9" w:rsidRDefault="001331C9" w:rsidP="001331C9">
      <w:pPr>
        <w:widowControl w:val="0"/>
        <w:overflowPunct/>
        <w:adjustRightInd/>
        <w:jc w:val="center"/>
        <w:textAlignment w:val="auto"/>
        <w:rPr>
          <w:rFonts w:eastAsia="Times New Roman"/>
          <w:b/>
          <w:sz w:val="20"/>
          <w:szCs w:val="20"/>
          <w:lang w:eastAsia="ru-RU"/>
        </w:rPr>
      </w:pPr>
      <w:r w:rsidRPr="001331C9">
        <w:rPr>
          <w:rFonts w:eastAsia="Times New Roman"/>
          <w:b/>
          <w:sz w:val="20"/>
          <w:szCs w:val="20"/>
          <w:lang w:eastAsia="ru-RU"/>
        </w:rPr>
        <w:t>услуги, в том числе порядок и формы контроля за полнотой</w:t>
      </w:r>
    </w:p>
    <w:p w:rsidR="001331C9" w:rsidRPr="001331C9" w:rsidRDefault="001331C9" w:rsidP="001331C9">
      <w:pPr>
        <w:widowControl w:val="0"/>
        <w:overflowPunct/>
        <w:adjustRightInd/>
        <w:jc w:val="center"/>
        <w:textAlignment w:val="auto"/>
        <w:rPr>
          <w:rFonts w:eastAsia="Times New Roman"/>
          <w:b/>
          <w:sz w:val="20"/>
          <w:szCs w:val="20"/>
          <w:lang w:eastAsia="ru-RU"/>
        </w:rPr>
      </w:pPr>
      <w:r w:rsidRPr="001331C9">
        <w:rPr>
          <w:rFonts w:eastAsia="Times New Roman"/>
          <w:b/>
          <w:sz w:val="20"/>
          <w:szCs w:val="20"/>
          <w:lang w:eastAsia="ru-RU"/>
        </w:rPr>
        <w:t>и качеством предоставления муниципальной услуги</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4.3. При плановой проверке полноты и качества предоставления муниципальной услуги контролю подлежат:</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соблюдение сроков предоставления муниципальной услуги;</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соблюдение положений Административного регламента;</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правильность и обоснованность принятого решения об отказе в предоставлении муниципальной услуги.</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Основанием для проведения внеплановых проверок являются:</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нормативных правовых актов органов местного самоуправления муниципального образования «Чаинский район томской области»;</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center"/>
        <w:textAlignment w:val="auto"/>
        <w:outlineLvl w:val="2"/>
        <w:rPr>
          <w:rFonts w:eastAsia="Times New Roman"/>
          <w:b/>
          <w:sz w:val="20"/>
          <w:szCs w:val="20"/>
          <w:lang w:eastAsia="ru-RU"/>
        </w:rPr>
      </w:pPr>
      <w:r w:rsidRPr="001331C9">
        <w:rPr>
          <w:rFonts w:eastAsia="Times New Roman"/>
          <w:b/>
          <w:sz w:val="20"/>
          <w:szCs w:val="20"/>
          <w:lang w:eastAsia="ru-RU"/>
        </w:rPr>
        <w:t>Ответственность должностных лиц органа, предоставляющего</w:t>
      </w:r>
    </w:p>
    <w:p w:rsidR="001331C9" w:rsidRPr="001331C9" w:rsidRDefault="001331C9" w:rsidP="001331C9">
      <w:pPr>
        <w:widowControl w:val="0"/>
        <w:overflowPunct/>
        <w:adjustRightInd/>
        <w:jc w:val="center"/>
        <w:textAlignment w:val="auto"/>
        <w:rPr>
          <w:rFonts w:eastAsia="Times New Roman"/>
          <w:b/>
          <w:sz w:val="20"/>
          <w:szCs w:val="20"/>
          <w:lang w:eastAsia="ru-RU"/>
        </w:rPr>
      </w:pPr>
      <w:r w:rsidRPr="001331C9">
        <w:rPr>
          <w:rFonts w:eastAsia="Times New Roman"/>
          <w:b/>
          <w:sz w:val="20"/>
          <w:szCs w:val="20"/>
          <w:lang w:eastAsia="ru-RU"/>
        </w:rPr>
        <w:t>муниципальную услугу, за решения и действия (бездействие),</w:t>
      </w:r>
    </w:p>
    <w:p w:rsidR="001331C9" w:rsidRPr="001331C9" w:rsidRDefault="001331C9" w:rsidP="001331C9">
      <w:pPr>
        <w:widowControl w:val="0"/>
        <w:overflowPunct/>
        <w:adjustRightInd/>
        <w:jc w:val="center"/>
        <w:textAlignment w:val="auto"/>
        <w:rPr>
          <w:rFonts w:eastAsia="Times New Roman"/>
          <w:b/>
          <w:sz w:val="20"/>
          <w:szCs w:val="20"/>
          <w:lang w:eastAsia="ru-RU"/>
        </w:rPr>
      </w:pPr>
      <w:r w:rsidRPr="001331C9">
        <w:rPr>
          <w:rFonts w:eastAsia="Times New Roman"/>
          <w:b/>
          <w:sz w:val="20"/>
          <w:szCs w:val="20"/>
          <w:lang w:eastAsia="ru-RU"/>
        </w:rPr>
        <w:t>принимаемые (осуществляемые) ими в ходе предоставления</w:t>
      </w:r>
    </w:p>
    <w:p w:rsidR="001331C9" w:rsidRPr="001331C9" w:rsidRDefault="001331C9" w:rsidP="001331C9">
      <w:pPr>
        <w:widowControl w:val="0"/>
        <w:overflowPunct/>
        <w:adjustRightInd/>
        <w:jc w:val="center"/>
        <w:textAlignment w:val="auto"/>
        <w:rPr>
          <w:rFonts w:eastAsia="Times New Roman"/>
          <w:b/>
          <w:sz w:val="20"/>
          <w:szCs w:val="20"/>
          <w:lang w:eastAsia="ru-RU"/>
        </w:rPr>
      </w:pPr>
      <w:r w:rsidRPr="001331C9">
        <w:rPr>
          <w:rFonts w:eastAsia="Times New Roman"/>
          <w:b/>
          <w:sz w:val="20"/>
          <w:szCs w:val="20"/>
          <w:lang w:eastAsia="ru-RU"/>
        </w:rPr>
        <w:t>муниципальной услуги</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4.4. По результатам проведенных проверок в случае выявления нарушений положений Административного регламента, нормативных правовых актов органов местного самоуправления муниципального образования «Чаинский район Томской области»" осуществляется привлечение виновных лиц к ответственности в соответствии с законодательством Российской Федерации.</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center"/>
        <w:textAlignment w:val="auto"/>
        <w:outlineLvl w:val="2"/>
        <w:rPr>
          <w:rFonts w:eastAsia="Times New Roman"/>
          <w:b/>
          <w:sz w:val="20"/>
          <w:szCs w:val="20"/>
          <w:lang w:eastAsia="ru-RU"/>
        </w:rPr>
      </w:pPr>
      <w:r w:rsidRPr="001331C9">
        <w:rPr>
          <w:rFonts w:eastAsia="Times New Roman"/>
          <w:b/>
          <w:sz w:val="20"/>
          <w:szCs w:val="20"/>
          <w:lang w:eastAsia="ru-RU"/>
        </w:rPr>
        <w:t>Требования к порядку и формам контроля за предоставлением</w:t>
      </w:r>
    </w:p>
    <w:p w:rsidR="001331C9" w:rsidRPr="001331C9" w:rsidRDefault="001331C9" w:rsidP="001331C9">
      <w:pPr>
        <w:widowControl w:val="0"/>
        <w:overflowPunct/>
        <w:adjustRightInd/>
        <w:jc w:val="center"/>
        <w:textAlignment w:val="auto"/>
        <w:rPr>
          <w:rFonts w:eastAsia="Times New Roman"/>
          <w:b/>
          <w:sz w:val="20"/>
          <w:szCs w:val="20"/>
          <w:lang w:eastAsia="ru-RU"/>
        </w:rPr>
      </w:pPr>
      <w:r w:rsidRPr="001331C9">
        <w:rPr>
          <w:rFonts w:eastAsia="Times New Roman"/>
          <w:b/>
          <w:sz w:val="20"/>
          <w:szCs w:val="20"/>
          <w:lang w:eastAsia="ru-RU"/>
        </w:rPr>
        <w:t>муниципальной услуги, в том числе со стороны граждан, их</w:t>
      </w:r>
    </w:p>
    <w:p w:rsidR="001331C9" w:rsidRPr="001331C9" w:rsidRDefault="001331C9" w:rsidP="001331C9">
      <w:pPr>
        <w:widowControl w:val="0"/>
        <w:overflowPunct/>
        <w:adjustRightInd/>
        <w:jc w:val="center"/>
        <w:textAlignment w:val="auto"/>
        <w:rPr>
          <w:rFonts w:eastAsia="Times New Roman"/>
          <w:b/>
          <w:sz w:val="20"/>
          <w:szCs w:val="20"/>
          <w:lang w:eastAsia="ru-RU"/>
        </w:rPr>
      </w:pPr>
      <w:r w:rsidRPr="001331C9">
        <w:rPr>
          <w:rFonts w:eastAsia="Times New Roman"/>
          <w:b/>
          <w:sz w:val="20"/>
          <w:szCs w:val="20"/>
          <w:lang w:eastAsia="ru-RU"/>
        </w:rPr>
        <w:t>объединений и организаций</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Граждане, их объединения и организации также имеют право:</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направлять замечания и предложения по улучшению доступности и качества предоставления муниципальной услуги;</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вносить предложения о мерах по устранению нарушений Административного регламента.</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center"/>
        <w:textAlignment w:val="auto"/>
        <w:outlineLvl w:val="1"/>
        <w:rPr>
          <w:rFonts w:eastAsia="Times New Roman"/>
          <w:b/>
          <w:sz w:val="20"/>
          <w:szCs w:val="20"/>
          <w:lang w:eastAsia="ru-RU"/>
        </w:rPr>
      </w:pPr>
      <w:r w:rsidRPr="001331C9">
        <w:rPr>
          <w:rFonts w:eastAsia="Times New Roman"/>
          <w:b/>
          <w:sz w:val="20"/>
          <w:szCs w:val="20"/>
          <w:lang w:eastAsia="ru-RU"/>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p>
    <w:p w:rsidR="001331C9" w:rsidRPr="001331C9" w:rsidRDefault="001331C9" w:rsidP="001331C9">
      <w:pPr>
        <w:widowControl w:val="0"/>
        <w:overflowPunct/>
        <w:adjustRightInd/>
        <w:jc w:val="center"/>
        <w:textAlignment w:val="auto"/>
        <w:rPr>
          <w:rFonts w:eastAsia="Times New Roman"/>
          <w:b/>
          <w:sz w:val="20"/>
          <w:szCs w:val="20"/>
          <w:lang w:eastAsia="ru-RU"/>
        </w:rPr>
      </w:pPr>
      <w:r w:rsidRPr="001331C9">
        <w:rPr>
          <w:rFonts w:eastAsia="Times New Roman"/>
          <w:b/>
          <w:sz w:val="20"/>
          <w:szCs w:val="20"/>
          <w:lang w:eastAsia="ru-RU"/>
        </w:rPr>
        <w:t>организаций, указанных в части 1.1 статьи 16 Федерального закона от 27 июля 2010 года № 210-ФЗ «Об организации предоставления государственных</w:t>
      </w:r>
    </w:p>
    <w:p w:rsidR="001331C9" w:rsidRPr="001331C9" w:rsidRDefault="001331C9" w:rsidP="001331C9">
      <w:pPr>
        <w:widowControl w:val="0"/>
        <w:overflowPunct/>
        <w:adjustRightInd/>
        <w:jc w:val="center"/>
        <w:textAlignment w:val="auto"/>
        <w:rPr>
          <w:rFonts w:eastAsia="Times New Roman"/>
          <w:b/>
          <w:sz w:val="20"/>
          <w:szCs w:val="20"/>
          <w:lang w:eastAsia="ru-RU"/>
        </w:rPr>
      </w:pPr>
      <w:r w:rsidRPr="001331C9">
        <w:rPr>
          <w:rFonts w:eastAsia="Times New Roman"/>
          <w:b/>
          <w:sz w:val="20"/>
          <w:szCs w:val="20"/>
          <w:lang w:eastAsia="ru-RU"/>
        </w:rPr>
        <w:t>и муниципальных услуг», а также их должностных лиц,</w:t>
      </w:r>
    </w:p>
    <w:p w:rsidR="001331C9" w:rsidRPr="001331C9" w:rsidRDefault="001331C9" w:rsidP="001331C9">
      <w:pPr>
        <w:widowControl w:val="0"/>
        <w:overflowPunct/>
        <w:adjustRightInd/>
        <w:jc w:val="center"/>
        <w:textAlignment w:val="auto"/>
        <w:rPr>
          <w:rFonts w:eastAsia="Times New Roman"/>
          <w:b/>
          <w:sz w:val="20"/>
          <w:szCs w:val="20"/>
          <w:lang w:eastAsia="ru-RU"/>
        </w:rPr>
      </w:pPr>
      <w:r w:rsidRPr="001331C9">
        <w:rPr>
          <w:rFonts w:eastAsia="Times New Roman"/>
          <w:b/>
          <w:sz w:val="20"/>
          <w:szCs w:val="20"/>
          <w:lang w:eastAsia="ru-RU"/>
        </w:rPr>
        <w:t>муниципальных служащих, работников</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 xml:space="preserve">5.1. Заявитель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w:t>
      </w:r>
      <w:hyperlink r:id="rId42">
        <w:r w:rsidRPr="001331C9">
          <w:rPr>
            <w:rFonts w:eastAsia="Times New Roman"/>
            <w:color w:val="0000FF"/>
            <w:sz w:val="20"/>
            <w:szCs w:val="20"/>
            <w:lang w:eastAsia="ru-RU"/>
          </w:rPr>
          <w:t>части 1.1 статьи 16</w:t>
        </w:r>
      </w:hyperlink>
      <w:r w:rsidRPr="001331C9">
        <w:rPr>
          <w:rFonts w:eastAsia="Times New Roman"/>
          <w:sz w:val="20"/>
          <w:szCs w:val="20"/>
          <w:lang w:eastAsia="ru-RU"/>
        </w:rPr>
        <w:t xml:space="preserve"> Федерального закона от 27 июля 2010 года № 210-ФЗ «Об организации предоставления государственных и муниципальных услуг», и их работников при предоставлении муниципальной услуги в досудебном (внесудебном) порядке (далее - жалоба).</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center"/>
        <w:textAlignment w:val="auto"/>
        <w:outlineLvl w:val="2"/>
        <w:rPr>
          <w:rFonts w:eastAsia="Times New Roman"/>
          <w:b/>
          <w:sz w:val="20"/>
          <w:szCs w:val="20"/>
          <w:lang w:eastAsia="ru-RU"/>
        </w:rPr>
      </w:pPr>
      <w:r w:rsidRPr="001331C9">
        <w:rPr>
          <w:rFonts w:eastAsia="Times New Roman"/>
          <w:b/>
          <w:sz w:val="20"/>
          <w:szCs w:val="20"/>
          <w:lang w:eastAsia="ru-RU"/>
        </w:rPr>
        <w:t>Органы местного самоуправления, организации и уполномоченные</w:t>
      </w:r>
    </w:p>
    <w:p w:rsidR="001331C9" w:rsidRPr="001331C9" w:rsidRDefault="001331C9" w:rsidP="001331C9">
      <w:pPr>
        <w:widowControl w:val="0"/>
        <w:overflowPunct/>
        <w:adjustRightInd/>
        <w:jc w:val="center"/>
        <w:textAlignment w:val="auto"/>
        <w:rPr>
          <w:rFonts w:eastAsia="Times New Roman"/>
          <w:b/>
          <w:sz w:val="20"/>
          <w:szCs w:val="20"/>
          <w:lang w:eastAsia="ru-RU"/>
        </w:rPr>
      </w:pPr>
      <w:r w:rsidRPr="001331C9">
        <w:rPr>
          <w:rFonts w:eastAsia="Times New Roman"/>
          <w:b/>
          <w:sz w:val="20"/>
          <w:szCs w:val="20"/>
          <w:lang w:eastAsia="ru-RU"/>
        </w:rPr>
        <w:t>на рассмотрение жалобы лица, которым может быть направлена</w:t>
      </w:r>
    </w:p>
    <w:p w:rsidR="001331C9" w:rsidRPr="001331C9" w:rsidRDefault="001331C9" w:rsidP="001331C9">
      <w:pPr>
        <w:widowControl w:val="0"/>
        <w:overflowPunct/>
        <w:adjustRightInd/>
        <w:jc w:val="center"/>
        <w:textAlignment w:val="auto"/>
        <w:rPr>
          <w:rFonts w:eastAsia="Times New Roman"/>
          <w:b/>
          <w:sz w:val="20"/>
          <w:szCs w:val="20"/>
          <w:lang w:eastAsia="ru-RU"/>
        </w:rPr>
      </w:pPr>
      <w:r w:rsidRPr="001331C9">
        <w:rPr>
          <w:rFonts w:eastAsia="Times New Roman"/>
          <w:b/>
          <w:sz w:val="20"/>
          <w:szCs w:val="20"/>
          <w:lang w:eastAsia="ru-RU"/>
        </w:rPr>
        <w:t>жалоба заявителя (представителя) в досудебном</w:t>
      </w:r>
      <w:r>
        <w:rPr>
          <w:rFonts w:eastAsia="Times New Roman"/>
          <w:b/>
          <w:sz w:val="20"/>
          <w:szCs w:val="20"/>
          <w:lang w:eastAsia="ru-RU"/>
        </w:rPr>
        <w:t xml:space="preserve"> </w:t>
      </w:r>
      <w:r w:rsidRPr="001331C9">
        <w:rPr>
          <w:rFonts w:eastAsia="Times New Roman"/>
          <w:b/>
          <w:sz w:val="20"/>
          <w:szCs w:val="20"/>
          <w:lang w:eastAsia="ru-RU"/>
        </w:rPr>
        <w:t>(внесудебном) порядке</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 xml:space="preserve">к руководителю МФЦ, организации, указанной в </w:t>
      </w:r>
      <w:hyperlink r:id="rId43">
        <w:r w:rsidRPr="001331C9">
          <w:rPr>
            <w:rFonts w:eastAsia="Times New Roman"/>
            <w:color w:val="0000FF"/>
            <w:sz w:val="20"/>
            <w:szCs w:val="20"/>
            <w:lang w:eastAsia="ru-RU"/>
          </w:rPr>
          <w:t>части 1.1 статьи 16</w:t>
        </w:r>
      </w:hyperlink>
      <w:r w:rsidRPr="001331C9">
        <w:rPr>
          <w:rFonts w:eastAsia="Times New Roman"/>
          <w:sz w:val="20"/>
          <w:szCs w:val="20"/>
          <w:lang w:eastAsia="ru-RU"/>
        </w:rPr>
        <w:t xml:space="preserve"> Федерального закона от 27 июля 2010 года № 210-ФЗ «Об организации предоставления государственных и муниципальных услуг», на решения и действия (бездействие) работника МФЦ, организации, указанной в </w:t>
      </w:r>
      <w:hyperlink r:id="rId44">
        <w:r w:rsidRPr="001331C9">
          <w:rPr>
            <w:rFonts w:eastAsia="Times New Roman"/>
            <w:color w:val="0000FF"/>
            <w:sz w:val="20"/>
            <w:szCs w:val="20"/>
            <w:lang w:eastAsia="ru-RU"/>
          </w:rPr>
          <w:t>части 1.1 статьи 16</w:t>
        </w:r>
      </w:hyperlink>
      <w:r w:rsidRPr="001331C9">
        <w:rPr>
          <w:rFonts w:eastAsia="Times New Roman"/>
          <w:sz w:val="20"/>
          <w:szCs w:val="20"/>
          <w:lang w:eastAsia="ru-RU"/>
        </w:rPr>
        <w:t xml:space="preserve"> Федерального закона № 210-ФЗ;</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 xml:space="preserve">к учредителю МФЦ, организации, указанной в </w:t>
      </w:r>
      <w:hyperlink r:id="rId45">
        <w:r w:rsidRPr="001331C9">
          <w:rPr>
            <w:rFonts w:eastAsia="Times New Roman"/>
            <w:color w:val="0000FF"/>
            <w:sz w:val="20"/>
            <w:szCs w:val="20"/>
            <w:lang w:eastAsia="ru-RU"/>
          </w:rPr>
          <w:t>части 1.1 статьи 16</w:t>
        </w:r>
      </w:hyperlink>
      <w:r w:rsidRPr="001331C9">
        <w:rPr>
          <w:rFonts w:eastAsia="Times New Roman"/>
          <w:sz w:val="20"/>
          <w:szCs w:val="20"/>
          <w:lang w:eastAsia="ru-RU"/>
        </w:rPr>
        <w:t xml:space="preserve"> Федерального закона от 27 июля 2010 года № 210-ФЗ «Об организации предоставления государственных и муниципальных услуг» на решение и действия (бездействие) МФЦ, организации, указанной в </w:t>
      </w:r>
      <w:hyperlink r:id="rId46">
        <w:r w:rsidRPr="001331C9">
          <w:rPr>
            <w:rFonts w:eastAsia="Times New Roman"/>
            <w:color w:val="0000FF"/>
            <w:sz w:val="20"/>
            <w:szCs w:val="20"/>
            <w:lang w:eastAsia="ru-RU"/>
          </w:rPr>
          <w:t>части 1.1 статьи 16</w:t>
        </w:r>
      </w:hyperlink>
      <w:r w:rsidRPr="001331C9">
        <w:rPr>
          <w:rFonts w:eastAsia="Times New Roman"/>
          <w:sz w:val="20"/>
          <w:szCs w:val="20"/>
          <w:lang w:eastAsia="ru-RU"/>
        </w:rPr>
        <w:t xml:space="preserve"> Федерального закона от 27 июля 2010 года № 210-ФЗ «Об организации предоставления государственных и муниципальных услуг».</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center"/>
        <w:textAlignment w:val="auto"/>
        <w:outlineLvl w:val="2"/>
        <w:rPr>
          <w:rFonts w:eastAsia="Times New Roman"/>
          <w:b/>
          <w:sz w:val="20"/>
          <w:szCs w:val="20"/>
          <w:lang w:eastAsia="ru-RU"/>
        </w:rPr>
      </w:pPr>
      <w:r w:rsidRPr="001331C9">
        <w:rPr>
          <w:rFonts w:eastAsia="Times New Roman"/>
          <w:b/>
          <w:sz w:val="20"/>
          <w:szCs w:val="20"/>
          <w:lang w:eastAsia="ru-RU"/>
        </w:rPr>
        <w:t>Перечень нормативных правовых актов, регулирующих порядок</w:t>
      </w:r>
    </w:p>
    <w:p w:rsidR="001331C9" w:rsidRPr="001331C9" w:rsidRDefault="001331C9" w:rsidP="001331C9">
      <w:pPr>
        <w:widowControl w:val="0"/>
        <w:overflowPunct/>
        <w:adjustRightInd/>
        <w:jc w:val="center"/>
        <w:textAlignment w:val="auto"/>
        <w:rPr>
          <w:rFonts w:eastAsia="Times New Roman"/>
          <w:b/>
          <w:sz w:val="20"/>
          <w:szCs w:val="20"/>
          <w:lang w:eastAsia="ru-RU"/>
        </w:rPr>
      </w:pPr>
      <w:r w:rsidRPr="001331C9">
        <w:rPr>
          <w:rFonts w:eastAsia="Times New Roman"/>
          <w:b/>
          <w:sz w:val="20"/>
          <w:szCs w:val="20"/>
          <w:lang w:eastAsia="ru-RU"/>
        </w:rPr>
        <w:t>досудебного (внесудебного) обжалования действий</w:t>
      </w:r>
    </w:p>
    <w:p w:rsidR="001331C9" w:rsidRPr="001331C9" w:rsidRDefault="001331C9" w:rsidP="001331C9">
      <w:pPr>
        <w:widowControl w:val="0"/>
        <w:overflowPunct/>
        <w:adjustRightInd/>
        <w:jc w:val="center"/>
        <w:textAlignment w:val="auto"/>
        <w:rPr>
          <w:rFonts w:eastAsia="Times New Roman"/>
          <w:b/>
          <w:sz w:val="20"/>
          <w:szCs w:val="20"/>
          <w:lang w:eastAsia="ru-RU"/>
        </w:rPr>
      </w:pPr>
      <w:r w:rsidRPr="001331C9">
        <w:rPr>
          <w:rFonts w:eastAsia="Times New Roman"/>
          <w:b/>
          <w:sz w:val="20"/>
          <w:szCs w:val="20"/>
          <w:lang w:eastAsia="ru-RU"/>
        </w:rPr>
        <w:t>(бездействия) и (или) решений, принятых (осуществленных)</w:t>
      </w:r>
    </w:p>
    <w:p w:rsidR="001331C9" w:rsidRPr="001331C9" w:rsidRDefault="001331C9" w:rsidP="001331C9">
      <w:pPr>
        <w:widowControl w:val="0"/>
        <w:overflowPunct/>
        <w:adjustRightInd/>
        <w:jc w:val="center"/>
        <w:textAlignment w:val="auto"/>
        <w:rPr>
          <w:rFonts w:eastAsia="Times New Roman"/>
          <w:b/>
          <w:sz w:val="20"/>
          <w:szCs w:val="20"/>
          <w:lang w:eastAsia="ru-RU"/>
        </w:rPr>
      </w:pPr>
      <w:r w:rsidRPr="001331C9">
        <w:rPr>
          <w:rFonts w:eastAsia="Times New Roman"/>
          <w:b/>
          <w:sz w:val="20"/>
          <w:szCs w:val="20"/>
          <w:lang w:eastAsia="ru-RU"/>
        </w:rPr>
        <w:t>в ходе предоставления муниципальной услуги</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5.3.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 xml:space="preserve">Федеральным </w:t>
      </w:r>
      <w:hyperlink r:id="rId47">
        <w:r w:rsidRPr="001331C9">
          <w:rPr>
            <w:rFonts w:eastAsia="Times New Roman"/>
            <w:color w:val="0000FF"/>
            <w:sz w:val="20"/>
            <w:szCs w:val="20"/>
            <w:lang w:eastAsia="ru-RU"/>
          </w:rPr>
          <w:t>законом</w:t>
        </w:r>
      </w:hyperlink>
      <w:r w:rsidRPr="001331C9">
        <w:rPr>
          <w:rFonts w:eastAsia="Times New Roman"/>
          <w:sz w:val="20"/>
          <w:szCs w:val="20"/>
          <w:lang w:eastAsia="ru-RU"/>
        </w:rPr>
        <w:t xml:space="preserve"> от 27 июля 2010 года № 210-ФЗ «Об организации предоставления государственных и муниципальных услуг»;</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постановлением Правительства Российской Федерации от 20 ноября 2011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331C9" w:rsidRPr="001331C9" w:rsidRDefault="001331C9" w:rsidP="001331C9">
      <w:pPr>
        <w:widowControl w:val="0"/>
        <w:overflowPunct/>
        <w:adjustRightInd/>
        <w:jc w:val="right"/>
        <w:textAlignment w:val="auto"/>
        <w:outlineLvl w:val="1"/>
        <w:rPr>
          <w:rFonts w:eastAsia="Times New Roman"/>
          <w:sz w:val="20"/>
          <w:szCs w:val="20"/>
          <w:lang w:eastAsia="ru-RU"/>
        </w:rPr>
      </w:pPr>
    </w:p>
    <w:p w:rsidR="001331C9" w:rsidRPr="001331C9" w:rsidRDefault="001331C9" w:rsidP="001331C9">
      <w:pPr>
        <w:widowControl w:val="0"/>
        <w:overflowPunct/>
        <w:adjustRightInd/>
        <w:jc w:val="right"/>
        <w:textAlignment w:val="auto"/>
        <w:outlineLvl w:val="1"/>
        <w:rPr>
          <w:rFonts w:eastAsia="Times New Roman"/>
          <w:sz w:val="20"/>
          <w:szCs w:val="20"/>
          <w:lang w:eastAsia="ru-RU"/>
        </w:rPr>
      </w:pPr>
    </w:p>
    <w:p w:rsidR="001331C9" w:rsidRPr="001331C9" w:rsidRDefault="001331C9" w:rsidP="001331C9">
      <w:pPr>
        <w:widowControl w:val="0"/>
        <w:overflowPunct/>
        <w:adjustRightInd/>
        <w:jc w:val="right"/>
        <w:textAlignment w:val="auto"/>
        <w:outlineLvl w:val="1"/>
        <w:rPr>
          <w:rFonts w:eastAsia="Times New Roman"/>
          <w:sz w:val="20"/>
          <w:szCs w:val="20"/>
          <w:lang w:eastAsia="ru-RU"/>
        </w:rPr>
      </w:pPr>
    </w:p>
    <w:p w:rsidR="001331C9" w:rsidRDefault="001331C9" w:rsidP="001331C9">
      <w:pPr>
        <w:widowControl w:val="0"/>
        <w:overflowPunct/>
        <w:adjustRightInd/>
        <w:jc w:val="right"/>
        <w:textAlignment w:val="auto"/>
        <w:outlineLvl w:val="1"/>
        <w:rPr>
          <w:rFonts w:eastAsia="Times New Roman"/>
          <w:sz w:val="20"/>
          <w:szCs w:val="20"/>
          <w:lang w:eastAsia="ru-RU"/>
        </w:rPr>
      </w:pPr>
    </w:p>
    <w:p w:rsidR="008A72E0" w:rsidRDefault="008A72E0" w:rsidP="001331C9">
      <w:pPr>
        <w:widowControl w:val="0"/>
        <w:overflowPunct/>
        <w:adjustRightInd/>
        <w:jc w:val="right"/>
        <w:textAlignment w:val="auto"/>
        <w:outlineLvl w:val="1"/>
        <w:rPr>
          <w:rFonts w:eastAsia="Times New Roman"/>
          <w:sz w:val="20"/>
          <w:szCs w:val="20"/>
          <w:lang w:eastAsia="ru-RU"/>
        </w:rPr>
      </w:pPr>
    </w:p>
    <w:p w:rsidR="008A72E0" w:rsidRDefault="008A72E0" w:rsidP="001331C9">
      <w:pPr>
        <w:widowControl w:val="0"/>
        <w:overflowPunct/>
        <w:adjustRightInd/>
        <w:jc w:val="right"/>
        <w:textAlignment w:val="auto"/>
        <w:outlineLvl w:val="1"/>
        <w:rPr>
          <w:rFonts w:eastAsia="Times New Roman"/>
          <w:sz w:val="20"/>
          <w:szCs w:val="20"/>
          <w:lang w:eastAsia="ru-RU"/>
        </w:rPr>
      </w:pPr>
    </w:p>
    <w:p w:rsidR="008A72E0" w:rsidRDefault="008A72E0" w:rsidP="001331C9">
      <w:pPr>
        <w:widowControl w:val="0"/>
        <w:overflowPunct/>
        <w:adjustRightInd/>
        <w:jc w:val="right"/>
        <w:textAlignment w:val="auto"/>
        <w:outlineLvl w:val="1"/>
        <w:rPr>
          <w:rFonts w:eastAsia="Times New Roman"/>
          <w:sz w:val="20"/>
          <w:szCs w:val="20"/>
          <w:lang w:eastAsia="ru-RU"/>
        </w:rPr>
      </w:pPr>
    </w:p>
    <w:p w:rsidR="008A72E0" w:rsidRDefault="008A72E0" w:rsidP="001331C9">
      <w:pPr>
        <w:widowControl w:val="0"/>
        <w:overflowPunct/>
        <w:adjustRightInd/>
        <w:jc w:val="right"/>
        <w:textAlignment w:val="auto"/>
        <w:outlineLvl w:val="1"/>
        <w:rPr>
          <w:rFonts w:eastAsia="Times New Roman"/>
          <w:sz w:val="20"/>
          <w:szCs w:val="20"/>
          <w:lang w:eastAsia="ru-RU"/>
        </w:rPr>
      </w:pPr>
    </w:p>
    <w:p w:rsidR="008A72E0" w:rsidRDefault="008A72E0" w:rsidP="001331C9">
      <w:pPr>
        <w:widowControl w:val="0"/>
        <w:overflowPunct/>
        <w:adjustRightInd/>
        <w:jc w:val="right"/>
        <w:textAlignment w:val="auto"/>
        <w:outlineLvl w:val="1"/>
        <w:rPr>
          <w:rFonts w:eastAsia="Times New Roman"/>
          <w:sz w:val="20"/>
          <w:szCs w:val="20"/>
          <w:lang w:eastAsia="ru-RU"/>
        </w:rPr>
      </w:pPr>
    </w:p>
    <w:p w:rsidR="008A72E0" w:rsidRDefault="008A72E0" w:rsidP="001331C9">
      <w:pPr>
        <w:widowControl w:val="0"/>
        <w:overflowPunct/>
        <w:adjustRightInd/>
        <w:jc w:val="right"/>
        <w:textAlignment w:val="auto"/>
        <w:outlineLvl w:val="1"/>
        <w:rPr>
          <w:rFonts w:eastAsia="Times New Roman"/>
          <w:sz w:val="20"/>
          <w:szCs w:val="20"/>
          <w:lang w:eastAsia="ru-RU"/>
        </w:rPr>
      </w:pPr>
    </w:p>
    <w:p w:rsidR="008A72E0" w:rsidRDefault="008A72E0" w:rsidP="001331C9">
      <w:pPr>
        <w:widowControl w:val="0"/>
        <w:overflowPunct/>
        <w:adjustRightInd/>
        <w:jc w:val="right"/>
        <w:textAlignment w:val="auto"/>
        <w:outlineLvl w:val="1"/>
        <w:rPr>
          <w:rFonts w:eastAsia="Times New Roman"/>
          <w:sz w:val="20"/>
          <w:szCs w:val="20"/>
          <w:lang w:eastAsia="ru-RU"/>
        </w:rPr>
      </w:pPr>
    </w:p>
    <w:p w:rsidR="008A72E0" w:rsidRDefault="008A72E0" w:rsidP="001331C9">
      <w:pPr>
        <w:widowControl w:val="0"/>
        <w:overflowPunct/>
        <w:adjustRightInd/>
        <w:jc w:val="right"/>
        <w:textAlignment w:val="auto"/>
        <w:outlineLvl w:val="1"/>
        <w:rPr>
          <w:rFonts w:eastAsia="Times New Roman"/>
          <w:sz w:val="20"/>
          <w:szCs w:val="20"/>
          <w:lang w:eastAsia="ru-RU"/>
        </w:rPr>
      </w:pPr>
    </w:p>
    <w:p w:rsidR="008A72E0" w:rsidRDefault="008A72E0" w:rsidP="001331C9">
      <w:pPr>
        <w:widowControl w:val="0"/>
        <w:overflowPunct/>
        <w:adjustRightInd/>
        <w:jc w:val="right"/>
        <w:textAlignment w:val="auto"/>
        <w:outlineLvl w:val="1"/>
        <w:rPr>
          <w:rFonts w:eastAsia="Times New Roman"/>
          <w:sz w:val="20"/>
          <w:szCs w:val="20"/>
          <w:lang w:eastAsia="ru-RU"/>
        </w:rPr>
      </w:pPr>
    </w:p>
    <w:p w:rsidR="008A72E0" w:rsidRDefault="008A72E0" w:rsidP="001331C9">
      <w:pPr>
        <w:widowControl w:val="0"/>
        <w:overflowPunct/>
        <w:adjustRightInd/>
        <w:jc w:val="right"/>
        <w:textAlignment w:val="auto"/>
        <w:outlineLvl w:val="1"/>
        <w:rPr>
          <w:rFonts w:eastAsia="Times New Roman"/>
          <w:sz w:val="20"/>
          <w:szCs w:val="20"/>
          <w:lang w:eastAsia="ru-RU"/>
        </w:rPr>
      </w:pPr>
    </w:p>
    <w:p w:rsidR="008A72E0" w:rsidRDefault="008A72E0" w:rsidP="001331C9">
      <w:pPr>
        <w:widowControl w:val="0"/>
        <w:overflowPunct/>
        <w:adjustRightInd/>
        <w:jc w:val="right"/>
        <w:textAlignment w:val="auto"/>
        <w:outlineLvl w:val="1"/>
        <w:rPr>
          <w:rFonts w:eastAsia="Times New Roman"/>
          <w:sz w:val="20"/>
          <w:szCs w:val="20"/>
          <w:lang w:eastAsia="ru-RU"/>
        </w:rPr>
      </w:pPr>
    </w:p>
    <w:p w:rsidR="008A72E0" w:rsidRDefault="008A72E0" w:rsidP="001331C9">
      <w:pPr>
        <w:widowControl w:val="0"/>
        <w:overflowPunct/>
        <w:adjustRightInd/>
        <w:jc w:val="right"/>
        <w:textAlignment w:val="auto"/>
        <w:outlineLvl w:val="1"/>
        <w:rPr>
          <w:rFonts w:eastAsia="Times New Roman"/>
          <w:sz w:val="20"/>
          <w:szCs w:val="20"/>
          <w:lang w:eastAsia="ru-RU"/>
        </w:rPr>
      </w:pPr>
    </w:p>
    <w:p w:rsidR="008A72E0" w:rsidRDefault="008A72E0" w:rsidP="001331C9">
      <w:pPr>
        <w:widowControl w:val="0"/>
        <w:overflowPunct/>
        <w:adjustRightInd/>
        <w:jc w:val="right"/>
        <w:textAlignment w:val="auto"/>
        <w:outlineLvl w:val="1"/>
        <w:rPr>
          <w:rFonts w:eastAsia="Times New Roman"/>
          <w:sz w:val="20"/>
          <w:szCs w:val="20"/>
          <w:lang w:eastAsia="ru-RU"/>
        </w:rPr>
      </w:pPr>
    </w:p>
    <w:p w:rsidR="008A72E0" w:rsidRDefault="008A72E0" w:rsidP="001331C9">
      <w:pPr>
        <w:widowControl w:val="0"/>
        <w:overflowPunct/>
        <w:adjustRightInd/>
        <w:jc w:val="right"/>
        <w:textAlignment w:val="auto"/>
        <w:outlineLvl w:val="1"/>
        <w:rPr>
          <w:rFonts w:eastAsia="Times New Roman"/>
          <w:sz w:val="20"/>
          <w:szCs w:val="20"/>
          <w:lang w:eastAsia="ru-RU"/>
        </w:rPr>
      </w:pPr>
    </w:p>
    <w:p w:rsidR="008A72E0" w:rsidRDefault="008A72E0" w:rsidP="001331C9">
      <w:pPr>
        <w:widowControl w:val="0"/>
        <w:overflowPunct/>
        <w:adjustRightInd/>
        <w:jc w:val="right"/>
        <w:textAlignment w:val="auto"/>
        <w:outlineLvl w:val="1"/>
        <w:rPr>
          <w:rFonts w:eastAsia="Times New Roman"/>
          <w:sz w:val="20"/>
          <w:szCs w:val="20"/>
          <w:lang w:eastAsia="ru-RU"/>
        </w:rPr>
      </w:pPr>
    </w:p>
    <w:p w:rsidR="008A72E0" w:rsidRDefault="008A72E0" w:rsidP="001331C9">
      <w:pPr>
        <w:widowControl w:val="0"/>
        <w:overflowPunct/>
        <w:adjustRightInd/>
        <w:jc w:val="right"/>
        <w:textAlignment w:val="auto"/>
        <w:outlineLvl w:val="1"/>
        <w:rPr>
          <w:rFonts w:eastAsia="Times New Roman"/>
          <w:sz w:val="20"/>
          <w:szCs w:val="20"/>
          <w:lang w:eastAsia="ru-RU"/>
        </w:rPr>
      </w:pPr>
    </w:p>
    <w:p w:rsidR="001331C9" w:rsidRPr="001331C9" w:rsidRDefault="001331C9" w:rsidP="001331C9">
      <w:pPr>
        <w:widowControl w:val="0"/>
        <w:overflowPunct/>
        <w:adjustRightInd/>
        <w:jc w:val="right"/>
        <w:textAlignment w:val="auto"/>
        <w:outlineLvl w:val="1"/>
        <w:rPr>
          <w:rFonts w:eastAsia="Times New Roman"/>
          <w:sz w:val="20"/>
          <w:szCs w:val="20"/>
          <w:lang w:eastAsia="ru-RU"/>
        </w:rPr>
      </w:pPr>
      <w:r w:rsidRPr="001331C9">
        <w:rPr>
          <w:rFonts w:eastAsia="Times New Roman"/>
          <w:sz w:val="20"/>
          <w:szCs w:val="20"/>
          <w:lang w:eastAsia="ru-RU"/>
        </w:rPr>
        <w:t>Приложение № 1</w:t>
      </w:r>
    </w:p>
    <w:p w:rsidR="001331C9" w:rsidRPr="001331C9" w:rsidRDefault="001331C9" w:rsidP="001331C9">
      <w:pPr>
        <w:widowControl w:val="0"/>
        <w:overflowPunct/>
        <w:adjustRightInd/>
        <w:jc w:val="right"/>
        <w:textAlignment w:val="auto"/>
        <w:rPr>
          <w:rFonts w:eastAsia="Times New Roman"/>
          <w:sz w:val="20"/>
          <w:szCs w:val="20"/>
          <w:lang w:eastAsia="ru-RU"/>
        </w:rPr>
      </w:pPr>
      <w:r w:rsidRPr="001331C9">
        <w:rPr>
          <w:rFonts w:eastAsia="Times New Roman"/>
          <w:sz w:val="20"/>
          <w:szCs w:val="20"/>
          <w:lang w:eastAsia="ru-RU"/>
        </w:rPr>
        <w:t>к Административному регламенту</w:t>
      </w:r>
    </w:p>
    <w:p w:rsidR="001331C9" w:rsidRPr="001331C9" w:rsidRDefault="001331C9" w:rsidP="001331C9">
      <w:pPr>
        <w:widowControl w:val="0"/>
        <w:overflowPunct/>
        <w:adjustRightInd/>
        <w:jc w:val="right"/>
        <w:textAlignment w:val="auto"/>
        <w:rPr>
          <w:rFonts w:eastAsia="Times New Roman"/>
          <w:sz w:val="20"/>
          <w:szCs w:val="20"/>
          <w:lang w:eastAsia="ru-RU"/>
        </w:rPr>
      </w:pPr>
      <w:r w:rsidRPr="001331C9">
        <w:rPr>
          <w:rFonts w:eastAsia="Times New Roman"/>
          <w:sz w:val="20"/>
          <w:szCs w:val="20"/>
          <w:lang w:eastAsia="ru-RU"/>
        </w:rPr>
        <w:t>предоставления муниципальной услуги «Выдача разрешения</w:t>
      </w:r>
    </w:p>
    <w:p w:rsidR="001331C9" w:rsidRPr="001331C9" w:rsidRDefault="001331C9" w:rsidP="001331C9">
      <w:pPr>
        <w:widowControl w:val="0"/>
        <w:overflowPunct/>
        <w:adjustRightInd/>
        <w:jc w:val="right"/>
        <w:textAlignment w:val="auto"/>
        <w:rPr>
          <w:rFonts w:eastAsia="Times New Roman"/>
          <w:sz w:val="20"/>
          <w:szCs w:val="20"/>
          <w:lang w:eastAsia="ru-RU"/>
        </w:rPr>
      </w:pPr>
      <w:r w:rsidRPr="001331C9">
        <w:rPr>
          <w:rFonts w:eastAsia="Times New Roman"/>
          <w:sz w:val="20"/>
          <w:szCs w:val="20"/>
          <w:lang w:eastAsia="ru-RU"/>
        </w:rPr>
        <w:t>на вступление в брак несовершеннолетним,</w:t>
      </w:r>
    </w:p>
    <w:p w:rsidR="001331C9" w:rsidRPr="001331C9" w:rsidRDefault="001331C9" w:rsidP="001331C9">
      <w:pPr>
        <w:widowControl w:val="0"/>
        <w:overflowPunct/>
        <w:adjustRightInd/>
        <w:jc w:val="right"/>
        <w:textAlignment w:val="auto"/>
        <w:rPr>
          <w:rFonts w:eastAsia="Times New Roman"/>
          <w:sz w:val="20"/>
          <w:szCs w:val="20"/>
          <w:lang w:eastAsia="ru-RU"/>
        </w:rPr>
      </w:pPr>
      <w:r w:rsidRPr="001331C9">
        <w:rPr>
          <w:rFonts w:eastAsia="Times New Roman"/>
          <w:sz w:val="20"/>
          <w:szCs w:val="20"/>
          <w:lang w:eastAsia="ru-RU"/>
        </w:rPr>
        <w:t>достигшим возраста 16 лет»</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Главе Чаинского района Томской области</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 xml:space="preserve"> _______________________________________</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(Ф.И.О. заявителя)</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________________________________________________</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зарегистрированного по адресу: ____________</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________________________________________________________________________________________________________________________</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 xml:space="preserve"> документ, удостоверяющий личность:</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 xml:space="preserve"> _______________________________________</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(вид, серия, номер, кем и когда выдан)________________________________________________________________________________</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Телефон: __________________________________</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center"/>
        <w:textAlignment w:val="auto"/>
        <w:rPr>
          <w:rFonts w:eastAsia="Times New Roman"/>
          <w:sz w:val="20"/>
          <w:szCs w:val="20"/>
          <w:lang w:eastAsia="ru-RU"/>
        </w:rPr>
      </w:pPr>
      <w:bookmarkStart w:id="40" w:name="P369"/>
      <w:bookmarkEnd w:id="40"/>
      <w:r w:rsidRPr="001331C9">
        <w:rPr>
          <w:rFonts w:eastAsia="Times New Roman"/>
          <w:sz w:val="20"/>
          <w:szCs w:val="20"/>
          <w:lang w:eastAsia="ru-RU"/>
        </w:rPr>
        <w:t>Заявление</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 xml:space="preserve">    Прошу дать разрешение на заключение брака с</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___________________________________________________________________________</w:t>
      </w:r>
    </w:p>
    <w:p w:rsidR="001331C9" w:rsidRPr="001331C9" w:rsidRDefault="001331C9" w:rsidP="001331C9">
      <w:pPr>
        <w:widowControl w:val="0"/>
        <w:overflowPunct/>
        <w:adjustRightInd/>
        <w:jc w:val="center"/>
        <w:textAlignment w:val="auto"/>
        <w:rPr>
          <w:rFonts w:eastAsia="Times New Roman"/>
          <w:sz w:val="20"/>
          <w:szCs w:val="20"/>
          <w:lang w:eastAsia="ru-RU"/>
        </w:rPr>
      </w:pPr>
      <w:r w:rsidRPr="001331C9">
        <w:rPr>
          <w:rFonts w:eastAsia="Times New Roman"/>
          <w:sz w:val="20"/>
          <w:szCs w:val="20"/>
          <w:lang w:eastAsia="ru-RU"/>
        </w:rPr>
        <w:t>(Фамилия, имя отчество гражданина)</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в связи с тем, что</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___________________________________________________________________________</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___________________________________________________________________________</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 xml:space="preserve">    (указывается причина, в связи с которой заявитель просит разрешить вступление в брак)</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 xml:space="preserve">    Документы и (или) информация, необходимые для получения муниципальной услуги, прилагаются.</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 xml:space="preserve">    Я _____________________________________________________________________</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 xml:space="preserve">     (Ф.И.О. заявителя)</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свободно, своей волей и в своем интересе даю согласие уполномоченным должностным органа местного самоуправления, предоставляющего муниципальную услугу:</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___________________________________________________________________________</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на обработку моих персональных данных.</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________________        __________________         ________________________</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(дата)                  (подпись)                  (Фамилия, имя, отчество)</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Результат предоставления муниципальной услуги вручить лично /направить по</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почте по адресу:(нужное подчеркнуть)</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___________________________________________________________________________</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Расписка-уведомление о приеме и регистрации заявления</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Заявление с приложением документов на __ листах принято «_____»  ___________ 20__</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Специалист ____________________________________________</w:t>
      </w:r>
    </w:p>
    <w:p w:rsidR="001331C9" w:rsidRDefault="001331C9" w:rsidP="001331C9">
      <w:pPr>
        <w:widowControl w:val="0"/>
        <w:overflowPunct/>
        <w:adjustRightInd/>
        <w:jc w:val="right"/>
        <w:textAlignment w:val="auto"/>
        <w:outlineLvl w:val="1"/>
        <w:rPr>
          <w:rFonts w:eastAsia="Times New Roman"/>
          <w:sz w:val="20"/>
          <w:szCs w:val="20"/>
          <w:lang w:eastAsia="ru-RU"/>
        </w:rPr>
      </w:pPr>
    </w:p>
    <w:p w:rsidR="001331C9" w:rsidRDefault="001331C9" w:rsidP="001331C9">
      <w:pPr>
        <w:widowControl w:val="0"/>
        <w:overflowPunct/>
        <w:adjustRightInd/>
        <w:jc w:val="right"/>
        <w:textAlignment w:val="auto"/>
        <w:outlineLvl w:val="1"/>
        <w:rPr>
          <w:rFonts w:eastAsia="Times New Roman"/>
          <w:sz w:val="20"/>
          <w:szCs w:val="20"/>
          <w:lang w:eastAsia="ru-RU"/>
        </w:rPr>
      </w:pPr>
    </w:p>
    <w:p w:rsidR="001331C9" w:rsidRDefault="001331C9" w:rsidP="001331C9">
      <w:pPr>
        <w:widowControl w:val="0"/>
        <w:overflowPunct/>
        <w:adjustRightInd/>
        <w:jc w:val="right"/>
        <w:textAlignment w:val="auto"/>
        <w:outlineLvl w:val="1"/>
        <w:rPr>
          <w:rFonts w:eastAsia="Times New Roman"/>
          <w:sz w:val="20"/>
          <w:szCs w:val="20"/>
          <w:lang w:eastAsia="ru-RU"/>
        </w:rPr>
      </w:pPr>
    </w:p>
    <w:p w:rsidR="001331C9" w:rsidRDefault="001331C9" w:rsidP="001331C9">
      <w:pPr>
        <w:widowControl w:val="0"/>
        <w:overflowPunct/>
        <w:adjustRightInd/>
        <w:jc w:val="right"/>
        <w:textAlignment w:val="auto"/>
        <w:outlineLvl w:val="1"/>
        <w:rPr>
          <w:rFonts w:eastAsia="Times New Roman"/>
          <w:sz w:val="20"/>
          <w:szCs w:val="20"/>
          <w:lang w:eastAsia="ru-RU"/>
        </w:rPr>
      </w:pPr>
    </w:p>
    <w:p w:rsidR="001331C9" w:rsidRDefault="001331C9" w:rsidP="001331C9">
      <w:pPr>
        <w:widowControl w:val="0"/>
        <w:overflowPunct/>
        <w:adjustRightInd/>
        <w:jc w:val="right"/>
        <w:textAlignment w:val="auto"/>
        <w:outlineLvl w:val="1"/>
        <w:rPr>
          <w:rFonts w:eastAsia="Times New Roman"/>
          <w:sz w:val="20"/>
          <w:szCs w:val="20"/>
          <w:lang w:eastAsia="ru-RU"/>
        </w:rPr>
      </w:pPr>
    </w:p>
    <w:p w:rsidR="001331C9" w:rsidRDefault="001331C9" w:rsidP="001331C9">
      <w:pPr>
        <w:widowControl w:val="0"/>
        <w:overflowPunct/>
        <w:adjustRightInd/>
        <w:jc w:val="right"/>
        <w:textAlignment w:val="auto"/>
        <w:outlineLvl w:val="1"/>
        <w:rPr>
          <w:rFonts w:eastAsia="Times New Roman"/>
          <w:sz w:val="20"/>
          <w:szCs w:val="20"/>
          <w:lang w:eastAsia="ru-RU"/>
        </w:rPr>
      </w:pPr>
    </w:p>
    <w:p w:rsidR="001331C9" w:rsidRDefault="001331C9" w:rsidP="001331C9">
      <w:pPr>
        <w:widowControl w:val="0"/>
        <w:overflowPunct/>
        <w:adjustRightInd/>
        <w:jc w:val="right"/>
        <w:textAlignment w:val="auto"/>
        <w:outlineLvl w:val="1"/>
        <w:rPr>
          <w:rFonts w:eastAsia="Times New Roman"/>
          <w:sz w:val="20"/>
          <w:szCs w:val="20"/>
          <w:lang w:eastAsia="ru-RU"/>
        </w:rPr>
      </w:pPr>
    </w:p>
    <w:p w:rsidR="001331C9" w:rsidRDefault="001331C9" w:rsidP="001331C9">
      <w:pPr>
        <w:widowControl w:val="0"/>
        <w:overflowPunct/>
        <w:adjustRightInd/>
        <w:jc w:val="right"/>
        <w:textAlignment w:val="auto"/>
        <w:outlineLvl w:val="1"/>
        <w:rPr>
          <w:rFonts w:eastAsia="Times New Roman"/>
          <w:sz w:val="20"/>
          <w:szCs w:val="20"/>
          <w:lang w:eastAsia="ru-RU"/>
        </w:rPr>
      </w:pPr>
    </w:p>
    <w:p w:rsidR="001331C9" w:rsidRDefault="001331C9" w:rsidP="001331C9">
      <w:pPr>
        <w:widowControl w:val="0"/>
        <w:overflowPunct/>
        <w:adjustRightInd/>
        <w:jc w:val="right"/>
        <w:textAlignment w:val="auto"/>
        <w:outlineLvl w:val="1"/>
        <w:rPr>
          <w:rFonts w:eastAsia="Times New Roman"/>
          <w:sz w:val="20"/>
          <w:szCs w:val="20"/>
          <w:lang w:eastAsia="ru-RU"/>
        </w:rPr>
      </w:pPr>
    </w:p>
    <w:p w:rsidR="001331C9" w:rsidRDefault="001331C9" w:rsidP="001331C9">
      <w:pPr>
        <w:widowControl w:val="0"/>
        <w:overflowPunct/>
        <w:adjustRightInd/>
        <w:jc w:val="right"/>
        <w:textAlignment w:val="auto"/>
        <w:outlineLvl w:val="1"/>
        <w:rPr>
          <w:rFonts w:eastAsia="Times New Roman"/>
          <w:sz w:val="20"/>
          <w:szCs w:val="20"/>
          <w:lang w:eastAsia="ru-RU"/>
        </w:rPr>
      </w:pPr>
    </w:p>
    <w:p w:rsidR="001331C9" w:rsidRDefault="001331C9" w:rsidP="001331C9">
      <w:pPr>
        <w:widowControl w:val="0"/>
        <w:overflowPunct/>
        <w:adjustRightInd/>
        <w:jc w:val="right"/>
        <w:textAlignment w:val="auto"/>
        <w:outlineLvl w:val="1"/>
        <w:rPr>
          <w:rFonts w:eastAsia="Times New Roman"/>
          <w:sz w:val="20"/>
          <w:szCs w:val="20"/>
          <w:lang w:eastAsia="ru-RU"/>
        </w:rPr>
      </w:pPr>
    </w:p>
    <w:p w:rsidR="001331C9" w:rsidRDefault="001331C9" w:rsidP="001331C9">
      <w:pPr>
        <w:widowControl w:val="0"/>
        <w:overflowPunct/>
        <w:adjustRightInd/>
        <w:jc w:val="right"/>
        <w:textAlignment w:val="auto"/>
        <w:outlineLvl w:val="1"/>
        <w:rPr>
          <w:rFonts w:eastAsia="Times New Roman"/>
          <w:sz w:val="20"/>
          <w:szCs w:val="20"/>
          <w:lang w:eastAsia="ru-RU"/>
        </w:rPr>
      </w:pPr>
    </w:p>
    <w:p w:rsidR="001331C9" w:rsidRPr="001331C9" w:rsidRDefault="001331C9" w:rsidP="001331C9">
      <w:pPr>
        <w:widowControl w:val="0"/>
        <w:overflowPunct/>
        <w:adjustRightInd/>
        <w:jc w:val="right"/>
        <w:textAlignment w:val="auto"/>
        <w:outlineLvl w:val="1"/>
        <w:rPr>
          <w:rFonts w:eastAsia="Times New Roman"/>
          <w:sz w:val="20"/>
          <w:szCs w:val="20"/>
          <w:lang w:eastAsia="ru-RU"/>
        </w:rPr>
      </w:pPr>
      <w:r w:rsidRPr="001331C9">
        <w:rPr>
          <w:rFonts w:eastAsia="Times New Roman"/>
          <w:sz w:val="20"/>
          <w:szCs w:val="20"/>
          <w:lang w:eastAsia="ru-RU"/>
        </w:rPr>
        <w:t>Приложение № 2</w:t>
      </w:r>
    </w:p>
    <w:p w:rsidR="001331C9" w:rsidRPr="001331C9" w:rsidRDefault="001331C9" w:rsidP="001331C9">
      <w:pPr>
        <w:widowControl w:val="0"/>
        <w:overflowPunct/>
        <w:adjustRightInd/>
        <w:jc w:val="right"/>
        <w:textAlignment w:val="auto"/>
        <w:rPr>
          <w:rFonts w:eastAsia="Times New Roman"/>
          <w:sz w:val="20"/>
          <w:szCs w:val="20"/>
          <w:lang w:eastAsia="ru-RU"/>
        </w:rPr>
      </w:pPr>
      <w:r w:rsidRPr="001331C9">
        <w:rPr>
          <w:rFonts w:eastAsia="Times New Roman"/>
          <w:sz w:val="20"/>
          <w:szCs w:val="20"/>
          <w:lang w:eastAsia="ru-RU"/>
        </w:rPr>
        <w:t>к Административному регламенту</w:t>
      </w:r>
    </w:p>
    <w:p w:rsidR="001331C9" w:rsidRPr="001331C9" w:rsidRDefault="001331C9" w:rsidP="001331C9">
      <w:pPr>
        <w:widowControl w:val="0"/>
        <w:overflowPunct/>
        <w:adjustRightInd/>
        <w:jc w:val="right"/>
        <w:textAlignment w:val="auto"/>
        <w:rPr>
          <w:rFonts w:eastAsia="Times New Roman"/>
          <w:sz w:val="20"/>
          <w:szCs w:val="20"/>
          <w:lang w:eastAsia="ru-RU"/>
        </w:rPr>
      </w:pPr>
      <w:r w:rsidRPr="001331C9">
        <w:rPr>
          <w:rFonts w:eastAsia="Times New Roman"/>
          <w:sz w:val="20"/>
          <w:szCs w:val="20"/>
          <w:lang w:eastAsia="ru-RU"/>
        </w:rPr>
        <w:t>предоставления муниципальной услуги «Выдача разрешения</w:t>
      </w:r>
    </w:p>
    <w:p w:rsidR="001331C9" w:rsidRPr="001331C9" w:rsidRDefault="001331C9" w:rsidP="001331C9">
      <w:pPr>
        <w:widowControl w:val="0"/>
        <w:overflowPunct/>
        <w:adjustRightInd/>
        <w:jc w:val="right"/>
        <w:textAlignment w:val="auto"/>
        <w:rPr>
          <w:rFonts w:eastAsia="Times New Roman"/>
          <w:sz w:val="20"/>
          <w:szCs w:val="20"/>
          <w:lang w:eastAsia="ru-RU"/>
        </w:rPr>
      </w:pPr>
      <w:r w:rsidRPr="001331C9">
        <w:rPr>
          <w:rFonts w:eastAsia="Times New Roman"/>
          <w:sz w:val="20"/>
          <w:szCs w:val="20"/>
          <w:lang w:eastAsia="ru-RU"/>
        </w:rPr>
        <w:t>на вступление в брак несовершеннолетним,</w:t>
      </w:r>
    </w:p>
    <w:p w:rsidR="001331C9" w:rsidRPr="001331C9" w:rsidRDefault="001331C9" w:rsidP="001331C9">
      <w:pPr>
        <w:widowControl w:val="0"/>
        <w:overflowPunct/>
        <w:adjustRightInd/>
        <w:jc w:val="right"/>
        <w:textAlignment w:val="auto"/>
        <w:rPr>
          <w:rFonts w:eastAsia="Times New Roman"/>
          <w:sz w:val="20"/>
          <w:szCs w:val="20"/>
          <w:lang w:eastAsia="ru-RU"/>
        </w:rPr>
      </w:pPr>
      <w:r w:rsidRPr="001331C9">
        <w:rPr>
          <w:rFonts w:eastAsia="Times New Roman"/>
          <w:sz w:val="20"/>
          <w:szCs w:val="20"/>
          <w:lang w:eastAsia="ru-RU"/>
        </w:rPr>
        <w:t>достигшим возраста 16 лет»</w:t>
      </w:r>
    </w:p>
    <w:p w:rsidR="001331C9" w:rsidRPr="001331C9" w:rsidRDefault="001331C9" w:rsidP="001331C9">
      <w:pPr>
        <w:widowControl w:val="0"/>
        <w:overflowPunct/>
        <w:adjustRightInd/>
        <w:jc w:val="right"/>
        <w:textAlignment w:val="auto"/>
        <w:rPr>
          <w:rFonts w:eastAsia="Times New Roman"/>
          <w:sz w:val="20"/>
          <w:szCs w:val="20"/>
          <w:lang w:eastAsia="ru-RU"/>
        </w:rPr>
      </w:pPr>
    </w:p>
    <w:p w:rsidR="001331C9" w:rsidRPr="001331C9" w:rsidRDefault="001331C9" w:rsidP="001331C9">
      <w:pPr>
        <w:widowControl w:val="0"/>
        <w:overflowPunct/>
        <w:adjustRightInd/>
        <w:jc w:val="right"/>
        <w:textAlignment w:val="auto"/>
        <w:rPr>
          <w:rFonts w:eastAsia="Times New Roman"/>
          <w:sz w:val="20"/>
          <w:szCs w:val="20"/>
          <w:lang w:eastAsia="ru-RU"/>
        </w:rPr>
      </w:pPr>
    </w:p>
    <w:p w:rsidR="001331C9" w:rsidRPr="001331C9" w:rsidRDefault="001331C9" w:rsidP="001331C9">
      <w:pPr>
        <w:widowControl w:val="0"/>
        <w:overflowPunct/>
        <w:adjustRightInd/>
        <w:jc w:val="right"/>
        <w:textAlignment w:val="auto"/>
        <w:rPr>
          <w:rFonts w:eastAsia="Times New Roman"/>
          <w:sz w:val="20"/>
          <w:szCs w:val="20"/>
          <w:lang w:eastAsia="ru-RU"/>
        </w:rPr>
      </w:pPr>
    </w:p>
    <w:p w:rsidR="001331C9" w:rsidRPr="001331C9" w:rsidRDefault="001331C9" w:rsidP="001331C9">
      <w:pPr>
        <w:widowControl w:val="0"/>
        <w:overflowPunct/>
        <w:adjustRightInd/>
        <w:jc w:val="right"/>
        <w:textAlignment w:val="auto"/>
        <w:rPr>
          <w:rFonts w:eastAsia="Times New Roman"/>
          <w:sz w:val="20"/>
          <w:szCs w:val="20"/>
          <w:lang w:eastAsia="ru-RU"/>
        </w:rPr>
      </w:pP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Главе Чаинского района Томской области</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 xml:space="preserve"> _______________________________________</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(Ф.И.О. заявителя)</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________________________________________________</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зарегистрированного по адресу: ____________</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________________________________________________________________________________________________________________________</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 xml:space="preserve"> документ, удостоверяющий личность:</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 xml:space="preserve"> _______________________________________</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(вид, серия, номер, кем и когда выдан)________________________________________________________________________________</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Телефон: __________________________________</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center"/>
        <w:textAlignment w:val="auto"/>
        <w:rPr>
          <w:rFonts w:eastAsia="Times New Roman"/>
          <w:sz w:val="20"/>
          <w:szCs w:val="20"/>
          <w:lang w:eastAsia="ru-RU"/>
        </w:rPr>
      </w:pPr>
      <w:bookmarkStart w:id="41" w:name="P427"/>
      <w:bookmarkEnd w:id="41"/>
      <w:r w:rsidRPr="001331C9">
        <w:rPr>
          <w:rFonts w:eastAsia="Times New Roman"/>
          <w:sz w:val="20"/>
          <w:szCs w:val="20"/>
          <w:lang w:eastAsia="ru-RU"/>
        </w:rPr>
        <w:t>Заявление</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 xml:space="preserve">    Прошу дать разрешение на заключение со мной брака</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___________________________________________________________________________</w:t>
      </w:r>
    </w:p>
    <w:p w:rsidR="001331C9" w:rsidRPr="001331C9" w:rsidRDefault="001331C9" w:rsidP="001331C9">
      <w:pPr>
        <w:widowControl w:val="0"/>
        <w:overflowPunct/>
        <w:adjustRightInd/>
        <w:jc w:val="center"/>
        <w:textAlignment w:val="auto"/>
        <w:rPr>
          <w:rFonts w:eastAsia="Times New Roman"/>
          <w:sz w:val="20"/>
          <w:szCs w:val="20"/>
          <w:lang w:eastAsia="ru-RU"/>
        </w:rPr>
      </w:pPr>
      <w:r w:rsidRPr="001331C9">
        <w:rPr>
          <w:rFonts w:eastAsia="Times New Roman"/>
          <w:sz w:val="20"/>
          <w:szCs w:val="20"/>
          <w:lang w:eastAsia="ru-RU"/>
        </w:rPr>
        <w:t>(Фамилия, имя отчество несовершеннолетнего гражданина, достигшего возраста</w:t>
      </w:r>
    </w:p>
    <w:p w:rsidR="001331C9" w:rsidRPr="001331C9" w:rsidRDefault="001331C9" w:rsidP="001331C9">
      <w:pPr>
        <w:widowControl w:val="0"/>
        <w:overflowPunct/>
        <w:adjustRightInd/>
        <w:jc w:val="center"/>
        <w:textAlignment w:val="auto"/>
        <w:rPr>
          <w:rFonts w:eastAsia="Times New Roman"/>
          <w:sz w:val="20"/>
          <w:szCs w:val="20"/>
          <w:lang w:eastAsia="ru-RU"/>
        </w:rPr>
      </w:pPr>
      <w:r w:rsidRPr="001331C9">
        <w:rPr>
          <w:rFonts w:eastAsia="Times New Roman"/>
          <w:sz w:val="20"/>
          <w:szCs w:val="20"/>
          <w:lang w:eastAsia="ru-RU"/>
        </w:rPr>
        <w:t>16 лет)</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в связи с тем, что ________________________________________________________</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___________________________________________________________________________</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 xml:space="preserve">    (указывается причина, в связи с которой заявитель просит разрешить вступление в брак)</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Документы и (или) информация, необходимые для получения муниципальной услуги, прилагаются.</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 xml:space="preserve">    Я _____________________________________________________________________</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(Ф.И.О. заявителя)</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свободно, своей волей и в своем интересе даю согласие уполномоченным должностным органа местного самоуправления, предоставляющего муниципальную услугу:</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___________________________________________________________________________</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на обработку моих персональных данных.</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________________        __________________         ________________________</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(дата)                  (подпись)                  (Фамилия, имя, отчество)</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Расписка-уведомление о приеме и регистрации заявления</w:t>
      </w: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Заявление с приложением документов на __ листах принято «____» ____ _________ 20__</w:t>
      </w:r>
    </w:p>
    <w:p w:rsidR="001331C9" w:rsidRPr="001331C9" w:rsidRDefault="001331C9" w:rsidP="001331C9">
      <w:pPr>
        <w:widowControl w:val="0"/>
        <w:overflowPunct/>
        <w:adjustRightInd/>
        <w:jc w:val="both"/>
        <w:textAlignment w:val="auto"/>
        <w:rPr>
          <w:rFonts w:eastAsia="Times New Roman"/>
          <w:sz w:val="20"/>
          <w:szCs w:val="20"/>
          <w:lang w:eastAsia="ru-RU"/>
        </w:rPr>
      </w:pPr>
    </w:p>
    <w:p w:rsidR="001331C9" w:rsidRPr="001331C9" w:rsidRDefault="001331C9" w:rsidP="001331C9">
      <w:pPr>
        <w:widowControl w:val="0"/>
        <w:overflowPunct/>
        <w:adjustRightInd/>
        <w:jc w:val="both"/>
        <w:textAlignment w:val="auto"/>
        <w:rPr>
          <w:rFonts w:eastAsia="Times New Roman"/>
          <w:sz w:val="20"/>
          <w:szCs w:val="20"/>
          <w:lang w:eastAsia="ru-RU"/>
        </w:rPr>
      </w:pPr>
      <w:r w:rsidRPr="001331C9">
        <w:rPr>
          <w:rFonts w:eastAsia="Times New Roman"/>
          <w:sz w:val="20"/>
          <w:szCs w:val="20"/>
          <w:lang w:eastAsia="ru-RU"/>
        </w:rPr>
        <w:t>Специалист ____________________________________________</w:t>
      </w:r>
    </w:p>
    <w:p w:rsidR="00857452" w:rsidRPr="00857452" w:rsidRDefault="00857452" w:rsidP="00857452">
      <w:pPr>
        <w:overflowPunct/>
        <w:autoSpaceDE/>
        <w:autoSpaceDN/>
        <w:adjustRightInd/>
        <w:textAlignment w:val="auto"/>
        <w:rPr>
          <w:rFonts w:eastAsia="Times New Roman"/>
          <w:sz w:val="20"/>
          <w:szCs w:val="20"/>
          <w:lang w:eastAsia="ru-RU"/>
        </w:rPr>
      </w:pPr>
    </w:p>
    <w:p w:rsidR="00857452" w:rsidRPr="00857452" w:rsidRDefault="00857452" w:rsidP="00857452">
      <w:pPr>
        <w:overflowPunct/>
        <w:autoSpaceDE/>
        <w:autoSpaceDN/>
        <w:adjustRightInd/>
        <w:textAlignment w:val="auto"/>
        <w:rPr>
          <w:rFonts w:eastAsia="Times New Roman"/>
          <w:sz w:val="20"/>
          <w:szCs w:val="20"/>
          <w:lang w:eastAsia="ru-RU"/>
        </w:rPr>
      </w:pPr>
    </w:p>
    <w:p w:rsidR="00857452" w:rsidRPr="00857452" w:rsidRDefault="00857452" w:rsidP="00857452">
      <w:pPr>
        <w:overflowPunct/>
        <w:autoSpaceDE/>
        <w:autoSpaceDN/>
        <w:adjustRightInd/>
        <w:textAlignment w:val="auto"/>
        <w:rPr>
          <w:rFonts w:eastAsia="Times New Roman"/>
          <w:sz w:val="20"/>
          <w:szCs w:val="20"/>
          <w:lang w:eastAsia="ru-RU"/>
        </w:rPr>
      </w:pPr>
    </w:p>
    <w:p w:rsidR="00857452" w:rsidRPr="00857452" w:rsidRDefault="00857452" w:rsidP="00857452">
      <w:pPr>
        <w:overflowPunct/>
        <w:autoSpaceDE/>
        <w:autoSpaceDN/>
        <w:adjustRightInd/>
        <w:textAlignment w:val="auto"/>
        <w:rPr>
          <w:rFonts w:eastAsia="Times New Roman"/>
          <w:sz w:val="20"/>
          <w:szCs w:val="20"/>
          <w:lang w:eastAsia="ru-RU"/>
        </w:rPr>
      </w:pPr>
    </w:p>
    <w:p w:rsidR="00857452" w:rsidRPr="00857452" w:rsidRDefault="00857452" w:rsidP="00857452">
      <w:pPr>
        <w:overflowPunct/>
        <w:autoSpaceDE/>
        <w:autoSpaceDN/>
        <w:adjustRightInd/>
        <w:textAlignment w:val="auto"/>
        <w:rPr>
          <w:rFonts w:eastAsia="Times New Roman"/>
          <w:sz w:val="20"/>
          <w:szCs w:val="20"/>
          <w:lang w:eastAsia="ru-RU"/>
        </w:rPr>
      </w:pPr>
    </w:p>
    <w:p w:rsidR="00857452" w:rsidRPr="00857452" w:rsidRDefault="00857452" w:rsidP="00857452">
      <w:pPr>
        <w:overflowPunct/>
        <w:autoSpaceDE/>
        <w:autoSpaceDN/>
        <w:adjustRightInd/>
        <w:textAlignment w:val="auto"/>
        <w:rPr>
          <w:rFonts w:eastAsia="Times New Roman"/>
          <w:sz w:val="20"/>
          <w:szCs w:val="20"/>
          <w:lang w:eastAsia="ru-RU"/>
        </w:rPr>
      </w:pPr>
    </w:p>
    <w:p w:rsidR="00857452" w:rsidRPr="00857452" w:rsidRDefault="00857452" w:rsidP="00857452">
      <w:pPr>
        <w:overflowPunct/>
        <w:autoSpaceDE/>
        <w:autoSpaceDN/>
        <w:adjustRightInd/>
        <w:textAlignment w:val="auto"/>
        <w:rPr>
          <w:rFonts w:eastAsia="Times New Roman"/>
          <w:sz w:val="20"/>
          <w:szCs w:val="20"/>
          <w:lang w:eastAsia="ru-RU"/>
        </w:rPr>
      </w:pPr>
    </w:p>
    <w:p w:rsidR="00857452" w:rsidRPr="00857452" w:rsidRDefault="00857452" w:rsidP="00857452">
      <w:pPr>
        <w:overflowPunct/>
        <w:autoSpaceDE/>
        <w:autoSpaceDN/>
        <w:adjustRightInd/>
        <w:textAlignment w:val="auto"/>
        <w:rPr>
          <w:rFonts w:eastAsia="Times New Roman"/>
          <w:sz w:val="20"/>
          <w:szCs w:val="20"/>
          <w:lang w:eastAsia="ru-RU"/>
        </w:rPr>
      </w:pPr>
    </w:p>
    <w:p w:rsidR="00857452" w:rsidRDefault="00857452" w:rsidP="00857452">
      <w:pPr>
        <w:overflowPunct/>
        <w:autoSpaceDE/>
        <w:autoSpaceDN/>
        <w:adjustRightInd/>
        <w:textAlignment w:val="auto"/>
        <w:rPr>
          <w:rFonts w:eastAsia="Times New Roman"/>
          <w:sz w:val="20"/>
          <w:szCs w:val="20"/>
          <w:lang w:eastAsia="ru-RU"/>
        </w:rPr>
      </w:pPr>
    </w:p>
    <w:p w:rsidR="008A72E0" w:rsidRDefault="008A72E0" w:rsidP="00857452">
      <w:pPr>
        <w:overflowPunct/>
        <w:autoSpaceDE/>
        <w:autoSpaceDN/>
        <w:adjustRightInd/>
        <w:textAlignment w:val="auto"/>
        <w:rPr>
          <w:rFonts w:eastAsia="Times New Roman"/>
          <w:sz w:val="20"/>
          <w:szCs w:val="20"/>
          <w:lang w:eastAsia="ru-RU"/>
        </w:rPr>
      </w:pPr>
    </w:p>
    <w:p w:rsidR="008A72E0" w:rsidRPr="00857452" w:rsidRDefault="008A72E0" w:rsidP="00857452">
      <w:pPr>
        <w:overflowPunct/>
        <w:autoSpaceDE/>
        <w:autoSpaceDN/>
        <w:adjustRightInd/>
        <w:textAlignment w:val="auto"/>
        <w:rPr>
          <w:rFonts w:eastAsia="Times New Roman"/>
          <w:sz w:val="20"/>
          <w:szCs w:val="20"/>
          <w:lang w:eastAsia="ru-RU"/>
        </w:rPr>
      </w:pPr>
    </w:p>
    <w:p w:rsidR="00731B6D" w:rsidRPr="00731B6D" w:rsidRDefault="00731B6D" w:rsidP="00731B6D">
      <w:pPr>
        <w:overflowPunct/>
        <w:autoSpaceDE/>
        <w:autoSpaceDN/>
        <w:adjustRightInd/>
        <w:jc w:val="center"/>
        <w:textAlignment w:val="auto"/>
        <w:rPr>
          <w:rFonts w:eastAsia="Times New Roman"/>
          <w:b/>
          <w:sz w:val="20"/>
          <w:szCs w:val="20"/>
          <w:lang w:eastAsia="ru-RU"/>
        </w:rPr>
      </w:pPr>
      <w:r w:rsidRPr="00731B6D">
        <w:rPr>
          <w:rFonts w:eastAsia="Times New Roman"/>
          <w:b/>
          <w:sz w:val="20"/>
          <w:szCs w:val="20"/>
          <w:lang w:eastAsia="ru-RU"/>
        </w:rPr>
        <w:lastRenderedPageBreak/>
        <w:t>Постановление Администрации Чаинского района от 14.10.2024 № 520</w:t>
      </w:r>
    </w:p>
    <w:p w:rsidR="00731B6D" w:rsidRPr="00731B6D" w:rsidRDefault="00731B6D" w:rsidP="00731B6D">
      <w:pPr>
        <w:tabs>
          <w:tab w:val="left" w:pos="5245"/>
        </w:tabs>
        <w:overflowPunct/>
        <w:ind w:right="158"/>
        <w:jc w:val="center"/>
        <w:textAlignment w:val="auto"/>
        <w:rPr>
          <w:rFonts w:eastAsia="Times New Roman"/>
          <w:b/>
          <w:bCs/>
          <w:sz w:val="20"/>
          <w:szCs w:val="20"/>
          <w:lang w:eastAsia="ru-RU"/>
        </w:rPr>
      </w:pPr>
      <w:r w:rsidRPr="00731B6D">
        <w:rPr>
          <w:rFonts w:eastAsia="Times New Roman"/>
          <w:b/>
          <w:bCs/>
          <w:sz w:val="20"/>
          <w:szCs w:val="20"/>
          <w:lang w:eastAsia="ru-RU"/>
        </w:rPr>
        <w:t>О внесении изменений</w:t>
      </w:r>
    </w:p>
    <w:p w:rsidR="00731B6D" w:rsidRPr="00731B6D" w:rsidRDefault="00731B6D" w:rsidP="00731B6D">
      <w:pPr>
        <w:tabs>
          <w:tab w:val="left" w:pos="5245"/>
        </w:tabs>
        <w:overflowPunct/>
        <w:ind w:right="158"/>
        <w:jc w:val="center"/>
        <w:textAlignment w:val="auto"/>
        <w:rPr>
          <w:rFonts w:eastAsia="Times New Roman"/>
          <w:b/>
          <w:bCs/>
          <w:sz w:val="20"/>
          <w:szCs w:val="20"/>
          <w:lang w:eastAsia="ru-RU"/>
        </w:rPr>
      </w:pPr>
      <w:r w:rsidRPr="00731B6D">
        <w:rPr>
          <w:rFonts w:eastAsia="Times New Roman"/>
          <w:b/>
          <w:bCs/>
          <w:sz w:val="20"/>
          <w:szCs w:val="20"/>
          <w:lang w:eastAsia="ru-RU"/>
        </w:rPr>
        <w:t>в постановление Администрации Чаинского района от 10.07.2017 № 234</w:t>
      </w:r>
    </w:p>
    <w:p w:rsidR="00731B6D" w:rsidRPr="00731B6D" w:rsidRDefault="00731B6D" w:rsidP="00731B6D">
      <w:pPr>
        <w:tabs>
          <w:tab w:val="left" w:pos="5245"/>
        </w:tabs>
        <w:overflowPunct/>
        <w:ind w:right="158"/>
        <w:jc w:val="center"/>
        <w:textAlignment w:val="auto"/>
        <w:rPr>
          <w:rFonts w:eastAsia="Times New Roman"/>
          <w:bCs/>
          <w:sz w:val="20"/>
          <w:szCs w:val="20"/>
          <w:lang w:eastAsia="ru-RU"/>
        </w:rPr>
      </w:pPr>
      <w:r w:rsidRPr="00731B6D">
        <w:rPr>
          <w:rFonts w:eastAsia="Times New Roman"/>
          <w:b/>
          <w:bCs/>
          <w:sz w:val="20"/>
          <w:szCs w:val="20"/>
          <w:lang w:eastAsia="ru-RU"/>
        </w:rPr>
        <w:t>«Об утверждении Положения о системе оплаты труда руководителей, их заместителей и главных бухгалтеров муниципальных автономных, казенных и бюджетных учреждений муниципального образования «Чаинский район Томской области</w:t>
      </w:r>
      <w:r w:rsidRPr="00731B6D">
        <w:rPr>
          <w:rFonts w:eastAsia="Times New Roman"/>
          <w:bCs/>
          <w:sz w:val="20"/>
          <w:szCs w:val="20"/>
          <w:lang w:eastAsia="ru-RU"/>
        </w:rPr>
        <w:t>»</w:t>
      </w:r>
    </w:p>
    <w:p w:rsidR="00731B6D" w:rsidRPr="00731B6D" w:rsidRDefault="00731B6D" w:rsidP="00731B6D">
      <w:pPr>
        <w:overflowPunct/>
        <w:ind w:right="4314"/>
        <w:jc w:val="both"/>
        <w:textAlignment w:val="auto"/>
        <w:rPr>
          <w:rFonts w:eastAsia="Times New Roman"/>
          <w:bCs/>
          <w:sz w:val="20"/>
          <w:szCs w:val="20"/>
          <w:lang w:eastAsia="ru-RU"/>
        </w:rPr>
      </w:pPr>
    </w:p>
    <w:p w:rsidR="00731B6D" w:rsidRPr="00731B6D" w:rsidRDefault="00731B6D" w:rsidP="00731B6D">
      <w:pPr>
        <w:overflowPunct/>
        <w:jc w:val="both"/>
        <w:textAlignment w:val="auto"/>
        <w:rPr>
          <w:rFonts w:eastAsia="Times New Roman"/>
          <w:sz w:val="20"/>
          <w:szCs w:val="20"/>
          <w:lang w:eastAsia="ru-RU"/>
        </w:rPr>
      </w:pPr>
      <w:r w:rsidRPr="00731B6D">
        <w:rPr>
          <w:rFonts w:eastAsia="Times New Roman"/>
          <w:sz w:val="20"/>
          <w:szCs w:val="20"/>
          <w:lang w:eastAsia="ru-RU"/>
        </w:rPr>
        <w:t xml:space="preserve">В целях совершенствования нормативного правового акта, регулирующего отношения в сфере оплаты труда руководителей, заместителей руководителя и главных бухгалтеров муниципальных автономных, казенных и бюджетных учреждений муниципального образования «Чаинский район Томской области», руководствуясь статьями 49, 58 устава муниципального образования «Чаинский район Томской области»,  </w:t>
      </w:r>
    </w:p>
    <w:p w:rsidR="00731B6D" w:rsidRPr="00731B6D" w:rsidRDefault="00731B6D" w:rsidP="00731B6D">
      <w:pPr>
        <w:overflowPunct/>
        <w:jc w:val="both"/>
        <w:textAlignment w:val="auto"/>
        <w:rPr>
          <w:rFonts w:eastAsia="Times New Roman"/>
          <w:sz w:val="20"/>
          <w:szCs w:val="20"/>
          <w:lang w:eastAsia="ru-RU"/>
        </w:rPr>
      </w:pPr>
    </w:p>
    <w:p w:rsidR="00731B6D" w:rsidRPr="00731B6D" w:rsidRDefault="00731B6D" w:rsidP="00731B6D">
      <w:pPr>
        <w:overflowPunct/>
        <w:jc w:val="both"/>
        <w:textAlignment w:val="auto"/>
        <w:rPr>
          <w:rFonts w:eastAsia="Times New Roman"/>
          <w:sz w:val="20"/>
          <w:szCs w:val="20"/>
          <w:lang w:eastAsia="ru-RU"/>
        </w:rPr>
      </w:pPr>
      <w:r w:rsidRPr="00731B6D">
        <w:rPr>
          <w:rFonts w:eastAsia="Times New Roman"/>
          <w:sz w:val="20"/>
          <w:szCs w:val="20"/>
          <w:lang w:eastAsia="ru-RU"/>
        </w:rPr>
        <w:t>ПОСТАНОВЛЯЮ:</w:t>
      </w:r>
    </w:p>
    <w:p w:rsidR="00731B6D" w:rsidRPr="00731B6D" w:rsidRDefault="00731B6D" w:rsidP="00731B6D">
      <w:pPr>
        <w:overflowPunct/>
        <w:jc w:val="both"/>
        <w:textAlignment w:val="auto"/>
        <w:rPr>
          <w:rFonts w:eastAsia="Times New Roman"/>
          <w:sz w:val="20"/>
          <w:szCs w:val="20"/>
          <w:lang w:eastAsia="ru-RU"/>
        </w:rPr>
      </w:pPr>
    </w:p>
    <w:p w:rsidR="00731B6D" w:rsidRPr="00731B6D" w:rsidRDefault="00731B6D" w:rsidP="00731B6D">
      <w:pPr>
        <w:overflowPunct/>
        <w:jc w:val="both"/>
        <w:textAlignment w:val="auto"/>
        <w:rPr>
          <w:rFonts w:eastAsia="Times New Roman"/>
          <w:sz w:val="20"/>
          <w:szCs w:val="20"/>
          <w:lang w:eastAsia="ru-RU"/>
        </w:rPr>
      </w:pPr>
      <w:r w:rsidRPr="00731B6D">
        <w:rPr>
          <w:rFonts w:eastAsia="Times New Roman"/>
          <w:sz w:val="20"/>
          <w:szCs w:val="20"/>
          <w:lang w:eastAsia="ru-RU"/>
        </w:rPr>
        <w:t>1. Увеличить с 01 октября 2024 года на 5,1 процента фонд оплаты труда руководителей, их заместителей и главных бухгалтеров муниципальных автономных, казенных и бюджетных учреждений муниципального образования «Чаинский район Томской области».</w:t>
      </w:r>
    </w:p>
    <w:p w:rsidR="00731B6D" w:rsidRPr="00731B6D" w:rsidRDefault="00731B6D" w:rsidP="00731B6D">
      <w:pPr>
        <w:overflowPunct/>
        <w:jc w:val="both"/>
        <w:textAlignment w:val="auto"/>
        <w:rPr>
          <w:rFonts w:eastAsia="Times New Roman"/>
          <w:sz w:val="20"/>
          <w:szCs w:val="20"/>
          <w:lang w:eastAsia="ru-RU"/>
        </w:rPr>
      </w:pPr>
      <w:r w:rsidRPr="00731B6D">
        <w:rPr>
          <w:rFonts w:eastAsia="Times New Roman"/>
          <w:sz w:val="20"/>
          <w:szCs w:val="20"/>
          <w:lang w:eastAsia="ru-RU"/>
        </w:rPr>
        <w:t>2. Внести в постановление Администрации Чаинского района от 10.07.2017 № 234 «Об утверждении Положения о системе оплаты труда руководителей, их заместителей и главных бухгалтеров муниципальных автономных, казенных и бюджетных учреждений муниципального образования «Чаинский район Томской области» (в редакции постановлений Администрации Чаинского района от 05.03.2018 № 80; от 06.03.2020 № 74, от 27.07.2022 № 277, от 27.09.2023 № 413) следующие изменения:</w:t>
      </w:r>
    </w:p>
    <w:p w:rsidR="00731B6D" w:rsidRPr="00731B6D" w:rsidRDefault="00731B6D" w:rsidP="00731B6D">
      <w:pPr>
        <w:overflowPunct/>
        <w:jc w:val="both"/>
        <w:textAlignment w:val="auto"/>
        <w:rPr>
          <w:rFonts w:eastAsia="Times New Roman"/>
          <w:sz w:val="20"/>
          <w:szCs w:val="20"/>
          <w:lang w:eastAsia="ru-RU"/>
        </w:rPr>
      </w:pPr>
      <w:r w:rsidRPr="00731B6D">
        <w:rPr>
          <w:rFonts w:eastAsia="Times New Roman"/>
          <w:sz w:val="20"/>
          <w:szCs w:val="20"/>
          <w:lang w:eastAsia="ru-RU"/>
        </w:rPr>
        <w:t xml:space="preserve"> в Положении о системе оплаты труда руководителей, их заместителей и главных бухгалтеров муниципальных автономных, казенных и бюджетных учреждений муниципального образования «Чаинский район Томской области», утвержденном указанным постановлением (приложение №1):</w:t>
      </w:r>
    </w:p>
    <w:p w:rsidR="00731B6D" w:rsidRPr="00731B6D" w:rsidRDefault="00731B6D" w:rsidP="00731B6D">
      <w:pPr>
        <w:overflowPunct/>
        <w:jc w:val="both"/>
        <w:textAlignment w:val="auto"/>
        <w:rPr>
          <w:rFonts w:eastAsia="Times New Roman"/>
          <w:sz w:val="20"/>
          <w:szCs w:val="20"/>
          <w:lang w:eastAsia="ru-RU"/>
        </w:rPr>
      </w:pPr>
      <w:r w:rsidRPr="00731B6D">
        <w:rPr>
          <w:rFonts w:eastAsia="Times New Roman"/>
          <w:sz w:val="20"/>
          <w:szCs w:val="20"/>
          <w:lang w:eastAsia="ru-RU"/>
        </w:rPr>
        <w:t xml:space="preserve">1) в </w:t>
      </w:r>
      <w:hyperlink r:id="rId48" w:history="1">
        <w:r w:rsidRPr="00731B6D">
          <w:rPr>
            <w:rFonts w:eastAsia="Times New Roman"/>
            <w:color w:val="0000FF"/>
            <w:sz w:val="20"/>
            <w:szCs w:val="20"/>
            <w:lang w:eastAsia="ru-RU"/>
          </w:rPr>
          <w:t>пункте 10</w:t>
        </w:r>
      </w:hyperlink>
      <w:r w:rsidRPr="00731B6D">
        <w:rPr>
          <w:rFonts w:eastAsia="Times New Roman"/>
          <w:sz w:val="20"/>
          <w:szCs w:val="20"/>
          <w:lang w:eastAsia="ru-RU"/>
        </w:rPr>
        <w:t>:</w:t>
      </w:r>
    </w:p>
    <w:p w:rsidR="00731B6D" w:rsidRPr="00731B6D" w:rsidRDefault="00731B6D" w:rsidP="00731B6D">
      <w:pPr>
        <w:overflowPunct/>
        <w:jc w:val="both"/>
        <w:textAlignment w:val="auto"/>
        <w:rPr>
          <w:rFonts w:eastAsia="Times New Roman"/>
          <w:sz w:val="20"/>
          <w:szCs w:val="20"/>
          <w:lang w:eastAsia="ru-RU"/>
        </w:rPr>
      </w:pPr>
      <w:r w:rsidRPr="00731B6D">
        <w:rPr>
          <w:rFonts w:eastAsia="Times New Roman"/>
          <w:sz w:val="20"/>
          <w:szCs w:val="20"/>
          <w:lang w:eastAsia="ru-RU"/>
        </w:rPr>
        <w:t>а) в подпункте 1 цифры «1000» заменить цифрами «5000»;</w:t>
      </w:r>
    </w:p>
    <w:p w:rsidR="00731B6D" w:rsidRPr="00731B6D" w:rsidRDefault="00731B6D" w:rsidP="00731B6D">
      <w:pPr>
        <w:overflowPunct/>
        <w:jc w:val="both"/>
        <w:textAlignment w:val="auto"/>
        <w:rPr>
          <w:rFonts w:eastAsia="Times New Roman"/>
          <w:sz w:val="20"/>
          <w:szCs w:val="20"/>
          <w:lang w:eastAsia="ru-RU"/>
        </w:rPr>
      </w:pPr>
      <w:r w:rsidRPr="00731B6D">
        <w:rPr>
          <w:rFonts w:eastAsia="Times New Roman"/>
          <w:sz w:val="20"/>
          <w:szCs w:val="20"/>
          <w:lang w:eastAsia="ru-RU"/>
        </w:rPr>
        <w:t xml:space="preserve">б) в подпункте 2 цифры «2000» заменить цифрами «6000»; </w:t>
      </w:r>
    </w:p>
    <w:p w:rsidR="00731B6D" w:rsidRPr="00731B6D" w:rsidRDefault="00731B6D" w:rsidP="00731B6D">
      <w:pPr>
        <w:overflowPunct/>
        <w:jc w:val="both"/>
        <w:textAlignment w:val="auto"/>
        <w:rPr>
          <w:rFonts w:eastAsia="Times New Roman"/>
          <w:sz w:val="20"/>
          <w:szCs w:val="20"/>
          <w:lang w:eastAsia="ru-RU"/>
        </w:rPr>
      </w:pPr>
      <w:r w:rsidRPr="00731B6D">
        <w:rPr>
          <w:rFonts w:eastAsia="Times New Roman"/>
          <w:sz w:val="20"/>
          <w:szCs w:val="20"/>
          <w:lang w:eastAsia="ru-RU"/>
        </w:rPr>
        <w:t>2)  приложение 1 к Положению о системе оплаты труда руководителей, заместителей и главных бухгалтеров муниципальных автономных, казенных и бюджетных учреждений муниципального образования «Чаинский район Томской области» изложить в новой редакции согласно приложению к постановлению.</w:t>
      </w:r>
    </w:p>
    <w:p w:rsidR="00731B6D" w:rsidRPr="00731B6D" w:rsidRDefault="00731B6D" w:rsidP="00731B6D">
      <w:pPr>
        <w:overflowPunct/>
        <w:jc w:val="both"/>
        <w:textAlignment w:val="auto"/>
        <w:rPr>
          <w:rFonts w:eastAsia="Times New Roman"/>
          <w:sz w:val="20"/>
          <w:szCs w:val="20"/>
          <w:lang w:eastAsia="ru-RU"/>
        </w:rPr>
      </w:pPr>
      <w:r w:rsidRPr="00731B6D">
        <w:rPr>
          <w:rFonts w:eastAsia="Times New Roman"/>
          <w:sz w:val="20"/>
          <w:szCs w:val="20"/>
          <w:lang w:eastAsia="ru-RU"/>
        </w:rPr>
        <w:t>3. Опубликовать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сети Интернет.</w:t>
      </w:r>
    </w:p>
    <w:p w:rsidR="00731B6D" w:rsidRPr="00731B6D" w:rsidRDefault="00731B6D" w:rsidP="00731B6D">
      <w:pPr>
        <w:overflowPunct/>
        <w:jc w:val="both"/>
        <w:textAlignment w:val="auto"/>
        <w:rPr>
          <w:rFonts w:eastAsia="Times New Roman"/>
          <w:sz w:val="20"/>
          <w:szCs w:val="20"/>
          <w:lang w:eastAsia="ru-RU"/>
        </w:rPr>
      </w:pPr>
      <w:r w:rsidRPr="00731B6D">
        <w:rPr>
          <w:rFonts w:eastAsia="Times New Roman"/>
          <w:sz w:val="20"/>
          <w:szCs w:val="20"/>
          <w:lang w:eastAsia="ru-RU"/>
        </w:rPr>
        <w:t xml:space="preserve">4. Постановление вступает в силу после официального опубликования и распространяется на правоотношения, возникшие с 01 октября 2024 года. </w:t>
      </w:r>
    </w:p>
    <w:p w:rsidR="00731B6D" w:rsidRPr="00731B6D" w:rsidRDefault="00731B6D" w:rsidP="00731B6D">
      <w:pPr>
        <w:overflowPunct/>
        <w:jc w:val="both"/>
        <w:textAlignment w:val="auto"/>
        <w:rPr>
          <w:rFonts w:eastAsia="Times New Roman"/>
          <w:sz w:val="20"/>
          <w:szCs w:val="20"/>
          <w:lang w:eastAsia="ru-RU"/>
        </w:rPr>
      </w:pPr>
      <w:r w:rsidRPr="00731B6D">
        <w:rPr>
          <w:rFonts w:eastAsia="Times New Roman"/>
          <w:sz w:val="20"/>
          <w:szCs w:val="20"/>
          <w:lang w:eastAsia="ru-RU"/>
        </w:rPr>
        <w:t>5. Контроль за исполнением постановления возложить на заместителя Главы Чаинского района по экономике – начальника Управления финансов Т.В. Калинину.</w:t>
      </w:r>
    </w:p>
    <w:p w:rsidR="00731B6D" w:rsidRPr="00731B6D" w:rsidRDefault="00731B6D" w:rsidP="00731B6D">
      <w:pPr>
        <w:overflowPunct/>
        <w:autoSpaceDE/>
        <w:autoSpaceDN/>
        <w:adjustRightInd/>
        <w:jc w:val="both"/>
        <w:textAlignment w:val="auto"/>
        <w:rPr>
          <w:rFonts w:eastAsia="Times New Roman"/>
          <w:sz w:val="20"/>
          <w:szCs w:val="20"/>
          <w:lang w:eastAsia="ru-RU"/>
        </w:rPr>
      </w:pPr>
    </w:p>
    <w:p w:rsidR="00731B6D" w:rsidRPr="00731B6D" w:rsidRDefault="00731B6D" w:rsidP="00731B6D">
      <w:pPr>
        <w:overflowPunct/>
        <w:autoSpaceDE/>
        <w:autoSpaceDN/>
        <w:adjustRightInd/>
        <w:jc w:val="both"/>
        <w:textAlignment w:val="auto"/>
        <w:rPr>
          <w:rFonts w:eastAsia="Times New Roman"/>
          <w:sz w:val="20"/>
          <w:szCs w:val="20"/>
          <w:lang w:eastAsia="ru-RU"/>
        </w:rPr>
      </w:pPr>
      <w:r w:rsidRPr="00731B6D">
        <w:rPr>
          <w:rFonts w:eastAsia="Times New Roman"/>
          <w:sz w:val="20"/>
          <w:szCs w:val="20"/>
          <w:lang w:eastAsia="ru-RU"/>
        </w:rPr>
        <w:t xml:space="preserve"> Глава района</w:t>
      </w:r>
      <w:r w:rsidRPr="00731B6D">
        <w:rPr>
          <w:rFonts w:eastAsia="Times New Roman"/>
          <w:sz w:val="20"/>
          <w:szCs w:val="20"/>
          <w:lang w:eastAsia="ru-RU"/>
        </w:rPr>
        <w:tab/>
      </w:r>
      <w:r w:rsidRPr="00731B6D">
        <w:rPr>
          <w:rFonts w:eastAsia="Times New Roman"/>
          <w:sz w:val="20"/>
          <w:szCs w:val="20"/>
          <w:lang w:eastAsia="ru-RU"/>
        </w:rPr>
        <w:tab/>
      </w:r>
      <w:r w:rsidRPr="00731B6D">
        <w:rPr>
          <w:rFonts w:eastAsia="Times New Roman"/>
          <w:sz w:val="20"/>
          <w:szCs w:val="20"/>
          <w:lang w:eastAsia="ru-RU"/>
        </w:rPr>
        <w:tab/>
      </w:r>
      <w:r w:rsidRPr="00731B6D">
        <w:rPr>
          <w:rFonts w:eastAsia="Times New Roman"/>
          <w:sz w:val="20"/>
          <w:szCs w:val="20"/>
          <w:lang w:eastAsia="ru-RU"/>
        </w:rPr>
        <w:tab/>
      </w:r>
      <w:r w:rsidRPr="00731B6D">
        <w:rPr>
          <w:rFonts w:eastAsia="Times New Roman"/>
          <w:sz w:val="20"/>
          <w:szCs w:val="20"/>
          <w:lang w:eastAsia="ru-RU"/>
        </w:rPr>
        <w:tab/>
        <w:t xml:space="preserve">                                                                А.А. Костарев</w:t>
      </w:r>
    </w:p>
    <w:p w:rsidR="00731B6D" w:rsidRPr="00731B6D" w:rsidRDefault="00731B6D" w:rsidP="00731B6D">
      <w:pPr>
        <w:overflowPunct/>
        <w:autoSpaceDE/>
        <w:autoSpaceDN/>
        <w:adjustRightInd/>
        <w:jc w:val="both"/>
        <w:textAlignment w:val="auto"/>
        <w:rPr>
          <w:rFonts w:eastAsia="Times New Roman"/>
          <w:sz w:val="20"/>
          <w:szCs w:val="20"/>
          <w:lang w:eastAsia="ru-RU"/>
        </w:rPr>
      </w:pPr>
    </w:p>
    <w:p w:rsidR="00731B6D" w:rsidRPr="00731B6D" w:rsidRDefault="00731B6D" w:rsidP="00731B6D">
      <w:pPr>
        <w:overflowPunct/>
        <w:autoSpaceDE/>
        <w:autoSpaceDN/>
        <w:adjustRightInd/>
        <w:jc w:val="both"/>
        <w:textAlignment w:val="auto"/>
        <w:rPr>
          <w:rFonts w:eastAsia="Times New Roman"/>
          <w:sz w:val="20"/>
          <w:szCs w:val="20"/>
          <w:lang w:eastAsia="ru-RU"/>
        </w:rPr>
      </w:pPr>
    </w:p>
    <w:p w:rsidR="00731B6D" w:rsidRPr="00731B6D" w:rsidRDefault="00731B6D" w:rsidP="00731B6D">
      <w:pPr>
        <w:overflowPunct/>
        <w:autoSpaceDE/>
        <w:autoSpaceDN/>
        <w:adjustRightInd/>
        <w:jc w:val="right"/>
        <w:textAlignment w:val="auto"/>
        <w:rPr>
          <w:rFonts w:eastAsia="Times New Roman"/>
          <w:sz w:val="20"/>
          <w:szCs w:val="20"/>
          <w:lang w:eastAsia="ru-RU"/>
        </w:rPr>
      </w:pPr>
      <w:r w:rsidRPr="00731B6D">
        <w:rPr>
          <w:rFonts w:eastAsia="Times New Roman"/>
          <w:sz w:val="20"/>
          <w:szCs w:val="20"/>
          <w:lang w:eastAsia="ru-RU"/>
        </w:rPr>
        <w:t>Приложение №1</w:t>
      </w:r>
    </w:p>
    <w:p w:rsidR="00731B6D" w:rsidRPr="00731B6D" w:rsidRDefault="00731B6D" w:rsidP="00731B6D">
      <w:pPr>
        <w:overflowPunct/>
        <w:autoSpaceDE/>
        <w:autoSpaceDN/>
        <w:adjustRightInd/>
        <w:jc w:val="right"/>
        <w:textAlignment w:val="auto"/>
        <w:rPr>
          <w:rFonts w:eastAsia="Times New Roman"/>
          <w:sz w:val="20"/>
          <w:szCs w:val="20"/>
          <w:lang w:eastAsia="ru-RU"/>
        </w:rPr>
      </w:pPr>
      <w:r w:rsidRPr="00731B6D">
        <w:rPr>
          <w:rFonts w:eastAsia="Times New Roman"/>
          <w:sz w:val="20"/>
          <w:szCs w:val="20"/>
          <w:lang w:eastAsia="ru-RU"/>
        </w:rPr>
        <w:t xml:space="preserve"> к постановлению Администрации </w:t>
      </w:r>
    </w:p>
    <w:p w:rsidR="00731B6D" w:rsidRPr="00731B6D" w:rsidRDefault="00731B6D" w:rsidP="00731B6D">
      <w:pPr>
        <w:overflowPunct/>
        <w:autoSpaceDE/>
        <w:autoSpaceDN/>
        <w:adjustRightInd/>
        <w:jc w:val="right"/>
        <w:textAlignment w:val="auto"/>
        <w:rPr>
          <w:rFonts w:eastAsia="Times New Roman"/>
          <w:sz w:val="20"/>
          <w:szCs w:val="20"/>
          <w:lang w:eastAsia="ru-RU"/>
        </w:rPr>
      </w:pPr>
      <w:r w:rsidRPr="00731B6D">
        <w:rPr>
          <w:rFonts w:eastAsia="Times New Roman"/>
          <w:sz w:val="20"/>
          <w:szCs w:val="20"/>
          <w:lang w:eastAsia="ru-RU"/>
        </w:rPr>
        <w:t xml:space="preserve">Чаинского района </w:t>
      </w:r>
    </w:p>
    <w:p w:rsidR="00731B6D" w:rsidRPr="00731B6D" w:rsidRDefault="00731B6D" w:rsidP="00731B6D">
      <w:pPr>
        <w:overflowPunct/>
        <w:autoSpaceDE/>
        <w:autoSpaceDN/>
        <w:adjustRightInd/>
        <w:jc w:val="right"/>
        <w:textAlignment w:val="auto"/>
        <w:rPr>
          <w:rFonts w:eastAsia="Times New Roman"/>
          <w:sz w:val="20"/>
          <w:szCs w:val="20"/>
          <w:lang w:eastAsia="ru-RU"/>
        </w:rPr>
      </w:pPr>
      <w:r w:rsidRPr="00731B6D">
        <w:rPr>
          <w:rFonts w:eastAsia="Times New Roman"/>
          <w:sz w:val="20"/>
          <w:szCs w:val="20"/>
          <w:lang w:eastAsia="ru-RU"/>
        </w:rPr>
        <w:t>от 14.10.2024 № 520</w:t>
      </w:r>
    </w:p>
    <w:p w:rsidR="00731B6D" w:rsidRPr="00731B6D" w:rsidRDefault="00731B6D" w:rsidP="00731B6D">
      <w:pPr>
        <w:overflowPunct/>
        <w:autoSpaceDE/>
        <w:autoSpaceDN/>
        <w:adjustRightInd/>
        <w:textAlignment w:val="auto"/>
        <w:rPr>
          <w:rFonts w:eastAsia="Times New Roman"/>
          <w:sz w:val="20"/>
          <w:szCs w:val="20"/>
          <w:lang w:eastAsia="ru-RU"/>
        </w:rPr>
      </w:pPr>
    </w:p>
    <w:p w:rsidR="00731B6D" w:rsidRPr="00731B6D" w:rsidRDefault="00731B6D" w:rsidP="00731B6D">
      <w:pPr>
        <w:overflowPunct/>
        <w:jc w:val="both"/>
        <w:textAlignment w:val="auto"/>
        <w:outlineLvl w:val="1"/>
        <w:rPr>
          <w:rFonts w:eastAsia="Times New Roman"/>
          <w:sz w:val="20"/>
          <w:szCs w:val="20"/>
          <w:lang w:eastAsia="ru-RU"/>
        </w:rPr>
      </w:pPr>
      <w:r w:rsidRPr="00731B6D">
        <w:rPr>
          <w:rFonts w:eastAsia="Times New Roman"/>
          <w:sz w:val="20"/>
          <w:szCs w:val="20"/>
          <w:lang w:eastAsia="ru-RU"/>
        </w:rPr>
        <w:t xml:space="preserve">                                                             Приложение 1</w:t>
      </w:r>
    </w:p>
    <w:p w:rsidR="00731B6D" w:rsidRPr="00731B6D" w:rsidRDefault="00731B6D" w:rsidP="00731B6D">
      <w:pPr>
        <w:overflowPunct/>
        <w:jc w:val="both"/>
        <w:textAlignment w:val="auto"/>
        <w:outlineLvl w:val="1"/>
        <w:rPr>
          <w:rFonts w:eastAsia="Times New Roman"/>
          <w:sz w:val="20"/>
          <w:szCs w:val="20"/>
          <w:lang w:eastAsia="ru-RU"/>
        </w:rPr>
      </w:pPr>
      <w:r w:rsidRPr="00731B6D">
        <w:rPr>
          <w:rFonts w:eastAsia="Times New Roman"/>
          <w:sz w:val="20"/>
          <w:szCs w:val="20"/>
          <w:lang w:eastAsia="ru-RU"/>
        </w:rPr>
        <w:t xml:space="preserve"> к Положению о системе оплаты труда руководителей, их заместителей и главных бухгалтеров муниципальных автономных, казенных и бюджетных учреждений муниципального образования «Чаинский район Томской области» </w:t>
      </w:r>
    </w:p>
    <w:p w:rsidR="00731B6D" w:rsidRPr="00731B6D" w:rsidRDefault="00731B6D" w:rsidP="00731B6D">
      <w:pPr>
        <w:overflowPunct/>
        <w:jc w:val="both"/>
        <w:textAlignment w:val="auto"/>
        <w:rPr>
          <w:rFonts w:eastAsia="Times New Roman"/>
          <w:sz w:val="20"/>
          <w:szCs w:val="20"/>
          <w:lang w:eastAsia="ru-RU"/>
        </w:rPr>
      </w:pPr>
    </w:p>
    <w:p w:rsidR="00731B6D" w:rsidRPr="00731B6D" w:rsidRDefault="00731B6D" w:rsidP="00731B6D">
      <w:pPr>
        <w:overflowPunct/>
        <w:jc w:val="center"/>
        <w:textAlignment w:val="auto"/>
        <w:rPr>
          <w:rFonts w:eastAsia="Times New Roman"/>
          <w:bCs/>
          <w:sz w:val="20"/>
          <w:szCs w:val="20"/>
          <w:lang w:eastAsia="ru-RU"/>
        </w:rPr>
      </w:pPr>
      <w:r w:rsidRPr="00731B6D">
        <w:rPr>
          <w:rFonts w:eastAsia="Times New Roman"/>
          <w:bCs/>
          <w:sz w:val="20"/>
          <w:szCs w:val="20"/>
          <w:lang w:eastAsia="ru-RU"/>
        </w:rPr>
        <w:t>ДОЛЖНОСТНЫЕ ОКЛАДЫ</w:t>
      </w:r>
    </w:p>
    <w:p w:rsidR="00731B6D" w:rsidRPr="00731B6D" w:rsidRDefault="00731B6D" w:rsidP="00731B6D">
      <w:pPr>
        <w:overflowPunct/>
        <w:jc w:val="center"/>
        <w:textAlignment w:val="auto"/>
        <w:rPr>
          <w:rFonts w:eastAsia="Times New Roman"/>
          <w:bCs/>
          <w:sz w:val="20"/>
          <w:szCs w:val="20"/>
          <w:lang w:eastAsia="ru-RU"/>
        </w:rPr>
      </w:pPr>
      <w:r w:rsidRPr="00731B6D">
        <w:rPr>
          <w:rFonts w:eastAsia="Times New Roman"/>
          <w:bCs/>
          <w:sz w:val="20"/>
          <w:szCs w:val="20"/>
          <w:lang w:eastAsia="ru-RU"/>
        </w:rPr>
        <w:t xml:space="preserve"> РУКОВОДИТЕЛЕЙ МУНИЦИПАЛЬНЫХ УЧРЕЖДЕНИЙ </w:t>
      </w:r>
    </w:p>
    <w:p w:rsidR="00731B6D" w:rsidRPr="00731B6D" w:rsidRDefault="00731B6D" w:rsidP="00731B6D">
      <w:pPr>
        <w:overflowPunct/>
        <w:textAlignment w:val="auto"/>
        <w:rPr>
          <w:rFonts w:eastAsia="Times New Roman"/>
          <w:sz w:val="20"/>
          <w:szCs w:val="20"/>
          <w:lang w:eastAsia="ru-RU"/>
        </w:rPr>
      </w:pPr>
    </w:p>
    <w:tbl>
      <w:tblPr>
        <w:tblStyle w:val="1f"/>
        <w:tblW w:w="9498" w:type="dxa"/>
        <w:tblLayout w:type="fixed"/>
        <w:tblLook w:val="0000" w:firstRow="0" w:lastRow="0" w:firstColumn="0" w:lastColumn="0" w:noHBand="0" w:noVBand="0"/>
      </w:tblPr>
      <w:tblGrid>
        <w:gridCol w:w="540"/>
        <w:gridCol w:w="6750"/>
        <w:gridCol w:w="2208"/>
      </w:tblGrid>
      <w:tr w:rsidR="00731B6D" w:rsidRPr="00731B6D" w:rsidTr="00731B6D">
        <w:trPr>
          <w:trHeight w:val="360"/>
        </w:trPr>
        <w:tc>
          <w:tcPr>
            <w:tcW w:w="540" w:type="dxa"/>
          </w:tcPr>
          <w:p w:rsidR="00731B6D" w:rsidRPr="00731B6D" w:rsidRDefault="00731B6D" w:rsidP="00731B6D">
            <w:pPr>
              <w:overflowPunct/>
              <w:textAlignment w:val="auto"/>
              <w:rPr>
                <w:rFonts w:ascii="Times New Roman" w:eastAsia="Times New Roman" w:hAnsi="Times New Roman"/>
              </w:rPr>
            </w:pPr>
            <w:r w:rsidRPr="00731B6D">
              <w:rPr>
                <w:rFonts w:ascii="Times New Roman" w:eastAsia="Times New Roman" w:hAnsi="Times New Roman"/>
              </w:rPr>
              <w:t xml:space="preserve">NN </w:t>
            </w:r>
            <w:r w:rsidRPr="00731B6D">
              <w:rPr>
                <w:rFonts w:ascii="Times New Roman" w:eastAsia="Times New Roman" w:hAnsi="Times New Roman"/>
              </w:rPr>
              <w:br/>
              <w:t xml:space="preserve">пп </w:t>
            </w:r>
          </w:p>
        </w:tc>
        <w:tc>
          <w:tcPr>
            <w:tcW w:w="6750" w:type="dxa"/>
          </w:tcPr>
          <w:p w:rsidR="00731B6D" w:rsidRPr="00731B6D" w:rsidRDefault="00731B6D" w:rsidP="00731B6D">
            <w:pPr>
              <w:overflowPunct/>
              <w:textAlignment w:val="auto"/>
              <w:rPr>
                <w:rFonts w:ascii="Times New Roman" w:eastAsia="Times New Roman" w:hAnsi="Times New Roman"/>
              </w:rPr>
            </w:pPr>
            <w:r w:rsidRPr="00731B6D">
              <w:rPr>
                <w:rFonts w:ascii="Times New Roman" w:eastAsia="Times New Roman" w:hAnsi="Times New Roman"/>
              </w:rPr>
              <w:t xml:space="preserve">Группы оплаты труда руководителей муниципальных </w:t>
            </w:r>
            <w:r w:rsidRPr="00731B6D">
              <w:rPr>
                <w:rFonts w:ascii="Times New Roman" w:eastAsia="Times New Roman" w:hAnsi="Times New Roman"/>
              </w:rPr>
              <w:br/>
              <w:t xml:space="preserve">учреждений                    </w:t>
            </w:r>
          </w:p>
        </w:tc>
        <w:tc>
          <w:tcPr>
            <w:tcW w:w="2208" w:type="dxa"/>
          </w:tcPr>
          <w:p w:rsidR="00731B6D" w:rsidRPr="00731B6D" w:rsidRDefault="00731B6D" w:rsidP="00731B6D">
            <w:pPr>
              <w:overflowPunct/>
              <w:textAlignment w:val="auto"/>
              <w:rPr>
                <w:rFonts w:ascii="Times New Roman" w:eastAsia="Times New Roman" w:hAnsi="Times New Roman"/>
              </w:rPr>
            </w:pPr>
            <w:r w:rsidRPr="00731B6D">
              <w:rPr>
                <w:rFonts w:ascii="Times New Roman" w:eastAsia="Times New Roman" w:hAnsi="Times New Roman"/>
              </w:rPr>
              <w:t>Размер должностного</w:t>
            </w:r>
            <w:r w:rsidRPr="00731B6D">
              <w:rPr>
                <w:rFonts w:ascii="Times New Roman" w:eastAsia="Times New Roman" w:hAnsi="Times New Roman"/>
              </w:rPr>
              <w:br/>
              <w:t xml:space="preserve">оклада, (в рублях) </w:t>
            </w:r>
          </w:p>
          <w:p w:rsidR="00731B6D" w:rsidRPr="00731B6D" w:rsidRDefault="00731B6D" w:rsidP="00731B6D">
            <w:pPr>
              <w:overflowPunct/>
              <w:textAlignment w:val="auto"/>
              <w:rPr>
                <w:rFonts w:ascii="Times New Roman" w:eastAsia="Times New Roman" w:hAnsi="Times New Roman"/>
              </w:rPr>
            </w:pPr>
          </w:p>
        </w:tc>
      </w:tr>
      <w:tr w:rsidR="00731B6D" w:rsidRPr="00731B6D" w:rsidTr="00731B6D">
        <w:trPr>
          <w:trHeight w:val="240"/>
        </w:trPr>
        <w:tc>
          <w:tcPr>
            <w:tcW w:w="540" w:type="dxa"/>
          </w:tcPr>
          <w:p w:rsidR="00731B6D" w:rsidRPr="00731B6D" w:rsidRDefault="00731B6D" w:rsidP="00731B6D">
            <w:pPr>
              <w:overflowPunct/>
              <w:textAlignment w:val="auto"/>
              <w:rPr>
                <w:rFonts w:ascii="Times New Roman" w:eastAsia="Times New Roman" w:hAnsi="Times New Roman"/>
              </w:rPr>
            </w:pPr>
          </w:p>
          <w:p w:rsidR="00731B6D" w:rsidRPr="00731B6D" w:rsidRDefault="00731B6D" w:rsidP="00731B6D">
            <w:pPr>
              <w:overflowPunct/>
              <w:textAlignment w:val="auto"/>
              <w:rPr>
                <w:rFonts w:ascii="Times New Roman" w:eastAsia="Times New Roman" w:hAnsi="Times New Roman"/>
              </w:rPr>
            </w:pPr>
            <w:r w:rsidRPr="00731B6D">
              <w:rPr>
                <w:rFonts w:ascii="Times New Roman" w:eastAsia="Times New Roman" w:hAnsi="Times New Roman"/>
              </w:rPr>
              <w:t xml:space="preserve">1  </w:t>
            </w:r>
          </w:p>
        </w:tc>
        <w:tc>
          <w:tcPr>
            <w:tcW w:w="8958" w:type="dxa"/>
            <w:gridSpan w:val="2"/>
          </w:tcPr>
          <w:p w:rsidR="00731B6D" w:rsidRPr="00731B6D" w:rsidRDefault="00731B6D" w:rsidP="00731B6D">
            <w:pPr>
              <w:overflowPunct/>
              <w:textAlignment w:val="auto"/>
              <w:rPr>
                <w:rFonts w:ascii="Times New Roman" w:eastAsia="Times New Roman" w:hAnsi="Times New Roman"/>
              </w:rPr>
            </w:pPr>
          </w:p>
          <w:p w:rsidR="00731B6D" w:rsidRPr="00731B6D" w:rsidRDefault="00731B6D" w:rsidP="00731B6D">
            <w:pPr>
              <w:overflowPunct/>
              <w:textAlignment w:val="auto"/>
              <w:rPr>
                <w:rFonts w:ascii="Times New Roman" w:eastAsia="Times New Roman" w:hAnsi="Times New Roman"/>
              </w:rPr>
            </w:pPr>
            <w:r w:rsidRPr="00731B6D">
              <w:rPr>
                <w:rFonts w:ascii="Times New Roman" w:eastAsia="Times New Roman" w:hAnsi="Times New Roman"/>
              </w:rPr>
              <w:t xml:space="preserve">муниципальные образовательные учреждения муниципального образования «Чаинский район Томской области»      </w:t>
            </w:r>
          </w:p>
          <w:p w:rsidR="00731B6D" w:rsidRPr="00731B6D" w:rsidRDefault="00731B6D" w:rsidP="00731B6D">
            <w:pPr>
              <w:overflowPunct/>
              <w:textAlignment w:val="auto"/>
              <w:rPr>
                <w:rFonts w:ascii="Times New Roman" w:eastAsia="Times New Roman" w:hAnsi="Times New Roman"/>
              </w:rPr>
            </w:pPr>
            <w:r w:rsidRPr="00731B6D">
              <w:rPr>
                <w:rFonts w:ascii="Times New Roman" w:eastAsia="Times New Roman" w:hAnsi="Times New Roman"/>
              </w:rPr>
              <w:t xml:space="preserve">              </w:t>
            </w:r>
          </w:p>
        </w:tc>
      </w:tr>
      <w:tr w:rsidR="00731B6D" w:rsidRPr="00731B6D" w:rsidTr="00731B6D">
        <w:trPr>
          <w:trHeight w:val="240"/>
        </w:trPr>
        <w:tc>
          <w:tcPr>
            <w:tcW w:w="540" w:type="dxa"/>
          </w:tcPr>
          <w:p w:rsidR="00731B6D" w:rsidRPr="00731B6D" w:rsidRDefault="00731B6D" w:rsidP="00731B6D">
            <w:pPr>
              <w:overflowPunct/>
              <w:textAlignment w:val="auto"/>
              <w:rPr>
                <w:rFonts w:ascii="Times New Roman" w:eastAsia="Times New Roman" w:hAnsi="Times New Roman"/>
                <w:lang w:val="en-US"/>
              </w:rPr>
            </w:pPr>
            <w:r w:rsidRPr="00731B6D">
              <w:rPr>
                <w:rFonts w:ascii="Times New Roman" w:eastAsia="Times New Roman" w:hAnsi="Times New Roman"/>
                <w:lang w:val="en-US"/>
              </w:rPr>
              <w:lastRenderedPageBreak/>
              <w:t>1.1</w:t>
            </w:r>
          </w:p>
        </w:tc>
        <w:tc>
          <w:tcPr>
            <w:tcW w:w="6750" w:type="dxa"/>
          </w:tcPr>
          <w:p w:rsidR="00731B6D" w:rsidRPr="00731B6D" w:rsidRDefault="00731B6D" w:rsidP="00731B6D">
            <w:pPr>
              <w:overflowPunct/>
              <w:textAlignment w:val="auto"/>
              <w:rPr>
                <w:rFonts w:ascii="Times New Roman" w:eastAsia="Times New Roman" w:hAnsi="Times New Roman"/>
                <w:lang w:val="en-US"/>
              </w:rPr>
            </w:pPr>
            <w:r w:rsidRPr="00731B6D">
              <w:rPr>
                <w:rFonts w:ascii="Times New Roman" w:eastAsia="Times New Roman" w:hAnsi="Times New Roman"/>
                <w:lang w:val="en-US"/>
              </w:rPr>
              <w:t xml:space="preserve">I                                                </w:t>
            </w:r>
          </w:p>
        </w:tc>
        <w:tc>
          <w:tcPr>
            <w:tcW w:w="2208" w:type="dxa"/>
          </w:tcPr>
          <w:p w:rsidR="00731B6D" w:rsidRPr="00731B6D" w:rsidRDefault="00731B6D" w:rsidP="00731B6D">
            <w:pPr>
              <w:overflowPunct/>
              <w:autoSpaceDE/>
              <w:autoSpaceDN/>
              <w:adjustRightInd/>
              <w:jc w:val="center"/>
              <w:textAlignment w:val="auto"/>
              <w:rPr>
                <w:rFonts w:ascii="Times New Roman" w:eastAsia="Times New Roman" w:hAnsi="Times New Roman"/>
              </w:rPr>
            </w:pPr>
            <w:r w:rsidRPr="00731B6D">
              <w:rPr>
                <w:rFonts w:ascii="Times New Roman" w:eastAsia="Times New Roman" w:hAnsi="Times New Roman"/>
              </w:rPr>
              <w:t>23366</w:t>
            </w:r>
          </w:p>
        </w:tc>
      </w:tr>
      <w:tr w:rsidR="00731B6D" w:rsidRPr="00731B6D" w:rsidTr="00731B6D">
        <w:trPr>
          <w:trHeight w:val="240"/>
        </w:trPr>
        <w:tc>
          <w:tcPr>
            <w:tcW w:w="540" w:type="dxa"/>
          </w:tcPr>
          <w:p w:rsidR="00731B6D" w:rsidRPr="00731B6D" w:rsidRDefault="00731B6D" w:rsidP="00731B6D">
            <w:pPr>
              <w:overflowPunct/>
              <w:textAlignment w:val="auto"/>
              <w:rPr>
                <w:rFonts w:ascii="Times New Roman" w:eastAsia="Times New Roman" w:hAnsi="Times New Roman"/>
                <w:lang w:val="en-US"/>
              </w:rPr>
            </w:pPr>
            <w:r w:rsidRPr="00731B6D">
              <w:rPr>
                <w:rFonts w:ascii="Times New Roman" w:eastAsia="Times New Roman" w:hAnsi="Times New Roman"/>
                <w:lang w:val="en-US"/>
              </w:rPr>
              <w:t>1.2</w:t>
            </w:r>
          </w:p>
        </w:tc>
        <w:tc>
          <w:tcPr>
            <w:tcW w:w="6750" w:type="dxa"/>
          </w:tcPr>
          <w:p w:rsidR="00731B6D" w:rsidRPr="00731B6D" w:rsidRDefault="00731B6D" w:rsidP="00731B6D">
            <w:pPr>
              <w:overflowPunct/>
              <w:textAlignment w:val="auto"/>
              <w:rPr>
                <w:rFonts w:ascii="Times New Roman" w:eastAsia="Times New Roman" w:hAnsi="Times New Roman"/>
                <w:lang w:val="en-US"/>
              </w:rPr>
            </w:pPr>
            <w:r w:rsidRPr="00731B6D">
              <w:rPr>
                <w:rFonts w:ascii="Times New Roman" w:eastAsia="Times New Roman" w:hAnsi="Times New Roman"/>
                <w:lang w:val="en-US"/>
              </w:rPr>
              <w:t xml:space="preserve">II                                               </w:t>
            </w:r>
          </w:p>
        </w:tc>
        <w:tc>
          <w:tcPr>
            <w:tcW w:w="2208" w:type="dxa"/>
          </w:tcPr>
          <w:p w:rsidR="00731B6D" w:rsidRPr="00731B6D" w:rsidRDefault="00731B6D" w:rsidP="00731B6D">
            <w:pPr>
              <w:overflowPunct/>
              <w:autoSpaceDE/>
              <w:autoSpaceDN/>
              <w:adjustRightInd/>
              <w:jc w:val="center"/>
              <w:textAlignment w:val="auto"/>
              <w:rPr>
                <w:rFonts w:ascii="Times New Roman" w:eastAsia="Times New Roman" w:hAnsi="Times New Roman"/>
              </w:rPr>
            </w:pPr>
            <w:r w:rsidRPr="00731B6D">
              <w:rPr>
                <w:rFonts w:ascii="Times New Roman" w:eastAsia="Times New Roman" w:hAnsi="Times New Roman"/>
              </w:rPr>
              <w:t>21433</w:t>
            </w:r>
          </w:p>
        </w:tc>
      </w:tr>
      <w:tr w:rsidR="00731B6D" w:rsidRPr="00731B6D" w:rsidTr="00731B6D">
        <w:trPr>
          <w:trHeight w:val="240"/>
        </w:trPr>
        <w:tc>
          <w:tcPr>
            <w:tcW w:w="540" w:type="dxa"/>
          </w:tcPr>
          <w:p w:rsidR="00731B6D" w:rsidRPr="00731B6D" w:rsidRDefault="00731B6D" w:rsidP="00731B6D">
            <w:pPr>
              <w:overflowPunct/>
              <w:textAlignment w:val="auto"/>
              <w:rPr>
                <w:rFonts w:ascii="Times New Roman" w:eastAsia="Times New Roman" w:hAnsi="Times New Roman"/>
                <w:lang w:val="en-US"/>
              </w:rPr>
            </w:pPr>
            <w:r w:rsidRPr="00731B6D">
              <w:rPr>
                <w:rFonts w:ascii="Times New Roman" w:eastAsia="Times New Roman" w:hAnsi="Times New Roman"/>
                <w:lang w:val="en-US"/>
              </w:rPr>
              <w:t>1.3</w:t>
            </w:r>
          </w:p>
        </w:tc>
        <w:tc>
          <w:tcPr>
            <w:tcW w:w="6750" w:type="dxa"/>
          </w:tcPr>
          <w:p w:rsidR="00731B6D" w:rsidRPr="00731B6D" w:rsidRDefault="00731B6D" w:rsidP="00731B6D">
            <w:pPr>
              <w:overflowPunct/>
              <w:textAlignment w:val="auto"/>
              <w:rPr>
                <w:rFonts w:ascii="Times New Roman" w:eastAsia="Times New Roman" w:hAnsi="Times New Roman"/>
                <w:lang w:val="en-US"/>
              </w:rPr>
            </w:pPr>
            <w:r w:rsidRPr="00731B6D">
              <w:rPr>
                <w:rFonts w:ascii="Times New Roman" w:eastAsia="Times New Roman" w:hAnsi="Times New Roman"/>
                <w:lang w:val="en-US"/>
              </w:rPr>
              <w:t xml:space="preserve">III                                              </w:t>
            </w:r>
          </w:p>
        </w:tc>
        <w:tc>
          <w:tcPr>
            <w:tcW w:w="2208" w:type="dxa"/>
          </w:tcPr>
          <w:p w:rsidR="00731B6D" w:rsidRPr="00731B6D" w:rsidRDefault="00731B6D" w:rsidP="00731B6D">
            <w:pPr>
              <w:overflowPunct/>
              <w:autoSpaceDE/>
              <w:autoSpaceDN/>
              <w:adjustRightInd/>
              <w:jc w:val="center"/>
              <w:textAlignment w:val="auto"/>
              <w:rPr>
                <w:rFonts w:ascii="Times New Roman" w:eastAsia="Times New Roman" w:hAnsi="Times New Roman"/>
              </w:rPr>
            </w:pPr>
            <w:r w:rsidRPr="00731B6D">
              <w:rPr>
                <w:rFonts w:ascii="Times New Roman" w:eastAsia="Times New Roman" w:hAnsi="Times New Roman"/>
              </w:rPr>
              <w:t>19498</w:t>
            </w:r>
          </w:p>
        </w:tc>
      </w:tr>
      <w:tr w:rsidR="00731B6D" w:rsidRPr="00731B6D" w:rsidTr="00731B6D">
        <w:trPr>
          <w:trHeight w:val="240"/>
        </w:trPr>
        <w:tc>
          <w:tcPr>
            <w:tcW w:w="540" w:type="dxa"/>
          </w:tcPr>
          <w:p w:rsidR="00731B6D" w:rsidRPr="00731B6D" w:rsidRDefault="00731B6D" w:rsidP="00731B6D">
            <w:pPr>
              <w:overflowPunct/>
              <w:textAlignment w:val="auto"/>
              <w:rPr>
                <w:rFonts w:ascii="Times New Roman" w:eastAsia="Times New Roman" w:hAnsi="Times New Roman"/>
                <w:lang w:val="en-US"/>
              </w:rPr>
            </w:pPr>
            <w:r w:rsidRPr="00731B6D">
              <w:rPr>
                <w:rFonts w:ascii="Times New Roman" w:eastAsia="Times New Roman" w:hAnsi="Times New Roman"/>
                <w:lang w:val="en-US"/>
              </w:rPr>
              <w:t>1.4</w:t>
            </w:r>
          </w:p>
        </w:tc>
        <w:tc>
          <w:tcPr>
            <w:tcW w:w="6750" w:type="dxa"/>
          </w:tcPr>
          <w:p w:rsidR="00731B6D" w:rsidRPr="00731B6D" w:rsidRDefault="00731B6D" w:rsidP="00731B6D">
            <w:pPr>
              <w:overflowPunct/>
              <w:textAlignment w:val="auto"/>
              <w:rPr>
                <w:rFonts w:ascii="Times New Roman" w:eastAsia="Times New Roman" w:hAnsi="Times New Roman"/>
                <w:lang w:val="en-US"/>
              </w:rPr>
            </w:pPr>
            <w:r w:rsidRPr="00731B6D">
              <w:rPr>
                <w:rFonts w:ascii="Times New Roman" w:eastAsia="Times New Roman" w:hAnsi="Times New Roman"/>
                <w:lang w:val="en-US"/>
              </w:rPr>
              <w:t xml:space="preserve">IV                                               </w:t>
            </w:r>
          </w:p>
        </w:tc>
        <w:tc>
          <w:tcPr>
            <w:tcW w:w="2208" w:type="dxa"/>
          </w:tcPr>
          <w:p w:rsidR="00731B6D" w:rsidRPr="00731B6D" w:rsidRDefault="00731B6D" w:rsidP="00731B6D">
            <w:pPr>
              <w:overflowPunct/>
              <w:autoSpaceDE/>
              <w:autoSpaceDN/>
              <w:adjustRightInd/>
              <w:jc w:val="center"/>
              <w:textAlignment w:val="auto"/>
              <w:rPr>
                <w:rFonts w:ascii="Times New Roman" w:eastAsia="Times New Roman" w:hAnsi="Times New Roman"/>
              </w:rPr>
            </w:pPr>
            <w:r w:rsidRPr="00731B6D">
              <w:rPr>
                <w:rFonts w:ascii="Times New Roman" w:eastAsia="Times New Roman" w:hAnsi="Times New Roman"/>
              </w:rPr>
              <w:t>17562</w:t>
            </w:r>
          </w:p>
        </w:tc>
      </w:tr>
      <w:tr w:rsidR="00731B6D" w:rsidRPr="00731B6D" w:rsidTr="00731B6D">
        <w:trPr>
          <w:trHeight w:val="240"/>
        </w:trPr>
        <w:tc>
          <w:tcPr>
            <w:tcW w:w="540" w:type="dxa"/>
          </w:tcPr>
          <w:p w:rsidR="00731B6D" w:rsidRPr="00731B6D" w:rsidRDefault="00731B6D" w:rsidP="00731B6D">
            <w:pPr>
              <w:overflowPunct/>
              <w:textAlignment w:val="auto"/>
              <w:rPr>
                <w:rFonts w:ascii="Times New Roman" w:eastAsia="Times New Roman" w:hAnsi="Times New Roman"/>
                <w:lang w:val="en-US"/>
              </w:rPr>
            </w:pPr>
            <w:r w:rsidRPr="00731B6D">
              <w:rPr>
                <w:rFonts w:ascii="Times New Roman" w:eastAsia="Times New Roman" w:hAnsi="Times New Roman"/>
                <w:lang w:val="en-US"/>
              </w:rPr>
              <w:t>1.5</w:t>
            </w:r>
          </w:p>
        </w:tc>
        <w:tc>
          <w:tcPr>
            <w:tcW w:w="6750" w:type="dxa"/>
          </w:tcPr>
          <w:p w:rsidR="00731B6D" w:rsidRPr="00731B6D" w:rsidRDefault="00731B6D" w:rsidP="00731B6D">
            <w:pPr>
              <w:overflowPunct/>
              <w:textAlignment w:val="auto"/>
              <w:rPr>
                <w:rFonts w:ascii="Times New Roman" w:eastAsia="Times New Roman" w:hAnsi="Times New Roman"/>
                <w:lang w:val="en-US"/>
              </w:rPr>
            </w:pPr>
            <w:r w:rsidRPr="00731B6D">
              <w:rPr>
                <w:rFonts w:ascii="Times New Roman" w:eastAsia="Times New Roman" w:hAnsi="Times New Roman"/>
                <w:lang w:val="en-US"/>
              </w:rPr>
              <w:t xml:space="preserve">V                                                </w:t>
            </w:r>
          </w:p>
        </w:tc>
        <w:tc>
          <w:tcPr>
            <w:tcW w:w="2208" w:type="dxa"/>
          </w:tcPr>
          <w:p w:rsidR="00731B6D" w:rsidRPr="00731B6D" w:rsidRDefault="00731B6D" w:rsidP="00731B6D">
            <w:pPr>
              <w:overflowPunct/>
              <w:autoSpaceDE/>
              <w:autoSpaceDN/>
              <w:adjustRightInd/>
              <w:jc w:val="center"/>
              <w:textAlignment w:val="auto"/>
              <w:rPr>
                <w:rFonts w:ascii="Times New Roman" w:eastAsia="Times New Roman" w:hAnsi="Times New Roman"/>
              </w:rPr>
            </w:pPr>
            <w:r w:rsidRPr="00731B6D">
              <w:rPr>
                <w:rFonts w:ascii="Times New Roman" w:eastAsia="Times New Roman" w:hAnsi="Times New Roman"/>
              </w:rPr>
              <w:t>15626</w:t>
            </w:r>
          </w:p>
        </w:tc>
      </w:tr>
      <w:tr w:rsidR="00731B6D" w:rsidRPr="00731B6D" w:rsidTr="00731B6D">
        <w:trPr>
          <w:trHeight w:val="240"/>
        </w:trPr>
        <w:tc>
          <w:tcPr>
            <w:tcW w:w="540" w:type="dxa"/>
          </w:tcPr>
          <w:p w:rsidR="00731B6D" w:rsidRPr="00731B6D" w:rsidRDefault="00731B6D" w:rsidP="00731B6D">
            <w:pPr>
              <w:overflowPunct/>
              <w:textAlignment w:val="auto"/>
              <w:rPr>
                <w:rFonts w:ascii="Times New Roman" w:eastAsia="Times New Roman" w:hAnsi="Times New Roman"/>
                <w:lang w:val="en-US"/>
              </w:rPr>
            </w:pPr>
            <w:r w:rsidRPr="00731B6D">
              <w:rPr>
                <w:rFonts w:ascii="Times New Roman" w:eastAsia="Times New Roman" w:hAnsi="Times New Roman"/>
                <w:lang w:val="en-US"/>
              </w:rPr>
              <w:t>1.6</w:t>
            </w:r>
          </w:p>
        </w:tc>
        <w:tc>
          <w:tcPr>
            <w:tcW w:w="6750" w:type="dxa"/>
          </w:tcPr>
          <w:p w:rsidR="00731B6D" w:rsidRPr="00731B6D" w:rsidRDefault="00731B6D" w:rsidP="00731B6D">
            <w:pPr>
              <w:overflowPunct/>
              <w:textAlignment w:val="auto"/>
              <w:rPr>
                <w:rFonts w:ascii="Times New Roman" w:eastAsia="Times New Roman" w:hAnsi="Times New Roman"/>
                <w:lang w:val="en-US"/>
              </w:rPr>
            </w:pPr>
            <w:r w:rsidRPr="00731B6D">
              <w:rPr>
                <w:rFonts w:ascii="Times New Roman" w:eastAsia="Times New Roman" w:hAnsi="Times New Roman"/>
                <w:lang w:val="en-US"/>
              </w:rPr>
              <w:t xml:space="preserve">VI                                               </w:t>
            </w:r>
          </w:p>
        </w:tc>
        <w:tc>
          <w:tcPr>
            <w:tcW w:w="2208" w:type="dxa"/>
          </w:tcPr>
          <w:p w:rsidR="00731B6D" w:rsidRPr="00731B6D" w:rsidRDefault="00731B6D" w:rsidP="00731B6D">
            <w:pPr>
              <w:overflowPunct/>
              <w:autoSpaceDE/>
              <w:autoSpaceDN/>
              <w:adjustRightInd/>
              <w:jc w:val="center"/>
              <w:textAlignment w:val="auto"/>
              <w:rPr>
                <w:rFonts w:ascii="Times New Roman" w:eastAsia="Times New Roman" w:hAnsi="Times New Roman"/>
              </w:rPr>
            </w:pPr>
            <w:r w:rsidRPr="00731B6D">
              <w:rPr>
                <w:rFonts w:ascii="Times New Roman" w:eastAsia="Times New Roman" w:hAnsi="Times New Roman"/>
              </w:rPr>
              <w:t>13692</w:t>
            </w:r>
          </w:p>
        </w:tc>
      </w:tr>
      <w:tr w:rsidR="00731B6D" w:rsidRPr="00731B6D" w:rsidTr="00731B6D">
        <w:trPr>
          <w:trHeight w:val="240"/>
        </w:trPr>
        <w:tc>
          <w:tcPr>
            <w:tcW w:w="540" w:type="dxa"/>
          </w:tcPr>
          <w:p w:rsidR="00731B6D" w:rsidRPr="00731B6D" w:rsidRDefault="00731B6D" w:rsidP="00731B6D">
            <w:pPr>
              <w:overflowPunct/>
              <w:textAlignment w:val="auto"/>
              <w:rPr>
                <w:rFonts w:ascii="Times New Roman" w:eastAsia="Times New Roman" w:hAnsi="Times New Roman"/>
                <w:lang w:val="en-US"/>
              </w:rPr>
            </w:pPr>
            <w:r w:rsidRPr="00731B6D">
              <w:rPr>
                <w:rFonts w:ascii="Times New Roman" w:eastAsia="Times New Roman" w:hAnsi="Times New Roman"/>
                <w:lang w:val="en-US"/>
              </w:rPr>
              <w:t>1.7</w:t>
            </w:r>
          </w:p>
        </w:tc>
        <w:tc>
          <w:tcPr>
            <w:tcW w:w="6750" w:type="dxa"/>
          </w:tcPr>
          <w:p w:rsidR="00731B6D" w:rsidRPr="00731B6D" w:rsidRDefault="00731B6D" w:rsidP="00731B6D">
            <w:pPr>
              <w:overflowPunct/>
              <w:textAlignment w:val="auto"/>
              <w:rPr>
                <w:rFonts w:ascii="Times New Roman" w:eastAsia="Times New Roman" w:hAnsi="Times New Roman"/>
                <w:lang w:val="en-US"/>
              </w:rPr>
            </w:pPr>
            <w:r w:rsidRPr="00731B6D">
              <w:rPr>
                <w:rFonts w:ascii="Times New Roman" w:eastAsia="Times New Roman" w:hAnsi="Times New Roman"/>
                <w:lang w:val="en-US"/>
              </w:rPr>
              <w:t xml:space="preserve">VII                                              </w:t>
            </w:r>
          </w:p>
        </w:tc>
        <w:tc>
          <w:tcPr>
            <w:tcW w:w="2208" w:type="dxa"/>
          </w:tcPr>
          <w:p w:rsidR="00731B6D" w:rsidRPr="00731B6D" w:rsidRDefault="00731B6D" w:rsidP="00731B6D">
            <w:pPr>
              <w:overflowPunct/>
              <w:autoSpaceDE/>
              <w:autoSpaceDN/>
              <w:adjustRightInd/>
              <w:jc w:val="center"/>
              <w:textAlignment w:val="auto"/>
              <w:rPr>
                <w:rFonts w:ascii="Times New Roman" w:eastAsia="Times New Roman" w:hAnsi="Times New Roman"/>
              </w:rPr>
            </w:pPr>
            <w:r w:rsidRPr="00731B6D">
              <w:rPr>
                <w:rFonts w:ascii="Times New Roman" w:eastAsia="Times New Roman" w:hAnsi="Times New Roman"/>
              </w:rPr>
              <w:t>11758</w:t>
            </w:r>
          </w:p>
        </w:tc>
      </w:tr>
      <w:tr w:rsidR="00731B6D" w:rsidRPr="00731B6D" w:rsidTr="00731B6D">
        <w:trPr>
          <w:trHeight w:val="240"/>
        </w:trPr>
        <w:tc>
          <w:tcPr>
            <w:tcW w:w="540" w:type="dxa"/>
          </w:tcPr>
          <w:p w:rsidR="00731B6D" w:rsidRPr="00731B6D" w:rsidRDefault="00731B6D" w:rsidP="00731B6D">
            <w:pPr>
              <w:overflowPunct/>
              <w:textAlignment w:val="auto"/>
              <w:rPr>
                <w:rFonts w:ascii="Times New Roman" w:eastAsia="Times New Roman" w:hAnsi="Times New Roman"/>
                <w:lang w:val="en-US"/>
              </w:rPr>
            </w:pPr>
          </w:p>
          <w:p w:rsidR="00731B6D" w:rsidRPr="00731B6D" w:rsidRDefault="00731B6D" w:rsidP="00731B6D">
            <w:pPr>
              <w:overflowPunct/>
              <w:textAlignment w:val="auto"/>
              <w:rPr>
                <w:rFonts w:ascii="Times New Roman" w:eastAsia="Times New Roman" w:hAnsi="Times New Roman"/>
                <w:lang w:val="en-US"/>
              </w:rPr>
            </w:pPr>
            <w:r w:rsidRPr="00731B6D">
              <w:rPr>
                <w:rFonts w:ascii="Times New Roman" w:eastAsia="Times New Roman" w:hAnsi="Times New Roman"/>
                <w:lang w:val="en-US"/>
              </w:rPr>
              <w:t xml:space="preserve">2  </w:t>
            </w:r>
          </w:p>
        </w:tc>
        <w:tc>
          <w:tcPr>
            <w:tcW w:w="8958" w:type="dxa"/>
            <w:gridSpan w:val="2"/>
          </w:tcPr>
          <w:p w:rsidR="00731B6D" w:rsidRPr="00731B6D" w:rsidRDefault="00731B6D" w:rsidP="00731B6D">
            <w:pPr>
              <w:overflowPunct/>
              <w:textAlignment w:val="auto"/>
              <w:rPr>
                <w:rFonts w:ascii="Times New Roman" w:eastAsia="Times New Roman" w:hAnsi="Times New Roman"/>
              </w:rPr>
            </w:pPr>
          </w:p>
          <w:p w:rsidR="00731B6D" w:rsidRPr="00731B6D" w:rsidRDefault="00731B6D" w:rsidP="00731B6D">
            <w:pPr>
              <w:overflowPunct/>
              <w:textAlignment w:val="auto"/>
              <w:rPr>
                <w:rFonts w:ascii="Times New Roman" w:eastAsia="Times New Roman" w:hAnsi="Times New Roman"/>
              </w:rPr>
            </w:pPr>
            <w:r w:rsidRPr="00731B6D">
              <w:rPr>
                <w:rFonts w:ascii="Times New Roman" w:eastAsia="Times New Roman" w:hAnsi="Times New Roman"/>
              </w:rPr>
              <w:t xml:space="preserve">муниципальные учреждения культуры муниципального образования «Чаинский район Томской области»  </w:t>
            </w:r>
          </w:p>
          <w:p w:rsidR="00731B6D" w:rsidRPr="00731B6D" w:rsidRDefault="00731B6D" w:rsidP="00731B6D">
            <w:pPr>
              <w:overflowPunct/>
              <w:textAlignment w:val="auto"/>
              <w:rPr>
                <w:rFonts w:ascii="Times New Roman" w:eastAsia="Times New Roman" w:hAnsi="Times New Roman"/>
              </w:rPr>
            </w:pPr>
            <w:r w:rsidRPr="00731B6D">
              <w:rPr>
                <w:rFonts w:ascii="Times New Roman" w:eastAsia="Times New Roman" w:hAnsi="Times New Roman"/>
              </w:rPr>
              <w:t xml:space="preserve">                  </w:t>
            </w:r>
          </w:p>
        </w:tc>
      </w:tr>
      <w:tr w:rsidR="00731B6D" w:rsidRPr="00731B6D" w:rsidTr="00731B6D">
        <w:trPr>
          <w:trHeight w:val="240"/>
        </w:trPr>
        <w:tc>
          <w:tcPr>
            <w:tcW w:w="540" w:type="dxa"/>
          </w:tcPr>
          <w:p w:rsidR="00731B6D" w:rsidRPr="00731B6D" w:rsidRDefault="00731B6D" w:rsidP="00731B6D">
            <w:pPr>
              <w:overflowPunct/>
              <w:textAlignment w:val="auto"/>
              <w:rPr>
                <w:rFonts w:ascii="Times New Roman" w:eastAsia="Times New Roman" w:hAnsi="Times New Roman"/>
              </w:rPr>
            </w:pPr>
            <w:r w:rsidRPr="00731B6D">
              <w:rPr>
                <w:rFonts w:ascii="Times New Roman" w:eastAsia="Times New Roman" w:hAnsi="Times New Roman"/>
              </w:rPr>
              <w:t>2.1</w:t>
            </w:r>
          </w:p>
        </w:tc>
        <w:tc>
          <w:tcPr>
            <w:tcW w:w="6750" w:type="dxa"/>
          </w:tcPr>
          <w:p w:rsidR="00731B6D" w:rsidRPr="00731B6D" w:rsidRDefault="00731B6D" w:rsidP="00731B6D">
            <w:pPr>
              <w:overflowPunct/>
              <w:textAlignment w:val="auto"/>
              <w:rPr>
                <w:rFonts w:ascii="Times New Roman" w:eastAsia="Times New Roman" w:hAnsi="Times New Roman"/>
              </w:rPr>
            </w:pPr>
            <w:r w:rsidRPr="00731B6D">
              <w:rPr>
                <w:rFonts w:ascii="Times New Roman" w:eastAsia="Times New Roman" w:hAnsi="Times New Roman"/>
              </w:rPr>
              <w:t xml:space="preserve">I                                                </w:t>
            </w:r>
          </w:p>
        </w:tc>
        <w:tc>
          <w:tcPr>
            <w:tcW w:w="2208" w:type="dxa"/>
          </w:tcPr>
          <w:p w:rsidR="00731B6D" w:rsidRPr="00731B6D" w:rsidRDefault="00731B6D" w:rsidP="00731B6D">
            <w:pPr>
              <w:overflowPunct/>
              <w:autoSpaceDE/>
              <w:autoSpaceDN/>
              <w:adjustRightInd/>
              <w:jc w:val="center"/>
              <w:textAlignment w:val="auto"/>
              <w:rPr>
                <w:rFonts w:ascii="Times New Roman" w:eastAsia="Times New Roman" w:hAnsi="Times New Roman"/>
              </w:rPr>
            </w:pPr>
            <w:r w:rsidRPr="00731B6D">
              <w:rPr>
                <w:rFonts w:ascii="Times New Roman" w:eastAsia="Times New Roman" w:hAnsi="Times New Roman"/>
              </w:rPr>
              <w:t>20915</w:t>
            </w:r>
          </w:p>
        </w:tc>
      </w:tr>
      <w:tr w:rsidR="00731B6D" w:rsidRPr="00731B6D" w:rsidTr="00731B6D">
        <w:trPr>
          <w:trHeight w:val="240"/>
        </w:trPr>
        <w:tc>
          <w:tcPr>
            <w:tcW w:w="540" w:type="dxa"/>
          </w:tcPr>
          <w:p w:rsidR="00731B6D" w:rsidRPr="00731B6D" w:rsidRDefault="00731B6D" w:rsidP="00731B6D">
            <w:pPr>
              <w:overflowPunct/>
              <w:textAlignment w:val="auto"/>
              <w:rPr>
                <w:rFonts w:ascii="Times New Roman" w:eastAsia="Times New Roman" w:hAnsi="Times New Roman"/>
              </w:rPr>
            </w:pPr>
            <w:r w:rsidRPr="00731B6D">
              <w:rPr>
                <w:rFonts w:ascii="Times New Roman" w:eastAsia="Times New Roman" w:hAnsi="Times New Roman"/>
              </w:rPr>
              <w:t>2.2</w:t>
            </w:r>
          </w:p>
        </w:tc>
        <w:tc>
          <w:tcPr>
            <w:tcW w:w="6750" w:type="dxa"/>
          </w:tcPr>
          <w:p w:rsidR="00731B6D" w:rsidRPr="00731B6D" w:rsidRDefault="00731B6D" w:rsidP="00731B6D">
            <w:pPr>
              <w:overflowPunct/>
              <w:textAlignment w:val="auto"/>
              <w:rPr>
                <w:rFonts w:ascii="Times New Roman" w:eastAsia="Times New Roman" w:hAnsi="Times New Roman"/>
              </w:rPr>
            </w:pPr>
            <w:r w:rsidRPr="00731B6D">
              <w:rPr>
                <w:rFonts w:ascii="Times New Roman" w:eastAsia="Times New Roman" w:hAnsi="Times New Roman"/>
              </w:rPr>
              <w:t xml:space="preserve">II                                               </w:t>
            </w:r>
          </w:p>
        </w:tc>
        <w:tc>
          <w:tcPr>
            <w:tcW w:w="2208" w:type="dxa"/>
          </w:tcPr>
          <w:p w:rsidR="00731B6D" w:rsidRPr="00731B6D" w:rsidRDefault="00731B6D" w:rsidP="00731B6D">
            <w:pPr>
              <w:overflowPunct/>
              <w:autoSpaceDE/>
              <w:autoSpaceDN/>
              <w:adjustRightInd/>
              <w:jc w:val="center"/>
              <w:textAlignment w:val="auto"/>
              <w:rPr>
                <w:rFonts w:ascii="Times New Roman" w:eastAsia="Times New Roman" w:hAnsi="Times New Roman"/>
              </w:rPr>
            </w:pPr>
            <w:r w:rsidRPr="00731B6D">
              <w:rPr>
                <w:rFonts w:ascii="Times New Roman" w:eastAsia="Times New Roman" w:hAnsi="Times New Roman"/>
              </w:rPr>
              <w:t>19533</w:t>
            </w:r>
          </w:p>
        </w:tc>
      </w:tr>
      <w:tr w:rsidR="00731B6D" w:rsidRPr="00731B6D" w:rsidTr="00731B6D">
        <w:trPr>
          <w:trHeight w:val="240"/>
        </w:trPr>
        <w:tc>
          <w:tcPr>
            <w:tcW w:w="540" w:type="dxa"/>
          </w:tcPr>
          <w:p w:rsidR="00731B6D" w:rsidRPr="00731B6D" w:rsidRDefault="00731B6D" w:rsidP="00731B6D">
            <w:pPr>
              <w:overflowPunct/>
              <w:textAlignment w:val="auto"/>
              <w:rPr>
                <w:rFonts w:ascii="Times New Roman" w:eastAsia="Times New Roman" w:hAnsi="Times New Roman"/>
              </w:rPr>
            </w:pPr>
            <w:r w:rsidRPr="00731B6D">
              <w:rPr>
                <w:rFonts w:ascii="Times New Roman" w:eastAsia="Times New Roman" w:hAnsi="Times New Roman"/>
              </w:rPr>
              <w:t>2.3</w:t>
            </w:r>
          </w:p>
        </w:tc>
        <w:tc>
          <w:tcPr>
            <w:tcW w:w="6750" w:type="dxa"/>
          </w:tcPr>
          <w:p w:rsidR="00731B6D" w:rsidRPr="00731B6D" w:rsidRDefault="00731B6D" w:rsidP="00731B6D">
            <w:pPr>
              <w:overflowPunct/>
              <w:textAlignment w:val="auto"/>
              <w:rPr>
                <w:rFonts w:ascii="Times New Roman" w:eastAsia="Times New Roman" w:hAnsi="Times New Roman"/>
              </w:rPr>
            </w:pPr>
            <w:r w:rsidRPr="00731B6D">
              <w:rPr>
                <w:rFonts w:ascii="Times New Roman" w:eastAsia="Times New Roman" w:hAnsi="Times New Roman"/>
              </w:rPr>
              <w:t xml:space="preserve">III                                              </w:t>
            </w:r>
          </w:p>
        </w:tc>
        <w:tc>
          <w:tcPr>
            <w:tcW w:w="2208" w:type="dxa"/>
          </w:tcPr>
          <w:p w:rsidR="00731B6D" w:rsidRPr="00731B6D" w:rsidRDefault="00731B6D" w:rsidP="00731B6D">
            <w:pPr>
              <w:overflowPunct/>
              <w:autoSpaceDE/>
              <w:autoSpaceDN/>
              <w:adjustRightInd/>
              <w:jc w:val="center"/>
              <w:textAlignment w:val="auto"/>
              <w:rPr>
                <w:rFonts w:ascii="Times New Roman" w:eastAsia="Times New Roman" w:hAnsi="Times New Roman"/>
              </w:rPr>
            </w:pPr>
            <w:r w:rsidRPr="00731B6D">
              <w:rPr>
                <w:rFonts w:ascii="Times New Roman" w:eastAsia="Times New Roman" w:hAnsi="Times New Roman"/>
              </w:rPr>
              <w:t>18243</w:t>
            </w:r>
          </w:p>
        </w:tc>
      </w:tr>
      <w:tr w:rsidR="00731B6D" w:rsidRPr="00731B6D" w:rsidTr="00731B6D">
        <w:trPr>
          <w:trHeight w:val="240"/>
        </w:trPr>
        <w:tc>
          <w:tcPr>
            <w:tcW w:w="540" w:type="dxa"/>
          </w:tcPr>
          <w:p w:rsidR="00731B6D" w:rsidRPr="00731B6D" w:rsidRDefault="00731B6D" w:rsidP="00731B6D">
            <w:pPr>
              <w:overflowPunct/>
              <w:textAlignment w:val="auto"/>
              <w:rPr>
                <w:rFonts w:ascii="Times New Roman" w:eastAsia="Times New Roman" w:hAnsi="Times New Roman"/>
              </w:rPr>
            </w:pPr>
            <w:r w:rsidRPr="00731B6D">
              <w:rPr>
                <w:rFonts w:ascii="Times New Roman" w:eastAsia="Times New Roman" w:hAnsi="Times New Roman"/>
              </w:rPr>
              <w:t>2.4</w:t>
            </w:r>
          </w:p>
        </w:tc>
        <w:tc>
          <w:tcPr>
            <w:tcW w:w="6750" w:type="dxa"/>
          </w:tcPr>
          <w:p w:rsidR="00731B6D" w:rsidRPr="00731B6D" w:rsidRDefault="00731B6D" w:rsidP="00731B6D">
            <w:pPr>
              <w:overflowPunct/>
              <w:textAlignment w:val="auto"/>
              <w:rPr>
                <w:rFonts w:ascii="Times New Roman" w:eastAsia="Times New Roman" w:hAnsi="Times New Roman"/>
              </w:rPr>
            </w:pPr>
            <w:r w:rsidRPr="00731B6D">
              <w:rPr>
                <w:rFonts w:ascii="Times New Roman" w:eastAsia="Times New Roman" w:hAnsi="Times New Roman"/>
              </w:rPr>
              <w:t xml:space="preserve">IV                                               </w:t>
            </w:r>
          </w:p>
        </w:tc>
        <w:tc>
          <w:tcPr>
            <w:tcW w:w="2208" w:type="dxa"/>
          </w:tcPr>
          <w:p w:rsidR="00731B6D" w:rsidRPr="00731B6D" w:rsidRDefault="00731B6D" w:rsidP="00731B6D">
            <w:pPr>
              <w:overflowPunct/>
              <w:autoSpaceDE/>
              <w:autoSpaceDN/>
              <w:adjustRightInd/>
              <w:jc w:val="center"/>
              <w:textAlignment w:val="auto"/>
              <w:rPr>
                <w:rFonts w:ascii="Times New Roman" w:eastAsia="Times New Roman" w:hAnsi="Times New Roman"/>
              </w:rPr>
            </w:pPr>
            <w:r w:rsidRPr="00731B6D">
              <w:rPr>
                <w:rFonts w:ascii="Times New Roman" w:eastAsia="Times New Roman" w:hAnsi="Times New Roman"/>
              </w:rPr>
              <w:t>16953</w:t>
            </w:r>
          </w:p>
        </w:tc>
      </w:tr>
    </w:tbl>
    <w:p w:rsidR="00731B6D" w:rsidRPr="00731B6D" w:rsidRDefault="00731B6D" w:rsidP="00731B6D">
      <w:pPr>
        <w:overflowPunct/>
        <w:textAlignment w:val="auto"/>
        <w:rPr>
          <w:rFonts w:eastAsia="Times New Roman"/>
          <w:sz w:val="20"/>
          <w:szCs w:val="20"/>
          <w:lang w:eastAsia="ru-RU"/>
        </w:rPr>
      </w:pPr>
    </w:p>
    <w:p w:rsidR="00731B6D" w:rsidRPr="00731B6D" w:rsidRDefault="00731B6D" w:rsidP="00731B6D">
      <w:pPr>
        <w:overflowPunct/>
        <w:jc w:val="right"/>
        <w:textAlignment w:val="auto"/>
        <w:rPr>
          <w:rFonts w:eastAsia="Times New Roman"/>
          <w:sz w:val="20"/>
          <w:szCs w:val="20"/>
          <w:lang w:eastAsia="ru-RU"/>
        </w:rPr>
      </w:pPr>
      <w:r w:rsidRPr="00731B6D">
        <w:rPr>
          <w:rFonts w:eastAsia="Times New Roman"/>
          <w:sz w:val="20"/>
          <w:szCs w:val="20"/>
          <w:lang w:eastAsia="ru-RU"/>
        </w:rPr>
        <w:t>Таблица 2</w:t>
      </w:r>
    </w:p>
    <w:p w:rsidR="00731B6D" w:rsidRPr="00731B6D" w:rsidRDefault="00731B6D" w:rsidP="00731B6D">
      <w:pPr>
        <w:overflowPunct/>
        <w:jc w:val="right"/>
        <w:textAlignment w:val="auto"/>
        <w:rPr>
          <w:rFonts w:eastAsia="Times New Roman"/>
          <w:sz w:val="20"/>
          <w:szCs w:val="20"/>
          <w:lang w:eastAsia="ru-RU"/>
        </w:rPr>
      </w:pPr>
    </w:p>
    <w:tbl>
      <w:tblPr>
        <w:tblStyle w:val="1f"/>
        <w:tblW w:w="9498" w:type="dxa"/>
        <w:tblLayout w:type="fixed"/>
        <w:tblLook w:val="0000" w:firstRow="0" w:lastRow="0" w:firstColumn="0" w:lastColumn="0" w:noHBand="0" w:noVBand="0"/>
      </w:tblPr>
      <w:tblGrid>
        <w:gridCol w:w="540"/>
        <w:gridCol w:w="6750"/>
        <w:gridCol w:w="2208"/>
      </w:tblGrid>
      <w:tr w:rsidR="00731B6D" w:rsidRPr="00DF4CAA" w:rsidTr="00DF4CAA">
        <w:trPr>
          <w:trHeight w:val="360"/>
        </w:trPr>
        <w:tc>
          <w:tcPr>
            <w:tcW w:w="540" w:type="dxa"/>
          </w:tcPr>
          <w:p w:rsidR="00731B6D" w:rsidRPr="00DF4CAA" w:rsidRDefault="00731B6D" w:rsidP="00731B6D">
            <w:pPr>
              <w:overflowPunct/>
              <w:textAlignment w:val="auto"/>
              <w:rPr>
                <w:rFonts w:ascii="Times New Roman" w:eastAsia="Times New Roman" w:hAnsi="Times New Roman"/>
              </w:rPr>
            </w:pPr>
            <w:r w:rsidRPr="00DF4CAA">
              <w:rPr>
                <w:rFonts w:ascii="Times New Roman" w:eastAsia="Times New Roman" w:hAnsi="Times New Roman"/>
              </w:rPr>
              <w:t xml:space="preserve">NN </w:t>
            </w:r>
            <w:r w:rsidRPr="00DF4CAA">
              <w:rPr>
                <w:rFonts w:ascii="Times New Roman" w:eastAsia="Times New Roman" w:hAnsi="Times New Roman"/>
              </w:rPr>
              <w:br/>
              <w:t xml:space="preserve">пп </w:t>
            </w:r>
          </w:p>
        </w:tc>
        <w:tc>
          <w:tcPr>
            <w:tcW w:w="6750" w:type="dxa"/>
          </w:tcPr>
          <w:p w:rsidR="00731B6D" w:rsidRPr="00DF4CAA" w:rsidRDefault="00731B6D" w:rsidP="00731B6D">
            <w:pPr>
              <w:overflowPunct/>
              <w:textAlignment w:val="auto"/>
              <w:rPr>
                <w:rFonts w:ascii="Times New Roman" w:eastAsia="Times New Roman" w:hAnsi="Times New Roman"/>
              </w:rPr>
            </w:pPr>
            <w:r w:rsidRPr="00DF4CAA">
              <w:rPr>
                <w:rFonts w:ascii="Times New Roman" w:eastAsia="Times New Roman" w:hAnsi="Times New Roman"/>
              </w:rPr>
              <w:t xml:space="preserve">Группы оплаты труда руководителей муниципальных </w:t>
            </w:r>
            <w:r w:rsidRPr="00DF4CAA">
              <w:rPr>
                <w:rFonts w:ascii="Times New Roman" w:eastAsia="Times New Roman" w:hAnsi="Times New Roman"/>
              </w:rPr>
              <w:br/>
              <w:t xml:space="preserve">учреждений/ наименование муниципального учреждения                    </w:t>
            </w:r>
          </w:p>
        </w:tc>
        <w:tc>
          <w:tcPr>
            <w:tcW w:w="2208" w:type="dxa"/>
          </w:tcPr>
          <w:p w:rsidR="00731B6D" w:rsidRPr="00DF4CAA" w:rsidRDefault="00731B6D" w:rsidP="00731B6D">
            <w:pPr>
              <w:overflowPunct/>
              <w:textAlignment w:val="auto"/>
              <w:rPr>
                <w:rFonts w:ascii="Times New Roman" w:eastAsia="Times New Roman" w:hAnsi="Times New Roman"/>
              </w:rPr>
            </w:pPr>
            <w:r w:rsidRPr="00DF4CAA">
              <w:rPr>
                <w:rFonts w:ascii="Times New Roman" w:eastAsia="Times New Roman" w:hAnsi="Times New Roman"/>
              </w:rPr>
              <w:t>Размер должностного</w:t>
            </w:r>
            <w:r w:rsidRPr="00DF4CAA">
              <w:rPr>
                <w:rFonts w:ascii="Times New Roman" w:eastAsia="Times New Roman" w:hAnsi="Times New Roman"/>
              </w:rPr>
              <w:br/>
              <w:t xml:space="preserve">оклада, (в рублях) </w:t>
            </w:r>
          </w:p>
          <w:p w:rsidR="00731B6D" w:rsidRPr="00DF4CAA" w:rsidRDefault="00731B6D" w:rsidP="00731B6D">
            <w:pPr>
              <w:overflowPunct/>
              <w:textAlignment w:val="auto"/>
              <w:rPr>
                <w:rFonts w:ascii="Times New Roman" w:eastAsia="Times New Roman" w:hAnsi="Times New Roman"/>
              </w:rPr>
            </w:pPr>
          </w:p>
        </w:tc>
      </w:tr>
      <w:tr w:rsidR="00731B6D" w:rsidRPr="00DF4CAA" w:rsidTr="00DF4CAA">
        <w:trPr>
          <w:trHeight w:val="240"/>
        </w:trPr>
        <w:tc>
          <w:tcPr>
            <w:tcW w:w="540" w:type="dxa"/>
          </w:tcPr>
          <w:p w:rsidR="00731B6D" w:rsidRPr="00DF4CAA" w:rsidRDefault="00731B6D" w:rsidP="00731B6D">
            <w:pPr>
              <w:overflowPunct/>
              <w:textAlignment w:val="auto"/>
              <w:rPr>
                <w:rFonts w:ascii="Times New Roman" w:eastAsia="Times New Roman" w:hAnsi="Times New Roman"/>
              </w:rPr>
            </w:pPr>
            <w:r w:rsidRPr="00DF4CAA">
              <w:rPr>
                <w:rFonts w:ascii="Times New Roman" w:eastAsia="Times New Roman" w:hAnsi="Times New Roman"/>
                <w:lang w:val="en-US"/>
              </w:rPr>
              <w:t>1</w:t>
            </w:r>
            <w:r w:rsidRPr="00DF4CAA">
              <w:rPr>
                <w:rFonts w:ascii="Times New Roman" w:eastAsia="Times New Roman" w:hAnsi="Times New Roman"/>
              </w:rPr>
              <w:t>.</w:t>
            </w:r>
          </w:p>
        </w:tc>
        <w:tc>
          <w:tcPr>
            <w:tcW w:w="6750" w:type="dxa"/>
          </w:tcPr>
          <w:p w:rsidR="00731B6D" w:rsidRPr="00DF4CAA" w:rsidRDefault="00731B6D" w:rsidP="00731B6D">
            <w:pPr>
              <w:overflowPunct/>
              <w:jc w:val="both"/>
              <w:textAlignment w:val="auto"/>
              <w:rPr>
                <w:rFonts w:ascii="Times New Roman" w:eastAsia="Times New Roman" w:hAnsi="Times New Roman"/>
              </w:rPr>
            </w:pPr>
            <w:r w:rsidRPr="00DF4CAA">
              <w:rPr>
                <w:rFonts w:ascii="Times New Roman" w:eastAsia="Times New Roman" w:hAnsi="Times New Roman"/>
              </w:rPr>
              <w:t xml:space="preserve">муниципальное бюджетное учреждение «Централизованная бухгалтерия образовательных учреждений Чаинского района»  </w:t>
            </w:r>
          </w:p>
          <w:p w:rsidR="00731B6D" w:rsidRPr="00DF4CAA" w:rsidRDefault="00731B6D" w:rsidP="00731B6D">
            <w:pPr>
              <w:overflowPunct/>
              <w:jc w:val="both"/>
              <w:textAlignment w:val="auto"/>
              <w:rPr>
                <w:rFonts w:ascii="Times New Roman" w:eastAsia="Times New Roman" w:hAnsi="Times New Roman"/>
              </w:rPr>
            </w:pPr>
            <w:r w:rsidRPr="00DF4CAA">
              <w:rPr>
                <w:rFonts w:ascii="Times New Roman" w:eastAsia="Times New Roman" w:hAnsi="Times New Roman"/>
              </w:rPr>
              <w:t xml:space="preserve">                                          </w:t>
            </w:r>
          </w:p>
        </w:tc>
        <w:tc>
          <w:tcPr>
            <w:tcW w:w="2208" w:type="dxa"/>
          </w:tcPr>
          <w:p w:rsidR="00731B6D" w:rsidRPr="00DF4CAA" w:rsidRDefault="00731B6D" w:rsidP="00731B6D">
            <w:pPr>
              <w:overflowPunct/>
              <w:jc w:val="center"/>
              <w:textAlignment w:val="auto"/>
              <w:rPr>
                <w:rFonts w:ascii="Times New Roman" w:eastAsia="Times New Roman" w:hAnsi="Times New Roman"/>
              </w:rPr>
            </w:pPr>
            <w:r w:rsidRPr="00DF4CAA">
              <w:rPr>
                <w:rFonts w:ascii="Times New Roman" w:eastAsia="Times New Roman" w:hAnsi="Times New Roman"/>
              </w:rPr>
              <w:t>15946</w:t>
            </w:r>
          </w:p>
        </w:tc>
      </w:tr>
    </w:tbl>
    <w:p w:rsidR="00731B6D" w:rsidRPr="00731B6D" w:rsidRDefault="00731B6D" w:rsidP="00731B6D">
      <w:pPr>
        <w:overflowPunct/>
        <w:textAlignment w:val="auto"/>
        <w:rPr>
          <w:rFonts w:eastAsia="Times New Roman"/>
          <w:sz w:val="20"/>
          <w:szCs w:val="20"/>
          <w:lang w:eastAsia="ru-RU"/>
        </w:rPr>
      </w:pPr>
    </w:p>
    <w:p w:rsidR="00731B6D" w:rsidRDefault="00731B6D" w:rsidP="00857452">
      <w:pPr>
        <w:overflowPunct/>
        <w:autoSpaceDE/>
        <w:autoSpaceDN/>
        <w:adjustRightInd/>
        <w:textAlignment w:val="auto"/>
        <w:rPr>
          <w:rFonts w:eastAsia="Times New Roman"/>
          <w:sz w:val="20"/>
          <w:szCs w:val="20"/>
          <w:lang w:eastAsia="ru-RU"/>
        </w:rPr>
      </w:pPr>
    </w:p>
    <w:p w:rsidR="00731B6D" w:rsidRDefault="00731B6D" w:rsidP="00857452">
      <w:pPr>
        <w:overflowPunct/>
        <w:autoSpaceDE/>
        <w:autoSpaceDN/>
        <w:adjustRightInd/>
        <w:textAlignment w:val="auto"/>
        <w:rPr>
          <w:rFonts w:eastAsia="Times New Roman"/>
          <w:sz w:val="20"/>
          <w:szCs w:val="20"/>
          <w:lang w:eastAsia="ru-RU"/>
        </w:rPr>
      </w:pPr>
    </w:p>
    <w:p w:rsidR="00731B6D" w:rsidRDefault="00731B6D" w:rsidP="00857452">
      <w:pPr>
        <w:overflowPunct/>
        <w:autoSpaceDE/>
        <w:autoSpaceDN/>
        <w:adjustRightInd/>
        <w:textAlignment w:val="auto"/>
        <w:rPr>
          <w:rFonts w:eastAsia="Times New Roman"/>
          <w:sz w:val="20"/>
          <w:szCs w:val="20"/>
          <w:lang w:eastAsia="ru-RU"/>
        </w:rPr>
      </w:pPr>
    </w:p>
    <w:p w:rsidR="00731B6D" w:rsidRPr="002C5CB1" w:rsidRDefault="002C5CB1" w:rsidP="002C5CB1">
      <w:pPr>
        <w:overflowPunct/>
        <w:autoSpaceDE/>
        <w:autoSpaceDN/>
        <w:adjustRightInd/>
        <w:jc w:val="center"/>
        <w:textAlignment w:val="auto"/>
        <w:rPr>
          <w:rFonts w:eastAsia="Times New Roman"/>
          <w:b/>
          <w:sz w:val="20"/>
          <w:szCs w:val="20"/>
          <w:lang w:eastAsia="ru-RU"/>
        </w:rPr>
      </w:pPr>
      <w:r w:rsidRPr="002C5CB1">
        <w:rPr>
          <w:rFonts w:eastAsia="Times New Roman"/>
          <w:b/>
          <w:sz w:val="20"/>
          <w:szCs w:val="20"/>
          <w:lang w:eastAsia="ru-RU"/>
        </w:rPr>
        <w:t>Постановление Администрации Чаинского района от 14.10.2024 № 521</w:t>
      </w:r>
    </w:p>
    <w:tbl>
      <w:tblPr>
        <w:tblW w:w="16115" w:type="dxa"/>
        <w:tblLayout w:type="fixed"/>
        <w:tblLook w:val="0000" w:firstRow="0" w:lastRow="0" w:firstColumn="0" w:lastColumn="0" w:noHBand="0" w:noVBand="0"/>
      </w:tblPr>
      <w:tblGrid>
        <w:gridCol w:w="9747"/>
        <w:gridCol w:w="2849"/>
        <w:gridCol w:w="3519"/>
      </w:tblGrid>
      <w:tr w:rsidR="002C5CB1" w:rsidRPr="002C5CB1" w:rsidTr="002C5CB1">
        <w:tc>
          <w:tcPr>
            <w:tcW w:w="9747" w:type="dxa"/>
          </w:tcPr>
          <w:p w:rsidR="002C5CB1" w:rsidRPr="002C5CB1" w:rsidRDefault="002C5CB1" w:rsidP="002C5CB1">
            <w:pPr>
              <w:overflowPunct/>
              <w:autoSpaceDE/>
              <w:autoSpaceDN/>
              <w:adjustRightInd/>
              <w:jc w:val="center"/>
              <w:textAlignment w:val="auto"/>
              <w:rPr>
                <w:rFonts w:eastAsia="Times New Roman"/>
                <w:b/>
                <w:sz w:val="20"/>
                <w:szCs w:val="20"/>
                <w:lang w:eastAsia="ru-RU"/>
              </w:rPr>
            </w:pPr>
            <w:r w:rsidRPr="002C5CB1">
              <w:rPr>
                <w:rFonts w:eastAsia="Times New Roman"/>
                <w:b/>
                <w:sz w:val="20"/>
                <w:szCs w:val="20"/>
                <w:lang w:eastAsia="ru-RU"/>
              </w:rPr>
              <w:t>Об утверждении Порядка осуществления полномочий по определению поставщиков (подрядчиков, исполнителей) при осуществлении закупок товаров, работ, услуг для обеспечения муниципальных нужд муниципального образования «Коломинское сельское поселение»</w:t>
            </w:r>
          </w:p>
          <w:p w:rsidR="002C5CB1" w:rsidRPr="002C5CB1" w:rsidRDefault="002C5CB1" w:rsidP="002C5CB1">
            <w:pPr>
              <w:overflowPunct/>
              <w:autoSpaceDE/>
              <w:autoSpaceDN/>
              <w:adjustRightInd/>
              <w:spacing w:line="276" w:lineRule="auto"/>
              <w:jc w:val="center"/>
              <w:textAlignment w:val="auto"/>
              <w:rPr>
                <w:rFonts w:eastAsia="Times New Roman"/>
                <w:b/>
                <w:sz w:val="20"/>
                <w:szCs w:val="20"/>
                <w:lang w:eastAsia="ru-RU"/>
              </w:rPr>
            </w:pPr>
          </w:p>
        </w:tc>
        <w:tc>
          <w:tcPr>
            <w:tcW w:w="2849" w:type="dxa"/>
          </w:tcPr>
          <w:p w:rsidR="002C5CB1" w:rsidRPr="002C5CB1" w:rsidRDefault="002C5CB1" w:rsidP="002C5CB1">
            <w:pPr>
              <w:overflowPunct/>
              <w:autoSpaceDE/>
              <w:autoSpaceDN/>
              <w:adjustRightInd/>
              <w:jc w:val="center"/>
              <w:textAlignment w:val="auto"/>
              <w:rPr>
                <w:rFonts w:eastAsia="Times New Roman"/>
                <w:b/>
                <w:sz w:val="20"/>
                <w:szCs w:val="20"/>
                <w:lang w:eastAsia="ru-RU"/>
              </w:rPr>
            </w:pPr>
          </w:p>
        </w:tc>
        <w:tc>
          <w:tcPr>
            <w:tcW w:w="3519" w:type="dxa"/>
          </w:tcPr>
          <w:p w:rsidR="002C5CB1" w:rsidRPr="002C5CB1" w:rsidRDefault="002C5CB1" w:rsidP="002C5CB1">
            <w:pPr>
              <w:overflowPunct/>
              <w:autoSpaceDE/>
              <w:autoSpaceDN/>
              <w:adjustRightInd/>
              <w:ind w:right="-108"/>
              <w:jc w:val="center"/>
              <w:textAlignment w:val="auto"/>
              <w:rPr>
                <w:rFonts w:eastAsia="Times New Roman"/>
                <w:b/>
                <w:sz w:val="20"/>
                <w:szCs w:val="20"/>
                <w:lang w:eastAsia="ru-RU"/>
              </w:rPr>
            </w:pPr>
          </w:p>
        </w:tc>
      </w:tr>
    </w:tbl>
    <w:p w:rsidR="002C5CB1" w:rsidRPr="002C5CB1" w:rsidRDefault="002C5CB1" w:rsidP="002C5CB1">
      <w:pPr>
        <w:overflowPunct/>
        <w:autoSpaceDE/>
        <w:autoSpaceDN/>
        <w:adjustRightInd/>
        <w:jc w:val="both"/>
        <w:textAlignment w:val="auto"/>
        <w:rPr>
          <w:rFonts w:eastAsia="Times New Roman"/>
          <w:color w:val="000000"/>
          <w:sz w:val="20"/>
          <w:szCs w:val="20"/>
          <w:lang w:eastAsia="ru-RU"/>
        </w:rPr>
      </w:pPr>
    </w:p>
    <w:p w:rsidR="002C5CB1" w:rsidRPr="002C5CB1" w:rsidRDefault="002C5CB1" w:rsidP="002C5CB1">
      <w:pPr>
        <w:overflowPunct/>
        <w:autoSpaceDE/>
        <w:autoSpaceDN/>
        <w:adjustRightInd/>
        <w:spacing w:after="120"/>
        <w:jc w:val="both"/>
        <w:textAlignment w:val="auto"/>
        <w:rPr>
          <w:rFonts w:eastAsia="Times New Roman"/>
          <w:sz w:val="20"/>
          <w:szCs w:val="20"/>
          <w:lang w:eastAsia="ru-RU"/>
        </w:rPr>
      </w:pPr>
      <w:r w:rsidRPr="002C5CB1">
        <w:rPr>
          <w:rFonts w:eastAsia="Times New Roman"/>
          <w:sz w:val="20"/>
          <w:szCs w:val="20"/>
          <w:lang w:eastAsia="ru-RU"/>
        </w:rPr>
        <w:t>В целях осуществления отдельных полномочий по определению поставщиков (подрядчиков, исполнителей) при осуществлении закупок товаров, работ, услуг для обеспечения муниципальных нужд органов местного самоуправления муниципального образования «Коломинское сельское поселение», муниципальных казенных учреждений указанного поселения в соответствии с условиями соглашения, заключенного 05 сентября 2024 года между Администрацией Чаинского района Томской области и Администрацией Коломинского сельского поселения</w:t>
      </w:r>
    </w:p>
    <w:p w:rsidR="002C5CB1" w:rsidRPr="002C5CB1" w:rsidRDefault="002C5CB1" w:rsidP="002C5CB1">
      <w:pPr>
        <w:overflowPunct/>
        <w:autoSpaceDE/>
        <w:autoSpaceDN/>
        <w:adjustRightInd/>
        <w:jc w:val="both"/>
        <w:textAlignment w:val="auto"/>
        <w:rPr>
          <w:rFonts w:eastAsia="Times New Roman"/>
          <w:color w:val="000000"/>
          <w:sz w:val="20"/>
          <w:szCs w:val="20"/>
          <w:lang w:eastAsia="ru-RU"/>
        </w:rPr>
      </w:pPr>
    </w:p>
    <w:p w:rsidR="002C5CB1" w:rsidRPr="002C5CB1" w:rsidRDefault="002C5CB1" w:rsidP="002C5CB1">
      <w:pPr>
        <w:overflowPunct/>
        <w:autoSpaceDE/>
        <w:autoSpaceDN/>
        <w:adjustRightInd/>
        <w:jc w:val="both"/>
        <w:textAlignment w:val="auto"/>
        <w:rPr>
          <w:rFonts w:eastAsia="Times New Roman"/>
          <w:color w:val="000000"/>
          <w:sz w:val="20"/>
          <w:szCs w:val="20"/>
          <w:lang w:eastAsia="ru-RU"/>
        </w:rPr>
      </w:pPr>
      <w:r w:rsidRPr="002C5CB1">
        <w:rPr>
          <w:rFonts w:eastAsia="Times New Roman"/>
          <w:color w:val="000000"/>
          <w:sz w:val="20"/>
          <w:szCs w:val="20"/>
          <w:lang w:eastAsia="ru-RU"/>
        </w:rPr>
        <w:t>ПОСТАНОВЛЯЮ:</w:t>
      </w:r>
    </w:p>
    <w:p w:rsidR="002C5CB1" w:rsidRPr="002C5CB1" w:rsidRDefault="002C5CB1" w:rsidP="002C5CB1">
      <w:pPr>
        <w:overflowPunct/>
        <w:autoSpaceDE/>
        <w:autoSpaceDN/>
        <w:adjustRightInd/>
        <w:jc w:val="both"/>
        <w:textAlignment w:val="auto"/>
        <w:rPr>
          <w:rFonts w:eastAsia="Times New Roman"/>
          <w:color w:val="000000"/>
          <w:sz w:val="20"/>
          <w:szCs w:val="20"/>
          <w:lang w:eastAsia="ru-RU"/>
        </w:rPr>
      </w:pPr>
    </w:p>
    <w:p w:rsidR="002C5CB1" w:rsidRPr="002C5CB1" w:rsidRDefault="002C5CB1" w:rsidP="002C5CB1">
      <w:pPr>
        <w:overflowPunct/>
        <w:autoSpaceDE/>
        <w:autoSpaceDN/>
        <w:adjustRightInd/>
        <w:jc w:val="both"/>
        <w:textAlignment w:val="auto"/>
        <w:outlineLvl w:val="1"/>
        <w:rPr>
          <w:rFonts w:eastAsia="Times New Roman"/>
          <w:color w:val="000000"/>
          <w:sz w:val="20"/>
          <w:szCs w:val="20"/>
          <w:lang w:eastAsia="ru-RU"/>
        </w:rPr>
      </w:pPr>
      <w:r w:rsidRPr="002C5CB1">
        <w:rPr>
          <w:rFonts w:eastAsia="Times New Roman"/>
          <w:color w:val="000000"/>
          <w:sz w:val="20"/>
          <w:szCs w:val="20"/>
          <w:lang w:eastAsia="ru-RU"/>
        </w:rPr>
        <w:t>1.</w:t>
      </w:r>
      <w:r w:rsidRPr="002C5CB1">
        <w:rPr>
          <w:rFonts w:eastAsia="Times New Roman"/>
          <w:sz w:val="20"/>
          <w:szCs w:val="20"/>
          <w:lang w:eastAsia="ru-RU"/>
        </w:rPr>
        <w:t xml:space="preserve"> </w:t>
      </w:r>
      <w:r w:rsidRPr="002C5CB1">
        <w:rPr>
          <w:rFonts w:eastAsia="Times New Roman"/>
          <w:color w:val="000000"/>
          <w:sz w:val="20"/>
          <w:szCs w:val="20"/>
          <w:lang w:eastAsia="ru-RU"/>
        </w:rPr>
        <w:t xml:space="preserve">Установить, что исполнение </w:t>
      </w:r>
      <w:r w:rsidRPr="002C5CB1">
        <w:rPr>
          <w:rFonts w:eastAsia="Times New Roman"/>
          <w:sz w:val="20"/>
          <w:szCs w:val="20"/>
          <w:lang w:eastAsia="ru-RU"/>
        </w:rPr>
        <w:t xml:space="preserve">отдельных полномочий муниципального образования «Коломинское сельское поселение» по определению поставщиков (подрядчиков, исполнителей) при осуществлении закупок товаров, работ, услуг для обеспечения муниципальных нужд муниципального образования «Коломинское сельское поселение» </w:t>
      </w:r>
      <w:r w:rsidRPr="002C5CB1">
        <w:rPr>
          <w:rFonts w:eastAsia="Times New Roman"/>
          <w:color w:val="000000"/>
          <w:sz w:val="20"/>
          <w:szCs w:val="20"/>
          <w:lang w:eastAsia="ru-RU"/>
        </w:rPr>
        <w:t>осуществляет Администрация Чаинского района Томской области.</w:t>
      </w:r>
    </w:p>
    <w:p w:rsidR="002C5CB1" w:rsidRPr="002C5CB1" w:rsidRDefault="002C5CB1" w:rsidP="002C5CB1">
      <w:pPr>
        <w:tabs>
          <w:tab w:val="left" w:pos="1080"/>
        </w:tabs>
        <w:overflowPunct/>
        <w:autoSpaceDE/>
        <w:autoSpaceDN/>
        <w:adjustRightInd/>
        <w:jc w:val="both"/>
        <w:textAlignment w:val="auto"/>
        <w:rPr>
          <w:rFonts w:eastAsia="Times New Roman"/>
          <w:color w:val="000000"/>
          <w:sz w:val="20"/>
          <w:szCs w:val="20"/>
          <w:lang w:eastAsia="ru-RU"/>
        </w:rPr>
      </w:pPr>
      <w:r w:rsidRPr="002C5CB1">
        <w:rPr>
          <w:rFonts w:eastAsia="Times New Roman"/>
          <w:color w:val="000000"/>
          <w:sz w:val="20"/>
          <w:szCs w:val="20"/>
          <w:lang w:eastAsia="ru-RU"/>
        </w:rPr>
        <w:t xml:space="preserve">2. Установить, что исполнение </w:t>
      </w:r>
      <w:r w:rsidRPr="002C5CB1">
        <w:rPr>
          <w:rFonts w:eastAsia="Times New Roman"/>
          <w:sz w:val="20"/>
          <w:szCs w:val="20"/>
          <w:lang w:eastAsia="ru-RU"/>
        </w:rPr>
        <w:t>переданных отдельных полномочий муниципального образования «Коломинское сельское поселение»</w:t>
      </w:r>
      <w:r w:rsidRPr="002C5CB1">
        <w:rPr>
          <w:rFonts w:eastAsia="Times New Roman"/>
          <w:color w:val="000000"/>
          <w:sz w:val="20"/>
          <w:szCs w:val="20"/>
          <w:lang w:eastAsia="ru-RU"/>
        </w:rPr>
        <w:t>, указанных в пункте 1 настоящего постановления, осуществляется за счет иных межбюджетных трансфертов, предоставляемых на эти цели из бюджета муниципального образования «</w:t>
      </w:r>
      <w:r w:rsidRPr="002C5CB1">
        <w:rPr>
          <w:rFonts w:eastAsia="Times New Roman"/>
          <w:sz w:val="20"/>
          <w:szCs w:val="20"/>
          <w:lang w:eastAsia="ru-RU"/>
        </w:rPr>
        <w:t>Коломинское</w:t>
      </w:r>
      <w:r w:rsidRPr="002C5CB1">
        <w:rPr>
          <w:rFonts w:eastAsia="Times New Roman"/>
          <w:color w:val="000000"/>
          <w:sz w:val="20"/>
          <w:szCs w:val="20"/>
          <w:lang w:eastAsia="ru-RU"/>
        </w:rPr>
        <w:t xml:space="preserve"> сельское поселение».</w:t>
      </w:r>
    </w:p>
    <w:p w:rsidR="002C5CB1" w:rsidRPr="002C5CB1" w:rsidRDefault="002C5CB1" w:rsidP="002C5CB1">
      <w:pPr>
        <w:tabs>
          <w:tab w:val="left" w:pos="1080"/>
        </w:tabs>
        <w:overflowPunct/>
        <w:autoSpaceDE/>
        <w:autoSpaceDN/>
        <w:adjustRightInd/>
        <w:jc w:val="both"/>
        <w:textAlignment w:val="auto"/>
        <w:rPr>
          <w:rFonts w:eastAsia="Times New Roman"/>
          <w:color w:val="000000"/>
          <w:sz w:val="20"/>
          <w:szCs w:val="20"/>
          <w:lang w:eastAsia="ru-RU"/>
        </w:rPr>
      </w:pPr>
      <w:r w:rsidRPr="002C5CB1">
        <w:rPr>
          <w:rFonts w:eastAsia="Times New Roman"/>
          <w:color w:val="000000"/>
          <w:sz w:val="20"/>
          <w:szCs w:val="20"/>
          <w:lang w:eastAsia="ru-RU"/>
        </w:rPr>
        <w:t xml:space="preserve">3. Утвердить Порядок </w:t>
      </w:r>
      <w:r w:rsidRPr="002C5CB1">
        <w:rPr>
          <w:rFonts w:eastAsia="Times New Roman"/>
          <w:sz w:val="20"/>
          <w:szCs w:val="20"/>
          <w:lang w:eastAsia="ru-RU"/>
        </w:rPr>
        <w:t>осуществления полномочий по определению поставщиков (подрядчиков, исполнителей) при осуществлении закупок товаров, работ, услуг для обеспечения муниципальных нужд муниципального образования «Коломинское сельское поселение»</w:t>
      </w:r>
      <w:r w:rsidRPr="002C5CB1">
        <w:rPr>
          <w:rFonts w:eastAsia="Times New Roman"/>
          <w:color w:val="000000"/>
          <w:sz w:val="20"/>
          <w:szCs w:val="20"/>
          <w:lang w:eastAsia="ru-RU"/>
        </w:rPr>
        <w:t>, согласно приложению к настоящему постановлению.</w:t>
      </w:r>
    </w:p>
    <w:p w:rsidR="002C5CB1" w:rsidRPr="002C5CB1" w:rsidRDefault="002C5CB1" w:rsidP="002C5CB1">
      <w:pPr>
        <w:overflowPunct/>
        <w:autoSpaceDE/>
        <w:autoSpaceDN/>
        <w:adjustRightInd/>
        <w:jc w:val="both"/>
        <w:textAlignment w:val="auto"/>
        <w:rPr>
          <w:rFonts w:eastAsia="Times New Roman"/>
          <w:color w:val="000000"/>
          <w:sz w:val="20"/>
          <w:szCs w:val="20"/>
          <w:lang w:eastAsia="ru-RU"/>
        </w:rPr>
      </w:pPr>
      <w:r w:rsidRPr="002C5CB1">
        <w:rPr>
          <w:rFonts w:eastAsia="Times New Roman"/>
          <w:color w:val="000000"/>
          <w:sz w:val="20"/>
          <w:szCs w:val="20"/>
          <w:lang w:eastAsia="ru-RU"/>
        </w:rPr>
        <w:t>4. П</w:t>
      </w:r>
      <w:r w:rsidRPr="002C5CB1">
        <w:rPr>
          <w:rFonts w:eastAsia="Times New Roman"/>
          <w:sz w:val="20"/>
          <w:szCs w:val="20"/>
          <w:lang w:eastAsia="ru-RU"/>
        </w:rPr>
        <w:t>остановление вступает в силу с даты принятия, распространяется на правоотношения, возникшие с 01 июня 2024 года, и действует до 31 декабря 2024 года.</w:t>
      </w:r>
    </w:p>
    <w:p w:rsidR="002C5CB1" w:rsidRPr="002C5CB1" w:rsidRDefault="002C5CB1" w:rsidP="002C5CB1">
      <w:pPr>
        <w:overflowPunct/>
        <w:autoSpaceDE/>
        <w:autoSpaceDN/>
        <w:adjustRightInd/>
        <w:jc w:val="both"/>
        <w:textAlignment w:val="auto"/>
        <w:rPr>
          <w:rFonts w:eastAsia="Times New Roman"/>
          <w:color w:val="000000"/>
          <w:sz w:val="20"/>
          <w:szCs w:val="20"/>
          <w:lang w:eastAsia="ru-RU"/>
        </w:rPr>
      </w:pPr>
      <w:r w:rsidRPr="002C5CB1">
        <w:rPr>
          <w:rFonts w:eastAsia="Times New Roman"/>
          <w:color w:val="000000"/>
          <w:sz w:val="20"/>
          <w:szCs w:val="20"/>
          <w:lang w:eastAsia="ru-RU"/>
        </w:rPr>
        <w:t xml:space="preserve">5.  </w:t>
      </w:r>
      <w:r w:rsidRPr="002C5CB1">
        <w:rPr>
          <w:rFonts w:eastAsia="Times New Roman"/>
          <w:sz w:val="20"/>
          <w:szCs w:val="20"/>
          <w:lang w:eastAsia="ru-RU"/>
        </w:rPr>
        <w:t>Контроль за исполнением постановления возложить на заместителя Главы Чаинского района по экономике – начальника Управления финансов Калинину Т.В.</w:t>
      </w:r>
    </w:p>
    <w:p w:rsidR="002C5CB1" w:rsidRPr="002C5CB1" w:rsidRDefault="002C5CB1" w:rsidP="002C5CB1">
      <w:pPr>
        <w:overflowPunct/>
        <w:autoSpaceDE/>
        <w:autoSpaceDN/>
        <w:adjustRightInd/>
        <w:jc w:val="both"/>
        <w:textAlignment w:val="auto"/>
        <w:rPr>
          <w:rFonts w:eastAsia="Times New Roman"/>
          <w:color w:val="000000"/>
          <w:sz w:val="20"/>
          <w:szCs w:val="20"/>
          <w:lang w:eastAsia="ru-RU"/>
        </w:rPr>
      </w:pPr>
    </w:p>
    <w:p w:rsidR="002C5CB1" w:rsidRPr="002C5CB1" w:rsidRDefault="002C5CB1" w:rsidP="002C5CB1">
      <w:pPr>
        <w:overflowPunct/>
        <w:autoSpaceDE/>
        <w:autoSpaceDN/>
        <w:adjustRightInd/>
        <w:jc w:val="both"/>
        <w:textAlignment w:val="auto"/>
        <w:rPr>
          <w:rFonts w:eastAsia="Times New Roman"/>
          <w:color w:val="000000"/>
          <w:sz w:val="20"/>
          <w:szCs w:val="20"/>
          <w:lang w:eastAsia="ru-RU"/>
        </w:rPr>
      </w:pPr>
      <w:r w:rsidRPr="002C5CB1">
        <w:rPr>
          <w:rFonts w:eastAsia="Times New Roman"/>
          <w:color w:val="000000"/>
          <w:sz w:val="20"/>
          <w:szCs w:val="20"/>
          <w:lang w:eastAsia="ru-RU"/>
        </w:rPr>
        <w:t>Глава района</w:t>
      </w:r>
      <w:r w:rsidRPr="002C5CB1">
        <w:rPr>
          <w:rFonts w:eastAsia="Times New Roman"/>
          <w:color w:val="000000"/>
          <w:sz w:val="20"/>
          <w:szCs w:val="20"/>
          <w:lang w:eastAsia="ru-RU"/>
        </w:rPr>
        <w:tab/>
      </w:r>
      <w:r w:rsidRPr="002C5CB1">
        <w:rPr>
          <w:rFonts w:eastAsia="Times New Roman"/>
          <w:color w:val="000000"/>
          <w:sz w:val="20"/>
          <w:szCs w:val="20"/>
          <w:lang w:eastAsia="ru-RU"/>
        </w:rPr>
        <w:tab/>
      </w:r>
      <w:r w:rsidRPr="002C5CB1">
        <w:rPr>
          <w:rFonts w:eastAsia="Times New Roman"/>
          <w:color w:val="000000"/>
          <w:sz w:val="20"/>
          <w:szCs w:val="20"/>
          <w:lang w:eastAsia="ru-RU"/>
        </w:rPr>
        <w:tab/>
      </w:r>
      <w:r w:rsidRPr="002C5CB1">
        <w:rPr>
          <w:rFonts w:eastAsia="Times New Roman"/>
          <w:color w:val="000000"/>
          <w:sz w:val="20"/>
          <w:szCs w:val="20"/>
          <w:lang w:eastAsia="ru-RU"/>
        </w:rPr>
        <w:tab/>
      </w:r>
      <w:r w:rsidRPr="002C5CB1">
        <w:rPr>
          <w:rFonts w:eastAsia="Times New Roman"/>
          <w:color w:val="000000"/>
          <w:sz w:val="20"/>
          <w:szCs w:val="20"/>
          <w:lang w:eastAsia="ru-RU"/>
        </w:rPr>
        <w:tab/>
      </w:r>
      <w:r w:rsidRPr="002C5CB1">
        <w:rPr>
          <w:rFonts w:eastAsia="Times New Roman"/>
          <w:color w:val="000000"/>
          <w:sz w:val="20"/>
          <w:szCs w:val="20"/>
          <w:lang w:eastAsia="ru-RU"/>
        </w:rPr>
        <w:tab/>
        <w:t xml:space="preserve">                                                     А.А. Костарев</w:t>
      </w:r>
    </w:p>
    <w:p w:rsidR="002C5CB1" w:rsidRPr="002C5CB1" w:rsidRDefault="002C5CB1" w:rsidP="002C5CB1">
      <w:pPr>
        <w:overflowPunct/>
        <w:autoSpaceDE/>
        <w:autoSpaceDN/>
        <w:adjustRightInd/>
        <w:jc w:val="both"/>
        <w:textAlignment w:val="auto"/>
        <w:rPr>
          <w:rFonts w:eastAsia="Times New Roman"/>
          <w:color w:val="000000"/>
          <w:sz w:val="20"/>
          <w:szCs w:val="20"/>
          <w:lang w:eastAsia="ru-RU"/>
        </w:rPr>
      </w:pPr>
    </w:p>
    <w:p w:rsidR="002C5CB1" w:rsidRDefault="002C5CB1" w:rsidP="002C5CB1">
      <w:pPr>
        <w:overflowPunct/>
        <w:autoSpaceDE/>
        <w:autoSpaceDN/>
        <w:adjustRightInd/>
        <w:jc w:val="right"/>
        <w:textAlignment w:val="auto"/>
        <w:rPr>
          <w:rFonts w:eastAsia="Times New Roman"/>
          <w:color w:val="000000"/>
          <w:sz w:val="20"/>
          <w:szCs w:val="20"/>
          <w:lang w:eastAsia="ru-RU"/>
        </w:rPr>
      </w:pPr>
    </w:p>
    <w:p w:rsidR="008A72E0" w:rsidRDefault="008A72E0" w:rsidP="002C5CB1">
      <w:pPr>
        <w:overflowPunct/>
        <w:autoSpaceDE/>
        <w:autoSpaceDN/>
        <w:adjustRightInd/>
        <w:jc w:val="right"/>
        <w:textAlignment w:val="auto"/>
        <w:rPr>
          <w:rFonts w:eastAsia="Times New Roman"/>
          <w:color w:val="000000"/>
          <w:sz w:val="20"/>
          <w:szCs w:val="20"/>
          <w:lang w:eastAsia="ru-RU"/>
        </w:rPr>
      </w:pPr>
    </w:p>
    <w:p w:rsidR="008A72E0" w:rsidRDefault="008A72E0" w:rsidP="002C5CB1">
      <w:pPr>
        <w:overflowPunct/>
        <w:autoSpaceDE/>
        <w:autoSpaceDN/>
        <w:adjustRightInd/>
        <w:jc w:val="right"/>
        <w:textAlignment w:val="auto"/>
        <w:rPr>
          <w:rFonts w:eastAsia="Times New Roman"/>
          <w:color w:val="000000"/>
          <w:sz w:val="20"/>
          <w:szCs w:val="20"/>
          <w:lang w:eastAsia="ru-RU"/>
        </w:rPr>
      </w:pPr>
    </w:p>
    <w:p w:rsidR="002C5CB1" w:rsidRPr="002C5CB1" w:rsidRDefault="002C5CB1" w:rsidP="002C5CB1">
      <w:pPr>
        <w:overflowPunct/>
        <w:autoSpaceDE/>
        <w:autoSpaceDN/>
        <w:adjustRightInd/>
        <w:jc w:val="right"/>
        <w:textAlignment w:val="auto"/>
        <w:rPr>
          <w:rFonts w:eastAsia="Times New Roman"/>
          <w:color w:val="000000"/>
          <w:sz w:val="20"/>
          <w:szCs w:val="20"/>
          <w:lang w:eastAsia="ru-RU"/>
        </w:rPr>
      </w:pPr>
      <w:r w:rsidRPr="002C5CB1">
        <w:rPr>
          <w:rFonts w:eastAsia="Times New Roman"/>
          <w:color w:val="000000"/>
          <w:sz w:val="20"/>
          <w:szCs w:val="20"/>
          <w:lang w:eastAsia="ru-RU"/>
        </w:rPr>
        <w:t>Приложение к постановлению</w:t>
      </w:r>
    </w:p>
    <w:p w:rsidR="002C5CB1" w:rsidRPr="002C5CB1" w:rsidRDefault="002C5CB1" w:rsidP="002C5CB1">
      <w:pPr>
        <w:overflowPunct/>
        <w:autoSpaceDE/>
        <w:autoSpaceDN/>
        <w:adjustRightInd/>
        <w:jc w:val="right"/>
        <w:textAlignment w:val="auto"/>
        <w:rPr>
          <w:rFonts w:eastAsia="Times New Roman"/>
          <w:color w:val="000000"/>
          <w:sz w:val="20"/>
          <w:szCs w:val="20"/>
          <w:lang w:eastAsia="ru-RU"/>
        </w:rPr>
      </w:pPr>
      <w:r w:rsidRPr="002C5CB1">
        <w:rPr>
          <w:rFonts w:eastAsia="Times New Roman"/>
          <w:color w:val="000000"/>
          <w:sz w:val="20"/>
          <w:szCs w:val="20"/>
          <w:lang w:eastAsia="ru-RU"/>
        </w:rPr>
        <w:t>Администрации Чаинского района</w:t>
      </w:r>
    </w:p>
    <w:p w:rsidR="002C5CB1" w:rsidRPr="002C5CB1" w:rsidRDefault="002C5CB1" w:rsidP="002C5CB1">
      <w:pPr>
        <w:overflowPunct/>
        <w:autoSpaceDE/>
        <w:autoSpaceDN/>
        <w:adjustRightInd/>
        <w:jc w:val="right"/>
        <w:textAlignment w:val="auto"/>
        <w:rPr>
          <w:rFonts w:eastAsia="Times New Roman"/>
          <w:color w:val="000000"/>
          <w:sz w:val="20"/>
          <w:szCs w:val="20"/>
          <w:u w:val="single"/>
          <w:lang w:eastAsia="ru-RU"/>
        </w:rPr>
      </w:pPr>
      <w:r w:rsidRPr="002C5CB1">
        <w:rPr>
          <w:rFonts w:eastAsia="Times New Roman"/>
          <w:color w:val="000000"/>
          <w:sz w:val="20"/>
          <w:szCs w:val="20"/>
          <w:lang w:eastAsia="ru-RU"/>
        </w:rPr>
        <w:t>от 14.10.2024 № 521</w:t>
      </w:r>
    </w:p>
    <w:p w:rsidR="002C5CB1" w:rsidRPr="002C5CB1" w:rsidRDefault="002C5CB1" w:rsidP="002C5CB1">
      <w:pPr>
        <w:overflowPunct/>
        <w:autoSpaceDE/>
        <w:autoSpaceDN/>
        <w:adjustRightInd/>
        <w:jc w:val="right"/>
        <w:textAlignment w:val="auto"/>
        <w:rPr>
          <w:rFonts w:eastAsia="Times New Roman"/>
          <w:color w:val="000000"/>
          <w:sz w:val="20"/>
          <w:szCs w:val="20"/>
          <w:lang w:eastAsia="ru-RU"/>
        </w:rPr>
      </w:pPr>
    </w:p>
    <w:p w:rsidR="002C5CB1" w:rsidRPr="002C5CB1" w:rsidRDefault="002C5CB1" w:rsidP="002C5CB1">
      <w:pPr>
        <w:overflowPunct/>
        <w:autoSpaceDE/>
        <w:autoSpaceDN/>
        <w:adjustRightInd/>
        <w:jc w:val="center"/>
        <w:textAlignment w:val="auto"/>
        <w:rPr>
          <w:rFonts w:eastAsia="Times New Roman"/>
          <w:color w:val="000000"/>
          <w:sz w:val="20"/>
          <w:szCs w:val="20"/>
          <w:lang w:eastAsia="ru-RU"/>
        </w:rPr>
      </w:pPr>
    </w:p>
    <w:p w:rsidR="002C5CB1" w:rsidRPr="002C5CB1" w:rsidRDefault="002C5CB1" w:rsidP="002C5CB1">
      <w:pPr>
        <w:keepNext/>
        <w:overflowPunct/>
        <w:autoSpaceDE/>
        <w:autoSpaceDN/>
        <w:adjustRightInd/>
        <w:jc w:val="center"/>
        <w:textAlignment w:val="auto"/>
        <w:outlineLvl w:val="1"/>
        <w:rPr>
          <w:rFonts w:eastAsia="Times New Roman"/>
          <w:sz w:val="20"/>
          <w:szCs w:val="20"/>
          <w:lang w:eastAsia="ru-RU"/>
        </w:rPr>
      </w:pPr>
      <w:r w:rsidRPr="002C5CB1">
        <w:rPr>
          <w:rFonts w:eastAsia="Times New Roman"/>
          <w:sz w:val="20"/>
          <w:szCs w:val="20"/>
          <w:lang w:eastAsia="ru-RU"/>
        </w:rPr>
        <w:t>ПОРЯДОК</w:t>
      </w:r>
    </w:p>
    <w:p w:rsidR="002C5CB1" w:rsidRPr="002C5CB1" w:rsidRDefault="002C5CB1" w:rsidP="002C5CB1">
      <w:pPr>
        <w:overflowPunct/>
        <w:autoSpaceDE/>
        <w:autoSpaceDN/>
        <w:adjustRightInd/>
        <w:ind w:right="-2"/>
        <w:jc w:val="center"/>
        <w:textAlignment w:val="auto"/>
        <w:rPr>
          <w:rFonts w:eastAsia="Times New Roman"/>
          <w:sz w:val="20"/>
          <w:szCs w:val="20"/>
          <w:lang w:eastAsia="ru-RU"/>
        </w:rPr>
      </w:pPr>
      <w:r w:rsidRPr="002C5CB1">
        <w:rPr>
          <w:rFonts w:eastAsia="Times New Roman"/>
          <w:sz w:val="20"/>
          <w:szCs w:val="20"/>
          <w:lang w:eastAsia="ru-RU"/>
        </w:rPr>
        <w:t>осуществления полномочий по определению поставщиков (подрядчиков, исполнителей) при осуществлении закупок товаров, работ, услуг для обеспечения муниципальных нужд муниципального образования «Коломинское сельское поселение»</w:t>
      </w:r>
    </w:p>
    <w:p w:rsidR="002C5CB1" w:rsidRPr="002C5CB1" w:rsidRDefault="002C5CB1" w:rsidP="002C5CB1">
      <w:pPr>
        <w:overflowPunct/>
        <w:autoSpaceDE/>
        <w:autoSpaceDN/>
        <w:adjustRightInd/>
        <w:ind w:right="-2"/>
        <w:jc w:val="center"/>
        <w:textAlignment w:val="auto"/>
        <w:rPr>
          <w:rFonts w:eastAsia="Times New Roman"/>
          <w:sz w:val="20"/>
          <w:szCs w:val="20"/>
          <w:lang w:eastAsia="ru-RU"/>
        </w:rPr>
      </w:pPr>
    </w:p>
    <w:p w:rsidR="002C5CB1" w:rsidRPr="002C5CB1" w:rsidRDefault="002C5CB1" w:rsidP="002C5CB1">
      <w:pPr>
        <w:overflowPunct/>
        <w:autoSpaceDE/>
        <w:autoSpaceDN/>
        <w:adjustRightInd/>
        <w:ind w:right="-2"/>
        <w:jc w:val="both"/>
        <w:textAlignment w:val="auto"/>
        <w:rPr>
          <w:rFonts w:eastAsia="Times New Roman"/>
          <w:sz w:val="20"/>
          <w:szCs w:val="20"/>
          <w:lang w:eastAsia="ru-RU"/>
        </w:rPr>
      </w:pPr>
      <w:r w:rsidRPr="002C5CB1">
        <w:rPr>
          <w:rFonts w:eastAsia="Times New Roman"/>
          <w:sz w:val="20"/>
          <w:szCs w:val="20"/>
          <w:lang w:eastAsia="ru-RU"/>
        </w:rPr>
        <w:t>1. Настоящий Порядок устанавливает правила расходования средств иного межбюджетного трансферта, предоставленного из бюджета муниципального образования «Коломинское сельское поселение» бюджету муниципального образования «Чаинский район Томской области» на осуществление отдельных полномочий по определению поставщиков (подрядчиков, исполнителей) при осуществлении закупок товаров, работ, услуг для обеспечения муниципальных нужд муниципального образования «Коломинское сельское поселение».</w:t>
      </w:r>
    </w:p>
    <w:p w:rsidR="002C5CB1" w:rsidRPr="002C5CB1" w:rsidRDefault="002C5CB1" w:rsidP="002C5CB1">
      <w:pPr>
        <w:overflowPunct/>
        <w:autoSpaceDE/>
        <w:autoSpaceDN/>
        <w:adjustRightInd/>
        <w:ind w:right="-2"/>
        <w:jc w:val="both"/>
        <w:textAlignment w:val="auto"/>
        <w:rPr>
          <w:rFonts w:eastAsia="Times New Roman"/>
          <w:sz w:val="20"/>
          <w:szCs w:val="20"/>
          <w:lang w:eastAsia="ru-RU"/>
        </w:rPr>
      </w:pPr>
      <w:r w:rsidRPr="002C5CB1">
        <w:rPr>
          <w:rFonts w:eastAsia="Times New Roman"/>
          <w:sz w:val="20"/>
          <w:szCs w:val="20"/>
          <w:lang w:eastAsia="ru-RU"/>
        </w:rPr>
        <w:t>2. Расходование иного межбюджетного трансферта производится на:</w:t>
      </w:r>
    </w:p>
    <w:p w:rsidR="002C5CB1" w:rsidRPr="002C5CB1" w:rsidRDefault="002C5CB1" w:rsidP="002C5CB1">
      <w:pPr>
        <w:overflowPunct/>
        <w:autoSpaceDE/>
        <w:autoSpaceDN/>
        <w:adjustRightInd/>
        <w:ind w:right="-2"/>
        <w:jc w:val="both"/>
        <w:textAlignment w:val="auto"/>
        <w:rPr>
          <w:rFonts w:eastAsia="Times New Roman"/>
          <w:sz w:val="20"/>
          <w:szCs w:val="20"/>
          <w:lang w:eastAsia="ru-RU"/>
        </w:rPr>
      </w:pPr>
      <w:r w:rsidRPr="002C5CB1">
        <w:rPr>
          <w:rFonts w:eastAsia="Times New Roman"/>
          <w:sz w:val="20"/>
          <w:szCs w:val="20"/>
          <w:lang w:eastAsia="ru-RU"/>
        </w:rPr>
        <w:t>оплату труда работников Администрации Чаинского района Томской области, на которых возложены полномочия по осуществлению переданных отдельных полномочий в сфере закупок;</w:t>
      </w:r>
    </w:p>
    <w:p w:rsidR="002C5CB1" w:rsidRPr="002C5CB1" w:rsidRDefault="002C5CB1" w:rsidP="002C5CB1">
      <w:pPr>
        <w:overflowPunct/>
        <w:autoSpaceDE/>
        <w:autoSpaceDN/>
        <w:adjustRightInd/>
        <w:ind w:right="-2"/>
        <w:jc w:val="both"/>
        <w:textAlignment w:val="auto"/>
        <w:rPr>
          <w:rFonts w:eastAsia="Times New Roman"/>
          <w:sz w:val="20"/>
          <w:szCs w:val="20"/>
          <w:lang w:eastAsia="ru-RU"/>
        </w:rPr>
      </w:pPr>
      <w:r w:rsidRPr="002C5CB1">
        <w:rPr>
          <w:rFonts w:eastAsia="Times New Roman"/>
          <w:sz w:val="20"/>
          <w:szCs w:val="20"/>
          <w:lang w:eastAsia="ru-RU"/>
        </w:rPr>
        <w:t>уплату страховых взносов по обязательному социальному страхованию;</w:t>
      </w:r>
    </w:p>
    <w:p w:rsidR="002C5CB1" w:rsidRPr="002C5CB1" w:rsidRDefault="002C5CB1" w:rsidP="002C5CB1">
      <w:pPr>
        <w:overflowPunct/>
        <w:autoSpaceDE/>
        <w:autoSpaceDN/>
        <w:adjustRightInd/>
        <w:ind w:right="-2"/>
        <w:jc w:val="both"/>
        <w:textAlignment w:val="auto"/>
        <w:rPr>
          <w:rFonts w:eastAsia="Times New Roman"/>
          <w:sz w:val="20"/>
          <w:szCs w:val="20"/>
          <w:lang w:eastAsia="ru-RU"/>
        </w:rPr>
      </w:pPr>
      <w:r w:rsidRPr="002C5CB1">
        <w:rPr>
          <w:rFonts w:eastAsia="Times New Roman"/>
          <w:sz w:val="20"/>
          <w:szCs w:val="20"/>
          <w:lang w:eastAsia="ru-RU"/>
        </w:rPr>
        <w:t>материальные затраты (расходы) на приобретение канцелярских товаров и иных материалов использованных при осуществлении переданных полномочий в сфере закупок.</w:t>
      </w:r>
    </w:p>
    <w:p w:rsidR="002C5CB1" w:rsidRPr="002C5CB1" w:rsidRDefault="002C5CB1" w:rsidP="002C5CB1">
      <w:pPr>
        <w:overflowPunct/>
        <w:autoSpaceDE/>
        <w:autoSpaceDN/>
        <w:adjustRightInd/>
        <w:ind w:right="-2"/>
        <w:jc w:val="both"/>
        <w:textAlignment w:val="auto"/>
        <w:rPr>
          <w:rFonts w:eastAsia="Times New Roman"/>
          <w:sz w:val="20"/>
          <w:szCs w:val="20"/>
          <w:lang w:eastAsia="ru-RU"/>
        </w:rPr>
      </w:pPr>
      <w:r w:rsidRPr="002C5CB1">
        <w:rPr>
          <w:rFonts w:eastAsia="Times New Roman"/>
          <w:sz w:val="20"/>
          <w:szCs w:val="20"/>
          <w:lang w:eastAsia="ru-RU"/>
        </w:rPr>
        <w:t>3. Администрацией Чаинского района на период с 01.06.2024 года по 31.12.2024 года определяется уполномоченное лицо, ответственное за организацию исполнения и исполнение переданных муниципальным образованием «Коломинское сельское поселение» отдельных полномочий в сфере закупок товаров, работ, услуг для обеспечения муниципальных нужд муниципального образования «Коломинское сельское поселение», в том числе нужд муниципальных казенных учреждений указанного поселения (далее уполномоченное лицо).</w:t>
      </w:r>
    </w:p>
    <w:p w:rsidR="002C5CB1" w:rsidRPr="002C5CB1" w:rsidRDefault="002C5CB1" w:rsidP="002C5CB1">
      <w:pPr>
        <w:tabs>
          <w:tab w:val="left" w:pos="1080"/>
        </w:tabs>
        <w:overflowPunct/>
        <w:autoSpaceDE/>
        <w:autoSpaceDN/>
        <w:adjustRightInd/>
        <w:jc w:val="both"/>
        <w:textAlignment w:val="auto"/>
        <w:rPr>
          <w:rFonts w:eastAsia="Times New Roman"/>
          <w:sz w:val="20"/>
          <w:szCs w:val="20"/>
          <w:lang w:eastAsia="ru-RU"/>
        </w:rPr>
      </w:pPr>
      <w:r w:rsidRPr="002C5CB1">
        <w:rPr>
          <w:rFonts w:eastAsia="Times New Roman"/>
          <w:sz w:val="20"/>
          <w:szCs w:val="20"/>
          <w:lang w:eastAsia="ru-RU"/>
        </w:rPr>
        <w:t>4. Уполномоченному лицу за исполнение отдельных полномочий в сфере закупок для нужд муниципального образования «Коломинское сельское поселение», устанавливается доплата в размере, определенном распоряжением Администрации Чаинского района.</w:t>
      </w:r>
    </w:p>
    <w:p w:rsidR="002C5CB1" w:rsidRPr="002C5CB1" w:rsidRDefault="002C5CB1" w:rsidP="002C5CB1">
      <w:pPr>
        <w:tabs>
          <w:tab w:val="left" w:pos="1080"/>
        </w:tabs>
        <w:overflowPunct/>
        <w:autoSpaceDE/>
        <w:autoSpaceDN/>
        <w:adjustRightInd/>
        <w:jc w:val="both"/>
        <w:textAlignment w:val="auto"/>
        <w:rPr>
          <w:rFonts w:eastAsia="Times New Roman"/>
          <w:sz w:val="20"/>
          <w:szCs w:val="20"/>
          <w:lang w:eastAsia="ru-RU"/>
        </w:rPr>
      </w:pPr>
      <w:r w:rsidRPr="002C5CB1">
        <w:rPr>
          <w:rFonts w:eastAsia="Times New Roman"/>
          <w:sz w:val="20"/>
          <w:szCs w:val="20"/>
          <w:lang w:eastAsia="ru-RU"/>
        </w:rPr>
        <w:t>5. Выплата доплаты уполномоченному лицу производится один раз в октябре 2024 года.</w:t>
      </w:r>
    </w:p>
    <w:p w:rsidR="002C5CB1" w:rsidRPr="002C5CB1" w:rsidRDefault="002C5CB1" w:rsidP="002C5CB1">
      <w:pPr>
        <w:tabs>
          <w:tab w:val="left" w:pos="1080"/>
        </w:tabs>
        <w:overflowPunct/>
        <w:autoSpaceDE/>
        <w:autoSpaceDN/>
        <w:adjustRightInd/>
        <w:jc w:val="both"/>
        <w:textAlignment w:val="auto"/>
        <w:rPr>
          <w:rFonts w:eastAsia="Times New Roman"/>
          <w:sz w:val="20"/>
          <w:szCs w:val="20"/>
          <w:lang w:eastAsia="ru-RU"/>
        </w:rPr>
      </w:pPr>
      <w:r w:rsidRPr="002C5CB1">
        <w:rPr>
          <w:rFonts w:eastAsia="Times New Roman"/>
          <w:sz w:val="20"/>
          <w:szCs w:val="20"/>
          <w:lang w:eastAsia="ru-RU"/>
        </w:rPr>
        <w:t>6. Администрация Чаинского района представляет в Администрацию Коломинского сельского поселения отчеты о расходовании иного межбюджетного трансферта по форме, в порядке и в сроки, установленные соглашением о передаче полномочий на определение поставщиков (подрядчиков, исполнителей) при осуществлении закупок товаров, работ, услуг для обеспечения муниципальных нужд от 05 сентября 2024 года, заключенным между Администрацией Коломинского сельского поселения и Администрацией Чаинского района.</w:t>
      </w:r>
    </w:p>
    <w:p w:rsidR="002C5CB1" w:rsidRPr="002C5CB1" w:rsidRDefault="002C5CB1" w:rsidP="002C5CB1">
      <w:pPr>
        <w:tabs>
          <w:tab w:val="left" w:pos="1080"/>
        </w:tabs>
        <w:overflowPunct/>
        <w:autoSpaceDE/>
        <w:autoSpaceDN/>
        <w:adjustRightInd/>
        <w:jc w:val="both"/>
        <w:textAlignment w:val="auto"/>
        <w:rPr>
          <w:rFonts w:eastAsia="Times New Roman"/>
          <w:sz w:val="20"/>
          <w:szCs w:val="20"/>
          <w:lang w:eastAsia="ru-RU"/>
        </w:rPr>
      </w:pPr>
      <w:r w:rsidRPr="002C5CB1">
        <w:rPr>
          <w:rFonts w:eastAsia="Times New Roman"/>
          <w:sz w:val="20"/>
          <w:szCs w:val="20"/>
          <w:lang w:eastAsia="ru-RU"/>
        </w:rPr>
        <w:t>7. Администрация Чаинского района несет ответственность за нецелевое использование предоставленного иного межбюджетного трансферта и недостоверность представляемых отчетных сведений.</w:t>
      </w:r>
    </w:p>
    <w:p w:rsidR="002C5CB1" w:rsidRPr="002C5CB1" w:rsidRDefault="002C5CB1" w:rsidP="002C5CB1">
      <w:pPr>
        <w:tabs>
          <w:tab w:val="left" w:pos="1080"/>
        </w:tabs>
        <w:overflowPunct/>
        <w:autoSpaceDE/>
        <w:autoSpaceDN/>
        <w:adjustRightInd/>
        <w:jc w:val="both"/>
        <w:textAlignment w:val="auto"/>
        <w:rPr>
          <w:rFonts w:eastAsia="Times New Roman"/>
          <w:sz w:val="20"/>
          <w:szCs w:val="20"/>
          <w:lang w:eastAsia="ru-RU"/>
        </w:rPr>
      </w:pPr>
      <w:r w:rsidRPr="002C5CB1">
        <w:rPr>
          <w:rFonts w:eastAsia="Times New Roman"/>
          <w:sz w:val="20"/>
          <w:szCs w:val="20"/>
          <w:lang w:eastAsia="ru-RU"/>
        </w:rPr>
        <w:t>В случае нецелевого использования иного межбюджетного трансферта соответствующие средства взыскиваются в бюджет муниципального образования «Коломинское сельское поселение» в порядке, установленном законодательством.</w:t>
      </w:r>
    </w:p>
    <w:p w:rsidR="00731B6D" w:rsidRDefault="00731B6D" w:rsidP="00857452">
      <w:pPr>
        <w:overflowPunct/>
        <w:autoSpaceDE/>
        <w:autoSpaceDN/>
        <w:adjustRightInd/>
        <w:textAlignment w:val="auto"/>
        <w:rPr>
          <w:rFonts w:eastAsia="Times New Roman"/>
          <w:sz w:val="20"/>
          <w:szCs w:val="20"/>
          <w:lang w:eastAsia="ru-RU"/>
        </w:rPr>
      </w:pPr>
    </w:p>
    <w:p w:rsidR="002C5CB1" w:rsidRDefault="002C5CB1" w:rsidP="002C5CB1">
      <w:pPr>
        <w:overflowPunct/>
        <w:autoSpaceDE/>
        <w:autoSpaceDN/>
        <w:adjustRightInd/>
        <w:jc w:val="center"/>
        <w:textAlignment w:val="auto"/>
        <w:rPr>
          <w:rFonts w:eastAsia="Times New Roman"/>
          <w:b/>
          <w:sz w:val="20"/>
          <w:szCs w:val="20"/>
          <w:lang w:eastAsia="ru-RU"/>
        </w:rPr>
      </w:pPr>
    </w:p>
    <w:p w:rsidR="002C5CB1" w:rsidRDefault="002C5CB1" w:rsidP="002C5CB1">
      <w:pPr>
        <w:overflowPunct/>
        <w:autoSpaceDE/>
        <w:autoSpaceDN/>
        <w:adjustRightInd/>
        <w:jc w:val="center"/>
        <w:textAlignment w:val="auto"/>
        <w:rPr>
          <w:rFonts w:eastAsia="Times New Roman"/>
          <w:b/>
          <w:sz w:val="20"/>
          <w:szCs w:val="20"/>
          <w:lang w:eastAsia="ru-RU"/>
        </w:rPr>
      </w:pPr>
    </w:p>
    <w:p w:rsidR="002C5CB1" w:rsidRDefault="002C5CB1" w:rsidP="002C5CB1">
      <w:pPr>
        <w:overflowPunct/>
        <w:autoSpaceDE/>
        <w:autoSpaceDN/>
        <w:adjustRightInd/>
        <w:jc w:val="center"/>
        <w:textAlignment w:val="auto"/>
        <w:rPr>
          <w:rFonts w:eastAsia="Times New Roman"/>
          <w:b/>
          <w:sz w:val="20"/>
          <w:szCs w:val="20"/>
          <w:lang w:eastAsia="ru-RU"/>
        </w:rPr>
      </w:pPr>
    </w:p>
    <w:p w:rsidR="002C5CB1" w:rsidRDefault="002C5CB1" w:rsidP="002C5CB1">
      <w:pPr>
        <w:overflowPunct/>
        <w:autoSpaceDE/>
        <w:autoSpaceDN/>
        <w:adjustRightInd/>
        <w:jc w:val="center"/>
        <w:textAlignment w:val="auto"/>
        <w:rPr>
          <w:rFonts w:eastAsia="Times New Roman"/>
          <w:b/>
          <w:sz w:val="20"/>
          <w:szCs w:val="20"/>
          <w:lang w:eastAsia="ru-RU"/>
        </w:rPr>
      </w:pPr>
    </w:p>
    <w:p w:rsidR="002C5CB1" w:rsidRDefault="002C5CB1" w:rsidP="002C5CB1">
      <w:pPr>
        <w:overflowPunct/>
        <w:autoSpaceDE/>
        <w:autoSpaceDN/>
        <w:adjustRightInd/>
        <w:jc w:val="center"/>
        <w:textAlignment w:val="auto"/>
        <w:rPr>
          <w:rFonts w:eastAsia="Times New Roman"/>
          <w:b/>
          <w:sz w:val="20"/>
          <w:szCs w:val="20"/>
          <w:lang w:eastAsia="ru-RU"/>
        </w:rPr>
      </w:pPr>
      <w:r>
        <w:rPr>
          <w:rFonts w:eastAsia="Times New Roman"/>
          <w:b/>
          <w:sz w:val="20"/>
          <w:szCs w:val="20"/>
          <w:lang w:eastAsia="ru-RU"/>
        </w:rPr>
        <w:t>Постановление Администрации Чаинского района от 16.10.2024 № 522</w:t>
      </w:r>
    </w:p>
    <w:p w:rsidR="002C5CB1" w:rsidRPr="002C5CB1" w:rsidRDefault="002C5CB1" w:rsidP="002C5CB1">
      <w:pPr>
        <w:overflowPunct/>
        <w:autoSpaceDE/>
        <w:autoSpaceDN/>
        <w:adjustRightInd/>
        <w:jc w:val="center"/>
        <w:textAlignment w:val="auto"/>
        <w:rPr>
          <w:rFonts w:eastAsia="Times New Roman"/>
          <w:b/>
          <w:sz w:val="20"/>
          <w:szCs w:val="20"/>
          <w:lang w:eastAsia="ru-RU"/>
        </w:rPr>
      </w:pPr>
      <w:r w:rsidRPr="002C5CB1">
        <w:rPr>
          <w:rFonts w:eastAsia="Times New Roman"/>
          <w:b/>
          <w:sz w:val="20"/>
          <w:szCs w:val="20"/>
          <w:lang w:eastAsia="ru-RU"/>
        </w:rPr>
        <w:t>О внесении изменений в постановление Администрации Чаинского района</w:t>
      </w:r>
    </w:p>
    <w:p w:rsidR="002C5CB1" w:rsidRPr="002C5CB1" w:rsidRDefault="002C5CB1" w:rsidP="002C5CB1">
      <w:pPr>
        <w:overflowPunct/>
        <w:autoSpaceDE/>
        <w:autoSpaceDN/>
        <w:adjustRightInd/>
        <w:jc w:val="center"/>
        <w:textAlignment w:val="auto"/>
        <w:rPr>
          <w:rFonts w:eastAsia="Times New Roman"/>
          <w:b/>
          <w:sz w:val="20"/>
          <w:szCs w:val="20"/>
          <w:lang w:eastAsia="ru-RU"/>
        </w:rPr>
      </w:pPr>
      <w:r w:rsidRPr="002C5CB1">
        <w:rPr>
          <w:rFonts w:eastAsia="Times New Roman"/>
          <w:b/>
          <w:sz w:val="20"/>
          <w:szCs w:val="20"/>
          <w:lang w:eastAsia="ru-RU"/>
        </w:rPr>
        <w:t>от 17.01.2023 № 33 «Об утверждении порядков предоставления субсидий на реализацию мер государственной поддержки сельскохозяйственного производства из бюджета муниципального образования «Чаинский район Томской области»</w:t>
      </w:r>
    </w:p>
    <w:p w:rsidR="002C5CB1" w:rsidRPr="002C5CB1" w:rsidRDefault="002C5CB1" w:rsidP="002C5CB1">
      <w:pPr>
        <w:overflowPunct/>
        <w:autoSpaceDE/>
        <w:autoSpaceDN/>
        <w:adjustRightInd/>
        <w:jc w:val="center"/>
        <w:textAlignment w:val="auto"/>
        <w:rPr>
          <w:rFonts w:eastAsia="Times New Roman"/>
          <w:sz w:val="20"/>
          <w:szCs w:val="20"/>
          <w:lang w:eastAsia="ru-RU"/>
        </w:rPr>
      </w:pPr>
    </w:p>
    <w:p w:rsidR="002C5CB1" w:rsidRPr="002C5CB1" w:rsidRDefault="002C5CB1" w:rsidP="002C5CB1">
      <w:pPr>
        <w:shd w:val="clear" w:color="auto" w:fill="FFFFFF"/>
        <w:overflowPunct/>
        <w:autoSpaceDE/>
        <w:autoSpaceDN/>
        <w:adjustRightInd/>
        <w:jc w:val="both"/>
        <w:textAlignment w:val="auto"/>
        <w:outlineLvl w:val="1"/>
        <w:rPr>
          <w:rFonts w:eastAsia="Times New Roman"/>
          <w:bCs/>
          <w:sz w:val="20"/>
          <w:szCs w:val="20"/>
          <w:lang w:eastAsia="x-none"/>
        </w:rPr>
      </w:pPr>
      <w:r w:rsidRPr="002C5CB1">
        <w:rPr>
          <w:rFonts w:eastAsia="Times New Roman"/>
          <w:bCs/>
          <w:sz w:val="20"/>
          <w:szCs w:val="20"/>
          <w:lang w:eastAsia="x-none"/>
        </w:rPr>
        <w:t>В целях совершенствования нормативного правового акта,</w:t>
      </w:r>
    </w:p>
    <w:p w:rsidR="002C5CB1" w:rsidRPr="002C5CB1" w:rsidRDefault="002C5CB1" w:rsidP="002C5CB1">
      <w:pPr>
        <w:shd w:val="clear" w:color="auto" w:fill="FFFFFF"/>
        <w:overflowPunct/>
        <w:autoSpaceDE/>
        <w:autoSpaceDN/>
        <w:adjustRightInd/>
        <w:jc w:val="both"/>
        <w:textAlignment w:val="auto"/>
        <w:outlineLvl w:val="1"/>
        <w:rPr>
          <w:rFonts w:eastAsia="Times New Roman"/>
          <w:bCs/>
          <w:sz w:val="20"/>
          <w:szCs w:val="20"/>
          <w:lang w:eastAsia="x-none"/>
        </w:rPr>
      </w:pPr>
    </w:p>
    <w:p w:rsidR="002C5CB1" w:rsidRPr="002C5CB1" w:rsidRDefault="002C5CB1" w:rsidP="002C5CB1">
      <w:pPr>
        <w:overflowPunct/>
        <w:autoSpaceDE/>
        <w:autoSpaceDN/>
        <w:adjustRightInd/>
        <w:textAlignment w:val="auto"/>
        <w:rPr>
          <w:rFonts w:eastAsia="Times New Roman"/>
          <w:sz w:val="20"/>
          <w:szCs w:val="20"/>
          <w:lang w:eastAsia="ru-RU"/>
        </w:rPr>
      </w:pPr>
      <w:r w:rsidRPr="002C5CB1">
        <w:rPr>
          <w:rFonts w:eastAsia="Times New Roman"/>
          <w:sz w:val="20"/>
          <w:szCs w:val="20"/>
          <w:lang w:eastAsia="ru-RU"/>
        </w:rPr>
        <w:t>ПОСТАНОВЛЯЮ:</w:t>
      </w:r>
    </w:p>
    <w:p w:rsidR="002C5CB1" w:rsidRPr="002C5CB1" w:rsidRDefault="002C5CB1" w:rsidP="002C5CB1">
      <w:pPr>
        <w:overflowPunct/>
        <w:autoSpaceDE/>
        <w:autoSpaceDN/>
        <w:adjustRightInd/>
        <w:textAlignment w:val="auto"/>
        <w:rPr>
          <w:rFonts w:eastAsia="Times New Roman"/>
          <w:sz w:val="20"/>
          <w:szCs w:val="20"/>
          <w:lang w:eastAsia="ru-RU"/>
        </w:rPr>
      </w:pPr>
    </w:p>
    <w:p w:rsidR="002C5CB1" w:rsidRPr="002C5CB1" w:rsidRDefault="002C5CB1" w:rsidP="002C5CB1">
      <w:pPr>
        <w:overflowPunct/>
        <w:autoSpaceDE/>
        <w:autoSpaceDN/>
        <w:adjustRightInd/>
        <w:textAlignment w:val="auto"/>
        <w:rPr>
          <w:rFonts w:eastAsia="Times New Roman"/>
          <w:sz w:val="20"/>
          <w:szCs w:val="20"/>
          <w:lang w:eastAsia="ru-RU"/>
        </w:rPr>
      </w:pPr>
      <w:r w:rsidRPr="002C5CB1">
        <w:rPr>
          <w:rFonts w:eastAsia="Times New Roman"/>
          <w:sz w:val="20"/>
          <w:szCs w:val="20"/>
          <w:lang w:eastAsia="ru-RU"/>
        </w:rPr>
        <w:t xml:space="preserve">Внести  в постановление Администрации Чаинского района от 17.01.2023 № 33 «Об </w:t>
      </w:r>
    </w:p>
    <w:p w:rsidR="002C5CB1" w:rsidRPr="002C5CB1" w:rsidRDefault="002C5CB1" w:rsidP="002C5CB1">
      <w:pPr>
        <w:overflowPunct/>
        <w:jc w:val="both"/>
        <w:textAlignment w:val="auto"/>
        <w:rPr>
          <w:rFonts w:eastAsia="Times New Roman"/>
          <w:sz w:val="20"/>
          <w:szCs w:val="20"/>
          <w:lang w:eastAsia="ru-RU"/>
        </w:rPr>
      </w:pPr>
      <w:r w:rsidRPr="002C5CB1">
        <w:rPr>
          <w:rFonts w:eastAsia="Times New Roman"/>
          <w:sz w:val="20"/>
          <w:szCs w:val="20"/>
          <w:lang w:eastAsia="ru-RU"/>
        </w:rPr>
        <w:t xml:space="preserve">утверждении порядков предоставления субсидий на реализацию мер государственной поддержки сельскохозяйственного производства из бюджета муниципального образования «Чаинский района Томской </w:t>
      </w:r>
      <w:r w:rsidRPr="002C5CB1">
        <w:rPr>
          <w:rFonts w:eastAsia="Times New Roman"/>
          <w:sz w:val="20"/>
          <w:szCs w:val="20"/>
          <w:lang w:eastAsia="ru-RU"/>
        </w:rPr>
        <w:lastRenderedPageBreak/>
        <w:t xml:space="preserve">области» (в редакции постановления  Администрации Чаинского района </w:t>
      </w:r>
      <w:r w:rsidRPr="002C5CB1">
        <w:rPr>
          <w:rFonts w:eastAsia="Times New Roman"/>
          <w:color w:val="000000"/>
          <w:sz w:val="20"/>
          <w:szCs w:val="20"/>
          <w:lang w:eastAsia="ru-RU"/>
        </w:rPr>
        <w:t>от 15.06.2023 № 286; от 30.01.2024 № 54; от 26.03.2024 № 184; от 12.07.2024 № 397</w:t>
      </w:r>
      <w:r w:rsidRPr="002C5CB1">
        <w:rPr>
          <w:rFonts w:eastAsia="Times New Roman"/>
          <w:sz w:val="20"/>
          <w:szCs w:val="20"/>
          <w:lang w:eastAsia="ru-RU"/>
        </w:rPr>
        <w:t>) (далее - Постановление), следующие изменения:</w:t>
      </w:r>
    </w:p>
    <w:p w:rsidR="002C5CB1" w:rsidRPr="002C5CB1" w:rsidRDefault="002C5CB1" w:rsidP="002C5CB1">
      <w:pPr>
        <w:overflowPunct/>
        <w:jc w:val="both"/>
        <w:textAlignment w:val="auto"/>
        <w:rPr>
          <w:rFonts w:eastAsia="Times New Roman"/>
          <w:color w:val="000000"/>
          <w:sz w:val="20"/>
          <w:szCs w:val="20"/>
          <w:lang w:eastAsia="ru-RU"/>
        </w:rPr>
      </w:pPr>
      <w:r w:rsidRPr="002C5CB1">
        <w:rPr>
          <w:rFonts w:eastAsia="Times New Roman"/>
          <w:sz w:val="20"/>
          <w:szCs w:val="20"/>
          <w:lang w:eastAsia="ru-RU"/>
        </w:rPr>
        <w:t>в Порядке</w:t>
      </w:r>
      <w:r w:rsidRPr="002C5CB1">
        <w:rPr>
          <w:rFonts w:ascii="Arial" w:eastAsia="Times New Roman" w:hAnsi="Arial" w:cs="Arial"/>
          <w:color w:val="0000CC"/>
          <w:sz w:val="20"/>
          <w:szCs w:val="20"/>
          <w:lang w:eastAsia="ru-RU"/>
        </w:rPr>
        <w:t xml:space="preserve"> </w:t>
      </w:r>
      <w:r w:rsidRPr="002C5CB1">
        <w:rPr>
          <w:rFonts w:eastAsia="Times New Roman"/>
          <w:color w:val="000000"/>
          <w:sz w:val="20"/>
          <w:szCs w:val="20"/>
          <w:lang w:eastAsia="ru-RU"/>
        </w:rPr>
        <w:t>предоставления из местного бюджета субсидий на поддержку приоритетных направлений агропромышленного комплекса и развитие малых форм хозяйствования, источником финансового обеспечения которых являются межбюджетные трансферты из областного бюджета (Приложение № 4 к Постановлению):</w:t>
      </w:r>
    </w:p>
    <w:p w:rsidR="002C5CB1" w:rsidRPr="002C5CB1" w:rsidRDefault="002C5CB1" w:rsidP="002C5CB1">
      <w:pPr>
        <w:overflowPunct/>
        <w:jc w:val="both"/>
        <w:textAlignment w:val="auto"/>
        <w:rPr>
          <w:rFonts w:eastAsia="Times New Roman"/>
          <w:color w:val="000000"/>
          <w:sz w:val="20"/>
          <w:szCs w:val="20"/>
          <w:lang w:eastAsia="ru-RU"/>
        </w:rPr>
      </w:pPr>
      <w:r w:rsidRPr="002C5CB1">
        <w:rPr>
          <w:rFonts w:eastAsia="Times New Roman"/>
          <w:color w:val="000000"/>
          <w:sz w:val="20"/>
          <w:szCs w:val="20"/>
          <w:lang w:eastAsia="ru-RU"/>
        </w:rPr>
        <w:t>1) в пункте 28:</w:t>
      </w:r>
    </w:p>
    <w:p w:rsidR="002C5CB1" w:rsidRPr="002C5CB1" w:rsidRDefault="002C5CB1" w:rsidP="002C5CB1">
      <w:pPr>
        <w:widowControl w:val="0"/>
        <w:tabs>
          <w:tab w:val="left" w:pos="567"/>
        </w:tabs>
        <w:overflowPunct/>
        <w:adjustRightInd/>
        <w:jc w:val="both"/>
        <w:textAlignment w:val="auto"/>
        <w:rPr>
          <w:rFonts w:eastAsia="Times New Roman"/>
          <w:sz w:val="20"/>
          <w:szCs w:val="20"/>
          <w:lang w:eastAsia="ru-RU"/>
        </w:rPr>
      </w:pPr>
      <w:r w:rsidRPr="002C5CB1">
        <w:rPr>
          <w:rFonts w:eastAsia="Times New Roman"/>
          <w:sz w:val="20"/>
          <w:szCs w:val="20"/>
          <w:lang w:eastAsia="ru-RU"/>
        </w:rPr>
        <w:tab/>
        <w:t>а) абзац второй изложить в следующей редакции:</w:t>
      </w:r>
    </w:p>
    <w:p w:rsidR="002C5CB1" w:rsidRPr="002C5CB1" w:rsidRDefault="002C5CB1" w:rsidP="002C5CB1">
      <w:pPr>
        <w:widowControl w:val="0"/>
        <w:tabs>
          <w:tab w:val="left" w:pos="567"/>
        </w:tabs>
        <w:overflowPunct/>
        <w:adjustRightInd/>
        <w:jc w:val="both"/>
        <w:textAlignment w:val="auto"/>
        <w:rPr>
          <w:rFonts w:eastAsia="Times New Roman"/>
          <w:sz w:val="20"/>
          <w:szCs w:val="20"/>
          <w:lang w:eastAsia="ru-RU"/>
        </w:rPr>
      </w:pPr>
      <w:r w:rsidRPr="002C5CB1">
        <w:rPr>
          <w:rFonts w:eastAsia="Times New Roman"/>
          <w:sz w:val="20"/>
          <w:szCs w:val="20"/>
          <w:lang w:eastAsia="ru-RU"/>
        </w:rPr>
        <w:tab/>
        <w:t>«Соб=</w:t>
      </w:r>
      <w:r w:rsidRPr="002C5CB1">
        <w:rPr>
          <w:rFonts w:eastAsia="Times New Roman"/>
          <w:sz w:val="20"/>
          <w:szCs w:val="20"/>
          <w:lang w:val="en-US" w:eastAsia="ru-RU"/>
        </w:rPr>
        <w:t>V</w:t>
      </w:r>
      <w:r w:rsidRPr="002C5CB1">
        <w:rPr>
          <w:rFonts w:eastAsia="Times New Roman"/>
          <w:sz w:val="20"/>
          <w:szCs w:val="20"/>
          <w:lang w:eastAsia="ru-RU"/>
        </w:rPr>
        <w:t xml:space="preserve"> х </w:t>
      </w:r>
      <w:r w:rsidRPr="002C5CB1">
        <w:rPr>
          <w:rFonts w:eastAsia="Times New Roman"/>
          <w:sz w:val="20"/>
          <w:szCs w:val="20"/>
          <w:lang w:val="en-US" w:eastAsia="ru-RU"/>
        </w:rPr>
        <w:t>S</w:t>
      </w:r>
      <w:r w:rsidRPr="002C5CB1">
        <w:rPr>
          <w:rFonts w:eastAsia="Times New Roman"/>
          <w:sz w:val="20"/>
          <w:szCs w:val="20"/>
          <w:lang w:eastAsia="ru-RU"/>
        </w:rPr>
        <w:t>о х Кпр х Кпог, где:»;</w:t>
      </w:r>
    </w:p>
    <w:p w:rsidR="002C5CB1" w:rsidRPr="002C5CB1" w:rsidRDefault="002C5CB1" w:rsidP="002C5CB1">
      <w:pPr>
        <w:widowControl w:val="0"/>
        <w:tabs>
          <w:tab w:val="left" w:pos="567"/>
        </w:tabs>
        <w:overflowPunct/>
        <w:adjustRightInd/>
        <w:jc w:val="both"/>
        <w:textAlignment w:val="auto"/>
        <w:rPr>
          <w:rFonts w:eastAsia="Times New Roman"/>
          <w:sz w:val="20"/>
          <w:szCs w:val="20"/>
          <w:lang w:eastAsia="ru-RU"/>
        </w:rPr>
      </w:pPr>
      <w:r w:rsidRPr="002C5CB1">
        <w:rPr>
          <w:rFonts w:eastAsia="Times New Roman"/>
          <w:sz w:val="20"/>
          <w:szCs w:val="20"/>
          <w:lang w:eastAsia="ru-RU"/>
        </w:rPr>
        <w:tab/>
        <w:t>б) после абзаца пятого дополнить абзацем следующего содержания:</w:t>
      </w:r>
    </w:p>
    <w:p w:rsidR="002C5CB1" w:rsidRPr="002C5CB1" w:rsidRDefault="002C5CB1" w:rsidP="002C5CB1">
      <w:pPr>
        <w:widowControl w:val="0"/>
        <w:tabs>
          <w:tab w:val="left" w:pos="567"/>
        </w:tabs>
        <w:overflowPunct/>
        <w:adjustRightInd/>
        <w:jc w:val="both"/>
        <w:textAlignment w:val="auto"/>
        <w:rPr>
          <w:rFonts w:eastAsia="Times New Roman"/>
          <w:sz w:val="20"/>
          <w:szCs w:val="20"/>
          <w:lang w:eastAsia="ru-RU"/>
        </w:rPr>
      </w:pPr>
      <w:r w:rsidRPr="002C5CB1">
        <w:rPr>
          <w:rFonts w:eastAsia="Times New Roman"/>
          <w:sz w:val="20"/>
          <w:szCs w:val="20"/>
          <w:lang w:eastAsia="ru-RU"/>
        </w:rPr>
        <w:tab/>
        <w:t>«Кпог – коэффициент прироста поголовья. Для получателей субсидий, которые обеспечили прирост маточного поголовья крупного рогатого скота молочного направления более 25 процентов на 31.12.2023 к уровню поголовья на 31.12.2021 и имеют маточное поголовье крупного рогатого скота  молочного направления по состоянию на 31.12.2021 не более 550 голов, Кпог =1,3. В случае отсутствия прироста  маточного поголовья крупного рогатого скота молочного направления Кпог = 1.»;</w:t>
      </w:r>
    </w:p>
    <w:p w:rsidR="002C5CB1" w:rsidRPr="002C5CB1" w:rsidRDefault="002C5CB1" w:rsidP="002C5CB1">
      <w:pPr>
        <w:widowControl w:val="0"/>
        <w:tabs>
          <w:tab w:val="left" w:pos="567"/>
        </w:tabs>
        <w:overflowPunct/>
        <w:adjustRightInd/>
        <w:jc w:val="both"/>
        <w:textAlignment w:val="auto"/>
        <w:rPr>
          <w:rFonts w:eastAsia="Times New Roman"/>
          <w:sz w:val="20"/>
          <w:szCs w:val="20"/>
          <w:lang w:eastAsia="ru-RU"/>
        </w:rPr>
      </w:pPr>
      <w:r w:rsidRPr="002C5CB1">
        <w:rPr>
          <w:rFonts w:eastAsia="Times New Roman"/>
          <w:sz w:val="20"/>
          <w:szCs w:val="20"/>
          <w:lang w:eastAsia="ru-RU"/>
        </w:rPr>
        <w:tab/>
        <w:t>2) подпункт 3) пункта 13 дополнить абзацем шестым следующего содержания:</w:t>
      </w:r>
    </w:p>
    <w:p w:rsidR="002C5CB1" w:rsidRPr="002C5CB1" w:rsidRDefault="002C5CB1" w:rsidP="002C5CB1">
      <w:pPr>
        <w:widowControl w:val="0"/>
        <w:tabs>
          <w:tab w:val="left" w:pos="567"/>
        </w:tabs>
        <w:overflowPunct/>
        <w:adjustRightInd/>
        <w:jc w:val="both"/>
        <w:textAlignment w:val="auto"/>
        <w:rPr>
          <w:rFonts w:eastAsia="Times New Roman"/>
          <w:sz w:val="20"/>
          <w:szCs w:val="20"/>
          <w:lang w:eastAsia="ru-RU"/>
        </w:rPr>
      </w:pPr>
      <w:r w:rsidRPr="002C5CB1">
        <w:rPr>
          <w:rFonts w:eastAsia="Times New Roman"/>
          <w:sz w:val="20"/>
          <w:szCs w:val="20"/>
          <w:lang w:eastAsia="ru-RU"/>
        </w:rPr>
        <w:tab/>
        <w:t>«отчет по форме № 24-СХ «Сведения о состоянии животноводства» (или № 3-фермер «Сведения о производстве продукции животноводства и поголовье скота») за 2021 и 2023 годы (для получателей субсидий, которые обеспечили прирост маточного поголовья крупного рогатого скота молочного направления более 25 процентов на 31.12.2023 к уровню поголовья на 31.12.2021 и имеют маточное поголовье крупного рогатого скота молочного направления по состоянию на 31.12.2021 не  более 550 голов);».</w:t>
      </w:r>
      <w:r w:rsidRPr="002C5CB1">
        <w:rPr>
          <w:rFonts w:eastAsia="Times New Roman"/>
          <w:sz w:val="20"/>
          <w:szCs w:val="20"/>
          <w:lang w:eastAsia="ru-RU"/>
        </w:rPr>
        <w:tab/>
      </w:r>
    </w:p>
    <w:p w:rsidR="002C5CB1" w:rsidRPr="002C5CB1" w:rsidRDefault="002C5CB1" w:rsidP="002C5CB1">
      <w:pPr>
        <w:widowControl w:val="0"/>
        <w:tabs>
          <w:tab w:val="left" w:pos="567"/>
        </w:tabs>
        <w:overflowPunct/>
        <w:adjustRightInd/>
        <w:jc w:val="both"/>
        <w:textAlignment w:val="auto"/>
        <w:rPr>
          <w:rFonts w:eastAsia="Times New Roman"/>
          <w:sz w:val="20"/>
          <w:szCs w:val="20"/>
          <w:lang w:eastAsia="ru-RU"/>
        </w:rPr>
      </w:pPr>
      <w:r w:rsidRPr="002C5CB1">
        <w:rPr>
          <w:rFonts w:eastAsia="Times New Roman"/>
          <w:sz w:val="20"/>
          <w:szCs w:val="20"/>
          <w:lang w:eastAsia="ru-RU"/>
        </w:rPr>
        <w:tab/>
        <w:t xml:space="preserve"> 2.Опубликовать настоящее постановление в официальном печатном издании газета «Земля чаинская» и разместить на официальном сайте муниципального образования «Чаинский район».</w:t>
      </w:r>
    </w:p>
    <w:p w:rsidR="002C5CB1" w:rsidRPr="002C5CB1" w:rsidRDefault="002C5CB1" w:rsidP="002C5CB1">
      <w:pPr>
        <w:widowControl w:val="0"/>
        <w:tabs>
          <w:tab w:val="left" w:pos="567"/>
        </w:tabs>
        <w:overflowPunct/>
        <w:adjustRightInd/>
        <w:jc w:val="both"/>
        <w:textAlignment w:val="auto"/>
        <w:rPr>
          <w:rFonts w:eastAsia="Times New Roman"/>
          <w:sz w:val="20"/>
          <w:szCs w:val="20"/>
          <w:lang w:eastAsia="ru-RU"/>
        </w:rPr>
      </w:pPr>
      <w:r w:rsidRPr="002C5CB1">
        <w:rPr>
          <w:rFonts w:eastAsia="Times New Roman"/>
          <w:sz w:val="20"/>
          <w:szCs w:val="20"/>
          <w:lang w:eastAsia="ru-RU"/>
        </w:rPr>
        <w:tab/>
        <w:t>3. Постановление вступает в силу со дня официального опубликования.</w:t>
      </w:r>
    </w:p>
    <w:p w:rsidR="002C5CB1" w:rsidRPr="002C5CB1" w:rsidRDefault="002C5CB1" w:rsidP="002C5CB1">
      <w:pPr>
        <w:overflowPunct/>
        <w:jc w:val="both"/>
        <w:textAlignment w:val="auto"/>
        <w:rPr>
          <w:rFonts w:eastAsia="Times New Roman"/>
          <w:sz w:val="20"/>
          <w:szCs w:val="20"/>
          <w:lang w:eastAsia="ru-RU"/>
        </w:rPr>
      </w:pPr>
      <w:r w:rsidRPr="002C5CB1">
        <w:rPr>
          <w:rFonts w:eastAsia="Times New Roman"/>
          <w:sz w:val="20"/>
          <w:szCs w:val="20"/>
          <w:lang w:eastAsia="ru-RU"/>
        </w:rPr>
        <w:t>4. Контроль за исполнением постановления возложить на заместителя Главы Чаинского района по экономике - начальника Управления финансов Т.В. Калинину.</w:t>
      </w:r>
    </w:p>
    <w:p w:rsidR="002C5CB1" w:rsidRPr="002C5CB1" w:rsidRDefault="002C5CB1" w:rsidP="002C5CB1">
      <w:pPr>
        <w:overflowPunct/>
        <w:jc w:val="both"/>
        <w:textAlignment w:val="auto"/>
        <w:rPr>
          <w:rFonts w:eastAsia="Times New Roman"/>
          <w:sz w:val="20"/>
          <w:szCs w:val="20"/>
          <w:lang w:eastAsia="ru-RU"/>
        </w:rPr>
      </w:pPr>
    </w:p>
    <w:p w:rsidR="002C5CB1" w:rsidRPr="002C5CB1" w:rsidRDefault="002C5CB1" w:rsidP="002C5CB1">
      <w:pPr>
        <w:overflowPunct/>
        <w:jc w:val="both"/>
        <w:textAlignment w:val="auto"/>
        <w:rPr>
          <w:rFonts w:eastAsia="Times New Roman"/>
          <w:sz w:val="20"/>
          <w:szCs w:val="20"/>
          <w:lang w:eastAsia="ru-RU"/>
        </w:rPr>
      </w:pPr>
    </w:p>
    <w:p w:rsidR="002C5CB1" w:rsidRDefault="002C5CB1" w:rsidP="002C5CB1">
      <w:pPr>
        <w:overflowPunct/>
        <w:jc w:val="both"/>
        <w:textAlignment w:val="auto"/>
        <w:rPr>
          <w:rFonts w:eastAsia="Times New Roman"/>
          <w:sz w:val="20"/>
          <w:szCs w:val="20"/>
          <w:lang w:eastAsia="ru-RU"/>
        </w:rPr>
      </w:pPr>
      <w:r w:rsidRPr="002C5CB1">
        <w:rPr>
          <w:rFonts w:eastAsia="Times New Roman"/>
          <w:sz w:val="20"/>
          <w:szCs w:val="20"/>
          <w:lang w:eastAsia="ru-RU"/>
        </w:rPr>
        <w:t>Глава района                                                                                                                 А.А. Костарев</w:t>
      </w:r>
    </w:p>
    <w:p w:rsidR="002C5CB1" w:rsidRDefault="002C5CB1" w:rsidP="002C5CB1">
      <w:pPr>
        <w:overflowPunct/>
        <w:jc w:val="both"/>
        <w:textAlignment w:val="auto"/>
        <w:rPr>
          <w:rFonts w:eastAsia="Times New Roman"/>
          <w:sz w:val="20"/>
          <w:szCs w:val="20"/>
          <w:lang w:eastAsia="ru-RU"/>
        </w:rPr>
      </w:pPr>
    </w:p>
    <w:p w:rsidR="002C5CB1" w:rsidRDefault="002C5CB1" w:rsidP="002C5CB1">
      <w:pPr>
        <w:overflowPunct/>
        <w:autoSpaceDE/>
        <w:autoSpaceDN/>
        <w:adjustRightInd/>
        <w:jc w:val="center"/>
        <w:textAlignment w:val="auto"/>
        <w:rPr>
          <w:rFonts w:eastAsia="Times New Roman"/>
          <w:b/>
          <w:sz w:val="20"/>
          <w:szCs w:val="20"/>
          <w:lang w:eastAsia="ru-RU"/>
        </w:rPr>
      </w:pPr>
    </w:p>
    <w:p w:rsidR="002C5CB1" w:rsidRDefault="002C5CB1" w:rsidP="002C5CB1">
      <w:pPr>
        <w:overflowPunct/>
        <w:autoSpaceDE/>
        <w:autoSpaceDN/>
        <w:adjustRightInd/>
        <w:jc w:val="center"/>
        <w:textAlignment w:val="auto"/>
        <w:rPr>
          <w:rFonts w:eastAsia="Times New Roman"/>
          <w:b/>
          <w:sz w:val="20"/>
          <w:szCs w:val="20"/>
          <w:lang w:eastAsia="ru-RU"/>
        </w:rPr>
      </w:pPr>
      <w:r>
        <w:rPr>
          <w:rFonts w:eastAsia="Times New Roman"/>
          <w:b/>
          <w:sz w:val="20"/>
          <w:szCs w:val="20"/>
          <w:lang w:eastAsia="ru-RU"/>
        </w:rPr>
        <w:t>Постановление Администрации Чаинского района от 16.10.2024 № 523</w:t>
      </w:r>
    </w:p>
    <w:tbl>
      <w:tblPr>
        <w:tblW w:w="9468" w:type="dxa"/>
        <w:tblLook w:val="01E0" w:firstRow="1" w:lastRow="1" w:firstColumn="1" w:lastColumn="1" w:noHBand="0" w:noVBand="0"/>
      </w:tblPr>
      <w:tblGrid>
        <w:gridCol w:w="9468"/>
      </w:tblGrid>
      <w:tr w:rsidR="002C5CB1" w:rsidRPr="002C5CB1" w:rsidTr="00D96000">
        <w:tc>
          <w:tcPr>
            <w:tcW w:w="9468" w:type="dxa"/>
          </w:tcPr>
          <w:p w:rsidR="002C5CB1" w:rsidRPr="002C5CB1" w:rsidRDefault="002C5CB1" w:rsidP="002C5CB1">
            <w:pPr>
              <w:overflowPunct/>
              <w:autoSpaceDE/>
              <w:autoSpaceDN/>
              <w:adjustRightInd/>
              <w:jc w:val="center"/>
              <w:textAlignment w:val="auto"/>
              <w:rPr>
                <w:rFonts w:eastAsia="Times New Roman"/>
                <w:b/>
                <w:sz w:val="20"/>
                <w:szCs w:val="20"/>
                <w:lang w:eastAsia="ru-RU"/>
              </w:rPr>
            </w:pPr>
            <w:r w:rsidRPr="002C5CB1">
              <w:rPr>
                <w:rFonts w:eastAsia="Times New Roman"/>
                <w:b/>
                <w:sz w:val="20"/>
                <w:szCs w:val="20"/>
                <w:lang w:eastAsia="ru-RU"/>
              </w:rPr>
              <w:t>О внесении изменений в постановление Администрации Чаинского района от 28.03.2024 № 191 «Об утверждении административного регламента предоставления муниципальной услуги «Организация отдыха и оздоровления детей в каникулярное время»</w:t>
            </w:r>
          </w:p>
        </w:tc>
      </w:tr>
    </w:tbl>
    <w:p w:rsidR="002C5CB1" w:rsidRPr="002C5CB1" w:rsidRDefault="002C5CB1" w:rsidP="002C5CB1">
      <w:pPr>
        <w:overflowPunct/>
        <w:autoSpaceDE/>
        <w:autoSpaceDN/>
        <w:adjustRightInd/>
        <w:jc w:val="both"/>
        <w:textAlignment w:val="auto"/>
        <w:rPr>
          <w:rFonts w:eastAsia="Times New Roman"/>
          <w:sz w:val="20"/>
          <w:szCs w:val="20"/>
          <w:lang w:eastAsia="ru-RU"/>
        </w:rPr>
      </w:pPr>
    </w:p>
    <w:p w:rsidR="002C5CB1" w:rsidRPr="002C5CB1" w:rsidRDefault="002C5CB1" w:rsidP="002C5CB1">
      <w:pPr>
        <w:overflowPunct/>
        <w:autoSpaceDE/>
        <w:autoSpaceDN/>
        <w:adjustRightInd/>
        <w:jc w:val="both"/>
        <w:textAlignment w:val="auto"/>
        <w:rPr>
          <w:rFonts w:eastAsia="Times New Roman"/>
          <w:sz w:val="20"/>
          <w:szCs w:val="20"/>
          <w:lang w:eastAsia="ru-RU"/>
        </w:rPr>
      </w:pPr>
      <w:r w:rsidRPr="002C5CB1">
        <w:rPr>
          <w:rFonts w:eastAsia="Times New Roman"/>
          <w:sz w:val="20"/>
          <w:szCs w:val="20"/>
          <w:lang w:val="x-none" w:eastAsia="ru-RU"/>
        </w:rPr>
        <w:t xml:space="preserve">          </w:t>
      </w:r>
      <w:r w:rsidRPr="002C5CB1">
        <w:rPr>
          <w:rFonts w:eastAsia="Times New Roman"/>
          <w:sz w:val="20"/>
          <w:szCs w:val="20"/>
          <w:lang w:eastAsia="ru-RU"/>
        </w:rPr>
        <w:t xml:space="preserve"> По результатам рассмотрения протеста Прокуратуры Чаинского района от 09.09.2024 № 024-2024, руководствуясь Уставом муниципального образования «Чаинский район Томской области»,</w:t>
      </w:r>
    </w:p>
    <w:p w:rsidR="002C5CB1" w:rsidRPr="002C5CB1" w:rsidRDefault="002C5CB1" w:rsidP="002C5CB1">
      <w:pPr>
        <w:overflowPunct/>
        <w:autoSpaceDE/>
        <w:autoSpaceDN/>
        <w:adjustRightInd/>
        <w:jc w:val="both"/>
        <w:textAlignment w:val="auto"/>
        <w:rPr>
          <w:rFonts w:eastAsia="Times New Roman"/>
          <w:sz w:val="20"/>
          <w:szCs w:val="20"/>
          <w:lang w:eastAsia="ru-RU"/>
        </w:rPr>
      </w:pPr>
    </w:p>
    <w:p w:rsidR="002C5CB1" w:rsidRPr="002C5CB1" w:rsidRDefault="002C5CB1" w:rsidP="002C5CB1">
      <w:pPr>
        <w:overflowPunct/>
        <w:autoSpaceDE/>
        <w:autoSpaceDN/>
        <w:adjustRightInd/>
        <w:jc w:val="both"/>
        <w:textAlignment w:val="auto"/>
        <w:rPr>
          <w:rFonts w:eastAsia="Times New Roman"/>
          <w:sz w:val="20"/>
          <w:szCs w:val="20"/>
          <w:lang w:eastAsia="ru-RU"/>
        </w:rPr>
      </w:pPr>
      <w:r w:rsidRPr="002C5CB1">
        <w:rPr>
          <w:rFonts w:eastAsia="Times New Roman"/>
          <w:sz w:val="20"/>
          <w:szCs w:val="20"/>
          <w:lang w:eastAsia="ru-RU"/>
        </w:rPr>
        <w:t>ПОСТАНОВЛЯЮ:</w:t>
      </w:r>
    </w:p>
    <w:p w:rsidR="002C5CB1" w:rsidRPr="002C5CB1" w:rsidRDefault="002C5CB1" w:rsidP="002C5CB1">
      <w:pPr>
        <w:overflowPunct/>
        <w:autoSpaceDE/>
        <w:autoSpaceDN/>
        <w:adjustRightInd/>
        <w:jc w:val="both"/>
        <w:textAlignment w:val="auto"/>
        <w:rPr>
          <w:rFonts w:eastAsia="Times New Roman"/>
          <w:sz w:val="20"/>
          <w:szCs w:val="20"/>
          <w:lang w:eastAsia="ru-RU"/>
        </w:rPr>
      </w:pPr>
    </w:p>
    <w:p w:rsidR="002C5CB1" w:rsidRPr="002C5CB1" w:rsidRDefault="002C5CB1" w:rsidP="002C5CB1">
      <w:pPr>
        <w:tabs>
          <w:tab w:val="left" w:pos="180"/>
          <w:tab w:val="left" w:pos="720"/>
        </w:tabs>
        <w:overflowPunct/>
        <w:autoSpaceDE/>
        <w:autoSpaceDN/>
        <w:adjustRightInd/>
        <w:jc w:val="both"/>
        <w:textAlignment w:val="auto"/>
        <w:rPr>
          <w:rFonts w:eastAsia="Times New Roman"/>
          <w:sz w:val="20"/>
          <w:szCs w:val="20"/>
          <w:lang w:eastAsia="ru-RU"/>
        </w:rPr>
      </w:pPr>
      <w:r w:rsidRPr="002C5CB1">
        <w:rPr>
          <w:rFonts w:eastAsia="Times New Roman"/>
          <w:sz w:val="20"/>
          <w:szCs w:val="20"/>
          <w:lang w:eastAsia="ru-RU"/>
        </w:rPr>
        <w:t xml:space="preserve">         1. Внести в постановление Администрации Чаинского района от 28.03.2024 № 191 «Об утверждении административного регламента предоставления муниципальной услуги «Организация отдыха и оздоровления детей в каникулярное время»  следующее изменение:</w:t>
      </w:r>
    </w:p>
    <w:p w:rsidR="002C5CB1" w:rsidRPr="002C5CB1" w:rsidRDefault="002C5CB1" w:rsidP="002C5CB1">
      <w:pPr>
        <w:tabs>
          <w:tab w:val="left" w:pos="180"/>
          <w:tab w:val="left" w:pos="720"/>
        </w:tabs>
        <w:overflowPunct/>
        <w:autoSpaceDE/>
        <w:autoSpaceDN/>
        <w:adjustRightInd/>
        <w:jc w:val="both"/>
        <w:textAlignment w:val="auto"/>
        <w:rPr>
          <w:rFonts w:eastAsia="Times New Roman"/>
          <w:sz w:val="20"/>
          <w:szCs w:val="20"/>
          <w:lang w:eastAsia="ru-RU"/>
        </w:rPr>
      </w:pPr>
      <w:r w:rsidRPr="002C5CB1">
        <w:rPr>
          <w:rFonts w:eastAsia="Times New Roman"/>
          <w:sz w:val="20"/>
          <w:szCs w:val="20"/>
          <w:lang w:eastAsia="ru-RU"/>
        </w:rPr>
        <w:t xml:space="preserve">         1) в Административный регламент предоставления муниципальной услуги «Организация отдыха и оздоровления  детей в каникулярное время» утвержденном указанном постановлением (Приложение):</w:t>
      </w:r>
    </w:p>
    <w:p w:rsidR="002C5CB1" w:rsidRPr="002C5CB1" w:rsidRDefault="002C5CB1" w:rsidP="002C5CB1">
      <w:pPr>
        <w:tabs>
          <w:tab w:val="left" w:pos="180"/>
          <w:tab w:val="left" w:pos="720"/>
        </w:tabs>
        <w:overflowPunct/>
        <w:autoSpaceDE/>
        <w:autoSpaceDN/>
        <w:adjustRightInd/>
        <w:jc w:val="both"/>
        <w:textAlignment w:val="auto"/>
        <w:rPr>
          <w:rFonts w:eastAsia="Times New Roman"/>
          <w:sz w:val="20"/>
          <w:szCs w:val="20"/>
          <w:lang w:eastAsia="ru-RU"/>
        </w:rPr>
      </w:pPr>
      <w:r w:rsidRPr="002C5CB1">
        <w:rPr>
          <w:rFonts w:eastAsia="Times New Roman"/>
          <w:sz w:val="20"/>
          <w:szCs w:val="20"/>
          <w:lang w:eastAsia="ru-RU"/>
        </w:rPr>
        <w:t xml:space="preserve">         - в пункт 2.7 слова «Федеральный закон от 6 октября 1999 г. № 184-ФЗ «Об общих принципах организации законодательных (представительных) и испольных органов государственной власти субъектов Российской Федерации» заменить словами «Федеральный закон от 21 декабря 2021 года № 414-ФЗ «Об общих принципах организации публичной власти в субъектах Российской Федерации».</w:t>
      </w:r>
    </w:p>
    <w:p w:rsidR="002C5CB1" w:rsidRPr="002C5CB1" w:rsidRDefault="002C5CB1" w:rsidP="002C5CB1">
      <w:pPr>
        <w:tabs>
          <w:tab w:val="left" w:pos="180"/>
          <w:tab w:val="left" w:pos="720"/>
        </w:tabs>
        <w:overflowPunct/>
        <w:autoSpaceDE/>
        <w:autoSpaceDN/>
        <w:adjustRightInd/>
        <w:jc w:val="both"/>
        <w:textAlignment w:val="auto"/>
        <w:rPr>
          <w:rFonts w:eastAsia="Times New Roman"/>
          <w:sz w:val="20"/>
          <w:szCs w:val="20"/>
          <w:lang w:eastAsia="ru-RU"/>
        </w:rPr>
      </w:pPr>
      <w:r w:rsidRPr="002C5CB1">
        <w:rPr>
          <w:rFonts w:eastAsia="Times New Roman"/>
          <w:sz w:val="20"/>
          <w:szCs w:val="20"/>
          <w:lang w:eastAsia="ru-RU"/>
        </w:rPr>
        <w:t xml:space="preserve">         2. Опубликовать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w:t>
      </w:r>
    </w:p>
    <w:p w:rsidR="002C5CB1" w:rsidRPr="002C5CB1" w:rsidRDefault="002C5CB1" w:rsidP="002C5CB1">
      <w:pPr>
        <w:tabs>
          <w:tab w:val="left" w:pos="180"/>
          <w:tab w:val="left" w:pos="720"/>
        </w:tabs>
        <w:overflowPunct/>
        <w:autoSpaceDE/>
        <w:autoSpaceDN/>
        <w:adjustRightInd/>
        <w:jc w:val="both"/>
        <w:textAlignment w:val="auto"/>
        <w:rPr>
          <w:rFonts w:eastAsia="Times New Roman"/>
          <w:sz w:val="20"/>
          <w:szCs w:val="20"/>
          <w:lang w:eastAsia="ru-RU"/>
        </w:rPr>
      </w:pPr>
      <w:r w:rsidRPr="002C5CB1">
        <w:rPr>
          <w:rFonts w:eastAsia="Times New Roman"/>
          <w:sz w:val="20"/>
          <w:szCs w:val="20"/>
          <w:lang w:eastAsia="ru-RU"/>
        </w:rPr>
        <w:t xml:space="preserve">         3. Постановление вступает в силу с даты опубликования.</w:t>
      </w:r>
    </w:p>
    <w:p w:rsidR="002C5CB1" w:rsidRPr="002C5CB1" w:rsidRDefault="002C5CB1" w:rsidP="002C5CB1">
      <w:pPr>
        <w:tabs>
          <w:tab w:val="left" w:pos="180"/>
          <w:tab w:val="left" w:pos="720"/>
        </w:tabs>
        <w:overflowPunct/>
        <w:autoSpaceDE/>
        <w:autoSpaceDN/>
        <w:adjustRightInd/>
        <w:jc w:val="both"/>
        <w:textAlignment w:val="auto"/>
        <w:rPr>
          <w:rFonts w:eastAsia="Times New Roman"/>
          <w:sz w:val="20"/>
          <w:szCs w:val="20"/>
          <w:lang w:eastAsia="ru-RU"/>
        </w:rPr>
      </w:pPr>
      <w:r w:rsidRPr="002C5CB1">
        <w:rPr>
          <w:rFonts w:eastAsia="Times New Roman"/>
          <w:sz w:val="20"/>
          <w:szCs w:val="20"/>
          <w:lang w:eastAsia="ru-RU"/>
        </w:rPr>
        <w:t xml:space="preserve">         4. Контроль за исполнением настоящего постановления возложить на заместителя Главы Чаинского района по социальным вопросам Т.В. Чуйко.</w:t>
      </w:r>
    </w:p>
    <w:p w:rsidR="002C5CB1" w:rsidRPr="002C5CB1" w:rsidRDefault="002C5CB1" w:rsidP="002C5CB1">
      <w:pPr>
        <w:tabs>
          <w:tab w:val="left" w:pos="180"/>
          <w:tab w:val="left" w:pos="720"/>
        </w:tabs>
        <w:overflowPunct/>
        <w:autoSpaceDE/>
        <w:autoSpaceDN/>
        <w:adjustRightInd/>
        <w:jc w:val="both"/>
        <w:textAlignment w:val="auto"/>
        <w:rPr>
          <w:rFonts w:eastAsia="Times New Roman"/>
          <w:sz w:val="20"/>
          <w:szCs w:val="20"/>
          <w:lang w:eastAsia="ru-RU"/>
        </w:rPr>
      </w:pPr>
    </w:p>
    <w:p w:rsidR="002C5CB1" w:rsidRPr="002C5CB1" w:rsidRDefault="002C5CB1" w:rsidP="002C5CB1">
      <w:pPr>
        <w:overflowPunct/>
        <w:autoSpaceDE/>
        <w:autoSpaceDN/>
        <w:adjustRightInd/>
        <w:jc w:val="both"/>
        <w:textAlignment w:val="auto"/>
        <w:rPr>
          <w:rFonts w:eastAsia="Times New Roman"/>
          <w:sz w:val="20"/>
          <w:szCs w:val="20"/>
          <w:lang w:eastAsia="ru-RU"/>
        </w:rPr>
      </w:pPr>
      <w:r w:rsidRPr="002C5CB1">
        <w:rPr>
          <w:rFonts w:eastAsia="Times New Roman"/>
          <w:sz w:val="20"/>
          <w:szCs w:val="20"/>
          <w:lang w:eastAsia="ru-RU"/>
        </w:rPr>
        <w:t xml:space="preserve">Глава района </w:t>
      </w:r>
      <w:r w:rsidRPr="002C5CB1">
        <w:rPr>
          <w:rFonts w:eastAsia="Times New Roman"/>
          <w:sz w:val="20"/>
          <w:szCs w:val="20"/>
          <w:lang w:eastAsia="ru-RU"/>
        </w:rPr>
        <w:tab/>
      </w:r>
      <w:r w:rsidRPr="002C5CB1">
        <w:rPr>
          <w:rFonts w:eastAsia="Times New Roman"/>
          <w:sz w:val="20"/>
          <w:szCs w:val="20"/>
          <w:lang w:eastAsia="ru-RU"/>
        </w:rPr>
        <w:tab/>
      </w:r>
      <w:r w:rsidRPr="002C5CB1">
        <w:rPr>
          <w:rFonts w:eastAsia="Times New Roman"/>
          <w:sz w:val="20"/>
          <w:szCs w:val="20"/>
          <w:lang w:eastAsia="ru-RU"/>
        </w:rPr>
        <w:tab/>
      </w:r>
      <w:r w:rsidRPr="002C5CB1">
        <w:rPr>
          <w:rFonts w:eastAsia="Times New Roman"/>
          <w:sz w:val="20"/>
          <w:szCs w:val="20"/>
          <w:lang w:eastAsia="ru-RU"/>
        </w:rPr>
        <w:tab/>
      </w:r>
      <w:r w:rsidRPr="002C5CB1">
        <w:rPr>
          <w:rFonts w:eastAsia="Times New Roman"/>
          <w:sz w:val="20"/>
          <w:szCs w:val="20"/>
          <w:lang w:eastAsia="ru-RU"/>
        </w:rPr>
        <w:tab/>
      </w:r>
      <w:r w:rsidRPr="002C5CB1">
        <w:rPr>
          <w:rFonts w:eastAsia="Times New Roman"/>
          <w:sz w:val="20"/>
          <w:szCs w:val="20"/>
          <w:lang w:eastAsia="ru-RU"/>
        </w:rPr>
        <w:tab/>
      </w:r>
      <w:r w:rsidRPr="002C5CB1">
        <w:rPr>
          <w:rFonts w:eastAsia="Times New Roman"/>
          <w:sz w:val="20"/>
          <w:szCs w:val="20"/>
          <w:lang w:eastAsia="ru-RU"/>
        </w:rPr>
        <w:tab/>
        <w:t xml:space="preserve">                                       А.А. Костарев </w:t>
      </w:r>
    </w:p>
    <w:p w:rsidR="002C5CB1" w:rsidRPr="002C5CB1" w:rsidRDefault="002C5CB1" w:rsidP="002C5CB1">
      <w:pPr>
        <w:tabs>
          <w:tab w:val="left" w:pos="567"/>
        </w:tabs>
        <w:overflowPunct/>
        <w:autoSpaceDE/>
        <w:autoSpaceDN/>
        <w:adjustRightInd/>
        <w:jc w:val="both"/>
        <w:textAlignment w:val="auto"/>
        <w:rPr>
          <w:rFonts w:eastAsia="Times New Roman"/>
          <w:sz w:val="20"/>
          <w:szCs w:val="20"/>
          <w:lang w:eastAsia="ru-RU"/>
        </w:rPr>
      </w:pPr>
    </w:p>
    <w:p w:rsidR="002C5CB1" w:rsidRDefault="002C5CB1" w:rsidP="002C5CB1">
      <w:pPr>
        <w:tabs>
          <w:tab w:val="left" w:pos="567"/>
        </w:tabs>
        <w:overflowPunct/>
        <w:autoSpaceDE/>
        <w:autoSpaceDN/>
        <w:adjustRightInd/>
        <w:jc w:val="both"/>
        <w:textAlignment w:val="auto"/>
        <w:rPr>
          <w:rFonts w:eastAsia="Times New Roman"/>
          <w:sz w:val="20"/>
          <w:szCs w:val="20"/>
          <w:lang w:eastAsia="ru-RU"/>
        </w:rPr>
      </w:pPr>
    </w:p>
    <w:p w:rsidR="0029611A" w:rsidRDefault="0029611A" w:rsidP="002C5CB1">
      <w:pPr>
        <w:tabs>
          <w:tab w:val="left" w:pos="567"/>
        </w:tabs>
        <w:overflowPunct/>
        <w:autoSpaceDE/>
        <w:autoSpaceDN/>
        <w:adjustRightInd/>
        <w:jc w:val="both"/>
        <w:textAlignment w:val="auto"/>
        <w:rPr>
          <w:rFonts w:eastAsia="Times New Roman"/>
          <w:sz w:val="20"/>
          <w:szCs w:val="20"/>
          <w:lang w:eastAsia="ru-RU"/>
        </w:rPr>
      </w:pPr>
    </w:p>
    <w:p w:rsidR="0029611A" w:rsidRDefault="0029611A" w:rsidP="002C5CB1">
      <w:pPr>
        <w:tabs>
          <w:tab w:val="left" w:pos="567"/>
        </w:tabs>
        <w:overflowPunct/>
        <w:autoSpaceDE/>
        <w:autoSpaceDN/>
        <w:adjustRightInd/>
        <w:jc w:val="both"/>
        <w:textAlignment w:val="auto"/>
        <w:rPr>
          <w:rFonts w:eastAsia="Times New Roman"/>
          <w:sz w:val="20"/>
          <w:szCs w:val="20"/>
          <w:lang w:eastAsia="ru-RU"/>
        </w:rPr>
      </w:pPr>
    </w:p>
    <w:p w:rsidR="0029611A" w:rsidRDefault="0029611A" w:rsidP="002C5CB1">
      <w:pPr>
        <w:tabs>
          <w:tab w:val="left" w:pos="567"/>
        </w:tabs>
        <w:overflowPunct/>
        <w:autoSpaceDE/>
        <w:autoSpaceDN/>
        <w:adjustRightInd/>
        <w:jc w:val="both"/>
        <w:textAlignment w:val="auto"/>
        <w:rPr>
          <w:rFonts w:eastAsia="Times New Roman"/>
          <w:sz w:val="20"/>
          <w:szCs w:val="20"/>
          <w:lang w:eastAsia="ru-RU"/>
        </w:rPr>
      </w:pPr>
    </w:p>
    <w:p w:rsidR="0029611A" w:rsidRPr="002C5CB1" w:rsidRDefault="0029611A" w:rsidP="002C5CB1">
      <w:pPr>
        <w:tabs>
          <w:tab w:val="left" w:pos="567"/>
        </w:tabs>
        <w:overflowPunct/>
        <w:autoSpaceDE/>
        <w:autoSpaceDN/>
        <w:adjustRightInd/>
        <w:jc w:val="both"/>
        <w:textAlignment w:val="auto"/>
        <w:rPr>
          <w:rFonts w:eastAsia="Times New Roman"/>
          <w:sz w:val="20"/>
          <w:szCs w:val="20"/>
          <w:lang w:eastAsia="ru-RU"/>
        </w:rPr>
      </w:pPr>
    </w:p>
    <w:p w:rsidR="002C5CB1" w:rsidRDefault="002C5CB1" w:rsidP="002C5CB1">
      <w:pPr>
        <w:tabs>
          <w:tab w:val="left" w:pos="567"/>
        </w:tabs>
        <w:overflowPunct/>
        <w:autoSpaceDE/>
        <w:autoSpaceDN/>
        <w:adjustRightInd/>
        <w:jc w:val="both"/>
        <w:textAlignment w:val="auto"/>
        <w:rPr>
          <w:rFonts w:eastAsia="Times New Roman"/>
          <w:sz w:val="20"/>
          <w:szCs w:val="20"/>
          <w:lang w:eastAsia="ru-RU"/>
        </w:rPr>
      </w:pPr>
    </w:p>
    <w:p w:rsidR="002C5CB1" w:rsidRPr="002C5CB1" w:rsidRDefault="002C5CB1" w:rsidP="002C5CB1">
      <w:pPr>
        <w:tabs>
          <w:tab w:val="left" w:pos="567"/>
        </w:tabs>
        <w:overflowPunct/>
        <w:autoSpaceDE/>
        <w:autoSpaceDN/>
        <w:adjustRightInd/>
        <w:jc w:val="center"/>
        <w:textAlignment w:val="auto"/>
        <w:rPr>
          <w:rFonts w:eastAsia="Times New Roman"/>
          <w:b/>
          <w:sz w:val="20"/>
          <w:szCs w:val="20"/>
          <w:lang w:eastAsia="ru-RU"/>
        </w:rPr>
      </w:pPr>
      <w:r w:rsidRPr="002C5CB1">
        <w:rPr>
          <w:rFonts w:eastAsia="Times New Roman"/>
          <w:b/>
          <w:sz w:val="20"/>
          <w:szCs w:val="20"/>
          <w:lang w:eastAsia="ru-RU"/>
        </w:rPr>
        <w:lastRenderedPageBreak/>
        <w:t>Постановление Администрации Чаинского района от 17.10.2024 № 524</w:t>
      </w:r>
    </w:p>
    <w:tbl>
      <w:tblPr>
        <w:tblW w:w="10008" w:type="dxa"/>
        <w:tblLook w:val="01E0" w:firstRow="1" w:lastRow="1" w:firstColumn="1" w:lastColumn="1" w:noHBand="0" w:noVBand="0"/>
      </w:tblPr>
      <w:tblGrid>
        <w:gridCol w:w="10008"/>
      </w:tblGrid>
      <w:tr w:rsidR="002C5CB1" w:rsidRPr="002C5CB1" w:rsidTr="00D96000">
        <w:tc>
          <w:tcPr>
            <w:tcW w:w="10008" w:type="dxa"/>
            <w:shd w:val="clear" w:color="auto" w:fill="auto"/>
          </w:tcPr>
          <w:p w:rsidR="002C5CB1" w:rsidRPr="002C5CB1" w:rsidRDefault="002C5CB1" w:rsidP="002C5CB1">
            <w:pPr>
              <w:overflowPunct/>
              <w:autoSpaceDE/>
              <w:autoSpaceDN/>
              <w:adjustRightInd/>
              <w:jc w:val="center"/>
              <w:textAlignment w:val="auto"/>
              <w:rPr>
                <w:rFonts w:eastAsia="Times New Roman"/>
                <w:b/>
                <w:sz w:val="20"/>
                <w:szCs w:val="20"/>
                <w:lang w:eastAsia="ru-RU"/>
              </w:rPr>
            </w:pPr>
            <w:r w:rsidRPr="002C5CB1">
              <w:rPr>
                <w:rFonts w:eastAsia="Times New Roman"/>
                <w:b/>
                <w:sz w:val="20"/>
                <w:szCs w:val="20"/>
                <w:lang w:eastAsia="ru-RU"/>
              </w:rPr>
              <w:t>О внесении изменений в постановление Администрации Чаинского района от  09.09.2024 № 459 «Об утверждении Порядка определения объема и условий предоставления субсидии автономным и бюджетным учреждениям на выплату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учреждений»</w:t>
            </w:r>
          </w:p>
        </w:tc>
      </w:tr>
    </w:tbl>
    <w:p w:rsidR="002C5CB1" w:rsidRPr="002C5CB1" w:rsidRDefault="002C5CB1" w:rsidP="002C5CB1">
      <w:pPr>
        <w:overflowPunct/>
        <w:autoSpaceDE/>
        <w:autoSpaceDN/>
        <w:adjustRightInd/>
        <w:jc w:val="center"/>
        <w:textAlignment w:val="auto"/>
        <w:rPr>
          <w:rFonts w:eastAsia="Times New Roman"/>
          <w:sz w:val="20"/>
          <w:szCs w:val="20"/>
          <w:lang w:eastAsia="ru-RU"/>
        </w:rPr>
      </w:pPr>
    </w:p>
    <w:p w:rsidR="002C5CB1" w:rsidRPr="002C5CB1" w:rsidRDefault="002C5CB1" w:rsidP="002C5CB1">
      <w:pPr>
        <w:overflowPunct/>
        <w:autoSpaceDE/>
        <w:autoSpaceDN/>
        <w:adjustRightInd/>
        <w:jc w:val="both"/>
        <w:textAlignment w:val="auto"/>
        <w:rPr>
          <w:rFonts w:eastAsia="Times New Roman"/>
          <w:sz w:val="20"/>
          <w:szCs w:val="20"/>
          <w:lang w:eastAsia="ru-RU"/>
        </w:rPr>
      </w:pPr>
      <w:r w:rsidRPr="002C5CB1">
        <w:rPr>
          <w:rFonts w:eastAsia="Times New Roman"/>
          <w:sz w:val="20"/>
          <w:szCs w:val="20"/>
          <w:lang w:eastAsia="ru-RU"/>
        </w:rPr>
        <w:t>В целях совершенствования нормативно – правового акта, в соответствии с заключением Прокуратуры Чаинского района от 11.10.2024 № 036-2024/681-24-20690026,  руководствуясь статьей 49 Устава муниципального образования «Чаинский район Томской области»,</w:t>
      </w:r>
    </w:p>
    <w:p w:rsidR="002C5CB1" w:rsidRPr="002C5CB1" w:rsidRDefault="002C5CB1" w:rsidP="002C5CB1">
      <w:pPr>
        <w:overflowPunct/>
        <w:autoSpaceDE/>
        <w:autoSpaceDN/>
        <w:adjustRightInd/>
        <w:jc w:val="both"/>
        <w:textAlignment w:val="auto"/>
        <w:rPr>
          <w:rFonts w:eastAsia="Times New Roman"/>
          <w:sz w:val="20"/>
          <w:szCs w:val="20"/>
          <w:lang w:eastAsia="ru-RU"/>
        </w:rPr>
      </w:pPr>
    </w:p>
    <w:p w:rsidR="002C5CB1" w:rsidRPr="002C5CB1" w:rsidRDefault="002C5CB1" w:rsidP="002C5CB1">
      <w:pPr>
        <w:overflowPunct/>
        <w:autoSpaceDE/>
        <w:autoSpaceDN/>
        <w:adjustRightInd/>
        <w:jc w:val="both"/>
        <w:textAlignment w:val="auto"/>
        <w:rPr>
          <w:rFonts w:eastAsia="Times New Roman"/>
          <w:sz w:val="20"/>
          <w:szCs w:val="20"/>
          <w:lang w:eastAsia="ru-RU"/>
        </w:rPr>
      </w:pPr>
      <w:r w:rsidRPr="002C5CB1">
        <w:rPr>
          <w:rFonts w:eastAsia="Times New Roman"/>
          <w:sz w:val="20"/>
          <w:szCs w:val="20"/>
          <w:lang w:eastAsia="ru-RU"/>
        </w:rPr>
        <w:t>ПОСТАНОВЛЯЮ:</w:t>
      </w:r>
    </w:p>
    <w:p w:rsidR="002C5CB1" w:rsidRPr="002C5CB1" w:rsidRDefault="002C5CB1" w:rsidP="002C5CB1">
      <w:pPr>
        <w:overflowPunct/>
        <w:autoSpaceDE/>
        <w:autoSpaceDN/>
        <w:adjustRightInd/>
        <w:jc w:val="both"/>
        <w:textAlignment w:val="auto"/>
        <w:rPr>
          <w:rFonts w:eastAsia="Times New Roman"/>
          <w:sz w:val="20"/>
          <w:szCs w:val="20"/>
          <w:lang w:eastAsia="ru-RU"/>
        </w:rPr>
      </w:pPr>
      <w:r w:rsidRPr="002C5CB1">
        <w:rPr>
          <w:rFonts w:eastAsia="Times New Roman"/>
          <w:sz w:val="20"/>
          <w:szCs w:val="20"/>
          <w:lang w:eastAsia="ru-RU"/>
        </w:rPr>
        <w:t>1. Внести в Порядок определения объема и условий предоставления субсидии автономным и бюджетным учреждениям на выплату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учреждений, утвержденный постановлением Администрации Чаинского района от 09.09.2024 № 459  «Об утверждении Порядка определения объема и условий предоставления субсидии автономным и бюджетным учреждениям на выплату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учреждений» (далее – Порядок) следующие изменения:</w:t>
      </w:r>
    </w:p>
    <w:p w:rsidR="002C5CB1" w:rsidRPr="002C5CB1" w:rsidRDefault="002C5CB1" w:rsidP="002C5CB1">
      <w:pPr>
        <w:overflowPunct/>
        <w:autoSpaceDE/>
        <w:autoSpaceDN/>
        <w:adjustRightInd/>
        <w:jc w:val="both"/>
        <w:textAlignment w:val="auto"/>
        <w:rPr>
          <w:rFonts w:eastAsia="Times New Roman"/>
          <w:sz w:val="20"/>
          <w:szCs w:val="20"/>
          <w:lang w:eastAsia="ru-RU"/>
        </w:rPr>
      </w:pPr>
      <w:r w:rsidRPr="002C5CB1">
        <w:rPr>
          <w:rFonts w:eastAsia="Times New Roman"/>
          <w:sz w:val="20"/>
          <w:szCs w:val="20"/>
          <w:lang w:eastAsia="ru-RU"/>
        </w:rPr>
        <w:t>1)  пункт 11 Порядка изложить в новой редакции:</w:t>
      </w:r>
    </w:p>
    <w:p w:rsidR="002C5CB1" w:rsidRPr="002C5CB1" w:rsidRDefault="002C5CB1" w:rsidP="002C5CB1">
      <w:pPr>
        <w:overflowPunct/>
        <w:autoSpaceDE/>
        <w:autoSpaceDN/>
        <w:adjustRightInd/>
        <w:jc w:val="both"/>
        <w:textAlignment w:val="auto"/>
        <w:rPr>
          <w:rFonts w:eastAsia="Times New Roman"/>
          <w:sz w:val="20"/>
          <w:szCs w:val="20"/>
          <w:lang w:eastAsia="ru-RU"/>
        </w:rPr>
      </w:pPr>
      <w:r w:rsidRPr="002C5CB1">
        <w:rPr>
          <w:rFonts w:eastAsia="Times New Roman"/>
          <w:sz w:val="20"/>
          <w:szCs w:val="20"/>
          <w:lang w:eastAsia="ru-RU"/>
        </w:rPr>
        <w:t>«11. Показателем, необходимым для достижения результата предоставления субсидии, является количество советников директоров по воспитанию  и взаимодействию с детскими общественными объединениями муниципальных общеобразовательных учреждениях, получивших вознаграждение советникам директоров по воспитанию  и взаимодействию с детскими общественными объединениями муниципальных общеобразовательных учреждениях (человек).».</w:t>
      </w:r>
    </w:p>
    <w:p w:rsidR="002C5CB1" w:rsidRPr="002C5CB1" w:rsidRDefault="002C5CB1" w:rsidP="002C5CB1">
      <w:pPr>
        <w:overflowPunct/>
        <w:autoSpaceDE/>
        <w:autoSpaceDN/>
        <w:adjustRightInd/>
        <w:jc w:val="both"/>
        <w:textAlignment w:val="auto"/>
        <w:rPr>
          <w:rFonts w:eastAsia="Times New Roman"/>
          <w:sz w:val="20"/>
          <w:szCs w:val="20"/>
          <w:lang w:eastAsia="ru-RU"/>
        </w:rPr>
      </w:pPr>
      <w:r w:rsidRPr="002C5CB1">
        <w:rPr>
          <w:rFonts w:eastAsia="Times New Roman"/>
          <w:sz w:val="20"/>
          <w:szCs w:val="20"/>
          <w:lang w:eastAsia="ru-RU"/>
        </w:rPr>
        <w:t>2) последний абзац пункта 15 Порядка изложить в новой редакции:</w:t>
      </w:r>
    </w:p>
    <w:p w:rsidR="002C5CB1" w:rsidRPr="002C5CB1" w:rsidRDefault="002C5CB1" w:rsidP="002C5CB1">
      <w:pPr>
        <w:widowControl w:val="0"/>
        <w:overflowPunct/>
        <w:jc w:val="both"/>
        <w:textAlignment w:val="auto"/>
        <w:rPr>
          <w:rFonts w:eastAsia="Times New Roman"/>
          <w:sz w:val="20"/>
          <w:szCs w:val="20"/>
          <w:lang w:eastAsia="ru-RU"/>
        </w:rPr>
      </w:pPr>
      <w:r w:rsidRPr="002C5CB1">
        <w:rPr>
          <w:rFonts w:eastAsia="Times New Roman"/>
          <w:sz w:val="20"/>
          <w:szCs w:val="20"/>
          <w:lang w:eastAsia="ru-RU"/>
        </w:rPr>
        <w:t>«При расчете объема средств, подлежащих возврату из учреждения в бюджет муниципального образования «Чаинский район Томской области» в размере субсидии, предоставленной учреждению в отчетном финансовом году, не учитывается размер остатка субсидии, не использованного по состоянию на 1 января года, следующего за годом предоставления субсидий.».</w:t>
      </w:r>
    </w:p>
    <w:p w:rsidR="002C5CB1" w:rsidRPr="002C5CB1" w:rsidRDefault="002C5CB1" w:rsidP="002C5CB1">
      <w:pPr>
        <w:tabs>
          <w:tab w:val="left" w:pos="180"/>
          <w:tab w:val="left" w:pos="720"/>
        </w:tabs>
        <w:overflowPunct/>
        <w:autoSpaceDE/>
        <w:autoSpaceDN/>
        <w:adjustRightInd/>
        <w:jc w:val="both"/>
        <w:textAlignment w:val="auto"/>
        <w:rPr>
          <w:rFonts w:eastAsia="Times New Roman"/>
          <w:sz w:val="20"/>
          <w:szCs w:val="20"/>
          <w:lang w:eastAsia="ru-RU"/>
        </w:rPr>
      </w:pPr>
      <w:r w:rsidRPr="002C5CB1">
        <w:rPr>
          <w:rFonts w:eastAsia="Times New Roman"/>
          <w:sz w:val="20"/>
          <w:szCs w:val="20"/>
          <w:lang w:eastAsia="ru-RU"/>
        </w:rPr>
        <w:tab/>
      </w:r>
      <w:r w:rsidRPr="002C5CB1">
        <w:rPr>
          <w:rFonts w:eastAsia="Times New Roman"/>
          <w:sz w:val="20"/>
          <w:szCs w:val="20"/>
          <w:lang w:eastAsia="ru-RU"/>
        </w:rPr>
        <w:tab/>
        <w:t>2. Опубликовать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w:t>
      </w:r>
    </w:p>
    <w:p w:rsidR="002C5CB1" w:rsidRPr="002C5CB1" w:rsidRDefault="002C5CB1" w:rsidP="002C5CB1">
      <w:pPr>
        <w:overflowPunct/>
        <w:autoSpaceDE/>
        <w:autoSpaceDN/>
        <w:adjustRightInd/>
        <w:jc w:val="both"/>
        <w:textAlignment w:val="auto"/>
        <w:rPr>
          <w:rFonts w:eastAsia="Times New Roman"/>
          <w:sz w:val="20"/>
          <w:szCs w:val="20"/>
          <w:lang w:eastAsia="ru-RU"/>
        </w:rPr>
      </w:pPr>
      <w:r w:rsidRPr="002C5CB1">
        <w:rPr>
          <w:rFonts w:eastAsia="Times New Roman"/>
          <w:sz w:val="20"/>
          <w:szCs w:val="20"/>
          <w:lang w:eastAsia="ru-RU"/>
        </w:rPr>
        <w:t>3. Постановление вступает в силу со дня его официального опубликования и действует до 31 декабря 2024 года.</w:t>
      </w:r>
    </w:p>
    <w:p w:rsidR="002C5CB1" w:rsidRPr="002C5CB1" w:rsidRDefault="002C5CB1" w:rsidP="002C5CB1">
      <w:pPr>
        <w:overflowPunct/>
        <w:autoSpaceDE/>
        <w:autoSpaceDN/>
        <w:adjustRightInd/>
        <w:jc w:val="both"/>
        <w:textAlignment w:val="auto"/>
        <w:rPr>
          <w:rFonts w:eastAsia="Times New Roman"/>
          <w:sz w:val="20"/>
          <w:szCs w:val="20"/>
          <w:lang w:eastAsia="ru-RU"/>
        </w:rPr>
      </w:pPr>
      <w:r w:rsidRPr="002C5CB1">
        <w:rPr>
          <w:rFonts w:eastAsia="Times New Roman"/>
          <w:sz w:val="20"/>
          <w:szCs w:val="20"/>
          <w:lang w:eastAsia="ru-RU"/>
        </w:rPr>
        <w:t>4. Контроль за исполнением постановления возложить на заместителя Главы Чаинского района по социальным вопросам Т.В. Чуйко.</w:t>
      </w:r>
    </w:p>
    <w:p w:rsidR="002C5CB1" w:rsidRPr="002C5CB1" w:rsidRDefault="002C5CB1" w:rsidP="002C5CB1">
      <w:pPr>
        <w:overflowPunct/>
        <w:autoSpaceDE/>
        <w:autoSpaceDN/>
        <w:adjustRightInd/>
        <w:jc w:val="both"/>
        <w:textAlignment w:val="auto"/>
        <w:rPr>
          <w:rFonts w:eastAsia="Times New Roman"/>
          <w:sz w:val="20"/>
          <w:szCs w:val="20"/>
          <w:lang w:eastAsia="ru-RU"/>
        </w:rPr>
      </w:pPr>
    </w:p>
    <w:p w:rsidR="002C5CB1" w:rsidRPr="002C5CB1" w:rsidRDefault="002C5CB1" w:rsidP="002C5CB1">
      <w:pPr>
        <w:overflowPunct/>
        <w:autoSpaceDE/>
        <w:autoSpaceDN/>
        <w:adjustRightInd/>
        <w:jc w:val="both"/>
        <w:textAlignment w:val="auto"/>
        <w:rPr>
          <w:rFonts w:eastAsia="Times New Roman"/>
          <w:sz w:val="20"/>
          <w:szCs w:val="20"/>
          <w:lang w:eastAsia="ru-RU"/>
        </w:rPr>
      </w:pPr>
      <w:r w:rsidRPr="002C5CB1">
        <w:rPr>
          <w:rFonts w:eastAsia="Times New Roman"/>
          <w:sz w:val="20"/>
          <w:szCs w:val="20"/>
          <w:lang w:eastAsia="ru-RU"/>
        </w:rPr>
        <w:t>Глава района</w:t>
      </w:r>
      <w:r w:rsidRPr="002C5CB1">
        <w:rPr>
          <w:rFonts w:eastAsia="Times New Roman"/>
          <w:sz w:val="20"/>
          <w:szCs w:val="20"/>
          <w:lang w:eastAsia="ru-RU"/>
        </w:rPr>
        <w:tab/>
      </w:r>
      <w:r w:rsidRPr="002C5CB1">
        <w:rPr>
          <w:rFonts w:eastAsia="Times New Roman"/>
          <w:sz w:val="20"/>
          <w:szCs w:val="20"/>
          <w:lang w:eastAsia="ru-RU"/>
        </w:rPr>
        <w:tab/>
      </w:r>
      <w:r w:rsidRPr="002C5CB1">
        <w:rPr>
          <w:rFonts w:eastAsia="Times New Roman"/>
          <w:sz w:val="20"/>
          <w:szCs w:val="20"/>
          <w:lang w:eastAsia="ru-RU"/>
        </w:rPr>
        <w:tab/>
      </w:r>
      <w:r w:rsidRPr="002C5CB1">
        <w:rPr>
          <w:rFonts w:eastAsia="Times New Roman"/>
          <w:sz w:val="20"/>
          <w:szCs w:val="20"/>
          <w:lang w:eastAsia="ru-RU"/>
        </w:rPr>
        <w:tab/>
      </w:r>
      <w:r w:rsidRPr="002C5CB1">
        <w:rPr>
          <w:rFonts w:eastAsia="Times New Roman"/>
          <w:sz w:val="20"/>
          <w:szCs w:val="20"/>
          <w:lang w:eastAsia="ru-RU"/>
        </w:rPr>
        <w:tab/>
      </w:r>
      <w:r w:rsidRPr="002C5CB1">
        <w:rPr>
          <w:rFonts w:eastAsia="Times New Roman"/>
          <w:sz w:val="20"/>
          <w:szCs w:val="20"/>
          <w:lang w:eastAsia="ru-RU"/>
        </w:rPr>
        <w:tab/>
      </w:r>
      <w:r w:rsidRPr="002C5CB1">
        <w:rPr>
          <w:rFonts w:eastAsia="Times New Roman"/>
          <w:sz w:val="20"/>
          <w:szCs w:val="20"/>
          <w:lang w:eastAsia="ru-RU"/>
        </w:rPr>
        <w:tab/>
      </w:r>
      <w:r w:rsidRPr="002C5CB1">
        <w:rPr>
          <w:rFonts w:eastAsia="Times New Roman"/>
          <w:sz w:val="20"/>
          <w:szCs w:val="20"/>
          <w:lang w:eastAsia="ru-RU"/>
        </w:rPr>
        <w:tab/>
      </w:r>
      <w:r w:rsidRPr="002C5CB1">
        <w:rPr>
          <w:rFonts w:eastAsia="Times New Roman"/>
          <w:sz w:val="20"/>
          <w:szCs w:val="20"/>
          <w:lang w:eastAsia="ru-RU"/>
        </w:rPr>
        <w:tab/>
      </w:r>
      <w:r w:rsidRPr="002C5CB1">
        <w:rPr>
          <w:rFonts w:eastAsia="Times New Roman"/>
          <w:sz w:val="20"/>
          <w:szCs w:val="20"/>
          <w:lang w:eastAsia="ru-RU"/>
        </w:rPr>
        <w:tab/>
        <w:t xml:space="preserve">      А.А. Костарев</w:t>
      </w:r>
    </w:p>
    <w:p w:rsidR="002C5CB1" w:rsidRDefault="002C5CB1" w:rsidP="002C5CB1">
      <w:pPr>
        <w:overflowPunct/>
        <w:autoSpaceDE/>
        <w:autoSpaceDN/>
        <w:adjustRightInd/>
        <w:jc w:val="center"/>
        <w:textAlignment w:val="auto"/>
        <w:rPr>
          <w:rFonts w:eastAsia="Times New Roman"/>
          <w:b/>
          <w:sz w:val="20"/>
          <w:szCs w:val="20"/>
          <w:lang w:eastAsia="ru-RU"/>
        </w:rPr>
      </w:pPr>
    </w:p>
    <w:p w:rsidR="002C5CB1" w:rsidRDefault="002C5CB1" w:rsidP="002C5CB1">
      <w:pPr>
        <w:overflowPunct/>
        <w:autoSpaceDE/>
        <w:autoSpaceDN/>
        <w:adjustRightInd/>
        <w:jc w:val="center"/>
        <w:textAlignment w:val="auto"/>
        <w:rPr>
          <w:rFonts w:eastAsia="Times New Roman"/>
          <w:b/>
          <w:sz w:val="20"/>
          <w:szCs w:val="20"/>
          <w:lang w:eastAsia="ru-RU"/>
        </w:rPr>
      </w:pPr>
    </w:p>
    <w:p w:rsidR="002C5CB1" w:rsidRDefault="002C5CB1" w:rsidP="002C5CB1">
      <w:pPr>
        <w:overflowPunct/>
        <w:autoSpaceDE/>
        <w:autoSpaceDN/>
        <w:adjustRightInd/>
        <w:jc w:val="center"/>
        <w:textAlignment w:val="auto"/>
        <w:rPr>
          <w:rFonts w:eastAsia="Times New Roman"/>
          <w:b/>
          <w:sz w:val="20"/>
          <w:szCs w:val="20"/>
          <w:lang w:eastAsia="ru-RU"/>
        </w:rPr>
      </w:pPr>
      <w:r>
        <w:rPr>
          <w:rFonts w:eastAsia="Times New Roman"/>
          <w:b/>
          <w:sz w:val="20"/>
          <w:szCs w:val="20"/>
          <w:lang w:eastAsia="ru-RU"/>
        </w:rPr>
        <w:t>Постановление Администрации Чаинского района от 17.10.2024 № 525</w:t>
      </w:r>
    </w:p>
    <w:p w:rsidR="002C5CB1" w:rsidRPr="002C5CB1" w:rsidRDefault="002C5CB1" w:rsidP="002C5CB1">
      <w:pPr>
        <w:overflowPunct/>
        <w:autoSpaceDE/>
        <w:autoSpaceDN/>
        <w:adjustRightInd/>
        <w:ind w:right="139"/>
        <w:jc w:val="center"/>
        <w:textAlignment w:val="auto"/>
        <w:rPr>
          <w:rFonts w:eastAsia="Times New Roman"/>
          <w:b/>
          <w:color w:val="000000"/>
          <w:sz w:val="20"/>
          <w:szCs w:val="20"/>
          <w:lang w:eastAsia="ru-RU"/>
        </w:rPr>
      </w:pPr>
      <w:r w:rsidRPr="002C5CB1">
        <w:rPr>
          <w:rFonts w:eastAsia="Times New Roman"/>
          <w:b/>
          <w:color w:val="000000"/>
          <w:sz w:val="20"/>
          <w:szCs w:val="20"/>
          <w:lang w:eastAsia="ru-RU"/>
        </w:rPr>
        <w:t xml:space="preserve">О внесении изменений в постановление Администрации Чаинского района от 24.01.2023 </w:t>
      </w:r>
    </w:p>
    <w:p w:rsidR="002C5CB1" w:rsidRPr="002C5CB1" w:rsidRDefault="002C5CB1" w:rsidP="002C5CB1">
      <w:pPr>
        <w:overflowPunct/>
        <w:autoSpaceDE/>
        <w:autoSpaceDN/>
        <w:adjustRightInd/>
        <w:ind w:right="139"/>
        <w:jc w:val="center"/>
        <w:textAlignment w:val="auto"/>
        <w:rPr>
          <w:rFonts w:eastAsia="Times New Roman"/>
          <w:b/>
          <w:color w:val="000000"/>
          <w:sz w:val="20"/>
          <w:szCs w:val="20"/>
          <w:lang w:eastAsia="ru-RU"/>
        </w:rPr>
      </w:pPr>
      <w:r w:rsidRPr="002C5CB1">
        <w:rPr>
          <w:rFonts w:eastAsia="Times New Roman"/>
          <w:b/>
          <w:color w:val="000000"/>
          <w:sz w:val="20"/>
          <w:szCs w:val="20"/>
          <w:lang w:eastAsia="ru-RU"/>
        </w:rPr>
        <w:t>№ 62 «Об утверждении форм документов для предоставления субсидий»</w:t>
      </w:r>
    </w:p>
    <w:p w:rsidR="002C5CB1" w:rsidRPr="002C5CB1" w:rsidRDefault="002C5CB1" w:rsidP="002C5CB1">
      <w:pPr>
        <w:overflowPunct/>
        <w:autoSpaceDE/>
        <w:autoSpaceDN/>
        <w:adjustRightInd/>
        <w:ind w:right="139"/>
        <w:jc w:val="center"/>
        <w:textAlignment w:val="auto"/>
        <w:rPr>
          <w:rFonts w:eastAsia="Times New Roman"/>
          <w:color w:val="000000"/>
          <w:sz w:val="20"/>
          <w:szCs w:val="20"/>
          <w:lang w:eastAsia="ru-RU"/>
        </w:rPr>
      </w:pPr>
    </w:p>
    <w:p w:rsidR="002C5CB1" w:rsidRPr="002C5CB1" w:rsidRDefault="002C5CB1" w:rsidP="002C5CB1">
      <w:pPr>
        <w:overflowPunct/>
        <w:autoSpaceDE/>
        <w:autoSpaceDN/>
        <w:adjustRightInd/>
        <w:jc w:val="both"/>
        <w:textAlignment w:val="auto"/>
        <w:rPr>
          <w:rFonts w:eastAsia="Times New Roman"/>
          <w:sz w:val="20"/>
          <w:szCs w:val="20"/>
          <w:lang w:eastAsia="ru-RU"/>
        </w:rPr>
      </w:pPr>
      <w:r w:rsidRPr="002C5CB1">
        <w:rPr>
          <w:rFonts w:eastAsia="Times New Roman"/>
          <w:sz w:val="20"/>
          <w:szCs w:val="20"/>
          <w:lang w:eastAsia="ru-RU"/>
        </w:rPr>
        <w:t>В целях совершенствования нормативного правового акта, руководствуясь статьей 47 Устава муниципального образования «Чаинский район Томской области»</w:t>
      </w:r>
    </w:p>
    <w:p w:rsidR="002C5CB1" w:rsidRPr="002C5CB1" w:rsidRDefault="002C5CB1" w:rsidP="002C5CB1">
      <w:pPr>
        <w:overflowPunct/>
        <w:autoSpaceDE/>
        <w:autoSpaceDN/>
        <w:adjustRightInd/>
        <w:jc w:val="both"/>
        <w:textAlignment w:val="auto"/>
        <w:rPr>
          <w:rFonts w:eastAsia="Times New Roman"/>
          <w:sz w:val="20"/>
          <w:szCs w:val="20"/>
          <w:lang w:eastAsia="ru-RU"/>
        </w:rPr>
      </w:pPr>
    </w:p>
    <w:p w:rsidR="002C5CB1" w:rsidRPr="002C5CB1" w:rsidRDefault="002C5CB1" w:rsidP="002C5CB1">
      <w:pPr>
        <w:overflowPunct/>
        <w:autoSpaceDE/>
        <w:autoSpaceDN/>
        <w:adjustRightInd/>
        <w:jc w:val="both"/>
        <w:textAlignment w:val="auto"/>
        <w:rPr>
          <w:rFonts w:eastAsia="Times New Roman"/>
          <w:sz w:val="20"/>
          <w:szCs w:val="20"/>
          <w:lang w:eastAsia="ru-RU"/>
        </w:rPr>
      </w:pPr>
      <w:r w:rsidRPr="002C5CB1">
        <w:rPr>
          <w:rFonts w:eastAsia="Times New Roman"/>
          <w:sz w:val="20"/>
          <w:szCs w:val="20"/>
          <w:lang w:eastAsia="ru-RU"/>
        </w:rPr>
        <w:t>ПОСТАНОВЛЯЮ:</w:t>
      </w:r>
    </w:p>
    <w:p w:rsidR="002C5CB1" w:rsidRPr="002C5CB1" w:rsidRDefault="002C5CB1" w:rsidP="002C5CB1">
      <w:pPr>
        <w:overflowPunct/>
        <w:jc w:val="both"/>
        <w:textAlignment w:val="auto"/>
        <w:outlineLvl w:val="1"/>
        <w:rPr>
          <w:rFonts w:eastAsia="Times New Roman"/>
          <w:sz w:val="20"/>
          <w:szCs w:val="20"/>
          <w:lang w:eastAsia="ru-RU"/>
        </w:rPr>
      </w:pPr>
    </w:p>
    <w:p w:rsidR="002C5CB1" w:rsidRPr="002C5CB1" w:rsidRDefault="002C5CB1" w:rsidP="002C5CB1">
      <w:pPr>
        <w:overflowPunct/>
        <w:autoSpaceDE/>
        <w:autoSpaceDN/>
        <w:adjustRightInd/>
        <w:contextualSpacing/>
        <w:jc w:val="both"/>
        <w:textAlignment w:val="auto"/>
        <w:rPr>
          <w:rFonts w:eastAsia="Times New Roman"/>
          <w:color w:val="000000"/>
          <w:sz w:val="20"/>
          <w:szCs w:val="20"/>
          <w:lang w:eastAsia="ru-RU"/>
        </w:rPr>
      </w:pPr>
      <w:r w:rsidRPr="002C5CB1">
        <w:rPr>
          <w:rFonts w:eastAsia="Times New Roman"/>
          <w:color w:val="000000"/>
          <w:sz w:val="20"/>
          <w:szCs w:val="20"/>
          <w:lang w:eastAsia="ru-RU"/>
        </w:rPr>
        <w:t>1. Внести в постановление Администрации Чаинского района от 24.01.2023 № 62 «Об утверждении форм документов для предоставления субсидий» (в редакции постановления Администрации от 05.02.2024 № 62, от 15.07.2024 № 398)следующее изменение:</w:t>
      </w:r>
    </w:p>
    <w:p w:rsidR="002C5CB1" w:rsidRPr="002C5CB1" w:rsidRDefault="002C5CB1" w:rsidP="002C5CB1">
      <w:pPr>
        <w:overflowPunct/>
        <w:autoSpaceDE/>
        <w:autoSpaceDN/>
        <w:adjustRightInd/>
        <w:contextualSpacing/>
        <w:jc w:val="both"/>
        <w:textAlignment w:val="auto"/>
        <w:rPr>
          <w:rFonts w:eastAsia="Times New Roman"/>
          <w:color w:val="000000"/>
          <w:sz w:val="20"/>
          <w:szCs w:val="20"/>
          <w:lang w:eastAsia="ru-RU"/>
        </w:rPr>
      </w:pPr>
      <w:r w:rsidRPr="002C5CB1">
        <w:rPr>
          <w:rFonts w:eastAsia="Times New Roman"/>
          <w:color w:val="000000"/>
          <w:sz w:val="20"/>
          <w:szCs w:val="20"/>
          <w:lang w:eastAsia="ru-RU"/>
        </w:rPr>
        <w:t>1.1 Приложение № 1, утвержденное указанным постановлением изложить в новой редакции согласно приложению № 1 к постановлению.</w:t>
      </w:r>
    </w:p>
    <w:p w:rsidR="002C5CB1" w:rsidRPr="002C5CB1" w:rsidRDefault="002C5CB1" w:rsidP="002C5CB1">
      <w:pPr>
        <w:overflowPunct/>
        <w:autoSpaceDE/>
        <w:autoSpaceDN/>
        <w:adjustRightInd/>
        <w:jc w:val="both"/>
        <w:textAlignment w:val="auto"/>
        <w:rPr>
          <w:rFonts w:eastAsia="Times New Roman"/>
          <w:color w:val="000000"/>
          <w:sz w:val="20"/>
          <w:szCs w:val="20"/>
          <w:lang w:eastAsia="ru-RU"/>
        </w:rPr>
      </w:pPr>
      <w:r w:rsidRPr="002C5CB1">
        <w:rPr>
          <w:rFonts w:eastAsia="Times New Roman"/>
          <w:color w:val="000000"/>
          <w:sz w:val="20"/>
          <w:szCs w:val="20"/>
          <w:lang w:eastAsia="ru-RU"/>
        </w:rPr>
        <w:t>2. Опубликовать постановление в официальном печатном издании «Официальные ведомости Чаинского района» и разместить на сайте муниципального образования «Чаинский район Томской области» в сети интернет.</w:t>
      </w:r>
    </w:p>
    <w:p w:rsidR="002C5CB1" w:rsidRPr="002C5CB1" w:rsidRDefault="002C5CB1" w:rsidP="002C5CB1">
      <w:pPr>
        <w:overflowPunct/>
        <w:autoSpaceDE/>
        <w:autoSpaceDN/>
        <w:adjustRightInd/>
        <w:jc w:val="both"/>
        <w:textAlignment w:val="auto"/>
        <w:rPr>
          <w:rFonts w:eastAsia="Times New Roman"/>
          <w:color w:val="000000"/>
          <w:sz w:val="20"/>
          <w:szCs w:val="20"/>
          <w:lang w:eastAsia="ru-RU"/>
        </w:rPr>
      </w:pPr>
      <w:r w:rsidRPr="002C5CB1">
        <w:rPr>
          <w:rFonts w:eastAsia="Times New Roman"/>
          <w:color w:val="000000"/>
          <w:sz w:val="20"/>
          <w:szCs w:val="20"/>
          <w:lang w:eastAsia="ru-RU"/>
        </w:rPr>
        <w:t>3.  Постановление вступает в силу со дня его принятия.</w:t>
      </w:r>
    </w:p>
    <w:p w:rsidR="002C5CB1" w:rsidRPr="002C5CB1" w:rsidRDefault="002C5CB1" w:rsidP="002C5CB1">
      <w:pPr>
        <w:overflowPunct/>
        <w:autoSpaceDE/>
        <w:autoSpaceDN/>
        <w:adjustRightInd/>
        <w:jc w:val="both"/>
        <w:textAlignment w:val="auto"/>
        <w:rPr>
          <w:rFonts w:eastAsia="Times New Roman"/>
          <w:color w:val="000000"/>
          <w:sz w:val="20"/>
          <w:szCs w:val="20"/>
          <w:lang w:eastAsia="ru-RU"/>
        </w:rPr>
      </w:pPr>
      <w:r w:rsidRPr="002C5CB1">
        <w:rPr>
          <w:rFonts w:eastAsia="Times New Roman"/>
          <w:color w:val="000000"/>
          <w:sz w:val="20"/>
          <w:szCs w:val="20"/>
          <w:lang w:eastAsia="ru-RU"/>
        </w:rPr>
        <w:t>4. Контроль за исполнением постановления возложить на заместителя Главы Чаинского района по экономике – начальника Управления финансов Т.В. Калинину.</w:t>
      </w:r>
    </w:p>
    <w:p w:rsidR="002C5CB1" w:rsidRPr="002C5CB1" w:rsidRDefault="002C5CB1" w:rsidP="002C5CB1">
      <w:pPr>
        <w:overflowPunct/>
        <w:autoSpaceDE/>
        <w:autoSpaceDN/>
        <w:adjustRightInd/>
        <w:jc w:val="both"/>
        <w:textAlignment w:val="auto"/>
        <w:rPr>
          <w:rFonts w:eastAsia="Times New Roman"/>
          <w:color w:val="000000"/>
          <w:sz w:val="20"/>
          <w:szCs w:val="20"/>
          <w:lang w:eastAsia="ru-RU"/>
        </w:rPr>
      </w:pPr>
    </w:p>
    <w:p w:rsidR="002C5CB1" w:rsidRPr="002C5CB1" w:rsidRDefault="002C5CB1" w:rsidP="002C5CB1">
      <w:pPr>
        <w:overflowPunct/>
        <w:autoSpaceDE/>
        <w:autoSpaceDN/>
        <w:adjustRightInd/>
        <w:jc w:val="both"/>
        <w:textAlignment w:val="auto"/>
        <w:rPr>
          <w:rFonts w:eastAsia="Times New Roman"/>
          <w:color w:val="000000"/>
          <w:sz w:val="20"/>
          <w:szCs w:val="20"/>
          <w:lang w:eastAsia="ru-RU"/>
        </w:rPr>
      </w:pPr>
      <w:r w:rsidRPr="002C5CB1">
        <w:rPr>
          <w:rFonts w:eastAsia="Times New Roman"/>
          <w:color w:val="000000"/>
          <w:sz w:val="20"/>
          <w:szCs w:val="20"/>
          <w:lang w:eastAsia="ru-RU"/>
        </w:rPr>
        <w:t xml:space="preserve">Глава  района                                    </w:t>
      </w:r>
      <w:r w:rsidRPr="002C5CB1">
        <w:rPr>
          <w:rFonts w:eastAsia="Times New Roman"/>
          <w:color w:val="000000"/>
          <w:sz w:val="20"/>
          <w:szCs w:val="20"/>
          <w:lang w:eastAsia="ru-RU"/>
        </w:rPr>
        <w:tab/>
      </w:r>
      <w:r w:rsidRPr="002C5CB1">
        <w:rPr>
          <w:rFonts w:eastAsia="Times New Roman"/>
          <w:color w:val="000000"/>
          <w:sz w:val="20"/>
          <w:szCs w:val="20"/>
          <w:lang w:eastAsia="ru-RU"/>
        </w:rPr>
        <w:tab/>
      </w:r>
      <w:r w:rsidRPr="002C5CB1">
        <w:rPr>
          <w:rFonts w:eastAsia="Times New Roman"/>
          <w:color w:val="000000"/>
          <w:sz w:val="20"/>
          <w:szCs w:val="20"/>
          <w:lang w:eastAsia="ru-RU"/>
        </w:rPr>
        <w:tab/>
      </w:r>
      <w:r w:rsidRPr="002C5CB1">
        <w:rPr>
          <w:rFonts w:eastAsia="Times New Roman"/>
          <w:color w:val="000000"/>
          <w:sz w:val="20"/>
          <w:szCs w:val="20"/>
          <w:lang w:eastAsia="ru-RU"/>
        </w:rPr>
        <w:tab/>
      </w:r>
      <w:r w:rsidRPr="002C5CB1">
        <w:rPr>
          <w:rFonts w:eastAsia="Times New Roman"/>
          <w:color w:val="000000"/>
          <w:sz w:val="20"/>
          <w:szCs w:val="20"/>
          <w:lang w:eastAsia="ru-RU"/>
        </w:rPr>
        <w:tab/>
      </w:r>
      <w:r w:rsidRPr="002C5CB1">
        <w:rPr>
          <w:rFonts w:eastAsia="Times New Roman"/>
          <w:color w:val="000000"/>
          <w:sz w:val="20"/>
          <w:szCs w:val="20"/>
          <w:lang w:eastAsia="ru-RU"/>
        </w:rPr>
        <w:tab/>
        <w:t xml:space="preserve">      А.А. Костарев</w:t>
      </w:r>
    </w:p>
    <w:p w:rsidR="002C5CB1" w:rsidRDefault="002C5CB1" w:rsidP="002C5CB1">
      <w:pPr>
        <w:tabs>
          <w:tab w:val="left" w:pos="6840"/>
        </w:tabs>
        <w:overflowPunct/>
        <w:autoSpaceDE/>
        <w:autoSpaceDN/>
        <w:adjustRightInd/>
        <w:jc w:val="right"/>
        <w:textAlignment w:val="auto"/>
        <w:rPr>
          <w:rFonts w:eastAsia="Times New Roman"/>
          <w:sz w:val="20"/>
          <w:szCs w:val="20"/>
          <w:lang w:eastAsia="ru-RU"/>
        </w:rPr>
        <w:sectPr w:rsidR="002C5CB1" w:rsidSect="00890FC0">
          <w:pgSz w:w="11906" w:h="16838" w:code="9"/>
          <w:pgMar w:top="1134" w:right="1134" w:bottom="1134" w:left="1134" w:header="720" w:footer="567" w:gutter="0"/>
          <w:pgNumType w:start="108"/>
          <w:cols w:space="720"/>
          <w:titlePg/>
          <w:docGrid w:linePitch="354"/>
        </w:sectPr>
      </w:pPr>
    </w:p>
    <w:p w:rsidR="002C5CB1" w:rsidRPr="002C5CB1" w:rsidRDefault="002C5CB1" w:rsidP="002C5CB1">
      <w:pPr>
        <w:tabs>
          <w:tab w:val="left" w:pos="6840"/>
        </w:tabs>
        <w:overflowPunct/>
        <w:autoSpaceDE/>
        <w:autoSpaceDN/>
        <w:adjustRightInd/>
        <w:jc w:val="right"/>
        <w:textAlignment w:val="auto"/>
        <w:rPr>
          <w:rFonts w:eastAsia="Times New Roman"/>
          <w:sz w:val="20"/>
          <w:szCs w:val="20"/>
          <w:lang w:eastAsia="ru-RU"/>
        </w:rPr>
      </w:pPr>
      <w:r w:rsidRPr="002C5CB1">
        <w:rPr>
          <w:rFonts w:eastAsia="Times New Roman"/>
          <w:sz w:val="20"/>
          <w:szCs w:val="20"/>
          <w:lang w:eastAsia="ru-RU"/>
        </w:rPr>
        <w:lastRenderedPageBreak/>
        <w:t xml:space="preserve">Приложение № 1 к постановлению </w:t>
      </w:r>
    </w:p>
    <w:p w:rsidR="002C5CB1" w:rsidRPr="002C5CB1" w:rsidRDefault="002C5CB1" w:rsidP="002C5CB1">
      <w:pPr>
        <w:tabs>
          <w:tab w:val="left" w:pos="6840"/>
        </w:tabs>
        <w:overflowPunct/>
        <w:autoSpaceDE/>
        <w:autoSpaceDN/>
        <w:adjustRightInd/>
        <w:jc w:val="right"/>
        <w:textAlignment w:val="auto"/>
        <w:rPr>
          <w:rFonts w:eastAsia="Times New Roman"/>
          <w:sz w:val="20"/>
          <w:szCs w:val="20"/>
          <w:lang w:eastAsia="ru-RU"/>
        </w:rPr>
      </w:pPr>
      <w:r w:rsidRPr="002C5CB1">
        <w:rPr>
          <w:rFonts w:eastAsia="Times New Roman"/>
          <w:sz w:val="20"/>
          <w:szCs w:val="20"/>
          <w:lang w:eastAsia="ru-RU"/>
        </w:rPr>
        <w:t>Администрации Чаинского района</w:t>
      </w:r>
    </w:p>
    <w:p w:rsidR="002C5CB1" w:rsidRPr="002C5CB1" w:rsidRDefault="002C5CB1" w:rsidP="002C5CB1">
      <w:pPr>
        <w:overflowPunct/>
        <w:autoSpaceDE/>
        <w:autoSpaceDN/>
        <w:adjustRightInd/>
        <w:jc w:val="right"/>
        <w:textAlignment w:val="auto"/>
        <w:rPr>
          <w:rFonts w:eastAsia="Times New Roman"/>
          <w:sz w:val="20"/>
          <w:szCs w:val="20"/>
          <w:lang w:eastAsia="ru-RU"/>
        </w:rPr>
      </w:pPr>
      <w:r w:rsidRPr="002C5CB1">
        <w:rPr>
          <w:rFonts w:eastAsia="Times New Roman"/>
          <w:sz w:val="20"/>
          <w:szCs w:val="20"/>
          <w:lang w:eastAsia="ru-RU"/>
        </w:rPr>
        <w:t xml:space="preserve"> от 17.10.2024№ 525</w:t>
      </w:r>
    </w:p>
    <w:p w:rsidR="002C5CB1" w:rsidRPr="002C5CB1" w:rsidRDefault="002C5CB1" w:rsidP="002C5CB1">
      <w:pPr>
        <w:overflowPunct/>
        <w:autoSpaceDE/>
        <w:autoSpaceDN/>
        <w:adjustRightInd/>
        <w:textAlignment w:val="auto"/>
        <w:rPr>
          <w:rFonts w:eastAsia="Times New Roman"/>
          <w:sz w:val="20"/>
          <w:szCs w:val="20"/>
          <w:lang w:eastAsia="ru-RU"/>
        </w:rPr>
      </w:pPr>
    </w:p>
    <w:p w:rsidR="002C5CB1" w:rsidRPr="002C5CB1" w:rsidRDefault="002C5CB1" w:rsidP="002C5CB1">
      <w:pPr>
        <w:overflowPunct/>
        <w:autoSpaceDE/>
        <w:autoSpaceDN/>
        <w:adjustRightInd/>
        <w:jc w:val="center"/>
        <w:textAlignment w:val="auto"/>
        <w:rPr>
          <w:rFonts w:eastAsia="Times New Roman"/>
          <w:sz w:val="20"/>
          <w:szCs w:val="20"/>
          <w:lang w:eastAsia="ru-RU"/>
        </w:rPr>
      </w:pPr>
      <w:r w:rsidRPr="002C5CB1">
        <w:rPr>
          <w:rFonts w:eastAsia="Times New Roman"/>
          <w:sz w:val="20"/>
          <w:szCs w:val="20"/>
          <w:lang w:eastAsia="ru-RU"/>
        </w:rPr>
        <w:t>Форма сводного реестра получателей на поддержку приоритетных направлений агропромышленного комплекса и развитие малых форм хозяйствования на возмещение части затрат на поддержку собственного производства молока</w:t>
      </w:r>
    </w:p>
    <w:p w:rsidR="002C5CB1" w:rsidRPr="002C5CB1" w:rsidRDefault="002C5CB1" w:rsidP="002C5CB1">
      <w:pPr>
        <w:overflowPunct/>
        <w:autoSpaceDE/>
        <w:autoSpaceDN/>
        <w:adjustRightInd/>
        <w:jc w:val="center"/>
        <w:textAlignment w:val="auto"/>
        <w:rPr>
          <w:rFonts w:eastAsia="Times New Roman"/>
          <w:sz w:val="20"/>
          <w:szCs w:val="20"/>
          <w:lang w:eastAsia="ru-RU"/>
        </w:rPr>
      </w:pPr>
      <w:r w:rsidRPr="002C5CB1">
        <w:rPr>
          <w:rFonts w:eastAsia="Times New Roman"/>
          <w:sz w:val="20"/>
          <w:szCs w:val="20"/>
          <w:lang w:eastAsia="ru-RU"/>
        </w:rPr>
        <w:t>за _______________ 20__ год</w:t>
      </w:r>
    </w:p>
    <w:tbl>
      <w:tblPr>
        <w:tblStyle w:val="1f"/>
        <w:tblW w:w="15735" w:type="dxa"/>
        <w:tblInd w:w="-318" w:type="dxa"/>
        <w:tblLayout w:type="fixed"/>
        <w:tblLook w:val="04A0" w:firstRow="1" w:lastRow="0" w:firstColumn="1" w:lastColumn="0" w:noHBand="0" w:noVBand="1"/>
      </w:tblPr>
      <w:tblGrid>
        <w:gridCol w:w="1517"/>
        <w:gridCol w:w="937"/>
        <w:gridCol w:w="849"/>
        <w:gridCol w:w="730"/>
        <w:gridCol w:w="961"/>
        <w:gridCol w:w="851"/>
        <w:gridCol w:w="851"/>
        <w:gridCol w:w="851"/>
        <w:gridCol w:w="851"/>
        <w:gridCol w:w="580"/>
        <w:gridCol w:w="729"/>
        <w:gridCol w:w="730"/>
        <w:gridCol w:w="956"/>
        <w:gridCol w:w="956"/>
        <w:gridCol w:w="460"/>
        <w:gridCol w:w="849"/>
        <w:gridCol w:w="730"/>
        <w:gridCol w:w="639"/>
        <w:gridCol w:w="708"/>
      </w:tblGrid>
      <w:tr w:rsidR="002C5CB1" w:rsidRPr="002C5CB1" w:rsidTr="0029611A">
        <w:trPr>
          <w:trHeight w:val="2805"/>
        </w:trPr>
        <w:tc>
          <w:tcPr>
            <w:tcW w:w="1517" w:type="dxa"/>
            <w:vMerge w:val="restart"/>
            <w:hideMark/>
          </w:tcPr>
          <w:p w:rsidR="002C5CB1" w:rsidRPr="002C5CB1" w:rsidRDefault="002C5CB1" w:rsidP="002C5CB1">
            <w:pPr>
              <w:overflowPunct/>
              <w:autoSpaceDE/>
              <w:autoSpaceDN/>
              <w:adjustRightInd/>
              <w:jc w:val="center"/>
              <w:textAlignment w:val="auto"/>
              <w:rPr>
                <w:rFonts w:ascii="Times New Roman" w:eastAsia="Times New Roman" w:hAnsi="Times New Roman"/>
              </w:rPr>
            </w:pPr>
            <w:r w:rsidRPr="002C5CB1">
              <w:rPr>
                <w:rFonts w:ascii="Times New Roman" w:eastAsia="Times New Roman" w:hAnsi="Times New Roman"/>
              </w:rPr>
              <w:t>Наименование получателей субсидий и Идентификационный номер налогоплательщика (ИНН)</w:t>
            </w:r>
          </w:p>
        </w:tc>
        <w:tc>
          <w:tcPr>
            <w:tcW w:w="937" w:type="dxa"/>
            <w:vMerge w:val="restart"/>
            <w:hideMark/>
          </w:tcPr>
          <w:p w:rsidR="002C5CB1" w:rsidRPr="002C5CB1" w:rsidRDefault="002C5CB1" w:rsidP="002C5CB1">
            <w:pPr>
              <w:overflowPunct/>
              <w:autoSpaceDE/>
              <w:autoSpaceDN/>
              <w:adjustRightInd/>
              <w:jc w:val="center"/>
              <w:textAlignment w:val="auto"/>
              <w:rPr>
                <w:rFonts w:ascii="Times New Roman" w:eastAsia="Times New Roman" w:hAnsi="Times New Roman"/>
              </w:rPr>
            </w:pPr>
            <w:r w:rsidRPr="002C5CB1">
              <w:rPr>
                <w:rFonts w:ascii="Times New Roman" w:eastAsia="Times New Roman" w:hAnsi="Times New Roman"/>
              </w:rPr>
              <w:t>Объем реализованного и (или) отгруженного на собственную переработку коровьего и (или) козьего молока за отчетный период (килограмм)</w:t>
            </w:r>
          </w:p>
        </w:tc>
        <w:tc>
          <w:tcPr>
            <w:tcW w:w="849" w:type="dxa"/>
            <w:vMerge w:val="restart"/>
            <w:hideMark/>
          </w:tcPr>
          <w:p w:rsidR="002C5CB1" w:rsidRPr="002C5CB1" w:rsidRDefault="002C5CB1" w:rsidP="002C5CB1">
            <w:pPr>
              <w:overflowPunct/>
              <w:autoSpaceDE/>
              <w:autoSpaceDN/>
              <w:adjustRightInd/>
              <w:jc w:val="center"/>
              <w:textAlignment w:val="auto"/>
              <w:rPr>
                <w:rFonts w:ascii="Times New Roman" w:eastAsia="Times New Roman" w:hAnsi="Times New Roman"/>
              </w:rPr>
            </w:pPr>
            <w:r w:rsidRPr="002C5CB1">
              <w:rPr>
                <w:rFonts w:ascii="Times New Roman" w:eastAsia="Times New Roman" w:hAnsi="Times New Roman"/>
              </w:rPr>
              <w:t>Базовая ставка субсидии за счет средств  областного и федерального бюджетов  (рублей, копеек)</w:t>
            </w:r>
          </w:p>
        </w:tc>
        <w:tc>
          <w:tcPr>
            <w:tcW w:w="730" w:type="dxa"/>
            <w:vMerge w:val="restart"/>
            <w:hideMark/>
          </w:tcPr>
          <w:p w:rsidR="002C5CB1" w:rsidRPr="002C5CB1" w:rsidRDefault="002C5CB1" w:rsidP="002C5CB1">
            <w:pPr>
              <w:overflowPunct/>
              <w:autoSpaceDE/>
              <w:autoSpaceDN/>
              <w:adjustRightInd/>
              <w:jc w:val="center"/>
              <w:textAlignment w:val="auto"/>
              <w:rPr>
                <w:rFonts w:ascii="Times New Roman" w:eastAsia="Times New Roman" w:hAnsi="Times New Roman"/>
              </w:rPr>
            </w:pPr>
            <w:r w:rsidRPr="002C5CB1">
              <w:rPr>
                <w:rFonts w:ascii="Times New Roman" w:eastAsia="Times New Roman" w:hAnsi="Times New Roman"/>
              </w:rPr>
              <w:t>Базовая ставка субсидии за счет средств областного бюджета (рублей, копеек)</w:t>
            </w:r>
          </w:p>
        </w:tc>
        <w:tc>
          <w:tcPr>
            <w:tcW w:w="961" w:type="dxa"/>
            <w:vMerge w:val="restart"/>
            <w:hideMark/>
          </w:tcPr>
          <w:p w:rsidR="002C5CB1" w:rsidRPr="002C5CB1" w:rsidRDefault="002C5CB1" w:rsidP="002C5CB1">
            <w:pPr>
              <w:overflowPunct/>
              <w:autoSpaceDE/>
              <w:autoSpaceDN/>
              <w:adjustRightInd/>
              <w:jc w:val="center"/>
              <w:textAlignment w:val="auto"/>
              <w:rPr>
                <w:rFonts w:ascii="Times New Roman" w:eastAsia="Times New Roman" w:hAnsi="Times New Roman"/>
              </w:rPr>
            </w:pPr>
            <w:r w:rsidRPr="002C5CB1">
              <w:rPr>
                <w:rFonts w:ascii="Times New Roman" w:eastAsia="Times New Roman" w:hAnsi="Times New Roman"/>
              </w:rPr>
              <w:t>Коэффициент продуктивности (Кпр)</w:t>
            </w:r>
          </w:p>
        </w:tc>
        <w:tc>
          <w:tcPr>
            <w:tcW w:w="851" w:type="dxa"/>
            <w:vMerge w:val="restart"/>
          </w:tcPr>
          <w:p w:rsidR="002C5CB1" w:rsidRPr="002C5CB1" w:rsidRDefault="002C5CB1" w:rsidP="002C5CB1">
            <w:pPr>
              <w:overflowPunct/>
              <w:autoSpaceDE/>
              <w:autoSpaceDN/>
              <w:adjustRightInd/>
              <w:textAlignment w:val="auto"/>
              <w:rPr>
                <w:rFonts w:ascii="Times New Roman" w:eastAsia="Times New Roman" w:hAnsi="Times New Roman"/>
              </w:rPr>
            </w:pPr>
          </w:p>
          <w:p w:rsidR="002C5CB1" w:rsidRPr="002C5CB1" w:rsidRDefault="002C5CB1" w:rsidP="002C5CB1">
            <w:pPr>
              <w:overflowPunct/>
              <w:autoSpaceDE/>
              <w:autoSpaceDN/>
              <w:adjustRightInd/>
              <w:textAlignment w:val="auto"/>
              <w:rPr>
                <w:rFonts w:ascii="Times New Roman" w:eastAsia="Times New Roman" w:hAnsi="Times New Roman"/>
              </w:rPr>
            </w:pPr>
          </w:p>
          <w:p w:rsidR="002C5CB1" w:rsidRPr="002C5CB1" w:rsidRDefault="002C5CB1" w:rsidP="002C5CB1">
            <w:pPr>
              <w:overflowPunct/>
              <w:autoSpaceDE/>
              <w:autoSpaceDN/>
              <w:adjustRightInd/>
              <w:textAlignment w:val="auto"/>
              <w:rPr>
                <w:rFonts w:ascii="Times New Roman" w:eastAsia="Times New Roman" w:hAnsi="Times New Roman"/>
              </w:rPr>
            </w:pPr>
          </w:p>
          <w:p w:rsidR="002C5CB1" w:rsidRPr="002C5CB1" w:rsidRDefault="002C5CB1" w:rsidP="002C5CB1">
            <w:pPr>
              <w:overflowPunct/>
              <w:autoSpaceDE/>
              <w:autoSpaceDN/>
              <w:adjustRightInd/>
              <w:textAlignment w:val="auto"/>
              <w:rPr>
                <w:rFonts w:ascii="Times New Roman" w:eastAsia="Times New Roman" w:hAnsi="Times New Roman"/>
              </w:rPr>
            </w:pPr>
          </w:p>
          <w:p w:rsidR="002C5CB1" w:rsidRPr="002C5CB1" w:rsidRDefault="002C5CB1" w:rsidP="002C5CB1">
            <w:pPr>
              <w:overflowPunct/>
              <w:autoSpaceDE/>
              <w:autoSpaceDN/>
              <w:adjustRightInd/>
              <w:textAlignment w:val="auto"/>
              <w:rPr>
                <w:rFonts w:ascii="Times New Roman" w:eastAsia="Times New Roman" w:hAnsi="Times New Roman"/>
              </w:rPr>
            </w:pPr>
          </w:p>
          <w:p w:rsidR="002C5CB1" w:rsidRPr="002C5CB1" w:rsidRDefault="002C5CB1" w:rsidP="002C5CB1">
            <w:pPr>
              <w:overflowPunct/>
              <w:autoSpaceDE/>
              <w:autoSpaceDN/>
              <w:adjustRightInd/>
              <w:textAlignment w:val="auto"/>
              <w:rPr>
                <w:rFonts w:ascii="Times New Roman" w:eastAsia="Times New Roman" w:hAnsi="Times New Roman"/>
              </w:rPr>
            </w:pPr>
          </w:p>
          <w:p w:rsidR="002C5CB1" w:rsidRPr="002C5CB1" w:rsidRDefault="002C5CB1" w:rsidP="002C5CB1">
            <w:pPr>
              <w:overflowPunct/>
              <w:autoSpaceDE/>
              <w:autoSpaceDN/>
              <w:adjustRightInd/>
              <w:textAlignment w:val="auto"/>
              <w:rPr>
                <w:rFonts w:ascii="Times New Roman" w:eastAsia="Times New Roman" w:hAnsi="Times New Roman"/>
              </w:rPr>
            </w:pPr>
          </w:p>
          <w:p w:rsidR="002C5CB1" w:rsidRPr="002C5CB1" w:rsidRDefault="002C5CB1" w:rsidP="002C5CB1">
            <w:pPr>
              <w:overflowPunct/>
              <w:autoSpaceDE/>
              <w:autoSpaceDN/>
              <w:adjustRightInd/>
              <w:textAlignment w:val="auto"/>
              <w:rPr>
                <w:rFonts w:ascii="Times New Roman" w:eastAsia="Times New Roman" w:hAnsi="Times New Roman"/>
              </w:rPr>
            </w:pPr>
          </w:p>
          <w:p w:rsidR="002C5CB1" w:rsidRPr="002C5CB1" w:rsidRDefault="002C5CB1" w:rsidP="002C5CB1">
            <w:pPr>
              <w:overflowPunct/>
              <w:autoSpaceDE/>
              <w:autoSpaceDN/>
              <w:adjustRightInd/>
              <w:textAlignment w:val="auto"/>
              <w:rPr>
                <w:rFonts w:ascii="Times New Roman" w:eastAsia="Times New Roman" w:hAnsi="Times New Roman"/>
              </w:rPr>
            </w:pPr>
          </w:p>
          <w:p w:rsidR="002C5CB1" w:rsidRPr="002C5CB1" w:rsidRDefault="002C5CB1" w:rsidP="002C5CB1">
            <w:pPr>
              <w:overflowPunct/>
              <w:autoSpaceDE/>
              <w:autoSpaceDN/>
              <w:adjustRightInd/>
              <w:textAlignment w:val="auto"/>
              <w:rPr>
                <w:rFonts w:ascii="Times New Roman" w:eastAsia="Times New Roman" w:hAnsi="Times New Roman"/>
              </w:rPr>
            </w:pPr>
            <w:r w:rsidRPr="002C5CB1">
              <w:rPr>
                <w:rFonts w:ascii="Times New Roman" w:eastAsia="Times New Roman" w:hAnsi="Times New Roman"/>
              </w:rPr>
              <w:t>Коэффициент прироста поголовья</w:t>
            </w:r>
          </w:p>
          <w:p w:rsidR="002C5CB1" w:rsidRPr="002C5CB1" w:rsidRDefault="002C5CB1" w:rsidP="002C5CB1">
            <w:pPr>
              <w:overflowPunct/>
              <w:autoSpaceDE/>
              <w:autoSpaceDN/>
              <w:adjustRightInd/>
              <w:textAlignment w:val="auto"/>
              <w:rPr>
                <w:rFonts w:ascii="Times New Roman" w:eastAsia="Times New Roman" w:hAnsi="Times New Roman"/>
              </w:rPr>
            </w:pPr>
            <w:r w:rsidRPr="002C5CB1">
              <w:rPr>
                <w:rFonts w:ascii="Times New Roman" w:eastAsia="Times New Roman" w:hAnsi="Times New Roman"/>
              </w:rPr>
              <w:t>(Кпог)</w:t>
            </w:r>
          </w:p>
        </w:tc>
        <w:tc>
          <w:tcPr>
            <w:tcW w:w="851" w:type="dxa"/>
            <w:vMerge w:val="restart"/>
            <w:hideMark/>
          </w:tcPr>
          <w:p w:rsidR="002C5CB1" w:rsidRPr="002C5CB1" w:rsidRDefault="002C5CB1" w:rsidP="002C5CB1">
            <w:pPr>
              <w:overflowPunct/>
              <w:autoSpaceDE/>
              <w:autoSpaceDN/>
              <w:adjustRightInd/>
              <w:jc w:val="center"/>
              <w:textAlignment w:val="auto"/>
              <w:rPr>
                <w:rFonts w:ascii="Times New Roman" w:eastAsia="Times New Roman" w:hAnsi="Times New Roman"/>
              </w:rPr>
            </w:pPr>
            <w:r w:rsidRPr="002C5CB1">
              <w:rPr>
                <w:rFonts w:ascii="Times New Roman" w:eastAsia="Times New Roman" w:hAnsi="Times New Roman"/>
              </w:rPr>
              <w:t>Коэффициент (К1)</w:t>
            </w:r>
          </w:p>
        </w:tc>
        <w:tc>
          <w:tcPr>
            <w:tcW w:w="851" w:type="dxa"/>
            <w:vMerge w:val="restart"/>
            <w:hideMark/>
          </w:tcPr>
          <w:p w:rsidR="002C5CB1" w:rsidRPr="002C5CB1" w:rsidRDefault="002C5CB1" w:rsidP="002C5CB1">
            <w:pPr>
              <w:overflowPunct/>
              <w:autoSpaceDE/>
              <w:autoSpaceDN/>
              <w:adjustRightInd/>
              <w:jc w:val="center"/>
              <w:textAlignment w:val="auto"/>
              <w:rPr>
                <w:rFonts w:ascii="Times New Roman" w:eastAsia="Times New Roman" w:hAnsi="Times New Roman"/>
              </w:rPr>
            </w:pPr>
            <w:r w:rsidRPr="002C5CB1">
              <w:rPr>
                <w:rFonts w:ascii="Times New Roman" w:eastAsia="Times New Roman" w:hAnsi="Times New Roman"/>
              </w:rPr>
              <w:t>Коэффициент (К2)</w:t>
            </w:r>
          </w:p>
        </w:tc>
        <w:tc>
          <w:tcPr>
            <w:tcW w:w="851" w:type="dxa"/>
            <w:vMerge w:val="restart"/>
            <w:hideMark/>
          </w:tcPr>
          <w:p w:rsidR="002C5CB1" w:rsidRPr="002C5CB1" w:rsidRDefault="002C5CB1" w:rsidP="002C5CB1">
            <w:pPr>
              <w:overflowPunct/>
              <w:autoSpaceDE/>
              <w:autoSpaceDN/>
              <w:adjustRightInd/>
              <w:jc w:val="center"/>
              <w:textAlignment w:val="auto"/>
              <w:rPr>
                <w:rFonts w:ascii="Times New Roman" w:eastAsia="Times New Roman" w:hAnsi="Times New Roman"/>
              </w:rPr>
            </w:pPr>
            <w:r w:rsidRPr="002C5CB1">
              <w:rPr>
                <w:rFonts w:ascii="Times New Roman" w:eastAsia="Times New Roman" w:hAnsi="Times New Roman"/>
              </w:rPr>
              <w:t>Коэффициент (К3)</w:t>
            </w:r>
          </w:p>
        </w:tc>
        <w:tc>
          <w:tcPr>
            <w:tcW w:w="2039" w:type="dxa"/>
            <w:gridSpan w:val="3"/>
            <w:hideMark/>
          </w:tcPr>
          <w:p w:rsidR="002C5CB1" w:rsidRPr="002C5CB1" w:rsidRDefault="002C5CB1" w:rsidP="002C5CB1">
            <w:pPr>
              <w:overflowPunct/>
              <w:autoSpaceDE/>
              <w:autoSpaceDN/>
              <w:adjustRightInd/>
              <w:jc w:val="center"/>
              <w:textAlignment w:val="auto"/>
              <w:rPr>
                <w:rFonts w:ascii="Times New Roman" w:eastAsia="Times New Roman" w:hAnsi="Times New Roman"/>
              </w:rPr>
            </w:pPr>
            <w:r w:rsidRPr="002C5CB1">
              <w:rPr>
                <w:rFonts w:ascii="Times New Roman" w:eastAsia="Times New Roman" w:hAnsi="Times New Roman"/>
              </w:rPr>
              <w:t>Сумма причитающейся субсидии за счет средств областного и федерального бюджетов (рублей, копеек)</w:t>
            </w:r>
          </w:p>
        </w:tc>
        <w:tc>
          <w:tcPr>
            <w:tcW w:w="956" w:type="dxa"/>
            <w:vMerge w:val="restart"/>
            <w:hideMark/>
          </w:tcPr>
          <w:p w:rsidR="002C5CB1" w:rsidRPr="002C5CB1" w:rsidRDefault="002C5CB1" w:rsidP="002C5CB1">
            <w:pPr>
              <w:overflowPunct/>
              <w:autoSpaceDE/>
              <w:autoSpaceDN/>
              <w:adjustRightInd/>
              <w:jc w:val="center"/>
              <w:textAlignment w:val="auto"/>
              <w:rPr>
                <w:rFonts w:ascii="Times New Roman" w:eastAsia="Times New Roman" w:hAnsi="Times New Roman"/>
              </w:rPr>
            </w:pPr>
            <w:r w:rsidRPr="002C5CB1">
              <w:rPr>
                <w:rFonts w:ascii="Times New Roman" w:eastAsia="Times New Roman" w:hAnsi="Times New Roman"/>
              </w:rPr>
              <w:t>Сумма причитающейся субсидии за счет средств областного бюджета (рублей, копеек)</w:t>
            </w:r>
          </w:p>
        </w:tc>
        <w:tc>
          <w:tcPr>
            <w:tcW w:w="956" w:type="dxa"/>
            <w:vMerge w:val="restart"/>
            <w:hideMark/>
          </w:tcPr>
          <w:p w:rsidR="002C5CB1" w:rsidRPr="002C5CB1" w:rsidRDefault="002C5CB1" w:rsidP="002C5CB1">
            <w:pPr>
              <w:overflowPunct/>
              <w:autoSpaceDE/>
              <w:autoSpaceDN/>
              <w:adjustRightInd/>
              <w:jc w:val="center"/>
              <w:textAlignment w:val="auto"/>
              <w:rPr>
                <w:rFonts w:ascii="Times New Roman" w:eastAsia="Times New Roman" w:hAnsi="Times New Roman"/>
              </w:rPr>
            </w:pPr>
            <w:r w:rsidRPr="002C5CB1">
              <w:rPr>
                <w:rFonts w:ascii="Times New Roman" w:eastAsia="Times New Roman" w:hAnsi="Times New Roman"/>
              </w:rPr>
              <w:t>Всего сумма причитающейся субсидии, (рублей, копеек)</w:t>
            </w:r>
          </w:p>
        </w:tc>
        <w:tc>
          <w:tcPr>
            <w:tcW w:w="2039" w:type="dxa"/>
            <w:gridSpan w:val="3"/>
            <w:hideMark/>
          </w:tcPr>
          <w:p w:rsidR="002C5CB1" w:rsidRPr="002C5CB1" w:rsidRDefault="002C5CB1" w:rsidP="002C5CB1">
            <w:pPr>
              <w:overflowPunct/>
              <w:autoSpaceDE/>
              <w:autoSpaceDN/>
              <w:adjustRightInd/>
              <w:jc w:val="center"/>
              <w:textAlignment w:val="auto"/>
              <w:rPr>
                <w:rFonts w:ascii="Times New Roman" w:eastAsia="Times New Roman" w:hAnsi="Times New Roman"/>
              </w:rPr>
            </w:pPr>
            <w:r w:rsidRPr="002C5CB1">
              <w:rPr>
                <w:rFonts w:ascii="Times New Roman" w:eastAsia="Times New Roman" w:hAnsi="Times New Roman"/>
              </w:rPr>
              <w:t>Сумма субсидии к перечислению за счет средств областного и федерального бюджетов (рублей, копеек)</w:t>
            </w:r>
          </w:p>
        </w:tc>
        <w:tc>
          <w:tcPr>
            <w:tcW w:w="639" w:type="dxa"/>
            <w:vMerge w:val="restart"/>
            <w:hideMark/>
          </w:tcPr>
          <w:p w:rsidR="002C5CB1" w:rsidRPr="002C5CB1" w:rsidRDefault="002C5CB1" w:rsidP="002C5CB1">
            <w:pPr>
              <w:overflowPunct/>
              <w:autoSpaceDE/>
              <w:autoSpaceDN/>
              <w:adjustRightInd/>
              <w:jc w:val="center"/>
              <w:textAlignment w:val="auto"/>
              <w:rPr>
                <w:rFonts w:ascii="Times New Roman" w:eastAsia="Times New Roman" w:hAnsi="Times New Roman"/>
              </w:rPr>
            </w:pPr>
            <w:r w:rsidRPr="002C5CB1">
              <w:rPr>
                <w:rFonts w:ascii="Times New Roman" w:eastAsia="Times New Roman" w:hAnsi="Times New Roman"/>
              </w:rPr>
              <w:t>Сумма субсидии к перечислению за счет средств областного бюджета (рублей, копеек)</w:t>
            </w:r>
          </w:p>
        </w:tc>
        <w:tc>
          <w:tcPr>
            <w:tcW w:w="708" w:type="dxa"/>
            <w:vMerge w:val="restart"/>
            <w:hideMark/>
          </w:tcPr>
          <w:p w:rsidR="002C5CB1" w:rsidRPr="002C5CB1" w:rsidRDefault="002C5CB1" w:rsidP="002C5CB1">
            <w:pPr>
              <w:overflowPunct/>
              <w:autoSpaceDE/>
              <w:autoSpaceDN/>
              <w:adjustRightInd/>
              <w:jc w:val="center"/>
              <w:textAlignment w:val="auto"/>
              <w:rPr>
                <w:rFonts w:ascii="Times New Roman" w:eastAsia="Times New Roman" w:hAnsi="Times New Roman"/>
              </w:rPr>
            </w:pPr>
            <w:r w:rsidRPr="002C5CB1">
              <w:rPr>
                <w:rFonts w:ascii="Times New Roman" w:eastAsia="Times New Roman" w:hAnsi="Times New Roman"/>
              </w:rPr>
              <w:t>Всего сумма субсидии к перечислению, (рублей, копеек)</w:t>
            </w:r>
          </w:p>
        </w:tc>
      </w:tr>
      <w:tr w:rsidR="002C5CB1" w:rsidRPr="002C5CB1" w:rsidTr="0029611A">
        <w:trPr>
          <w:trHeight w:val="1470"/>
        </w:trPr>
        <w:tc>
          <w:tcPr>
            <w:tcW w:w="1517" w:type="dxa"/>
            <w:vMerge/>
            <w:hideMark/>
          </w:tcPr>
          <w:p w:rsidR="002C5CB1" w:rsidRPr="002C5CB1" w:rsidRDefault="002C5CB1" w:rsidP="002C5CB1">
            <w:pPr>
              <w:overflowPunct/>
              <w:autoSpaceDE/>
              <w:autoSpaceDN/>
              <w:adjustRightInd/>
              <w:textAlignment w:val="auto"/>
              <w:rPr>
                <w:rFonts w:ascii="Times New Roman" w:eastAsia="Times New Roman" w:hAnsi="Times New Roman"/>
              </w:rPr>
            </w:pPr>
          </w:p>
        </w:tc>
        <w:tc>
          <w:tcPr>
            <w:tcW w:w="937" w:type="dxa"/>
            <w:vMerge/>
            <w:hideMark/>
          </w:tcPr>
          <w:p w:rsidR="002C5CB1" w:rsidRPr="002C5CB1" w:rsidRDefault="002C5CB1" w:rsidP="002C5CB1">
            <w:pPr>
              <w:overflowPunct/>
              <w:autoSpaceDE/>
              <w:autoSpaceDN/>
              <w:adjustRightInd/>
              <w:textAlignment w:val="auto"/>
              <w:rPr>
                <w:rFonts w:ascii="Times New Roman" w:eastAsia="Times New Roman" w:hAnsi="Times New Roman"/>
              </w:rPr>
            </w:pPr>
          </w:p>
        </w:tc>
        <w:tc>
          <w:tcPr>
            <w:tcW w:w="849" w:type="dxa"/>
            <w:vMerge/>
            <w:hideMark/>
          </w:tcPr>
          <w:p w:rsidR="002C5CB1" w:rsidRPr="002C5CB1" w:rsidRDefault="002C5CB1" w:rsidP="002C5CB1">
            <w:pPr>
              <w:overflowPunct/>
              <w:autoSpaceDE/>
              <w:autoSpaceDN/>
              <w:adjustRightInd/>
              <w:textAlignment w:val="auto"/>
              <w:rPr>
                <w:rFonts w:ascii="Times New Roman" w:eastAsia="Times New Roman" w:hAnsi="Times New Roman"/>
              </w:rPr>
            </w:pPr>
          </w:p>
        </w:tc>
        <w:tc>
          <w:tcPr>
            <w:tcW w:w="730" w:type="dxa"/>
            <w:vMerge/>
            <w:hideMark/>
          </w:tcPr>
          <w:p w:rsidR="002C5CB1" w:rsidRPr="002C5CB1" w:rsidRDefault="002C5CB1" w:rsidP="002C5CB1">
            <w:pPr>
              <w:overflowPunct/>
              <w:autoSpaceDE/>
              <w:autoSpaceDN/>
              <w:adjustRightInd/>
              <w:textAlignment w:val="auto"/>
              <w:rPr>
                <w:rFonts w:ascii="Times New Roman" w:eastAsia="Times New Roman" w:hAnsi="Times New Roman"/>
              </w:rPr>
            </w:pPr>
          </w:p>
        </w:tc>
        <w:tc>
          <w:tcPr>
            <w:tcW w:w="961" w:type="dxa"/>
            <w:vMerge/>
            <w:hideMark/>
          </w:tcPr>
          <w:p w:rsidR="002C5CB1" w:rsidRPr="002C5CB1" w:rsidRDefault="002C5CB1" w:rsidP="002C5CB1">
            <w:pPr>
              <w:overflowPunct/>
              <w:autoSpaceDE/>
              <w:autoSpaceDN/>
              <w:adjustRightInd/>
              <w:textAlignment w:val="auto"/>
              <w:rPr>
                <w:rFonts w:ascii="Times New Roman" w:eastAsia="Times New Roman" w:hAnsi="Times New Roman"/>
              </w:rPr>
            </w:pPr>
          </w:p>
        </w:tc>
        <w:tc>
          <w:tcPr>
            <w:tcW w:w="851" w:type="dxa"/>
            <w:vMerge/>
          </w:tcPr>
          <w:p w:rsidR="002C5CB1" w:rsidRPr="002C5CB1" w:rsidRDefault="002C5CB1" w:rsidP="002C5CB1">
            <w:pPr>
              <w:overflowPunct/>
              <w:autoSpaceDE/>
              <w:autoSpaceDN/>
              <w:adjustRightInd/>
              <w:textAlignment w:val="auto"/>
              <w:rPr>
                <w:rFonts w:ascii="Times New Roman" w:eastAsia="Times New Roman" w:hAnsi="Times New Roman"/>
              </w:rPr>
            </w:pPr>
          </w:p>
        </w:tc>
        <w:tc>
          <w:tcPr>
            <w:tcW w:w="851" w:type="dxa"/>
            <w:vMerge/>
            <w:hideMark/>
          </w:tcPr>
          <w:p w:rsidR="002C5CB1" w:rsidRPr="002C5CB1" w:rsidRDefault="002C5CB1" w:rsidP="002C5CB1">
            <w:pPr>
              <w:overflowPunct/>
              <w:autoSpaceDE/>
              <w:autoSpaceDN/>
              <w:adjustRightInd/>
              <w:textAlignment w:val="auto"/>
              <w:rPr>
                <w:rFonts w:ascii="Times New Roman" w:eastAsia="Times New Roman" w:hAnsi="Times New Roman"/>
              </w:rPr>
            </w:pPr>
          </w:p>
        </w:tc>
        <w:tc>
          <w:tcPr>
            <w:tcW w:w="851" w:type="dxa"/>
            <w:vMerge/>
            <w:hideMark/>
          </w:tcPr>
          <w:p w:rsidR="002C5CB1" w:rsidRPr="002C5CB1" w:rsidRDefault="002C5CB1" w:rsidP="002C5CB1">
            <w:pPr>
              <w:overflowPunct/>
              <w:autoSpaceDE/>
              <w:autoSpaceDN/>
              <w:adjustRightInd/>
              <w:textAlignment w:val="auto"/>
              <w:rPr>
                <w:rFonts w:ascii="Times New Roman" w:eastAsia="Times New Roman" w:hAnsi="Times New Roman"/>
              </w:rPr>
            </w:pPr>
          </w:p>
        </w:tc>
        <w:tc>
          <w:tcPr>
            <w:tcW w:w="851" w:type="dxa"/>
            <w:vMerge/>
            <w:hideMark/>
          </w:tcPr>
          <w:p w:rsidR="002C5CB1" w:rsidRPr="002C5CB1" w:rsidRDefault="002C5CB1" w:rsidP="002C5CB1">
            <w:pPr>
              <w:overflowPunct/>
              <w:autoSpaceDE/>
              <w:autoSpaceDN/>
              <w:adjustRightInd/>
              <w:textAlignment w:val="auto"/>
              <w:rPr>
                <w:rFonts w:ascii="Times New Roman" w:eastAsia="Times New Roman" w:hAnsi="Times New Roman"/>
              </w:rPr>
            </w:pPr>
          </w:p>
        </w:tc>
        <w:tc>
          <w:tcPr>
            <w:tcW w:w="580" w:type="dxa"/>
            <w:hideMark/>
          </w:tcPr>
          <w:p w:rsidR="002C5CB1" w:rsidRPr="002C5CB1" w:rsidRDefault="002C5CB1" w:rsidP="002C5CB1">
            <w:pPr>
              <w:overflowPunct/>
              <w:autoSpaceDE/>
              <w:autoSpaceDN/>
              <w:adjustRightInd/>
              <w:jc w:val="center"/>
              <w:textAlignment w:val="auto"/>
              <w:rPr>
                <w:rFonts w:ascii="Times New Roman" w:eastAsia="Times New Roman" w:hAnsi="Times New Roman"/>
              </w:rPr>
            </w:pPr>
            <w:r w:rsidRPr="002C5CB1">
              <w:rPr>
                <w:rFonts w:ascii="Times New Roman" w:eastAsia="Times New Roman" w:hAnsi="Times New Roman"/>
              </w:rPr>
              <w:t>всего</w:t>
            </w:r>
          </w:p>
        </w:tc>
        <w:tc>
          <w:tcPr>
            <w:tcW w:w="729" w:type="dxa"/>
            <w:hideMark/>
          </w:tcPr>
          <w:p w:rsidR="002C5CB1" w:rsidRPr="002C5CB1" w:rsidRDefault="002C5CB1" w:rsidP="002C5CB1">
            <w:pPr>
              <w:overflowPunct/>
              <w:autoSpaceDE/>
              <w:autoSpaceDN/>
              <w:adjustRightInd/>
              <w:textAlignment w:val="auto"/>
              <w:rPr>
                <w:rFonts w:ascii="Times New Roman" w:eastAsia="Times New Roman" w:hAnsi="Times New Roman"/>
              </w:rPr>
            </w:pPr>
            <w:r w:rsidRPr="002C5CB1">
              <w:rPr>
                <w:rFonts w:ascii="Times New Roman" w:eastAsia="Times New Roman" w:hAnsi="Times New Roman"/>
              </w:rPr>
              <w:t>федерального бюджета</w:t>
            </w:r>
          </w:p>
        </w:tc>
        <w:tc>
          <w:tcPr>
            <w:tcW w:w="730" w:type="dxa"/>
            <w:hideMark/>
          </w:tcPr>
          <w:p w:rsidR="002C5CB1" w:rsidRPr="002C5CB1" w:rsidRDefault="002C5CB1" w:rsidP="002C5CB1">
            <w:pPr>
              <w:overflowPunct/>
              <w:autoSpaceDE/>
              <w:autoSpaceDN/>
              <w:adjustRightInd/>
              <w:textAlignment w:val="auto"/>
              <w:rPr>
                <w:rFonts w:ascii="Times New Roman" w:eastAsia="Times New Roman" w:hAnsi="Times New Roman"/>
              </w:rPr>
            </w:pPr>
            <w:r w:rsidRPr="002C5CB1">
              <w:rPr>
                <w:rFonts w:ascii="Times New Roman" w:eastAsia="Times New Roman" w:hAnsi="Times New Roman"/>
              </w:rPr>
              <w:t xml:space="preserve">областного бюджета </w:t>
            </w:r>
          </w:p>
        </w:tc>
        <w:tc>
          <w:tcPr>
            <w:tcW w:w="956" w:type="dxa"/>
            <w:vMerge/>
            <w:hideMark/>
          </w:tcPr>
          <w:p w:rsidR="002C5CB1" w:rsidRPr="002C5CB1" w:rsidRDefault="002C5CB1" w:rsidP="002C5CB1">
            <w:pPr>
              <w:overflowPunct/>
              <w:autoSpaceDE/>
              <w:autoSpaceDN/>
              <w:adjustRightInd/>
              <w:textAlignment w:val="auto"/>
              <w:rPr>
                <w:rFonts w:ascii="Times New Roman" w:eastAsia="Times New Roman" w:hAnsi="Times New Roman"/>
              </w:rPr>
            </w:pPr>
          </w:p>
        </w:tc>
        <w:tc>
          <w:tcPr>
            <w:tcW w:w="956" w:type="dxa"/>
            <w:vMerge/>
            <w:hideMark/>
          </w:tcPr>
          <w:p w:rsidR="002C5CB1" w:rsidRPr="002C5CB1" w:rsidRDefault="002C5CB1" w:rsidP="002C5CB1">
            <w:pPr>
              <w:overflowPunct/>
              <w:autoSpaceDE/>
              <w:autoSpaceDN/>
              <w:adjustRightInd/>
              <w:textAlignment w:val="auto"/>
              <w:rPr>
                <w:rFonts w:ascii="Times New Roman" w:eastAsia="Times New Roman" w:hAnsi="Times New Roman"/>
              </w:rPr>
            </w:pPr>
          </w:p>
        </w:tc>
        <w:tc>
          <w:tcPr>
            <w:tcW w:w="460" w:type="dxa"/>
            <w:hideMark/>
          </w:tcPr>
          <w:p w:rsidR="002C5CB1" w:rsidRPr="002C5CB1" w:rsidRDefault="002C5CB1" w:rsidP="002C5CB1">
            <w:pPr>
              <w:overflowPunct/>
              <w:autoSpaceDE/>
              <w:autoSpaceDN/>
              <w:adjustRightInd/>
              <w:jc w:val="center"/>
              <w:textAlignment w:val="auto"/>
              <w:rPr>
                <w:rFonts w:ascii="Times New Roman" w:eastAsia="Times New Roman" w:hAnsi="Times New Roman"/>
              </w:rPr>
            </w:pPr>
            <w:r w:rsidRPr="002C5CB1">
              <w:rPr>
                <w:rFonts w:ascii="Times New Roman" w:eastAsia="Times New Roman" w:hAnsi="Times New Roman"/>
              </w:rPr>
              <w:t>всего</w:t>
            </w:r>
          </w:p>
        </w:tc>
        <w:tc>
          <w:tcPr>
            <w:tcW w:w="849" w:type="dxa"/>
            <w:hideMark/>
          </w:tcPr>
          <w:p w:rsidR="002C5CB1" w:rsidRPr="002C5CB1" w:rsidRDefault="002C5CB1" w:rsidP="002C5CB1">
            <w:pPr>
              <w:overflowPunct/>
              <w:autoSpaceDE/>
              <w:autoSpaceDN/>
              <w:adjustRightInd/>
              <w:textAlignment w:val="auto"/>
              <w:rPr>
                <w:rFonts w:ascii="Times New Roman" w:eastAsia="Times New Roman" w:hAnsi="Times New Roman"/>
              </w:rPr>
            </w:pPr>
            <w:r w:rsidRPr="002C5CB1">
              <w:rPr>
                <w:rFonts w:ascii="Times New Roman" w:eastAsia="Times New Roman" w:hAnsi="Times New Roman"/>
              </w:rPr>
              <w:t>федерального бюджета</w:t>
            </w:r>
          </w:p>
        </w:tc>
        <w:tc>
          <w:tcPr>
            <w:tcW w:w="730" w:type="dxa"/>
            <w:hideMark/>
          </w:tcPr>
          <w:p w:rsidR="002C5CB1" w:rsidRPr="002C5CB1" w:rsidRDefault="002C5CB1" w:rsidP="002C5CB1">
            <w:pPr>
              <w:overflowPunct/>
              <w:autoSpaceDE/>
              <w:autoSpaceDN/>
              <w:adjustRightInd/>
              <w:textAlignment w:val="auto"/>
              <w:rPr>
                <w:rFonts w:ascii="Times New Roman" w:eastAsia="Times New Roman" w:hAnsi="Times New Roman"/>
              </w:rPr>
            </w:pPr>
            <w:r w:rsidRPr="002C5CB1">
              <w:rPr>
                <w:rFonts w:ascii="Times New Roman" w:eastAsia="Times New Roman" w:hAnsi="Times New Roman"/>
              </w:rPr>
              <w:t xml:space="preserve">областного бюджета </w:t>
            </w:r>
          </w:p>
        </w:tc>
        <w:tc>
          <w:tcPr>
            <w:tcW w:w="639" w:type="dxa"/>
            <w:vMerge/>
            <w:hideMark/>
          </w:tcPr>
          <w:p w:rsidR="002C5CB1" w:rsidRPr="002C5CB1" w:rsidRDefault="002C5CB1" w:rsidP="002C5CB1">
            <w:pPr>
              <w:overflowPunct/>
              <w:autoSpaceDE/>
              <w:autoSpaceDN/>
              <w:adjustRightInd/>
              <w:textAlignment w:val="auto"/>
              <w:rPr>
                <w:rFonts w:ascii="Times New Roman" w:eastAsia="Times New Roman" w:hAnsi="Times New Roman"/>
              </w:rPr>
            </w:pPr>
          </w:p>
        </w:tc>
        <w:tc>
          <w:tcPr>
            <w:tcW w:w="708" w:type="dxa"/>
            <w:vMerge/>
            <w:hideMark/>
          </w:tcPr>
          <w:p w:rsidR="002C5CB1" w:rsidRPr="002C5CB1" w:rsidRDefault="002C5CB1" w:rsidP="002C5CB1">
            <w:pPr>
              <w:overflowPunct/>
              <w:autoSpaceDE/>
              <w:autoSpaceDN/>
              <w:adjustRightInd/>
              <w:textAlignment w:val="auto"/>
              <w:rPr>
                <w:rFonts w:ascii="Times New Roman" w:eastAsia="Times New Roman" w:hAnsi="Times New Roman"/>
              </w:rPr>
            </w:pPr>
          </w:p>
        </w:tc>
      </w:tr>
      <w:tr w:rsidR="002C5CB1" w:rsidRPr="002C5CB1" w:rsidTr="0029611A">
        <w:trPr>
          <w:trHeight w:val="336"/>
        </w:trPr>
        <w:tc>
          <w:tcPr>
            <w:tcW w:w="1517" w:type="dxa"/>
            <w:noWrap/>
            <w:hideMark/>
          </w:tcPr>
          <w:p w:rsidR="002C5CB1" w:rsidRPr="002C5CB1" w:rsidRDefault="002C5CB1" w:rsidP="002C5CB1">
            <w:pPr>
              <w:overflowPunct/>
              <w:autoSpaceDE/>
              <w:autoSpaceDN/>
              <w:adjustRightInd/>
              <w:jc w:val="center"/>
              <w:textAlignment w:val="auto"/>
              <w:rPr>
                <w:rFonts w:ascii="Times New Roman" w:eastAsia="Times New Roman" w:hAnsi="Times New Roman"/>
              </w:rPr>
            </w:pPr>
            <w:r w:rsidRPr="002C5CB1">
              <w:rPr>
                <w:rFonts w:ascii="Times New Roman" w:eastAsia="Times New Roman" w:hAnsi="Times New Roman"/>
              </w:rPr>
              <w:t>1</w:t>
            </w:r>
          </w:p>
        </w:tc>
        <w:tc>
          <w:tcPr>
            <w:tcW w:w="937" w:type="dxa"/>
            <w:noWrap/>
            <w:hideMark/>
          </w:tcPr>
          <w:p w:rsidR="002C5CB1" w:rsidRPr="002C5CB1" w:rsidRDefault="002C5CB1" w:rsidP="002C5CB1">
            <w:pPr>
              <w:overflowPunct/>
              <w:autoSpaceDE/>
              <w:autoSpaceDN/>
              <w:adjustRightInd/>
              <w:jc w:val="center"/>
              <w:textAlignment w:val="auto"/>
              <w:rPr>
                <w:rFonts w:ascii="Times New Roman" w:eastAsia="Times New Roman" w:hAnsi="Times New Roman"/>
              </w:rPr>
            </w:pPr>
            <w:r w:rsidRPr="002C5CB1">
              <w:rPr>
                <w:rFonts w:ascii="Times New Roman" w:eastAsia="Times New Roman" w:hAnsi="Times New Roman"/>
              </w:rPr>
              <w:t>2</w:t>
            </w:r>
          </w:p>
        </w:tc>
        <w:tc>
          <w:tcPr>
            <w:tcW w:w="849" w:type="dxa"/>
            <w:noWrap/>
            <w:hideMark/>
          </w:tcPr>
          <w:p w:rsidR="002C5CB1" w:rsidRPr="002C5CB1" w:rsidRDefault="002C5CB1" w:rsidP="002C5CB1">
            <w:pPr>
              <w:overflowPunct/>
              <w:autoSpaceDE/>
              <w:autoSpaceDN/>
              <w:adjustRightInd/>
              <w:jc w:val="center"/>
              <w:textAlignment w:val="auto"/>
              <w:rPr>
                <w:rFonts w:ascii="Times New Roman" w:eastAsia="Times New Roman" w:hAnsi="Times New Roman"/>
              </w:rPr>
            </w:pPr>
            <w:r w:rsidRPr="002C5CB1">
              <w:rPr>
                <w:rFonts w:ascii="Times New Roman" w:eastAsia="Times New Roman" w:hAnsi="Times New Roman"/>
              </w:rPr>
              <w:t>3</w:t>
            </w:r>
          </w:p>
        </w:tc>
        <w:tc>
          <w:tcPr>
            <w:tcW w:w="730" w:type="dxa"/>
            <w:noWrap/>
            <w:hideMark/>
          </w:tcPr>
          <w:p w:rsidR="002C5CB1" w:rsidRPr="002C5CB1" w:rsidRDefault="002C5CB1" w:rsidP="002C5CB1">
            <w:pPr>
              <w:overflowPunct/>
              <w:autoSpaceDE/>
              <w:autoSpaceDN/>
              <w:adjustRightInd/>
              <w:jc w:val="center"/>
              <w:textAlignment w:val="auto"/>
              <w:rPr>
                <w:rFonts w:ascii="Times New Roman" w:eastAsia="Times New Roman" w:hAnsi="Times New Roman"/>
              </w:rPr>
            </w:pPr>
            <w:r w:rsidRPr="002C5CB1">
              <w:rPr>
                <w:rFonts w:ascii="Times New Roman" w:eastAsia="Times New Roman" w:hAnsi="Times New Roman"/>
              </w:rPr>
              <w:t>4</w:t>
            </w:r>
          </w:p>
        </w:tc>
        <w:tc>
          <w:tcPr>
            <w:tcW w:w="961" w:type="dxa"/>
            <w:noWrap/>
            <w:hideMark/>
          </w:tcPr>
          <w:p w:rsidR="002C5CB1" w:rsidRPr="002C5CB1" w:rsidRDefault="002C5CB1" w:rsidP="002C5CB1">
            <w:pPr>
              <w:overflowPunct/>
              <w:autoSpaceDE/>
              <w:autoSpaceDN/>
              <w:adjustRightInd/>
              <w:jc w:val="center"/>
              <w:textAlignment w:val="auto"/>
              <w:rPr>
                <w:rFonts w:ascii="Times New Roman" w:eastAsia="Times New Roman" w:hAnsi="Times New Roman"/>
              </w:rPr>
            </w:pPr>
            <w:r w:rsidRPr="002C5CB1">
              <w:rPr>
                <w:rFonts w:ascii="Times New Roman" w:eastAsia="Times New Roman" w:hAnsi="Times New Roman"/>
              </w:rPr>
              <w:t>5</w:t>
            </w:r>
          </w:p>
        </w:tc>
        <w:tc>
          <w:tcPr>
            <w:tcW w:w="851" w:type="dxa"/>
          </w:tcPr>
          <w:p w:rsidR="002C5CB1" w:rsidRPr="002C5CB1" w:rsidRDefault="002C5CB1" w:rsidP="002C5CB1">
            <w:pPr>
              <w:overflowPunct/>
              <w:autoSpaceDE/>
              <w:autoSpaceDN/>
              <w:adjustRightInd/>
              <w:jc w:val="center"/>
              <w:textAlignment w:val="auto"/>
              <w:rPr>
                <w:rFonts w:ascii="Times New Roman" w:eastAsia="Times New Roman" w:hAnsi="Times New Roman"/>
              </w:rPr>
            </w:pPr>
            <w:r w:rsidRPr="002C5CB1">
              <w:rPr>
                <w:rFonts w:ascii="Times New Roman" w:eastAsia="Times New Roman" w:hAnsi="Times New Roman"/>
              </w:rPr>
              <w:t>6</w:t>
            </w:r>
          </w:p>
        </w:tc>
        <w:tc>
          <w:tcPr>
            <w:tcW w:w="851" w:type="dxa"/>
            <w:noWrap/>
            <w:hideMark/>
          </w:tcPr>
          <w:p w:rsidR="002C5CB1" w:rsidRPr="002C5CB1" w:rsidRDefault="002C5CB1" w:rsidP="002C5CB1">
            <w:pPr>
              <w:overflowPunct/>
              <w:autoSpaceDE/>
              <w:autoSpaceDN/>
              <w:adjustRightInd/>
              <w:jc w:val="center"/>
              <w:textAlignment w:val="auto"/>
              <w:rPr>
                <w:rFonts w:ascii="Times New Roman" w:eastAsia="Times New Roman" w:hAnsi="Times New Roman"/>
              </w:rPr>
            </w:pPr>
            <w:r w:rsidRPr="002C5CB1">
              <w:rPr>
                <w:rFonts w:ascii="Times New Roman" w:eastAsia="Times New Roman" w:hAnsi="Times New Roman"/>
              </w:rPr>
              <w:t>7</w:t>
            </w:r>
          </w:p>
        </w:tc>
        <w:tc>
          <w:tcPr>
            <w:tcW w:w="851" w:type="dxa"/>
            <w:noWrap/>
            <w:hideMark/>
          </w:tcPr>
          <w:p w:rsidR="002C5CB1" w:rsidRPr="002C5CB1" w:rsidRDefault="002C5CB1" w:rsidP="002C5CB1">
            <w:pPr>
              <w:overflowPunct/>
              <w:autoSpaceDE/>
              <w:autoSpaceDN/>
              <w:adjustRightInd/>
              <w:jc w:val="center"/>
              <w:textAlignment w:val="auto"/>
              <w:rPr>
                <w:rFonts w:ascii="Times New Roman" w:eastAsia="Times New Roman" w:hAnsi="Times New Roman"/>
              </w:rPr>
            </w:pPr>
            <w:r w:rsidRPr="002C5CB1">
              <w:rPr>
                <w:rFonts w:ascii="Times New Roman" w:eastAsia="Times New Roman" w:hAnsi="Times New Roman"/>
              </w:rPr>
              <w:t>8</w:t>
            </w:r>
          </w:p>
        </w:tc>
        <w:tc>
          <w:tcPr>
            <w:tcW w:w="851" w:type="dxa"/>
            <w:noWrap/>
            <w:hideMark/>
          </w:tcPr>
          <w:p w:rsidR="002C5CB1" w:rsidRPr="002C5CB1" w:rsidRDefault="002C5CB1" w:rsidP="002C5CB1">
            <w:pPr>
              <w:overflowPunct/>
              <w:autoSpaceDE/>
              <w:autoSpaceDN/>
              <w:adjustRightInd/>
              <w:jc w:val="center"/>
              <w:textAlignment w:val="auto"/>
              <w:rPr>
                <w:rFonts w:ascii="Times New Roman" w:eastAsia="Times New Roman" w:hAnsi="Times New Roman"/>
              </w:rPr>
            </w:pPr>
            <w:r w:rsidRPr="002C5CB1">
              <w:rPr>
                <w:rFonts w:ascii="Times New Roman" w:eastAsia="Times New Roman" w:hAnsi="Times New Roman"/>
              </w:rPr>
              <w:t>9 </w:t>
            </w:r>
          </w:p>
        </w:tc>
        <w:tc>
          <w:tcPr>
            <w:tcW w:w="580" w:type="dxa"/>
            <w:noWrap/>
            <w:hideMark/>
          </w:tcPr>
          <w:p w:rsidR="002C5CB1" w:rsidRPr="002C5CB1" w:rsidRDefault="002C5CB1" w:rsidP="002C5CB1">
            <w:pPr>
              <w:overflowPunct/>
              <w:autoSpaceDE/>
              <w:autoSpaceDN/>
              <w:adjustRightInd/>
              <w:jc w:val="center"/>
              <w:textAlignment w:val="auto"/>
              <w:rPr>
                <w:rFonts w:ascii="Times New Roman" w:eastAsia="Times New Roman" w:hAnsi="Times New Roman"/>
              </w:rPr>
            </w:pPr>
            <w:r w:rsidRPr="002C5CB1">
              <w:rPr>
                <w:rFonts w:ascii="Times New Roman" w:eastAsia="Times New Roman" w:hAnsi="Times New Roman"/>
              </w:rPr>
              <w:t>10</w:t>
            </w:r>
          </w:p>
        </w:tc>
        <w:tc>
          <w:tcPr>
            <w:tcW w:w="729" w:type="dxa"/>
            <w:noWrap/>
            <w:hideMark/>
          </w:tcPr>
          <w:p w:rsidR="002C5CB1" w:rsidRPr="002C5CB1" w:rsidRDefault="002C5CB1" w:rsidP="002C5CB1">
            <w:pPr>
              <w:overflowPunct/>
              <w:autoSpaceDE/>
              <w:autoSpaceDN/>
              <w:adjustRightInd/>
              <w:jc w:val="center"/>
              <w:textAlignment w:val="auto"/>
              <w:rPr>
                <w:rFonts w:ascii="Times New Roman" w:eastAsia="Times New Roman" w:hAnsi="Times New Roman"/>
              </w:rPr>
            </w:pPr>
            <w:r w:rsidRPr="002C5CB1">
              <w:rPr>
                <w:rFonts w:ascii="Times New Roman" w:eastAsia="Times New Roman" w:hAnsi="Times New Roman"/>
              </w:rPr>
              <w:t>11</w:t>
            </w:r>
          </w:p>
        </w:tc>
        <w:tc>
          <w:tcPr>
            <w:tcW w:w="730" w:type="dxa"/>
            <w:noWrap/>
            <w:hideMark/>
          </w:tcPr>
          <w:p w:rsidR="002C5CB1" w:rsidRPr="002C5CB1" w:rsidRDefault="002C5CB1" w:rsidP="002C5CB1">
            <w:pPr>
              <w:overflowPunct/>
              <w:autoSpaceDE/>
              <w:autoSpaceDN/>
              <w:adjustRightInd/>
              <w:jc w:val="center"/>
              <w:textAlignment w:val="auto"/>
              <w:rPr>
                <w:rFonts w:ascii="Times New Roman" w:eastAsia="Times New Roman" w:hAnsi="Times New Roman"/>
              </w:rPr>
            </w:pPr>
            <w:r w:rsidRPr="002C5CB1">
              <w:rPr>
                <w:rFonts w:ascii="Times New Roman" w:eastAsia="Times New Roman" w:hAnsi="Times New Roman"/>
              </w:rPr>
              <w:t>12</w:t>
            </w:r>
          </w:p>
        </w:tc>
        <w:tc>
          <w:tcPr>
            <w:tcW w:w="956" w:type="dxa"/>
            <w:noWrap/>
            <w:hideMark/>
          </w:tcPr>
          <w:p w:rsidR="002C5CB1" w:rsidRPr="002C5CB1" w:rsidRDefault="002C5CB1" w:rsidP="002C5CB1">
            <w:pPr>
              <w:overflowPunct/>
              <w:autoSpaceDE/>
              <w:autoSpaceDN/>
              <w:adjustRightInd/>
              <w:jc w:val="center"/>
              <w:textAlignment w:val="auto"/>
              <w:rPr>
                <w:rFonts w:ascii="Times New Roman" w:eastAsia="Times New Roman" w:hAnsi="Times New Roman"/>
              </w:rPr>
            </w:pPr>
            <w:r w:rsidRPr="002C5CB1">
              <w:rPr>
                <w:rFonts w:ascii="Times New Roman" w:eastAsia="Times New Roman" w:hAnsi="Times New Roman"/>
              </w:rPr>
              <w:t>13</w:t>
            </w:r>
          </w:p>
        </w:tc>
        <w:tc>
          <w:tcPr>
            <w:tcW w:w="956" w:type="dxa"/>
            <w:noWrap/>
            <w:hideMark/>
          </w:tcPr>
          <w:p w:rsidR="002C5CB1" w:rsidRPr="002C5CB1" w:rsidRDefault="002C5CB1" w:rsidP="002C5CB1">
            <w:pPr>
              <w:overflowPunct/>
              <w:autoSpaceDE/>
              <w:autoSpaceDN/>
              <w:adjustRightInd/>
              <w:jc w:val="center"/>
              <w:textAlignment w:val="auto"/>
              <w:rPr>
                <w:rFonts w:ascii="Times New Roman" w:eastAsia="Times New Roman" w:hAnsi="Times New Roman"/>
              </w:rPr>
            </w:pPr>
            <w:r w:rsidRPr="002C5CB1">
              <w:rPr>
                <w:rFonts w:ascii="Times New Roman" w:eastAsia="Times New Roman" w:hAnsi="Times New Roman"/>
              </w:rPr>
              <w:t>14</w:t>
            </w:r>
          </w:p>
        </w:tc>
        <w:tc>
          <w:tcPr>
            <w:tcW w:w="460" w:type="dxa"/>
            <w:noWrap/>
            <w:hideMark/>
          </w:tcPr>
          <w:p w:rsidR="002C5CB1" w:rsidRPr="002C5CB1" w:rsidRDefault="002C5CB1" w:rsidP="002C5CB1">
            <w:pPr>
              <w:overflowPunct/>
              <w:autoSpaceDE/>
              <w:autoSpaceDN/>
              <w:adjustRightInd/>
              <w:jc w:val="center"/>
              <w:textAlignment w:val="auto"/>
              <w:rPr>
                <w:rFonts w:ascii="Times New Roman" w:eastAsia="Times New Roman" w:hAnsi="Times New Roman"/>
              </w:rPr>
            </w:pPr>
            <w:r w:rsidRPr="002C5CB1">
              <w:rPr>
                <w:rFonts w:ascii="Times New Roman" w:eastAsia="Times New Roman" w:hAnsi="Times New Roman"/>
              </w:rPr>
              <w:t>15</w:t>
            </w:r>
          </w:p>
        </w:tc>
        <w:tc>
          <w:tcPr>
            <w:tcW w:w="849" w:type="dxa"/>
            <w:noWrap/>
            <w:hideMark/>
          </w:tcPr>
          <w:p w:rsidR="002C5CB1" w:rsidRPr="002C5CB1" w:rsidRDefault="002C5CB1" w:rsidP="002C5CB1">
            <w:pPr>
              <w:overflowPunct/>
              <w:autoSpaceDE/>
              <w:autoSpaceDN/>
              <w:adjustRightInd/>
              <w:jc w:val="center"/>
              <w:textAlignment w:val="auto"/>
              <w:rPr>
                <w:rFonts w:ascii="Times New Roman" w:eastAsia="Times New Roman" w:hAnsi="Times New Roman"/>
              </w:rPr>
            </w:pPr>
            <w:r w:rsidRPr="002C5CB1">
              <w:rPr>
                <w:rFonts w:ascii="Times New Roman" w:eastAsia="Times New Roman" w:hAnsi="Times New Roman"/>
              </w:rPr>
              <w:t>16</w:t>
            </w:r>
          </w:p>
        </w:tc>
        <w:tc>
          <w:tcPr>
            <w:tcW w:w="730" w:type="dxa"/>
            <w:noWrap/>
            <w:hideMark/>
          </w:tcPr>
          <w:p w:rsidR="002C5CB1" w:rsidRPr="002C5CB1" w:rsidRDefault="002C5CB1" w:rsidP="002C5CB1">
            <w:pPr>
              <w:overflowPunct/>
              <w:autoSpaceDE/>
              <w:autoSpaceDN/>
              <w:adjustRightInd/>
              <w:jc w:val="center"/>
              <w:textAlignment w:val="auto"/>
              <w:rPr>
                <w:rFonts w:ascii="Times New Roman" w:eastAsia="Times New Roman" w:hAnsi="Times New Roman"/>
              </w:rPr>
            </w:pPr>
            <w:r w:rsidRPr="002C5CB1">
              <w:rPr>
                <w:rFonts w:ascii="Times New Roman" w:eastAsia="Times New Roman" w:hAnsi="Times New Roman"/>
              </w:rPr>
              <w:t>17</w:t>
            </w:r>
          </w:p>
        </w:tc>
        <w:tc>
          <w:tcPr>
            <w:tcW w:w="639" w:type="dxa"/>
            <w:noWrap/>
            <w:hideMark/>
          </w:tcPr>
          <w:p w:rsidR="002C5CB1" w:rsidRPr="002C5CB1" w:rsidRDefault="002C5CB1" w:rsidP="002C5CB1">
            <w:pPr>
              <w:overflowPunct/>
              <w:autoSpaceDE/>
              <w:autoSpaceDN/>
              <w:adjustRightInd/>
              <w:jc w:val="center"/>
              <w:textAlignment w:val="auto"/>
              <w:rPr>
                <w:rFonts w:ascii="Times New Roman" w:eastAsia="Times New Roman" w:hAnsi="Times New Roman"/>
              </w:rPr>
            </w:pPr>
            <w:r w:rsidRPr="002C5CB1">
              <w:rPr>
                <w:rFonts w:ascii="Times New Roman" w:eastAsia="Times New Roman" w:hAnsi="Times New Roman"/>
              </w:rPr>
              <w:t>18</w:t>
            </w:r>
          </w:p>
        </w:tc>
        <w:tc>
          <w:tcPr>
            <w:tcW w:w="708" w:type="dxa"/>
            <w:noWrap/>
            <w:hideMark/>
          </w:tcPr>
          <w:p w:rsidR="002C5CB1" w:rsidRPr="002C5CB1" w:rsidRDefault="002C5CB1" w:rsidP="002C5CB1">
            <w:pPr>
              <w:overflowPunct/>
              <w:autoSpaceDE/>
              <w:autoSpaceDN/>
              <w:adjustRightInd/>
              <w:jc w:val="center"/>
              <w:textAlignment w:val="auto"/>
              <w:rPr>
                <w:rFonts w:ascii="Times New Roman" w:eastAsia="Times New Roman" w:hAnsi="Times New Roman"/>
              </w:rPr>
            </w:pPr>
            <w:r w:rsidRPr="002C5CB1">
              <w:rPr>
                <w:rFonts w:ascii="Times New Roman" w:eastAsia="Times New Roman" w:hAnsi="Times New Roman"/>
              </w:rPr>
              <w:t>19</w:t>
            </w:r>
          </w:p>
        </w:tc>
      </w:tr>
      <w:tr w:rsidR="002C5CB1" w:rsidRPr="002C5CB1" w:rsidTr="0029611A">
        <w:trPr>
          <w:trHeight w:val="336"/>
        </w:trPr>
        <w:tc>
          <w:tcPr>
            <w:tcW w:w="1517" w:type="dxa"/>
            <w:noWrap/>
            <w:hideMark/>
          </w:tcPr>
          <w:p w:rsidR="002C5CB1" w:rsidRPr="002C5CB1" w:rsidRDefault="002C5CB1" w:rsidP="002C5CB1">
            <w:pPr>
              <w:overflowPunct/>
              <w:autoSpaceDE/>
              <w:autoSpaceDN/>
              <w:adjustRightInd/>
              <w:textAlignment w:val="auto"/>
              <w:rPr>
                <w:rFonts w:ascii="Times New Roman" w:eastAsia="Times New Roman" w:hAnsi="Times New Roman"/>
              </w:rPr>
            </w:pPr>
            <w:r w:rsidRPr="002C5CB1">
              <w:rPr>
                <w:rFonts w:ascii="Times New Roman" w:eastAsia="Times New Roman" w:hAnsi="Times New Roman"/>
              </w:rPr>
              <w:t> </w:t>
            </w:r>
          </w:p>
        </w:tc>
        <w:tc>
          <w:tcPr>
            <w:tcW w:w="937" w:type="dxa"/>
            <w:noWrap/>
            <w:hideMark/>
          </w:tcPr>
          <w:p w:rsidR="002C5CB1" w:rsidRPr="002C5CB1" w:rsidRDefault="002C5CB1" w:rsidP="002C5CB1">
            <w:pPr>
              <w:overflowPunct/>
              <w:autoSpaceDE/>
              <w:autoSpaceDN/>
              <w:adjustRightInd/>
              <w:textAlignment w:val="auto"/>
              <w:rPr>
                <w:rFonts w:ascii="Times New Roman" w:eastAsia="Times New Roman" w:hAnsi="Times New Roman"/>
              </w:rPr>
            </w:pPr>
            <w:r w:rsidRPr="002C5CB1">
              <w:rPr>
                <w:rFonts w:ascii="Times New Roman" w:eastAsia="Times New Roman" w:hAnsi="Times New Roman"/>
              </w:rPr>
              <w:t> </w:t>
            </w:r>
          </w:p>
        </w:tc>
        <w:tc>
          <w:tcPr>
            <w:tcW w:w="849" w:type="dxa"/>
            <w:noWrap/>
            <w:hideMark/>
          </w:tcPr>
          <w:p w:rsidR="002C5CB1" w:rsidRPr="002C5CB1" w:rsidRDefault="002C5CB1" w:rsidP="002C5CB1">
            <w:pPr>
              <w:overflowPunct/>
              <w:autoSpaceDE/>
              <w:autoSpaceDN/>
              <w:adjustRightInd/>
              <w:textAlignment w:val="auto"/>
              <w:rPr>
                <w:rFonts w:ascii="Times New Roman" w:eastAsia="Times New Roman" w:hAnsi="Times New Roman"/>
              </w:rPr>
            </w:pPr>
            <w:r w:rsidRPr="002C5CB1">
              <w:rPr>
                <w:rFonts w:ascii="Times New Roman" w:eastAsia="Times New Roman" w:hAnsi="Times New Roman"/>
              </w:rPr>
              <w:t> </w:t>
            </w:r>
          </w:p>
        </w:tc>
        <w:tc>
          <w:tcPr>
            <w:tcW w:w="730" w:type="dxa"/>
            <w:noWrap/>
            <w:hideMark/>
          </w:tcPr>
          <w:p w:rsidR="002C5CB1" w:rsidRPr="002C5CB1" w:rsidRDefault="002C5CB1" w:rsidP="002C5CB1">
            <w:pPr>
              <w:overflowPunct/>
              <w:autoSpaceDE/>
              <w:autoSpaceDN/>
              <w:adjustRightInd/>
              <w:textAlignment w:val="auto"/>
              <w:rPr>
                <w:rFonts w:ascii="Times New Roman" w:eastAsia="Times New Roman" w:hAnsi="Times New Roman"/>
              </w:rPr>
            </w:pPr>
            <w:r w:rsidRPr="002C5CB1">
              <w:rPr>
                <w:rFonts w:ascii="Times New Roman" w:eastAsia="Times New Roman" w:hAnsi="Times New Roman"/>
              </w:rPr>
              <w:t> </w:t>
            </w:r>
          </w:p>
        </w:tc>
        <w:tc>
          <w:tcPr>
            <w:tcW w:w="961" w:type="dxa"/>
            <w:noWrap/>
            <w:hideMark/>
          </w:tcPr>
          <w:p w:rsidR="002C5CB1" w:rsidRPr="002C5CB1" w:rsidRDefault="002C5CB1" w:rsidP="002C5CB1">
            <w:pPr>
              <w:overflowPunct/>
              <w:autoSpaceDE/>
              <w:autoSpaceDN/>
              <w:adjustRightInd/>
              <w:textAlignment w:val="auto"/>
              <w:rPr>
                <w:rFonts w:ascii="Times New Roman" w:eastAsia="Times New Roman" w:hAnsi="Times New Roman"/>
              </w:rPr>
            </w:pPr>
            <w:r w:rsidRPr="002C5CB1">
              <w:rPr>
                <w:rFonts w:ascii="Times New Roman" w:eastAsia="Times New Roman" w:hAnsi="Times New Roman"/>
              </w:rPr>
              <w:t> </w:t>
            </w:r>
          </w:p>
        </w:tc>
        <w:tc>
          <w:tcPr>
            <w:tcW w:w="851" w:type="dxa"/>
          </w:tcPr>
          <w:p w:rsidR="002C5CB1" w:rsidRPr="002C5CB1" w:rsidRDefault="002C5CB1" w:rsidP="002C5CB1">
            <w:pPr>
              <w:overflowPunct/>
              <w:autoSpaceDE/>
              <w:autoSpaceDN/>
              <w:adjustRightInd/>
              <w:textAlignment w:val="auto"/>
              <w:rPr>
                <w:rFonts w:ascii="Times New Roman" w:eastAsia="Times New Roman" w:hAnsi="Times New Roman"/>
              </w:rPr>
            </w:pPr>
          </w:p>
        </w:tc>
        <w:tc>
          <w:tcPr>
            <w:tcW w:w="851" w:type="dxa"/>
            <w:noWrap/>
            <w:hideMark/>
          </w:tcPr>
          <w:p w:rsidR="002C5CB1" w:rsidRPr="002C5CB1" w:rsidRDefault="002C5CB1" w:rsidP="002C5CB1">
            <w:pPr>
              <w:overflowPunct/>
              <w:autoSpaceDE/>
              <w:autoSpaceDN/>
              <w:adjustRightInd/>
              <w:textAlignment w:val="auto"/>
              <w:rPr>
                <w:rFonts w:ascii="Times New Roman" w:eastAsia="Times New Roman" w:hAnsi="Times New Roman"/>
              </w:rPr>
            </w:pPr>
            <w:r w:rsidRPr="002C5CB1">
              <w:rPr>
                <w:rFonts w:ascii="Times New Roman" w:eastAsia="Times New Roman" w:hAnsi="Times New Roman"/>
              </w:rPr>
              <w:t> </w:t>
            </w:r>
          </w:p>
        </w:tc>
        <w:tc>
          <w:tcPr>
            <w:tcW w:w="851" w:type="dxa"/>
            <w:noWrap/>
            <w:hideMark/>
          </w:tcPr>
          <w:p w:rsidR="002C5CB1" w:rsidRPr="002C5CB1" w:rsidRDefault="002C5CB1" w:rsidP="002C5CB1">
            <w:pPr>
              <w:overflowPunct/>
              <w:autoSpaceDE/>
              <w:autoSpaceDN/>
              <w:adjustRightInd/>
              <w:textAlignment w:val="auto"/>
              <w:rPr>
                <w:rFonts w:ascii="Times New Roman" w:eastAsia="Times New Roman" w:hAnsi="Times New Roman"/>
              </w:rPr>
            </w:pPr>
            <w:r w:rsidRPr="002C5CB1">
              <w:rPr>
                <w:rFonts w:ascii="Times New Roman" w:eastAsia="Times New Roman" w:hAnsi="Times New Roman"/>
              </w:rPr>
              <w:t> </w:t>
            </w:r>
          </w:p>
        </w:tc>
        <w:tc>
          <w:tcPr>
            <w:tcW w:w="851" w:type="dxa"/>
            <w:noWrap/>
            <w:hideMark/>
          </w:tcPr>
          <w:p w:rsidR="002C5CB1" w:rsidRPr="002C5CB1" w:rsidRDefault="002C5CB1" w:rsidP="002C5CB1">
            <w:pPr>
              <w:overflowPunct/>
              <w:autoSpaceDE/>
              <w:autoSpaceDN/>
              <w:adjustRightInd/>
              <w:textAlignment w:val="auto"/>
              <w:rPr>
                <w:rFonts w:ascii="Times New Roman" w:eastAsia="Times New Roman" w:hAnsi="Times New Roman"/>
              </w:rPr>
            </w:pPr>
            <w:r w:rsidRPr="002C5CB1">
              <w:rPr>
                <w:rFonts w:ascii="Times New Roman" w:eastAsia="Times New Roman" w:hAnsi="Times New Roman"/>
              </w:rPr>
              <w:t> </w:t>
            </w:r>
          </w:p>
        </w:tc>
        <w:tc>
          <w:tcPr>
            <w:tcW w:w="580" w:type="dxa"/>
            <w:noWrap/>
            <w:hideMark/>
          </w:tcPr>
          <w:p w:rsidR="002C5CB1" w:rsidRPr="002C5CB1" w:rsidRDefault="002C5CB1" w:rsidP="002C5CB1">
            <w:pPr>
              <w:overflowPunct/>
              <w:autoSpaceDE/>
              <w:autoSpaceDN/>
              <w:adjustRightInd/>
              <w:textAlignment w:val="auto"/>
              <w:rPr>
                <w:rFonts w:ascii="Times New Roman" w:eastAsia="Times New Roman" w:hAnsi="Times New Roman"/>
              </w:rPr>
            </w:pPr>
            <w:r w:rsidRPr="002C5CB1">
              <w:rPr>
                <w:rFonts w:ascii="Times New Roman" w:eastAsia="Times New Roman" w:hAnsi="Times New Roman"/>
              </w:rPr>
              <w:t> </w:t>
            </w:r>
          </w:p>
        </w:tc>
        <w:tc>
          <w:tcPr>
            <w:tcW w:w="729" w:type="dxa"/>
            <w:noWrap/>
            <w:hideMark/>
          </w:tcPr>
          <w:p w:rsidR="002C5CB1" w:rsidRPr="002C5CB1" w:rsidRDefault="002C5CB1" w:rsidP="002C5CB1">
            <w:pPr>
              <w:overflowPunct/>
              <w:autoSpaceDE/>
              <w:autoSpaceDN/>
              <w:adjustRightInd/>
              <w:textAlignment w:val="auto"/>
              <w:rPr>
                <w:rFonts w:ascii="Times New Roman" w:eastAsia="Times New Roman" w:hAnsi="Times New Roman"/>
              </w:rPr>
            </w:pPr>
            <w:r w:rsidRPr="002C5CB1">
              <w:rPr>
                <w:rFonts w:ascii="Times New Roman" w:eastAsia="Times New Roman" w:hAnsi="Times New Roman"/>
              </w:rPr>
              <w:t> </w:t>
            </w:r>
          </w:p>
        </w:tc>
        <w:tc>
          <w:tcPr>
            <w:tcW w:w="730" w:type="dxa"/>
            <w:noWrap/>
            <w:hideMark/>
          </w:tcPr>
          <w:p w:rsidR="002C5CB1" w:rsidRPr="002C5CB1" w:rsidRDefault="002C5CB1" w:rsidP="002C5CB1">
            <w:pPr>
              <w:overflowPunct/>
              <w:autoSpaceDE/>
              <w:autoSpaceDN/>
              <w:adjustRightInd/>
              <w:textAlignment w:val="auto"/>
              <w:rPr>
                <w:rFonts w:ascii="Times New Roman" w:eastAsia="Times New Roman" w:hAnsi="Times New Roman"/>
              </w:rPr>
            </w:pPr>
            <w:r w:rsidRPr="002C5CB1">
              <w:rPr>
                <w:rFonts w:ascii="Times New Roman" w:eastAsia="Times New Roman" w:hAnsi="Times New Roman"/>
              </w:rPr>
              <w:t> </w:t>
            </w:r>
          </w:p>
        </w:tc>
        <w:tc>
          <w:tcPr>
            <w:tcW w:w="956" w:type="dxa"/>
            <w:noWrap/>
            <w:hideMark/>
          </w:tcPr>
          <w:p w:rsidR="002C5CB1" w:rsidRPr="002C5CB1" w:rsidRDefault="002C5CB1" w:rsidP="002C5CB1">
            <w:pPr>
              <w:overflowPunct/>
              <w:autoSpaceDE/>
              <w:autoSpaceDN/>
              <w:adjustRightInd/>
              <w:textAlignment w:val="auto"/>
              <w:rPr>
                <w:rFonts w:ascii="Times New Roman" w:eastAsia="Times New Roman" w:hAnsi="Times New Roman"/>
              </w:rPr>
            </w:pPr>
            <w:r w:rsidRPr="002C5CB1">
              <w:rPr>
                <w:rFonts w:ascii="Times New Roman" w:eastAsia="Times New Roman" w:hAnsi="Times New Roman"/>
              </w:rPr>
              <w:t> </w:t>
            </w:r>
          </w:p>
        </w:tc>
        <w:tc>
          <w:tcPr>
            <w:tcW w:w="956" w:type="dxa"/>
            <w:noWrap/>
            <w:hideMark/>
          </w:tcPr>
          <w:p w:rsidR="002C5CB1" w:rsidRPr="002C5CB1" w:rsidRDefault="002C5CB1" w:rsidP="002C5CB1">
            <w:pPr>
              <w:overflowPunct/>
              <w:autoSpaceDE/>
              <w:autoSpaceDN/>
              <w:adjustRightInd/>
              <w:textAlignment w:val="auto"/>
              <w:rPr>
                <w:rFonts w:ascii="Times New Roman" w:eastAsia="Times New Roman" w:hAnsi="Times New Roman"/>
              </w:rPr>
            </w:pPr>
            <w:r w:rsidRPr="002C5CB1">
              <w:rPr>
                <w:rFonts w:ascii="Times New Roman" w:eastAsia="Times New Roman" w:hAnsi="Times New Roman"/>
              </w:rPr>
              <w:t> </w:t>
            </w:r>
          </w:p>
        </w:tc>
        <w:tc>
          <w:tcPr>
            <w:tcW w:w="460" w:type="dxa"/>
            <w:noWrap/>
            <w:hideMark/>
          </w:tcPr>
          <w:p w:rsidR="002C5CB1" w:rsidRPr="002C5CB1" w:rsidRDefault="002C5CB1" w:rsidP="002C5CB1">
            <w:pPr>
              <w:overflowPunct/>
              <w:autoSpaceDE/>
              <w:autoSpaceDN/>
              <w:adjustRightInd/>
              <w:textAlignment w:val="auto"/>
              <w:rPr>
                <w:rFonts w:ascii="Times New Roman" w:eastAsia="Times New Roman" w:hAnsi="Times New Roman"/>
              </w:rPr>
            </w:pPr>
            <w:r w:rsidRPr="002C5CB1">
              <w:rPr>
                <w:rFonts w:ascii="Times New Roman" w:eastAsia="Times New Roman" w:hAnsi="Times New Roman"/>
              </w:rPr>
              <w:t> </w:t>
            </w:r>
          </w:p>
        </w:tc>
        <w:tc>
          <w:tcPr>
            <w:tcW w:w="849" w:type="dxa"/>
            <w:noWrap/>
            <w:hideMark/>
          </w:tcPr>
          <w:p w:rsidR="002C5CB1" w:rsidRPr="002C5CB1" w:rsidRDefault="002C5CB1" w:rsidP="002C5CB1">
            <w:pPr>
              <w:overflowPunct/>
              <w:autoSpaceDE/>
              <w:autoSpaceDN/>
              <w:adjustRightInd/>
              <w:textAlignment w:val="auto"/>
              <w:rPr>
                <w:rFonts w:ascii="Times New Roman" w:eastAsia="Times New Roman" w:hAnsi="Times New Roman"/>
              </w:rPr>
            </w:pPr>
            <w:r w:rsidRPr="002C5CB1">
              <w:rPr>
                <w:rFonts w:ascii="Times New Roman" w:eastAsia="Times New Roman" w:hAnsi="Times New Roman"/>
              </w:rPr>
              <w:t> </w:t>
            </w:r>
          </w:p>
        </w:tc>
        <w:tc>
          <w:tcPr>
            <w:tcW w:w="730" w:type="dxa"/>
            <w:noWrap/>
            <w:hideMark/>
          </w:tcPr>
          <w:p w:rsidR="002C5CB1" w:rsidRPr="002C5CB1" w:rsidRDefault="002C5CB1" w:rsidP="002C5CB1">
            <w:pPr>
              <w:overflowPunct/>
              <w:autoSpaceDE/>
              <w:autoSpaceDN/>
              <w:adjustRightInd/>
              <w:textAlignment w:val="auto"/>
              <w:rPr>
                <w:rFonts w:ascii="Times New Roman" w:eastAsia="Times New Roman" w:hAnsi="Times New Roman"/>
              </w:rPr>
            </w:pPr>
            <w:r w:rsidRPr="002C5CB1">
              <w:rPr>
                <w:rFonts w:ascii="Times New Roman" w:eastAsia="Times New Roman" w:hAnsi="Times New Roman"/>
              </w:rPr>
              <w:t> </w:t>
            </w:r>
          </w:p>
        </w:tc>
        <w:tc>
          <w:tcPr>
            <w:tcW w:w="639" w:type="dxa"/>
            <w:noWrap/>
            <w:hideMark/>
          </w:tcPr>
          <w:p w:rsidR="002C5CB1" w:rsidRPr="002C5CB1" w:rsidRDefault="002C5CB1" w:rsidP="002C5CB1">
            <w:pPr>
              <w:overflowPunct/>
              <w:autoSpaceDE/>
              <w:autoSpaceDN/>
              <w:adjustRightInd/>
              <w:textAlignment w:val="auto"/>
              <w:rPr>
                <w:rFonts w:ascii="Times New Roman" w:eastAsia="Times New Roman" w:hAnsi="Times New Roman"/>
              </w:rPr>
            </w:pPr>
            <w:r w:rsidRPr="002C5CB1">
              <w:rPr>
                <w:rFonts w:ascii="Times New Roman" w:eastAsia="Times New Roman" w:hAnsi="Times New Roman"/>
              </w:rPr>
              <w:t> </w:t>
            </w:r>
          </w:p>
        </w:tc>
        <w:tc>
          <w:tcPr>
            <w:tcW w:w="708" w:type="dxa"/>
            <w:noWrap/>
            <w:hideMark/>
          </w:tcPr>
          <w:p w:rsidR="002C5CB1" w:rsidRPr="002C5CB1" w:rsidRDefault="002C5CB1" w:rsidP="002C5CB1">
            <w:pPr>
              <w:overflowPunct/>
              <w:autoSpaceDE/>
              <w:autoSpaceDN/>
              <w:adjustRightInd/>
              <w:textAlignment w:val="auto"/>
              <w:rPr>
                <w:rFonts w:ascii="Times New Roman" w:eastAsia="Times New Roman" w:hAnsi="Times New Roman"/>
              </w:rPr>
            </w:pPr>
            <w:r w:rsidRPr="002C5CB1">
              <w:rPr>
                <w:rFonts w:ascii="Times New Roman" w:eastAsia="Times New Roman" w:hAnsi="Times New Roman"/>
              </w:rPr>
              <w:t> </w:t>
            </w:r>
          </w:p>
        </w:tc>
      </w:tr>
      <w:tr w:rsidR="002C5CB1" w:rsidRPr="002C5CB1" w:rsidTr="0029611A">
        <w:trPr>
          <w:trHeight w:val="336"/>
        </w:trPr>
        <w:tc>
          <w:tcPr>
            <w:tcW w:w="1517" w:type="dxa"/>
            <w:noWrap/>
            <w:hideMark/>
          </w:tcPr>
          <w:p w:rsidR="002C5CB1" w:rsidRPr="002C5CB1" w:rsidRDefault="002C5CB1" w:rsidP="002C5CB1">
            <w:pPr>
              <w:overflowPunct/>
              <w:autoSpaceDE/>
              <w:autoSpaceDN/>
              <w:adjustRightInd/>
              <w:textAlignment w:val="auto"/>
              <w:rPr>
                <w:rFonts w:ascii="Times New Roman" w:eastAsia="Times New Roman" w:hAnsi="Times New Roman"/>
              </w:rPr>
            </w:pPr>
            <w:r w:rsidRPr="002C5CB1">
              <w:rPr>
                <w:rFonts w:ascii="Times New Roman" w:eastAsia="Times New Roman" w:hAnsi="Times New Roman"/>
              </w:rPr>
              <w:t>Итого</w:t>
            </w:r>
          </w:p>
        </w:tc>
        <w:tc>
          <w:tcPr>
            <w:tcW w:w="937" w:type="dxa"/>
            <w:noWrap/>
            <w:hideMark/>
          </w:tcPr>
          <w:p w:rsidR="002C5CB1" w:rsidRPr="002C5CB1" w:rsidRDefault="002C5CB1" w:rsidP="002C5CB1">
            <w:pPr>
              <w:overflowPunct/>
              <w:autoSpaceDE/>
              <w:autoSpaceDN/>
              <w:adjustRightInd/>
              <w:textAlignment w:val="auto"/>
              <w:rPr>
                <w:rFonts w:ascii="Times New Roman" w:eastAsia="Times New Roman" w:hAnsi="Times New Roman"/>
              </w:rPr>
            </w:pPr>
            <w:r w:rsidRPr="002C5CB1">
              <w:rPr>
                <w:rFonts w:ascii="Times New Roman" w:eastAsia="Times New Roman" w:hAnsi="Times New Roman"/>
              </w:rPr>
              <w:t> </w:t>
            </w:r>
          </w:p>
        </w:tc>
        <w:tc>
          <w:tcPr>
            <w:tcW w:w="849" w:type="dxa"/>
            <w:noWrap/>
            <w:hideMark/>
          </w:tcPr>
          <w:p w:rsidR="002C5CB1" w:rsidRPr="002C5CB1" w:rsidRDefault="002C5CB1" w:rsidP="002C5CB1">
            <w:pPr>
              <w:overflowPunct/>
              <w:autoSpaceDE/>
              <w:autoSpaceDN/>
              <w:adjustRightInd/>
              <w:textAlignment w:val="auto"/>
              <w:rPr>
                <w:rFonts w:ascii="Times New Roman" w:eastAsia="Times New Roman" w:hAnsi="Times New Roman"/>
              </w:rPr>
            </w:pPr>
            <w:r w:rsidRPr="002C5CB1">
              <w:rPr>
                <w:rFonts w:ascii="Times New Roman" w:eastAsia="Times New Roman" w:hAnsi="Times New Roman"/>
              </w:rPr>
              <w:t> </w:t>
            </w:r>
          </w:p>
        </w:tc>
        <w:tc>
          <w:tcPr>
            <w:tcW w:w="730" w:type="dxa"/>
            <w:noWrap/>
            <w:hideMark/>
          </w:tcPr>
          <w:p w:rsidR="002C5CB1" w:rsidRPr="002C5CB1" w:rsidRDefault="002C5CB1" w:rsidP="002C5CB1">
            <w:pPr>
              <w:overflowPunct/>
              <w:autoSpaceDE/>
              <w:autoSpaceDN/>
              <w:adjustRightInd/>
              <w:textAlignment w:val="auto"/>
              <w:rPr>
                <w:rFonts w:ascii="Times New Roman" w:eastAsia="Times New Roman" w:hAnsi="Times New Roman"/>
              </w:rPr>
            </w:pPr>
            <w:r w:rsidRPr="002C5CB1">
              <w:rPr>
                <w:rFonts w:ascii="Times New Roman" w:eastAsia="Times New Roman" w:hAnsi="Times New Roman"/>
              </w:rPr>
              <w:t> </w:t>
            </w:r>
          </w:p>
        </w:tc>
        <w:tc>
          <w:tcPr>
            <w:tcW w:w="961" w:type="dxa"/>
            <w:noWrap/>
            <w:hideMark/>
          </w:tcPr>
          <w:p w:rsidR="002C5CB1" w:rsidRPr="002C5CB1" w:rsidRDefault="002C5CB1" w:rsidP="002C5CB1">
            <w:pPr>
              <w:overflowPunct/>
              <w:autoSpaceDE/>
              <w:autoSpaceDN/>
              <w:adjustRightInd/>
              <w:textAlignment w:val="auto"/>
              <w:rPr>
                <w:rFonts w:ascii="Times New Roman" w:eastAsia="Times New Roman" w:hAnsi="Times New Roman"/>
              </w:rPr>
            </w:pPr>
            <w:r w:rsidRPr="002C5CB1">
              <w:rPr>
                <w:rFonts w:ascii="Times New Roman" w:eastAsia="Times New Roman" w:hAnsi="Times New Roman"/>
              </w:rPr>
              <w:t> </w:t>
            </w:r>
          </w:p>
        </w:tc>
        <w:tc>
          <w:tcPr>
            <w:tcW w:w="851" w:type="dxa"/>
          </w:tcPr>
          <w:p w:rsidR="002C5CB1" w:rsidRPr="002C5CB1" w:rsidRDefault="002C5CB1" w:rsidP="002C5CB1">
            <w:pPr>
              <w:overflowPunct/>
              <w:autoSpaceDE/>
              <w:autoSpaceDN/>
              <w:adjustRightInd/>
              <w:textAlignment w:val="auto"/>
              <w:rPr>
                <w:rFonts w:ascii="Times New Roman" w:eastAsia="Times New Roman" w:hAnsi="Times New Roman"/>
              </w:rPr>
            </w:pPr>
          </w:p>
        </w:tc>
        <w:tc>
          <w:tcPr>
            <w:tcW w:w="851" w:type="dxa"/>
            <w:noWrap/>
            <w:hideMark/>
          </w:tcPr>
          <w:p w:rsidR="002C5CB1" w:rsidRPr="002C5CB1" w:rsidRDefault="002C5CB1" w:rsidP="002C5CB1">
            <w:pPr>
              <w:overflowPunct/>
              <w:autoSpaceDE/>
              <w:autoSpaceDN/>
              <w:adjustRightInd/>
              <w:textAlignment w:val="auto"/>
              <w:rPr>
                <w:rFonts w:ascii="Times New Roman" w:eastAsia="Times New Roman" w:hAnsi="Times New Roman"/>
              </w:rPr>
            </w:pPr>
            <w:r w:rsidRPr="002C5CB1">
              <w:rPr>
                <w:rFonts w:ascii="Times New Roman" w:eastAsia="Times New Roman" w:hAnsi="Times New Roman"/>
              </w:rPr>
              <w:t> </w:t>
            </w:r>
          </w:p>
        </w:tc>
        <w:tc>
          <w:tcPr>
            <w:tcW w:w="851" w:type="dxa"/>
            <w:noWrap/>
            <w:hideMark/>
          </w:tcPr>
          <w:p w:rsidR="002C5CB1" w:rsidRPr="002C5CB1" w:rsidRDefault="002C5CB1" w:rsidP="002C5CB1">
            <w:pPr>
              <w:overflowPunct/>
              <w:autoSpaceDE/>
              <w:autoSpaceDN/>
              <w:adjustRightInd/>
              <w:textAlignment w:val="auto"/>
              <w:rPr>
                <w:rFonts w:ascii="Times New Roman" w:eastAsia="Times New Roman" w:hAnsi="Times New Roman"/>
              </w:rPr>
            </w:pPr>
            <w:r w:rsidRPr="002C5CB1">
              <w:rPr>
                <w:rFonts w:ascii="Times New Roman" w:eastAsia="Times New Roman" w:hAnsi="Times New Roman"/>
              </w:rPr>
              <w:t> </w:t>
            </w:r>
          </w:p>
        </w:tc>
        <w:tc>
          <w:tcPr>
            <w:tcW w:w="851" w:type="dxa"/>
            <w:noWrap/>
            <w:hideMark/>
          </w:tcPr>
          <w:p w:rsidR="002C5CB1" w:rsidRPr="002C5CB1" w:rsidRDefault="002C5CB1" w:rsidP="002C5CB1">
            <w:pPr>
              <w:overflowPunct/>
              <w:autoSpaceDE/>
              <w:autoSpaceDN/>
              <w:adjustRightInd/>
              <w:textAlignment w:val="auto"/>
              <w:rPr>
                <w:rFonts w:ascii="Times New Roman" w:eastAsia="Times New Roman" w:hAnsi="Times New Roman"/>
              </w:rPr>
            </w:pPr>
            <w:r w:rsidRPr="002C5CB1">
              <w:rPr>
                <w:rFonts w:ascii="Times New Roman" w:eastAsia="Times New Roman" w:hAnsi="Times New Roman"/>
              </w:rPr>
              <w:t> </w:t>
            </w:r>
          </w:p>
        </w:tc>
        <w:tc>
          <w:tcPr>
            <w:tcW w:w="580" w:type="dxa"/>
            <w:noWrap/>
            <w:hideMark/>
          </w:tcPr>
          <w:p w:rsidR="002C5CB1" w:rsidRPr="002C5CB1" w:rsidRDefault="002C5CB1" w:rsidP="002C5CB1">
            <w:pPr>
              <w:overflowPunct/>
              <w:autoSpaceDE/>
              <w:autoSpaceDN/>
              <w:adjustRightInd/>
              <w:textAlignment w:val="auto"/>
              <w:rPr>
                <w:rFonts w:ascii="Times New Roman" w:eastAsia="Times New Roman" w:hAnsi="Times New Roman"/>
              </w:rPr>
            </w:pPr>
            <w:r w:rsidRPr="002C5CB1">
              <w:rPr>
                <w:rFonts w:ascii="Times New Roman" w:eastAsia="Times New Roman" w:hAnsi="Times New Roman"/>
              </w:rPr>
              <w:t> </w:t>
            </w:r>
          </w:p>
        </w:tc>
        <w:tc>
          <w:tcPr>
            <w:tcW w:w="729" w:type="dxa"/>
            <w:noWrap/>
            <w:hideMark/>
          </w:tcPr>
          <w:p w:rsidR="002C5CB1" w:rsidRPr="002C5CB1" w:rsidRDefault="002C5CB1" w:rsidP="002C5CB1">
            <w:pPr>
              <w:overflowPunct/>
              <w:autoSpaceDE/>
              <w:autoSpaceDN/>
              <w:adjustRightInd/>
              <w:textAlignment w:val="auto"/>
              <w:rPr>
                <w:rFonts w:ascii="Times New Roman" w:eastAsia="Times New Roman" w:hAnsi="Times New Roman"/>
              </w:rPr>
            </w:pPr>
            <w:r w:rsidRPr="002C5CB1">
              <w:rPr>
                <w:rFonts w:ascii="Times New Roman" w:eastAsia="Times New Roman" w:hAnsi="Times New Roman"/>
              </w:rPr>
              <w:t> </w:t>
            </w:r>
          </w:p>
        </w:tc>
        <w:tc>
          <w:tcPr>
            <w:tcW w:w="730" w:type="dxa"/>
            <w:noWrap/>
            <w:hideMark/>
          </w:tcPr>
          <w:p w:rsidR="002C5CB1" w:rsidRPr="002C5CB1" w:rsidRDefault="002C5CB1" w:rsidP="002C5CB1">
            <w:pPr>
              <w:overflowPunct/>
              <w:autoSpaceDE/>
              <w:autoSpaceDN/>
              <w:adjustRightInd/>
              <w:textAlignment w:val="auto"/>
              <w:rPr>
                <w:rFonts w:ascii="Times New Roman" w:eastAsia="Times New Roman" w:hAnsi="Times New Roman"/>
              </w:rPr>
            </w:pPr>
            <w:r w:rsidRPr="002C5CB1">
              <w:rPr>
                <w:rFonts w:ascii="Times New Roman" w:eastAsia="Times New Roman" w:hAnsi="Times New Roman"/>
              </w:rPr>
              <w:t> </w:t>
            </w:r>
          </w:p>
        </w:tc>
        <w:tc>
          <w:tcPr>
            <w:tcW w:w="956" w:type="dxa"/>
            <w:noWrap/>
            <w:hideMark/>
          </w:tcPr>
          <w:p w:rsidR="002C5CB1" w:rsidRPr="002C5CB1" w:rsidRDefault="002C5CB1" w:rsidP="002C5CB1">
            <w:pPr>
              <w:overflowPunct/>
              <w:autoSpaceDE/>
              <w:autoSpaceDN/>
              <w:adjustRightInd/>
              <w:textAlignment w:val="auto"/>
              <w:rPr>
                <w:rFonts w:ascii="Times New Roman" w:eastAsia="Times New Roman" w:hAnsi="Times New Roman"/>
              </w:rPr>
            </w:pPr>
            <w:r w:rsidRPr="002C5CB1">
              <w:rPr>
                <w:rFonts w:ascii="Times New Roman" w:eastAsia="Times New Roman" w:hAnsi="Times New Roman"/>
              </w:rPr>
              <w:t> </w:t>
            </w:r>
          </w:p>
        </w:tc>
        <w:tc>
          <w:tcPr>
            <w:tcW w:w="956" w:type="dxa"/>
            <w:noWrap/>
            <w:hideMark/>
          </w:tcPr>
          <w:p w:rsidR="002C5CB1" w:rsidRPr="002C5CB1" w:rsidRDefault="002C5CB1" w:rsidP="002C5CB1">
            <w:pPr>
              <w:overflowPunct/>
              <w:autoSpaceDE/>
              <w:autoSpaceDN/>
              <w:adjustRightInd/>
              <w:textAlignment w:val="auto"/>
              <w:rPr>
                <w:rFonts w:ascii="Times New Roman" w:eastAsia="Times New Roman" w:hAnsi="Times New Roman"/>
              </w:rPr>
            </w:pPr>
            <w:r w:rsidRPr="002C5CB1">
              <w:rPr>
                <w:rFonts w:ascii="Times New Roman" w:eastAsia="Times New Roman" w:hAnsi="Times New Roman"/>
              </w:rPr>
              <w:t> </w:t>
            </w:r>
          </w:p>
        </w:tc>
        <w:tc>
          <w:tcPr>
            <w:tcW w:w="460" w:type="dxa"/>
            <w:noWrap/>
            <w:hideMark/>
          </w:tcPr>
          <w:p w:rsidR="002C5CB1" w:rsidRPr="002C5CB1" w:rsidRDefault="002C5CB1" w:rsidP="002C5CB1">
            <w:pPr>
              <w:overflowPunct/>
              <w:autoSpaceDE/>
              <w:autoSpaceDN/>
              <w:adjustRightInd/>
              <w:textAlignment w:val="auto"/>
              <w:rPr>
                <w:rFonts w:ascii="Times New Roman" w:eastAsia="Times New Roman" w:hAnsi="Times New Roman"/>
              </w:rPr>
            </w:pPr>
            <w:r w:rsidRPr="002C5CB1">
              <w:rPr>
                <w:rFonts w:ascii="Times New Roman" w:eastAsia="Times New Roman" w:hAnsi="Times New Roman"/>
              </w:rPr>
              <w:t> </w:t>
            </w:r>
          </w:p>
        </w:tc>
        <w:tc>
          <w:tcPr>
            <w:tcW w:w="849" w:type="dxa"/>
            <w:noWrap/>
            <w:hideMark/>
          </w:tcPr>
          <w:p w:rsidR="002C5CB1" w:rsidRPr="002C5CB1" w:rsidRDefault="002C5CB1" w:rsidP="002C5CB1">
            <w:pPr>
              <w:overflowPunct/>
              <w:autoSpaceDE/>
              <w:autoSpaceDN/>
              <w:adjustRightInd/>
              <w:textAlignment w:val="auto"/>
              <w:rPr>
                <w:rFonts w:ascii="Times New Roman" w:eastAsia="Times New Roman" w:hAnsi="Times New Roman"/>
              </w:rPr>
            </w:pPr>
            <w:r w:rsidRPr="002C5CB1">
              <w:rPr>
                <w:rFonts w:ascii="Times New Roman" w:eastAsia="Times New Roman" w:hAnsi="Times New Roman"/>
              </w:rPr>
              <w:t> </w:t>
            </w:r>
          </w:p>
        </w:tc>
        <w:tc>
          <w:tcPr>
            <w:tcW w:w="730" w:type="dxa"/>
            <w:noWrap/>
            <w:hideMark/>
          </w:tcPr>
          <w:p w:rsidR="002C5CB1" w:rsidRPr="002C5CB1" w:rsidRDefault="002C5CB1" w:rsidP="002C5CB1">
            <w:pPr>
              <w:overflowPunct/>
              <w:autoSpaceDE/>
              <w:autoSpaceDN/>
              <w:adjustRightInd/>
              <w:textAlignment w:val="auto"/>
              <w:rPr>
                <w:rFonts w:ascii="Times New Roman" w:eastAsia="Times New Roman" w:hAnsi="Times New Roman"/>
              </w:rPr>
            </w:pPr>
            <w:r w:rsidRPr="002C5CB1">
              <w:rPr>
                <w:rFonts w:ascii="Times New Roman" w:eastAsia="Times New Roman" w:hAnsi="Times New Roman"/>
              </w:rPr>
              <w:t> </w:t>
            </w:r>
          </w:p>
        </w:tc>
        <w:tc>
          <w:tcPr>
            <w:tcW w:w="639" w:type="dxa"/>
            <w:noWrap/>
            <w:hideMark/>
          </w:tcPr>
          <w:p w:rsidR="002C5CB1" w:rsidRPr="002C5CB1" w:rsidRDefault="002C5CB1" w:rsidP="002C5CB1">
            <w:pPr>
              <w:overflowPunct/>
              <w:autoSpaceDE/>
              <w:autoSpaceDN/>
              <w:adjustRightInd/>
              <w:textAlignment w:val="auto"/>
              <w:rPr>
                <w:rFonts w:ascii="Times New Roman" w:eastAsia="Times New Roman" w:hAnsi="Times New Roman"/>
              </w:rPr>
            </w:pPr>
            <w:r w:rsidRPr="002C5CB1">
              <w:rPr>
                <w:rFonts w:ascii="Times New Roman" w:eastAsia="Times New Roman" w:hAnsi="Times New Roman"/>
              </w:rPr>
              <w:t> </w:t>
            </w:r>
          </w:p>
        </w:tc>
        <w:tc>
          <w:tcPr>
            <w:tcW w:w="708" w:type="dxa"/>
            <w:noWrap/>
            <w:hideMark/>
          </w:tcPr>
          <w:p w:rsidR="002C5CB1" w:rsidRPr="002C5CB1" w:rsidRDefault="002C5CB1" w:rsidP="002C5CB1">
            <w:pPr>
              <w:overflowPunct/>
              <w:autoSpaceDE/>
              <w:autoSpaceDN/>
              <w:adjustRightInd/>
              <w:textAlignment w:val="auto"/>
              <w:rPr>
                <w:rFonts w:ascii="Times New Roman" w:eastAsia="Times New Roman" w:hAnsi="Times New Roman"/>
              </w:rPr>
            </w:pPr>
            <w:r w:rsidRPr="002C5CB1">
              <w:rPr>
                <w:rFonts w:ascii="Times New Roman" w:eastAsia="Times New Roman" w:hAnsi="Times New Roman"/>
              </w:rPr>
              <w:t> </w:t>
            </w:r>
          </w:p>
        </w:tc>
      </w:tr>
    </w:tbl>
    <w:p w:rsidR="002C5CB1" w:rsidRPr="002C5CB1" w:rsidRDefault="002C5CB1" w:rsidP="002C5CB1">
      <w:pPr>
        <w:overflowPunct/>
        <w:autoSpaceDE/>
        <w:autoSpaceDN/>
        <w:adjustRightInd/>
        <w:spacing w:after="240"/>
        <w:textAlignment w:val="auto"/>
        <w:rPr>
          <w:rFonts w:eastAsia="Times New Roman"/>
          <w:sz w:val="20"/>
          <w:szCs w:val="20"/>
          <w:lang w:eastAsia="ru-RU"/>
        </w:rPr>
      </w:pPr>
      <w:r w:rsidRPr="002C5CB1">
        <w:rPr>
          <w:rFonts w:eastAsia="Times New Roman"/>
          <w:sz w:val="20"/>
          <w:szCs w:val="20"/>
          <w:lang w:eastAsia="ru-RU"/>
        </w:rPr>
        <w:t>Глава муниципального образования  _____________  __________________________</w:t>
      </w:r>
      <w:r w:rsidRPr="002C5CB1">
        <w:rPr>
          <w:rFonts w:eastAsia="Times New Roman"/>
          <w:sz w:val="20"/>
          <w:szCs w:val="20"/>
          <w:lang w:eastAsia="ru-RU"/>
        </w:rPr>
        <w:br/>
        <w:t xml:space="preserve">                                                                                          (подпись)         (Фамилия, Имя, Отчество (последнее – при наличии)</w:t>
      </w:r>
      <w:r w:rsidRPr="002C5CB1">
        <w:rPr>
          <w:rFonts w:eastAsia="Times New Roman"/>
          <w:sz w:val="20"/>
          <w:szCs w:val="20"/>
          <w:lang w:eastAsia="ru-RU"/>
        </w:rPr>
        <w:br/>
        <w:t>Главный бухгалтер                     _____________  __________________________</w:t>
      </w:r>
      <w:r w:rsidRPr="002C5CB1">
        <w:rPr>
          <w:rFonts w:eastAsia="Times New Roman"/>
          <w:sz w:val="20"/>
          <w:szCs w:val="20"/>
          <w:lang w:eastAsia="ru-RU"/>
        </w:rPr>
        <w:br/>
        <w:t xml:space="preserve">                                                                            (подпись)                      (Фамилия, Имя, Отчество (последнее – при наличии)</w:t>
      </w:r>
      <w:r w:rsidRPr="002C5CB1">
        <w:rPr>
          <w:rFonts w:eastAsia="Times New Roman"/>
          <w:sz w:val="20"/>
          <w:szCs w:val="20"/>
          <w:lang w:eastAsia="ru-RU"/>
        </w:rPr>
        <w:br/>
        <w:t>Место печати (при наличии)</w:t>
      </w:r>
      <w:r w:rsidRPr="002C5CB1">
        <w:rPr>
          <w:rFonts w:eastAsia="Times New Roman"/>
          <w:sz w:val="20"/>
          <w:szCs w:val="20"/>
          <w:lang w:eastAsia="ru-RU"/>
        </w:rPr>
        <w:br/>
      </w:r>
      <w:r w:rsidRPr="002C5CB1">
        <w:rPr>
          <w:rFonts w:eastAsia="Times New Roman"/>
          <w:sz w:val="20"/>
          <w:szCs w:val="20"/>
          <w:lang w:eastAsia="ru-RU"/>
        </w:rPr>
        <w:br/>
        <w:t>_____________ 20__ год</w:t>
      </w:r>
      <w:r>
        <w:rPr>
          <w:rFonts w:eastAsia="Times New Roman"/>
          <w:sz w:val="20"/>
          <w:szCs w:val="20"/>
          <w:lang w:eastAsia="ru-RU"/>
        </w:rPr>
        <w:t xml:space="preserve">           </w:t>
      </w:r>
      <w:r w:rsidRPr="002C5CB1">
        <w:rPr>
          <w:rFonts w:eastAsia="Times New Roman"/>
          <w:sz w:val="20"/>
          <w:szCs w:val="20"/>
          <w:lang w:eastAsia="ru-RU"/>
        </w:rPr>
        <w:t>Исполнитель           _____________  ___________________________</w:t>
      </w:r>
      <w:r w:rsidRPr="002C5CB1">
        <w:rPr>
          <w:rFonts w:eastAsia="Times New Roman"/>
          <w:sz w:val="20"/>
          <w:szCs w:val="20"/>
          <w:lang w:eastAsia="ru-RU"/>
        </w:rPr>
        <w:br/>
        <w:t xml:space="preserve">                                           </w:t>
      </w:r>
      <w:r>
        <w:rPr>
          <w:rFonts w:eastAsia="Times New Roman"/>
          <w:sz w:val="20"/>
          <w:szCs w:val="20"/>
          <w:lang w:eastAsia="ru-RU"/>
        </w:rPr>
        <w:t xml:space="preserve">                                                  </w:t>
      </w:r>
      <w:r w:rsidRPr="002C5CB1">
        <w:rPr>
          <w:rFonts w:eastAsia="Times New Roman"/>
          <w:sz w:val="20"/>
          <w:szCs w:val="20"/>
          <w:lang w:eastAsia="ru-RU"/>
        </w:rPr>
        <w:t xml:space="preserve"> (подпись)         (Фамилия, Имя, Отчество (последнее – при наличии)</w:t>
      </w:r>
    </w:p>
    <w:p w:rsidR="002C5CB1" w:rsidRDefault="002C5CB1" w:rsidP="002C5CB1">
      <w:pPr>
        <w:overflowPunct/>
        <w:autoSpaceDE/>
        <w:autoSpaceDN/>
        <w:adjustRightInd/>
        <w:jc w:val="both"/>
        <w:textAlignment w:val="auto"/>
        <w:rPr>
          <w:rFonts w:eastAsia="Times New Roman"/>
          <w:sz w:val="20"/>
          <w:szCs w:val="20"/>
          <w:lang w:eastAsia="ru-RU"/>
        </w:rPr>
        <w:sectPr w:rsidR="002C5CB1" w:rsidSect="00890FC0">
          <w:pgSz w:w="16838" w:h="11906" w:orient="landscape" w:code="9"/>
          <w:pgMar w:top="1134" w:right="1134" w:bottom="1134" w:left="1134" w:header="720" w:footer="567" w:gutter="0"/>
          <w:pgNumType w:start="124"/>
          <w:cols w:space="720"/>
          <w:titlePg/>
          <w:docGrid w:linePitch="354"/>
        </w:sectPr>
      </w:pPr>
    </w:p>
    <w:p w:rsidR="00202CF3" w:rsidRDefault="00202CF3" w:rsidP="00202CF3">
      <w:pPr>
        <w:overflowPunct/>
        <w:autoSpaceDE/>
        <w:autoSpaceDN/>
        <w:adjustRightInd/>
        <w:jc w:val="center"/>
        <w:textAlignment w:val="auto"/>
        <w:rPr>
          <w:rFonts w:eastAsia="Times New Roman"/>
          <w:b/>
          <w:sz w:val="20"/>
          <w:szCs w:val="20"/>
          <w:lang w:eastAsia="ru-RU"/>
        </w:rPr>
      </w:pPr>
      <w:r>
        <w:rPr>
          <w:rFonts w:eastAsia="Times New Roman"/>
          <w:b/>
          <w:sz w:val="20"/>
          <w:szCs w:val="20"/>
          <w:lang w:eastAsia="ru-RU"/>
        </w:rPr>
        <w:lastRenderedPageBreak/>
        <w:t>Постановление Администрации Чаинского района от 17.10.2024 № 528</w:t>
      </w:r>
    </w:p>
    <w:p w:rsidR="00202CF3" w:rsidRPr="00202CF3" w:rsidRDefault="00202CF3" w:rsidP="00202CF3">
      <w:pPr>
        <w:tabs>
          <w:tab w:val="left" w:pos="4820"/>
          <w:tab w:val="left" w:pos="5245"/>
        </w:tabs>
        <w:overflowPunct/>
        <w:ind w:right="-1"/>
        <w:jc w:val="center"/>
        <w:textAlignment w:val="auto"/>
        <w:rPr>
          <w:rFonts w:eastAsia="Times New Roman"/>
          <w:b/>
          <w:bCs/>
          <w:sz w:val="20"/>
          <w:szCs w:val="20"/>
          <w:lang w:eastAsia="ru-RU"/>
        </w:rPr>
      </w:pPr>
      <w:r w:rsidRPr="00202CF3">
        <w:rPr>
          <w:rFonts w:eastAsia="Times New Roman"/>
          <w:b/>
          <w:bCs/>
          <w:sz w:val="20"/>
          <w:szCs w:val="20"/>
          <w:lang w:eastAsia="ru-RU"/>
        </w:rPr>
        <w:t>Об утверждении состава Административной комиссии Чаинского района</w:t>
      </w:r>
    </w:p>
    <w:p w:rsidR="00202CF3" w:rsidRPr="00202CF3" w:rsidRDefault="00202CF3" w:rsidP="00202CF3">
      <w:pPr>
        <w:tabs>
          <w:tab w:val="left" w:pos="5220"/>
        </w:tabs>
        <w:overflowPunct/>
        <w:autoSpaceDE/>
        <w:autoSpaceDN/>
        <w:adjustRightInd/>
        <w:textAlignment w:val="auto"/>
        <w:rPr>
          <w:rFonts w:eastAsia="Times New Roman"/>
          <w:sz w:val="20"/>
          <w:szCs w:val="20"/>
          <w:lang w:eastAsia="ru-RU"/>
        </w:rPr>
      </w:pPr>
      <w:r w:rsidRPr="00202CF3">
        <w:rPr>
          <w:rFonts w:eastAsia="Times New Roman"/>
          <w:sz w:val="20"/>
          <w:szCs w:val="20"/>
          <w:lang w:eastAsia="ru-RU"/>
        </w:rPr>
        <w:t xml:space="preserve"> </w:t>
      </w:r>
    </w:p>
    <w:p w:rsidR="00202CF3" w:rsidRPr="00202CF3" w:rsidRDefault="00202CF3" w:rsidP="00202CF3">
      <w:pPr>
        <w:overflowPunct/>
        <w:autoSpaceDE/>
        <w:autoSpaceDN/>
        <w:adjustRightInd/>
        <w:jc w:val="both"/>
        <w:textAlignment w:val="auto"/>
        <w:rPr>
          <w:rFonts w:eastAsia="Times New Roman"/>
          <w:sz w:val="20"/>
          <w:szCs w:val="20"/>
          <w:lang w:eastAsia="ru-RU"/>
        </w:rPr>
      </w:pPr>
      <w:r w:rsidRPr="00202CF3">
        <w:rPr>
          <w:rFonts w:eastAsia="Times New Roman"/>
          <w:sz w:val="20"/>
          <w:szCs w:val="20"/>
          <w:lang w:eastAsia="ru-RU"/>
        </w:rPr>
        <w:t>В связи с кадровыми изменениями, руководствуясь Законом Томской области от 24.11.2009 № 260-ОЗ «Об административных комиссиях а Томской области», постановлением Администрации Чаинского района от 04.09.2012 № 575 «Об административной комиссии Чаинского района», Уставом муниципального образования «Чаинский район Томской области»,</w:t>
      </w:r>
    </w:p>
    <w:p w:rsidR="00202CF3" w:rsidRPr="00202CF3" w:rsidRDefault="00202CF3" w:rsidP="00202CF3">
      <w:pPr>
        <w:overflowPunct/>
        <w:autoSpaceDE/>
        <w:autoSpaceDN/>
        <w:adjustRightInd/>
        <w:textAlignment w:val="auto"/>
        <w:rPr>
          <w:rFonts w:eastAsia="Times New Roman"/>
          <w:sz w:val="20"/>
          <w:szCs w:val="20"/>
          <w:lang w:eastAsia="ru-RU"/>
        </w:rPr>
      </w:pPr>
    </w:p>
    <w:p w:rsidR="00202CF3" w:rsidRPr="00202CF3" w:rsidRDefault="00202CF3" w:rsidP="00202CF3">
      <w:pPr>
        <w:keepNext/>
        <w:overflowPunct/>
        <w:autoSpaceDE/>
        <w:autoSpaceDN/>
        <w:adjustRightInd/>
        <w:jc w:val="both"/>
        <w:textAlignment w:val="auto"/>
        <w:outlineLvl w:val="1"/>
        <w:rPr>
          <w:rFonts w:eastAsia="Times New Roman"/>
          <w:sz w:val="20"/>
          <w:szCs w:val="20"/>
          <w:lang w:eastAsia="ru-RU"/>
        </w:rPr>
      </w:pPr>
      <w:r w:rsidRPr="00202CF3">
        <w:rPr>
          <w:rFonts w:eastAsia="Times New Roman"/>
          <w:sz w:val="20"/>
          <w:szCs w:val="20"/>
          <w:lang w:eastAsia="ru-RU"/>
        </w:rPr>
        <w:t>ПОСТАНОВЛЯЮ:</w:t>
      </w:r>
      <w:r w:rsidRPr="00202CF3">
        <w:rPr>
          <w:rFonts w:eastAsia="Times New Roman"/>
          <w:sz w:val="20"/>
          <w:szCs w:val="20"/>
          <w:lang w:eastAsia="ru-RU"/>
        </w:rPr>
        <w:tab/>
      </w:r>
    </w:p>
    <w:p w:rsidR="00202CF3" w:rsidRPr="00202CF3" w:rsidRDefault="00202CF3" w:rsidP="00202CF3">
      <w:pPr>
        <w:overflowPunct/>
        <w:autoSpaceDE/>
        <w:autoSpaceDN/>
        <w:adjustRightInd/>
        <w:jc w:val="both"/>
        <w:textAlignment w:val="auto"/>
        <w:rPr>
          <w:rFonts w:eastAsia="Times New Roman"/>
          <w:sz w:val="20"/>
          <w:szCs w:val="20"/>
          <w:lang w:eastAsia="ru-RU"/>
        </w:rPr>
      </w:pPr>
    </w:p>
    <w:p w:rsidR="00202CF3" w:rsidRPr="00202CF3" w:rsidRDefault="00202CF3" w:rsidP="00202CF3">
      <w:pPr>
        <w:overflowPunct/>
        <w:autoSpaceDE/>
        <w:autoSpaceDN/>
        <w:adjustRightInd/>
        <w:jc w:val="both"/>
        <w:textAlignment w:val="auto"/>
        <w:rPr>
          <w:rFonts w:eastAsia="Times New Roman"/>
          <w:sz w:val="20"/>
          <w:szCs w:val="20"/>
          <w:lang w:eastAsia="ru-RU"/>
        </w:rPr>
      </w:pPr>
      <w:r w:rsidRPr="00202CF3">
        <w:rPr>
          <w:rFonts w:eastAsia="Times New Roman"/>
          <w:sz w:val="20"/>
          <w:szCs w:val="20"/>
          <w:lang w:eastAsia="ru-RU"/>
        </w:rPr>
        <w:t>1. Утвердить состав Административной комиссии Чаинского района согласно приложению к настоящему постановлению.</w:t>
      </w:r>
    </w:p>
    <w:p w:rsidR="00202CF3" w:rsidRPr="00202CF3" w:rsidRDefault="00202CF3" w:rsidP="00202CF3">
      <w:pPr>
        <w:overflowPunct/>
        <w:autoSpaceDE/>
        <w:autoSpaceDN/>
        <w:adjustRightInd/>
        <w:jc w:val="both"/>
        <w:textAlignment w:val="auto"/>
        <w:rPr>
          <w:rFonts w:eastAsia="Times New Roman"/>
          <w:sz w:val="20"/>
          <w:szCs w:val="20"/>
          <w:lang w:eastAsia="ru-RU"/>
        </w:rPr>
      </w:pPr>
      <w:r w:rsidRPr="00202CF3">
        <w:rPr>
          <w:rFonts w:eastAsia="Times New Roman"/>
          <w:sz w:val="20"/>
          <w:szCs w:val="20"/>
          <w:lang w:eastAsia="ru-RU"/>
        </w:rPr>
        <w:t>2. Считать утратившим силу постановление Администрации Чаинского района:</w:t>
      </w:r>
    </w:p>
    <w:p w:rsidR="00202CF3" w:rsidRPr="00202CF3" w:rsidRDefault="00202CF3" w:rsidP="00202CF3">
      <w:pPr>
        <w:overflowPunct/>
        <w:autoSpaceDE/>
        <w:autoSpaceDN/>
        <w:adjustRightInd/>
        <w:jc w:val="both"/>
        <w:textAlignment w:val="auto"/>
        <w:rPr>
          <w:rFonts w:eastAsia="Times New Roman"/>
          <w:sz w:val="20"/>
          <w:szCs w:val="20"/>
          <w:lang w:eastAsia="ru-RU"/>
        </w:rPr>
      </w:pPr>
      <w:r w:rsidRPr="00202CF3">
        <w:rPr>
          <w:rFonts w:eastAsia="Times New Roman"/>
          <w:sz w:val="20"/>
          <w:szCs w:val="20"/>
          <w:lang w:eastAsia="ru-RU"/>
        </w:rPr>
        <w:t>- от 02.03.2022 № 87-а «Об утверждении состава Административной комиссии».</w:t>
      </w:r>
    </w:p>
    <w:p w:rsidR="00202CF3" w:rsidRPr="00202CF3" w:rsidRDefault="00202CF3" w:rsidP="00202CF3">
      <w:pPr>
        <w:overflowPunct/>
        <w:autoSpaceDE/>
        <w:autoSpaceDN/>
        <w:adjustRightInd/>
        <w:jc w:val="both"/>
        <w:textAlignment w:val="auto"/>
        <w:rPr>
          <w:rFonts w:eastAsia="Times New Roman"/>
          <w:sz w:val="20"/>
          <w:szCs w:val="20"/>
          <w:lang w:eastAsia="ru-RU"/>
        </w:rPr>
      </w:pPr>
      <w:r w:rsidRPr="00202CF3">
        <w:rPr>
          <w:rFonts w:eastAsia="Times New Roman"/>
          <w:sz w:val="20"/>
          <w:szCs w:val="20"/>
          <w:lang w:eastAsia="ru-RU"/>
        </w:rPr>
        <w:t>3.Опубликовать настоящее постановление в официальном периодическом печатном издании «Официальные ведомости Чаинского района».</w:t>
      </w:r>
    </w:p>
    <w:p w:rsidR="00202CF3" w:rsidRPr="00202CF3" w:rsidRDefault="00202CF3" w:rsidP="00202CF3">
      <w:pPr>
        <w:overflowPunct/>
        <w:autoSpaceDE/>
        <w:autoSpaceDN/>
        <w:adjustRightInd/>
        <w:jc w:val="both"/>
        <w:textAlignment w:val="auto"/>
        <w:rPr>
          <w:rFonts w:eastAsia="Times New Roman"/>
          <w:sz w:val="20"/>
          <w:szCs w:val="20"/>
          <w:lang w:eastAsia="ru-RU"/>
        </w:rPr>
      </w:pPr>
      <w:r w:rsidRPr="00202CF3">
        <w:rPr>
          <w:rFonts w:eastAsia="Times New Roman"/>
          <w:sz w:val="20"/>
          <w:szCs w:val="20"/>
          <w:lang w:eastAsia="ru-RU"/>
        </w:rPr>
        <w:t>4. Настоящее постановление вступает в силу с даты подписания.</w:t>
      </w:r>
    </w:p>
    <w:p w:rsidR="00202CF3" w:rsidRPr="00202CF3" w:rsidRDefault="00202CF3" w:rsidP="00202CF3">
      <w:pPr>
        <w:overflowPunct/>
        <w:autoSpaceDE/>
        <w:autoSpaceDN/>
        <w:adjustRightInd/>
        <w:jc w:val="both"/>
        <w:textAlignment w:val="auto"/>
        <w:rPr>
          <w:rFonts w:eastAsia="Times New Roman"/>
          <w:sz w:val="20"/>
          <w:szCs w:val="20"/>
          <w:lang w:eastAsia="ru-RU"/>
        </w:rPr>
      </w:pPr>
      <w:r w:rsidRPr="00202CF3">
        <w:rPr>
          <w:rFonts w:eastAsia="Times New Roman"/>
          <w:sz w:val="20"/>
          <w:szCs w:val="20"/>
          <w:lang w:eastAsia="ru-RU"/>
        </w:rPr>
        <w:t>5. Контроль за исполнением настоящего постановления возложить на Первого заместителя Главы Чаинского района Самченко В.В.</w:t>
      </w:r>
    </w:p>
    <w:p w:rsidR="00202CF3" w:rsidRPr="00202CF3" w:rsidRDefault="00202CF3" w:rsidP="00202CF3">
      <w:pPr>
        <w:overflowPunct/>
        <w:jc w:val="both"/>
        <w:textAlignment w:val="auto"/>
        <w:rPr>
          <w:rFonts w:eastAsia="Times New Roman"/>
          <w:sz w:val="20"/>
          <w:szCs w:val="20"/>
          <w:lang w:eastAsia="ru-RU"/>
        </w:rPr>
      </w:pPr>
    </w:p>
    <w:p w:rsidR="00202CF3" w:rsidRPr="00202CF3" w:rsidRDefault="00202CF3" w:rsidP="00202CF3">
      <w:pPr>
        <w:overflowPunct/>
        <w:jc w:val="both"/>
        <w:textAlignment w:val="auto"/>
        <w:rPr>
          <w:rFonts w:eastAsia="Times New Roman"/>
          <w:sz w:val="20"/>
          <w:szCs w:val="20"/>
          <w:lang w:eastAsia="ru-RU"/>
        </w:rPr>
      </w:pPr>
    </w:p>
    <w:p w:rsidR="00202CF3" w:rsidRPr="00202CF3" w:rsidRDefault="00202CF3" w:rsidP="00202CF3">
      <w:pPr>
        <w:overflowPunct/>
        <w:jc w:val="both"/>
        <w:textAlignment w:val="auto"/>
        <w:rPr>
          <w:rFonts w:eastAsia="Times New Roman"/>
          <w:sz w:val="20"/>
          <w:szCs w:val="20"/>
          <w:lang w:eastAsia="ru-RU"/>
        </w:rPr>
      </w:pPr>
      <w:r w:rsidRPr="00202CF3">
        <w:rPr>
          <w:rFonts w:eastAsia="Times New Roman"/>
          <w:sz w:val="20"/>
          <w:szCs w:val="20"/>
          <w:lang w:eastAsia="ru-RU"/>
        </w:rPr>
        <w:t xml:space="preserve">Глава района </w:t>
      </w:r>
      <w:r w:rsidRPr="00202CF3">
        <w:rPr>
          <w:rFonts w:eastAsia="Times New Roman"/>
          <w:sz w:val="20"/>
          <w:szCs w:val="20"/>
          <w:lang w:eastAsia="ru-RU"/>
        </w:rPr>
        <w:tab/>
      </w:r>
      <w:r w:rsidRPr="00202CF3">
        <w:rPr>
          <w:rFonts w:eastAsia="Times New Roman"/>
          <w:sz w:val="20"/>
          <w:szCs w:val="20"/>
          <w:lang w:eastAsia="ru-RU"/>
        </w:rPr>
        <w:tab/>
      </w:r>
      <w:r w:rsidRPr="00202CF3">
        <w:rPr>
          <w:rFonts w:eastAsia="Times New Roman"/>
          <w:sz w:val="20"/>
          <w:szCs w:val="20"/>
          <w:lang w:eastAsia="ru-RU"/>
        </w:rPr>
        <w:tab/>
      </w:r>
      <w:r w:rsidRPr="00202CF3">
        <w:rPr>
          <w:rFonts w:eastAsia="Times New Roman"/>
          <w:sz w:val="20"/>
          <w:szCs w:val="20"/>
          <w:lang w:eastAsia="ru-RU"/>
        </w:rPr>
        <w:tab/>
      </w:r>
      <w:r w:rsidRPr="00202CF3">
        <w:rPr>
          <w:rFonts w:eastAsia="Times New Roman"/>
          <w:sz w:val="20"/>
          <w:szCs w:val="20"/>
          <w:lang w:eastAsia="ru-RU"/>
        </w:rPr>
        <w:tab/>
      </w:r>
      <w:r w:rsidRPr="00202CF3">
        <w:rPr>
          <w:rFonts w:eastAsia="Times New Roman"/>
          <w:sz w:val="20"/>
          <w:szCs w:val="20"/>
          <w:lang w:eastAsia="ru-RU"/>
        </w:rPr>
        <w:tab/>
      </w:r>
      <w:r w:rsidRPr="00202CF3">
        <w:rPr>
          <w:rFonts w:eastAsia="Times New Roman"/>
          <w:sz w:val="20"/>
          <w:szCs w:val="20"/>
          <w:lang w:eastAsia="ru-RU"/>
        </w:rPr>
        <w:tab/>
        <w:t xml:space="preserve">                                        А.А. Костарев</w:t>
      </w:r>
    </w:p>
    <w:p w:rsidR="00202CF3" w:rsidRPr="00202CF3" w:rsidRDefault="00202CF3" w:rsidP="00202CF3">
      <w:pPr>
        <w:overflowPunct/>
        <w:jc w:val="both"/>
        <w:textAlignment w:val="auto"/>
        <w:rPr>
          <w:rFonts w:eastAsia="Times New Roman"/>
          <w:sz w:val="20"/>
          <w:szCs w:val="20"/>
          <w:lang w:eastAsia="ru-RU"/>
        </w:rPr>
      </w:pPr>
    </w:p>
    <w:p w:rsidR="00202CF3" w:rsidRPr="00202CF3" w:rsidRDefault="00202CF3" w:rsidP="00202CF3">
      <w:pPr>
        <w:overflowPunct/>
        <w:jc w:val="center"/>
        <w:textAlignment w:val="auto"/>
        <w:rPr>
          <w:rFonts w:eastAsia="Times New Roman"/>
          <w:sz w:val="20"/>
          <w:szCs w:val="20"/>
          <w:lang w:eastAsia="ru-RU"/>
        </w:rPr>
      </w:pPr>
    </w:p>
    <w:p w:rsidR="00202CF3" w:rsidRPr="00202CF3" w:rsidRDefault="00202CF3" w:rsidP="00202CF3">
      <w:pPr>
        <w:overflowPunct/>
        <w:jc w:val="right"/>
        <w:textAlignment w:val="auto"/>
        <w:rPr>
          <w:rFonts w:eastAsia="Times New Roman"/>
          <w:sz w:val="20"/>
          <w:szCs w:val="20"/>
          <w:lang w:eastAsia="ru-RU"/>
        </w:rPr>
      </w:pPr>
      <w:r w:rsidRPr="00202CF3">
        <w:rPr>
          <w:rFonts w:eastAsia="Times New Roman"/>
          <w:sz w:val="20"/>
          <w:szCs w:val="20"/>
          <w:lang w:eastAsia="ru-RU"/>
        </w:rPr>
        <w:t xml:space="preserve">Приложение к постановлению </w:t>
      </w:r>
    </w:p>
    <w:p w:rsidR="00202CF3" w:rsidRPr="00202CF3" w:rsidRDefault="00202CF3" w:rsidP="00202CF3">
      <w:pPr>
        <w:overflowPunct/>
        <w:jc w:val="right"/>
        <w:textAlignment w:val="auto"/>
        <w:rPr>
          <w:rFonts w:eastAsia="Times New Roman"/>
          <w:sz w:val="20"/>
          <w:szCs w:val="20"/>
          <w:lang w:eastAsia="ru-RU"/>
        </w:rPr>
      </w:pPr>
      <w:r w:rsidRPr="00202CF3">
        <w:rPr>
          <w:rFonts w:eastAsia="Times New Roman"/>
          <w:sz w:val="20"/>
          <w:szCs w:val="20"/>
          <w:lang w:eastAsia="ru-RU"/>
        </w:rPr>
        <w:t>Администрации Чаинского района</w:t>
      </w:r>
    </w:p>
    <w:p w:rsidR="00202CF3" w:rsidRPr="00202CF3" w:rsidRDefault="00202CF3" w:rsidP="00202CF3">
      <w:pPr>
        <w:overflowPunct/>
        <w:jc w:val="right"/>
        <w:textAlignment w:val="auto"/>
        <w:rPr>
          <w:rFonts w:eastAsia="Times New Roman"/>
          <w:sz w:val="20"/>
          <w:szCs w:val="20"/>
          <w:lang w:eastAsia="ru-RU"/>
        </w:rPr>
      </w:pPr>
      <w:r w:rsidRPr="00202CF3">
        <w:rPr>
          <w:rFonts w:eastAsia="Times New Roman"/>
          <w:sz w:val="20"/>
          <w:szCs w:val="20"/>
          <w:lang w:eastAsia="ru-RU"/>
        </w:rPr>
        <w:t xml:space="preserve">                                                                              от 17.10.2024 № 528   </w:t>
      </w:r>
    </w:p>
    <w:p w:rsidR="00202CF3" w:rsidRPr="00202CF3" w:rsidRDefault="00202CF3" w:rsidP="00202CF3">
      <w:pPr>
        <w:overflowPunct/>
        <w:jc w:val="center"/>
        <w:textAlignment w:val="auto"/>
        <w:rPr>
          <w:rFonts w:eastAsia="Times New Roman"/>
          <w:sz w:val="20"/>
          <w:szCs w:val="20"/>
          <w:lang w:eastAsia="ru-RU"/>
        </w:rPr>
      </w:pPr>
    </w:p>
    <w:p w:rsidR="00202CF3" w:rsidRPr="00202CF3" w:rsidRDefault="00202CF3" w:rsidP="00202CF3">
      <w:pPr>
        <w:overflowPunct/>
        <w:jc w:val="center"/>
        <w:textAlignment w:val="auto"/>
        <w:rPr>
          <w:rFonts w:eastAsia="Times New Roman"/>
          <w:sz w:val="20"/>
          <w:szCs w:val="20"/>
          <w:lang w:eastAsia="ru-RU"/>
        </w:rPr>
      </w:pPr>
    </w:p>
    <w:p w:rsidR="00202CF3" w:rsidRPr="00202CF3" w:rsidRDefault="00202CF3" w:rsidP="00202CF3">
      <w:pPr>
        <w:overflowPunct/>
        <w:jc w:val="center"/>
        <w:textAlignment w:val="auto"/>
        <w:rPr>
          <w:rFonts w:eastAsia="Times New Roman"/>
          <w:sz w:val="20"/>
          <w:szCs w:val="20"/>
          <w:lang w:eastAsia="ru-RU"/>
        </w:rPr>
      </w:pPr>
    </w:p>
    <w:p w:rsidR="00202CF3" w:rsidRPr="00202CF3" w:rsidRDefault="00202CF3" w:rsidP="00202CF3">
      <w:pPr>
        <w:overflowPunct/>
        <w:jc w:val="center"/>
        <w:textAlignment w:val="auto"/>
        <w:rPr>
          <w:rFonts w:eastAsia="Times New Roman"/>
          <w:sz w:val="20"/>
          <w:szCs w:val="20"/>
          <w:lang w:eastAsia="ru-RU"/>
        </w:rPr>
      </w:pPr>
      <w:r w:rsidRPr="00202CF3">
        <w:rPr>
          <w:rFonts w:eastAsia="Times New Roman"/>
          <w:sz w:val="20"/>
          <w:szCs w:val="20"/>
          <w:lang w:eastAsia="ru-RU"/>
        </w:rPr>
        <w:t>СОСТАВ АДМИНИСТРАТИВНОЙ КОМИССИИ ЧАИНСКОГО РАЙОНА</w:t>
      </w:r>
    </w:p>
    <w:p w:rsidR="00202CF3" w:rsidRPr="00202CF3" w:rsidRDefault="00202CF3" w:rsidP="00202CF3">
      <w:pPr>
        <w:overflowPunct/>
        <w:autoSpaceDE/>
        <w:autoSpaceDN/>
        <w:adjustRightInd/>
        <w:jc w:val="center"/>
        <w:textAlignment w:val="auto"/>
        <w:rPr>
          <w:rFonts w:eastAsia="Times New Roman"/>
          <w:sz w:val="20"/>
          <w:szCs w:val="20"/>
          <w:lang w:eastAsia="ru-RU"/>
        </w:rPr>
      </w:pPr>
    </w:p>
    <w:tbl>
      <w:tblPr>
        <w:tblW w:w="9360" w:type="dxa"/>
        <w:tblInd w:w="-72" w:type="dxa"/>
        <w:tblLook w:val="01E0" w:firstRow="1" w:lastRow="1" w:firstColumn="1" w:lastColumn="1" w:noHBand="0" w:noVBand="0"/>
      </w:tblPr>
      <w:tblGrid>
        <w:gridCol w:w="2160"/>
        <w:gridCol w:w="420"/>
        <w:gridCol w:w="6780"/>
      </w:tblGrid>
      <w:tr w:rsidR="00202CF3" w:rsidRPr="00202CF3" w:rsidTr="00D96000">
        <w:tc>
          <w:tcPr>
            <w:tcW w:w="2160" w:type="dxa"/>
          </w:tcPr>
          <w:p w:rsidR="00202CF3" w:rsidRPr="00202CF3" w:rsidRDefault="00202CF3" w:rsidP="00202CF3">
            <w:pPr>
              <w:overflowPunct/>
              <w:autoSpaceDE/>
              <w:autoSpaceDN/>
              <w:adjustRightInd/>
              <w:ind w:right="-107"/>
              <w:jc w:val="both"/>
              <w:textAlignment w:val="auto"/>
              <w:rPr>
                <w:rFonts w:eastAsia="Times New Roman"/>
                <w:sz w:val="20"/>
                <w:szCs w:val="20"/>
                <w:lang w:eastAsia="ru-RU"/>
              </w:rPr>
            </w:pPr>
            <w:r w:rsidRPr="00202CF3">
              <w:rPr>
                <w:rFonts w:eastAsia="Times New Roman"/>
                <w:sz w:val="20"/>
                <w:szCs w:val="20"/>
                <w:lang w:eastAsia="ru-RU"/>
              </w:rPr>
              <w:t>Самченко Вячеслав Владимирович</w:t>
            </w:r>
          </w:p>
        </w:tc>
        <w:tc>
          <w:tcPr>
            <w:tcW w:w="420" w:type="dxa"/>
          </w:tcPr>
          <w:p w:rsidR="00202CF3" w:rsidRPr="00202CF3" w:rsidRDefault="00202CF3" w:rsidP="00202CF3">
            <w:pPr>
              <w:overflowPunct/>
              <w:autoSpaceDE/>
              <w:autoSpaceDN/>
              <w:adjustRightInd/>
              <w:ind w:right="-107"/>
              <w:jc w:val="both"/>
              <w:textAlignment w:val="auto"/>
              <w:rPr>
                <w:rFonts w:eastAsia="Times New Roman"/>
                <w:sz w:val="20"/>
                <w:szCs w:val="20"/>
                <w:lang w:eastAsia="ru-RU"/>
              </w:rPr>
            </w:pPr>
            <w:r w:rsidRPr="00202CF3">
              <w:rPr>
                <w:rFonts w:eastAsia="Times New Roman"/>
                <w:sz w:val="20"/>
                <w:szCs w:val="20"/>
                <w:lang w:eastAsia="ru-RU"/>
              </w:rPr>
              <w:t>-</w:t>
            </w:r>
          </w:p>
        </w:tc>
        <w:tc>
          <w:tcPr>
            <w:tcW w:w="6780" w:type="dxa"/>
          </w:tcPr>
          <w:p w:rsidR="00202CF3" w:rsidRPr="00202CF3" w:rsidRDefault="00202CF3" w:rsidP="00202CF3">
            <w:pPr>
              <w:overflowPunct/>
              <w:autoSpaceDE/>
              <w:autoSpaceDN/>
              <w:adjustRightInd/>
              <w:ind w:right="-107"/>
              <w:jc w:val="both"/>
              <w:textAlignment w:val="auto"/>
              <w:rPr>
                <w:rFonts w:eastAsia="Times New Roman"/>
                <w:sz w:val="20"/>
                <w:szCs w:val="20"/>
                <w:lang w:eastAsia="ru-RU"/>
              </w:rPr>
            </w:pPr>
            <w:r w:rsidRPr="00202CF3">
              <w:rPr>
                <w:rFonts w:eastAsia="Times New Roman"/>
                <w:sz w:val="20"/>
                <w:szCs w:val="20"/>
                <w:lang w:eastAsia="ru-RU"/>
              </w:rPr>
              <w:t>Первый заместитель Главы Чаинского района, председатель комиссии;</w:t>
            </w:r>
          </w:p>
        </w:tc>
      </w:tr>
      <w:tr w:rsidR="00202CF3" w:rsidRPr="00202CF3" w:rsidTr="00D96000">
        <w:tc>
          <w:tcPr>
            <w:tcW w:w="2160" w:type="dxa"/>
          </w:tcPr>
          <w:p w:rsidR="00202CF3" w:rsidRPr="00202CF3" w:rsidRDefault="00202CF3" w:rsidP="00202CF3">
            <w:pPr>
              <w:overflowPunct/>
              <w:autoSpaceDE/>
              <w:autoSpaceDN/>
              <w:adjustRightInd/>
              <w:ind w:right="-107"/>
              <w:jc w:val="both"/>
              <w:textAlignment w:val="auto"/>
              <w:rPr>
                <w:rFonts w:eastAsia="Times New Roman"/>
                <w:sz w:val="20"/>
                <w:szCs w:val="20"/>
                <w:lang w:eastAsia="ru-RU"/>
              </w:rPr>
            </w:pPr>
          </w:p>
        </w:tc>
        <w:tc>
          <w:tcPr>
            <w:tcW w:w="420" w:type="dxa"/>
          </w:tcPr>
          <w:p w:rsidR="00202CF3" w:rsidRPr="00202CF3" w:rsidRDefault="00202CF3" w:rsidP="00202CF3">
            <w:pPr>
              <w:overflowPunct/>
              <w:autoSpaceDE/>
              <w:autoSpaceDN/>
              <w:adjustRightInd/>
              <w:ind w:right="-107"/>
              <w:jc w:val="both"/>
              <w:textAlignment w:val="auto"/>
              <w:rPr>
                <w:rFonts w:eastAsia="Times New Roman"/>
                <w:sz w:val="20"/>
                <w:szCs w:val="20"/>
                <w:lang w:eastAsia="ru-RU"/>
              </w:rPr>
            </w:pPr>
          </w:p>
        </w:tc>
        <w:tc>
          <w:tcPr>
            <w:tcW w:w="6780" w:type="dxa"/>
          </w:tcPr>
          <w:p w:rsidR="00202CF3" w:rsidRPr="00202CF3" w:rsidRDefault="00202CF3" w:rsidP="00202CF3">
            <w:pPr>
              <w:overflowPunct/>
              <w:autoSpaceDE/>
              <w:autoSpaceDN/>
              <w:adjustRightInd/>
              <w:ind w:right="-107"/>
              <w:jc w:val="both"/>
              <w:textAlignment w:val="auto"/>
              <w:rPr>
                <w:rFonts w:eastAsia="Times New Roman"/>
                <w:sz w:val="20"/>
                <w:szCs w:val="20"/>
                <w:lang w:eastAsia="ru-RU"/>
              </w:rPr>
            </w:pPr>
          </w:p>
        </w:tc>
      </w:tr>
      <w:tr w:rsidR="00202CF3" w:rsidRPr="00202CF3" w:rsidTr="00D96000">
        <w:tc>
          <w:tcPr>
            <w:tcW w:w="2160" w:type="dxa"/>
          </w:tcPr>
          <w:p w:rsidR="00202CF3" w:rsidRPr="00202CF3" w:rsidRDefault="00202CF3" w:rsidP="00202CF3">
            <w:pPr>
              <w:overflowPunct/>
              <w:autoSpaceDE/>
              <w:autoSpaceDN/>
              <w:adjustRightInd/>
              <w:ind w:right="-107"/>
              <w:jc w:val="both"/>
              <w:textAlignment w:val="auto"/>
              <w:rPr>
                <w:rFonts w:eastAsia="Times New Roman"/>
                <w:sz w:val="20"/>
                <w:szCs w:val="20"/>
                <w:lang w:eastAsia="ru-RU"/>
              </w:rPr>
            </w:pPr>
            <w:r w:rsidRPr="00202CF3">
              <w:rPr>
                <w:rFonts w:eastAsia="Times New Roman"/>
                <w:sz w:val="20"/>
                <w:szCs w:val="20"/>
                <w:lang w:eastAsia="ru-RU"/>
              </w:rPr>
              <w:t>Адамова Елена Александровна</w:t>
            </w:r>
          </w:p>
        </w:tc>
        <w:tc>
          <w:tcPr>
            <w:tcW w:w="420" w:type="dxa"/>
          </w:tcPr>
          <w:p w:rsidR="00202CF3" w:rsidRPr="00202CF3" w:rsidRDefault="00202CF3" w:rsidP="00202CF3">
            <w:pPr>
              <w:overflowPunct/>
              <w:autoSpaceDE/>
              <w:autoSpaceDN/>
              <w:adjustRightInd/>
              <w:ind w:right="-107"/>
              <w:jc w:val="both"/>
              <w:textAlignment w:val="auto"/>
              <w:rPr>
                <w:rFonts w:eastAsia="Times New Roman"/>
                <w:sz w:val="20"/>
                <w:szCs w:val="20"/>
                <w:lang w:eastAsia="ru-RU"/>
              </w:rPr>
            </w:pPr>
            <w:r w:rsidRPr="00202CF3">
              <w:rPr>
                <w:rFonts w:eastAsia="Times New Roman"/>
                <w:sz w:val="20"/>
                <w:szCs w:val="20"/>
                <w:lang w:eastAsia="ru-RU"/>
              </w:rPr>
              <w:t>-</w:t>
            </w:r>
          </w:p>
        </w:tc>
        <w:tc>
          <w:tcPr>
            <w:tcW w:w="6780" w:type="dxa"/>
          </w:tcPr>
          <w:p w:rsidR="00202CF3" w:rsidRPr="00202CF3" w:rsidRDefault="00202CF3" w:rsidP="00202CF3">
            <w:pPr>
              <w:overflowPunct/>
              <w:autoSpaceDE/>
              <w:autoSpaceDN/>
              <w:adjustRightInd/>
              <w:ind w:right="-107"/>
              <w:jc w:val="both"/>
              <w:textAlignment w:val="auto"/>
              <w:rPr>
                <w:rFonts w:eastAsia="Times New Roman"/>
                <w:sz w:val="20"/>
                <w:szCs w:val="20"/>
                <w:lang w:eastAsia="ru-RU"/>
              </w:rPr>
            </w:pPr>
            <w:r w:rsidRPr="00202CF3">
              <w:rPr>
                <w:rFonts w:eastAsia="Times New Roman"/>
                <w:sz w:val="20"/>
                <w:szCs w:val="20"/>
                <w:lang w:eastAsia="ru-RU"/>
              </w:rPr>
              <w:t>Главный специалист (юрисконсульт) Администрации Чаинского района, заместитель председателя комиссии;</w:t>
            </w:r>
          </w:p>
          <w:p w:rsidR="00202CF3" w:rsidRPr="00202CF3" w:rsidRDefault="00202CF3" w:rsidP="00202CF3">
            <w:pPr>
              <w:overflowPunct/>
              <w:autoSpaceDE/>
              <w:autoSpaceDN/>
              <w:adjustRightInd/>
              <w:ind w:right="-107"/>
              <w:jc w:val="both"/>
              <w:textAlignment w:val="auto"/>
              <w:rPr>
                <w:rFonts w:eastAsia="Times New Roman"/>
                <w:sz w:val="20"/>
                <w:szCs w:val="20"/>
                <w:lang w:eastAsia="ru-RU"/>
              </w:rPr>
            </w:pPr>
          </w:p>
        </w:tc>
      </w:tr>
      <w:tr w:rsidR="00202CF3" w:rsidRPr="00202CF3" w:rsidTr="00D96000">
        <w:tc>
          <w:tcPr>
            <w:tcW w:w="2160" w:type="dxa"/>
          </w:tcPr>
          <w:p w:rsidR="00202CF3" w:rsidRPr="00202CF3" w:rsidRDefault="00202CF3" w:rsidP="00202CF3">
            <w:pPr>
              <w:overflowPunct/>
              <w:autoSpaceDE/>
              <w:autoSpaceDN/>
              <w:adjustRightInd/>
              <w:ind w:right="-107"/>
              <w:jc w:val="both"/>
              <w:textAlignment w:val="auto"/>
              <w:rPr>
                <w:rFonts w:eastAsia="Times New Roman"/>
                <w:sz w:val="20"/>
                <w:szCs w:val="20"/>
                <w:lang w:eastAsia="ru-RU"/>
              </w:rPr>
            </w:pPr>
            <w:r w:rsidRPr="00202CF3">
              <w:rPr>
                <w:rFonts w:eastAsia="Times New Roman"/>
                <w:sz w:val="20"/>
                <w:szCs w:val="20"/>
                <w:lang w:eastAsia="ru-RU"/>
              </w:rPr>
              <w:t>Чепишко  Ольга Степановна</w:t>
            </w:r>
          </w:p>
        </w:tc>
        <w:tc>
          <w:tcPr>
            <w:tcW w:w="420" w:type="dxa"/>
          </w:tcPr>
          <w:p w:rsidR="00202CF3" w:rsidRPr="00202CF3" w:rsidRDefault="00202CF3" w:rsidP="00202CF3">
            <w:pPr>
              <w:overflowPunct/>
              <w:autoSpaceDE/>
              <w:autoSpaceDN/>
              <w:adjustRightInd/>
              <w:ind w:right="-107"/>
              <w:jc w:val="both"/>
              <w:textAlignment w:val="auto"/>
              <w:rPr>
                <w:rFonts w:eastAsia="Times New Roman"/>
                <w:sz w:val="20"/>
                <w:szCs w:val="20"/>
                <w:lang w:eastAsia="ru-RU"/>
              </w:rPr>
            </w:pPr>
            <w:r w:rsidRPr="00202CF3">
              <w:rPr>
                <w:rFonts w:eastAsia="Times New Roman"/>
                <w:sz w:val="20"/>
                <w:szCs w:val="20"/>
                <w:lang w:eastAsia="ru-RU"/>
              </w:rPr>
              <w:t>-</w:t>
            </w:r>
          </w:p>
        </w:tc>
        <w:tc>
          <w:tcPr>
            <w:tcW w:w="6780" w:type="dxa"/>
          </w:tcPr>
          <w:p w:rsidR="00202CF3" w:rsidRPr="00202CF3" w:rsidRDefault="00202CF3" w:rsidP="00202CF3">
            <w:pPr>
              <w:overflowPunct/>
              <w:autoSpaceDE/>
              <w:autoSpaceDN/>
              <w:adjustRightInd/>
              <w:ind w:right="-48"/>
              <w:jc w:val="both"/>
              <w:textAlignment w:val="auto"/>
              <w:rPr>
                <w:rFonts w:eastAsia="Times New Roman"/>
                <w:sz w:val="20"/>
                <w:szCs w:val="20"/>
                <w:lang w:eastAsia="ru-RU"/>
              </w:rPr>
            </w:pPr>
            <w:r w:rsidRPr="00202CF3">
              <w:rPr>
                <w:rFonts w:eastAsia="Times New Roman"/>
                <w:sz w:val="20"/>
                <w:szCs w:val="20"/>
                <w:lang w:eastAsia="ru-RU"/>
              </w:rPr>
              <w:t>Главный специалист (ответственный секретарь) Административной комиссии Чаинского района;</w:t>
            </w:r>
          </w:p>
          <w:p w:rsidR="00202CF3" w:rsidRPr="00202CF3" w:rsidRDefault="00202CF3" w:rsidP="00202CF3">
            <w:pPr>
              <w:overflowPunct/>
              <w:autoSpaceDE/>
              <w:autoSpaceDN/>
              <w:adjustRightInd/>
              <w:ind w:right="-48"/>
              <w:jc w:val="both"/>
              <w:textAlignment w:val="auto"/>
              <w:rPr>
                <w:rFonts w:eastAsia="Times New Roman"/>
                <w:sz w:val="20"/>
                <w:szCs w:val="20"/>
                <w:lang w:eastAsia="ru-RU"/>
              </w:rPr>
            </w:pPr>
          </w:p>
        </w:tc>
      </w:tr>
      <w:tr w:rsidR="00202CF3" w:rsidRPr="00202CF3" w:rsidTr="00D96000">
        <w:tc>
          <w:tcPr>
            <w:tcW w:w="2160" w:type="dxa"/>
          </w:tcPr>
          <w:p w:rsidR="00202CF3" w:rsidRPr="00202CF3" w:rsidRDefault="00202CF3" w:rsidP="00202CF3">
            <w:pPr>
              <w:overflowPunct/>
              <w:autoSpaceDE/>
              <w:autoSpaceDN/>
              <w:adjustRightInd/>
              <w:ind w:right="-107"/>
              <w:jc w:val="both"/>
              <w:textAlignment w:val="auto"/>
              <w:rPr>
                <w:rFonts w:eastAsia="Times New Roman"/>
                <w:sz w:val="20"/>
                <w:szCs w:val="20"/>
                <w:lang w:eastAsia="ru-RU"/>
              </w:rPr>
            </w:pPr>
            <w:r w:rsidRPr="00202CF3">
              <w:rPr>
                <w:rFonts w:eastAsia="Times New Roman"/>
                <w:sz w:val="20"/>
                <w:szCs w:val="20"/>
                <w:lang w:eastAsia="ru-RU"/>
              </w:rPr>
              <w:t>Петроченко Татьяна Станиславовна</w:t>
            </w:r>
          </w:p>
          <w:p w:rsidR="00202CF3" w:rsidRPr="00202CF3" w:rsidRDefault="00202CF3" w:rsidP="00202CF3">
            <w:pPr>
              <w:overflowPunct/>
              <w:autoSpaceDE/>
              <w:autoSpaceDN/>
              <w:adjustRightInd/>
              <w:ind w:right="-107"/>
              <w:jc w:val="both"/>
              <w:textAlignment w:val="auto"/>
              <w:rPr>
                <w:rFonts w:eastAsia="Times New Roman"/>
                <w:sz w:val="20"/>
                <w:szCs w:val="20"/>
                <w:lang w:eastAsia="ru-RU"/>
              </w:rPr>
            </w:pPr>
          </w:p>
        </w:tc>
        <w:tc>
          <w:tcPr>
            <w:tcW w:w="420" w:type="dxa"/>
          </w:tcPr>
          <w:p w:rsidR="00202CF3" w:rsidRPr="00202CF3" w:rsidRDefault="00202CF3" w:rsidP="00202CF3">
            <w:pPr>
              <w:overflowPunct/>
              <w:autoSpaceDE/>
              <w:autoSpaceDN/>
              <w:adjustRightInd/>
              <w:ind w:right="-107"/>
              <w:jc w:val="both"/>
              <w:textAlignment w:val="auto"/>
              <w:rPr>
                <w:rFonts w:eastAsia="Times New Roman"/>
                <w:sz w:val="20"/>
                <w:szCs w:val="20"/>
                <w:lang w:eastAsia="ru-RU"/>
              </w:rPr>
            </w:pPr>
            <w:r w:rsidRPr="00202CF3">
              <w:rPr>
                <w:rFonts w:eastAsia="Times New Roman"/>
                <w:sz w:val="20"/>
                <w:szCs w:val="20"/>
                <w:lang w:eastAsia="ru-RU"/>
              </w:rPr>
              <w:t>-</w:t>
            </w:r>
          </w:p>
        </w:tc>
        <w:tc>
          <w:tcPr>
            <w:tcW w:w="6780" w:type="dxa"/>
          </w:tcPr>
          <w:p w:rsidR="00202CF3" w:rsidRPr="00202CF3" w:rsidRDefault="00202CF3" w:rsidP="00202CF3">
            <w:pPr>
              <w:overflowPunct/>
              <w:autoSpaceDE/>
              <w:autoSpaceDN/>
              <w:adjustRightInd/>
              <w:ind w:right="-107"/>
              <w:jc w:val="both"/>
              <w:textAlignment w:val="auto"/>
              <w:rPr>
                <w:rFonts w:eastAsia="Times New Roman"/>
                <w:sz w:val="20"/>
                <w:szCs w:val="20"/>
                <w:lang w:eastAsia="ru-RU"/>
              </w:rPr>
            </w:pPr>
            <w:r w:rsidRPr="00202CF3">
              <w:rPr>
                <w:rFonts w:eastAsia="Times New Roman"/>
                <w:sz w:val="20"/>
                <w:szCs w:val="20"/>
                <w:lang w:eastAsia="ru-RU"/>
              </w:rPr>
              <w:t>Главный специалист по закупкам экономического отдела Администрации Чаинского района;</w:t>
            </w:r>
          </w:p>
        </w:tc>
      </w:tr>
      <w:tr w:rsidR="00202CF3" w:rsidRPr="00202CF3" w:rsidTr="00D96000">
        <w:tc>
          <w:tcPr>
            <w:tcW w:w="2160" w:type="dxa"/>
          </w:tcPr>
          <w:p w:rsidR="00202CF3" w:rsidRPr="00202CF3" w:rsidRDefault="00202CF3" w:rsidP="00202CF3">
            <w:pPr>
              <w:overflowPunct/>
              <w:autoSpaceDE/>
              <w:autoSpaceDN/>
              <w:adjustRightInd/>
              <w:ind w:right="-107"/>
              <w:jc w:val="both"/>
              <w:textAlignment w:val="auto"/>
              <w:rPr>
                <w:rFonts w:eastAsia="Times New Roman"/>
                <w:sz w:val="20"/>
                <w:szCs w:val="20"/>
                <w:lang w:eastAsia="ru-RU"/>
              </w:rPr>
            </w:pPr>
            <w:r w:rsidRPr="00202CF3">
              <w:rPr>
                <w:rFonts w:eastAsia="Times New Roman"/>
                <w:sz w:val="20"/>
                <w:szCs w:val="20"/>
                <w:lang w:eastAsia="ru-RU"/>
              </w:rPr>
              <w:t>Чуйко Татьяна Васильевна</w:t>
            </w:r>
          </w:p>
        </w:tc>
        <w:tc>
          <w:tcPr>
            <w:tcW w:w="420" w:type="dxa"/>
          </w:tcPr>
          <w:p w:rsidR="00202CF3" w:rsidRPr="00202CF3" w:rsidRDefault="00202CF3" w:rsidP="00202CF3">
            <w:pPr>
              <w:overflowPunct/>
              <w:autoSpaceDE/>
              <w:autoSpaceDN/>
              <w:adjustRightInd/>
              <w:ind w:right="-107"/>
              <w:jc w:val="both"/>
              <w:textAlignment w:val="auto"/>
              <w:rPr>
                <w:rFonts w:eastAsia="Times New Roman"/>
                <w:sz w:val="20"/>
                <w:szCs w:val="20"/>
                <w:lang w:eastAsia="ru-RU"/>
              </w:rPr>
            </w:pPr>
            <w:r w:rsidRPr="00202CF3">
              <w:rPr>
                <w:rFonts w:eastAsia="Times New Roman"/>
                <w:sz w:val="20"/>
                <w:szCs w:val="20"/>
                <w:lang w:eastAsia="ru-RU"/>
              </w:rPr>
              <w:t>-</w:t>
            </w:r>
          </w:p>
        </w:tc>
        <w:tc>
          <w:tcPr>
            <w:tcW w:w="6780" w:type="dxa"/>
          </w:tcPr>
          <w:p w:rsidR="00202CF3" w:rsidRPr="00202CF3" w:rsidRDefault="00202CF3" w:rsidP="00202CF3">
            <w:pPr>
              <w:overflowPunct/>
              <w:autoSpaceDE/>
              <w:autoSpaceDN/>
              <w:adjustRightInd/>
              <w:ind w:right="-107"/>
              <w:jc w:val="both"/>
              <w:textAlignment w:val="auto"/>
              <w:rPr>
                <w:rFonts w:eastAsia="Times New Roman"/>
                <w:sz w:val="20"/>
                <w:szCs w:val="20"/>
                <w:lang w:eastAsia="ru-RU"/>
              </w:rPr>
            </w:pPr>
            <w:r w:rsidRPr="00202CF3">
              <w:rPr>
                <w:rFonts w:eastAsia="Times New Roman"/>
                <w:sz w:val="20"/>
                <w:szCs w:val="20"/>
                <w:lang w:eastAsia="ru-RU"/>
              </w:rPr>
              <w:t>Заместитель Главы Чаинского района по социальным вопросам;</w:t>
            </w:r>
          </w:p>
          <w:p w:rsidR="00202CF3" w:rsidRPr="00202CF3" w:rsidRDefault="00202CF3" w:rsidP="00202CF3">
            <w:pPr>
              <w:overflowPunct/>
              <w:autoSpaceDE/>
              <w:autoSpaceDN/>
              <w:adjustRightInd/>
              <w:ind w:right="-107"/>
              <w:jc w:val="both"/>
              <w:textAlignment w:val="auto"/>
              <w:rPr>
                <w:rFonts w:eastAsia="Times New Roman"/>
                <w:sz w:val="20"/>
                <w:szCs w:val="20"/>
                <w:lang w:eastAsia="ru-RU"/>
              </w:rPr>
            </w:pPr>
          </w:p>
        </w:tc>
      </w:tr>
      <w:tr w:rsidR="00202CF3" w:rsidRPr="00202CF3" w:rsidTr="00D96000">
        <w:tc>
          <w:tcPr>
            <w:tcW w:w="2160" w:type="dxa"/>
          </w:tcPr>
          <w:p w:rsidR="00202CF3" w:rsidRPr="00202CF3" w:rsidRDefault="00202CF3" w:rsidP="00202CF3">
            <w:pPr>
              <w:overflowPunct/>
              <w:autoSpaceDE/>
              <w:autoSpaceDN/>
              <w:adjustRightInd/>
              <w:ind w:right="-107"/>
              <w:jc w:val="both"/>
              <w:textAlignment w:val="auto"/>
              <w:rPr>
                <w:rFonts w:eastAsia="Times New Roman"/>
                <w:sz w:val="20"/>
                <w:szCs w:val="20"/>
                <w:lang w:eastAsia="ru-RU"/>
              </w:rPr>
            </w:pPr>
          </w:p>
        </w:tc>
        <w:tc>
          <w:tcPr>
            <w:tcW w:w="420" w:type="dxa"/>
          </w:tcPr>
          <w:p w:rsidR="00202CF3" w:rsidRPr="00202CF3" w:rsidRDefault="00202CF3" w:rsidP="00202CF3">
            <w:pPr>
              <w:overflowPunct/>
              <w:autoSpaceDE/>
              <w:autoSpaceDN/>
              <w:adjustRightInd/>
              <w:ind w:right="-107"/>
              <w:jc w:val="both"/>
              <w:textAlignment w:val="auto"/>
              <w:rPr>
                <w:rFonts w:eastAsia="Times New Roman"/>
                <w:sz w:val="20"/>
                <w:szCs w:val="20"/>
                <w:lang w:eastAsia="ru-RU"/>
              </w:rPr>
            </w:pPr>
          </w:p>
        </w:tc>
        <w:tc>
          <w:tcPr>
            <w:tcW w:w="6780" w:type="dxa"/>
          </w:tcPr>
          <w:p w:rsidR="00202CF3" w:rsidRPr="00202CF3" w:rsidRDefault="00202CF3" w:rsidP="00202CF3">
            <w:pPr>
              <w:overflowPunct/>
              <w:autoSpaceDE/>
              <w:autoSpaceDN/>
              <w:adjustRightInd/>
              <w:ind w:right="-107"/>
              <w:jc w:val="both"/>
              <w:textAlignment w:val="auto"/>
              <w:rPr>
                <w:rFonts w:eastAsia="Times New Roman"/>
                <w:sz w:val="20"/>
                <w:szCs w:val="20"/>
                <w:lang w:eastAsia="ru-RU"/>
              </w:rPr>
            </w:pPr>
          </w:p>
        </w:tc>
      </w:tr>
      <w:tr w:rsidR="00202CF3" w:rsidRPr="00202CF3" w:rsidTr="00D96000">
        <w:tc>
          <w:tcPr>
            <w:tcW w:w="2160" w:type="dxa"/>
          </w:tcPr>
          <w:p w:rsidR="00202CF3" w:rsidRPr="00202CF3" w:rsidRDefault="00202CF3" w:rsidP="00202CF3">
            <w:pPr>
              <w:overflowPunct/>
              <w:autoSpaceDE/>
              <w:autoSpaceDN/>
              <w:adjustRightInd/>
              <w:ind w:right="-107"/>
              <w:jc w:val="both"/>
              <w:textAlignment w:val="auto"/>
              <w:rPr>
                <w:rFonts w:eastAsia="Times New Roman"/>
                <w:sz w:val="20"/>
                <w:szCs w:val="20"/>
                <w:lang w:eastAsia="ru-RU"/>
              </w:rPr>
            </w:pPr>
            <w:r w:rsidRPr="00202CF3">
              <w:rPr>
                <w:rFonts w:eastAsia="Times New Roman"/>
                <w:sz w:val="20"/>
                <w:szCs w:val="20"/>
                <w:lang w:eastAsia="ru-RU"/>
              </w:rPr>
              <w:t>Савиновских Анна Александровна</w:t>
            </w:r>
          </w:p>
        </w:tc>
        <w:tc>
          <w:tcPr>
            <w:tcW w:w="420" w:type="dxa"/>
          </w:tcPr>
          <w:p w:rsidR="00202CF3" w:rsidRPr="00202CF3" w:rsidRDefault="00202CF3" w:rsidP="00202CF3">
            <w:pPr>
              <w:overflowPunct/>
              <w:autoSpaceDE/>
              <w:autoSpaceDN/>
              <w:adjustRightInd/>
              <w:ind w:right="-107"/>
              <w:jc w:val="both"/>
              <w:textAlignment w:val="auto"/>
              <w:rPr>
                <w:rFonts w:eastAsia="Times New Roman"/>
                <w:sz w:val="20"/>
                <w:szCs w:val="20"/>
                <w:lang w:eastAsia="ru-RU"/>
              </w:rPr>
            </w:pPr>
            <w:r w:rsidRPr="00202CF3">
              <w:rPr>
                <w:rFonts w:eastAsia="Times New Roman"/>
                <w:sz w:val="20"/>
                <w:szCs w:val="20"/>
                <w:lang w:eastAsia="ru-RU"/>
              </w:rPr>
              <w:t>-</w:t>
            </w:r>
          </w:p>
        </w:tc>
        <w:tc>
          <w:tcPr>
            <w:tcW w:w="6780" w:type="dxa"/>
          </w:tcPr>
          <w:p w:rsidR="00202CF3" w:rsidRPr="00202CF3" w:rsidRDefault="00202CF3" w:rsidP="00202CF3">
            <w:pPr>
              <w:overflowPunct/>
              <w:autoSpaceDE/>
              <w:autoSpaceDN/>
              <w:adjustRightInd/>
              <w:ind w:right="-107"/>
              <w:jc w:val="both"/>
              <w:textAlignment w:val="auto"/>
              <w:rPr>
                <w:rFonts w:eastAsia="Times New Roman"/>
                <w:sz w:val="20"/>
                <w:szCs w:val="20"/>
                <w:lang w:eastAsia="ru-RU"/>
              </w:rPr>
            </w:pPr>
            <w:r w:rsidRPr="00202CF3">
              <w:rPr>
                <w:rFonts w:eastAsia="Times New Roman"/>
                <w:sz w:val="20"/>
                <w:szCs w:val="20"/>
                <w:lang w:eastAsia="ru-RU"/>
              </w:rPr>
              <w:t>Старший инспектор ИАЗ ОМВД России по Чаинскому району, капитан полиции (по согласованию);</w:t>
            </w:r>
          </w:p>
        </w:tc>
      </w:tr>
    </w:tbl>
    <w:p w:rsidR="00202CF3" w:rsidRPr="00202CF3" w:rsidRDefault="00202CF3" w:rsidP="00202CF3">
      <w:pPr>
        <w:overflowPunct/>
        <w:autoSpaceDE/>
        <w:autoSpaceDN/>
        <w:adjustRightInd/>
        <w:ind w:right="-107"/>
        <w:jc w:val="both"/>
        <w:textAlignment w:val="auto"/>
        <w:rPr>
          <w:rFonts w:eastAsia="Times New Roman"/>
          <w:sz w:val="20"/>
          <w:szCs w:val="20"/>
          <w:lang w:eastAsia="ru-RU"/>
        </w:rPr>
      </w:pPr>
    </w:p>
    <w:p w:rsidR="00202CF3" w:rsidRDefault="00202CF3" w:rsidP="00202CF3">
      <w:pPr>
        <w:overflowPunct/>
        <w:autoSpaceDE/>
        <w:autoSpaceDN/>
        <w:adjustRightInd/>
        <w:textAlignment w:val="auto"/>
        <w:rPr>
          <w:rFonts w:eastAsia="Times New Roman"/>
          <w:sz w:val="20"/>
          <w:szCs w:val="20"/>
          <w:lang w:eastAsia="ru-RU"/>
        </w:rPr>
      </w:pPr>
    </w:p>
    <w:p w:rsidR="002477D1" w:rsidRDefault="002477D1" w:rsidP="00202CF3">
      <w:pPr>
        <w:overflowPunct/>
        <w:autoSpaceDE/>
        <w:autoSpaceDN/>
        <w:adjustRightInd/>
        <w:textAlignment w:val="auto"/>
        <w:rPr>
          <w:rFonts w:eastAsia="Times New Roman"/>
          <w:sz w:val="20"/>
          <w:szCs w:val="20"/>
          <w:lang w:eastAsia="ru-RU"/>
        </w:rPr>
      </w:pPr>
    </w:p>
    <w:p w:rsidR="002477D1" w:rsidRDefault="002477D1" w:rsidP="00202CF3">
      <w:pPr>
        <w:overflowPunct/>
        <w:autoSpaceDE/>
        <w:autoSpaceDN/>
        <w:adjustRightInd/>
        <w:textAlignment w:val="auto"/>
        <w:rPr>
          <w:rFonts w:eastAsia="Times New Roman"/>
          <w:sz w:val="20"/>
          <w:szCs w:val="20"/>
          <w:lang w:eastAsia="ru-RU"/>
        </w:rPr>
      </w:pPr>
    </w:p>
    <w:p w:rsidR="002477D1" w:rsidRDefault="002477D1" w:rsidP="00202CF3">
      <w:pPr>
        <w:overflowPunct/>
        <w:autoSpaceDE/>
        <w:autoSpaceDN/>
        <w:adjustRightInd/>
        <w:textAlignment w:val="auto"/>
        <w:rPr>
          <w:rFonts w:eastAsia="Times New Roman"/>
          <w:sz w:val="20"/>
          <w:szCs w:val="20"/>
          <w:lang w:eastAsia="ru-RU"/>
        </w:rPr>
      </w:pPr>
    </w:p>
    <w:p w:rsidR="002477D1" w:rsidRDefault="002477D1" w:rsidP="00202CF3">
      <w:pPr>
        <w:overflowPunct/>
        <w:autoSpaceDE/>
        <w:autoSpaceDN/>
        <w:adjustRightInd/>
        <w:textAlignment w:val="auto"/>
        <w:rPr>
          <w:rFonts w:eastAsia="Times New Roman"/>
          <w:sz w:val="20"/>
          <w:szCs w:val="20"/>
          <w:lang w:eastAsia="ru-RU"/>
        </w:rPr>
      </w:pPr>
    </w:p>
    <w:p w:rsidR="002477D1" w:rsidRDefault="002477D1" w:rsidP="00202CF3">
      <w:pPr>
        <w:overflowPunct/>
        <w:autoSpaceDE/>
        <w:autoSpaceDN/>
        <w:adjustRightInd/>
        <w:textAlignment w:val="auto"/>
        <w:rPr>
          <w:rFonts w:eastAsia="Times New Roman"/>
          <w:sz w:val="20"/>
          <w:szCs w:val="20"/>
          <w:lang w:eastAsia="ru-RU"/>
        </w:rPr>
      </w:pPr>
    </w:p>
    <w:p w:rsidR="002477D1" w:rsidRDefault="002477D1" w:rsidP="00202CF3">
      <w:pPr>
        <w:overflowPunct/>
        <w:autoSpaceDE/>
        <w:autoSpaceDN/>
        <w:adjustRightInd/>
        <w:textAlignment w:val="auto"/>
        <w:rPr>
          <w:rFonts w:eastAsia="Times New Roman"/>
          <w:sz w:val="20"/>
          <w:szCs w:val="20"/>
          <w:lang w:eastAsia="ru-RU"/>
        </w:rPr>
      </w:pPr>
    </w:p>
    <w:p w:rsidR="002477D1" w:rsidRDefault="002477D1" w:rsidP="00202CF3">
      <w:pPr>
        <w:overflowPunct/>
        <w:autoSpaceDE/>
        <w:autoSpaceDN/>
        <w:adjustRightInd/>
        <w:textAlignment w:val="auto"/>
        <w:rPr>
          <w:rFonts w:eastAsia="Times New Roman"/>
          <w:sz w:val="20"/>
          <w:szCs w:val="20"/>
          <w:lang w:eastAsia="ru-RU"/>
        </w:rPr>
      </w:pPr>
    </w:p>
    <w:p w:rsidR="002477D1" w:rsidRDefault="002477D1" w:rsidP="00202CF3">
      <w:pPr>
        <w:overflowPunct/>
        <w:autoSpaceDE/>
        <w:autoSpaceDN/>
        <w:adjustRightInd/>
        <w:textAlignment w:val="auto"/>
        <w:rPr>
          <w:rFonts w:eastAsia="Times New Roman"/>
          <w:sz w:val="20"/>
          <w:szCs w:val="20"/>
          <w:lang w:eastAsia="ru-RU"/>
        </w:rPr>
      </w:pPr>
    </w:p>
    <w:p w:rsidR="002477D1" w:rsidRDefault="002477D1" w:rsidP="00202CF3">
      <w:pPr>
        <w:overflowPunct/>
        <w:autoSpaceDE/>
        <w:autoSpaceDN/>
        <w:adjustRightInd/>
        <w:textAlignment w:val="auto"/>
        <w:rPr>
          <w:rFonts w:eastAsia="Times New Roman"/>
          <w:sz w:val="20"/>
          <w:szCs w:val="20"/>
          <w:lang w:eastAsia="ru-RU"/>
        </w:rPr>
      </w:pPr>
    </w:p>
    <w:p w:rsidR="002477D1" w:rsidRDefault="002477D1" w:rsidP="00202CF3">
      <w:pPr>
        <w:overflowPunct/>
        <w:autoSpaceDE/>
        <w:autoSpaceDN/>
        <w:adjustRightInd/>
        <w:textAlignment w:val="auto"/>
        <w:rPr>
          <w:rFonts w:eastAsia="Times New Roman"/>
          <w:sz w:val="20"/>
          <w:szCs w:val="20"/>
          <w:lang w:eastAsia="ru-RU"/>
        </w:rPr>
      </w:pPr>
    </w:p>
    <w:p w:rsidR="002477D1" w:rsidRDefault="002477D1" w:rsidP="00202CF3">
      <w:pPr>
        <w:overflowPunct/>
        <w:autoSpaceDE/>
        <w:autoSpaceDN/>
        <w:adjustRightInd/>
        <w:textAlignment w:val="auto"/>
        <w:rPr>
          <w:rFonts w:eastAsia="Times New Roman"/>
          <w:sz w:val="20"/>
          <w:szCs w:val="20"/>
          <w:lang w:eastAsia="ru-RU"/>
        </w:rPr>
      </w:pPr>
    </w:p>
    <w:p w:rsidR="002477D1" w:rsidRDefault="002477D1" w:rsidP="00202CF3">
      <w:pPr>
        <w:overflowPunct/>
        <w:autoSpaceDE/>
        <w:autoSpaceDN/>
        <w:adjustRightInd/>
        <w:textAlignment w:val="auto"/>
        <w:rPr>
          <w:rFonts w:eastAsia="Times New Roman"/>
          <w:sz w:val="20"/>
          <w:szCs w:val="20"/>
          <w:lang w:eastAsia="ru-RU"/>
        </w:rPr>
      </w:pPr>
    </w:p>
    <w:p w:rsidR="002477D1" w:rsidRPr="002477D1" w:rsidRDefault="002477D1" w:rsidP="002477D1">
      <w:pPr>
        <w:overflowPunct/>
        <w:autoSpaceDE/>
        <w:autoSpaceDN/>
        <w:adjustRightInd/>
        <w:jc w:val="center"/>
        <w:textAlignment w:val="auto"/>
        <w:rPr>
          <w:rFonts w:eastAsia="Times New Roman"/>
          <w:b/>
          <w:sz w:val="20"/>
          <w:szCs w:val="20"/>
          <w:lang w:eastAsia="ru-RU"/>
        </w:rPr>
      </w:pPr>
      <w:r w:rsidRPr="002477D1">
        <w:rPr>
          <w:rFonts w:eastAsia="Times New Roman"/>
          <w:b/>
          <w:sz w:val="20"/>
          <w:szCs w:val="20"/>
          <w:lang w:eastAsia="ru-RU"/>
        </w:rPr>
        <w:t>Постановление Администрации Чаинского района от 17.10.2024 № 529</w:t>
      </w:r>
    </w:p>
    <w:p w:rsidR="002477D1" w:rsidRPr="002477D1" w:rsidRDefault="002477D1" w:rsidP="002477D1">
      <w:pPr>
        <w:overflowPunct/>
        <w:autoSpaceDE/>
        <w:autoSpaceDN/>
        <w:adjustRightInd/>
        <w:jc w:val="center"/>
        <w:textAlignment w:val="auto"/>
        <w:rPr>
          <w:rFonts w:eastAsia="Times New Roman"/>
          <w:b/>
          <w:bCs/>
          <w:sz w:val="20"/>
          <w:szCs w:val="20"/>
          <w:lang w:eastAsia="ru-RU"/>
        </w:rPr>
      </w:pPr>
      <w:r w:rsidRPr="002477D1">
        <w:rPr>
          <w:rFonts w:eastAsia="Times New Roman"/>
          <w:b/>
          <w:bCs/>
          <w:sz w:val="20"/>
          <w:szCs w:val="20"/>
          <w:lang w:eastAsia="ru-RU"/>
        </w:rPr>
        <w:t>Об утверждении</w:t>
      </w:r>
      <w:r>
        <w:rPr>
          <w:rFonts w:eastAsia="Times New Roman"/>
          <w:b/>
          <w:bCs/>
          <w:sz w:val="20"/>
          <w:szCs w:val="20"/>
          <w:lang w:eastAsia="ru-RU"/>
        </w:rPr>
        <w:t xml:space="preserve"> </w:t>
      </w:r>
      <w:r w:rsidRPr="002477D1">
        <w:rPr>
          <w:rFonts w:eastAsia="Times New Roman"/>
          <w:b/>
          <w:bCs/>
          <w:sz w:val="20"/>
          <w:szCs w:val="20"/>
          <w:lang w:eastAsia="ru-RU"/>
        </w:rPr>
        <w:t>Положения о награждении памятными подарками</w:t>
      </w:r>
    </w:p>
    <w:p w:rsidR="002477D1" w:rsidRPr="002477D1" w:rsidRDefault="002477D1" w:rsidP="002477D1">
      <w:pPr>
        <w:widowControl w:val="0"/>
        <w:overflowPunct/>
        <w:adjustRightInd/>
        <w:jc w:val="center"/>
        <w:textAlignment w:val="auto"/>
        <w:rPr>
          <w:rFonts w:eastAsia="Times New Roman"/>
          <w:b/>
          <w:sz w:val="20"/>
          <w:szCs w:val="20"/>
          <w:lang w:eastAsia="ru-RU"/>
        </w:rPr>
      </w:pPr>
      <w:r w:rsidRPr="002477D1">
        <w:rPr>
          <w:rFonts w:eastAsia="Times New Roman"/>
          <w:b/>
          <w:sz w:val="20"/>
          <w:szCs w:val="20"/>
          <w:lang w:eastAsia="ru-RU"/>
        </w:rPr>
        <w:t>Администрации Чаинского района Томской области</w:t>
      </w:r>
    </w:p>
    <w:p w:rsidR="002477D1" w:rsidRPr="002477D1" w:rsidRDefault="002477D1" w:rsidP="002477D1">
      <w:pPr>
        <w:overflowPunct/>
        <w:autoSpaceDE/>
        <w:autoSpaceDN/>
        <w:adjustRightInd/>
        <w:jc w:val="center"/>
        <w:textAlignment w:val="auto"/>
        <w:rPr>
          <w:rFonts w:eastAsia="Times New Roman"/>
          <w:b/>
          <w:bCs/>
          <w:sz w:val="20"/>
          <w:szCs w:val="20"/>
          <w:lang w:eastAsia="ru-RU"/>
        </w:rPr>
      </w:pPr>
    </w:p>
    <w:p w:rsidR="002477D1" w:rsidRPr="002477D1" w:rsidRDefault="002477D1" w:rsidP="002477D1">
      <w:pPr>
        <w:widowControl w:val="0"/>
        <w:overflowPunct/>
        <w:adjustRightInd/>
        <w:jc w:val="both"/>
        <w:textAlignment w:val="auto"/>
        <w:rPr>
          <w:rFonts w:eastAsia="Times New Roman"/>
          <w:sz w:val="20"/>
          <w:szCs w:val="20"/>
          <w:lang w:eastAsia="ru-RU"/>
        </w:rPr>
      </w:pPr>
    </w:p>
    <w:p w:rsidR="002477D1" w:rsidRPr="002477D1" w:rsidRDefault="002477D1" w:rsidP="002477D1">
      <w:pPr>
        <w:overflowPunct/>
        <w:ind w:right="-29" w:firstLine="708"/>
        <w:jc w:val="both"/>
        <w:textAlignment w:val="auto"/>
        <w:rPr>
          <w:rFonts w:eastAsia="Times New Roman"/>
          <w:sz w:val="20"/>
          <w:szCs w:val="20"/>
          <w:lang w:eastAsia="ru-RU"/>
        </w:rPr>
      </w:pPr>
      <w:r w:rsidRPr="002477D1">
        <w:rPr>
          <w:rFonts w:eastAsia="Times New Roman"/>
          <w:sz w:val="20"/>
          <w:szCs w:val="20"/>
          <w:lang w:eastAsia="ru-RU"/>
        </w:rPr>
        <w:t xml:space="preserve">В соответствии с Федеральным </w:t>
      </w:r>
      <w:hyperlink r:id="rId49">
        <w:r w:rsidRPr="002477D1">
          <w:rPr>
            <w:rFonts w:eastAsia="Times New Roman"/>
            <w:color w:val="0000FF"/>
            <w:sz w:val="20"/>
            <w:szCs w:val="20"/>
            <w:lang w:eastAsia="ru-RU"/>
          </w:rPr>
          <w:t>законом</w:t>
        </w:r>
      </w:hyperlink>
      <w:r w:rsidRPr="002477D1">
        <w:rPr>
          <w:rFonts w:eastAsia="Times New Roman"/>
          <w:sz w:val="20"/>
          <w:szCs w:val="20"/>
          <w:lang w:eastAsia="ru-RU"/>
        </w:rPr>
        <w:t xml:space="preserve"> от 06.10.2003 № 131-ФЗ «Об общих принципах организации местного самоуправления в Российской Федерации», на основании устава муниципального образования «Чаинский район Томской области»,  </w:t>
      </w:r>
    </w:p>
    <w:p w:rsidR="002477D1" w:rsidRPr="002477D1" w:rsidRDefault="002477D1" w:rsidP="002477D1">
      <w:pPr>
        <w:overflowPunct/>
        <w:ind w:firstLine="709"/>
        <w:jc w:val="both"/>
        <w:textAlignment w:val="auto"/>
        <w:rPr>
          <w:rFonts w:eastAsia="Times New Roman"/>
          <w:sz w:val="20"/>
          <w:szCs w:val="20"/>
          <w:lang w:eastAsia="ru-RU"/>
        </w:rPr>
      </w:pPr>
    </w:p>
    <w:p w:rsidR="002477D1" w:rsidRPr="002477D1" w:rsidRDefault="002477D1" w:rsidP="002477D1">
      <w:pPr>
        <w:overflowPunct/>
        <w:jc w:val="both"/>
        <w:textAlignment w:val="auto"/>
        <w:rPr>
          <w:rFonts w:eastAsia="Times New Roman"/>
          <w:sz w:val="20"/>
          <w:szCs w:val="20"/>
          <w:lang w:eastAsia="ru-RU"/>
        </w:rPr>
      </w:pPr>
      <w:r w:rsidRPr="002477D1">
        <w:rPr>
          <w:rFonts w:eastAsia="Times New Roman"/>
          <w:sz w:val="20"/>
          <w:szCs w:val="20"/>
          <w:lang w:eastAsia="ru-RU"/>
        </w:rPr>
        <w:t>ПОСТАНОВЛЯЮ:</w:t>
      </w:r>
    </w:p>
    <w:p w:rsidR="002477D1" w:rsidRPr="002477D1" w:rsidRDefault="002477D1" w:rsidP="002477D1">
      <w:pPr>
        <w:overflowPunct/>
        <w:ind w:firstLine="709"/>
        <w:jc w:val="both"/>
        <w:textAlignment w:val="auto"/>
        <w:rPr>
          <w:rFonts w:eastAsia="Times New Roman"/>
          <w:sz w:val="20"/>
          <w:szCs w:val="20"/>
          <w:lang w:eastAsia="ru-RU"/>
        </w:rPr>
      </w:pPr>
    </w:p>
    <w:p w:rsidR="002477D1" w:rsidRPr="002477D1" w:rsidRDefault="002477D1" w:rsidP="002477D1">
      <w:pPr>
        <w:widowControl w:val="0"/>
        <w:numPr>
          <w:ilvl w:val="0"/>
          <w:numId w:val="8"/>
        </w:numPr>
        <w:tabs>
          <w:tab w:val="left" w:pos="567"/>
        </w:tabs>
        <w:overflowPunct/>
        <w:autoSpaceDE/>
        <w:autoSpaceDN/>
        <w:adjustRightInd/>
        <w:spacing w:after="160" w:line="256" w:lineRule="auto"/>
        <w:ind w:right="125"/>
        <w:contextualSpacing/>
        <w:jc w:val="both"/>
        <w:textAlignment w:val="auto"/>
        <w:rPr>
          <w:rFonts w:eastAsia="Times New Roman"/>
          <w:sz w:val="20"/>
          <w:szCs w:val="20"/>
          <w:lang w:eastAsia="ru-RU"/>
        </w:rPr>
      </w:pPr>
      <w:r w:rsidRPr="002477D1">
        <w:rPr>
          <w:rFonts w:eastAsia="Times New Roman"/>
          <w:sz w:val="20"/>
          <w:szCs w:val="20"/>
          <w:lang w:eastAsia="ru-RU"/>
        </w:rPr>
        <w:t>Утвердить Положение о награждении памятными подарками Администрации Чаинского района Томской области согласно приложению к постановлению.</w:t>
      </w:r>
    </w:p>
    <w:p w:rsidR="002477D1" w:rsidRPr="002477D1" w:rsidRDefault="002477D1" w:rsidP="002477D1">
      <w:pPr>
        <w:widowControl w:val="0"/>
        <w:numPr>
          <w:ilvl w:val="0"/>
          <w:numId w:val="8"/>
        </w:numPr>
        <w:tabs>
          <w:tab w:val="left" w:pos="567"/>
        </w:tabs>
        <w:overflowPunct/>
        <w:autoSpaceDE/>
        <w:autoSpaceDN/>
        <w:adjustRightInd/>
        <w:spacing w:after="160" w:line="256" w:lineRule="auto"/>
        <w:ind w:right="125"/>
        <w:contextualSpacing/>
        <w:jc w:val="both"/>
        <w:textAlignment w:val="auto"/>
        <w:rPr>
          <w:rFonts w:eastAsia="Times New Roman"/>
          <w:sz w:val="20"/>
          <w:szCs w:val="20"/>
          <w:lang w:eastAsia="ru-RU"/>
        </w:rPr>
      </w:pPr>
      <w:r w:rsidRPr="002477D1">
        <w:rPr>
          <w:rFonts w:eastAsia="Times New Roman"/>
          <w:sz w:val="20"/>
          <w:szCs w:val="20"/>
          <w:lang w:eastAsia="ru-RU"/>
        </w:rPr>
        <w:t>Признать утратившими силу:</w:t>
      </w:r>
    </w:p>
    <w:p w:rsidR="002477D1" w:rsidRPr="002477D1" w:rsidRDefault="002477D1" w:rsidP="002477D1">
      <w:pPr>
        <w:widowControl w:val="0"/>
        <w:tabs>
          <w:tab w:val="left" w:pos="567"/>
        </w:tabs>
        <w:overflowPunct/>
        <w:adjustRightInd/>
        <w:ind w:left="918" w:right="125"/>
        <w:contextualSpacing/>
        <w:jc w:val="both"/>
        <w:textAlignment w:val="auto"/>
        <w:rPr>
          <w:rFonts w:eastAsia="Times New Roman"/>
          <w:sz w:val="20"/>
          <w:szCs w:val="20"/>
          <w:lang w:eastAsia="ru-RU"/>
        </w:rPr>
      </w:pPr>
      <w:r w:rsidRPr="002477D1">
        <w:rPr>
          <w:rFonts w:eastAsia="Times New Roman"/>
          <w:sz w:val="20"/>
          <w:szCs w:val="20"/>
          <w:lang w:eastAsia="ru-RU"/>
        </w:rPr>
        <w:tab/>
        <w:t>постановление Главы Чаинского района от 24.07.2008 № 394 «Об утверждении Порядка поздравлений и награждения памятными подарками от имени Администрации Чаинского района»;</w:t>
      </w:r>
    </w:p>
    <w:p w:rsidR="002477D1" w:rsidRPr="002477D1" w:rsidRDefault="002477D1" w:rsidP="002477D1">
      <w:pPr>
        <w:widowControl w:val="0"/>
        <w:tabs>
          <w:tab w:val="left" w:pos="567"/>
        </w:tabs>
        <w:overflowPunct/>
        <w:adjustRightInd/>
        <w:ind w:left="918" w:right="125"/>
        <w:contextualSpacing/>
        <w:jc w:val="both"/>
        <w:textAlignment w:val="auto"/>
        <w:rPr>
          <w:rFonts w:eastAsia="Times New Roman"/>
          <w:sz w:val="20"/>
          <w:szCs w:val="20"/>
          <w:lang w:eastAsia="ru-RU"/>
        </w:rPr>
      </w:pPr>
      <w:r w:rsidRPr="002477D1">
        <w:rPr>
          <w:rFonts w:eastAsia="Times New Roman"/>
          <w:sz w:val="20"/>
          <w:szCs w:val="20"/>
          <w:lang w:eastAsia="ru-RU"/>
        </w:rPr>
        <w:tab/>
        <w:t>постановление Администрации Чаинского района от 20.10.2023 № 432а «О внесении изменений в постановление Главы Чаинского района от 24.07.2008 № 394 «Об утверждении Порядка поздравлений и награждения памятными подарками от имени Администрации Чаинского района».</w:t>
      </w:r>
    </w:p>
    <w:p w:rsidR="002477D1" w:rsidRPr="002477D1" w:rsidRDefault="002477D1" w:rsidP="002477D1">
      <w:pPr>
        <w:widowControl w:val="0"/>
        <w:numPr>
          <w:ilvl w:val="0"/>
          <w:numId w:val="8"/>
        </w:numPr>
        <w:tabs>
          <w:tab w:val="left" w:pos="567"/>
        </w:tabs>
        <w:overflowPunct/>
        <w:autoSpaceDE/>
        <w:autoSpaceDN/>
        <w:adjustRightInd/>
        <w:spacing w:after="160" w:line="256" w:lineRule="auto"/>
        <w:ind w:right="125"/>
        <w:contextualSpacing/>
        <w:jc w:val="both"/>
        <w:textAlignment w:val="auto"/>
        <w:rPr>
          <w:rFonts w:eastAsia="Times New Roman"/>
          <w:sz w:val="20"/>
          <w:szCs w:val="20"/>
          <w:lang w:eastAsia="ru-RU"/>
        </w:rPr>
      </w:pPr>
      <w:r w:rsidRPr="002477D1">
        <w:rPr>
          <w:rFonts w:eastAsia="Times New Roman"/>
          <w:sz w:val="20"/>
          <w:szCs w:val="20"/>
          <w:lang w:eastAsia="ru-RU"/>
        </w:rPr>
        <w:t>Опубликовать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сети Интернет.</w:t>
      </w:r>
    </w:p>
    <w:p w:rsidR="002477D1" w:rsidRPr="002477D1" w:rsidRDefault="002477D1" w:rsidP="002477D1">
      <w:pPr>
        <w:numPr>
          <w:ilvl w:val="0"/>
          <w:numId w:val="8"/>
        </w:numPr>
        <w:overflowPunct/>
        <w:autoSpaceDE/>
        <w:autoSpaceDN/>
        <w:adjustRightInd/>
        <w:spacing w:after="160" w:line="256" w:lineRule="auto"/>
        <w:contextualSpacing/>
        <w:jc w:val="both"/>
        <w:textAlignment w:val="auto"/>
        <w:rPr>
          <w:rFonts w:eastAsia="Times New Roman"/>
          <w:sz w:val="20"/>
          <w:szCs w:val="20"/>
          <w:lang w:eastAsia="ru-RU"/>
        </w:rPr>
      </w:pPr>
      <w:r w:rsidRPr="002477D1">
        <w:rPr>
          <w:rFonts w:eastAsia="Times New Roman"/>
          <w:sz w:val="20"/>
          <w:szCs w:val="20"/>
          <w:lang w:eastAsia="ru-RU"/>
        </w:rPr>
        <w:t>Постановление вступает в силу после опубликования.</w:t>
      </w:r>
    </w:p>
    <w:p w:rsidR="002477D1" w:rsidRPr="002477D1" w:rsidRDefault="002477D1" w:rsidP="002477D1">
      <w:pPr>
        <w:numPr>
          <w:ilvl w:val="0"/>
          <w:numId w:val="8"/>
        </w:numPr>
        <w:overflowPunct/>
        <w:autoSpaceDE/>
        <w:autoSpaceDN/>
        <w:adjustRightInd/>
        <w:spacing w:after="160" w:line="256" w:lineRule="auto"/>
        <w:contextualSpacing/>
        <w:jc w:val="both"/>
        <w:textAlignment w:val="auto"/>
        <w:rPr>
          <w:rFonts w:eastAsia="Times New Roman"/>
          <w:sz w:val="20"/>
          <w:szCs w:val="20"/>
          <w:lang w:eastAsia="ru-RU"/>
        </w:rPr>
      </w:pPr>
      <w:r w:rsidRPr="002477D1">
        <w:rPr>
          <w:rFonts w:eastAsia="Times New Roman"/>
          <w:sz w:val="20"/>
          <w:szCs w:val="20"/>
          <w:lang w:eastAsia="ru-RU"/>
        </w:rPr>
        <w:t>Контроль за исполнением постановления возложить на заместителя Главы Чаинского района по</w:t>
      </w:r>
      <w:r>
        <w:rPr>
          <w:rFonts w:eastAsia="Times New Roman"/>
          <w:sz w:val="20"/>
          <w:szCs w:val="20"/>
          <w:lang w:eastAsia="ru-RU"/>
        </w:rPr>
        <w:t xml:space="preserve"> </w:t>
      </w:r>
      <w:r w:rsidRPr="002477D1">
        <w:rPr>
          <w:rFonts w:eastAsia="Times New Roman"/>
          <w:sz w:val="20"/>
          <w:szCs w:val="20"/>
          <w:lang w:eastAsia="ru-RU"/>
        </w:rPr>
        <w:t>управлению делами О.В. Кольцову.</w:t>
      </w:r>
    </w:p>
    <w:p w:rsidR="002477D1" w:rsidRPr="002477D1" w:rsidRDefault="002477D1" w:rsidP="002477D1">
      <w:pPr>
        <w:overflowPunct/>
        <w:autoSpaceDE/>
        <w:autoSpaceDN/>
        <w:adjustRightInd/>
        <w:ind w:firstLine="708"/>
        <w:jc w:val="both"/>
        <w:textAlignment w:val="auto"/>
        <w:rPr>
          <w:rFonts w:eastAsia="Times New Roman"/>
          <w:sz w:val="20"/>
          <w:szCs w:val="20"/>
          <w:lang w:eastAsia="ru-RU"/>
        </w:rPr>
      </w:pPr>
    </w:p>
    <w:p w:rsidR="002477D1" w:rsidRPr="002477D1" w:rsidRDefault="002477D1" w:rsidP="002477D1">
      <w:pPr>
        <w:overflowPunct/>
        <w:autoSpaceDE/>
        <w:autoSpaceDN/>
        <w:adjustRightInd/>
        <w:ind w:firstLine="708"/>
        <w:jc w:val="both"/>
        <w:textAlignment w:val="auto"/>
        <w:rPr>
          <w:rFonts w:eastAsia="Times New Roman"/>
          <w:sz w:val="20"/>
          <w:szCs w:val="20"/>
          <w:lang w:eastAsia="ru-RU"/>
        </w:rPr>
      </w:pPr>
    </w:p>
    <w:p w:rsidR="002477D1" w:rsidRPr="002477D1" w:rsidRDefault="002477D1" w:rsidP="002477D1">
      <w:pPr>
        <w:overflowPunct/>
        <w:autoSpaceDE/>
        <w:autoSpaceDN/>
        <w:adjustRightInd/>
        <w:ind w:firstLine="708"/>
        <w:jc w:val="both"/>
        <w:textAlignment w:val="auto"/>
        <w:rPr>
          <w:rFonts w:eastAsia="Times New Roman"/>
          <w:sz w:val="20"/>
          <w:szCs w:val="20"/>
          <w:lang w:eastAsia="ru-RU"/>
        </w:rPr>
      </w:pPr>
    </w:p>
    <w:p w:rsidR="002477D1" w:rsidRPr="002477D1" w:rsidRDefault="002477D1" w:rsidP="002477D1">
      <w:pPr>
        <w:overflowPunct/>
        <w:autoSpaceDE/>
        <w:autoSpaceDN/>
        <w:adjustRightInd/>
        <w:jc w:val="both"/>
        <w:textAlignment w:val="auto"/>
        <w:rPr>
          <w:rFonts w:eastAsia="Times New Roman"/>
          <w:sz w:val="20"/>
          <w:szCs w:val="20"/>
          <w:lang w:eastAsia="ru-RU"/>
        </w:rPr>
      </w:pPr>
      <w:r w:rsidRPr="002477D1">
        <w:rPr>
          <w:rFonts w:eastAsia="Times New Roman"/>
          <w:sz w:val="20"/>
          <w:szCs w:val="20"/>
          <w:lang w:eastAsia="ru-RU"/>
        </w:rPr>
        <w:t xml:space="preserve"> Глава района</w:t>
      </w:r>
      <w:r w:rsidRPr="002477D1">
        <w:rPr>
          <w:rFonts w:eastAsia="Times New Roman"/>
          <w:sz w:val="20"/>
          <w:szCs w:val="20"/>
          <w:lang w:eastAsia="ru-RU"/>
        </w:rPr>
        <w:tab/>
      </w:r>
      <w:r w:rsidRPr="002477D1">
        <w:rPr>
          <w:rFonts w:eastAsia="Times New Roman"/>
          <w:sz w:val="20"/>
          <w:szCs w:val="20"/>
          <w:lang w:eastAsia="ru-RU"/>
        </w:rPr>
        <w:tab/>
      </w:r>
      <w:r w:rsidRPr="002477D1">
        <w:rPr>
          <w:rFonts w:eastAsia="Times New Roman"/>
          <w:sz w:val="20"/>
          <w:szCs w:val="20"/>
          <w:lang w:eastAsia="ru-RU"/>
        </w:rPr>
        <w:tab/>
      </w:r>
      <w:r w:rsidRPr="002477D1">
        <w:rPr>
          <w:rFonts w:eastAsia="Times New Roman"/>
          <w:sz w:val="20"/>
          <w:szCs w:val="20"/>
          <w:lang w:eastAsia="ru-RU"/>
        </w:rPr>
        <w:tab/>
      </w:r>
      <w:r w:rsidRPr="002477D1">
        <w:rPr>
          <w:rFonts w:eastAsia="Times New Roman"/>
          <w:sz w:val="20"/>
          <w:szCs w:val="20"/>
          <w:lang w:eastAsia="ru-RU"/>
        </w:rPr>
        <w:tab/>
        <w:t xml:space="preserve">                                                                 А.А. Костарев</w:t>
      </w:r>
    </w:p>
    <w:p w:rsidR="002477D1" w:rsidRPr="002477D1" w:rsidRDefault="002477D1" w:rsidP="002477D1">
      <w:pPr>
        <w:overflowPunct/>
        <w:autoSpaceDE/>
        <w:autoSpaceDN/>
        <w:adjustRightInd/>
        <w:textAlignment w:val="auto"/>
        <w:rPr>
          <w:rFonts w:eastAsia="Times New Roman"/>
          <w:b/>
          <w:sz w:val="20"/>
          <w:szCs w:val="20"/>
          <w:lang w:eastAsia="ru-RU"/>
        </w:rPr>
      </w:pPr>
    </w:p>
    <w:p w:rsidR="002477D1" w:rsidRPr="002477D1" w:rsidRDefault="002477D1" w:rsidP="002477D1">
      <w:pPr>
        <w:widowControl w:val="0"/>
        <w:tabs>
          <w:tab w:val="left" w:pos="567"/>
        </w:tabs>
        <w:overflowPunct/>
        <w:adjustRightInd/>
        <w:ind w:left="-318" w:right="125"/>
        <w:contextualSpacing/>
        <w:jc w:val="both"/>
        <w:textAlignment w:val="auto"/>
        <w:rPr>
          <w:rFonts w:eastAsia="Times New Roman"/>
          <w:sz w:val="20"/>
          <w:szCs w:val="20"/>
          <w:lang w:eastAsia="ru-RU"/>
        </w:rPr>
      </w:pPr>
    </w:p>
    <w:p w:rsidR="002477D1" w:rsidRPr="002477D1" w:rsidRDefault="002477D1" w:rsidP="002477D1">
      <w:pPr>
        <w:overflowPunct/>
        <w:jc w:val="right"/>
        <w:textAlignment w:val="auto"/>
        <w:rPr>
          <w:rFonts w:eastAsia="Times New Roman"/>
          <w:bCs/>
          <w:sz w:val="20"/>
          <w:szCs w:val="20"/>
          <w:lang w:eastAsia="ru-RU"/>
        </w:rPr>
      </w:pPr>
      <w:r w:rsidRPr="002477D1">
        <w:rPr>
          <w:rFonts w:eastAsia="Times New Roman"/>
          <w:bCs/>
          <w:sz w:val="20"/>
          <w:szCs w:val="20"/>
          <w:lang w:eastAsia="ru-RU"/>
        </w:rPr>
        <w:t>Приложение к постановлению</w:t>
      </w:r>
    </w:p>
    <w:p w:rsidR="002477D1" w:rsidRPr="002477D1" w:rsidRDefault="002477D1" w:rsidP="002477D1">
      <w:pPr>
        <w:overflowPunct/>
        <w:jc w:val="right"/>
        <w:textAlignment w:val="auto"/>
        <w:rPr>
          <w:rFonts w:eastAsia="Times New Roman"/>
          <w:bCs/>
          <w:sz w:val="20"/>
          <w:szCs w:val="20"/>
          <w:lang w:eastAsia="ru-RU"/>
        </w:rPr>
      </w:pPr>
      <w:r w:rsidRPr="002477D1">
        <w:rPr>
          <w:rFonts w:eastAsia="Times New Roman"/>
          <w:bCs/>
          <w:sz w:val="20"/>
          <w:szCs w:val="20"/>
          <w:lang w:eastAsia="ru-RU"/>
        </w:rPr>
        <w:t xml:space="preserve">Администрации Чаинского района  </w:t>
      </w:r>
    </w:p>
    <w:p w:rsidR="002477D1" w:rsidRPr="002477D1" w:rsidRDefault="002477D1" w:rsidP="002477D1">
      <w:pPr>
        <w:overflowPunct/>
        <w:jc w:val="right"/>
        <w:textAlignment w:val="auto"/>
        <w:rPr>
          <w:rFonts w:eastAsia="Times New Roman"/>
          <w:bCs/>
          <w:sz w:val="20"/>
          <w:szCs w:val="20"/>
          <w:lang w:eastAsia="ru-RU"/>
        </w:rPr>
      </w:pPr>
      <w:r w:rsidRPr="002477D1">
        <w:rPr>
          <w:rFonts w:eastAsia="Times New Roman"/>
          <w:bCs/>
          <w:sz w:val="20"/>
          <w:szCs w:val="20"/>
          <w:lang w:eastAsia="ru-RU"/>
        </w:rPr>
        <w:t xml:space="preserve">от 17.10.2024 № 529 </w:t>
      </w:r>
    </w:p>
    <w:p w:rsidR="002477D1" w:rsidRPr="002477D1" w:rsidRDefault="002477D1" w:rsidP="002477D1">
      <w:pPr>
        <w:widowControl w:val="0"/>
        <w:overflowPunct/>
        <w:adjustRightInd/>
        <w:jc w:val="center"/>
        <w:textAlignment w:val="auto"/>
        <w:outlineLvl w:val="1"/>
        <w:rPr>
          <w:rFonts w:eastAsia="Times New Roman"/>
          <w:b/>
          <w:sz w:val="20"/>
          <w:szCs w:val="20"/>
          <w:lang w:eastAsia="ru-RU"/>
        </w:rPr>
      </w:pPr>
    </w:p>
    <w:p w:rsidR="002477D1" w:rsidRPr="002477D1" w:rsidRDefault="002477D1" w:rsidP="002477D1">
      <w:pPr>
        <w:overflowPunct/>
        <w:autoSpaceDE/>
        <w:autoSpaceDN/>
        <w:adjustRightInd/>
        <w:jc w:val="center"/>
        <w:textAlignment w:val="auto"/>
        <w:rPr>
          <w:rFonts w:eastAsia="Times New Roman"/>
          <w:bCs/>
          <w:sz w:val="20"/>
          <w:szCs w:val="20"/>
          <w:lang w:eastAsia="ru-RU"/>
        </w:rPr>
      </w:pPr>
      <w:r w:rsidRPr="002477D1">
        <w:rPr>
          <w:rFonts w:eastAsia="Times New Roman"/>
          <w:bCs/>
          <w:sz w:val="20"/>
          <w:szCs w:val="20"/>
          <w:lang w:eastAsia="ru-RU"/>
        </w:rPr>
        <w:t>Положение</w:t>
      </w:r>
    </w:p>
    <w:p w:rsidR="002477D1" w:rsidRPr="002477D1" w:rsidRDefault="002477D1" w:rsidP="002477D1">
      <w:pPr>
        <w:overflowPunct/>
        <w:autoSpaceDE/>
        <w:autoSpaceDN/>
        <w:adjustRightInd/>
        <w:jc w:val="center"/>
        <w:textAlignment w:val="auto"/>
        <w:rPr>
          <w:rFonts w:eastAsia="Times New Roman"/>
          <w:bCs/>
          <w:sz w:val="20"/>
          <w:szCs w:val="20"/>
          <w:lang w:eastAsia="ru-RU"/>
        </w:rPr>
      </w:pPr>
      <w:r w:rsidRPr="002477D1">
        <w:rPr>
          <w:rFonts w:eastAsia="Times New Roman"/>
          <w:bCs/>
          <w:sz w:val="20"/>
          <w:szCs w:val="20"/>
          <w:lang w:eastAsia="ru-RU"/>
        </w:rPr>
        <w:t xml:space="preserve"> о награждении памятными подарками</w:t>
      </w:r>
    </w:p>
    <w:p w:rsidR="002477D1" w:rsidRPr="002477D1" w:rsidRDefault="002477D1" w:rsidP="002477D1">
      <w:pPr>
        <w:overflowPunct/>
        <w:autoSpaceDE/>
        <w:autoSpaceDN/>
        <w:adjustRightInd/>
        <w:jc w:val="center"/>
        <w:textAlignment w:val="auto"/>
        <w:rPr>
          <w:rFonts w:eastAsia="Calibri"/>
          <w:sz w:val="20"/>
          <w:szCs w:val="20"/>
        </w:rPr>
      </w:pPr>
      <w:r w:rsidRPr="002477D1">
        <w:rPr>
          <w:rFonts w:eastAsia="Calibri"/>
          <w:sz w:val="20"/>
          <w:szCs w:val="20"/>
        </w:rPr>
        <w:t>Администрации Чаинского района Томской области</w:t>
      </w:r>
    </w:p>
    <w:p w:rsidR="002477D1" w:rsidRPr="002477D1" w:rsidRDefault="002477D1" w:rsidP="002477D1">
      <w:pPr>
        <w:overflowPunct/>
        <w:autoSpaceDE/>
        <w:autoSpaceDN/>
        <w:adjustRightInd/>
        <w:jc w:val="center"/>
        <w:textAlignment w:val="auto"/>
        <w:rPr>
          <w:rFonts w:eastAsia="Times New Roman"/>
          <w:bCs/>
          <w:sz w:val="20"/>
          <w:szCs w:val="20"/>
          <w:lang w:eastAsia="ru-RU"/>
        </w:rPr>
      </w:pPr>
    </w:p>
    <w:p w:rsidR="002477D1" w:rsidRPr="002477D1" w:rsidRDefault="002477D1" w:rsidP="002477D1">
      <w:pPr>
        <w:widowControl w:val="0"/>
        <w:overflowPunct/>
        <w:adjustRightInd/>
        <w:ind w:firstLine="540"/>
        <w:jc w:val="both"/>
        <w:textAlignment w:val="auto"/>
        <w:rPr>
          <w:rFonts w:eastAsia="Times New Roman"/>
          <w:sz w:val="20"/>
          <w:szCs w:val="20"/>
          <w:lang w:eastAsia="ru-RU"/>
        </w:rPr>
      </w:pPr>
      <w:r w:rsidRPr="002477D1">
        <w:rPr>
          <w:rFonts w:eastAsia="Times New Roman"/>
          <w:sz w:val="20"/>
          <w:szCs w:val="20"/>
          <w:lang w:eastAsia="ru-RU"/>
        </w:rPr>
        <w:t>1. Под памятными подарками понимаются предметы (вещи), имеющие материальную и (или) художественную ценность, предназначенные для передачи в дар гражданам, организациям, населенным пунктам в целях поощрения памятным подарком Администрации</w:t>
      </w:r>
      <w:r>
        <w:rPr>
          <w:rFonts w:eastAsia="Times New Roman"/>
          <w:sz w:val="20"/>
          <w:szCs w:val="20"/>
          <w:lang w:eastAsia="ru-RU"/>
        </w:rPr>
        <w:t xml:space="preserve"> </w:t>
      </w:r>
      <w:r w:rsidRPr="002477D1">
        <w:rPr>
          <w:rFonts w:eastAsia="Times New Roman"/>
          <w:sz w:val="20"/>
          <w:szCs w:val="20"/>
          <w:lang w:eastAsia="ru-RU"/>
        </w:rPr>
        <w:t>Чаинского района Томской области (далее - памятный подарок).</w:t>
      </w:r>
    </w:p>
    <w:p w:rsidR="002477D1" w:rsidRPr="002477D1" w:rsidRDefault="002477D1" w:rsidP="002477D1">
      <w:pPr>
        <w:widowControl w:val="0"/>
        <w:overflowPunct/>
        <w:adjustRightInd/>
        <w:ind w:firstLine="540"/>
        <w:jc w:val="both"/>
        <w:textAlignment w:val="auto"/>
        <w:rPr>
          <w:rFonts w:eastAsia="Times New Roman"/>
          <w:sz w:val="20"/>
          <w:szCs w:val="20"/>
          <w:lang w:eastAsia="ru-RU"/>
        </w:rPr>
      </w:pPr>
      <w:r w:rsidRPr="002477D1">
        <w:rPr>
          <w:rFonts w:eastAsia="Times New Roman"/>
          <w:sz w:val="20"/>
          <w:szCs w:val="20"/>
          <w:lang w:eastAsia="ru-RU"/>
        </w:rPr>
        <w:t>2. Основаниями применения мер поощрения памятным подарком являются:</w:t>
      </w:r>
    </w:p>
    <w:p w:rsidR="002477D1" w:rsidRPr="002477D1" w:rsidRDefault="002477D1" w:rsidP="002477D1">
      <w:pPr>
        <w:widowControl w:val="0"/>
        <w:overflowPunct/>
        <w:adjustRightInd/>
        <w:ind w:firstLine="540"/>
        <w:jc w:val="both"/>
        <w:textAlignment w:val="auto"/>
        <w:rPr>
          <w:rFonts w:eastAsia="Times New Roman"/>
          <w:sz w:val="20"/>
          <w:szCs w:val="20"/>
          <w:lang w:eastAsia="ru-RU"/>
        </w:rPr>
      </w:pPr>
      <w:r w:rsidRPr="002477D1">
        <w:rPr>
          <w:rFonts w:eastAsia="Times New Roman"/>
          <w:sz w:val="20"/>
          <w:szCs w:val="20"/>
          <w:lang w:eastAsia="ru-RU"/>
        </w:rPr>
        <w:t>значительный вклад в социально-экономическое развитие Чаинского района;</w:t>
      </w:r>
    </w:p>
    <w:p w:rsidR="002477D1" w:rsidRPr="002477D1" w:rsidRDefault="002477D1" w:rsidP="002477D1">
      <w:pPr>
        <w:widowControl w:val="0"/>
        <w:overflowPunct/>
        <w:adjustRightInd/>
        <w:ind w:firstLine="540"/>
        <w:jc w:val="both"/>
        <w:textAlignment w:val="auto"/>
        <w:rPr>
          <w:rFonts w:eastAsia="Times New Roman"/>
          <w:sz w:val="20"/>
          <w:szCs w:val="20"/>
          <w:lang w:eastAsia="ru-RU"/>
        </w:rPr>
      </w:pPr>
      <w:r w:rsidRPr="002477D1">
        <w:rPr>
          <w:rFonts w:eastAsia="Times New Roman"/>
          <w:sz w:val="20"/>
          <w:szCs w:val="20"/>
          <w:lang w:eastAsia="ru-RU"/>
        </w:rPr>
        <w:t>заслуги в достижении культурного благополучия населения Чаинского района;</w:t>
      </w:r>
    </w:p>
    <w:p w:rsidR="002477D1" w:rsidRPr="002477D1" w:rsidRDefault="002477D1" w:rsidP="002477D1">
      <w:pPr>
        <w:widowControl w:val="0"/>
        <w:overflowPunct/>
        <w:adjustRightInd/>
        <w:ind w:firstLine="540"/>
        <w:jc w:val="both"/>
        <w:textAlignment w:val="auto"/>
        <w:rPr>
          <w:rFonts w:eastAsia="Times New Roman"/>
          <w:sz w:val="20"/>
          <w:szCs w:val="20"/>
          <w:lang w:eastAsia="ru-RU"/>
        </w:rPr>
      </w:pPr>
      <w:r w:rsidRPr="002477D1">
        <w:rPr>
          <w:rFonts w:eastAsia="Times New Roman"/>
          <w:sz w:val="20"/>
          <w:szCs w:val="20"/>
          <w:lang w:eastAsia="ru-RU"/>
        </w:rPr>
        <w:t>значительный вклад в организацию охраны здоровья населения Чаинского района;</w:t>
      </w:r>
    </w:p>
    <w:p w:rsidR="002477D1" w:rsidRPr="002477D1" w:rsidRDefault="002477D1" w:rsidP="002477D1">
      <w:pPr>
        <w:widowControl w:val="0"/>
        <w:overflowPunct/>
        <w:adjustRightInd/>
        <w:ind w:firstLine="540"/>
        <w:jc w:val="both"/>
        <w:textAlignment w:val="auto"/>
        <w:rPr>
          <w:rFonts w:eastAsia="Times New Roman"/>
          <w:sz w:val="20"/>
          <w:szCs w:val="20"/>
          <w:lang w:eastAsia="ru-RU"/>
        </w:rPr>
      </w:pPr>
      <w:r w:rsidRPr="002477D1">
        <w:rPr>
          <w:rFonts w:eastAsia="Times New Roman"/>
          <w:sz w:val="20"/>
          <w:szCs w:val="20"/>
          <w:lang w:eastAsia="ru-RU"/>
        </w:rPr>
        <w:t>значительный вклад в дело образования и воспитания подрастающего поколения Чаинского района;</w:t>
      </w:r>
    </w:p>
    <w:p w:rsidR="002477D1" w:rsidRPr="002477D1" w:rsidRDefault="002477D1" w:rsidP="002477D1">
      <w:pPr>
        <w:widowControl w:val="0"/>
        <w:overflowPunct/>
        <w:adjustRightInd/>
        <w:ind w:firstLine="540"/>
        <w:jc w:val="both"/>
        <w:textAlignment w:val="auto"/>
        <w:rPr>
          <w:rFonts w:eastAsia="Times New Roman"/>
          <w:sz w:val="20"/>
          <w:szCs w:val="20"/>
          <w:lang w:eastAsia="ru-RU"/>
        </w:rPr>
      </w:pPr>
      <w:r w:rsidRPr="002477D1">
        <w:rPr>
          <w:rFonts w:eastAsia="Times New Roman"/>
          <w:sz w:val="20"/>
          <w:szCs w:val="20"/>
          <w:lang w:eastAsia="ru-RU"/>
        </w:rPr>
        <w:t>значительный вклад в развитие местного самоуправления;</w:t>
      </w:r>
    </w:p>
    <w:p w:rsidR="002477D1" w:rsidRPr="002477D1" w:rsidRDefault="002477D1" w:rsidP="002477D1">
      <w:pPr>
        <w:widowControl w:val="0"/>
        <w:overflowPunct/>
        <w:adjustRightInd/>
        <w:ind w:firstLine="540"/>
        <w:jc w:val="both"/>
        <w:textAlignment w:val="auto"/>
        <w:rPr>
          <w:rFonts w:eastAsia="Times New Roman"/>
          <w:sz w:val="20"/>
          <w:szCs w:val="20"/>
          <w:lang w:eastAsia="ru-RU"/>
        </w:rPr>
      </w:pPr>
      <w:r w:rsidRPr="002477D1">
        <w:rPr>
          <w:rFonts w:eastAsia="Times New Roman"/>
          <w:sz w:val="20"/>
          <w:szCs w:val="20"/>
          <w:lang w:eastAsia="ru-RU"/>
        </w:rPr>
        <w:t>значительный вклад в развитие отрасли (производства) Чаинского района;</w:t>
      </w:r>
    </w:p>
    <w:p w:rsidR="002477D1" w:rsidRPr="002477D1" w:rsidRDefault="002477D1" w:rsidP="002477D1">
      <w:pPr>
        <w:widowControl w:val="0"/>
        <w:overflowPunct/>
        <w:adjustRightInd/>
        <w:ind w:firstLine="540"/>
        <w:jc w:val="both"/>
        <w:textAlignment w:val="auto"/>
        <w:rPr>
          <w:rFonts w:eastAsia="Times New Roman"/>
          <w:sz w:val="20"/>
          <w:szCs w:val="20"/>
          <w:lang w:eastAsia="ru-RU"/>
        </w:rPr>
      </w:pPr>
      <w:r w:rsidRPr="002477D1">
        <w:rPr>
          <w:rFonts w:eastAsia="Times New Roman"/>
          <w:sz w:val="20"/>
          <w:szCs w:val="20"/>
          <w:lang w:eastAsia="ru-RU"/>
        </w:rPr>
        <w:t>активное сотрудничество с организациями, независимо от форм собственности;</w:t>
      </w:r>
    </w:p>
    <w:p w:rsidR="002477D1" w:rsidRPr="002477D1" w:rsidRDefault="002477D1" w:rsidP="002477D1">
      <w:pPr>
        <w:widowControl w:val="0"/>
        <w:overflowPunct/>
        <w:adjustRightInd/>
        <w:ind w:firstLine="540"/>
        <w:jc w:val="both"/>
        <w:textAlignment w:val="auto"/>
        <w:rPr>
          <w:rFonts w:eastAsia="Times New Roman"/>
          <w:sz w:val="20"/>
          <w:szCs w:val="20"/>
          <w:lang w:eastAsia="ru-RU"/>
        </w:rPr>
      </w:pPr>
      <w:r w:rsidRPr="002477D1">
        <w:rPr>
          <w:rFonts w:eastAsia="Times New Roman"/>
          <w:sz w:val="20"/>
          <w:szCs w:val="20"/>
          <w:lang w:eastAsia="ru-RU"/>
        </w:rPr>
        <w:t>победа в олимпиадах, спортивных соревнованиях, конкурсах и аналогичных мероприятиях;</w:t>
      </w:r>
    </w:p>
    <w:p w:rsidR="002477D1" w:rsidRPr="002477D1" w:rsidRDefault="002477D1" w:rsidP="002477D1">
      <w:pPr>
        <w:widowControl w:val="0"/>
        <w:overflowPunct/>
        <w:adjustRightInd/>
        <w:ind w:firstLine="540"/>
        <w:jc w:val="both"/>
        <w:textAlignment w:val="auto"/>
        <w:rPr>
          <w:rFonts w:eastAsia="Times New Roman"/>
          <w:sz w:val="20"/>
          <w:szCs w:val="20"/>
          <w:lang w:eastAsia="ru-RU"/>
        </w:rPr>
      </w:pPr>
      <w:r w:rsidRPr="002477D1">
        <w:rPr>
          <w:rFonts w:eastAsia="Times New Roman"/>
          <w:sz w:val="20"/>
          <w:szCs w:val="20"/>
          <w:lang w:eastAsia="ru-RU"/>
        </w:rPr>
        <w:t>профессиональные и государственные праздники Российской Федерации;</w:t>
      </w:r>
    </w:p>
    <w:p w:rsidR="002477D1" w:rsidRPr="002477D1" w:rsidRDefault="002477D1" w:rsidP="002477D1">
      <w:pPr>
        <w:widowControl w:val="0"/>
        <w:overflowPunct/>
        <w:adjustRightInd/>
        <w:ind w:firstLine="540"/>
        <w:jc w:val="both"/>
        <w:textAlignment w:val="auto"/>
        <w:rPr>
          <w:rFonts w:eastAsia="Times New Roman"/>
          <w:sz w:val="20"/>
          <w:szCs w:val="20"/>
          <w:lang w:eastAsia="ru-RU"/>
        </w:rPr>
      </w:pPr>
      <w:r w:rsidRPr="002477D1">
        <w:rPr>
          <w:rFonts w:eastAsia="Times New Roman"/>
          <w:sz w:val="20"/>
          <w:szCs w:val="20"/>
          <w:lang w:eastAsia="ru-RU"/>
        </w:rPr>
        <w:t>юбилейные даты для организаций, населенных пунктов (10, 25, 50, 75, 100 лет и далее каждые последующие 10 лет со дня основания);</w:t>
      </w:r>
    </w:p>
    <w:p w:rsidR="002477D1" w:rsidRPr="002477D1" w:rsidRDefault="002477D1" w:rsidP="002477D1">
      <w:pPr>
        <w:widowControl w:val="0"/>
        <w:overflowPunct/>
        <w:adjustRightInd/>
        <w:ind w:firstLine="540"/>
        <w:jc w:val="both"/>
        <w:textAlignment w:val="auto"/>
        <w:rPr>
          <w:rFonts w:eastAsia="Times New Roman"/>
          <w:sz w:val="20"/>
          <w:szCs w:val="20"/>
          <w:lang w:eastAsia="ru-RU"/>
        </w:rPr>
      </w:pPr>
      <w:r w:rsidRPr="002477D1">
        <w:rPr>
          <w:rFonts w:eastAsia="Times New Roman"/>
          <w:sz w:val="20"/>
          <w:szCs w:val="20"/>
          <w:lang w:eastAsia="ru-RU"/>
        </w:rPr>
        <w:t>юбилейные даты для граждан - 50 (для женщин), 60,70, 75 и далее через каждые 5 лет со дня рождения;</w:t>
      </w:r>
    </w:p>
    <w:p w:rsidR="002477D1" w:rsidRPr="002477D1" w:rsidRDefault="002477D1" w:rsidP="002477D1">
      <w:pPr>
        <w:widowControl w:val="0"/>
        <w:overflowPunct/>
        <w:adjustRightInd/>
        <w:ind w:firstLine="540"/>
        <w:jc w:val="both"/>
        <w:textAlignment w:val="auto"/>
        <w:rPr>
          <w:rFonts w:eastAsia="Times New Roman"/>
          <w:sz w:val="20"/>
          <w:szCs w:val="20"/>
          <w:lang w:eastAsia="ru-RU"/>
        </w:rPr>
      </w:pPr>
      <w:r w:rsidRPr="002477D1">
        <w:rPr>
          <w:rFonts w:eastAsia="Times New Roman"/>
          <w:sz w:val="20"/>
          <w:szCs w:val="20"/>
          <w:lang w:eastAsia="ru-RU"/>
        </w:rPr>
        <w:t>выход на пенсию.</w:t>
      </w:r>
    </w:p>
    <w:p w:rsidR="002477D1" w:rsidRPr="002477D1" w:rsidRDefault="002477D1" w:rsidP="002477D1">
      <w:pPr>
        <w:widowControl w:val="0"/>
        <w:overflowPunct/>
        <w:adjustRightInd/>
        <w:ind w:firstLine="540"/>
        <w:jc w:val="both"/>
        <w:textAlignment w:val="auto"/>
        <w:rPr>
          <w:rFonts w:eastAsia="Times New Roman"/>
          <w:sz w:val="20"/>
          <w:szCs w:val="20"/>
          <w:lang w:eastAsia="ru-RU"/>
        </w:rPr>
      </w:pPr>
      <w:r w:rsidRPr="002477D1">
        <w:rPr>
          <w:rFonts w:eastAsia="Times New Roman"/>
          <w:sz w:val="20"/>
          <w:szCs w:val="20"/>
          <w:lang w:eastAsia="ru-RU"/>
        </w:rPr>
        <w:t>3. Представление к поощрению памятным подарком (далее - представление) для граждан, организаций, населенных пунктов принимается Администрацией Чаинского района</w:t>
      </w:r>
      <w:r>
        <w:rPr>
          <w:rFonts w:eastAsia="Times New Roman"/>
          <w:sz w:val="20"/>
          <w:szCs w:val="20"/>
          <w:lang w:eastAsia="ru-RU"/>
        </w:rPr>
        <w:t xml:space="preserve"> </w:t>
      </w:r>
      <w:r w:rsidRPr="002477D1">
        <w:rPr>
          <w:rFonts w:eastAsia="Times New Roman"/>
          <w:sz w:val="20"/>
          <w:szCs w:val="20"/>
          <w:lang w:eastAsia="ru-RU"/>
        </w:rPr>
        <w:t xml:space="preserve">Томской области (далее –Администрация Чаинского района) на основании ходатайства, подписанного инициатором ходатайства о награждении </w:t>
      </w:r>
      <w:r w:rsidRPr="002477D1">
        <w:rPr>
          <w:rFonts w:eastAsia="Times New Roman"/>
          <w:sz w:val="20"/>
          <w:szCs w:val="20"/>
          <w:lang w:eastAsia="ru-RU"/>
        </w:rPr>
        <w:lastRenderedPageBreak/>
        <w:t xml:space="preserve">памятным подарком по форме согласно </w:t>
      </w:r>
      <w:hyperlink r:id="rId50" w:anchor="P513" w:history="1">
        <w:r w:rsidRPr="002477D1">
          <w:rPr>
            <w:rFonts w:eastAsia="Times New Roman"/>
            <w:color w:val="0000FF"/>
            <w:sz w:val="20"/>
            <w:szCs w:val="20"/>
            <w:lang w:eastAsia="ru-RU"/>
          </w:rPr>
          <w:t>приложениям 1</w:t>
        </w:r>
      </w:hyperlink>
      <w:r w:rsidRPr="002477D1">
        <w:rPr>
          <w:rFonts w:eastAsia="Times New Roman"/>
          <w:sz w:val="20"/>
          <w:szCs w:val="20"/>
          <w:lang w:eastAsia="ru-RU"/>
        </w:rPr>
        <w:t>, 2 к настоящему Положению.</w:t>
      </w:r>
    </w:p>
    <w:p w:rsidR="002477D1" w:rsidRPr="002477D1" w:rsidRDefault="002477D1" w:rsidP="002477D1">
      <w:pPr>
        <w:widowControl w:val="0"/>
        <w:overflowPunct/>
        <w:adjustRightInd/>
        <w:ind w:firstLine="540"/>
        <w:jc w:val="both"/>
        <w:textAlignment w:val="auto"/>
        <w:rPr>
          <w:rFonts w:eastAsia="Times New Roman"/>
          <w:sz w:val="20"/>
          <w:szCs w:val="20"/>
          <w:lang w:eastAsia="ru-RU"/>
        </w:rPr>
      </w:pPr>
      <w:r w:rsidRPr="002477D1">
        <w:rPr>
          <w:rFonts w:eastAsia="Times New Roman"/>
          <w:sz w:val="20"/>
          <w:szCs w:val="20"/>
          <w:lang w:eastAsia="ru-RU"/>
        </w:rPr>
        <w:t>4. Ходатайства о награждении памятным подарком вносятся представительными органами муниципальных образований Чаинского района Томской области, руководителями органов и структурных подразделений Администрации Чаинского района, главами муниципальных образований сельских поселений,</w:t>
      </w:r>
      <w:r>
        <w:rPr>
          <w:rFonts w:eastAsia="Times New Roman"/>
          <w:sz w:val="20"/>
          <w:szCs w:val="20"/>
          <w:lang w:eastAsia="ru-RU"/>
        </w:rPr>
        <w:t xml:space="preserve"> </w:t>
      </w:r>
      <w:r w:rsidRPr="002477D1">
        <w:rPr>
          <w:rFonts w:eastAsia="Times New Roman"/>
          <w:sz w:val="20"/>
          <w:szCs w:val="20"/>
          <w:lang w:eastAsia="ru-RU"/>
        </w:rPr>
        <w:t>входящих в состав Чаинского района, руководителями действующих на территории Чаинского района предприятий, учреждений, организаций, в том числе общественных (далее - инициаторы ходатайства).</w:t>
      </w:r>
    </w:p>
    <w:p w:rsidR="002477D1" w:rsidRPr="002477D1" w:rsidRDefault="002477D1" w:rsidP="002477D1">
      <w:pPr>
        <w:widowControl w:val="0"/>
        <w:overflowPunct/>
        <w:adjustRightInd/>
        <w:ind w:firstLine="540"/>
        <w:jc w:val="both"/>
        <w:textAlignment w:val="auto"/>
        <w:rPr>
          <w:rFonts w:eastAsia="Times New Roman"/>
          <w:sz w:val="20"/>
          <w:szCs w:val="20"/>
          <w:lang w:eastAsia="ru-RU"/>
        </w:rPr>
      </w:pPr>
      <w:r w:rsidRPr="002477D1">
        <w:rPr>
          <w:rFonts w:eastAsia="Times New Roman"/>
          <w:sz w:val="20"/>
          <w:szCs w:val="20"/>
          <w:lang w:eastAsia="ru-RU"/>
        </w:rPr>
        <w:t>5. Ходатайство о поощрении памятным подарком вносится на рассмотрение Администрации Чаинского района не позднее чем за 10 рабочих дней до даты события или мероприятия, на которых планируется вручение памятного подарка. Срок рассмотрения ходатайства 5 рабочих дней со дня поступления.</w:t>
      </w:r>
    </w:p>
    <w:p w:rsidR="002477D1" w:rsidRPr="002477D1" w:rsidRDefault="002477D1" w:rsidP="002477D1">
      <w:pPr>
        <w:widowControl w:val="0"/>
        <w:overflowPunct/>
        <w:adjustRightInd/>
        <w:ind w:firstLine="540"/>
        <w:jc w:val="both"/>
        <w:textAlignment w:val="auto"/>
        <w:rPr>
          <w:rFonts w:eastAsia="Times New Roman"/>
          <w:sz w:val="20"/>
          <w:szCs w:val="20"/>
          <w:lang w:eastAsia="ru-RU"/>
        </w:rPr>
      </w:pPr>
      <w:r w:rsidRPr="002477D1">
        <w:rPr>
          <w:rFonts w:eastAsia="Times New Roman"/>
          <w:sz w:val="20"/>
          <w:szCs w:val="20"/>
          <w:lang w:eastAsia="ru-RU"/>
        </w:rPr>
        <w:t>6. Решение о поощрении памятным подарком принимается Главой Чаинского района (далее – Глава района) и оформляется распоряжением Администрации Чаинского района.</w:t>
      </w:r>
    </w:p>
    <w:p w:rsidR="002477D1" w:rsidRPr="002477D1" w:rsidRDefault="002477D1" w:rsidP="002477D1">
      <w:pPr>
        <w:widowControl w:val="0"/>
        <w:overflowPunct/>
        <w:adjustRightInd/>
        <w:ind w:firstLine="540"/>
        <w:jc w:val="both"/>
        <w:textAlignment w:val="auto"/>
        <w:rPr>
          <w:rFonts w:eastAsia="Times New Roman"/>
          <w:sz w:val="20"/>
          <w:szCs w:val="20"/>
          <w:lang w:eastAsia="ru-RU"/>
        </w:rPr>
      </w:pPr>
      <w:r w:rsidRPr="002477D1">
        <w:rPr>
          <w:rFonts w:eastAsia="Times New Roman"/>
          <w:sz w:val="20"/>
          <w:szCs w:val="20"/>
          <w:lang w:eastAsia="ru-RU"/>
        </w:rPr>
        <w:t>Подготовку проектов распоряжений Администрации Чаинского района о поощрении памятным подарком осуществляет организационно-правовой отдел Администрации Чаинского района.</w:t>
      </w:r>
    </w:p>
    <w:p w:rsidR="002477D1" w:rsidRPr="002477D1" w:rsidRDefault="002477D1" w:rsidP="002477D1">
      <w:pPr>
        <w:widowControl w:val="0"/>
        <w:overflowPunct/>
        <w:adjustRightInd/>
        <w:ind w:firstLine="540"/>
        <w:jc w:val="both"/>
        <w:textAlignment w:val="auto"/>
        <w:rPr>
          <w:rFonts w:eastAsia="Times New Roman"/>
          <w:sz w:val="20"/>
          <w:szCs w:val="20"/>
          <w:lang w:eastAsia="ru-RU"/>
        </w:rPr>
      </w:pPr>
      <w:r w:rsidRPr="002477D1">
        <w:rPr>
          <w:rFonts w:eastAsia="Times New Roman"/>
          <w:sz w:val="20"/>
          <w:szCs w:val="20"/>
          <w:lang w:eastAsia="ru-RU"/>
        </w:rPr>
        <w:t>7. Глава района вправе лично инициировать вопрос о поощрении памятным подарком.</w:t>
      </w:r>
    </w:p>
    <w:p w:rsidR="002477D1" w:rsidRPr="002477D1" w:rsidRDefault="002477D1" w:rsidP="002477D1">
      <w:pPr>
        <w:widowControl w:val="0"/>
        <w:overflowPunct/>
        <w:adjustRightInd/>
        <w:ind w:firstLine="540"/>
        <w:jc w:val="both"/>
        <w:textAlignment w:val="auto"/>
        <w:rPr>
          <w:rFonts w:eastAsia="Times New Roman"/>
          <w:sz w:val="20"/>
          <w:szCs w:val="20"/>
          <w:lang w:eastAsia="ru-RU"/>
        </w:rPr>
      </w:pPr>
      <w:r w:rsidRPr="002477D1">
        <w:rPr>
          <w:rFonts w:eastAsia="Times New Roman"/>
          <w:sz w:val="20"/>
          <w:szCs w:val="20"/>
          <w:lang w:eastAsia="ru-RU"/>
        </w:rPr>
        <w:t>Глава района вправе принять решение о поощрении памятным подарком одновременно с другим видом поощрения.</w:t>
      </w:r>
    </w:p>
    <w:p w:rsidR="002477D1" w:rsidRPr="002477D1" w:rsidRDefault="002477D1" w:rsidP="002477D1">
      <w:pPr>
        <w:widowControl w:val="0"/>
        <w:overflowPunct/>
        <w:adjustRightInd/>
        <w:ind w:firstLine="540"/>
        <w:jc w:val="both"/>
        <w:textAlignment w:val="auto"/>
        <w:rPr>
          <w:rFonts w:eastAsia="Times New Roman"/>
          <w:sz w:val="20"/>
          <w:szCs w:val="20"/>
          <w:lang w:eastAsia="ru-RU"/>
        </w:rPr>
      </w:pPr>
      <w:r w:rsidRPr="002477D1">
        <w:rPr>
          <w:rFonts w:eastAsia="Times New Roman"/>
          <w:sz w:val="20"/>
          <w:szCs w:val="20"/>
          <w:lang w:eastAsia="ru-RU"/>
        </w:rPr>
        <w:t>8. Решение организационных вопросов, связанных с приобретением, использованием памятных подарков, оформлением соответствующих документов, ведением реестра учета граждан, организаций, награжденных памятными подарками, осуществляет организационно-правовой отдел Администрации Чаинского района.</w:t>
      </w:r>
    </w:p>
    <w:p w:rsidR="002477D1" w:rsidRPr="002477D1" w:rsidRDefault="002477D1" w:rsidP="002477D1">
      <w:pPr>
        <w:widowControl w:val="0"/>
        <w:overflowPunct/>
        <w:adjustRightInd/>
        <w:ind w:firstLine="540"/>
        <w:jc w:val="both"/>
        <w:textAlignment w:val="auto"/>
        <w:rPr>
          <w:rFonts w:eastAsia="Times New Roman"/>
          <w:sz w:val="20"/>
          <w:szCs w:val="20"/>
          <w:lang w:eastAsia="ru-RU"/>
        </w:rPr>
      </w:pPr>
      <w:r w:rsidRPr="002477D1">
        <w:rPr>
          <w:rFonts w:eastAsia="Times New Roman"/>
          <w:sz w:val="20"/>
          <w:szCs w:val="20"/>
          <w:lang w:eastAsia="ru-RU"/>
        </w:rPr>
        <w:t>9.  Памятный подарок вручается в торжественной обстановке Главой района, а в его отсутствие - лицом, исполняющим полномочия Главы района либо заместителями Главы района.</w:t>
      </w:r>
    </w:p>
    <w:p w:rsidR="002477D1" w:rsidRPr="002477D1" w:rsidRDefault="002477D1" w:rsidP="002477D1">
      <w:pPr>
        <w:widowControl w:val="0"/>
        <w:overflowPunct/>
        <w:adjustRightInd/>
        <w:ind w:firstLine="540"/>
        <w:jc w:val="both"/>
        <w:textAlignment w:val="auto"/>
        <w:rPr>
          <w:rFonts w:eastAsia="Times New Roman" w:cs="Calibri"/>
          <w:sz w:val="20"/>
          <w:szCs w:val="20"/>
          <w:lang w:eastAsia="ru-RU"/>
        </w:rPr>
      </w:pPr>
      <w:r w:rsidRPr="002477D1">
        <w:rPr>
          <w:rFonts w:eastAsia="Times New Roman"/>
          <w:sz w:val="20"/>
          <w:szCs w:val="20"/>
          <w:lang w:eastAsia="ru-RU"/>
        </w:rPr>
        <w:t xml:space="preserve">10. </w:t>
      </w:r>
      <w:r w:rsidRPr="002477D1">
        <w:rPr>
          <w:rFonts w:eastAsia="Times New Roman" w:cs="Calibri"/>
          <w:sz w:val="20"/>
          <w:szCs w:val="20"/>
          <w:lang w:eastAsia="ru-RU"/>
        </w:rPr>
        <w:t>В качестве знака внимания к памятному подарку допускается приобретение и вручение поздравительных открыток, приветственных адресов, благодарственных писем и цветов.</w:t>
      </w:r>
    </w:p>
    <w:p w:rsidR="002477D1" w:rsidRPr="002477D1" w:rsidRDefault="002477D1" w:rsidP="002477D1">
      <w:pPr>
        <w:widowControl w:val="0"/>
        <w:overflowPunct/>
        <w:adjustRightInd/>
        <w:ind w:firstLine="540"/>
        <w:jc w:val="both"/>
        <w:textAlignment w:val="auto"/>
        <w:rPr>
          <w:rFonts w:eastAsia="Times New Roman"/>
          <w:sz w:val="20"/>
          <w:szCs w:val="20"/>
          <w:lang w:eastAsia="ru-RU"/>
        </w:rPr>
      </w:pPr>
      <w:r w:rsidRPr="002477D1">
        <w:rPr>
          <w:rFonts w:eastAsia="Times New Roman"/>
          <w:sz w:val="20"/>
          <w:szCs w:val="20"/>
          <w:lang w:eastAsia="ru-RU"/>
        </w:rPr>
        <w:t xml:space="preserve">11. Факт вручения памятного подарка оформляется </w:t>
      </w:r>
      <w:hyperlink r:id="rId51" w:anchor="P595" w:history="1">
        <w:r w:rsidRPr="002477D1">
          <w:rPr>
            <w:rFonts w:eastAsia="Times New Roman"/>
            <w:color w:val="0000FF"/>
            <w:sz w:val="20"/>
            <w:szCs w:val="20"/>
            <w:lang w:eastAsia="ru-RU"/>
          </w:rPr>
          <w:t>актом</w:t>
        </w:r>
      </w:hyperlink>
      <w:r w:rsidRPr="002477D1">
        <w:rPr>
          <w:rFonts w:eastAsia="Times New Roman"/>
          <w:sz w:val="20"/>
          <w:szCs w:val="20"/>
          <w:lang w:eastAsia="ru-RU"/>
        </w:rPr>
        <w:t xml:space="preserve"> о вручении памятных подарков, составленным комиссией Администрации Чаинского района по форме согласно приложению 3 к настоящему Положению.</w:t>
      </w:r>
    </w:p>
    <w:p w:rsidR="002477D1" w:rsidRPr="002477D1" w:rsidRDefault="002477D1" w:rsidP="002477D1">
      <w:pPr>
        <w:widowControl w:val="0"/>
        <w:overflowPunct/>
        <w:adjustRightInd/>
        <w:ind w:firstLine="540"/>
        <w:jc w:val="both"/>
        <w:textAlignment w:val="auto"/>
        <w:rPr>
          <w:rFonts w:eastAsia="Times New Roman"/>
          <w:sz w:val="20"/>
          <w:szCs w:val="20"/>
          <w:lang w:eastAsia="ru-RU"/>
        </w:rPr>
      </w:pPr>
      <w:r w:rsidRPr="002477D1">
        <w:rPr>
          <w:rFonts w:eastAsia="Times New Roman"/>
          <w:sz w:val="20"/>
          <w:szCs w:val="20"/>
          <w:lang w:eastAsia="ru-RU"/>
        </w:rPr>
        <w:t>Состав комиссии о вручении памятного подарка утверждается распоряжением Администрации Чаинского района.</w:t>
      </w:r>
    </w:p>
    <w:p w:rsidR="002477D1" w:rsidRPr="002477D1" w:rsidRDefault="002477D1" w:rsidP="002477D1">
      <w:pPr>
        <w:widowControl w:val="0"/>
        <w:overflowPunct/>
        <w:adjustRightInd/>
        <w:ind w:firstLine="540"/>
        <w:jc w:val="both"/>
        <w:textAlignment w:val="auto"/>
        <w:rPr>
          <w:rFonts w:eastAsia="Times New Roman"/>
          <w:sz w:val="20"/>
          <w:szCs w:val="20"/>
          <w:lang w:eastAsia="ru-RU"/>
        </w:rPr>
      </w:pPr>
      <w:r w:rsidRPr="002477D1">
        <w:rPr>
          <w:rFonts w:eastAsia="Times New Roman"/>
          <w:sz w:val="20"/>
          <w:szCs w:val="20"/>
          <w:lang w:eastAsia="ru-RU"/>
        </w:rPr>
        <w:t>12. Акт о вручении памятного подарка утверждается заместителем Главы Чаинского района по управлению делами.</w:t>
      </w:r>
    </w:p>
    <w:p w:rsidR="002477D1" w:rsidRPr="002477D1" w:rsidRDefault="002477D1" w:rsidP="002477D1">
      <w:pPr>
        <w:widowControl w:val="0"/>
        <w:overflowPunct/>
        <w:adjustRightInd/>
        <w:ind w:firstLine="540"/>
        <w:jc w:val="both"/>
        <w:textAlignment w:val="auto"/>
        <w:rPr>
          <w:rFonts w:eastAsia="Times New Roman"/>
          <w:sz w:val="20"/>
          <w:szCs w:val="20"/>
          <w:lang w:eastAsia="ru-RU"/>
        </w:rPr>
      </w:pPr>
      <w:r w:rsidRPr="002477D1">
        <w:rPr>
          <w:rFonts w:eastAsia="Times New Roman"/>
          <w:sz w:val="20"/>
          <w:szCs w:val="20"/>
          <w:lang w:eastAsia="ru-RU"/>
        </w:rPr>
        <w:t>13. Для организации хранения, учета памятных подарков распоряжением Администрации Чаинского района определяется ответственное лицо в организационно- правовом отделе Администрации Чаинского района.</w:t>
      </w:r>
    </w:p>
    <w:p w:rsidR="002477D1" w:rsidRPr="002477D1" w:rsidRDefault="002477D1" w:rsidP="002477D1">
      <w:pPr>
        <w:widowControl w:val="0"/>
        <w:overflowPunct/>
        <w:adjustRightInd/>
        <w:ind w:firstLine="540"/>
        <w:jc w:val="both"/>
        <w:textAlignment w:val="auto"/>
        <w:rPr>
          <w:rFonts w:eastAsia="Times New Roman"/>
          <w:sz w:val="20"/>
          <w:szCs w:val="20"/>
          <w:lang w:eastAsia="ru-RU"/>
        </w:rPr>
      </w:pPr>
      <w:r w:rsidRPr="002477D1">
        <w:rPr>
          <w:rFonts w:eastAsia="Times New Roman"/>
          <w:sz w:val="20"/>
          <w:szCs w:val="20"/>
          <w:lang w:eastAsia="ru-RU"/>
        </w:rPr>
        <w:t>14. В реестр граждан, поощряемых памятным подарком, включаются следующие сведения:</w:t>
      </w:r>
    </w:p>
    <w:p w:rsidR="002477D1" w:rsidRPr="002477D1" w:rsidRDefault="002477D1" w:rsidP="002477D1">
      <w:pPr>
        <w:widowControl w:val="0"/>
        <w:overflowPunct/>
        <w:adjustRightInd/>
        <w:ind w:firstLine="540"/>
        <w:jc w:val="both"/>
        <w:textAlignment w:val="auto"/>
        <w:rPr>
          <w:rFonts w:eastAsia="Times New Roman"/>
          <w:sz w:val="20"/>
          <w:szCs w:val="20"/>
          <w:lang w:eastAsia="ru-RU"/>
        </w:rPr>
      </w:pPr>
      <w:r w:rsidRPr="002477D1">
        <w:rPr>
          <w:rFonts w:eastAsia="Times New Roman"/>
          <w:sz w:val="20"/>
          <w:szCs w:val="20"/>
          <w:lang w:eastAsia="ru-RU"/>
        </w:rPr>
        <w:t>фамилия, имя, отчество (при наличии);</w:t>
      </w:r>
    </w:p>
    <w:p w:rsidR="002477D1" w:rsidRPr="002477D1" w:rsidRDefault="002477D1" w:rsidP="002477D1">
      <w:pPr>
        <w:widowControl w:val="0"/>
        <w:overflowPunct/>
        <w:adjustRightInd/>
        <w:ind w:firstLine="540"/>
        <w:jc w:val="both"/>
        <w:textAlignment w:val="auto"/>
        <w:rPr>
          <w:rFonts w:eastAsia="Times New Roman"/>
          <w:sz w:val="20"/>
          <w:szCs w:val="20"/>
          <w:lang w:eastAsia="ru-RU"/>
        </w:rPr>
      </w:pPr>
      <w:r w:rsidRPr="002477D1">
        <w:rPr>
          <w:rFonts w:eastAsia="Times New Roman"/>
          <w:sz w:val="20"/>
          <w:szCs w:val="20"/>
          <w:lang w:eastAsia="ru-RU"/>
        </w:rPr>
        <w:t>должность, место работы (вид деятельности);</w:t>
      </w:r>
    </w:p>
    <w:p w:rsidR="002477D1" w:rsidRPr="002477D1" w:rsidRDefault="002477D1" w:rsidP="002477D1">
      <w:pPr>
        <w:widowControl w:val="0"/>
        <w:overflowPunct/>
        <w:adjustRightInd/>
        <w:ind w:firstLine="540"/>
        <w:jc w:val="both"/>
        <w:textAlignment w:val="auto"/>
        <w:rPr>
          <w:rFonts w:eastAsia="Times New Roman"/>
          <w:sz w:val="20"/>
          <w:szCs w:val="20"/>
          <w:lang w:eastAsia="ru-RU"/>
        </w:rPr>
      </w:pPr>
      <w:r w:rsidRPr="002477D1">
        <w:rPr>
          <w:rFonts w:eastAsia="Times New Roman"/>
          <w:sz w:val="20"/>
          <w:szCs w:val="20"/>
          <w:lang w:eastAsia="ru-RU"/>
        </w:rPr>
        <w:t>основания для поощрения (дата и номер распоряжения Администрации Чаинского района о поощрении памятным подарком).</w:t>
      </w:r>
    </w:p>
    <w:p w:rsidR="002477D1" w:rsidRPr="002477D1" w:rsidRDefault="002477D1" w:rsidP="002477D1">
      <w:pPr>
        <w:widowControl w:val="0"/>
        <w:overflowPunct/>
        <w:adjustRightInd/>
        <w:ind w:firstLine="540"/>
        <w:jc w:val="both"/>
        <w:textAlignment w:val="auto"/>
        <w:rPr>
          <w:rFonts w:eastAsia="Times New Roman"/>
          <w:sz w:val="20"/>
          <w:szCs w:val="20"/>
          <w:lang w:eastAsia="ru-RU"/>
        </w:rPr>
      </w:pPr>
      <w:r w:rsidRPr="002477D1">
        <w:rPr>
          <w:rFonts w:eastAsia="Times New Roman"/>
          <w:sz w:val="20"/>
          <w:szCs w:val="20"/>
          <w:lang w:eastAsia="ru-RU"/>
        </w:rPr>
        <w:t>15. В реестр организаций, поощряемых памятным подарком, включаются следующие сведения:</w:t>
      </w:r>
    </w:p>
    <w:p w:rsidR="002477D1" w:rsidRPr="002477D1" w:rsidRDefault="002477D1" w:rsidP="002477D1">
      <w:pPr>
        <w:widowControl w:val="0"/>
        <w:overflowPunct/>
        <w:adjustRightInd/>
        <w:ind w:firstLine="540"/>
        <w:jc w:val="both"/>
        <w:textAlignment w:val="auto"/>
        <w:rPr>
          <w:rFonts w:eastAsia="Times New Roman"/>
          <w:sz w:val="20"/>
          <w:szCs w:val="20"/>
          <w:lang w:eastAsia="ru-RU"/>
        </w:rPr>
      </w:pPr>
      <w:r w:rsidRPr="002477D1">
        <w:rPr>
          <w:rFonts w:eastAsia="Times New Roman"/>
          <w:sz w:val="20"/>
          <w:szCs w:val="20"/>
          <w:lang w:eastAsia="ru-RU"/>
        </w:rPr>
        <w:t>наименование организации;</w:t>
      </w:r>
    </w:p>
    <w:p w:rsidR="002477D1" w:rsidRPr="002477D1" w:rsidRDefault="002477D1" w:rsidP="002477D1">
      <w:pPr>
        <w:widowControl w:val="0"/>
        <w:overflowPunct/>
        <w:adjustRightInd/>
        <w:ind w:firstLine="540"/>
        <w:jc w:val="both"/>
        <w:textAlignment w:val="auto"/>
        <w:rPr>
          <w:rFonts w:eastAsia="Times New Roman"/>
          <w:sz w:val="20"/>
          <w:szCs w:val="20"/>
          <w:lang w:eastAsia="ru-RU"/>
        </w:rPr>
      </w:pPr>
      <w:r w:rsidRPr="002477D1">
        <w:rPr>
          <w:rFonts w:eastAsia="Times New Roman"/>
          <w:sz w:val="20"/>
          <w:szCs w:val="20"/>
          <w:lang w:eastAsia="ru-RU"/>
        </w:rPr>
        <w:t>почтовый адрес организации;</w:t>
      </w:r>
    </w:p>
    <w:p w:rsidR="002477D1" w:rsidRPr="002477D1" w:rsidRDefault="002477D1" w:rsidP="002477D1">
      <w:pPr>
        <w:widowControl w:val="0"/>
        <w:overflowPunct/>
        <w:adjustRightInd/>
        <w:ind w:firstLine="540"/>
        <w:jc w:val="both"/>
        <w:textAlignment w:val="auto"/>
        <w:rPr>
          <w:rFonts w:eastAsia="Times New Roman"/>
          <w:sz w:val="20"/>
          <w:szCs w:val="20"/>
          <w:lang w:eastAsia="ru-RU"/>
        </w:rPr>
      </w:pPr>
      <w:r w:rsidRPr="002477D1">
        <w:rPr>
          <w:rFonts w:eastAsia="Times New Roman"/>
          <w:sz w:val="20"/>
          <w:szCs w:val="20"/>
          <w:lang w:eastAsia="ru-RU"/>
        </w:rPr>
        <w:t>основание для поощрения (дата и номер распоряжения Администрации Чаинского района о поощрении памятным подарком).</w:t>
      </w:r>
    </w:p>
    <w:p w:rsidR="002477D1" w:rsidRPr="002477D1" w:rsidRDefault="002477D1" w:rsidP="002477D1">
      <w:pPr>
        <w:widowControl w:val="0"/>
        <w:overflowPunct/>
        <w:adjustRightInd/>
        <w:ind w:firstLine="540"/>
        <w:jc w:val="both"/>
        <w:textAlignment w:val="auto"/>
        <w:rPr>
          <w:rFonts w:eastAsia="Times New Roman"/>
          <w:sz w:val="20"/>
          <w:szCs w:val="20"/>
          <w:lang w:eastAsia="ru-RU"/>
        </w:rPr>
      </w:pPr>
      <w:r w:rsidRPr="002477D1">
        <w:rPr>
          <w:rFonts w:eastAsia="Times New Roman"/>
          <w:sz w:val="20"/>
          <w:szCs w:val="20"/>
          <w:lang w:eastAsia="ru-RU"/>
        </w:rPr>
        <w:t>16. Списание с учета памятных подарков осуществляется отделом бухгалтерского учета и отчетности Администрации Чаинского района на основании утвержденного акта о вручении памятных подарков.</w:t>
      </w:r>
    </w:p>
    <w:p w:rsidR="002477D1" w:rsidRPr="002477D1" w:rsidRDefault="002477D1" w:rsidP="002477D1">
      <w:pPr>
        <w:widowControl w:val="0"/>
        <w:overflowPunct/>
        <w:adjustRightInd/>
        <w:ind w:firstLine="540"/>
        <w:jc w:val="both"/>
        <w:textAlignment w:val="auto"/>
        <w:rPr>
          <w:rFonts w:eastAsia="Times New Roman"/>
          <w:sz w:val="20"/>
          <w:szCs w:val="20"/>
          <w:lang w:eastAsia="ru-RU"/>
        </w:rPr>
      </w:pPr>
      <w:r w:rsidRPr="002477D1">
        <w:rPr>
          <w:rFonts w:eastAsia="Times New Roman"/>
          <w:sz w:val="20"/>
          <w:szCs w:val="20"/>
          <w:lang w:eastAsia="ru-RU"/>
        </w:rPr>
        <w:t>В случае вручения памятного подарка гражданам, к акту о вручении памятного подарка прилагается список граждан с указанием даты рождения, адреса проживания, идентификационного номера налогоплательщика, номера страхового пенсионного свидетельства, паспортных данных для подачи сведений в налоговый орган по форме согласно приложению 4 к настоящему Положению.</w:t>
      </w:r>
    </w:p>
    <w:p w:rsidR="002477D1" w:rsidRPr="002477D1" w:rsidRDefault="002477D1" w:rsidP="002477D1">
      <w:pPr>
        <w:widowControl w:val="0"/>
        <w:tabs>
          <w:tab w:val="left" w:pos="1229"/>
        </w:tabs>
        <w:overflowPunct/>
        <w:adjustRightInd/>
        <w:spacing w:line="242" w:lineRule="auto"/>
        <w:ind w:right="118"/>
        <w:jc w:val="both"/>
        <w:textAlignment w:val="auto"/>
        <w:rPr>
          <w:rFonts w:eastAsia="Times New Roman"/>
          <w:sz w:val="20"/>
          <w:szCs w:val="20"/>
          <w:lang w:eastAsia="ru-RU"/>
        </w:rPr>
      </w:pPr>
      <w:r w:rsidRPr="002477D1">
        <w:rPr>
          <w:rFonts w:eastAsia="Calibri"/>
          <w:sz w:val="20"/>
          <w:szCs w:val="20"/>
        </w:rPr>
        <w:tab/>
        <w:t>17.</w:t>
      </w:r>
      <w:r w:rsidRPr="002477D1">
        <w:rPr>
          <w:rFonts w:eastAsia="Times New Roman"/>
          <w:sz w:val="20"/>
          <w:szCs w:val="20"/>
          <w:lang w:eastAsia="ru-RU"/>
        </w:rPr>
        <w:t xml:space="preserve">Выделение средств на приобретение памятного подарка осуществляется по распоряжению Администрации Чаинского района за счет бюджета </w:t>
      </w:r>
      <w:r w:rsidRPr="002477D1">
        <w:rPr>
          <w:rFonts w:eastAsia="Times New Roman"/>
          <w:spacing w:val="1"/>
          <w:sz w:val="20"/>
          <w:szCs w:val="20"/>
          <w:lang w:eastAsia="ru-RU"/>
        </w:rPr>
        <w:t xml:space="preserve">муниципального образования </w:t>
      </w:r>
      <w:r w:rsidRPr="002477D1">
        <w:rPr>
          <w:rFonts w:eastAsia="Times New Roman"/>
          <w:sz w:val="20"/>
          <w:szCs w:val="20"/>
          <w:lang w:eastAsia="ru-RU"/>
        </w:rPr>
        <w:t>«Чаинский район Томской области».</w:t>
      </w:r>
    </w:p>
    <w:p w:rsidR="002477D1" w:rsidRPr="002477D1" w:rsidRDefault="002477D1" w:rsidP="002477D1">
      <w:pPr>
        <w:widowControl w:val="0"/>
        <w:overflowPunct/>
        <w:adjustRightInd/>
        <w:ind w:firstLine="540"/>
        <w:jc w:val="both"/>
        <w:textAlignment w:val="auto"/>
        <w:rPr>
          <w:rFonts w:eastAsia="Times New Roman"/>
          <w:sz w:val="20"/>
          <w:szCs w:val="20"/>
          <w:lang w:eastAsia="ru-RU"/>
        </w:rPr>
      </w:pPr>
      <w:r w:rsidRPr="002477D1">
        <w:rPr>
          <w:rFonts w:eastAsia="Times New Roman"/>
          <w:sz w:val="20"/>
          <w:szCs w:val="20"/>
          <w:lang w:eastAsia="ru-RU"/>
        </w:rPr>
        <w:t>Приобретение памятного подарка осуществляется в пределах средств, установленных решением Думы Чаинского района Томской области о бюджете Чаинского района Томской области на очередной финансовый год и плановый период.</w:t>
      </w:r>
    </w:p>
    <w:p w:rsidR="002477D1" w:rsidRPr="002477D1" w:rsidRDefault="002477D1" w:rsidP="002477D1">
      <w:pPr>
        <w:widowControl w:val="0"/>
        <w:overflowPunct/>
        <w:adjustRightInd/>
        <w:ind w:firstLine="540"/>
        <w:jc w:val="both"/>
        <w:textAlignment w:val="auto"/>
        <w:rPr>
          <w:rFonts w:eastAsia="Times New Roman"/>
          <w:sz w:val="20"/>
          <w:szCs w:val="20"/>
          <w:lang w:eastAsia="ru-RU"/>
        </w:rPr>
      </w:pPr>
      <w:r w:rsidRPr="002477D1">
        <w:rPr>
          <w:rFonts w:eastAsia="Times New Roman" w:cs="Calibri"/>
          <w:sz w:val="20"/>
          <w:szCs w:val="20"/>
          <w:lang w:eastAsia="ru-RU"/>
        </w:rPr>
        <w:t>Приобретение ценного (памятного) подарка осуществляется путем перечисления денежных средств подотчетному лицу Администрация Чаинского района.</w:t>
      </w:r>
    </w:p>
    <w:p w:rsidR="002477D1" w:rsidRPr="002477D1" w:rsidRDefault="002477D1" w:rsidP="002477D1">
      <w:pPr>
        <w:widowControl w:val="0"/>
        <w:overflowPunct/>
        <w:adjustRightInd/>
        <w:ind w:firstLine="540"/>
        <w:jc w:val="both"/>
        <w:textAlignment w:val="auto"/>
        <w:rPr>
          <w:rFonts w:eastAsia="Times New Roman"/>
          <w:sz w:val="20"/>
          <w:szCs w:val="20"/>
          <w:lang w:eastAsia="ru-RU"/>
        </w:rPr>
      </w:pPr>
      <w:r w:rsidRPr="002477D1">
        <w:rPr>
          <w:rFonts w:eastAsia="Times New Roman"/>
          <w:sz w:val="20"/>
          <w:szCs w:val="20"/>
          <w:lang w:eastAsia="ru-RU"/>
        </w:rPr>
        <w:t>18. На награждение памятными подарками и премирование выделяются средства в следующих размерах:</w:t>
      </w:r>
    </w:p>
    <w:p w:rsidR="002477D1" w:rsidRPr="002477D1" w:rsidRDefault="002477D1" w:rsidP="002477D1">
      <w:pPr>
        <w:widowControl w:val="0"/>
        <w:overflowPunct/>
        <w:adjustRightInd/>
        <w:ind w:firstLine="540"/>
        <w:jc w:val="both"/>
        <w:textAlignment w:val="auto"/>
        <w:rPr>
          <w:rFonts w:eastAsia="Times New Roman"/>
          <w:sz w:val="20"/>
          <w:szCs w:val="20"/>
          <w:lang w:eastAsia="ru-RU"/>
        </w:rPr>
      </w:pPr>
      <w:r w:rsidRPr="002477D1">
        <w:rPr>
          <w:rFonts w:eastAsia="Times New Roman"/>
          <w:sz w:val="20"/>
          <w:szCs w:val="20"/>
          <w:lang w:eastAsia="ru-RU"/>
        </w:rPr>
        <w:t>до 50 000 (Пятьдесят тысяч) рублей по случаю юбилейной даты для организаций, населенных пунктов (10, 25, 50, 75, 100 лет и далее каждые последующие 10 лет со дня основания);</w:t>
      </w:r>
    </w:p>
    <w:p w:rsidR="002477D1" w:rsidRPr="002477D1" w:rsidRDefault="002477D1" w:rsidP="002477D1">
      <w:pPr>
        <w:widowControl w:val="0"/>
        <w:overflowPunct/>
        <w:adjustRightInd/>
        <w:ind w:firstLine="540"/>
        <w:jc w:val="both"/>
        <w:textAlignment w:val="auto"/>
        <w:rPr>
          <w:rFonts w:eastAsia="Times New Roman"/>
          <w:sz w:val="20"/>
          <w:szCs w:val="20"/>
          <w:lang w:eastAsia="ru-RU"/>
        </w:rPr>
      </w:pPr>
      <w:r w:rsidRPr="002477D1">
        <w:rPr>
          <w:rFonts w:eastAsia="Times New Roman"/>
          <w:sz w:val="20"/>
          <w:szCs w:val="20"/>
          <w:lang w:eastAsia="ru-RU"/>
        </w:rPr>
        <w:t>до 30 000 (Тридцать тысяч) рублей по случаю профессиональных и государственных праздников Российской Федерации;</w:t>
      </w:r>
    </w:p>
    <w:p w:rsidR="002477D1" w:rsidRPr="002477D1" w:rsidRDefault="002477D1" w:rsidP="002477D1">
      <w:pPr>
        <w:widowControl w:val="0"/>
        <w:overflowPunct/>
        <w:adjustRightInd/>
        <w:ind w:firstLine="540"/>
        <w:jc w:val="both"/>
        <w:textAlignment w:val="auto"/>
        <w:rPr>
          <w:rFonts w:eastAsia="Times New Roman"/>
          <w:sz w:val="20"/>
          <w:szCs w:val="20"/>
          <w:lang w:eastAsia="ru-RU"/>
        </w:rPr>
      </w:pPr>
      <w:r w:rsidRPr="002477D1">
        <w:rPr>
          <w:rFonts w:eastAsia="Times New Roman"/>
          <w:sz w:val="20"/>
          <w:szCs w:val="20"/>
          <w:lang w:eastAsia="ru-RU"/>
        </w:rPr>
        <w:lastRenderedPageBreak/>
        <w:t>до 15 000 (Пятнадцать тысяч) рублей во всех остальных случаях.</w:t>
      </w:r>
    </w:p>
    <w:p w:rsidR="002477D1" w:rsidRPr="002477D1" w:rsidRDefault="002477D1" w:rsidP="002477D1">
      <w:pPr>
        <w:widowControl w:val="0"/>
        <w:numPr>
          <w:ilvl w:val="0"/>
          <w:numId w:val="9"/>
        </w:numPr>
        <w:tabs>
          <w:tab w:val="left" w:pos="1183"/>
        </w:tabs>
        <w:overflowPunct/>
        <w:autoSpaceDE/>
        <w:autoSpaceDN/>
        <w:adjustRightInd/>
        <w:spacing w:line="235" w:lineRule="auto"/>
        <w:ind w:right="122"/>
        <w:contextualSpacing/>
        <w:jc w:val="both"/>
        <w:textAlignment w:val="auto"/>
        <w:rPr>
          <w:rFonts w:eastAsia="Times New Roman"/>
          <w:sz w:val="20"/>
          <w:szCs w:val="20"/>
          <w:lang w:eastAsia="ru-RU"/>
        </w:rPr>
      </w:pPr>
      <w:r w:rsidRPr="002477D1">
        <w:rPr>
          <w:rFonts w:eastAsia="Times New Roman"/>
          <w:sz w:val="20"/>
          <w:szCs w:val="20"/>
          <w:lang w:eastAsia="ru-RU"/>
        </w:rPr>
        <w:t>Отчет подотчетного лица о расходовании бюджетных ассигнований предоставляется согласно учетной политике Администрации.</w:t>
      </w:r>
    </w:p>
    <w:p w:rsidR="002477D1" w:rsidRPr="002477D1" w:rsidRDefault="002477D1" w:rsidP="002477D1">
      <w:pPr>
        <w:widowControl w:val="0"/>
        <w:tabs>
          <w:tab w:val="left" w:pos="1078"/>
        </w:tabs>
        <w:overflowPunct/>
        <w:adjustRightInd/>
        <w:textAlignment w:val="auto"/>
        <w:rPr>
          <w:rFonts w:eastAsia="Times New Roman"/>
          <w:sz w:val="20"/>
          <w:szCs w:val="20"/>
          <w:lang w:eastAsia="ru-RU"/>
        </w:rPr>
      </w:pPr>
      <w:r w:rsidRPr="002477D1">
        <w:rPr>
          <w:rFonts w:eastAsia="Times New Roman"/>
          <w:sz w:val="20"/>
          <w:szCs w:val="20"/>
          <w:lang w:eastAsia="ru-RU"/>
        </w:rPr>
        <w:tab/>
        <w:t>К отчету прилагаются:</w:t>
      </w:r>
    </w:p>
    <w:p w:rsidR="002477D1" w:rsidRPr="002477D1" w:rsidRDefault="002477D1" w:rsidP="002477D1">
      <w:pPr>
        <w:widowControl w:val="0"/>
        <w:numPr>
          <w:ilvl w:val="0"/>
          <w:numId w:val="7"/>
        </w:numPr>
        <w:tabs>
          <w:tab w:val="left" w:pos="1079"/>
        </w:tabs>
        <w:overflowPunct/>
        <w:autoSpaceDE/>
        <w:autoSpaceDN/>
        <w:adjustRightInd/>
        <w:spacing w:line="247" w:lineRule="auto"/>
        <w:ind w:left="116" w:right="130" w:firstLine="721"/>
        <w:jc w:val="both"/>
        <w:textAlignment w:val="auto"/>
        <w:rPr>
          <w:rFonts w:eastAsia="Times New Roman"/>
          <w:sz w:val="20"/>
          <w:szCs w:val="20"/>
          <w:lang w:eastAsia="ru-RU"/>
        </w:rPr>
      </w:pPr>
      <w:r w:rsidRPr="002477D1">
        <w:rPr>
          <w:rFonts w:eastAsia="Times New Roman"/>
          <w:sz w:val="20"/>
          <w:szCs w:val="20"/>
          <w:lang w:eastAsia="ru-RU"/>
        </w:rPr>
        <w:t>Копия сметы на приобретение памятного подарка, букета цветов, цветочной композиции, приветственного адреса, открытки и т.п.,</w:t>
      </w:r>
    </w:p>
    <w:p w:rsidR="002477D1" w:rsidRPr="002477D1" w:rsidRDefault="002477D1" w:rsidP="002477D1">
      <w:pPr>
        <w:widowControl w:val="0"/>
        <w:numPr>
          <w:ilvl w:val="0"/>
          <w:numId w:val="7"/>
        </w:numPr>
        <w:tabs>
          <w:tab w:val="left" w:pos="973"/>
        </w:tabs>
        <w:overflowPunct/>
        <w:autoSpaceDE/>
        <w:autoSpaceDN/>
        <w:adjustRightInd/>
        <w:spacing w:line="256" w:lineRule="auto"/>
        <w:ind w:left="973" w:hanging="135"/>
        <w:textAlignment w:val="auto"/>
        <w:rPr>
          <w:rFonts w:eastAsia="Times New Roman"/>
          <w:sz w:val="20"/>
          <w:szCs w:val="20"/>
          <w:lang w:eastAsia="ru-RU"/>
        </w:rPr>
      </w:pPr>
      <w:r w:rsidRPr="002477D1">
        <w:rPr>
          <w:rFonts w:eastAsia="Times New Roman"/>
          <w:sz w:val="20"/>
          <w:szCs w:val="20"/>
          <w:lang w:eastAsia="ru-RU"/>
        </w:rPr>
        <w:t>чеки.</w:t>
      </w:r>
    </w:p>
    <w:p w:rsidR="002477D1" w:rsidRDefault="002477D1" w:rsidP="002477D1">
      <w:pPr>
        <w:widowControl w:val="0"/>
        <w:overflowPunct/>
        <w:adjustRightInd/>
        <w:jc w:val="right"/>
        <w:textAlignment w:val="auto"/>
        <w:outlineLvl w:val="1"/>
        <w:rPr>
          <w:rFonts w:eastAsia="Times New Roman"/>
          <w:sz w:val="20"/>
          <w:szCs w:val="20"/>
          <w:lang w:eastAsia="ru-RU"/>
        </w:rPr>
      </w:pPr>
    </w:p>
    <w:p w:rsidR="002477D1" w:rsidRDefault="002477D1" w:rsidP="002477D1">
      <w:pPr>
        <w:widowControl w:val="0"/>
        <w:overflowPunct/>
        <w:adjustRightInd/>
        <w:jc w:val="right"/>
        <w:textAlignment w:val="auto"/>
        <w:outlineLvl w:val="1"/>
        <w:rPr>
          <w:rFonts w:eastAsia="Times New Roman"/>
          <w:sz w:val="20"/>
          <w:szCs w:val="20"/>
          <w:lang w:eastAsia="ru-RU"/>
        </w:rPr>
      </w:pPr>
    </w:p>
    <w:p w:rsidR="002477D1" w:rsidRPr="002477D1" w:rsidRDefault="002477D1" w:rsidP="002477D1">
      <w:pPr>
        <w:widowControl w:val="0"/>
        <w:overflowPunct/>
        <w:adjustRightInd/>
        <w:jc w:val="right"/>
        <w:textAlignment w:val="auto"/>
        <w:outlineLvl w:val="1"/>
        <w:rPr>
          <w:rFonts w:eastAsia="Times New Roman"/>
          <w:sz w:val="20"/>
          <w:szCs w:val="20"/>
          <w:lang w:eastAsia="ru-RU"/>
        </w:rPr>
      </w:pPr>
      <w:r w:rsidRPr="002477D1">
        <w:rPr>
          <w:rFonts w:eastAsia="Times New Roman"/>
          <w:sz w:val="20"/>
          <w:szCs w:val="20"/>
          <w:lang w:eastAsia="ru-RU"/>
        </w:rPr>
        <w:t>Приложение №1</w:t>
      </w:r>
    </w:p>
    <w:p w:rsidR="002477D1" w:rsidRPr="002477D1" w:rsidRDefault="002477D1" w:rsidP="002477D1">
      <w:pPr>
        <w:widowControl w:val="0"/>
        <w:overflowPunct/>
        <w:adjustRightInd/>
        <w:jc w:val="right"/>
        <w:textAlignment w:val="auto"/>
        <w:rPr>
          <w:rFonts w:eastAsia="Times New Roman"/>
          <w:sz w:val="20"/>
          <w:szCs w:val="20"/>
          <w:lang w:eastAsia="ru-RU"/>
        </w:rPr>
      </w:pPr>
      <w:r w:rsidRPr="002477D1">
        <w:rPr>
          <w:rFonts w:eastAsia="Times New Roman"/>
          <w:sz w:val="20"/>
          <w:szCs w:val="20"/>
          <w:lang w:eastAsia="ru-RU"/>
        </w:rPr>
        <w:t>к Положению</w:t>
      </w:r>
    </w:p>
    <w:p w:rsidR="002477D1" w:rsidRPr="002477D1" w:rsidRDefault="002477D1" w:rsidP="002477D1">
      <w:pPr>
        <w:widowControl w:val="0"/>
        <w:overflowPunct/>
        <w:adjustRightInd/>
        <w:jc w:val="right"/>
        <w:textAlignment w:val="auto"/>
        <w:rPr>
          <w:rFonts w:eastAsia="Times New Roman"/>
          <w:sz w:val="20"/>
          <w:szCs w:val="20"/>
          <w:lang w:eastAsia="ru-RU"/>
        </w:rPr>
      </w:pPr>
      <w:r w:rsidRPr="002477D1">
        <w:rPr>
          <w:rFonts w:eastAsia="Times New Roman"/>
          <w:sz w:val="20"/>
          <w:szCs w:val="20"/>
          <w:lang w:eastAsia="ru-RU"/>
        </w:rPr>
        <w:t>о награждении памятными подарками</w:t>
      </w:r>
    </w:p>
    <w:p w:rsidR="002477D1" w:rsidRPr="002477D1" w:rsidRDefault="002477D1" w:rsidP="002477D1">
      <w:pPr>
        <w:widowControl w:val="0"/>
        <w:overflowPunct/>
        <w:adjustRightInd/>
        <w:jc w:val="right"/>
        <w:textAlignment w:val="auto"/>
        <w:rPr>
          <w:rFonts w:eastAsia="Times New Roman"/>
          <w:sz w:val="20"/>
          <w:szCs w:val="20"/>
          <w:lang w:eastAsia="ru-RU"/>
        </w:rPr>
      </w:pPr>
      <w:r w:rsidRPr="002477D1">
        <w:rPr>
          <w:rFonts w:eastAsia="Times New Roman"/>
          <w:sz w:val="20"/>
          <w:szCs w:val="20"/>
          <w:lang w:eastAsia="ru-RU"/>
        </w:rPr>
        <w:t>Администрации Чаинского района Томской области</w:t>
      </w:r>
    </w:p>
    <w:p w:rsidR="002477D1" w:rsidRPr="002477D1" w:rsidRDefault="002477D1" w:rsidP="002477D1">
      <w:pPr>
        <w:widowControl w:val="0"/>
        <w:overflowPunct/>
        <w:adjustRightInd/>
        <w:jc w:val="right"/>
        <w:textAlignment w:val="auto"/>
        <w:rPr>
          <w:rFonts w:eastAsia="Times New Roman"/>
          <w:sz w:val="20"/>
          <w:szCs w:val="20"/>
          <w:lang w:eastAsia="ru-RU"/>
        </w:rPr>
      </w:pPr>
    </w:p>
    <w:p w:rsidR="002477D1" w:rsidRPr="002477D1" w:rsidRDefault="002477D1" w:rsidP="002477D1">
      <w:pPr>
        <w:widowControl w:val="0"/>
        <w:overflowPunct/>
        <w:adjustRightInd/>
        <w:jc w:val="both"/>
        <w:textAlignment w:val="auto"/>
        <w:rPr>
          <w:rFonts w:eastAsia="Times New Roman"/>
          <w:sz w:val="20"/>
          <w:szCs w:val="20"/>
          <w:lang w:eastAsia="ru-RU"/>
        </w:rPr>
      </w:pPr>
    </w:p>
    <w:p w:rsidR="002477D1" w:rsidRPr="002477D1" w:rsidRDefault="002477D1" w:rsidP="002477D1">
      <w:pPr>
        <w:widowControl w:val="0"/>
        <w:overflowPunct/>
        <w:adjustRightInd/>
        <w:jc w:val="both"/>
        <w:textAlignment w:val="auto"/>
        <w:rPr>
          <w:rFonts w:eastAsia="Times New Roman"/>
          <w:sz w:val="20"/>
          <w:szCs w:val="20"/>
          <w:lang w:eastAsia="ru-RU"/>
        </w:rPr>
      </w:pPr>
      <w:bookmarkStart w:id="42" w:name="P166"/>
      <w:bookmarkEnd w:id="42"/>
    </w:p>
    <w:p w:rsidR="002477D1" w:rsidRPr="002477D1" w:rsidRDefault="002477D1" w:rsidP="002477D1">
      <w:pPr>
        <w:widowControl w:val="0"/>
        <w:overflowPunct/>
        <w:adjustRightInd/>
        <w:jc w:val="center"/>
        <w:textAlignment w:val="auto"/>
        <w:rPr>
          <w:rFonts w:eastAsia="Times New Roman"/>
          <w:sz w:val="20"/>
          <w:szCs w:val="20"/>
          <w:lang w:eastAsia="ru-RU"/>
        </w:rPr>
      </w:pPr>
      <w:r w:rsidRPr="002477D1">
        <w:rPr>
          <w:rFonts w:eastAsia="Times New Roman"/>
          <w:sz w:val="20"/>
          <w:szCs w:val="20"/>
          <w:lang w:eastAsia="ru-RU"/>
        </w:rPr>
        <w:t>ПРЕДСТАВЛЕНИЕ</w:t>
      </w:r>
    </w:p>
    <w:p w:rsidR="002477D1" w:rsidRPr="002477D1" w:rsidRDefault="002477D1" w:rsidP="002477D1">
      <w:pPr>
        <w:widowControl w:val="0"/>
        <w:overflowPunct/>
        <w:adjustRightInd/>
        <w:jc w:val="center"/>
        <w:textAlignment w:val="auto"/>
        <w:rPr>
          <w:rFonts w:eastAsia="Times New Roman"/>
          <w:sz w:val="20"/>
          <w:szCs w:val="20"/>
          <w:lang w:eastAsia="ru-RU"/>
        </w:rPr>
      </w:pPr>
      <w:r w:rsidRPr="002477D1">
        <w:rPr>
          <w:rFonts w:eastAsia="Times New Roman"/>
          <w:sz w:val="20"/>
          <w:szCs w:val="20"/>
          <w:lang w:eastAsia="ru-RU"/>
        </w:rPr>
        <w:t>к поощрению памятным подарком Администрации Чаинского района</w:t>
      </w:r>
    </w:p>
    <w:p w:rsidR="002477D1" w:rsidRPr="002477D1" w:rsidRDefault="002477D1" w:rsidP="002477D1">
      <w:pPr>
        <w:widowControl w:val="0"/>
        <w:overflowPunct/>
        <w:adjustRightInd/>
        <w:jc w:val="center"/>
        <w:textAlignment w:val="auto"/>
        <w:rPr>
          <w:rFonts w:eastAsia="Times New Roman"/>
          <w:sz w:val="20"/>
          <w:szCs w:val="20"/>
          <w:lang w:eastAsia="ru-RU"/>
        </w:rPr>
      </w:pPr>
      <w:r w:rsidRPr="002477D1">
        <w:rPr>
          <w:rFonts w:eastAsia="Times New Roman"/>
          <w:sz w:val="20"/>
          <w:szCs w:val="20"/>
          <w:lang w:eastAsia="ru-RU"/>
        </w:rPr>
        <w:t>для организаций</w:t>
      </w:r>
    </w:p>
    <w:p w:rsidR="002477D1" w:rsidRPr="002477D1" w:rsidRDefault="002477D1" w:rsidP="002477D1">
      <w:pPr>
        <w:widowControl w:val="0"/>
        <w:overflowPunct/>
        <w:adjustRightInd/>
        <w:jc w:val="both"/>
        <w:textAlignment w:val="auto"/>
        <w:rPr>
          <w:rFonts w:eastAsia="Times New Roman"/>
          <w:sz w:val="20"/>
          <w:szCs w:val="20"/>
          <w:lang w:eastAsia="ru-RU"/>
        </w:rPr>
      </w:pPr>
      <w:r w:rsidRPr="002477D1">
        <w:rPr>
          <w:rFonts w:eastAsia="Times New Roman"/>
          <w:sz w:val="20"/>
          <w:szCs w:val="20"/>
          <w:lang w:eastAsia="ru-RU"/>
        </w:rPr>
        <w:t xml:space="preserve">                    __________________________________</w:t>
      </w:r>
    </w:p>
    <w:p w:rsidR="002477D1" w:rsidRPr="002477D1" w:rsidRDefault="002477D1" w:rsidP="002477D1">
      <w:pPr>
        <w:widowControl w:val="0"/>
        <w:overflowPunct/>
        <w:adjustRightInd/>
        <w:jc w:val="both"/>
        <w:textAlignment w:val="auto"/>
        <w:rPr>
          <w:rFonts w:eastAsia="Times New Roman"/>
          <w:sz w:val="20"/>
          <w:szCs w:val="20"/>
          <w:lang w:eastAsia="ru-RU"/>
        </w:rPr>
      </w:pPr>
      <w:r w:rsidRPr="002477D1">
        <w:rPr>
          <w:rFonts w:eastAsia="Times New Roman"/>
          <w:sz w:val="20"/>
          <w:szCs w:val="20"/>
          <w:lang w:eastAsia="ru-RU"/>
        </w:rPr>
        <w:t xml:space="preserve">                         (наименование поощрения)</w:t>
      </w:r>
    </w:p>
    <w:p w:rsidR="002477D1" w:rsidRPr="002477D1" w:rsidRDefault="002477D1" w:rsidP="002477D1">
      <w:pPr>
        <w:widowControl w:val="0"/>
        <w:overflowPunct/>
        <w:adjustRightInd/>
        <w:jc w:val="both"/>
        <w:textAlignment w:val="auto"/>
        <w:rPr>
          <w:rFonts w:eastAsia="Times New Roman"/>
          <w:sz w:val="20"/>
          <w:szCs w:val="20"/>
          <w:lang w:eastAsia="ru-RU"/>
        </w:rPr>
      </w:pPr>
    </w:p>
    <w:p w:rsidR="002477D1" w:rsidRPr="002477D1" w:rsidRDefault="002477D1" w:rsidP="002477D1">
      <w:pPr>
        <w:widowControl w:val="0"/>
        <w:overflowPunct/>
        <w:adjustRightInd/>
        <w:jc w:val="both"/>
        <w:textAlignment w:val="auto"/>
        <w:rPr>
          <w:rFonts w:eastAsia="Times New Roman"/>
          <w:sz w:val="20"/>
          <w:szCs w:val="20"/>
          <w:lang w:eastAsia="ru-RU"/>
        </w:rPr>
      </w:pPr>
      <w:r w:rsidRPr="002477D1">
        <w:rPr>
          <w:rFonts w:eastAsia="Times New Roman"/>
          <w:sz w:val="20"/>
          <w:szCs w:val="20"/>
          <w:lang w:eastAsia="ru-RU"/>
        </w:rPr>
        <w:t>Наименование организации   ________________________________________________</w:t>
      </w:r>
    </w:p>
    <w:p w:rsidR="002477D1" w:rsidRPr="002477D1" w:rsidRDefault="002477D1" w:rsidP="002477D1">
      <w:pPr>
        <w:widowControl w:val="0"/>
        <w:overflowPunct/>
        <w:adjustRightInd/>
        <w:jc w:val="center"/>
        <w:textAlignment w:val="auto"/>
        <w:rPr>
          <w:rFonts w:eastAsia="Times New Roman"/>
          <w:sz w:val="20"/>
          <w:szCs w:val="20"/>
          <w:lang w:eastAsia="ru-RU"/>
        </w:rPr>
      </w:pPr>
      <w:r w:rsidRPr="002477D1">
        <w:rPr>
          <w:rFonts w:eastAsia="Times New Roman"/>
          <w:sz w:val="20"/>
          <w:szCs w:val="20"/>
          <w:lang w:eastAsia="ru-RU"/>
        </w:rPr>
        <w:t>в соответствии с Уставом(учредительными документами)</w:t>
      </w:r>
    </w:p>
    <w:p w:rsidR="002477D1" w:rsidRPr="002477D1" w:rsidRDefault="002477D1" w:rsidP="002477D1">
      <w:pPr>
        <w:widowControl w:val="0"/>
        <w:overflowPunct/>
        <w:adjustRightInd/>
        <w:jc w:val="both"/>
        <w:textAlignment w:val="auto"/>
        <w:rPr>
          <w:rFonts w:eastAsia="Times New Roman"/>
          <w:sz w:val="20"/>
          <w:szCs w:val="20"/>
          <w:lang w:eastAsia="ru-RU"/>
        </w:rPr>
      </w:pPr>
    </w:p>
    <w:p w:rsidR="002477D1" w:rsidRPr="002477D1" w:rsidRDefault="002477D1" w:rsidP="002477D1">
      <w:pPr>
        <w:widowControl w:val="0"/>
        <w:overflowPunct/>
        <w:adjustRightInd/>
        <w:jc w:val="both"/>
        <w:textAlignment w:val="auto"/>
        <w:rPr>
          <w:rFonts w:eastAsia="Times New Roman"/>
          <w:sz w:val="20"/>
          <w:szCs w:val="20"/>
          <w:lang w:eastAsia="ru-RU"/>
        </w:rPr>
      </w:pPr>
      <w:r w:rsidRPr="002477D1">
        <w:rPr>
          <w:rFonts w:eastAsia="Times New Roman"/>
          <w:sz w:val="20"/>
          <w:szCs w:val="20"/>
          <w:lang w:eastAsia="ru-RU"/>
        </w:rPr>
        <w:t>Почтовый адрес организации ________________________________________________</w:t>
      </w:r>
    </w:p>
    <w:p w:rsidR="002477D1" w:rsidRPr="002477D1" w:rsidRDefault="002477D1" w:rsidP="002477D1">
      <w:pPr>
        <w:widowControl w:val="0"/>
        <w:overflowPunct/>
        <w:adjustRightInd/>
        <w:jc w:val="both"/>
        <w:textAlignment w:val="auto"/>
        <w:rPr>
          <w:rFonts w:eastAsia="Times New Roman"/>
          <w:sz w:val="20"/>
          <w:szCs w:val="20"/>
          <w:lang w:eastAsia="ru-RU"/>
        </w:rPr>
      </w:pPr>
    </w:p>
    <w:p w:rsidR="002477D1" w:rsidRPr="002477D1" w:rsidRDefault="002477D1" w:rsidP="002477D1">
      <w:pPr>
        <w:widowControl w:val="0"/>
        <w:overflowPunct/>
        <w:adjustRightInd/>
        <w:jc w:val="both"/>
        <w:textAlignment w:val="auto"/>
        <w:rPr>
          <w:rFonts w:eastAsia="Times New Roman"/>
          <w:sz w:val="20"/>
          <w:szCs w:val="20"/>
          <w:lang w:eastAsia="ru-RU"/>
        </w:rPr>
      </w:pPr>
      <w:r w:rsidRPr="002477D1">
        <w:rPr>
          <w:rFonts w:eastAsia="Times New Roman"/>
          <w:sz w:val="20"/>
          <w:szCs w:val="20"/>
          <w:lang w:eastAsia="ru-RU"/>
        </w:rPr>
        <w:t>Число, месяц, год создания организации________________________________________</w:t>
      </w:r>
    </w:p>
    <w:p w:rsidR="002477D1" w:rsidRPr="002477D1" w:rsidRDefault="002477D1" w:rsidP="002477D1">
      <w:pPr>
        <w:widowControl w:val="0"/>
        <w:overflowPunct/>
        <w:adjustRightInd/>
        <w:jc w:val="center"/>
        <w:textAlignment w:val="auto"/>
        <w:rPr>
          <w:rFonts w:eastAsia="Times New Roman"/>
          <w:sz w:val="20"/>
          <w:szCs w:val="20"/>
          <w:lang w:eastAsia="ru-RU"/>
        </w:rPr>
      </w:pPr>
      <w:r w:rsidRPr="002477D1">
        <w:rPr>
          <w:rFonts w:eastAsia="Times New Roman"/>
          <w:sz w:val="20"/>
          <w:szCs w:val="20"/>
          <w:lang w:eastAsia="ru-RU"/>
        </w:rPr>
        <w:t>(со ссылкой на подтверждающий документ -архивная справка/свидетельство</w:t>
      </w:r>
      <w:r>
        <w:rPr>
          <w:rFonts w:eastAsia="Times New Roman"/>
          <w:sz w:val="20"/>
          <w:szCs w:val="20"/>
          <w:lang w:eastAsia="ru-RU"/>
        </w:rPr>
        <w:t xml:space="preserve"> </w:t>
      </w:r>
      <w:r w:rsidRPr="002477D1">
        <w:rPr>
          <w:rFonts w:eastAsia="Times New Roman"/>
          <w:sz w:val="20"/>
          <w:szCs w:val="20"/>
          <w:lang w:eastAsia="ru-RU"/>
        </w:rPr>
        <w:t>основной государственный</w:t>
      </w:r>
    </w:p>
    <w:p w:rsidR="002477D1" w:rsidRPr="002477D1" w:rsidRDefault="002477D1" w:rsidP="002477D1">
      <w:pPr>
        <w:widowControl w:val="0"/>
        <w:overflowPunct/>
        <w:adjustRightInd/>
        <w:jc w:val="center"/>
        <w:textAlignment w:val="auto"/>
        <w:rPr>
          <w:rFonts w:eastAsia="Times New Roman"/>
          <w:sz w:val="20"/>
          <w:szCs w:val="20"/>
          <w:lang w:eastAsia="ru-RU"/>
        </w:rPr>
      </w:pPr>
      <w:r w:rsidRPr="002477D1">
        <w:rPr>
          <w:rFonts w:eastAsia="Times New Roman"/>
          <w:sz w:val="20"/>
          <w:szCs w:val="20"/>
          <w:lang w:eastAsia="ru-RU"/>
        </w:rPr>
        <w:t>регистрационный номер (далее - ОГРН)/выписка из ЕГРЮЛ и т.п.)</w:t>
      </w:r>
    </w:p>
    <w:p w:rsidR="002477D1" w:rsidRPr="002477D1" w:rsidRDefault="002477D1" w:rsidP="002477D1">
      <w:pPr>
        <w:widowControl w:val="0"/>
        <w:overflowPunct/>
        <w:adjustRightInd/>
        <w:jc w:val="both"/>
        <w:textAlignment w:val="auto"/>
        <w:rPr>
          <w:rFonts w:eastAsia="Times New Roman"/>
          <w:sz w:val="20"/>
          <w:szCs w:val="20"/>
          <w:lang w:eastAsia="ru-RU"/>
        </w:rPr>
      </w:pPr>
    </w:p>
    <w:p w:rsidR="002477D1" w:rsidRPr="002477D1" w:rsidRDefault="002477D1" w:rsidP="002477D1">
      <w:pPr>
        <w:widowControl w:val="0"/>
        <w:overflowPunct/>
        <w:adjustRightInd/>
        <w:jc w:val="both"/>
        <w:textAlignment w:val="auto"/>
        <w:rPr>
          <w:rFonts w:eastAsia="Times New Roman"/>
          <w:sz w:val="20"/>
          <w:szCs w:val="20"/>
          <w:lang w:eastAsia="ru-RU"/>
        </w:rPr>
      </w:pPr>
      <w:r w:rsidRPr="002477D1">
        <w:rPr>
          <w:rFonts w:eastAsia="Times New Roman"/>
          <w:sz w:val="20"/>
          <w:szCs w:val="20"/>
          <w:lang w:eastAsia="ru-RU"/>
        </w:rPr>
        <w:t>Информация о вкладе организации в</w:t>
      </w:r>
      <w:r>
        <w:rPr>
          <w:rFonts w:eastAsia="Times New Roman"/>
          <w:sz w:val="20"/>
          <w:szCs w:val="20"/>
          <w:lang w:eastAsia="ru-RU"/>
        </w:rPr>
        <w:t xml:space="preserve"> </w:t>
      </w:r>
      <w:r w:rsidRPr="002477D1">
        <w:rPr>
          <w:rFonts w:eastAsia="Times New Roman"/>
          <w:sz w:val="20"/>
          <w:szCs w:val="20"/>
          <w:lang w:eastAsia="ru-RU"/>
        </w:rPr>
        <w:t>социально-экономическое развитие Чаинского</w:t>
      </w:r>
      <w:r>
        <w:rPr>
          <w:rFonts w:eastAsia="Times New Roman"/>
          <w:sz w:val="20"/>
          <w:szCs w:val="20"/>
          <w:lang w:eastAsia="ru-RU"/>
        </w:rPr>
        <w:t xml:space="preserve"> </w:t>
      </w:r>
      <w:r w:rsidRPr="002477D1">
        <w:rPr>
          <w:rFonts w:eastAsia="Times New Roman"/>
          <w:sz w:val="20"/>
          <w:szCs w:val="20"/>
          <w:lang w:eastAsia="ru-RU"/>
        </w:rPr>
        <w:t>района:               _______________________________________________________________________________________________________________________________________________________________________________________________________________________________________</w:t>
      </w:r>
    </w:p>
    <w:p w:rsidR="002477D1" w:rsidRPr="002477D1" w:rsidRDefault="002477D1" w:rsidP="002477D1">
      <w:pPr>
        <w:widowControl w:val="0"/>
        <w:overflowPunct/>
        <w:adjustRightInd/>
        <w:jc w:val="both"/>
        <w:textAlignment w:val="auto"/>
        <w:rPr>
          <w:rFonts w:eastAsia="Times New Roman"/>
          <w:sz w:val="20"/>
          <w:szCs w:val="20"/>
          <w:lang w:eastAsia="ru-RU"/>
        </w:rPr>
      </w:pPr>
    </w:p>
    <w:p w:rsidR="002477D1" w:rsidRPr="002477D1" w:rsidRDefault="002477D1" w:rsidP="002477D1">
      <w:pPr>
        <w:widowControl w:val="0"/>
        <w:overflowPunct/>
        <w:adjustRightInd/>
        <w:jc w:val="both"/>
        <w:textAlignment w:val="auto"/>
        <w:rPr>
          <w:rFonts w:eastAsia="Times New Roman"/>
          <w:sz w:val="20"/>
          <w:szCs w:val="20"/>
          <w:lang w:eastAsia="ru-RU"/>
        </w:rPr>
      </w:pPr>
      <w:r w:rsidRPr="002477D1">
        <w:rPr>
          <w:rFonts w:eastAsia="Times New Roman"/>
          <w:sz w:val="20"/>
          <w:szCs w:val="20"/>
          <w:lang w:eastAsia="ru-RU"/>
        </w:rPr>
        <w:t>Инициатор ходатайства            _______________________          _______________________</w:t>
      </w:r>
    </w:p>
    <w:p w:rsidR="002477D1" w:rsidRPr="002477D1" w:rsidRDefault="002477D1" w:rsidP="002477D1">
      <w:pPr>
        <w:widowControl w:val="0"/>
        <w:overflowPunct/>
        <w:adjustRightInd/>
        <w:jc w:val="both"/>
        <w:textAlignment w:val="auto"/>
        <w:rPr>
          <w:rFonts w:eastAsia="Times New Roman"/>
          <w:sz w:val="20"/>
          <w:szCs w:val="20"/>
          <w:lang w:eastAsia="ru-RU"/>
        </w:rPr>
      </w:pPr>
      <w:r w:rsidRPr="002477D1">
        <w:rPr>
          <w:rFonts w:eastAsia="Times New Roman"/>
          <w:sz w:val="20"/>
          <w:szCs w:val="20"/>
          <w:lang w:eastAsia="ru-RU"/>
        </w:rPr>
        <w:t>(подпись) (фамилия, инициалы)</w:t>
      </w:r>
    </w:p>
    <w:p w:rsidR="002477D1" w:rsidRPr="002477D1" w:rsidRDefault="002477D1" w:rsidP="002477D1">
      <w:pPr>
        <w:widowControl w:val="0"/>
        <w:overflowPunct/>
        <w:adjustRightInd/>
        <w:jc w:val="both"/>
        <w:textAlignment w:val="auto"/>
        <w:rPr>
          <w:rFonts w:eastAsia="Times New Roman"/>
          <w:sz w:val="20"/>
          <w:szCs w:val="20"/>
          <w:lang w:eastAsia="ru-RU"/>
        </w:rPr>
      </w:pPr>
    </w:p>
    <w:p w:rsidR="002477D1" w:rsidRPr="002477D1" w:rsidRDefault="002477D1" w:rsidP="002477D1">
      <w:pPr>
        <w:widowControl w:val="0"/>
        <w:overflowPunct/>
        <w:adjustRightInd/>
        <w:jc w:val="both"/>
        <w:textAlignment w:val="auto"/>
        <w:rPr>
          <w:rFonts w:eastAsia="Times New Roman"/>
          <w:sz w:val="20"/>
          <w:szCs w:val="20"/>
          <w:lang w:eastAsia="ru-RU"/>
        </w:rPr>
      </w:pPr>
    </w:p>
    <w:p w:rsidR="002477D1" w:rsidRDefault="002477D1" w:rsidP="002477D1">
      <w:pPr>
        <w:widowControl w:val="0"/>
        <w:overflowPunct/>
        <w:adjustRightInd/>
        <w:jc w:val="both"/>
        <w:textAlignment w:val="auto"/>
        <w:rPr>
          <w:rFonts w:eastAsia="Times New Roman"/>
          <w:sz w:val="20"/>
          <w:szCs w:val="20"/>
          <w:lang w:eastAsia="ru-RU"/>
        </w:rPr>
      </w:pPr>
      <w:r w:rsidRPr="002477D1">
        <w:rPr>
          <w:rFonts w:eastAsia="Times New Roman"/>
          <w:sz w:val="20"/>
          <w:szCs w:val="20"/>
          <w:lang w:eastAsia="ru-RU"/>
        </w:rPr>
        <w:t>дата/печать</w:t>
      </w:r>
    </w:p>
    <w:p w:rsidR="002477D1" w:rsidRDefault="002477D1" w:rsidP="002477D1">
      <w:pPr>
        <w:widowControl w:val="0"/>
        <w:overflowPunct/>
        <w:adjustRightInd/>
        <w:jc w:val="both"/>
        <w:textAlignment w:val="auto"/>
        <w:rPr>
          <w:rFonts w:eastAsia="Times New Roman"/>
          <w:sz w:val="20"/>
          <w:szCs w:val="20"/>
          <w:lang w:eastAsia="ru-RU"/>
        </w:rPr>
      </w:pPr>
    </w:p>
    <w:p w:rsidR="002477D1" w:rsidRDefault="002477D1" w:rsidP="002477D1">
      <w:pPr>
        <w:widowControl w:val="0"/>
        <w:overflowPunct/>
        <w:adjustRightInd/>
        <w:jc w:val="both"/>
        <w:textAlignment w:val="auto"/>
        <w:rPr>
          <w:rFonts w:eastAsia="Times New Roman"/>
          <w:sz w:val="20"/>
          <w:szCs w:val="20"/>
          <w:lang w:eastAsia="ru-RU"/>
        </w:rPr>
      </w:pPr>
    </w:p>
    <w:p w:rsidR="002477D1" w:rsidRDefault="002477D1" w:rsidP="002477D1">
      <w:pPr>
        <w:widowControl w:val="0"/>
        <w:overflowPunct/>
        <w:adjustRightInd/>
        <w:jc w:val="both"/>
        <w:textAlignment w:val="auto"/>
        <w:rPr>
          <w:rFonts w:eastAsia="Times New Roman"/>
          <w:sz w:val="20"/>
          <w:szCs w:val="20"/>
          <w:lang w:eastAsia="ru-RU"/>
        </w:rPr>
      </w:pPr>
    </w:p>
    <w:p w:rsidR="002477D1" w:rsidRDefault="002477D1" w:rsidP="002477D1">
      <w:pPr>
        <w:widowControl w:val="0"/>
        <w:overflowPunct/>
        <w:adjustRightInd/>
        <w:jc w:val="both"/>
        <w:textAlignment w:val="auto"/>
        <w:rPr>
          <w:rFonts w:eastAsia="Times New Roman"/>
          <w:sz w:val="20"/>
          <w:szCs w:val="20"/>
          <w:lang w:eastAsia="ru-RU"/>
        </w:rPr>
      </w:pPr>
    </w:p>
    <w:p w:rsidR="002477D1" w:rsidRDefault="002477D1" w:rsidP="002477D1">
      <w:pPr>
        <w:widowControl w:val="0"/>
        <w:overflowPunct/>
        <w:adjustRightInd/>
        <w:jc w:val="both"/>
        <w:textAlignment w:val="auto"/>
        <w:rPr>
          <w:rFonts w:eastAsia="Times New Roman"/>
          <w:sz w:val="20"/>
          <w:szCs w:val="20"/>
          <w:lang w:eastAsia="ru-RU"/>
        </w:rPr>
      </w:pPr>
    </w:p>
    <w:p w:rsidR="002477D1" w:rsidRDefault="002477D1" w:rsidP="002477D1">
      <w:pPr>
        <w:widowControl w:val="0"/>
        <w:overflowPunct/>
        <w:adjustRightInd/>
        <w:jc w:val="both"/>
        <w:textAlignment w:val="auto"/>
        <w:rPr>
          <w:rFonts w:eastAsia="Times New Roman"/>
          <w:sz w:val="20"/>
          <w:szCs w:val="20"/>
          <w:lang w:eastAsia="ru-RU"/>
        </w:rPr>
      </w:pPr>
    </w:p>
    <w:p w:rsidR="002477D1" w:rsidRDefault="002477D1" w:rsidP="002477D1">
      <w:pPr>
        <w:widowControl w:val="0"/>
        <w:overflowPunct/>
        <w:adjustRightInd/>
        <w:jc w:val="both"/>
        <w:textAlignment w:val="auto"/>
        <w:rPr>
          <w:rFonts w:eastAsia="Times New Roman"/>
          <w:sz w:val="20"/>
          <w:szCs w:val="20"/>
          <w:lang w:eastAsia="ru-RU"/>
        </w:rPr>
      </w:pPr>
    </w:p>
    <w:p w:rsidR="002477D1" w:rsidRDefault="002477D1" w:rsidP="002477D1">
      <w:pPr>
        <w:widowControl w:val="0"/>
        <w:overflowPunct/>
        <w:adjustRightInd/>
        <w:jc w:val="both"/>
        <w:textAlignment w:val="auto"/>
        <w:rPr>
          <w:rFonts w:eastAsia="Times New Roman"/>
          <w:sz w:val="20"/>
          <w:szCs w:val="20"/>
          <w:lang w:eastAsia="ru-RU"/>
        </w:rPr>
      </w:pPr>
    </w:p>
    <w:p w:rsidR="002477D1" w:rsidRDefault="002477D1" w:rsidP="002477D1">
      <w:pPr>
        <w:widowControl w:val="0"/>
        <w:overflowPunct/>
        <w:adjustRightInd/>
        <w:jc w:val="both"/>
        <w:textAlignment w:val="auto"/>
        <w:rPr>
          <w:rFonts w:eastAsia="Times New Roman"/>
          <w:sz w:val="20"/>
          <w:szCs w:val="20"/>
          <w:lang w:eastAsia="ru-RU"/>
        </w:rPr>
      </w:pPr>
    </w:p>
    <w:p w:rsidR="002477D1" w:rsidRDefault="002477D1" w:rsidP="002477D1">
      <w:pPr>
        <w:widowControl w:val="0"/>
        <w:overflowPunct/>
        <w:adjustRightInd/>
        <w:jc w:val="both"/>
        <w:textAlignment w:val="auto"/>
        <w:rPr>
          <w:rFonts w:eastAsia="Times New Roman"/>
          <w:sz w:val="20"/>
          <w:szCs w:val="20"/>
          <w:lang w:eastAsia="ru-RU"/>
        </w:rPr>
      </w:pPr>
    </w:p>
    <w:p w:rsidR="002477D1" w:rsidRDefault="002477D1" w:rsidP="002477D1">
      <w:pPr>
        <w:widowControl w:val="0"/>
        <w:overflowPunct/>
        <w:adjustRightInd/>
        <w:jc w:val="both"/>
        <w:textAlignment w:val="auto"/>
        <w:rPr>
          <w:rFonts w:eastAsia="Times New Roman"/>
          <w:sz w:val="20"/>
          <w:szCs w:val="20"/>
          <w:lang w:eastAsia="ru-RU"/>
        </w:rPr>
      </w:pPr>
    </w:p>
    <w:p w:rsidR="002477D1" w:rsidRDefault="002477D1" w:rsidP="002477D1">
      <w:pPr>
        <w:widowControl w:val="0"/>
        <w:overflowPunct/>
        <w:adjustRightInd/>
        <w:jc w:val="both"/>
        <w:textAlignment w:val="auto"/>
        <w:rPr>
          <w:rFonts w:eastAsia="Times New Roman"/>
          <w:sz w:val="20"/>
          <w:szCs w:val="20"/>
          <w:lang w:eastAsia="ru-RU"/>
        </w:rPr>
      </w:pPr>
    </w:p>
    <w:p w:rsidR="002477D1" w:rsidRDefault="002477D1" w:rsidP="002477D1">
      <w:pPr>
        <w:widowControl w:val="0"/>
        <w:overflowPunct/>
        <w:adjustRightInd/>
        <w:jc w:val="both"/>
        <w:textAlignment w:val="auto"/>
        <w:rPr>
          <w:rFonts w:eastAsia="Times New Roman"/>
          <w:sz w:val="20"/>
          <w:szCs w:val="20"/>
          <w:lang w:eastAsia="ru-RU"/>
        </w:rPr>
      </w:pPr>
    </w:p>
    <w:p w:rsidR="002477D1" w:rsidRDefault="002477D1" w:rsidP="002477D1">
      <w:pPr>
        <w:widowControl w:val="0"/>
        <w:overflowPunct/>
        <w:adjustRightInd/>
        <w:jc w:val="both"/>
        <w:textAlignment w:val="auto"/>
        <w:rPr>
          <w:rFonts w:eastAsia="Times New Roman"/>
          <w:sz w:val="20"/>
          <w:szCs w:val="20"/>
          <w:lang w:eastAsia="ru-RU"/>
        </w:rPr>
      </w:pPr>
    </w:p>
    <w:p w:rsidR="002477D1" w:rsidRDefault="002477D1" w:rsidP="002477D1">
      <w:pPr>
        <w:widowControl w:val="0"/>
        <w:overflowPunct/>
        <w:adjustRightInd/>
        <w:jc w:val="both"/>
        <w:textAlignment w:val="auto"/>
        <w:rPr>
          <w:rFonts w:eastAsia="Times New Roman"/>
          <w:sz w:val="20"/>
          <w:szCs w:val="20"/>
          <w:lang w:eastAsia="ru-RU"/>
        </w:rPr>
      </w:pPr>
    </w:p>
    <w:p w:rsidR="002477D1" w:rsidRDefault="002477D1" w:rsidP="002477D1">
      <w:pPr>
        <w:widowControl w:val="0"/>
        <w:overflowPunct/>
        <w:adjustRightInd/>
        <w:jc w:val="both"/>
        <w:textAlignment w:val="auto"/>
        <w:rPr>
          <w:rFonts w:eastAsia="Times New Roman"/>
          <w:sz w:val="20"/>
          <w:szCs w:val="20"/>
          <w:lang w:eastAsia="ru-RU"/>
        </w:rPr>
      </w:pPr>
    </w:p>
    <w:p w:rsidR="002477D1" w:rsidRDefault="002477D1" w:rsidP="002477D1">
      <w:pPr>
        <w:widowControl w:val="0"/>
        <w:overflowPunct/>
        <w:adjustRightInd/>
        <w:jc w:val="both"/>
        <w:textAlignment w:val="auto"/>
        <w:rPr>
          <w:rFonts w:eastAsia="Times New Roman"/>
          <w:sz w:val="20"/>
          <w:szCs w:val="20"/>
          <w:lang w:eastAsia="ru-RU"/>
        </w:rPr>
      </w:pPr>
    </w:p>
    <w:p w:rsidR="002477D1" w:rsidRDefault="002477D1" w:rsidP="002477D1">
      <w:pPr>
        <w:widowControl w:val="0"/>
        <w:overflowPunct/>
        <w:adjustRightInd/>
        <w:jc w:val="both"/>
        <w:textAlignment w:val="auto"/>
        <w:rPr>
          <w:rFonts w:eastAsia="Times New Roman"/>
          <w:sz w:val="20"/>
          <w:szCs w:val="20"/>
          <w:lang w:eastAsia="ru-RU"/>
        </w:rPr>
      </w:pPr>
    </w:p>
    <w:p w:rsidR="002477D1" w:rsidRDefault="002477D1" w:rsidP="002477D1">
      <w:pPr>
        <w:widowControl w:val="0"/>
        <w:overflowPunct/>
        <w:adjustRightInd/>
        <w:jc w:val="both"/>
        <w:textAlignment w:val="auto"/>
        <w:rPr>
          <w:rFonts w:eastAsia="Times New Roman"/>
          <w:sz w:val="20"/>
          <w:szCs w:val="20"/>
          <w:lang w:eastAsia="ru-RU"/>
        </w:rPr>
      </w:pPr>
    </w:p>
    <w:p w:rsidR="002477D1" w:rsidRPr="002477D1" w:rsidRDefault="002477D1" w:rsidP="002477D1">
      <w:pPr>
        <w:widowControl w:val="0"/>
        <w:overflowPunct/>
        <w:adjustRightInd/>
        <w:jc w:val="both"/>
        <w:textAlignment w:val="auto"/>
        <w:rPr>
          <w:rFonts w:eastAsia="Times New Roman"/>
          <w:sz w:val="20"/>
          <w:szCs w:val="20"/>
          <w:lang w:eastAsia="ru-RU"/>
        </w:rPr>
      </w:pPr>
    </w:p>
    <w:p w:rsidR="002477D1" w:rsidRPr="002477D1" w:rsidRDefault="002477D1" w:rsidP="002477D1">
      <w:pPr>
        <w:widowControl w:val="0"/>
        <w:overflowPunct/>
        <w:adjustRightInd/>
        <w:jc w:val="right"/>
        <w:textAlignment w:val="auto"/>
        <w:outlineLvl w:val="1"/>
        <w:rPr>
          <w:rFonts w:eastAsia="Times New Roman"/>
          <w:sz w:val="20"/>
          <w:szCs w:val="20"/>
          <w:lang w:eastAsia="ru-RU"/>
        </w:rPr>
      </w:pPr>
    </w:p>
    <w:p w:rsidR="002477D1" w:rsidRPr="002477D1" w:rsidRDefault="002477D1" w:rsidP="002477D1">
      <w:pPr>
        <w:widowControl w:val="0"/>
        <w:overflowPunct/>
        <w:adjustRightInd/>
        <w:jc w:val="right"/>
        <w:textAlignment w:val="auto"/>
        <w:outlineLvl w:val="1"/>
        <w:rPr>
          <w:rFonts w:eastAsia="Times New Roman"/>
          <w:sz w:val="20"/>
          <w:szCs w:val="20"/>
          <w:lang w:eastAsia="ru-RU"/>
        </w:rPr>
      </w:pPr>
    </w:p>
    <w:p w:rsidR="002477D1" w:rsidRPr="002477D1" w:rsidRDefault="002477D1" w:rsidP="002477D1">
      <w:pPr>
        <w:widowControl w:val="0"/>
        <w:overflowPunct/>
        <w:adjustRightInd/>
        <w:jc w:val="right"/>
        <w:textAlignment w:val="auto"/>
        <w:outlineLvl w:val="1"/>
        <w:rPr>
          <w:rFonts w:eastAsia="Times New Roman"/>
          <w:sz w:val="20"/>
          <w:szCs w:val="20"/>
          <w:lang w:eastAsia="ru-RU"/>
        </w:rPr>
      </w:pPr>
      <w:r w:rsidRPr="002477D1">
        <w:rPr>
          <w:rFonts w:eastAsia="Times New Roman"/>
          <w:sz w:val="20"/>
          <w:szCs w:val="20"/>
          <w:lang w:eastAsia="ru-RU"/>
        </w:rPr>
        <w:t>Приложение №2</w:t>
      </w:r>
    </w:p>
    <w:p w:rsidR="002477D1" w:rsidRPr="002477D1" w:rsidRDefault="002477D1" w:rsidP="002477D1">
      <w:pPr>
        <w:widowControl w:val="0"/>
        <w:overflowPunct/>
        <w:adjustRightInd/>
        <w:jc w:val="right"/>
        <w:textAlignment w:val="auto"/>
        <w:rPr>
          <w:rFonts w:eastAsia="Times New Roman"/>
          <w:sz w:val="20"/>
          <w:szCs w:val="20"/>
          <w:lang w:eastAsia="ru-RU"/>
        </w:rPr>
      </w:pPr>
      <w:r w:rsidRPr="002477D1">
        <w:rPr>
          <w:rFonts w:eastAsia="Times New Roman"/>
          <w:sz w:val="20"/>
          <w:szCs w:val="20"/>
          <w:lang w:eastAsia="ru-RU"/>
        </w:rPr>
        <w:t>к Положению</w:t>
      </w:r>
    </w:p>
    <w:p w:rsidR="002477D1" w:rsidRPr="002477D1" w:rsidRDefault="002477D1" w:rsidP="002477D1">
      <w:pPr>
        <w:widowControl w:val="0"/>
        <w:overflowPunct/>
        <w:adjustRightInd/>
        <w:jc w:val="right"/>
        <w:textAlignment w:val="auto"/>
        <w:rPr>
          <w:rFonts w:eastAsia="Times New Roman"/>
          <w:sz w:val="20"/>
          <w:szCs w:val="20"/>
          <w:lang w:eastAsia="ru-RU"/>
        </w:rPr>
      </w:pPr>
      <w:r w:rsidRPr="002477D1">
        <w:rPr>
          <w:rFonts w:eastAsia="Times New Roman"/>
          <w:sz w:val="20"/>
          <w:szCs w:val="20"/>
          <w:lang w:eastAsia="ru-RU"/>
        </w:rPr>
        <w:t>о награждении памятными подарками</w:t>
      </w:r>
    </w:p>
    <w:p w:rsidR="002477D1" w:rsidRPr="002477D1" w:rsidRDefault="002477D1" w:rsidP="002477D1">
      <w:pPr>
        <w:widowControl w:val="0"/>
        <w:overflowPunct/>
        <w:adjustRightInd/>
        <w:jc w:val="right"/>
        <w:textAlignment w:val="auto"/>
        <w:rPr>
          <w:rFonts w:eastAsia="Times New Roman"/>
          <w:sz w:val="20"/>
          <w:szCs w:val="20"/>
          <w:lang w:eastAsia="ru-RU"/>
        </w:rPr>
      </w:pPr>
      <w:r w:rsidRPr="002477D1">
        <w:rPr>
          <w:rFonts w:eastAsia="Times New Roman"/>
          <w:sz w:val="20"/>
          <w:szCs w:val="20"/>
          <w:lang w:eastAsia="ru-RU"/>
        </w:rPr>
        <w:t>Администрации Чаинского района Томской области</w:t>
      </w:r>
    </w:p>
    <w:p w:rsidR="002477D1" w:rsidRPr="002477D1" w:rsidRDefault="002477D1" w:rsidP="002477D1">
      <w:pPr>
        <w:widowControl w:val="0"/>
        <w:overflowPunct/>
        <w:adjustRightInd/>
        <w:jc w:val="right"/>
        <w:textAlignment w:val="auto"/>
        <w:rPr>
          <w:rFonts w:eastAsia="Times New Roman"/>
          <w:sz w:val="20"/>
          <w:szCs w:val="20"/>
          <w:lang w:eastAsia="ru-RU"/>
        </w:rPr>
      </w:pPr>
    </w:p>
    <w:p w:rsidR="002477D1" w:rsidRPr="002477D1" w:rsidRDefault="002477D1" w:rsidP="002477D1">
      <w:pPr>
        <w:widowControl w:val="0"/>
        <w:overflowPunct/>
        <w:adjustRightInd/>
        <w:jc w:val="both"/>
        <w:textAlignment w:val="auto"/>
        <w:rPr>
          <w:rFonts w:eastAsia="Times New Roman"/>
          <w:sz w:val="20"/>
          <w:szCs w:val="20"/>
          <w:lang w:eastAsia="ru-RU"/>
        </w:rPr>
      </w:pPr>
    </w:p>
    <w:p w:rsidR="002477D1" w:rsidRPr="002477D1" w:rsidRDefault="002477D1" w:rsidP="002477D1">
      <w:pPr>
        <w:widowControl w:val="0"/>
        <w:overflowPunct/>
        <w:adjustRightInd/>
        <w:jc w:val="both"/>
        <w:textAlignment w:val="auto"/>
        <w:rPr>
          <w:rFonts w:eastAsia="Times New Roman"/>
          <w:sz w:val="20"/>
          <w:szCs w:val="20"/>
          <w:lang w:eastAsia="ru-RU"/>
        </w:rPr>
      </w:pPr>
    </w:p>
    <w:p w:rsidR="002477D1" w:rsidRPr="002477D1" w:rsidRDefault="002477D1" w:rsidP="002477D1">
      <w:pPr>
        <w:widowControl w:val="0"/>
        <w:overflowPunct/>
        <w:adjustRightInd/>
        <w:jc w:val="both"/>
        <w:textAlignment w:val="auto"/>
        <w:rPr>
          <w:rFonts w:eastAsia="Times New Roman"/>
          <w:sz w:val="20"/>
          <w:szCs w:val="20"/>
          <w:lang w:eastAsia="ru-RU"/>
        </w:rPr>
      </w:pPr>
    </w:p>
    <w:p w:rsidR="002477D1" w:rsidRPr="002477D1" w:rsidRDefault="002477D1" w:rsidP="002477D1">
      <w:pPr>
        <w:widowControl w:val="0"/>
        <w:overflowPunct/>
        <w:adjustRightInd/>
        <w:jc w:val="center"/>
        <w:textAlignment w:val="auto"/>
        <w:rPr>
          <w:rFonts w:eastAsia="Times New Roman"/>
          <w:sz w:val="20"/>
          <w:szCs w:val="20"/>
          <w:lang w:eastAsia="ru-RU"/>
        </w:rPr>
      </w:pPr>
      <w:r w:rsidRPr="002477D1">
        <w:rPr>
          <w:rFonts w:eastAsia="Times New Roman"/>
          <w:sz w:val="20"/>
          <w:szCs w:val="20"/>
          <w:lang w:eastAsia="ru-RU"/>
        </w:rPr>
        <w:t>ПРЕДСТАВЛЕНИЕ</w:t>
      </w:r>
    </w:p>
    <w:p w:rsidR="002477D1" w:rsidRPr="002477D1" w:rsidRDefault="002477D1" w:rsidP="002477D1">
      <w:pPr>
        <w:widowControl w:val="0"/>
        <w:overflowPunct/>
        <w:adjustRightInd/>
        <w:jc w:val="center"/>
        <w:textAlignment w:val="auto"/>
        <w:rPr>
          <w:rFonts w:eastAsia="Times New Roman"/>
          <w:sz w:val="20"/>
          <w:szCs w:val="20"/>
          <w:lang w:eastAsia="ru-RU"/>
        </w:rPr>
      </w:pPr>
      <w:r w:rsidRPr="002477D1">
        <w:rPr>
          <w:rFonts w:eastAsia="Times New Roman"/>
          <w:sz w:val="20"/>
          <w:szCs w:val="20"/>
          <w:lang w:eastAsia="ru-RU"/>
        </w:rPr>
        <w:t>к поощрению памятным подарком</w:t>
      </w:r>
    </w:p>
    <w:p w:rsidR="002477D1" w:rsidRPr="002477D1" w:rsidRDefault="002477D1" w:rsidP="002477D1">
      <w:pPr>
        <w:widowControl w:val="0"/>
        <w:overflowPunct/>
        <w:adjustRightInd/>
        <w:jc w:val="center"/>
        <w:textAlignment w:val="auto"/>
        <w:rPr>
          <w:rFonts w:eastAsia="Times New Roman"/>
          <w:sz w:val="20"/>
          <w:szCs w:val="20"/>
          <w:lang w:eastAsia="ru-RU"/>
        </w:rPr>
      </w:pPr>
      <w:r w:rsidRPr="002477D1">
        <w:rPr>
          <w:rFonts w:eastAsia="Times New Roman"/>
          <w:sz w:val="20"/>
          <w:szCs w:val="20"/>
          <w:lang w:eastAsia="ru-RU"/>
        </w:rPr>
        <w:t xml:space="preserve"> Администрации Чаинского района Томской области</w:t>
      </w:r>
    </w:p>
    <w:p w:rsidR="002477D1" w:rsidRPr="002477D1" w:rsidRDefault="002477D1" w:rsidP="002477D1">
      <w:pPr>
        <w:widowControl w:val="0"/>
        <w:overflowPunct/>
        <w:adjustRightInd/>
        <w:jc w:val="center"/>
        <w:textAlignment w:val="auto"/>
        <w:rPr>
          <w:rFonts w:eastAsia="Times New Roman"/>
          <w:sz w:val="20"/>
          <w:szCs w:val="20"/>
          <w:lang w:eastAsia="ru-RU"/>
        </w:rPr>
      </w:pPr>
      <w:r w:rsidRPr="002477D1">
        <w:rPr>
          <w:rFonts w:eastAsia="Times New Roman"/>
          <w:sz w:val="20"/>
          <w:szCs w:val="20"/>
          <w:lang w:eastAsia="ru-RU"/>
        </w:rPr>
        <w:t>для граждан</w:t>
      </w:r>
    </w:p>
    <w:p w:rsidR="002477D1" w:rsidRPr="002477D1" w:rsidRDefault="002477D1" w:rsidP="002477D1">
      <w:pPr>
        <w:widowControl w:val="0"/>
        <w:overflowPunct/>
        <w:adjustRightInd/>
        <w:jc w:val="center"/>
        <w:textAlignment w:val="auto"/>
        <w:rPr>
          <w:rFonts w:eastAsia="Times New Roman"/>
          <w:sz w:val="20"/>
          <w:szCs w:val="20"/>
          <w:lang w:eastAsia="ru-RU"/>
        </w:rPr>
      </w:pPr>
      <w:r w:rsidRPr="002477D1">
        <w:rPr>
          <w:rFonts w:eastAsia="Times New Roman"/>
          <w:sz w:val="20"/>
          <w:szCs w:val="20"/>
          <w:lang w:eastAsia="ru-RU"/>
        </w:rPr>
        <w:t>__________________________________</w:t>
      </w:r>
    </w:p>
    <w:p w:rsidR="002477D1" w:rsidRPr="002477D1" w:rsidRDefault="002477D1" w:rsidP="002477D1">
      <w:pPr>
        <w:widowControl w:val="0"/>
        <w:overflowPunct/>
        <w:adjustRightInd/>
        <w:jc w:val="center"/>
        <w:textAlignment w:val="auto"/>
        <w:rPr>
          <w:rFonts w:eastAsia="Times New Roman"/>
          <w:sz w:val="20"/>
          <w:szCs w:val="20"/>
          <w:lang w:eastAsia="ru-RU"/>
        </w:rPr>
      </w:pPr>
      <w:r w:rsidRPr="002477D1">
        <w:rPr>
          <w:rFonts w:eastAsia="Times New Roman"/>
          <w:sz w:val="20"/>
          <w:szCs w:val="20"/>
          <w:lang w:eastAsia="ru-RU"/>
        </w:rPr>
        <w:t>(наименование поощрения)</w:t>
      </w:r>
    </w:p>
    <w:p w:rsidR="002477D1" w:rsidRPr="002477D1" w:rsidRDefault="002477D1" w:rsidP="002477D1">
      <w:pPr>
        <w:widowControl w:val="0"/>
        <w:overflowPunct/>
        <w:adjustRightInd/>
        <w:jc w:val="both"/>
        <w:textAlignment w:val="auto"/>
        <w:rPr>
          <w:rFonts w:eastAsia="Times New Roman"/>
          <w:sz w:val="20"/>
          <w:szCs w:val="20"/>
          <w:lang w:eastAsia="ru-RU"/>
        </w:rPr>
      </w:pPr>
    </w:p>
    <w:p w:rsidR="002477D1" w:rsidRPr="002477D1" w:rsidRDefault="002477D1" w:rsidP="002477D1">
      <w:pPr>
        <w:widowControl w:val="0"/>
        <w:overflowPunct/>
        <w:adjustRightInd/>
        <w:jc w:val="both"/>
        <w:textAlignment w:val="auto"/>
        <w:rPr>
          <w:rFonts w:eastAsia="Times New Roman"/>
          <w:sz w:val="20"/>
          <w:szCs w:val="20"/>
          <w:lang w:eastAsia="ru-RU"/>
        </w:rPr>
      </w:pPr>
      <w:r w:rsidRPr="002477D1">
        <w:rPr>
          <w:rFonts w:eastAsia="Times New Roman"/>
          <w:sz w:val="20"/>
          <w:szCs w:val="20"/>
          <w:lang w:eastAsia="ru-RU"/>
        </w:rPr>
        <w:t>Фамилия, имя, отчество (при наличии) __________________________________</w:t>
      </w:r>
    </w:p>
    <w:p w:rsidR="002477D1" w:rsidRPr="002477D1" w:rsidRDefault="002477D1" w:rsidP="002477D1">
      <w:pPr>
        <w:widowControl w:val="0"/>
        <w:overflowPunct/>
        <w:adjustRightInd/>
        <w:jc w:val="both"/>
        <w:textAlignment w:val="auto"/>
        <w:rPr>
          <w:rFonts w:eastAsia="Times New Roman"/>
          <w:sz w:val="20"/>
          <w:szCs w:val="20"/>
          <w:lang w:eastAsia="ru-RU"/>
        </w:rPr>
      </w:pPr>
    </w:p>
    <w:p w:rsidR="002477D1" w:rsidRPr="002477D1" w:rsidRDefault="002477D1" w:rsidP="002477D1">
      <w:pPr>
        <w:widowControl w:val="0"/>
        <w:overflowPunct/>
        <w:adjustRightInd/>
        <w:jc w:val="both"/>
        <w:textAlignment w:val="auto"/>
        <w:rPr>
          <w:rFonts w:eastAsia="Times New Roman"/>
          <w:sz w:val="20"/>
          <w:szCs w:val="20"/>
          <w:lang w:eastAsia="ru-RU"/>
        </w:rPr>
      </w:pPr>
      <w:r w:rsidRPr="002477D1">
        <w:rPr>
          <w:rFonts w:eastAsia="Times New Roman"/>
          <w:sz w:val="20"/>
          <w:szCs w:val="20"/>
          <w:lang w:eastAsia="ru-RU"/>
        </w:rPr>
        <w:t>Должность, место работы     ___________________________________________</w:t>
      </w:r>
    </w:p>
    <w:p w:rsidR="002477D1" w:rsidRPr="002477D1" w:rsidRDefault="002477D1" w:rsidP="002477D1">
      <w:pPr>
        <w:widowControl w:val="0"/>
        <w:overflowPunct/>
        <w:adjustRightInd/>
        <w:jc w:val="both"/>
        <w:textAlignment w:val="auto"/>
        <w:rPr>
          <w:rFonts w:eastAsia="Times New Roman"/>
          <w:sz w:val="20"/>
          <w:szCs w:val="20"/>
          <w:lang w:eastAsia="ru-RU"/>
        </w:rPr>
      </w:pPr>
    </w:p>
    <w:p w:rsidR="002477D1" w:rsidRPr="002477D1" w:rsidRDefault="002477D1" w:rsidP="002477D1">
      <w:pPr>
        <w:widowControl w:val="0"/>
        <w:overflowPunct/>
        <w:adjustRightInd/>
        <w:jc w:val="both"/>
        <w:textAlignment w:val="auto"/>
        <w:rPr>
          <w:rFonts w:eastAsia="Times New Roman"/>
          <w:sz w:val="20"/>
          <w:szCs w:val="20"/>
          <w:lang w:eastAsia="ru-RU"/>
        </w:rPr>
      </w:pPr>
      <w:r w:rsidRPr="002477D1">
        <w:rPr>
          <w:rFonts w:eastAsia="Times New Roman"/>
          <w:sz w:val="20"/>
          <w:szCs w:val="20"/>
          <w:lang w:eastAsia="ru-RU"/>
        </w:rPr>
        <w:t>Пол                         ___________________________________________</w:t>
      </w:r>
    </w:p>
    <w:p w:rsidR="002477D1" w:rsidRPr="002477D1" w:rsidRDefault="002477D1" w:rsidP="002477D1">
      <w:pPr>
        <w:widowControl w:val="0"/>
        <w:overflowPunct/>
        <w:adjustRightInd/>
        <w:jc w:val="both"/>
        <w:textAlignment w:val="auto"/>
        <w:rPr>
          <w:rFonts w:eastAsia="Times New Roman"/>
          <w:sz w:val="20"/>
          <w:szCs w:val="20"/>
          <w:lang w:eastAsia="ru-RU"/>
        </w:rPr>
      </w:pPr>
    </w:p>
    <w:p w:rsidR="002477D1" w:rsidRPr="002477D1" w:rsidRDefault="002477D1" w:rsidP="002477D1">
      <w:pPr>
        <w:widowControl w:val="0"/>
        <w:overflowPunct/>
        <w:adjustRightInd/>
        <w:jc w:val="both"/>
        <w:textAlignment w:val="auto"/>
        <w:rPr>
          <w:rFonts w:eastAsia="Times New Roman"/>
          <w:sz w:val="20"/>
          <w:szCs w:val="20"/>
          <w:lang w:eastAsia="ru-RU"/>
        </w:rPr>
      </w:pPr>
      <w:r w:rsidRPr="002477D1">
        <w:rPr>
          <w:rFonts w:eastAsia="Times New Roman"/>
          <w:sz w:val="20"/>
          <w:szCs w:val="20"/>
          <w:lang w:eastAsia="ru-RU"/>
        </w:rPr>
        <w:t>Дата рождения</w:t>
      </w:r>
    </w:p>
    <w:p w:rsidR="002477D1" w:rsidRPr="002477D1" w:rsidRDefault="002477D1" w:rsidP="002477D1">
      <w:pPr>
        <w:widowControl w:val="0"/>
        <w:overflowPunct/>
        <w:adjustRightInd/>
        <w:jc w:val="both"/>
        <w:textAlignment w:val="auto"/>
        <w:rPr>
          <w:rFonts w:eastAsia="Times New Roman"/>
          <w:sz w:val="20"/>
          <w:szCs w:val="20"/>
          <w:lang w:eastAsia="ru-RU"/>
        </w:rPr>
      </w:pPr>
      <w:r w:rsidRPr="002477D1">
        <w:rPr>
          <w:rFonts w:eastAsia="Times New Roman"/>
          <w:sz w:val="20"/>
          <w:szCs w:val="20"/>
          <w:lang w:eastAsia="ru-RU"/>
        </w:rPr>
        <w:t>(число, месяц, год)         ___________________________________________</w:t>
      </w:r>
    </w:p>
    <w:p w:rsidR="002477D1" w:rsidRPr="002477D1" w:rsidRDefault="002477D1" w:rsidP="002477D1">
      <w:pPr>
        <w:widowControl w:val="0"/>
        <w:overflowPunct/>
        <w:adjustRightInd/>
        <w:jc w:val="both"/>
        <w:textAlignment w:val="auto"/>
        <w:rPr>
          <w:rFonts w:eastAsia="Times New Roman"/>
          <w:sz w:val="20"/>
          <w:szCs w:val="20"/>
          <w:lang w:eastAsia="ru-RU"/>
        </w:rPr>
      </w:pPr>
    </w:p>
    <w:p w:rsidR="002477D1" w:rsidRPr="002477D1" w:rsidRDefault="002477D1" w:rsidP="002477D1">
      <w:pPr>
        <w:widowControl w:val="0"/>
        <w:overflowPunct/>
        <w:adjustRightInd/>
        <w:jc w:val="both"/>
        <w:textAlignment w:val="auto"/>
        <w:rPr>
          <w:rFonts w:eastAsia="Times New Roman"/>
          <w:sz w:val="20"/>
          <w:szCs w:val="20"/>
          <w:lang w:eastAsia="ru-RU"/>
        </w:rPr>
      </w:pPr>
      <w:r w:rsidRPr="002477D1">
        <w:rPr>
          <w:rFonts w:eastAsia="Times New Roman"/>
          <w:sz w:val="20"/>
          <w:szCs w:val="20"/>
          <w:lang w:eastAsia="ru-RU"/>
        </w:rPr>
        <w:t>Почтовый адрес организации, в</w:t>
      </w:r>
    </w:p>
    <w:p w:rsidR="002477D1" w:rsidRPr="002477D1" w:rsidRDefault="002477D1" w:rsidP="002477D1">
      <w:pPr>
        <w:widowControl w:val="0"/>
        <w:overflowPunct/>
        <w:adjustRightInd/>
        <w:jc w:val="both"/>
        <w:textAlignment w:val="auto"/>
        <w:rPr>
          <w:rFonts w:eastAsia="Times New Roman"/>
          <w:sz w:val="20"/>
          <w:szCs w:val="20"/>
          <w:lang w:eastAsia="ru-RU"/>
        </w:rPr>
      </w:pPr>
      <w:r w:rsidRPr="002477D1">
        <w:rPr>
          <w:rFonts w:eastAsia="Times New Roman"/>
          <w:sz w:val="20"/>
          <w:szCs w:val="20"/>
          <w:lang w:eastAsia="ru-RU"/>
        </w:rPr>
        <w:t>которой работает кандидат для</w:t>
      </w:r>
    </w:p>
    <w:p w:rsidR="002477D1" w:rsidRPr="002477D1" w:rsidRDefault="002477D1" w:rsidP="002477D1">
      <w:pPr>
        <w:widowControl w:val="0"/>
        <w:overflowPunct/>
        <w:adjustRightInd/>
        <w:jc w:val="both"/>
        <w:textAlignment w:val="auto"/>
        <w:rPr>
          <w:rFonts w:eastAsia="Times New Roman"/>
          <w:sz w:val="20"/>
          <w:szCs w:val="20"/>
          <w:lang w:eastAsia="ru-RU"/>
        </w:rPr>
      </w:pPr>
      <w:r w:rsidRPr="002477D1">
        <w:rPr>
          <w:rFonts w:eastAsia="Times New Roman"/>
          <w:sz w:val="20"/>
          <w:szCs w:val="20"/>
          <w:lang w:eastAsia="ru-RU"/>
        </w:rPr>
        <w:t>поощрения                   ___________________________________________</w:t>
      </w:r>
    </w:p>
    <w:p w:rsidR="002477D1" w:rsidRPr="002477D1" w:rsidRDefault="002477D1" w:rsidP="002477D1">
      <w:pPr>
        <w:widowControl w:val="0"/>
        <w:overflowPunct/>
        <w:adjustRightInd/>
        <w:jc w:val="both"/>
        <w:textAlignment w:val="auto"/>
        <w:rPr>
          <w:rFonts w:eastAsia="Times New Roman"/>
          <w:sz w:val="20"/>
          <w:szCs w:val="20"/>
          <w:lang w:eastAsia="ru-RU"/>
        </w:rPr>
      </w:pPr>
    </w:p>
    <w:p w:rsidR="002477D1" w:rsidRPr="002477D1" w:rsidRDefault="002477D1" w:rsidP="002477D1">
      <w:pPr>
        <w:widowControl w:val="0"/>
        <w:overflowPunct/>
        <w:adjustRightInd/>
        <w:jc w:val="both"/>
        <w:textAlignment w:val="auto"/>
        <w:rPr>
          <w:rFonts w:eastAsia="Times New Roman"/>
          <w:sz w:val="20"/>
          <w:szCs w:val="20"/>
          <w:lang w:eastAsia="ru-RU"/>
        </w:rPr>
      </w:pPr>
      <w:r w:rsidRPr="002477D1">
        <w:rPr>
          <w:rFonts w:eastAsia="Times New Roman"/>
          <w:sz w:val="20"/>
          <w:szCs w:val="20"/>
          <w:lang w:eastAsia="ru-RU"/>
        </w:rPr>
        <w:t>Характеристика лица, представляемого   __________________________________</w:t>
      </w:r>
    </w:p>
    <w:p w:rsidR="002477D1" w:rsidRPr="002477D1" w:rsidRDefault="002477D1" w:rsidP="002477D1">
      <w:pPr>
        <w:widowControl w:val="0"/>
        <w:overflowPunct/>
        <w:adjustRightInd/>
        <w:jc w:val="both"/>
        <w:textAlignment w:val="auto"/>
        <w:rPr>
          <w:rFonts w:eastAsia="Times New Roman"/>
          <w:sz w:val="20"/>
          <w:szCs w:val="20"/>
          <w:lang w:eastAsia="ru-RU"/>
        </w:rPr>
      </w:pPr>
      <w:r w:rsidRPr="002477D1">
        <w:rPr>
          <w:rFonts w:eastAsia="Times New Roman"/>
          <w:sz w:val="20"/>
          <w:szCs w:val="20"/>
          <w:lang w:eastAsia="ru-RU"/>
        </w:rPr>
        <w:t>к поощрению, с указанием заслуг и      __________________________________</w:t>
      </w:r>
    </w:p>
    <w:p w:rsidR="002477D1" w:rsidRPr="002477D1" w:rsidRDefault="002477D1" w:rsidP="002477D1">
      <w:pPr>
        <w:widowControl w:val="0"/>
        <w:overflowPunct/>
        <w:adjustRightInd/>
        <w:jc w:val="both"/>
        <w:textAlignment w:val="auto"/>
        <w:rPr>
          <w:rFonts w:eastAsia="Times New Roman"/>
          <w:sz w:val="20"/>
          <w:szCs w:val="20"/>
          <w:lang w:eastAsia="ru-RU"/>
        </w:rPr>
      </w:pPr>
      <w:r w:rsidRPr="002477D1">
        <w:rPr>
          <w:rFonts w:eastAsia="Times New Roman"/>
          <w:sz w:val="20"/>
          <w:szCs w:val="20"/>
          <w:lang w:eastAsia="ru-RU"/>
        </w:rPr>
        <w:t>достижений                             __________________________________</w:t>
      </w:r>
    </w:p>
    <w:p w:rsidR="002477D1" w:rsidRPr="002477D1" w:rsidRDefault="002477D1" w:rsidP="002477D1">
      <w:pPr>
        <w:widowControl w:val="0"/>
        <w:overflowPunct/>
        <w:adjustRightInd/>
        <w:jc w:val="both"/>
        <w:textAlignment w:val="auto"/>
        <w:rPr>
          <w:rFonts w:eastAsia="Times New Roman"/>
          <w:sz w:val="20"/>
          <w:szCs w:val="20"/>
          <w:lang w:eastAsia="ru-RU"/>
        </w:rPr>
      </w:pPr>
    </w:p>
    <w:p w:rsidR="002477D1" w:rsidRPr="002477D1" w:rsidRDefault="002477D1" w:rsidP="002477D1">
      <w:pPr>
        <w:widowControl w:val="0"/>
        <w:overflowPunct/>
        <w:adjustRightInd/>
        <w:jc w:val="both"/>
        <w:textAlignment w:val="auto"/>
        <w:rPr>
          <w:rFonts w:eastAsia="Times New Roman"/>
          <w:sz w:val="20"/>
          <w:szCs w:val="20"/>
          <w:lang w:eastAsia="ru-RU"/>
        </w:rPr>
      </w:pPr>
    </w:p>
    <w:p w:rsidR="002477D1" w:rsidRPr="002477D1" w:rsidRDefault="002477D1" w:rsidP="002477D1">
      <w:pPr>
        <w:widowControl w:val="0"/>
        <w:overflowPunct/>
        <w:adjustRightInd/>
        <w:jc w:val="both"/>
        <w:textAlignment w:val="auto"/>
        <w:rPr>
          <w:rFonts w:eastAsia="Times New Roman"/>
          <w:sz w:val="20"/>
          <w:szCs w:val="20"/>
          <w:lang w:eastAsia="ru-RU"/>
        </w:rPr>
      </w:pPr>
      <w:r w:rsidRPr="002477D1">
        <w:rPr>
          <w:rFonts w:eastAsia="Times New Roman"/>
          <w:sz w:val="20"/>
          <w:szCs w:val="20"/>
          <w:lang w:eastAsia="ru-RU"/>
        </w:rPr>
        <w:t>Инициатор ходатайства            _______________________          _______________________</w:t>
      </w:r>
    </w:p>
    <w:p w:rsidR="002477D1" w:rsidRPr="002477D1" w:rsidRDefault="002477D1" w:rsidP="002477D1">
      <w:pPr>
        <w:widowControl w:val="0"/>
        <w:overflowPunct/>
        <w:adjustRightInd/>
        <w:jc w:val="both"/>
        <w:textAlignment w:val="auto"/>
        <w:rPr>
          <w:rFonts w:eastAsia="Times New Roman"/>
          <w:sz w:val="20"/>
          <w:szCs w:val="20"/>
          <w:lang w:eastAsia="ru-RU"/>
        </w:rPr>
      </w:pPr>
      <w:r w:rsidRPr="002477D1">
        <w:rPr>
          <w:rFonts w:eastAsia="Times New Roman"/>
          <w:sz w:val="20"/>
          <w:szCs w:val="20"/>
          <w:lang w:eastAsia="ru-RU"/>
        </w:rPr>
        <w:t>(подпись) (фамилия, инициалы)</w:t>
      </w:r>
    </w:p>
    <w:p w:rsidR="002477D1" w:rsidRPr="002477D1" w:rsidRDefault="002477D1" w:rsidP="002477D1">
      <w:pPr>
        <w:widowControl w:val="0"/>
        <w:overflowPunct/>
        <w:adjustRightInd/>
        <w:jc w:val="both"/>
        <w:textAlignment w:val="auto"/>
        <w:rPr>
          <w:rFonts w:eastAsia="Times New Roman"/>
          <w:sz w:val="20"/>
          <w:szCs w:val="20"/>
          <w:lang w:eastAsia="ru-RU"/>
        </w:rPr>
      </w:pPr>
    </w:p>
    <w:p w:rsidR="002477D1" w:rsidRPr="002477D1" w:rsidRDefault="002477D1" w:rsidP="002477D1">
      <w:pPr>
        <w:widowControl w:val="0"/>
        <w:overflowPunct/>
        <w:adjustRightInd/>
        <w:jc w:val="both"/>
        <w:textAlignment w:val="auto"/>
        <w:rPr>
          <w:rFonts w:eastAsia="Times New Roman"/>
          <w:sz w:val="20"/>
          <w:szCs w:val="20"/>
          <w:lang w:eastAsia="ru-RU"/>
        </w:rPr>
      </w:pPr>
    </w:p>
    <w:p w:rsidR="002477D1" w:rsidRPr="002477D1" w:rsidRDefault="002477D1" w:rsidP="002477D1">
      <w:pPr>
        <w:widowControl w:val="0"/>
        <w:overflowPunct/>
        <w:adjustRightInd/>
        <w:jc w:val="both"/>
        <w:textAlignment w:val="auto"/>
        <w:rPr>
          <w:rFonts w:eastAsia="Times New Roman"/>
          <w:sz w:val="20"/>
          <w:szCs w:val="20"/>
          <w:lang w:eastAsia="ru-RU"/>
        </w:rPr>
      </w:pPr>
      <w:r w:rsidRPr="002477D1">
        <w:rPr>
          <w:rFonts w:eastAsia="Times New Roman"/>
          <w:sz w:val="20"/>
          <w:szCs w:val="20"/>
          <w:lang w:eastAsia="ru-RU"/>
        </w:rPr>
        <w:t>дата/печать</w:t>
      </w:r>
    </w:p>
    <w:p w:rsidR="002477D1" w:rsidRPr="002477D1" w:rsidRDefault="002477D1" w:rsidP="002477D1">
      <w:pPr>
        <w:widowControl w:val="0"/>
        <w:overflowPunct/>
        <w:adjustRightInd/>
        <w:jc w:val="both"/>
        <w:textAlignment w:val="auto"/>
        <w:rPr>
          <w:rFonts w:eastAsia="Times New Roman"/>
          <w:sz w:val="20"/>
          <w:szCs w:val="20"/>
          <w:lang w:eastAsia="ru-RU"/>
        </w:rPr>
      </w:pPr>
    </w:p>
    <w:p w:rsidR="002477D1" w:rsidRPr="002477D1" w:rsidRDefault="002477D1" w:rsidP="002477D1">
      <w:pPr>
        <w:widowControl w:val="0"/>
        <w:overflowPunct/>
        <w:adjustRightInd/>
        <w:jc w:val="both"/>
        <w:textAlignment w:val="auto"/>
        <w:rPr>
          <w:rFonts w:eastAsia="Times New Roman"/>
          <w:sz w:val="20"/>
          <w:szCs w:val="20"/>
          <w:lang w:eastAsia="ru-RU"/>
        </w:rPr>
      </w:pPr>
    </w:p>
    <w:p w:rsidR="002477D1" w:rsidRPr="002477D1" w:rsidRDefault="002477D1" w:rsidP="002477D1">
      <w:pPr>
        <w:widowControl w:val="0"/>
        <w:overflowPunct/>
        <w:adjustRightInd/>
        <w:jc w:val="both"/>
        <w:textAlignment w:val="auto"/>
        <w:rPr>
          <w:rFonts w:eastAsia="Times New Roman"/>
          <w:sz w:val="20"/>
          <w:szCs w:val="20"/>
          <w:lang w:eastAsia="ru-RU"/>
        </w:rPr>
      </w:pPr>
    </w:p>
    <w:p w:rsidR="002477D1" w:rsidRPr="002477D1" w:rsidRDefault="002477D1" w:rsidP="002477D1">
      <w:pPr>
        <w:widowControl w:val="0"/>
        <w:overflowPunct/>
        <w:adjustRightInd/>
        <w:jc w:val="both"/>
        <w:textAlignment w:val="auto"/>
        <w:rPr>
          <w:rFonts w:eastAsia="Times New Roman"/>
          <w:sz w:val="20"/>
          <w:szCs w:val="20"/>
          <w:lang w:eastAsia="ru-RU"/>
        </w:rPr>
      </w:pPr>
    </w:p>
    <w:p w:rsidR="002477D1" w:rsidRPr="002477D1" w:rsidRDefault="002477D1" w:rsidP="002477D1">
      <w:pPr>
        <w:widowControl w:val="0"/>
        <w:overflowPunct/>
        <w:adjustRightInd/>
        <w:jc w:val="both"/>
        <w:textAlignment w:val="auto"/>
        <w:rPr>
          <w:rFonts w:eastAsia="Times New Roman"/>
          <w:sz w:val="20"/>
          <w:szCs w:val="20"/>
          <w:lang w:eastAsia="ru-RU"/>
        </w:rPr>
      </w:pPr>
    </w:p>
    <w:p w:rsidR="002477D1" w:rsidRPr="002477D1" w:rsidRDefault="002477D1" w:rsidP="002477D1">
      <w:pPr>
        <w:widowControl w:val="0"/>
        <w:overflowPunct/>
        <w:adjustRightInd/>
        <w:jc w:val="both"/>
        <w:textAlignment w:val="auto"/>
        <w:rPr>
          <w:rFonts w:eastAsia="Times New Roman"/>
          <w:sz w:val="20"/>
          <w:szCs w:val="20"/>
          <w:lang w:eastAsia="ru-RU"/>
        </w:rPr>
      </w:pPr>
    </w:p>
    <w:p w:rsidR="002477D1" w:rsidRPr="002477D1" w:rsidRDefault="002477D1" w:rsidP="002477D1">
      <w:pPr>
        <w:widowControl w:val="0"/>
        <w:overflowPunct/>
        <w:adjustRightInd/>
        <w:jc w:val="both"/>
        <w:textAlignment w:val="auto"/>
        <w:rPr>
          <w:rFonts w:eastAsia="Times New Roman"/>
          <w:sz w:val="20"/>
          <w:szCs w:val="20"/>
          <w:lang w:eastAsia="ru-RU"/>
        </w:rPr>
      </w:pPr>
    </w:p>
    <w:p w:rsidR="002477D1" w:rsidRPr="002477D1" w:rsidRDefault="002477D1" w:rsidP="002477D1">
      <w:pPr>
        <w:widowControl w:val="0"/>
        <w:overflowPunct/>
        <w:adjustRightInd/>
        <w:jc w:val="both"/>
        <w:textAlignment w:val="auto"/>
        <w:rPr>
          <w:rFonts w:eastAsia="Times New Roman"/>
          <w:sz w:val="20"/>
          <w:szCs w:val="20"/>
          <w:lang w:eastAsia="ru-RU"/>
        </w:rPr>
      </w:pPr>
    </w:p>
    <w:p w:rsidR="002477D1" w:rsidRPr="002477D1" w:rsidRDefault="002477D1" w:rsidP="002477D1">
      <w:pPr>
        <w:widowControl w:val="0"/>
        <w:overflowPunct/>
        <w:adjustRightInd/>
        <w:jc w:val="both"/>
        <w:textAlignment w:val="auto"/>
        <w:rPr>
          <w:rFonts w:eastAsia="Times New Roman"/>
          <w:sz w:val="20"/>
          <w:szCs w:val="20"/>
          <w:lang w:eastAsia="ru-RU"/>
        </w:rPr>
      </w:pPr>
    </w:p>
    <w:p w:rsidR="002477D1" w:rsidRPr="002477D1" w:rsidRDefault="002477D1" w:rsidP="002477D1">
      <w:pPr>
        <w:widowControl w:val="0"/>
        <w:overflowPunct/>
        <w:adjustRightInd/>
        <w:jc w:val="both"/>
        <w:textAlignment w:val="auto"/>
        <w:rPr>
          <w:rFonts w:eastAsia="Times New Roman"/>
          <w:sz w:val="20"/>
          <w:szCs w:val="20"/>
          <w:lang w:eastAsia="ru-RU"/>
        </w:rPr>
      </w:pPr>
    </w:p>
    <w:p w:rsidR="002477D1" w:rsidRPr="002477D1" w:rsidRDefault="002477D1" w:rsidP="002477D1">
      <w:pPr>
        <w:widowControl w:val="0"/>
        <w:overflowPunct/>
        <w:adjustRightInd/>
        <w:jc w:val="both"/>
        <w:textAlignment w:val="auto"/>
        <w:rPr>
          <w:rFonts w:eastAsia="Times New Roman"/>
          <w:sz w:val="20"/>
          <w:szCs w:val="20"/>
          <w:lang w:eastAsia="ru-RU"/>
        </w:rPr>
      </w:pPr>
    </w:p>
    <w:p w:rsidR="002477D1" w:rsidRPr="002477D1" w:rsidRDefault="002477D1" w:rsidP="002477D1">
      <w:pPr>
        <w:widowControl w:val="0"/>
        <w:overflowPunct/>
        <w:adjustRightInd/>
        <w:jc w:val="both"/>
        <w:textAlignment w:val="auto"/>
        <w:rPr>
          <w:rFonts w:eastAsia="Times New Roman"/>
          <w:sz w:val="20"/>
          <w:szCs w:val="20"/>
          <w:lang w:eastAsia="ru-RU"/>
        </w:rPr>
      </w:pPr>
    </w:p>
    <w:p w:rsidR="002477D1" w:rsidRDefault="002477D1" w:rsidP="002477D1">
      <w:pPr>
        <w:widowControl w:val="0"/>
        <w:overflowPunct/>
        <w:adjustRightInd/>
        <w:jc w:val="both"/>
        <w:textAlignment w:val="auto"/>
        <w:rPr>
          <w:rFonts w:eastAsia="Times New Roman"/>
          <w:sz w:val="20"/>
          <w:szCs w:val="20"/>
          <w:lang w:eastAsia="ru-RU"/>
        </w:rPr>
      </w:pPr>
    </w:p>
    <w:p w:rsidR="002477D1" w:rsidRDefault="002477D1" w:rsidP="002477D1">
      <w:pPr>
        <w:widowControl w:val="0"/>
        <w:overflowPunct/>
        <w:adjustRightInd/>
        <w:jc w:val="both"/>
        <w:textAlignment w:val="auto"/>
        <w:rPr>
          <w:rFonts w:eastAsia="Times New Roman"/>
          <w:sz w:val="20"/>
          <w:szCs w:val="20"/>
          <w:lang w:eastAsia="ru-RU"/>
        </w:rPr>
      </w:pPr>
    </w:p>
    <w:p w:rsidR="002477D1" w:rsidRDefault="002477D1" w:rsidP="002477D1">
      <w:pPr>
        <w:widowControl w:val="0"/>
        <w:overflowPunct/>
        <w:adjustRightInd/>
        <w:jc w:val="both"/>
        <w:textAlignment w:val="auto"/>
        <w:rPr>
          <w:rFonts w:eastAsia="Times New Roman"/>
          <w:sz w:val="20"/>
          <w:szCs w:val="20"/>
          <w:lang w:eastAsia="ru-RU"/>
        </w:rPr>
      </w:pPr>
    </w:p>
    <w:p w:rsidR="002477D1" w:rsidRDefault="002477D1" w:rsidP="002477D1">
      <w:pPr>
        <w:widowControl w:val="0"/>
        <w:overflowPunct/>
        <w:adjustRightInd/>
        <w:jc w:val="both"/>
        <w:textAlignment w:val="auto"/>
        <w:rPr>
          <w:rFonts w:eastAsia="Times New Roman"/>
          <w:sz w:val="20"/>
          <w:szCs w:val="20"/>
          <w:lang w:eastAsia="ru-RU"/>
        </w:rPr>
      </w:pPr>
    </w:p>
    <w:p w:rsidR="002477D1" w:rsidRDefault="002477D1" w:rsidP="002477D1">
      <w:pPr>
        <w:widowControl w:val="0"/>
        <w:overflowPunct/>
        <w:adjustRightInd/>
        <w:jc w:val="both"/>
        <w:textAlignment w:val="auto"/>
        <w:rPr>
          <w:rFonts w:eastAsia="Times New Roman"/>
          <w:sz w:val="20"/>
          <w:szCs w:val="20"/>
          <w:lang w:eastAsia="ru-RU"/>
        </w:rPr>
      </w:pPr>
    </w:p>
    <w:p w:rsidR="002477D1" w:rsidRDefault="002477D1" w:rsidP="002477D1">
      <w:pPr>
        <w:widowControl w:val="0"/>
        <w:overflowPunct/>
        <w:adjustRightInd/>
        <w:jc w:val="both"/>
        <w:textAlignment w:val="auto"/>
        <w:rPr>
          <w:rFonts w:eastAsia="Times New Roman"/>
          <w:sz w:val="20"/>
          <w:szCs w:val="20"/>
          <w:lang w:eastAsia="ru-RU"/>
        </w:rPr>
      </w:pPr>
    </w:p>
    <w:p w:rsidR="002477D1" w:rsidRDefault="002477D1" w:rsidP="002477D1">
      <w:pPr>
        <w:widowControl w:val="0"/>
        <w:overflowPunct/>
        <w:adjustRightInd/>
        <w:jc w:val="both"/>
        <w:textAlignment w:val="auto"/>
        <w:rPr>
          <w:rFonts w:eastAsia="Times New Roman"/>
          <w:sz w:val="20"/>
          <w:szCs w:val="20"/>
          <w:lang w:eastAsia="ru-RU"/>
        </w:rPr>
      </w:pPr>
    </w:p>
    <w:p w:rsidR="002477D1" w:rsidRDefault="002477D1" w:rsidP="002477D1">
      <w:pPr>
        <w:widowControl w:val="0"/>
        <w:overflowPunct/>
        <w:adjustRightInd/>
        <w:jc w:val="both"/>
        <w:textAlignment w:val="auto"/>
        <w:rPr>
          <w:rFonts w:eastAsia="Times New Roman"/>
          <w:sz w:val="20"/>
          <w:szCs w:val="20"/>
          <w:lang w:eastAsia="ru-RU"/>
        </w:rPr>
      </w:pPr>
    </w:p>
    <w:p w:rsidR="002477D1" w:rsidRDefault="002477D1" w:rsidP="002477D1">
      <w:pPr>
        <w:widowControl w:val="0"/>
        <w:overflowPunct/>
        <w:adjustRightInd/>
        <w:jc w:val="both"/>
        <w:textAlignment w:val="auto"/>
        <w:rPr>
          <w:rFonts w:eastAsia="Times New Roman"/>
          <w:sz w:val="20"/>
          <w:szCs w:val="20"/>
          <w:lang w:eastAsia="ru-RU"/>
        </w:rPr>
      </w:pPr>
    </w:p>
    <w:p w:rsidR="002477D1" w:rsidRPr="002477D1" w:rsidRDefault="002477D1" w:rsidP="002477D1">
      <w:pPr>
        <w:widowControl w:val="0"/>
        <w:overflowPunct/>
        <w:adjustRightInd/>
        <w:jc w:val="both"/>
        <w:textAlignment w:val="auto"/>
        <w:rPr>
          <w:rFonts w:eastAsia="Times New Roman"/>
          <w:sz w:val="20"/>
          <w:szCs w:val="20"/>
          <w:lang w:eastAsia="ru-RU"/>
        </w:rPr>
      </w:pPr>
    </w:p>
    <w:p w:rsidR="002477D1" w:rsidRPr="002477D1" w:rsidRDefault="002477D1" w:rsidP="002477D1">
      <w:pPr>
        <w:widowControl w:val="0"/>
        <w:overflowPunct/>
        <w:adjustRightInd/>
        <w:jc w:val="both"/>
        <w:textAlignment w:val="auto"/>
        <w:rPr>
          <w:rFonts w:eastAsia="Times New Roman"/>
          <w:sz w:val="20"/>
          <w:szCs w:val="20"/>
          <w:lang w:eastAsia="ru-RU"/>
        </w:rPr>
      </w:pPr>
    </w:p>
    <w:p w:rsidR="002477D1" w:rsidRPr="002477D1" w:rsidRDefault="002477D1" w:rsidP="002477D1">
      <w:pPr>
        <w:widowControl w:val="0"/>
        <w:overflowPunct/>
        <w:adjustRightInd/>
        <w:jc w:val="both"/>
        <w:textAlignment w:val="auto"/>
        <w:rPr>
          <w:rFonts w:eastAsia="Times New Roman"/>
          <w:sz w:val="20"/>
          <w:szCs w:val="20"/>
          <w:lang w:eastAsia="ru-RU"/>
        </w:rPr>
      </w:pPr>
    </w:p>
    <w:p w:rsidR="002477D1" w:rsidRPr="002477D1" w:rsidRDefault="002477D1" w:rsidP="002477D1">
      <w:pPr>
        <w:widowControl w:val="0"/>
        <w:overflowPunct/>
        <w:adjustRightInd/>
        <w:jc w:val="right"/>
        <w:textAlignment w:val="auto"/>
        <w:outlineLvl w:val="1"/>
        <w:rPr>
          <w:rFonts w:eastAsia="Times New Roman"/>
          <w:sz w:val="20"/>
          <w:szCs w:val="20"/>
          <w:lang w:eastAsia="ru-RU"/>
        </w:rPr>
      </w:pPr>
      <w:r w:rsidRPr="002477D1">
        <w:rPr>
          <w:rFonts w:eastAsia="Times New Roman"/>
          <w:sz w:val="20"/>
          <w:szCs w:val="20"/>
          <w:lang w:eastAsia="ru-RU"/>
        </w:rPr>
        <w:t>Приложение № 3</w:t>
      </w:r>
    </w:p>
    <w:p w:rsidR="002477D1" w:rsidRPr="002477D1" w:rsidRDefault="002477D1" w:rsidP="002477D1">
      <w:pPr>
        <w:widowControl w:val="0"/>
        <w:overflowPunct/>
        <w:adjustRightInd/>
        <w:jc w:val="right"/>
        <w:textAlignment w:val="auto"/>
        <w:rPr>
          <w:rFonts w:eastAsia="Times New Roman"/>
          <w:sz w:val="20"/>
          <w:szCs w:val="20"/>
          <w:lang w:eastAsia="ru-RU"/>
        </w:rPr>
      </w:pPr>
      <w:r w:rsidRPr="002477D1">
        <w:rPr>
          <w:rFonts w:eastAsia="Times New Roman"/>
          <w:sz w:val="20"/>
          <w:szCs w:val="20"/>
          <w:lang w:eastAsia="ru-RU"/>
        </w:rPr>
        <w:t>к Положению</w:t>
      </w:r>
    </w:p>
    <w:p w:rsidR="002477D1" w:rsidRPr="002477D1" w:rsidRDefault="002477D1" w:rsidP="002477D1">
      <w:pPr>
        <w:widowControl w:val="0"/>
        <w:overflowPunct/>
        <w:adjustRightInd/>
        <w:jc w:val="right"/>
        <w:textAlignment w:val="auto"/>
        <w:rPr>
          <w:rFonts w:eastAsia="Times New Roman"/>
          <w:sz w:val="20"/>
          <w:szCs w:val="20"/>
          <w:lang w:eastAsia="ru-RU"/>
        </w:rPr>
      </w:pPr>
      <w:r w:rsidRPr="002477D1">
        <w:rPr>
          <w:rFonts w:eastAsia="Times New Roman"/>
          <w:sz w:val="20"/>
          <w:szCs w:val="20"/>
          <w:lang w:eastAsia="ru-RU"/>
        </w:rPr>
        <w:t>о награждении памятными подарками</w:t>
      </w:r>
    </w:p>
    <w:p w:rsidR="002477D1" w:rsidRPr="002477D1" w:rsidRDefault="002477D1" w:rsidP="002477D1">
      <w:pPr>
        <w:widowControl w:val="0"/>
        <w:overflowPunct/>
        <w:adjustRightInd/>
        <w:jc w:val="right"/>
        <w:textAlignment w:val="auto"/>
        <w:rPr>
          <w:rFonts w:eastAsia="Times New Roman"/>
          <w:sz w:val="20"/>
          <w:szCs w:val="20"/>
          <w:lang w:eastAsia="ru-RU"/>
        </w:rPr>
      </w:pPr>
      <w:r w:rsidRPr="002477D1">
        <w:rPr>
          <w:rFonts w:eastAsia="Times New Roman"/>
          <w:sz w:val="20"/>
          <w:szCs w:val="20"/>
          <w:lang w:eastAsia="ru-RU"/>
        </w:rPr>
        <w:t xml:space="preserve"> Администрации Чаинского района Томской области</w:t>
      </w:r>
    </w:p>
    <w:p w:rsidR="002477D1" w:rsidRPr="002477D1" w:rsidRDefault="002477D1" w:rsidP="002477D1">
      <w:pPr>
        <w:widowControl w:val="0"/>
        <w:overflowPunct/>
        <w:adjustRightInd/>
        <w:jc w:val="both"/>
        <w:textAlignment w:val="auto"/>
        <w:rPr>
          <w:rFonts w:eastAsia="Times New Roman"/>
          <w:sz w:val="20"/>
          <w:szCs w:val="20"/>
          <w:lang w:eastAsia="ru-RU"/>
        </w:rPr>
      </w:pPr>
    </w:p>
    <w:p w:rsidR="002477D1" w:rsidRPr="002477D1" w:rsidRDefault="002477D1" w:rsidP="002477D1">
      <w:pPr>
        <w:widowControl w:val="0"/>
        <w:overflowPunct/>
        <w:adjustRightInd/>
        <w:jc w:val="both"/>
        <w:textAlignment w:val="auto"/>
        <w:rPr>
          <w:rFonts w:eastAsia="Times New Roman"/>
          <w:sz w:val="20"/>
          <w:szCs w:val="20"/>
          <w:lang w:eastAsia="ru-RU"/>
        </w:rPr>
      </w:pPr>
      <w:bookmarkStart w:id="43" w:name="P513"/>
      <w:bookmarkEnd w:id="43"/>
    </w:p>
    <w:p w:rsidR="002477D1" w:rsidRPr="002477D1" w:rsidRDefault="002477D1" w:rsidP="002477D1">
      <w:pPr>
        <w:widowControl w:val="0"/>
        <w:overflowPunct/>
        <w:adjustRightInd/>
        <w:jc w:val="right"/>
        <w:textAlignment w:val="auto"/>
        <w:rPr>
          <w:rFonts w:eastAsia="Times New Roman"/>
          <w:sz w:val="20"/>
          <w:szCs w:val="20"/>
          <w:lang w:eastAsia="ru-RU"/>
        </w:rPr>
      </w:pPr>
      <w:r w:rsidRPr="002477D1">
        <w:rPr>
          <w:rFonts w:eastAsia="Times New Roman"/>
          <w:sz w:val="20"/>
          <w:szCs w:val="20"/>
          <w:lang w:eastAsia="ru-RU"/>
        </w:rPr>
        <w:t xml:space="preserve">                                            УТВЕРЖДАЮ</w:t>
      </w:r>
    </w:p>
    <w:p w:rsidR="002477D1" w:rsidRPr="002477D1" w:rsidRDefault="002477D1" w:rsidP="002477D1">
      <w:pPr>
        <w:widowControl w:val="0"/>
        <w:overflowPunct/>
        <w:adjustRightInd/>
        <w:jc w:val="right"/>
        <w:textAlignment w:val="auto"/>
        <w:rPr>
          <w:rFonts w:eastAsia="Times New Roman"/>
          <w:sz w:val="20"/>
          <w:szCs w:val="20"/>
          <w:lang w:eastAsia="ru-RU"/>
        </w:rPr>
      </w:pPr>
      <w:r w:rsidRPr="002477D1">
        <w:rPr>
          <w:rFonts w:eastAsia="Times New Roman"/>
          <w:sz w:val="20"/>
          <w:szCs w:val="20"/>
          <w:lang w:eastAsia="ru-RU"/>
        </w:rPr>
        <w:t>____________________</w:t>
      </w:r>
    </w:p>
    <w:p w:rsidR="002477D1" w:rsidRPr="002477D1" w:rsidRDefault="002477D1" w:rsidP="002477D1">
      <w:pPr>
        <w:widowControl w:val="0"/>
        <w:overflowPunct/>
        <w:adjustRightInd/>
        <w:jc w:val="right"/>
        <w:textAlignment w:val="auto"/>
        <w:rPr>
          <w:rFonts w:eastAsia="Times New Roman"/>
          <w:sz w:val="20"/>
          <w:szCs w:val="20"/>
          <w:lang w:eastAsia="ru-RU"/>
        </w:rPr>
      </w:pPr>
      <w:r w:rsidRPr="002477D1">
        <w:rPr>
          <w:rFonts w:eastAsia="Times New Roman"/>
          <w:sz w:val="20"/>
          <w:szCs w:val="20"/>
          <w:lang w:eastAsia="ru-RU"/>
        </w:rPr>
        <w:t>____________________</w:t>
      </w:r>
    </w:p>
    <w:p w:rsidR="002477D1" w:rsidRPr="002477D1" w:rsidRDefault="002477D1" w:rsidP="002477D1">
      <w:pPr>
        <w:widowControl w:val="0"/>
        <w:overflowPunct/>
        <w:adjustRightInd/>
        <w:jc w:val="right"/>
        <w:textAlignment w:val="auto"/>
        <w:rPr>
          <w:rFonts w:eastAsia="Times New Roman"/>
          <w:sz w:val="20"/>
          <w:szCs w:val="20"/>
          <w:lang w:eastAsia="ru-RU"/>
        </w:rPr>
      </w:pPr>
      <w:r w:rsidRPr="002477D1">
        <w:rPr>
          <w:rFonts w:eastAsia="Times New Roman"/>
          <w:sz w:val="20"/>
          <w:szCs w:val="20"/>
          <w:lang w:eastAsia="ru-RU"/>
        </w:rPr>
        <w:t xml:space="preserve">                                            (должность,</w:t>
      </w:r>
    </w:p>
    <w:p w:rsidR="002477D1" w:rsidRPr="002477D1" w:rsidRDefault="002477D1" w:rsidP="002477D1">
      <w:pPr>
        <w:widowControl w:val="0"/>
        <w:overflowPunct/>
        <w:adjustRightInd/>
        <w:jc w:val="right"/>
        <w:textAlignment w:val="auto"/>
        <w:rPr>
          <w:rFonts w:eastAsia="Times New Roman"/>
          <w:sz w:val="20"/>
          <w:szCs w:val="20"/>
          <w:lang w:eastAsia="ru-RU"/>
        </w:rPr>
      </w:pPr>
      <w:r w:rsidRPr="002477D1">
        <w:rPr>
          <w:rFonts w:eastAsia="Times New Roman"/>
          <w:sz w:val="20"/>
          <w:szCs w:val="20"/>
          <w:lang w:eastAsia="ru-RU"/>
        </w:rPr>
        <w:t xml:space="preserve">                                            (Ф.И.О. (при наличии))</w:t>
      </w:r>
    </w:p>
    <w:p w:rsidR="002477D1" w:rsidRPr="002477D1" w:rsidRDefault="002477D1" w:rsidP="002477D1">
      <w:pPr>
        <w:widowControl w:val="0"/>
        <w:overflowPunct/>
        <w:adjustRightInd/>
        <w:jc w:val="right"/>
        <w:textAlignment w:val="auto"/>
        <w:rPr>
          <w:rFonts w:eastAsia="Times New Roman"/>
          <w:sz w:val="20"/>
          <w:szCs w:val="20"/>
          <w:lang w:eastAsia="ru-RU"/>
        </w:rPr>
      </w:pPr>
      <w:r w:rsidRPr="002477D1">
        <w:rPr>
          <w:rFonts w:eastAsia="Times New Roman"/>
          <w:sz w:val="20"/>
          <w:szCs w:val="20"/>
          <w:lang w:eastAsia="ru-RU"/>
        </w:rPr>
        <w:t xml:space="preserve">                                            "__" __________ 20__ г.</w:t>
      </w:r>
    </w:p>
    <w:p w:rsidR="002477D1" w:rsidRPr="002477D1" w:rsidRDefault="002477D1" w:rsidP="002477D1">
      <w:pPr>
        <w:widowControl w:val="0"/>
        <w:overflowPunct/>
        <w:adjustRightInd/>
        <w:jc w:val="both"/>
        <w:textAlignment w:val="auto"/>
        <w:rPr>
          <w:rFonts w:eastAsia="Times New Roman"/>
          <w:sz w:val="20"/>
          <w:szCs w:val="20"/>
          <w:lang w:eastAsia="ru-RU"/>
        </w:rPr>
      </w:pPr>
    </w:p>
    <w:p w:rsidR="002477D1" w:rsidRPr="002477D1" w:rsidRDefault="002477D1" w:rsidP="002477D1">
      <w:pPr>
        <w:widowControl w:val="0"/>
        <w:overflowPunct/>
        <w:adjustRightInd/>
        <w:jc w:val="center"/>
        <w:textAlignment w:val="auto"/>
        <w:rPr>
          <w:rFonts w:eastAsia="Times New Roman"/>
          <w:sz w:val="20"/>
          <w:szCs w:val="20"/>
          <w:lang w:eastAsia="ru-RU"/>
        </w:rPr>
      </w:pPr>
      <w:bookmarkStart w:id="44" w:name="P595"/>
      <w:bookmarkEnd w:id="44"/>
      <w:r w:rsidRPr="002477D1">
        <w:rPr>
          <w:rFonts w:eastAsia="Times New Roman"/>
          <w:sz w:val="20"/>
          <w:szCs w:val="20"/>
          <w:lang w:eastAsia="ru-RU"/>
        </w:rPr>
        <w:t>АКТ</w:t>
      </w:r>
    </w:p>
    <w:p w:rsidR="002477D1" w:rsidRPr="002477D1" w:rsidRDefault="002477D1" w:rsidP="002477D1">
      <w:pPr>
        <w:widowControl w:val="0"/>
        <w:overflowPunct/>
        <w:adjustRightInd/>
        <w:jc w:val="center"/>
        <w:textAlignment w:val="auto"/>
        <w:rPr>
          <w:rFonts w:eastAsia="Times New Roman"/>
          <w:sz w:val="20"/>
          <w:szCs w:val="20"/>
          <w:lang w:eastAsia="ru-RU"/>
        </w:rPr>
      </w:pPr>
      <w:r w:rsidRPr="002477D1">
        <w:rPr>
          <w:rFonts w:eastAsia="Times New Roman"/>
          <w:sz w:val="20"/>
          <w:szCs w:val="20"/>
          <w:lang w:eastAsia="ru-RU"/>
        </w:rPr>
        <w:t>о вручении памятных подарков</w:t>
      </w:r>
    </w:p>
    <w:p w:rsidR="002477D1" w:rsidRPr="002477D1" w:rsidRDefault="002477D1" w:rsidP="002477D1">
      <w:pPr>
        <w:widowControl w:val="0"/>
        <w:overflowPunct/>
        <w:adjustRightInd/>
        <w:jc w:val="center"/>
        <w:textAlignment w:val="auto"/>
        <w:rPr>
          <w:rFonts w:eastAsia="Times New Roman"/>
          <w:sz w:val="20"/>
          <w:szCs w:val="20"/>
          <w:lang w:eastAsia="ru-RU"/>
        </w:rPr>
      </w:pPr>
      <w:r w:rsidRPr="002477D1">
        <w:rPr>
          <w:rFonts w:eastAsia="Times New Roman"/>
          <w:sz w:val="20"/>
          <w:szCs w:val="20"/>
          <w:lang w:eastAsia="ru-RU"/>
        </w:rPr>
        <w:t>Администрации Чаинского района Томской области</w:t>
      </w:r>
    </w:p>
    <w:p w:rsidR="002477D1" w:rsidRPr="002477D1" w:rsidRDefault="002477D1" w:rsidP="002477D1">
      <w:pPr>
        <w:widowControl w:val="0"/>
        <w:overflowPunct/>
        <w:adjustRightInd/>
        <w:jc w:val="both"/>
        <w:textAlignment w:val="auto"/>
        <w:rPr>
          <w:rFonts w:eastAsia="Times New Roman"/>
          <w:sz w:val="20"/>
          <w:szCs w:val="20"/>
          <w:lang w:eastAsia="ru-RU"/>
        </w:rPr>
      </w:pPr>
    </w:p>
    <w:p w:rsidR="002477D1" w:rsidRPr="002477D1" w:rsidRDefault="002477D1" w:rsidP="002477D1">
      <w:pPr>
        <w:widowControl w:val="0"/>
        <w:overflowPunct/>
        <w:adjustRightInd/>
        <w:jc w:val="both"/>
        <w:textAlignment w:val="auto"/>
        <w:rPr>
          <w:rFonts w:eastAsia="Times New Roman"/>
          <w:sz w:val="20"/>
          <w:szCs w:val="20"/>
          <w:lang w:eastAsia="ru-RU"/>
        </w:rPr>
      </w:pPr>
      <w:r w:rsidRPr="002477D1">
        <w:rPr>
          <w:rFonts w:eastAsia="Times New Roman"/>
          <w:sz w:val="20"/>
          <w:szCs w:val="20"/>
          <w:lang w:eastAsia="ru-RU"/>
        </w:rPr>
        <w:t>№  ____                                              "__" __________ 20__ г.</w:t>
      </w:r>
    </w:p>
    <w:p w:rsidR="002477D1" w:rsidRPr="002477D1" w:rsidRDefault="002477D1" w:rsidP="002477D1">
      <w:pPr>
        <w:widowControl w:val="0"/>
        <w:overflowPunct/>
        <w:adjustRightInd/>
        <w:jc w:val="both"/>
        <w:textAlignment w:val="auto"/>
        <w:rPr>
          <w:rFonts w:eastAsia="Times New Roman"/>
          <w:sz w:val="20"/>
          <w:szCs w:val="20"/>
          <w:lang w:eastAsia="ru-RU"/>
        </w:rPr>
      </w:pPr>
    </w:p>
    <w:p w:rsidR="002477D1" w:rsidRPr="002477D1" w:rsidRDefault="002477D1" w:rsidP="002477D1">
      <w:pPr>
        <w:widowControl w:val="0"/>
        <w:overflowPunct/>
        <w:adjustRightInd/>
        <w:jc w:val="both"/>
        <w:textAlignment w:val="auto"/>
        <w:rPr>
          <w:rFonts w:eastAsia="Times New Roman"/>
          <w:sz w:val="20"/>
          <w:szCs w:val="20"/>
          <w:lang w:eastAsia="ru-RU"/>
        </w:rPr>
      </w:pPr>
      <w:r w:rsidRPr="002477D1">
        <w:rPr>
          <w:rFonts w:eastAsia="Times New Roman"/>
          <w:sz w:val="20"/>
          <w:szCs w:val="20"/>
          <w:lang w:eastAsia="ru-RU"/>
        </w:rPr>
        <w:t xml:space="preserve">    Комиссия в составе:</w:t>
      </w:r>
    </w:p>
    <w:p w:rsidR="002477D1" w:rsidRPr="002477D1" w:rsidRDefault="002477D1" w:rsidP="002477D1">
      <w:pPr>
        <w:widowControl w:val="0"/>
        <w:overflowPunct/>
        <w:adjustRightInd/>
        <w:jc w:val="both"/>
        <w:textAlignment w:val="auto"/>
        <w:rPr>
          <w:rFonts w:eastAsia="Times New Roman"/>
          <w:sz w:val="20"/>
          <w:szCs w:val="20"/>
          <w:lang w:eastAsia="ru-RU"/>
        </w:rPr>
      </w:pPr>
      <w:r w:rsidRPr="002477D1">
        <w:rPr>
          <w:rFonts w:eastAsia="Times New Roman"/>
          <w:sz w:val="20"/>
          <w:szCs w:val="20"/>
          <w:lang w:eastAsia="ru-RU"/>
        </w:rPr>
        <w:t xml:space="preserve">    Председатель комиссии _________________________________________________</w:t>
      </w:r>
    </w:p>
    <w:p w:rsidR="002477D1" w:rsidRPr="002477D1" w:rsidRDefault="002477D1" w:rsidP="002477D1">
      <w:pPr>
        <w:widowControl w:val="0"/>
        <w:overflowPunct/>
        <w:adjustRightInd/>
        <w:jc w:val="both"/>
        <w:textAlignment w:val="auto"/>
        <w:rPr>
          <w:rFonts w:eastAsia="Times New Roman"/>
          <w:sz w:val="20"/>
          <w:szCs w:val="20"/>
          <w:lang w:eastAsia="ru-RU"/>
        </w:rPr>
      </w:pPr>
      <w:r w:rsidRPr="002477D1">
        <w:rPr>
          <w:rFonts w:eastAsia="Times New Roman"/>
          <w:sz w:val="20"/>
          <w:szCs w:val="20"/>
          <w:lang w:eastAsia="ru-RU"/>
        </w:rPr>
        <w:t>(должность, (Фамилия, Имя, Отчество (при наличии))</w:t>
      </w:r>
    </w:p>
    <w:p w:rsidR="002477D1" w:rsidRPr="002477D1" w:rsidRDefault="002477D1" w:rsidP="002477D1">
      <w:pPr>
        <w:widowControl w:val="0"/>
        <w:overflowPunct/>
        <w:adjustRightInd/>
        <w:jc w:val="both"/>
        <w:textAlignment w:val="auto"/>
        <w:rPr>
          <w:rFonts w:eastAsia="Times New Roman"/>
          <w:sz w:val="20"/>
          <w:szCs w:val="20"/>
          <w:lang w:eastAsia="ru-RU"/>
        </w:rPr>
      </w:pPr>
      <w:r w:rsidRPr="002477D1">
        <w:rPr>
          <w:rFonts w:eastAsia="Times New Roman"/>
          <w:sz w:val="20"/>
          <w:szCs w:val="20"/>
          <w:lang w:eastAsia="ru-RU"/>
        </w:rPr>
        <w:t xml:space="preserve">    Члены комиссии ________________________________________________________</w:t>
      </w:r>
    </w:p>
    <w:p w:rsidR="002477D1" w:rsidRPr="002477D1" w:rsidRDefault="002477D1" w:rsidP="002477D1">
      <w:pPr>
        <w:widowControl w:val="0"/>
        <w:overflowPunct/>
        <w:adjustRightInd/>
        <w:jc w:val="both"/>
        <w:textAlignment w:val="auto"/>
        <w:rPr>
          <w:rFonts w:eastAsia="Times New Roman"/>
          <w:sz w:val="20"/>
          <w:szCs w:val="20"/>
          <w:lang w:eastAsia="ru-RU"/>
        </w:rPr>
      </w:pPr>
      <w:r w:rsidRPr="002477D1">
        <w:rPr>
          <w:rFonts w:eastAsia="Times New Roman"/>
          <w:sz w:val="20"/>
          <w:szCs w:val="20"/>
          <w:lang w:eastAsia="ru-RU"/>
        </w:rPr>
        <w:t xml:space="preserve">                         (должность, (Фамилия, Имя, Отчество (при наличии))</w:t>
      </w:r>
    </w:p>
    <w:p w:rsidR="002477D1" w:rsidRPr="002477D1" w:rsidRDefault="002477D1" w:rsidP="002477D1">
      <w:pPr>
        <w:widowControl w:val="0"/>
        <w:overflowPunct/>
        <w:adjustRightInd/>
        <w:jc w:val="both"/>
        <w:textAlignment w:val="auto"/>
        <w:rPr>
          <w:rFonts w:eastAsia="Times New Roman"/>
          <w:sz w:val="20"/>
          <w:szCs w:val="20"/>
          <w:lang w:eastAsia="ru-RU"/>
        </w:rPr>
      </w:pPr>
      <w:r w:rsidRPr="002477D1">
        <w:rPr>
          <w:rFonts w:eastAsia="Times New Roman"/>
          <w:sz w:val="20"/>
          <w:szCs w:val="20"/>
          <w:lang w:eastAsia="ru-RU"/>
        </w:rPr>
        <w:t xml:space="preserve">                   ________________________________________________________</w:t>
      </w:r>
    </w:p>
    <w:p w:rsidR="002477D1" w:rsidRPr="002477D1" w:rsidRDefault="002477D1" w:rsidP="002477D1">
      <w:pPr>
        <w:widowControl w:val="0"/>
        <w:overflowPunct/>
        <w:adjustRightInd/>
        <w:jc w:val="both"/>
        <w:textAlignment w:val="auto"/>
        <w:rPr>
          <w:rFonts w:eastAsia="Times New Roman"/>
          <w:sz w:val="20"/>
          <w:szCs w:val="20"/>
          <w:lang w:eastAsia="ru-RU"/>
        </w:rPr>
      </w:pPr>
      <w:r w:rsidRPr="002477D1">
        <w:rPr>
          <w:rFonts w:eastAsia="Times New Roman"/>
          <w:sz w:val="20"/>
          <w:szCs w:val="20"/>
          <w:lang w:eastAsia="ru-RU"/>
        </w:rPr>
        <w:t xml:space="preserve">                         (должность, (Фамилия, Имя, Отчество (при наличии))</w:t>
      </w:r>
    </w:p>
    <w:p w:rsidR="002477D1" w:rsidRPr="002477D1" w:rsidRDefault="002477D1" w:rsidP="002477D1">
      <w:pPr>
        <w:widowControl w:val="0"/>
        <w:overflowPunct/>
        <w:adjustRightInd/>
        <w:jc w:val="both"/>
        <w:textAlignment w:val="auto"/>
        <w:rPr>
          <w:rFonts w:eastAsia="Times New Roman"/>
          <w:sz w:val="20"/>
          <w:szCs w:val="20"/>
          <w:lang w:eastAsia="ru-RU"/>
        </w:rPr>
      </w:pPr>
    </w:p>
    <w:p w:rsidR="002477D1" w:rsidRPr="002477D1" w:rsidRDefault="002477D1" w:rsidP="002477D1">
      <w:pPr>
        <w:widowControl w:val="0"/>
        <w:overflowPunct/>
        <w:adjustRightInd/>
        <w:jc w:val="both"/>
        <w:textAlignment w:val="auto"/>
        <w:rPr>
          <w:rFonts w:eastAsia="Times New Roman"/>
          <w:sz w:val="20"/>
          <w:szCs w:val="20"/>
          <w:lang w:eastAsia="ru-RU"/>
        </w:rPr>
      </w:pPr>
      <w:r w:rsidRPr="002477D1">
        <w:rPr>
          <w:rFonts w:eastAsia="Times New Roman"/>
          <w:sz w:val="20"/>
          <w:szCs w:val="20"/>
          <w:lang w:eastAsia="ru-RU"/>
        </w:rPr>
        <w:t>составила настоящий акт  о  том,  что согласно распоряжению Администрации Чаинского района № ____ от "__" __________ 20__ г.</w:t>
      </w:r>
    </w:p>
    <w:p w:rsidR="002477D1" w:rsidRPr="002477D1" w:rsidRDefault="002477D1" w:rsidP="002477D1">
      <w:pPr>
        <w:widowControl w:val="0"/>
        <w:overflowPunct/>
        <w:adjustRightInd/>
        <w:jc w:val="both"/>
        <w:textAlignment w:val="auto"/>
        <w:rPr>
          <w:rFonts w:eastAsia="Times New Roman"/>
          <w:sz w:val="20"/>
          <w:szCs w:val="20"/>
          <w:lang w:eastAsia="ru-RU"/>
        </w:rPr>
      </w:pPr>
    </w:p>
    <w:tbl>
      <w:tblPr>
        <w:tblStyle w:val="1f"/>
        <w:tblW w:w="0" w:type="auto"/>
        <w:tblLayout w:type="fixed"/>
        <w:tblLook w:val="04A0" w:firstRow="1" w:lastRow="0" w:firstColumn="1" w:lastColumn="0" w:noHBand="0" w:noVBand="1"/>
      </w:tblPr>
      <w:tblGrid>
        <w:gridCol w:w="959"/>
        <w:gridCol w:w="4592"/>
        <w:gridCol w:w="1474"/>
        <w:gridCol w:w="2041"/>
      </w:tblGrid>
      <w:tr w:rsidR="002477D1" w:rsidRPr="002477D1" w:rsidTr="002477D1">
        <w:tc>
          <w:tcPr>
            <w:tcW w:w="959" w:type="dxa"/>
            <w:hideMark/>
          </w:tcPr>
          <w:p w:rsidR="002477D1" w:rsidRPr="002477D1" w:rsidRDefault="002477D1" w:rsidP="002477D1">
            <w:pPr>
              <w:widowControl w:val="0"/>
              <w:overflowPunct/>
              <w:adjustRightInd/>
              <w:textAlignment w:val="auto"/>
              <w:rPr>
                <w:rFonts w:ascii="Times New Roman" w:eastAsia="Times New Roman" w:hAnsi="Times New Roman"/>
              </w:rPr>
            </w:pPr>
            <w:r w:rsidRPr="002477D1">
              <w:rPr>
                <w:rFonts w:ascii="Times New Roman" w:eastAsia="Times New Roman" w:hAnsi="Times New Roman"/>
              </w:rPr>
              <w:t>N п/п</w:t>
            </w:r>
          </w:p>
        </w:tc>
        <w:tc>
          <w:tcPr>
            <w:tcW w:w="4592" w:type="dxa"/>
            <w:hideMark/>
          </w:tcPr>
          <w:p w:rsidR="002477D1" w:rsidRPr="002477D1" w:rsidRDefault="002477D1" w:rsidP="002477D1">
            <w:pPr>
              <w:widowControl w:val="0"/>
              <w:overflowPunct/>
              <w:adjustRightInd/>
              <w:textAlignment w:val="auto"/>
              <w:rPr>
                <w:rFonts w:ascii="Times New Roman" w:eastAsia="Times New Roman" w:hAnsi="Times New Roman"/>
              </w:rPr>
            </w:pPr>
            <w:r w:rsidRPr="002477D1">
              <w:rPr>
                <w:rFonts w:ascii="Times New Roman" w:eastAsia="Times New Roman" w:hAnsi="Times New Roman"/>
              </w:rPr>
              <w:t>Наименование подарка</w:t>
            </w:r>
          </w:p>
        </w:tc>
        <w:tc>
          <w:tcPr>
            <w:tcW w:w="1474" w:type="dxa"/>
            <w:hideMark/>
          </w:tcPr>
          <w:p w:rsidR="002477D1" w:rsidRPr="002477D1" w:rsidRDefault="002477D1" w:rsidP="002477D1">
            <w:pPr>
              <w:widowControl w:val="0"/>
              <w:overflowPunct/>
              <w:adjustRightInd/>
              <w:textAlignment w:val="auto"/>
              <w:rPr>
                <w:rFonts w:ascii="Times New Roman" w:eastAsia="Times New Roman" w:hAnsi="Times New Roman"/>
              </w:rPr>
            </w:pPr>
            <w:r w:rsidRPr="002477D1">
              <w:rPr>
                <w:rFonts w:ascii="Times New Roman" w:eastAsia="Times New Roman" w:hAnsi="Times New Roman"/>
              </w:rPr>
              <w:t>количество</w:t>
            </w:r>
          </w:p>
        </w:tc>
        <w:tc>
          <w:tcPr>
            <w:tcW w:w="2041" w:type="dxa"/>
            <w:hideMark/>
          </w:tcPr>
          <w:p w:rsidR="002477D1" w:rsidRPr="002477D1" w:rsidRDefault="002477D1" w:rsidP="002477D1">
            <w:pPr>
              <w:widowControl w:val="0"/>
              <w:overflowPunct/>
              <w:adjustRightInd/>
              <w:textAlignment w:val="auto"/>
              <w:rPr>
                <w:rFonts w:ascii="Times New Roman" w:eastAsia="Times New Roman" w:hAnsi="Times New Roman"/>
              </w:rPr>
            </w:pPr>
            <w:r w:rsidRPr="002477D1">
              <w:rPr>
                <w:rFonts w:ascii="Times New Roman" w:eastAsia="Times New Roman" w:hAnsi="Times New Roman"/>
              </w:rPr>
              <w:t>стоимость (руб.)</w:t>
            </w:r>
          </w:p>
        </w:tc>
      </w:tr>
      <w:tr w:rsidR="002477D1" w:rsidRPr="002477D1" w:rsidTr="002477D1">
        <w:tc>
          <w:tcPr>
            <w:tcW w:w="959" w:type="dxa"/>
            <w:hideMark/>
          </w:tcPr>
          <w:p w:rsidR="002477D1" w:rsidRPr="002477D1" w:rsidRDefault="002477D1" w:rsidP="002477D1">
            <w:pPr>
              <w:widowControl w:val="0"/>
              <w:overflowPunct/>
              <w:adjustRightInd/>
              <w:textAlignment w:val="auto"/>
              <w:rPr>
                <w:rFonts w:ascii="Times New Roman" w:eastAsia="Times New Roman" w:hAnsi="Times New Roman"/>
              </w:rPr>
            </w:pPr>
            <w:r w:rsidRPr="002477D1">
              <w:rPr>
                <w:rFonts w:ascii="Times New Roman" w:eastAsia="Times New Roman" w:hAnsi="Times New Roman"/>
              </w:rPr>
              <w:t>1</w:t>
            </w:r>
          </w:p>
        </w:tc>
        <w:tc>
          <w:tcPr>
            <w:tcW w:w="4592" w:type="dxa"/>
          </w:tcPr>
          <w:p w:rsidR="002477D1" w:rsidRPr="002477D1" w:rsidRDefault="002477D1" w:rsidP="002477D1">
            <w:pPr>
              <w:widowControl w:val="0"/>
              <w:overflowPunct/>
              <w:adjustRightInd/>
              <w:textAlignment w:val="auto"/>
              <w:rPr>
                <w:rFonts w:ascii="Times New Roman" w:eastAsia="Times New Roman" w:hAnsi="Times New Roman"/>
              </w:rPr>
            </w:pPr>
          </w:p>
        </w:tc>
        <w:tc>
          <w:tcPr>
            <w:tcW w:w="1474" w:type="dxa"/>
          </w:tcPr>
          <w:p w:rsidR="002477D1" w:rsidRPr="002477D1" w:rsidRDefault="002477D1" w:rsidP="002477D1">
            <w:pPr>
              <w:widowControl w:val="0"/>
              <w:overflowPunct/>
              <w:adjustRightInd/>
              <w:textAlignment w:val="auto"/>
              <w:rPr>
                <w:rFonts w:ascii="Times New Roman" w:eastAsia="Times New Roman" w:hAnsi="Times New Roman"/>
              </w:rPr>
            </w:pPr>
          </w:p>
        </w:tc>
        <w:tc>
          <w:tcPr>
            <w:tcW w:w="2041" w:type="dxa"/>
          </w:tcPr>
          <w:p w:rsidR="002477D1" w:rsidRPr="002477D1" w:rsidRDefault="002477D1" w:rsidP="002477D1">
            <w:pPr>
              <w:widowControl w:val="0"/>
              <w:overflowPunct/>
              <w:adjustRightInd/>
              <w:textAlignment w:val="auto"/>
              <w:rPr>
                <w:rFonts w:ascii="Times New Roman" w:eastAsia="Times New Roman" w:hAnsi="Times New Roman"/>
              </w:rPr>
            </w:pPr>
          </w:p>
        </w:tc>
      </w:tr>
      <w:tr w:rsidR="002477D1" w:rsidRPr="002477D1" w:rsidTr="002477D1">
        <w:tc>
          <w:tcPr>
            <w:tcW w:w="959" w:type="dxa"/>
            <w:hideMark/>
          </w:tcPr>
          <w:p w:rsidR="002477D1" w:rsidRPr="002477D1" w:rsidRDefault="002477D1" w:rsidP="002477D1">
            <w:pPr>
              <w:widowControl w:val="0"/>
              <w:overflowPunct/>
              <w:adjustRightInd/>
              <w:textAlignment w:val="auto"/>
              <w:rPr>
                <w:rFonts w:ascii="Times New Roman" w:eastAsia="Times New Roman" w:hAnsi="Times New Roman"/>
              </w:rPr>
            </w:pPr>
            <w:r w:rsidRPr="002477D1">
              <w:rPr>
                <w:rFonts w:ascii="Times New Roman" w:eastAsia="Times New Roman" w:hAnsi="Times New Roman"/>
              </w:rPr>
              <w:t>2</w:t>
            </w:r>
          </w:p>
        </w:tc>
        <w:tc>
          <w:tcPr>
            <w:tcW w:w="4592" w:type="dxa"/>
          </w:tcPr>
          <w:p w:rsidR="002477D1" w:rsidRPr="002477D1" w:rsidRDefault="002477D1" w:rsidP="002477D1">
            <w:pPr>
              <w:widowControl w:val="0"/>
              <w:overflowPunct/>
              <w:adjustRightInd/>
              <w:textAlignment w:val="auto"/>
              <w:rPr>
                <w:rFonts w:ascii="Times New Roman" w:eastAsia="Times New Roman" w:hAnsi="Times New Roman"/>
              </w:rPr>
            </w:pPr>
          </w:p>
        </w:tc>
        <w:tc>
          <w:tcPr>
            <w:tcW w:w="1474" w:type="dxa"/>
          </w:tcPr>
          <w:p w:rsidR="002477D1" w:rsidRPr="002477D1" w:rsidRDefault="002477D1" w:rsidP="002477D1">
            <w:pPr>
              <w:widowControl w:val="0"/>
              <w:overflowPunct/>
              <w:adjustRightInd/>
              <w:textAlignment w:val="auto"/>
              <w:rPr>
                <w:rFonts w:ascii="Times New Roman" w:eastAsia="Times New Roman" w:hAnsi="Times New Roman"/>
              </w:rPr>
            </w:pPr>
          </w:p>
        </w:tc>
        <w:tc>
          <w:tcPr>
            <w:tcW w:w="2041" w:type="dxa"/>
          </w:tcPr>
          <w:p w:rsidR="002477D1" w:rsidRPr="002477D1" w:rsidRDefault="002477D1" w:rsidP="002477D1">
            <w:pPr>
              <w:widowControl w:val="0"/>
              <w:overflowPunct/>
              <w:adjustRightInd/>
              <w:textAlignment w:val="auto"/>
              <w:rPr>
                <w:rFonts w:ascii="Times New Roman" w:eastAsia="Times New Roman" w:hAnsi="Times New Roman"/>
              </w:rPr>
            </w:pPr>
          </w:p>
        </w:tc>
      </w:tr>
      <w:tr w:rsidR="002477D1" w:rsidRPr="002477D1" w:rsidTr="002477D1">
        <w:tc>
          <w:tcPr>
            <w:tcW w:w="959" w:type="dxa"/>
            <w:hideMark/>
          </w:tcPr>
          <w:p w:rsidR="002477D1" w:rsidRPr="002477D1" w:rsidRDefault="002477D1" w:rsidP="002477D1">
            <w:pPr>
              <w:widowControl w:val="0"/>
              <w:overflowPunct/>
              <w:adjustRightInd/>
              <w:textAlignment w:val="auto"/>
              <w:rPr>
                <w:rFonts w:ascii="Times New Roman" w:eastAsia="Times New Roman" w:hAnsi="Times New Roman"/>
              </w:rPr>
            </w:pPr>
            <w:r w:rsidRPr="002477D1">
              <w:rPr>
                <w:rFonts w:ascii="Times New Roman" w:eastAsia="Times New Roman" w:hAnsi="Times New Roman"/>
              </w:rPr>
              <w:t>....</w:t>
            </w:r>
          </w:p>
        </w:tc>
        <w:tc>
          <w:tcPr>
            <w:tcW w:w="4592" w:type="dxa"/>
          </w:tcPr>
          <w:p w:rsidR="002477D1" w:rsidRPr="002477D1" w:rsidRDefault="002477D1" w:rsidP="002477D1">
            <w:pPr>
              <w:widowControl w:val="0"/>
              <w:overflowPunct/>
              <w:adjustRightInd/>
              <w:textAlignment w:val="auto"/>
              <w:rPr>
                <w:rFonts w:ascii="Times New Roman" w:eastAsia="Times New Roman" w:hAnsi="Times New Roman"/>
              </w:rPr>
            </w:pPr>
          </w:p>
        </w:tc>
        <w:tc>
          <w:tcPr>
            <w:tcW w:w="1474" w:type="dxa"/>
          </w:tcPr>
          <w:p w:rsidR="002477D1" w:rsidRPr="002477D1" w:rsidRDefault="002477D1" w:rsidP="002477D1">
            <w:pPr>
              <w:widowControl w:val="0"/>
              <w:overflowPunct/>
              <w:adjustRightInd/>
              <w:textAlignment w:val="auto"/>
              <w:rPr>
                <w:rFonts w:ascii="Times New Roman" w:eastAsia="Times New Roman" w:hAnsi="Times New Roman"/>
              </w:rPr>
            </w:pPr>
          </w:p>
        </w:tc>
        <w:tc>
          <w:tcPr>
            <w:tcW w:w="2041" w:type="dxa"/>
          </w:tcPr>
          <w:p w:rsidR="002477D1" w:rsidRPr="002477D1" w:rsidRDefault="002477D1" w:rsidP="002477D1">
            <w:pPr>
              <w:widowControl w:val="0"/>
              <w:overflowPunct/>
              <w:adjustRightInd/>
              <w:textAlignment w:val="auto"/>
              <w:rPr>
                <w:rFonts w:ascii="Times New Roman" w:eastAsia="Times New Roman" w:hAnsi="Times New Roman"/>
              </w:rPr>
            </w:pPr>
          </w:p>
        </w:tc>
      </w:tr>
      <w:tr w:rsidR="002477D1" w:rsidRPr="002477D1" w:rsidTr="002477D1">
        <w:tc>
          <w:tcPr>
            <w:tcW w:w="959" w:type="dxa"/>
          </w:tcPr>
          <w:p w:rsidR="002477D1" w:rsidRPr="002477D1" w:rsidRDefault="002477D1" w:rsidP="002477D1">
            <w:pPr>
              <w:widowControl w:val="0"/>
              <w:overflowPunct/>
              <w:adjustRightInd/>
              <w:textAlignment w:val="auto"/>
              <w:rPr>
                <w:rFonts w:ascii="Times New Roman" w:eastAsia="Times New Roman" w:hAnsi="Times New Roman"/>
              </w:rPr>
            </w:pPr>
          </w:p>
        </w:tc>
        <w:tc>
          <w:tcPr>
            <w:tcW w:w="4592" w:type="dxa"/>
            <w:hideMark/>
          </w:tcPr>
          <w:p w:rsidR="002477D1" w:rsidRPr="002477D1" w:rsidRDefault="002477D1" w:rsidP="002477D1">
            <w:pPr>
              <w:widowControl w:val="0"/>
              <w:overflowPunct/>
              <w:adjustRightInd/>
              <w:textAlignment w:val="auto"/>
              <w:rPr>
                <w:rFonts w:ascii="Times New Roman" w:eastAsia="Times New Roman" w:hAnsi="Times New Roman"/>
              </w:rPr>
            </w:pPr>
            <w:r w:rsidRPr="002477D1">
              <w:rPr>
                <w:rFonts w:ascii="Times New Roman" w:eastAsia="Times New Roman" w:hAnsi="Times New Roman"/>
              </w:rPr>
              <w:t>Итого</w:t>
            </w:r>
          </w:p>
        </w:tc>
        <w:tc>
          <w:tcPr>
            <w:tcW w:w="1474" w:type="dxa"/>
          </w:tcPr>
          <w:p w:rsidR="002477D1" w:rsidRPr="002477D1" w:rsidRDefault="002477D1" w:rsidP="002477D1">
            <w:pPr>
              <w:widowControl w:val="0"/>
              <w:overflowPunct/>
              <w:adjustRightInd/>
              <w:textAlignment w:val="auto"/>
              <w:rPr>
                <w:rFonts w:ascii="Times New Roman" w:eastAsia="Times New Roman" w:hAnsi="Times New Roman"/>
              </w:rPr>
            </w:pPr>
          </w:p>
        </w:tc>
        <w:tc>
          <w:tcPr>
            <w:tcW w:w="2041" w:type="dxa"/>
          </w:tcPr>
          <w:p w:rsidR="002477D1" w:rsidRPr="002477D1" w:rsidRDefault="002477D1" w:rsidP="002477D1">
            <w:pPr>
              <w:widowControl w:val="0"/>
              <w:overflowPunct/>
              <w:adjustRightInd/>
              <w:textAlignment w:val="auto"/>
              <w:rPr>
                <w:rFonts w:ascii="Times New Roman" w:eastAsia="Times New Roman" w:hAnsi="Times New Roman"/>
              </w:rPr>
            </w:pPr>
          </w:p>
        </w:tc>
      </w:tr>
    </w:tbl>
    <w:p w:rsidR="002477D1" w:rsidRPr="002477D1" w:rsidRDefault="002477D1" w:rsidP="002477D1">
      <w:pPr>
        <w:widowControl w:val="0"/>
        <w:overflowPunct/>
        <w:adjustRightInd/>
        <w:jc w:val="both"/>
        <w:textAlignment w:val="auto"/>
        <w:rPr>
          <w:rFonts w:eastAsia="Times New Roman"/>
          <w:sz w:val="20"/>
          <w:szCs w:val="20"/>
          <w:lang w:eastAsia="ru-RU"/>
        </w:rPr>
      </w:pPr>
    </w:p>
    <w:p w:rsidR="002477D1" w:rsidRPr="002477D1" w:rsidRDefault="002477D1" w:rsidP="002477D1">
      <w:pPr>
        <w:widowControl w:val="0"/>
        <w:overflowPunct/>
        <w:adjustRightInd/>
        <w:jc w:val="both"/>
        <w:textAlignment w:val="auto"/>
        <w:rPr>
          <w:rFonts w:eastAsia="Times New Roman"/>
          <w:sz w:val="20"/>
          <w:szCs w:val="20"/>
          <w:lang w:eastAsia="ru-RU"/>
        </w:rPr>
      </w:pPr>
      <w:r w:rsidRPr="002477D1">
        <w:rPr>
          <w:rFonts w:eastAsia="Times New Roman"/>
          <w:sz w:val="20"/>
          <w:szCs w:val="20"/>
          <w:lang w:eastAsia="ru-RU"/>
        </w:rPr>
        <w:t xml:space="preserve">    вручен(ы): ____________________________________________________________</w:t>
      </w:r>
    </w:p>
    <w:p w:rsidR="002477D1" w:rsidRPr="002477D1" w:rsidRDefault="002477D1" w:rsidP="002477D1">
      <w:pPr>
        <w:widowControl w:val="0"/>
        <w:overflowPunct/>
        <w:adjustRightInd/>
        <w:jc w:val="both"/>
        <w:textAlignment w:val="auto"/>
        <w:rPr>
          <w:rFonts w:eastAsia="Times New Roman"/>
          <w:sz w:val="20"/>
          <w:szCs w:val="20"/>
          <w:lang w:eastAsia="ru-RU"/>
        </w:rPr>
      </w:pPr>
      <w:r w:rsidRPr="002477D1">
        <w:rPr>
          <w:rFonts w:eastAsia="Times New Roman"/>
          <w:sz w:val="20"/>
          <w:szCs w:val="20"/>
          <w:lang w:eastAsia="ru-RU"/>
        </w:rPr>
        <w:t xml:space="preserve">                            (должность, Ф.И.О. (при наличии))</w:t>
      </w:r>
    </w:p>
    <w:p w:rsidR="002477D1" w:rsidRPr="002477D1" w:rsidRDefault="002477D1" w:rsidP="002477D1">
      <w:pPr>
        <w:widowControl w:val="0"/>
        <w:overflowPunct/>
        <w:adjustRightInd/>
        <w:jc w:val="both"/>
        <w:textAlignment w:val="auto"/>
        <w:rPr>
          <w:rFonts w:eastAsia="Times New Roman"/>
          <w:sz w:val="20"/>
          <w:szCs w:val="20"/>
          <w:lang w:eastAsia="ru-RU"/>
        </w:rPr>
      </w:pPr>
    </w:p>
    <w:p w:rsidR="002477D1" w:rsidRPr="002477D1" w:rsidRDefault="002477D1" w:rsidP="002477D1">
      <w:pPr>
        <w:widowControl w:val="0"/>
        <w:overflowPunct/>
        <w:adjustRightInd/>
        <w:jc w:val="both"/>
        <w:textAlignment w:val="auto"/>
        <w:rPr>
          <w:rFonts w:eastAsia="Times New Roman"/>
          <w:sz w:val="20"/>
          <w:szCs w:val="20"/>
          <w:lang w:eastAsia="ru-RU"/>
        </w:rPr>
      </w:pPr>
      <w:r w:rsidRPr="002477D1">
        <w:rPr>
          <w:rFonts w:eastAsia="Times New Roman"/>
          <w:sz w:val="20"/>
          <w:szCs w:val="20"/>
          <w:lang w:eastAsia="ru-RU"/>
        </w:rPr>
        <w:t xml:space="preserve">    Вручение __________ проводил __________________________________________</w:t>
      </w:r>
    </w:p>
    <w:p w:rsidR="002477D1" w:rsidRPr="002477D1" w:rsidRDefault="002477D1" w:rsidP="002477D1">
      <w:pPr>
        <w:widowControl w:val="0"/>
        <w:overflowPunct/>
        <w:adjustRightInd/>
        <w:jc w:val="both"/>
        <w:textAlignment w:val="auto"/>
        <w:rPr>
          <w:rFonts w:eastAsia="Times New Roman"/>
          <w:sz w:val="20"/>
          <w:szCs w:val="20"/>
          <w:lang w:eastAsia="ru-RU"/>
        </w:rPr>
      </w:pPr>
      <w:r w:rsidRPr="002477D1">
        <w:rPr>
          <w:rFonts w:eastAsia="Times New Roman"/>
          <w:sz w:val="20"/>
          <w:szCs w:val="20"/>
          <w:lang w:eastAsia="ru-RU"/>
        </w:rPr>
        <w:t>(дата)      (должность, Ф.И.О. при наличии))</w:t>
      </w:r>
    </w:p>
    <w:p w:rsidR="002477D1" w:rsidRPr="002477D1" w:rsidRDefault="002477D1" w:rsidP="002477D1">
      <w:pPr>
        <w:widowControl w:val="0"/>
        <w:overflowPunct/>
        <w:adjustRightInd/>
        <w:jc w:val="both"/>
        <w:textAlignment w:val="auto"/>
        <w:rPr>
          <w:rFonts w:eastAsia="Times New Roman"/>
          <w:sz w:val="20"/>
          <w:szCs w:val="20"/>
          <w:lang w:eastAsia="ru-RU"/>
        </w:rPr>
      </w:pPr>
    </w:p>
    <w:p w:rsidR="002477D1" w:rsidRPr="002477D1" w:rsidRDefault="002477D1" w:rsidP="002477D1">
      <w:pPr>
        <w:widowControl w:val="0"/>
        <w:overflowPunct/>
        <w:adjustRightInd/>
        <w:jc w:val="both"/>
        <w:textAlignment w:val="auto"/>
        <w:rPr>
          <w:rFonts w:eastAsia="Times New Roman"/>
          <w:sz w:val="20"/>
          <w:szCs w:val="20"/>
          <w:lang w:eastAsia="ru-RU"/>
        </w:rPr>
      </w:pPr>
      <w:r w:rsidRPr="002477D1">
        <w:rPr>
          <w:rFonts w:eastAsia="Times New Roman"/>
          <w:sz w:val="20"/>
          <w:szCs w:val="20"/>
          <w:lang w:eastAsia="ru-RU"/>
        </w:rPr>
        <w:t xml:space="preserve">    Подписи:</w:t>
      </w:r>
    </w:p>
    <w:p w:rsidR="002477D1" w:rsidRPr="002477D1" w:rsidRDefault="002477D1" w:rsidP="002477D1">
      <w:pPr>
        <w:widowControl w:val="0"/>
        <w:overflowPunct/>
        <w:adjustRightInd/>
        <w:jc w:val="both"/>
        <w:textAlignment w:val="auto"/>
        <w:rPr>
          <w:rFonts w:eastAsia="Times New Roman"/>
          <w:sz w:val="20"/>
          <w:szCs w:val="20"/>
          <w:lang w:eastAsia="ru-RU"/>
        </w:rPr>
      </w:pPr>
      <w:r w:rsidRPr="002477D1">
        <w:rPr>
          <w:rFonts w:eastAsia="Times New Roman"/>
          <w:sz w:val="20"/>
          <w:szCs w:val="20"/>
          <w:lang w:eastAsia="ru-RU"/>
        </w:rPr>
        <w:t>Председатель комиссии _____________________________ "__" __________ 20__ г.</w:t>
      </w:r>
    </w:p>
    <w:p w:rsidR="002477D1" w:rsidRPr="002477D1" w:rsidRDefault="002477D1" w:rsidP="002477D1">
      <w:pPr>
        <w:widowControl w:val="0"/>
        <w:overflowPunct/>
        <w:adjustRightInd/>
        <w:jc w:val="both"/>
        <w:textAlignment w:val="auto"/>
        <w:rPr>
          <w:rFonts w:eastAsia="Times New Roman"/>
          <w:sz w:val="20"/>
          <w:szCs w:val="20"/>
          <w:lang w:eastAsia="ru-RU"/>
        </w:rPr>
      </w:pPr>
      <w:r w:rsidRPr="002477D1">
        <w:rPr>
          <w:rFonts w:eastAsia="Times New Roman"/>
          <w:sz w:val="20"/>
          <w:szCs w:val="20"/>
          <w:lang w:eastAsia="ru-RU"/>
        </w:rPr>
        <w:t>Члены комиссии        _____________________________ "__" __________ 20__ г.</w:t>
      </w:r>
    </w:p>
    <w:p w:rsidR="002477D1" w:rsidRPr="002477D1" w:rsidRDefault="002477D1" w:rsidP="002477D1">
      <w:pPr>
        <w:widowControl w:val="0"/>
        <w:overflowPunct/>
        <w:adjustRightInd/>
        <w:jc w:val="both"/>
        <w:textAlignment w:val="auto"/>
        <w:rPr>
          <w:rFonts w:eastAsia="Times New Roman"/>
          <w:sz w:val="20"/>
          <w:szCs w:val="20"/>
          <w:lang w:eastAsia="ru-RU"/>
        </w:rPr>
      </w:pPr>
      <w:r w:rsidRPr="002477D1">
        <w:rPr>
          <w:rFonts w:eastAsia="Times New Roman"/>
          <w:sz w:val="20"/>
          <w:szCs w:val="20"/>
          <w:lang w:eastAsia="ru-RU"/>
        </w:rPr>
        <w:t>_____________________________ "__" __________ 20__ г.</w:t>
      </w:r>
    </w:p>
    <w:p w:rsidR="002477D1" w:rsidRPr="002477D1" w:rsidRDefault="002477D1" w:rsidP="002477D1">
      <w:pPr>
        <w:widowControl w:val="0"/>
        <w:overflowPunct/>
        <w:adjustRightInd/>
        <w:jc w:val="both"/>
        <w:textAlignment w:val="auto"/>
        <w:rPr>
          <w:rFonts w:eastAsia="Times New Roman"/>
          <w:sz w:val="20"/>
          <w:szCs w:val="20"/>
          <w:lang w:eastAsia="ru-RU"/>
        </w:rPr>
      </w:pPr>
    </w:p>
    <w:p w:rsidR="002477D1" w:rsidRPr="002477D1" w:rsidRDefault="002477D1" w:rsidP="002477D1">
      <w:pPr>
        <w:widowControl w:val="0"/>
        <w:overflowPunct/>
        <w:adjustRightInd/>
        <w:jc w:val="both"/>
        <w:textAlignment w:val="auto"/>
        <w:rPr>
          <w:rFonts w:eastAsia="Times New Roman"/>
          <w:sz w:val="20"/>
          <w:szCs w:val="20"/>
          <w:lang w:eastAsia="ru-RU"/>
        </w:rPr>
      </w:pPr>
    </w:p>
    <w:p w:rsidR="002477D1" w:rsidRDefault="002477D1" w:rsidP="002477D1">
      <w:pPr>
        <w:widowControl w:val="0"/>
        <w:overflowPunct/>
        <w:adjustRightInd/>
        <w:jc w:val="both"/>
        <w:textAlignment w:val="auto"/>
        <w:rPr>
          <w:rFonts w:eastAsia="Times New Roman"/>
          <w:sz w:val="20"/>
          <w:szCs w:val="20"/>
          <w:lang w:eastAsia="ru-RU"/>
        </w:rPr>
      </w:pPr>
    </w:p>
    <w:p w:rsidR="002477D1" w:rsidRDefault="002477D1" w:rsidP="002477D1">
      <w:pPr>
        <w:widowControl w:val="0"/>
        <w:overflowPunct/>
        <w:adjustRightInd/>
        <w:jc w:val="both"/>
        <w:textAlignment w:val="auto"/>
        <w:rPr>
          <w:rFonts w:eastAsia="Times New Roman"/>
          <w:sz w:val="20"/>
          <w:szCs w:val="20"/>
          <w:lang w:eastAsia="ru-RU"/>
        </w:rPr>
      </w:pPr>
    </w:p>
    <w:p w:rsidR="002477D1" w:rsidRDefault="002477D1" w:rsidP="002477D1">
      <w:pPr>
        <w:widowControl w:val="0"/>
        <w:overflowPunct/>
        <w:adjustRightInd/>
        <w:jc w:val="both"/>
        <w:textAlignment w:val="auto"/>
        <w:rPr>
          <w:rFonts w:eastAsia="Times New Roman"/>
          <w:sz w:val="20"/>
          <w:szCs w:val="20"/>
          <w:lang w:eastAsia="ru-RU"/>
        </w:rPr>
      </w:pPr>
    </w:p>
    <w:p w:rsidR="002477D1" w:rsidRDefault="002477D1" w:rsidP="002477D1">
      <w:pPr>
        <w:widowControl w:val="0"/>
        <w:overflowPunct/>
        <w:adjustRightInd/>
        <w:jc w:val="both"/>
        <w:textAlignment w:val="auto"/>
        <w:rPr>
          <w:rFonts w:eastAsia="Times New Roman"/>
          <w:sz w:val="20"/>
          <w:szCs w:val="20"/>
          <w:lang w:eastAsia="ru-RU"/>
        </w:rPr>
      </w:pPr>
    </w:p>
    <w:p w:rsidR="002477D1" w:rsidRDefault="002477D1" w:rsidP="002477D1">
      <w:pPr>
        <w:widowControl w:val="0"/>
        <w:overflowPunct/>
        <w:adjustRightInd/>
        <w:jc w:val="both"/>
        <w:textAlignment w:val="auto"/>
        <w:rPr>
          <w:rFonts w:eastAsia="Times New Roman"/>
          <w:sz w:val="20"/>
          <w:szCs w:val="20"/>
          <w:lang w:eastAsia="ru-RU"/>
        </w:rPr>
      </w:pPr>
    </w:p>
    <w:p w:rsidR="002477D1" w:rsidRDefault="002477D1" w:rsidP="002477D1">
      <w:pPr>
        <w:widowControl w:val="0"/>
        <w:overflowPunct/>
        <w:adjustRightInd/>
        <w:jc w:val="both"/>
        <w:textAlignment w:val="auto"/>
        <w:rPr>
          <w:rFonts w:eastAsia="Times New Roman"/>
          <w:sz w:val="20"/>
          <w:szCs w:val="20"/>
          <w:lang w:eastAsia="ru-RU"/>
        </w:rPr>
      </w:pPr>
    </w:p>
    <w:p w:rsidR="002477D1" w:rsidRDefault="002477D1" w:rsidP="002477D1">
      <w:pPr>
        <w:widowControl w:val="0"/>
        <w:overflowPunct/>
        <w:adjustRightInd/>
        <w:jc w:val="both"/>
        <w:textAlignment w:val="auto"/>
        <w:rPr>
          <w:rFonts w:eastAsia="Times New Roman"/>
          <w:sz w:val="20"/>
          <w:szCs w:val="20"/>
          <w:lang w:eastAsia="ru-RU"/>
        </w:rPr>
      </w:pPr>
    </w:p>
    <w:p w:rsidR="002477D1" w:rsidRDefault="002477D1" w:rsidP="002477D1">
      <w:pPr>
        <w:widowControl w:val="0"/>
        <w:overflowPunct/>
        <w:adjustRightInd/>
        <w:jc w:val="both"/>
        <w:textAlignment w:val="auto"/>
        <w:rPr>
          <w:rFonts w:eastAsia="Times New Roman"/>
          <w:sz w:val="20"/>
          <w:szCs w:val="20"/>
          <w:lang w:eastAsia="ru-RU"/>
        </w:rPr>
      </w:pPr>
    </w:p>
    <w:p w:rsidR="002477D1" w:rsidRDefault="002477D1" w:rsidP="002477D1">
      <w:pPr>
        <w:widowControl w:val="0"/>
        <w:overflowPunct/>
        <w:adjustRightInd/>
        <w:jc w:val="both"/>
        <w:textAlignment w:val="auto"/>
        <w:rPr>
          <w:rFonts w:eastAsia="Times New Roman"/>
          <w:sz w:val="20"/>
          <w:szCs w:val="20"/>
          <w:lang w:eastAsia="ru-RU"/>
        </w:rPr>
      </w:pPr>
    </w:p>
    <w:p w:rsidR="002477D1" w:rsidRDefault="002477D1" w:rsidP="002477D1">
      <w:pPr>
        <w:widowControl w:val="0"/>
        <w:overflowPunct/>
        <w:adjustRightInd/>
        <w:jc w:val="both"/>
        <w:textAlignment w:val="auto"/>
        <w:rPr>
          <w:rFonts w:eastAsia="Times New Roman"/>
          <w:sz w:val="20"/>
          <w:szCs w:val="20"/>
          <w:lang w:eastAsia="ru-RU"/>
        </w:rPr>
      </w:pPr>
    </w:p>
    <w:p w:rsidR="002477D1" w:rsidRDefault="002477D1" w:rsidP="002477D1">
      <w:pPr>
        <w:widowControl w:val="0"/>
        <w:overflowPunct/>
        <w:adjustRightInd/>
        <w:jc w:val="both"/>
        <w:textAlignment w:val="auto"/>
        <w:rPr>
          <w:rFonts w:eastAsia="Times New Roman"/>
          <w:sz w:val="20"/>
          <w:szCs w:val="20"/>
          <w:lang w:eastAsia="ru-RU"/>
        </w:rPr>
      </w:pPr>
    </w:p>
    <w:p w:rsidR="002477D1" w:rsidRDefault="002477D1" w:rsidP="002477D1">
      <w:pPr>
        <w:widowControl w:val="0"/>
        <w:overflowPunct/>
        <w:adjustRightInd/>
        <w:jc w:val="both"/>
        <w:textAlignment w:val="auto"/>
        <w:rPr>
          <w:rFonts w:eastAsia="Times New Roman"/>
          <w:sz w:val="20"/>
          <w:szCs w:val="20"/>
          <w:lang w:eastAsia="ru-RU"/>
        </w:rPr>
      </w:pPr>
    </w:p>
    <w:p w:rsidR="002477D1" w:rsidRDefault="002477D1" w:rsidP="002477D1">
      <w:pPr>
        <w:widowControl w:val="0"/>
        <w:overflowPunct/>
        <w:adjustRightInd/>
        <w:jc w:val="both"/>
        <w:textAlignment w:val="auto"/>
        <w:rPr>
          <w:rFonts w:eastAsia="Times New Roman"/>
          <w:sz w:val="20"/>
          <w:szCs w:val="20"/>
          <w:lang w:eastAsia="ru-RU"/>
        </w:rPr>
      </w:pPr>
    </w:p>
    <w:p w:rsidR="002477D1" w:rsidRPr="002477D1" w:rsidRDefault="002477D1" w:rsidP="002477D1">
      <w:pPr>
        <w:widowControl w:val="0"/>
        <w:overflowPunct/>
        <w:adjustRightInd/>
        <w:jc w:val="both"/>
        <w:textAlignment w:val="auto"/>
        <w:rPr>
          <w:rFonts w:eastAsia="Times New Roman"/>
          <w:sz w:val="20"/>
          <w:szCs w:val="20"/>
          <w:lang w:eastAsia="ru-RU"/>
        </w:rPr>
      </w:pPr>
    </w:p>
    <w:p w:rsidR="002477D1" w:rsidRPr="002477D1" w:rsidRDefault="002477D1" w:rsidP="002477D1">
      <w:pPr>
        <w:widowControl w:val="0"/>
        <w:overflowPunct/>
        <w:adjustRightInd/>
        <w:jc w:val="right"/>
        <w:textAlignment w:val="auto"/>
        <w:outlineLvl w:val="1"/>
        <w:rPr>
          <w:rFonts w:eastAsia="Times New Roman"/>
          <w:sz w:val="20"/>
          <w:szCs w:val="20"/>
          <w:lang w:eastAsia="ru-RU"/>
        </w:rPr>
      </w:pPr>
      <w:r w:rsidRPr="002477D1">
        <w:rPr>
          <w:rFonts w:eastAsia="Times New Roman"/>
          <w:sz w:val="20"/>
          <w:szCs w:val="20"/>
          <w:lang w:eastAsia="ru-RU"/>
        </w:rPr>
        <w:t>Приложение № 4</w:t>
      </w:r>
    </w:p>
    <w:p w:rsidR="002477D1" w:rsidRPr="002477D1" w:rsidRDefault="002477D1" w:rsidP="002477D1">
      <w:pPr>
        <w:widowControl w:val="0"/>
        <w:overflowPunct/>
        <w:adjustRightInd/>
        <w:jc w:val="right"/>
        <w:textAlignment w:val="auto"/>
        <w:rPr>
          <w:rFonts w:eastAsia="Times New Roman"/>
          <w:sz w:val="20"/>
          <w:szCs w:val="20"/>
          <w:lang w:eastAsia="ru-RU"/>
        </w:rPr>
      </w:pPr>
      <w:r w:rsidRPr="002477D1">
        <w:rPr>
          <w:rFonts w:eastAsia="Times New Roman"/>
          <w:sz w:val="20"/>
          <w:szCs w:val="20"/>
          <w:lang w:eastAsia="ru-RU"/>
        </w:rPr>
        <w:t>к Положению</w:t>
      </w:r>
    </w:p>
    <w:p w:rsidR="002477D1" w:rsidRPr="002477D1" w:rsidRDefault="002477D1" w:rsidP="002477D1">
      <w:pPr>
        <w:widowControl w:val="0"/>
        <w:overflowPunct/>
        <w:adjustRightInd/>
        <w:jc w:val="right"/>
        <w:textAlignment w:val="auto"/>
        <w:rPr>
          <w:rFonts w:eastAsia="Times New Roman"/>
          <w:sz w:val="20"/>
          <w:szCs w:val="20"/>
          <w:lang w:eastAsia="ru-RU"/>
        </w:rPr>
      </w:pPr>
      <w:r w:rsidRPr="002477D1">
        <w:rPr>
          <w:rFonts w:eastAsia="Times New Roman"/>
          <w:sz w:val="20"/>
          <w:szCs w:val="20"/>
          <w:lang w:eastAsia="ru-RU"/>
        </w:rPr>
        <w:t>о награждении памятными подарками</w:t>
      </w:r>
    </w:p>
    <w:p w:rsidR="002477D1" w:rsidRPr="002477D1" w:rsidRDefault="002477D1" w:rsidP="002477D1">
      <w:pPr>
        <w:widowControl w:val="0"/>
        <w:overflowPunct/>
        <w:adjustRightInd/>
        <w:jc w:val="right"/>
        <w:textAlignment w:val="auto"/>
        <w:rPr>
          <w:rFonts w:eastAsia="Times New Roman"/>
          <w:sz w:val="20"/>
          <w:szCs w:val="20"/>
          <w:lang w:eastAsia="ru-RU"/>
        </w:rPr>
      </w:pPr>
      <w:r w:rsidRPr="002477D1">
        <w:rPr>
          <w:rFonts w:eastAsia="Times New Roman"/>
          <w:sz w:val="20"/>
          <w:szCs w:val="20"/>
          <w:lang w:eastAsia="ru-RU"/>
        </w:rPr>
        <w:t xml:space="preserve"> Администрации Чаинского района Томской области</w:t>
      </w:r>
    </w:p>
    <w:p w:rsidR="002477D1" w:rsidRPr="002477D1" w:rsidRDefault="002477D1" w:rsidP="002477D1">
      <w:pPr>
        <w:widowControl w:val="0"/>
        <w:overflowPunct/>
        <w:adjustRightInd/>
        <w:jc w:val="right"/>
        <w:textAlignment w:val="auto"/>
        <w:rPr>
          <w:rFonts w:eastAsia="Times New Roman"/>
          <w:sz w:val="20"/>
          <w:szCs w:val="20"/>
          <w:lang w:eastAsia="ru-RU"/>
        </w:rPr>
      </w:pPr>
    </w:p>
    <w:p w:rsidR="002477D1" w:rsidRPr="002477D1" w:rsidRDefault="002477D1" w:rsidP="002477D1">
      <w:pPr>
        <w:widowControl w:val="0"/>
        <w:overflowPunct/>
        <w:adjustRightInd/>
        <w:jc w:val="both"/>
        <w:textAlignment w:val="auto"/>
        <w:rPr>
          <w:rFonts w:eastAsia="Times New Roman"/>
          <w:sz w:val="20"/>
          <w:szCs w:val="20"/>
          <w:lang w:eastAsia="ru-RU"/>
        </w:rPr>
      </w:pPr>
    </w:p>
    <w:p w:rsidR="002477D1" w:rsidRPr="002477D1" w:rsidRDefault="002477D1" w:rsidP="002477D1">
      <w:pPr>
        <w:widowControl w:val="0"/>
        <w:overflowPunct/>
        <w:adjustRightInd/>
        <w:jc w:val="center"/>
        <w:textAlignment w:val="auto"/>
        <w:rPr>
          <w:rFonts w:eastAsia="Times New Roman"/>
          <w:sz w:val="20"/>
          <w:szCs w:val="20"/>
          <w:lang w:eastAsia="ru-RU"/>
        </w:rPr>
      </w:pPr>
      <w:r w:rsidRPr="002477D1">
        <w:rPr>
          <w:rFonts w:eastAsia="Times New Roman"/>
          <w:sz w:val="20"/>
          <w:szCs w:val="20"/>
          <w:lang w:eastAsia="ru-RU"/>
        </w:rPr>
        <w:t>Сведения о работниках</w:t>
      </w:r>
    </w:p>
    <w:p w:rsidR="002477D1" w:rsidRPr="002477D1" w:rsidRDefault="002477D1" w:rsidP="002477D1">
      <w:pPr>
        <w:widowControl w:val="0"/>
        <w:overflowPunct/>
        <w:adjustRightInd/>
        <w:jc w:val="center"/>
        <w:textAlignment w:val="auto"/>
        <w:rPr>
          <w:rFonts w:eastAsia="Times New Roman"/>
          <w:sz w:val="20"/>
          <w:szCs w:val="20"/>
          <w:lang w:eastAsia="ru-RU"/>
        </w:rPr>
      </w:pPr>
      <w:r w:rsidRPr="002477D1">
        <w:rPr>
          <w:rFonts w:eastAsia="Times New Roman"/>
          <w:sz w:val="20"/>
          <w:szCs w:val="20"/>
          <w:lang w:eastAsia="ru-RU"/>
        </w:rPr>
        <w:t>__________________________________</w:t>
      </w:r>
    </w:p>
    <w:p w:rsidR="002477D1" w:rsidRPr="002477D1" w:rsidRDefault="002477D1" w:rsidP="002477D1">
      <w:pPr>
        <w:widowControl w:val="0"/>
        <w:overflowPunct/>
        <w:adjustRightInd/>
        <w:jc w:val="center"/>
        <w:textAlignment w:val="auto"/>
        <w:rPr>
          <w:rFonts w:eastAsia="Times New Roman"/>
          <w:sz w:val="20"/>
          <w:szCs w:val="20"/>
          <w:lang w:eastAsia="ru-RU"/>
        </w:rPr>
      </w:pPr>
      <w:r w:rsidRPr="002477D1">
        <w:rPr>
          <w:rFonts w:eastAsia="Times New Roman"/>
          <w:sz w:val="20"/>
          <w:szCs w:val="20"/>
          <w:lang w:eastAsia="ru-RU"/>
        </w:rPr>
        <w:t>(наименование организации)</w:t>
      </w:r>
    </w:p>
    <w:p w:rsidR="002477D1" w:rsidRPr="002477D1" w:rsidRDefault="002477D1" w:rsidP="002477D1">
      <w:pPr>
        <w:widowControl w:val="0"/>
        <w:overflowPunct/>
        <w:adjustRightInd/>
        <w:jc w:val="both"/>
        <w:textAlignment w:val="auto"/>
        <w:rPr>
          <w:rFonts w:eastAsia="Times New Roman"/>
          <w:sz w:val="20"/>
          <w:szCs w:val="20"/>
          <w:lang w:eastAsia="ru-RU"/>
        </w:rPr>
      </w:pPr>
    </w:p>
    <w:p w:rsidR="002477D1" w:rsidRPr="002477D1" w:rsidRDefault="002477D1" w:rsidP="002477D1">
      <w:pPr>
        <w:widowControl w:val="0"/>
        <w:overflowPunct/>
        <w:adjustRightInd/>
        <w:jc w:val="both"/>
        <w:textAlignment w:val="auto"/>
        <w:rPr>
          <w:rFonts w:eastAsia="Times New Roman"/>
          <w:sz w:val="20"/>
          <w:szCs w:val="20"/>
          <w:lang w:eastAsia="ru-RU"/>
        </w:rPr>
      </w:pPr>
    </w:p>
    <w:p w:rsidR="002477D1" w:rsidRPr="002477D1" w:rsidRDefault="002477D1" w:rsidP="002477D1">
      <w:pPr>
        <w:widowControl w:val="0"/>
        <w:overflowPunct/>
        <w:adjustRightInd/>
        <w:jc w:val="both"/>
        <w:textAlignment w:val="auto"/>
        <w:rPr>
          <w:rFonts w:eastAsia="Times New Roman"/>
          <w:sz w:val="20"/>
          <w:szCs w:val="20"/>
          <w:lang w:eastAsia="ru-RU"/>
        </w:rPr>
      </w:pPr>
    </w:p>
    <w:tbl>
      <w:tblPr>
        <w:tblStyle w:val="1f"/>
        <w:tblW w:w="0" w:type="auto"/>
        <w:tblLayout w:type="fixed"/>
        <w:tblLook w:val="0000" w:firstRow="0" w:lastRow="0" w:firstColumn="0" w:lastColumn="0" w:noHBand="0" w:noVBand="0"/>
      </w:tblPr>
      <w:tblGrid>
        <w:gridCol w:w="1531"/>
        <w:gridCol w:w="1129"/>
        <w:gridCol w:w="1531"/>
        <w:gridCol w:w="1871"/>
        <w:gridCol w:w="1304"/>
        <w:gridCol w:w="1701"/>
      </w:tblGrid>
      <w:tr w:rsidR="002477D1" w:rsidRPr="002477D1" w:rsidTr="002477D1">
        <w:tc>
          <w:tcPr>
            <w:tcW w:w="1531" w:type="dxa"/>
          </w:tcPr>
          <w:p w:rsidR="002477D1" w:rsidRPr="002477D1" w:rsidRDefault="002477D1" w:rsidP="002477D1">
            <w:pPr>
              <w:widowControl w:val="0"/>
              <w:overflowPunct/>
              <w:adjustRightInd/>
              <w:jc w:val="center"/>
              <w:textAlignment w:val="auto"/>
              <w:rPr>
                <w:rFonts w:ascii="Times New Roman" w:eastAsia="Times New Roman" w:hAnsi="Times New Roman"/>
              </w:rPr>
            </w:pPr>
            <w:r w:rsidRPr="002477D1">
              <w:rPr>
                <w:rFonts w:ascii="Times New Roman" w:eastAsia="Times New Roman" w:hAnsi="Times New Roman"/>
              </w:rPr>
              <w:t>Фамилия, имя, отчество</w:t>
            </w:r>
          </w:p>
        </w:tc>
        <w:tc>
          <w:tcPr>
            <w:tcW w:w="1129" w:type="dxa"/>
          </w:tcPr>
          <w:p w:rsidR="002477D1" w:rsidRPr="002477D1" w:rsidRDefault="002477D1" w:rsidP="002477D1">
            <w:pPr>
              <w:widowControl w:val="0"/>
              <w:overflowPunct/>
              <w:adjustRightInd/>
              <w:jc w:val="center"/>
              <w:textAlignment w:val="auto"/>
              <w:rPr>
                <w:rFonts w:ascii="Times New Roman" w:eastAsia="Times New Roman" w:hAnsi="Times New Roman"/>
              </w:rPr>
            </w:pPr>
            <w:r w:rsidRPr="002477D1">
              <w:rPr>
                <w:rFonts w:ascii="Times New Roman" w:eastAsia="Times New Roman" w:hAnsi="Times New Roman"/>
              </w:rPr>
              <w:t>Дата рождения</w:t>
            </w:r>
          </w:p>
        </w:tc>
        <w:tc>
          <w:tcPr>
            <w:tcW w:w="1531" w:type="dxa"/>
          </w:tcPr>
          <w:p w:rsidR="002477D1" w:rsidRPr="002477D1" w:rsidRDefault="002477D1" w:rsidP="002477D1">
            <w:pPr>
              <w:widowControl w:val="0"/>
              <w:overflowPunct/>
              <w:adjustRightInd/>
              <w:jc w:val="center"/>
              <w:textAlignment w:val="auto"/>
              <w:rPr>
                <w:rFonts w:ascii="Times New Roman" w:eastAsia="Times New Roman" w:hAnsi="Times New Roman"/>
              </w:rPr>
            </w:pPr>
            <w:r w:rsidRPr="002477D1">
              <w:rPr>
                <w:rFonts w:ascii="Times New Roman" w:eastAsia="Times New Roman" w:hAnsi="Times New Roman"/>
              </w:rPr>
              <w:t>Домашний адрес</w:t>
            </w:r>
          </w:p>
        </w:tc>
        <w:tc>
          <w:tcPr>
            <w:tcW w:w="1871" w:type="dxa"/>
          </w:tcPr>
          <w:p w:rsidR="002477D1" w:rsidRPr="002477D1" w:rsidRDefault="002477D1" w:rsidP="002477D1">
            <w:pPr>
              <w:widowControl w:val="0"/>
              <w:overflowPunct/>
              <w:adjustRightInd/>
              <w:jc w:val="center"/>
              <w:textAlignment w:val="auto"/>
              <w:rPr>
                <w:rFonts w:ascii="Times New Roman" w:eastAsia="Times New Roman" w:hAnsi="Times New Roman"/>
              </w:rPr>
            </w:pPr>
            <w:r w:rsidRPr="002477D1">
              <w:rPr>
                <w:rFonts w:ascii="Times New Roman" w:eastAsia="Times New Roman" w:hAnsi="Times New Roman"/>
              </w:rPr>
              <w:t>Паспортные данные (серия, номер, кем и когда выдан)</w:t>
            </w:r>
          </w:p>
        </w:tc>
        <w:tc>
          <w:tcPr>
            <w:tcW w:w="1304" w:type="dxa"/>
          </w:tcPr>
          <w:p w:rsidR="002477D1" w:rsidRPr="002477D1" w:rsidRDefault="002477D1" w:rsidP="002477D1">
            <w:pPr>
              <w:widowControl w:val="0"/>
              <w:overflowPunct/>
              <w:adjustRightInd/>
              <w:jc w:val="center"/>
              <w:textAlignment w:val="auto"/>
              <w:rPr>
                <w:rFonts w:ascii="Times New Roman" w:eastAsia="Times New Roman" w:hAnsi="Times New Roman"/>
              </w:rPr>
            </w:pPr>
            <w:r w:rsidRPr="002477D1">
              <w:rPr>
                <w:rFonts w:ascii="Times New Roman" w:eastAsia="Times New Roman" w:hAnsi="Times New Roman"/>
              </w:rPr>
              <w:t>ИНН</w:t>
            </w:r>
          </w:p>
        </w:tc>
        <w:tc>
          <w:tcPr>
            <w:tcW w:w="1701" w:type="dxa"/>
          </w:tcPr>
          <w:p w:rsidR="002477D1" w:rsidRPr="002477D1" w:rsidRDefault="002477D1" w:rsidP="002477D1">
            <w:pPr>
              <w:widowControl w:val="0"/>
              <w:overflowPunct/>
              <w:adjustRightInd/>
              <w:jc w:val="center"/>
              <w:textAlignment w:val="auto"/>
              <w:rPr>
                <w:rFonts w:ascii="Times New Roman" w:eastAsia="Times New Roman" w:hAnsi="Times New Roman"/>
              </w:rPr>
            </w:pPr>
            <w:r w:rsidRPr="002477D1">
              <w:rPr>
                <w:rFonts w:ascii="Times New Roman" w:eastAsia="Times New Roman" w:hAnsi="Times New Roman"/>
              </w:rPr>
              <w:t>Номер страхового пенсионного свидетельства</w:t>
            </w:r>
          </w:p>
        </w:tc>
      </w:tr>
      <w:tr w:rsidR="002477D1" w:rsidRPr="002477D1" w:rsidTr="002477D1">
        <w:tc>
          <w:tcPr>
            <w:tcW w:w="1531" w:type="dxa"/>
          </w:tcPr>
          <w:p w:rsidR="002477D1" w:rsidRPr="002477D1" w:rsidRDefault="002477D1" w:rsidP="002477D1">
            <w:pPr>
              <w:widowControl w:val="0"/>
              <w:overflowPunct/>
              <w:adjustRightInd/>
              <w:textAlignment w:val="auto"/>
              <w:rPr>
                <w:rFonts w:ascii="Times New Roman" w:eastAsia="Times New Roman" w:hAnsi="Times New Roman"/>
              </w:rPr>
            </w:pPr>
          </w:p>
        </w:tc>
        <w:tc>
          <w:tcPr>
            <w:tcW w:w="1129" w:type="dxa"/>
          </w:tcPr>
          <w:p w:rsidR="002477D1" w:rsidRPr="002477D1" w:rsidRDefault="002477D1" w:rsidP="002477D1">
            <w:pPr>
              <w:widowControl w:val="0"/>
              <w:overflowPunct/>
              <w:adjustRightInd/>
              <w:textAlignment w:val="auto"/>
              <w:rPr>
                <w:rFonts w:ascii="Times New Roman" w:eastAsia="Times New Roman" w:hAnsi="Times New Roman"/>
              </w:rPr>
            </w:pPr>
          </w:p>
        </w:tc>
        <w:tc>
          <w:tcPr>
            <w:tcW w:w="1531" w:type="dxa"/>
          </w:tcPr>
          <w:p w:rsidR="002477D1" w:rsidRPr="002477D1" w:rsidRDefault="002477D1" w:rsidP="002477D1">
            <w:pPr>
              <w:widowControl w:val="0"/>
              <w:overflowPunct/>
              <w:adjustRightInd/>
              <w:textAlignment w:val="auto"/>
              <w:rPr>
                <w:rFonts w:ascii="Times New Roman" w:eastAsia="Times New Roman" w:hAnsi="Times New Roman"/>
              </w:rPr>
            </w:pPr>
          </w:p>
        </w:tc>
        <w:tc>
          <w:tcPr>
            <w:tcW w:w="1871" w:type="dxa"/>
          </w:tcPr>
          <w:p w:rsidR="002477D1" w:rsidRPr="002477D1" w:rsidRDefault="002477D1" w:rsidP="002477D1">
            <w:pPr>
              <w:widowControl w:val="0"/>
              <w:overflowPunct/>
              <w:adjustRightInd/>
              <w:textAlignment w:val="auto"/>
              <w:rPr>
                <w:rFonts w:ascii="Times New Roman" w:eastAsia="Times New Roman" w:hAnsi="Times New Roman"/>
              </w:rPr>
            </w:pPr>
          </w:p>
        </w:tc>
        <w:tc>
          <w:tcPr>
            <w:tcW w:w="1304" w:type="dxa"/>
          </w:tcPr>
          <w:p w:rsidR="002477D1" w:rsidRPr="002477D1" w:rsidRDefault="002477D1" w:rsidP="002477D1">
            <w:pPr>
              <w:widowControl w:val="0"/>
              <w:overflowPunct/>
              <w:adjustRightInd/>
              <w:textAlignment w:val="auto"/>
              <w:rPr>
                <w:rFonts w:ascii="Times New Roman" w:eastAsia="Times New Roman" w:hAnsi="Times New Roman"/>
              </w:rPr>
            </w:pPr>
          </w:p>
        </w:tc>
        <w:tc>
          <w:tcPr>
            <w:tcW w:w="1701" w:type="dxa"/>
          </w:tcPr>
          <w:p w:rsidR="002477D1" w:rsidRPr="002477D1" w:rsidRDefault="002477D1" w:rsidP="002477D1">
            <w:pPr>
              <w:widowControl w:val="0"/>
              <w:overflowPunct/>
              <w:adjustRightInd/>
              <w:textAlignment w:val="auto"/>
              <w:rPr>
                <w:rFonts w:ascii="Times New Roman" w:eastAsia="Times New Roman" w:hAnsi="Times New Roman"/>
              </w:rPr>
            </w:pPr>
          </w:p>
        </w:tc>
      </w:tr>
      <w:tr w:rsidR="002477D1" w:rsidRPr="002477D1" w:rsidTr="002477D1">
        <w:tc>
          <w:tcPr>
            <w:tcW w:w="1531" w:type="dxa"/>
          </w:tcPr>
          <w:p w:rsidR="002477D1" w:rsidRPr="002477D1" w:rsidRDefault="002477D1" w:rsidP="002477D1">
            <w:pPr>
              <w:widowControl w:val="0"/>
              <w:overflowPunct/>
              <w:adjustRightInd/>
              <w:textAlignment w:val="auto"/>
              <w:rPr>
                <w:rFonts w:ascii="Times New Roman" w:eastAsia="Times New Roman" w:hAnsi="Times New Roman"/>
              </w:rPr>
            </w:pPr>
          </w:p>
        </w:tc>
        <w:tc>
          <w:tcPr>
            <w:tcW w:w="1129" w:type="dxa"/>
          </w:tcPr>
          <w:p w:rsidR="002477D1" w:rsidRPr="002477D1" w:rsidRDefault="002477D1" w:rsidP="002477D1">
            <w:pPr>
              <w:widowControl w:val="0"/>
              <w:overflowPunct/>
              <w:adjustRightInd/>
              <w:textAlignment w:val="auto"/>
              <w:rPr>
                <w:rFonts w:ascii="Times New Roman" w:eastAsia="Times New Roman" w:hAnsi="Times New Roman"/>
              </w:rPr>
            </w:pPr>
          </w:p>
        </w:tc>
        <w:tc>
          <w:tcPr>
            <w:tcW w:w="1531" w:type="dxa"/>
          </w:tcPr>
          <w:p w:rsidR="002477D1" w:rsidRPr="002477D1" w:rsidRDefault="002477D1" w:rsidP="002477D1">
            <w:pPr>
              <w:widowControl w:val="0"/>
              <w:overflowPunct/>
              <w:adjustRightInd/>
              <w:textAlignment w:val="auto"/>
              <w:rPr>
                <w:rFonts w:ascii="Times New Roman" w:eastAsia="Times New Roman" w:hAnsi="Times New Roman"/>
              </w:rPr>
            </w:pPr>
          </w:p>
        </w:tc>
        <w:tc>
          <w:tcPr>
            <w:tcW w:w="1871" w:type="dxa"/>
          </w:tcPr>
          <w:p w:rsidR="002477D1" w:rsidRPr="002477D1" w:rsidRDefault="002477D1" w:rsidP="002477D1">
            <w:pPr>
              <w:widowControl w:val="0"/>
              <w:overflowPunct/>
              <w:adjustRightInd/>
              <w:textAlignment w:val="auto"/>
              <w:rPr>
                <w:rFonts w:ascii="Times New Roman" w:eastAsia="Times New Roman" w:hAnsi="Times New Roman"/>
              </w:rPr>
            </w:pPr>
          </w:p>
        </w:tc>
        <w:tc>
          <w:tcPr>
            <w:tcW w:w="1304" w:type="dxa"/>
          </w:tcPr>
          <w:p w:rsidR="002477D1" w:rsidRPr="002477D1" w:rsidRDefault="002477D1" w:rsidP="002477D1">
            <w:pPr>
              <w:widowControl w:val="0"/>
              <w:overflowPunct/>
              <w:adjustRightInd/>
              <w:textAlignment w:val="auto"/>
              <w:rPr>
                <w:rFonts w:ascii="Times New Roman" w:eastAsia="Times New Roman" w:hAnsi="Times New Roman"/>
              </w:rPr>
            </w:pPr>
          </w:p>
        </w:tc>
        <w:tc>
          <w:tcPr>
            <w:tcW w:w="1701" w:type="dxa"/>
          </w:tcPr>
          <w:p w:rsidR="002477D1" w:rsidRPr="002477D1" w:rsidRDefault="002477D1" w:rsidP="002477D1">
            <w:pPr>
              <w:widowControl w:val="0"/>
              <w:overflowPunct/>
              <w:adjustRightInd/>
              <w:textAlignment w:val="auto"/>
              <w:rPr>
                <w:rFonts w:ascii="Times New Roman" w:eastAsia="Times New Roman" w:hAnsi="Times New Roman"/>
              </w:rPr>
            </w:pPr>
          </w:p>
        </w:tc>
      </w:tr>
      <w:tr w:rsidR="002477D1" w:rsidRPr="002477D1" w:rsidTr="002477D1">
        <w:tc>
          <w:tcPr>
            <w:tcW w:w="1531" w:type="dxa"/>
          </w:tcPr>
          <w:p w:rsidR="002477D1" w:rsidRPr="002477D1" w:rsidRDefault="002477D1" w:rsidP="002477D1">
            <w:pPr>
              <w:widowControl w:val="0"/>
              <w:overflowPunct/>
              <w:adjustRightInd/>
              <w:textAlignment w:val="auto"/>
              <w:rPr>
                <w:rFonts w:ascii="Times New Roman" w:eastAsia="Times New Roman" w:hAnsi="Times New Roman"/>
              </w:rPr>
            </w:pPr>
          </w:p>
        </w:tc>
        <w:tc>
          <w:tcPr>
            <w:tcW w:w="1129" w:type="dxa"/>
          </w:tcPr>
          <w:p w:rsidR="002477D1" w:rsidRPr="002477D1" w:rsidRDefault="002477D1" w:rsidP="002477D1">
            <w:pPr>
              <w:widowControl w:val="0"/>
              <w:overflowPunct/>
              <w:adjustRightInd/>
              <w:textAlignment w:val="auto"/>
              <w:rPr>
                <w:rFonts w:ascii="Times New Roman" w:eastAsia="Times New Roman" w:hAnsi="Times New Roman"/>
              </w:rPr>
            </w:pPr>
          </w:p>
        </w:tc>
        <w:tc>
          <w:tcPr>
            <w:tcW w:w="1531" w:type="dxa"/>
          </w:tcPr>
          <w:p w:rsidR="002477D1" w:rsidRPr="002477D1" w:rsidRDefault="002477D1" w:rsidP="002477D1">
            <w:pPr>
              <w:widowControl w:val="0"/>
              <w:overflowPunct/>
              <w:adjustRightInd/>
              <w:textAlignment w:val="auto"/>
              <w:rPr>
                <w:rFonts w:ascii="Times New Roman" w:eastAsia="Times New Roman" w:hAnsi="Times New Roman"/>
              </w:rPr>
            </w:pPr>
          </w:p>
        </w:tc>
        <w:tc>
          <w:tcPr>
            <w:tcW w:w="1871" w:type="dxa"/>
          </w:tcPr>
          <w:p w:rsidR="002477D1" w:rsidRPr="002477D1" w:rsidRDefault="002477D1" w:rsidP="002477D1">
            <w:pPr>
              <w:widowControl w:val="0"/>
              <w:overflowPunct/>
              <w:adjustRightInd/>
              <w:textAlignment w:val="auto"/>
              <w:rPr>
                <w:rFonts w:ascii="Times New Roman" w:eastAsia="Times New Roman" w:hAnsi="Times New Roman"/>
              </w:rPr>
            </w:pPr>
          </w:p>
        </w:tc>
        <w:tc>
          <w:tcPr>
            <w:tcW w:w="1304" w:type="dxa"/>
          </w:tcPr>
          <w:p w:rsidR="002477D1" w:rsidRPr="002477D1" w:rsidRDefault="002477D1" w:rsidP="002477D1">
            <w:pPr>
              <w:widowControl w:val="0"/>
              <w:overflowPunct/>
              <w:adjustRightInd/>
              <w:textAlignment w:val="auto"/>
              <w:rPr>
                <w:rFonts w:ascii="Times New Roman" w:eastAsia="Times New Roman" w:hAnsi="Times New Roman"/>
              </w:rPr>
            </w:pPr>
          </w:p>
        </w:tc>
        <w:tc>
          <w:tcPr>
            <w:tcW w:w="1701" w:type="dxa"/>
          </w:tcPr>
          <w:p w:rsidR="002477D1" w:rsidRPr="002477D1" w:rsidRDefault="002477D1" w:rsidP="002477D1">
            <w:pPr>
              <w:widowControl w:val="0"/>
              <w:overflowPunct/>
              <w:adjustRightInd/>
              <w:textAlignment w:val="auto"/>
              <w:rPr>
                <w:rFonts w:ascii="Times New Roman" w:eastAsia="Times New Roman" w:hAnsi="Times New Roman"/>
              </w:rPr>
            </w:pPr>
          </w:p>
        </w:tc>
      </w:tr>
      <w:tr w:rsidR="002477D1" w:rsidRPr="002477D1" w:rsidTr="002477D1">
        <w:tc>
          <w:tcPr>
            <w:tcW w:w="1531" w:type="dxa"/>
          </w:tcPr>
          <w:p w:rsidR="002477D1" w:rsidRPr="002477D1" w:rsidRDefault="002477D1" w:rsidP="002477D1">
            <w:pPr>
              <w:widowControl w:val="0"/>
              <w:overflowPunct/>
              <w:adjustRightInd/>
              <w:textAlignment w:val="auto"/>
              <w:rPr>
                <w:rFonts w:ascii="Times New Roman" w:eastAsia="Times New Roman" w:hAnsi="Times New Roman"/>
              </w:rPr>
            </w:pPr>
          </w:p>
        </w:tc>
        <w:tc>
          <w:tcPr>
            <w:tcW w:w="1129" w:type="dxa"/>
          </w:tcPr>
          <w:p w:rsidR="002477D1" w:rsidRPr="002477D1" w:rsidRDefault="002477D1" w:rsidP="002477D1">
            <w:pPr>
              <w:widowControl w:val="0"/>
              <w:overflowPunct/>
              <w:adjustRightInd/>
              <w:textAlignment w:val="auto"/>
              <w:rPr>
                <w:rFonts w:ascii="Times New Roman" w:eastAsia="Times New Roman" w:hAnsi="Times New Roman"/>
              </w:rPr>
            </w:pPr>
          </w:p>
        </w:tc>
        <w:tc>
          <w:tcPr>
            <w:tcW w:w="1531" w:type="dxa"/>
          </w:tcPr>
          <w:p w:rsidR="002477D1" w:rsidRPr="002477D1" w:rsidRDefault="002477D1" w:rsidP="002477D1">
            <w:pPr>
              <w:widowControl w:val="0"/>
              <w:overflowPunct/>
              <w:adjustRightInd/>
              <w:textAlignment w:val="auto"/>
              <w:rPr>
                <w:rFonts w:ascii="Times New Roman" w:eastAsia="Times New Roman" w:hAnsi="Times New Roman"/>
              </w:rPr>
            </w:pPr>
          </w:p>
        </w:tc>
        <w:tc>
          <w:tcPr>
            <w:tcW w:w="1871" w:type="dxa"/>
          </w:tcPr>
          <w:p w:rsidR="002477D1" w:rsidRPr="002477D1" w:rsidRDefault="002477D1" w:rsidP="002477D1">
            <w:pPr>
              <w:widowControl w:val="0"/>
              <w:overflowPunct/>
              <w:adjustRightInd/>
              <w:textAlignment w:val="auto"/>
              <w:rPr>
                <w:rFonts w:ascii="Times New Roman" w:eastAsia="Times New Roman" w:hAnsi="Times New Roman"/>
              </w:rPr>
            </w:pPr>
          </w:p>
        </w:tc>
        <w:tc>
          <w:tcPr>
            <w:tcW w:w="1304" w:type="dxa"/>
          </w:tcPr>
          <w:p w:rsidR="002477D1" w:rsidRPr="002477D1" w:rsidRDefault="002477D1" w:rsidP="002477D1">
            <w:pPr>
              <w:widowControl w:val="0"/>
              <w:overflowPunct/>
              <w:adjustRightInd/>
              <w:textAlignment w:val="auto"/>
              <w:rPr>
                <w:rFonts w:ascii="Times New Roman" w:eastAsia="Times New Roman" w:hAnsi="Times New Roman"/>
              </w:rPr>
            </w:pPr>
          </w:p>
        </w:tc>
        <w:tc>
          <w:tcPr>
            <w:tcW w:w="1701" w:type="dxa"/>
          </w:tcPr>
          <w:p w:rsidR="002477D1" w:rsidRPr="002477D1" w:rsidRDefault="002477D1" w:rsidP="002477D1">
            <w:pPr>
              <w:widowControl w:val="0"/>
              <w:overflowPunct/>
              <w:adjustRightInd/>
              <w:textAlignment w:val="auto"/>
              <w:rPr>
                <w:rFonts w:ascii="Times New Roman" w:eastAsia="Times New Roman" w:hAnsi="Times New Roman"/>
              </w:rPr>
            </w:pPr>
          </w:p>
        </w:tc>
      </w:tr>
    </w:tbl>
    <w:p w:rsidR="002477D1" w:rsidRPr="002477D1" w:rsidRDefault="002477D1" w:rsidP="002477D1">
      <w:pPr>
        <w:widowControl w:val="0"/>
        <w:overflowPunct/>
        <w:adjustRightInd/>
        <w:jc w:val="both"/>
        <w:textAlignment w:val="auto"/>
        <w:rPr>
          <w:rFonts w:eastAsia="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1417"/>
        <w:gridCol w:w="1191"/>
        <w:gridCol w:w="1417"/>
        <w:gridCol w:w="3458"/>
      </w:tblGrid>
      <w:tr w:rsidR="002477D1" w:rsidRPr="002477D1" w:rsidTr="00211841">
        <w:tc>
          <w:tcPr>
            <w:tcW w:w="1587" w:type="dxa"/>
            <w:tcBorders>
              <w:top w:val="nil"/>
              <w:left w:val="nil"/>
              <w:bottom w:val="nil"/>
              <w:right w:val="nil"/>
            </w:tcBorders>
          </w:tcPr>
          <w:p w:rsidR="002477D1" w:rsidRPr="002477D1" w:rsidRDefault="002477D1" w:rsidP="002477D1">
            <w:pPr>
              <w:widowControl w:val="0"/>
              <w:overflowPunct/>
              <w:adjustRightInd/>
              <w:textAlignment w:val="auto"/>
              <w:rPr>
                <w:rFonts w:eastAsia="Times New Roman"/>
                <w:sz w:val="20"/>
                <w:szCs w:val="20"/>
                <w:lang w:eastAsia="ru-RU"/>
              </w:rPr>
            </w:pPr>
            <w:r w:rsidRPr="002477D1">
              <w:rPr>
                <w:rFonts w:eastAsia="Times New Roman"/>
                <w:sz w:val="20"/>
                <w:szCs w:val="20"/>
                <w:lang w:eastAsia="ru-RU"/>
              </w:rPr>
              <w:t>Руководитель</w:t>
            </w:r>
          </w:p>
        </w:tc>
        <w:tc>
          <w:tcPr>
            <w:tcW w:w="1417" w:type="dxa"/>
            <w:tcBorders>
              <w:top w:val="nil"/>
              <w:left w:val="nil"/>
              <w:bottom w:val="nil"/>
              <w:right w:val="nil"/>
            </w:tcBorders>
          </w:tcPr>
          <w:p w:rsidR="002477D1" w:rsidRPr="002477D1" w:rsidRDefault="002477D1" w:rsidP="002477D1">
            <w:pPr>
              <w:widowControl w:val="0"/>
              <w:overflowPunct/>
              <w:adjustRightInd/>
              <w:textAlignment w:val="auto"/>
              <w:rPr>
                <w:rFonts w:eastAsia="Times New Roman"/>
                <w:sz w:val="20"/>
                <w:szCs w:val="20"/>
                <w:lang w:eastAsia="ru-RU"/>
              </w:rPr>
            </w:pPr>
          </w:p>
        </w:tc>
        <w:tc>
          <w:tcPr>
            <w:tcW w:w="1191" w:type="dxa"/>
            <w:tcBorders>
              <w:top w:val="nil"/>
              <w:left w:val="nil"/>
              <w:bottom w:val="single" w:sz="4" w:space="0" w:color="auto"/>
              <w:right w:val="nil"/>
            </w:tcBorders>
          </w:tcPr>
          <w:p w:rsidR="002477D1" w:rsidRPr="002477D1" w:rsidRDefault="002477D1" w:rsidP="002477D1">
            <w:pPr>
              <w:widowControl w:val="0"/>
              <w:overflowPunct/>
              <w:adjustRightInd/>
              <w:textAlignment w:val="auto"/>
              <w:rPr>
                <w:rFonts w:eastAsia="Times New Roman"/>
                <w:sz w:val="20"/>
                <w:szCs w:val="20"/>
                <w:lang w:eastAsia="ru-RU"/>
              </w:rPr>
            </w:pPr>
          </w:p>
        </w:tc>
        <w:tc>
          <w:tcPr>
            <w:tcW w:w="1417" w:type="dxa"/>
            <w:tcBorders>
              <w:top w:val="nil"/>
              <w:left w:val="nil"/>
              <w:bottom w:val="nil"/>
              <w:right w:val="nil"/>
            </w:tcBorders>
          </w:tcPr>
          <w:p w:rsidR="002477D1" w:rsidRPr="002477D1" w:rsidRDefault="002477D1" w:rsidP="002477D1">
            <w:pPr>
              <w:widowControl w:val="0"/>
              <w:overflowPunct/>
              <w:adjustRightInd/>
              <w:textAlignment w:val="auto"/>
              <w:rPr>
                <w:rFonts w:eastAsia="Times New Roman"/>
                <w:sz w:val="20"/>
                <w:szCs w:val="20"/>
                <w:lang w:eastAsia="ru-RU"/>
              </w:rPr>
            </w:pPr>
          </w:p>
        </w:tc>
        <w:tc>
          <w:tcPr>
            <w:tcW w:w="3458" w:type="dxa"/>
            <w:tcBorders>
              <w:top w:val="nil"/>
              <w:left w:val="nil"/>
              <w:bottom w:val="nil"/>
              <w:right w:val="nil"/>
            </w:tcBorders>
          </w:tcPr>
          <w:p w:rsidR="002477D1" w:rsidRPr="002477D1" w:rsidRDefault="002477D1" w:rsidP="002477D1">
            <w:pPr>
              <w:widowControl w:val="0"/>
              <w:overflowPunct/>
              <w:adjustRightInd/>
              <w:textAlignment w:val="auto"/>
              <w:rPr>
                <w:rFonts w:eastAsia="Times New Roman"/>
                <w:sz w:val="20"/>
                <w:szCs w:val="20"/>
                <w:lang w:eastAsia="ru-RU"/>
              </w:rPr>
            </w:pPr>
            <w:r w:rsidRPr="002477D1">
              <w:rPr>
                <w:rFonts w:eastAsia="Times New Roman"/>
                <w:sz w:val="20"/>
                <w:szCs w:val="20"/>
                <w:lang w:eastAsia="ru-RU"/>
              </w:rPr>
              <w:t xml:space="preserve">               ______________</w:t>
            </w:r>
          </w:p>
        </w:tc>
      </w:tr>
      <w:tr w:rsidR="002477D1" w:rsidRPr="002477D1" w:rsidTr="00211841">
        <w:tc>
          <w:tcPr>
            <w:tcW w:w="1587" w:type="dxa"/>
            <w:tcBorders>
              <w:top w:val="nil"/>
              <w:left w:val="nil"/>
              <w:bottom w:val="nil"/>
              <w:right w:val="nil"/>
            </w:tcBorders>
          </w:tcPr>
          <w:p w:rsidR="002477D1" w:rsidRPr="002477D1" w:rsidRDefault="002477D1" w:rsidP="002477D1">
            <w:pPr>
              <w:widowControl w:val="0"/>
              <w:overflowPunct/>
              <w:adjustRightInd/>
              <w:textAlignment w:val="auto"/>
              <w:rPr>
                <w:rFonts w:eastAsia="Times New Roman"/>
                <w:sz w:val="20"/>
                <w:szCs w:val="20"/>
                <w:lang w:eastAsia="ru-RU"/>
              </w:rPr>
            </w:pPr>
          </w:p>
        </w:tc>
        <w:tc>
          <w:tcPr>
            <w:tcW w:w="1417" w:type="dxa"/>
            <w:tcBorders>
              <w:top w:val="nil"/>
              <w:left w:val="nil"/>
              <w:bottom w:val="nil"/>
              <w:right w:val="nil"/>
            </w:tcBorders>
          </w:tcPr>
          <w:p w:rsidR="002477D1" w:rsidRPr="002477D1" w:rsidRDefault="002477D1" w:rsidP="002477D1">
            <w:pPr>
              <w:widowControl w:val="0"/>
              <w:overflowPunct/>
              <w:adjustRightInd/>
              <w:textAlignment w:val="auto"/>
              <w:rPr>
                <w:rFonts w:eastAsia="Times New Roman"/>
                <w:sz w:val="20"/>
                <w:szCs w:val="20"/>
                <w:lang w:eastAsia="ru-RU"/>
              </w:rPr>
            </w:pPr>
          </w:p>
        </w:tc>
        <w:tc>
          <w:tcPr>
            <w:tcW w:w="1191" w:type="dxa"/>
            <w:tcBorders>
              <w:top w:val="single" w:sz="4" w:space="0" w:color="auto"/>
              <w:left w:val="nil"/>
              <w:bottom w:val="nil"/>
              <w:right w:val="nil"/>
            </w:tcBorders>
          </w:tcPr>
          <w:p w:rsidR="002477D1" w:rsidRPr="002477D1" w:rsidRDefault="002477D1" w:rsidP="002477D1">
            <w:pPr>
              <w:widowControl w:val="0"/>
              <w:overflowPunct/>
              <w:adjustRightInd/>
              <w:jc w:val="center"/>
              <w:textAlignment w:val="auto"/>
              <w:rPr>
                <w:rFonts w:eastAsia="Times New Roman"/>
                <w:sz w:val="20"/>
                <w:szCs w:val="20"/>
                <w:lang w:eastAsia="ru-RU"/>
              </w:rPr>
            </w:pPr>
            <w:r w:rsidRPr="002477D1">
              <w:rPr>
                <w:rFonts w:eastAsia="Times New Roman"/>
                <w:sz w:val="20"/>
                <w:szCs w:val="20"/>
                <w:lang w:eastAsia="ru-RU"/>
              </w:rPr>
              <w:t>(подпись)</w:t>
            </w:r>
          </w:p>
        </w:tc>
        <w:tc>
          <w:tcPr>
            <w:tcW w:w="1417" w:type="dxa"/>
            <w:tcBorders>
              <w:top w:val="nil"/>
              <w:left w:val="nil"/>
              <w:bottom w:val="nil"/>
              <w:right w:val="nil"/>
            </w:tcBorders>
          </w:tcPr>
          <w:p w:rsidR="002477D1" w:rsidRPr="002477D1" w:rsidRDefault="002477D1" w:rsidP="002477D1">
            <w:pPr>
              <w:widowControl w:val="0"/>
              <w:overflowPunct/>
              <w:adjustRightInd/>
              <w:textAlignment w:val="auto"/>
              <w:rPr>
                <w:rFonts w:eastAsia="Times New Roman"/>
                <w:sz w:val="20"/>
                <w:szCs w:val="20"/>
                <w:lang w:eastAsia="ru-RU"/>
              </w:rPr>
            </w:pPr>
          </w:p>
        </w:tc>
        <w:tc>
          <w:tcPr>
            <w:tcW w:w="3458" w:type="dxa"/>
            <w:tcBorders>
              <w:top w:val="nil"/>
              <w:left w:val="nil"/>
              <w:bottom w:val="nil"/>
              <w:right w:val="nil"/>
            </w:tcBorders>
          </w:tcPr>
          <w:p w:rsidR="002477D1" w:rsidRPr="002477D1" w:rsidRDefault="002477D1" w:rsidP="002477D1">
            <w:pPr>
              <w:widowControl w:val="0"/>
              <w:overflowPunct/>
              <w:adjustRightInd/>
              <w:jc w:val="center"/>
              <w:textAlignment w:val="auto"/>
              <w:rPr>
                <w:rFonts w:eastAsia="Times New Roman"/>
                <w:sz w:val="20"/>
                <w:szCs w:val="20"/>
                <w:lang w:eastAsia="ru-RU"/>
              </w:rPr>
            </w:pPr>
            <w:r w:rsidRPr="002477D1">
              <w:rPr>
                <w:rFonts w:eastAsia="Times New Roman"/>
                <w:sz w:val="20"/>
                <w:szCs w:val="20"/>
                <w:lang w:eastAsia="ru-RU"/>
              </w:rPr>
              <w:t>(Ф.И.О.)</w:t>
            </w:r>
          </w:p>
        </w:tc>
      </w:tr>
    </w:tbl>
    <w:p w:rsidR="002477D1" w:rsidRPr="002477D1" w:rsidRDefault="002477D1" w:rsidP="002477D1">
      <w:pPr>
        <w:widowControl w:val="0"/>
        <w:overflowPunct/>
        <w:adjustRightInd/>
        <w:jc w:val="both"/>
        <w:textAlignment w:val="auto"/>
        <w:rPr>
          <w:rFonts w:eastAsia="Times New Roman"/>
          <w:sz w:val="20"/>
          <w:szCs w:val="20"/>
          <w:lang w:eastAsia="ru-RU"/>
        </w:rPr>
      </w:pPr>
      <w:r w:rsidRPr="002477D1">
        <w:rPr>
          <w:rFonts w:eastAsia="Times New Roman"/>
          <w:sz w:val="20"/>
          <w:szCs w:val="20"/>
          <w:lang w:eastAsia="ru-RU"/>
        </w:rPr>
        <w:t>_______</w:t>
      </w:r>
    </w:p>
    <w:p w:rsidR="002477D1" w:rsidRPr="002477D1" w:rsidRDefault="002477D1" w:rsidP="002477D1">
      <w:pPr>
        <w:widowControl w:val="0"/>
        <w:overflowPunct/>
        <w:adjustRightInd/>
        <w:jc w:val="both"/>
        <w:textAlignment w:val="auto"/>
        <w:rPr>
          <w:rFonts w:eastAsia="Times New Roman"/>
          <w:sz w:val="20"/>
          <w:szCs w:val="20"/>
          <w:lang w:eastAsia="ru-RU"/>
        </w:rPr>
      </w:pPr>
      <w:r w:rsidRPr="002477D1">
        <w:rPr>
          <w:rFonts w:eastAsia="Times New Roman"/>
          <w:sz w:val="20"/>
          <w:szCs w:val="20"/>
          <w:lang w:eastAsia="ru-RU"/>
        </w:rPr>
        <w:t>(дата)</w:t>
      </w:r>
    </w:p>
    <w:p w:rsidR="002477D1" w:rsidRPr="002477D1" w:rsidRDefault="002477D1" w:rsidP="002477D1">
      <w:pPr>
        <w:widowControl w:val="0"/>
        <w:overflowPunct/>
        <w:adjustRightInd/>
        <w:jc w:val="both"/>
        <w:textAlignment w:val="auto"/>
        <w:rPr>
          <w:rFonts w:eastAsia="Times New Roman"/>
          <w:sz w:val="20"/>
          <w:szCs w:val="20"/>
          <w:lang w:eastAsia="ru-RU"/>
        </w:rPr>
      </w:pPr>
    </w:p>
    <w:p w:rsidR="002477D1" w:rsidRPr="002477D1" w:rsidRDefault="002477D1" w:rsidP="002477D1">
      <w:pPr>
        <w:widowControl w:val="0"/>
        <w:overflowPunct/>
        <w:adjustRightInd/>
        <w:jc w:val="both"/>
        <w:textAlignment w:val="auto"/>
        <w:rPr>
          <w:rFonts w:eastAsia="Times New Roman"/>
          <w:sz w:val="20"/>
          <w:szCs w:val="20"/>
          <w:lang w:eastAsia="ru-RU"/>
        </w:rPr>
      </w:pPr>
    </w:p>
    <w:p w:rsidR="002477D1" w:rsidRDefault="002477D1" w:rsidP="00202CF3">
      <w:pPr>
        <w:overflowPunct/>
        <w:autoSpaceDE/>
        <w:autoSpaceDN/>
        <w:adjustRightInd/>
        <w:textAlignment w:val="auto"/>
        <w:rPr>
          <w:rFonts w:eastAsia="Times New Roman"/>
          <w:sz w:val="20"/>
          <w:szCs w:val="20"/>
          <w:lang w:eastAsia="ru-RU"/>
        </w:rPr>
      </w:pPr>
    </w:p>
    <w:p w:rsidR="002477D1" w:rsidRPr="00202CF3" w:rsidRDefault="002477D1" w:rsidP="00202CF3">
      <w:pPr>
        <w:overflowPunct/>
        <w:autoSpaceDE/>
        <w:autoSpaceDN/>
        <w:adjustRightInd/>
        <w:textAlignment w:val="auto"/>
        <w:rPr>
          <w:rFonts w:eastAsia="Times New Roman"/>
          <w:sz w:val="20"/>
          <w:szCs w:val="20"/>
          <w:lang w:eastAsia="ru-RU"/>
        </w:rPr>
      </w:pPr>
    </w:p>
    <w:p w:rsidR="00202CF3" w:rsidRPr="00202CF3" w:rsidRDefault="007A3055" w:rsidP="007A3055">
      <w:pPr>
        <w:overflowPunct/>
        <w:jc w:val="center"/>
        <w:textAlignment w:val="auto"/>
        <w:rPr>
          <w:rFonts w:eastAsia="Times New Roman"/>
          <w:b/>
          <w:sz w:val="20"/>
          <w:szCs w:val="20"/>
          <w:lang w:eastAsia="ru-RU"/>
        </w:rPr>
      </w:pPr>
      <w:r w:rsidRPr="007A3055">
        <w:rPr>
          <w:rFonts w:eastAsia="Times New Roman"/>
          <w:b/>
          <w:sz w:val="20"/>
          <w:szCs w:val="20"/>
          <w:lang w:eastAsia="ru-RU"/>
        </w:rPr>
        <w:t>Постановление Администрации Чаинского района от 18.10.2024 № 530</w:t>
      </w:r>
    </w:p>
    <w:tbl>
      <w:tblPr>
        <w:tblW w:w="9468" w:type="dxa"/>
        <w:tblLook w:val="01E0" w:firstRow="1" w:lastRow="1" w:firstColumn="1" w:lastColumn="1" w:noHBand="0" w:noVBand="0"/>
      </w:tblPr>
      <w:tblGrid>
        <w:gridCol w:w="9468"/>
      </w:tblGrid>
      <w:tr w:rsidR="007A3055" w:rsidRPr="007A3055" w:rsidTr="00D96000">
        <w:tc>
          <w:tcPr>
            <w:tcW w:w="9468" w:type="dxa"/>
          </w:tcPr>
          <w:p w:rsidR="007A3055" w:rsidRPr="007A3055" w:rsidRDefault="007A3055" w:rsidP="007A3055">
            <w:pPr>
              <w:overflowPunct/>
              <w:autoSpaceDE/>
              <w:autoSpaceDN/>
              <w:adjustRightInd/>
              <w:jc w:val="center"/>
              <w:textAlignment w:val="auto"/>
              <w:rPr>
                <w:rFonts w:eastAsia="Times New Roman"/>
                <w:b/>
                <w:sz w:val="20"/>
                <w:szCs w:val="20"/>
                <w:lang w:eastAsia="ru-RU"/>
              </w:rPr>
            </w:pPr>
            <w:r w:rsidRPr="007A3055">
              <w:rPr>
                <w:rFonts w:eastAsia="Times New Roman"/>
                <w:b/>
                <w:sz w:val="20"/>
                <w:szCs w:val="20"/>
                <w:lang w:eastAsia="ru-RU"/>
              </w:rPr>
              <w:t>О внесении изменений в постановление Администрации Чаинского района от 18.01.2023 № 49 «Об утверждении муниципальной программы «Профилактика правонарушений на территории Чаинского района»</w:t>
            </w:r>
          </w:p>
        </w:tc>
      </w:tr>
    </w:tbl>
    <w:p w:rsidR="007A3055" w:rsidRPr="007A3055" w:rsidRDefault="007A3055" w:rsidP="007A3055">
      <w:pPr>
        <w:overflowPunct/>
        <w:autoSpaceDE/>
        <w:autoSpaceDN/>
        <w:adjustRightInd/>
        <w:jc w:val="both"/>
        <w:textAlignment w:val="auto"/>
        <w:rPr>
          <w:rFonts w:eastAsia="Times New Roman"/>
          <w:sz w:val="20"/>
          <w:szCs w:val="20"/>
          <w:lang w:eastAsia="ru-RU"/>
        </w:rPr>
      </w:pPr>
    </w:p>
    <w:p w:rsidR="007A3055" w:rsidRPr="007A3055" w:rsidRDefault="007A3055" w:rsidP="007A3055">
      <w:pPr>
        <w:overflowPunct/>
        <w:autoSpaceDE/>
        <w:autoSpaceDN/>
        <w:adjustRightInd/>
        <w:jc w:val="both"/>
        <w:textAlignment w:val="auto"/>
        <w:rPr>
          <w:rFonts w:eastAsia="Times New Roman"/>
          <w:sz w:val="20"/>
          <w:szCs w:val="20"/>
          <w:lang w:eastAsia="ru-RU"/>
        </w:rPr>
      </w:pPr>
      <w:r w:rsidRPr="007A3055">
        <w:rPr>
          <w:rFonts w:eastAsia="Times New Roman"/>
          <w:sz w:val="20"/>
          <w:szCs w:val="20"/>
          <w:lang w:val="x-none" w:eastAsia="ru-RU"/>
        </w:rPr>
        <w:t xml:space="preserve">            </w:t>
      </w:r>
      <w:r w:rsidRPr="007A3055">
        <w:rPr>
          <w:rFonts w:eastAsia="Times New Roman"/>
          <w:sz w:val="20"/>
          <w:szCs w:val="20"/>
          <w:lang w:eastAsia="ru-RU"/>
        </w:rPr>
        <w:t xml:space="preserve">В целях приведения муниципальной программы «Профилактика правонарушений на территории Чаинского района» в соответствие с решением Думы Чаинского района от 22.08.2024 № 390 «О внесении изменений в решение Думы Чаинского района от 27.12.2023 № 349 «О бюджете муниципального образования «Чаинский район Томской области» на 2024 год и на плановый период 2025 и 2026 годов», руководствуясь статьей 49 Устава муниципального образования «Чаинский район Томской области»,   </w:t>
      </w:r>
    </w:p>
    <w:p w:rsidR="007A3055" w:rsidRPr="007A3055" w:rsidRDefault="007A3055" w:rsidP="007A3055">
      <w:pPr>
        <w:overflowPunct/>
        <w:autoSpaceDE/>
        <w:autoSpaceDN/>
        <w:adjustRightInd/>
        <w:jc w:val="both"/>
        <w:textAlignment w:val="auto"/>
        <w:rPr>
          <w:rFonts w:eastAsia="Times New Roman"/>
          <w:sz w:val="20"/>
          <w:szCs w:val="20"/>
          <w:lang w:eastAsia="ru-RU"/>
        </w:rPr>
      </w:pPr>
    </w:p>
    <w:p w:rsidR="007A3055" w:rsidRPr="007A3055" w:rsidRDefault="007A3055" w:rsidP="007A3055">
      <w:pPr>
        <w:overflowPunct/>
        <w:autoSpaceDE/>
        <w:autoSpaceDN/>
        <w:adjustRightInd/>
        <w:jc w:val="both"/>
        <w:textAlignment w:val="auto"/>
        <w:rPr>
          <w:rFonts w:eastAsia="Times New Roman"/>
          <w:sz w:val="20"/>
          <w:szCs w:val="20"/>
          <w:lang w:eastAsia="ru-RU"/>
        </w:rPr>
      </w:pPr>
      <w:r w:rsidRPr="007A3055">
        <w:rPr>
          <w:rFonts w:eastAsia="Times New Roman"/>
          <w:sz w:val="20"/>
          <w:szCs w:val="20"/>
          <w:lang w:eastAsia="ru-RU"/>
        </w:rPr>
        <w:t>ПОСТАНОВЛЯЮ:</w:t>
      </w:r>
    </w:p>
    <w:p w:rsidR="007A3055" w:rsidRPr="007A3055" w:rsidRDefault="007A3055" w:rsidP="007A3055">
      <w:pPr>
        <w:tabs>
          <w:tab w:val="left" w:pos="180"/>
          <w:tab w:val="left" w:pos="720"/>
        </w:tabs>
        <w:overflowPunct/>
        <w:autoSpaceDE/>
        <w:autoSpaceDN/>
        <w:adjustRightInd/>
        <w:jc w:val="both"/>
        <w:textAlignment w:val="auto"/>
        <w:rPr>
          <w:rFonts w:eastAsia="Times New Roman"/>
          <w:sz w:val="20"/>
          <w:szCs w:val="20"/>
          <w:lang w:eastAsia="ru-RU"/>
        </w:rPr>
      </w:pPr>
    </w:p>
    <w:p w:rsidR="007A3055" w:rsidRPr="007A3055" w:rsidRDefault="007A3055" w:rsidP="007A3055">
      <w:pPr>
        <w:tabs>
          <w:tab w:val="left" w:pos="180"/>
          <w:tab w:val="left" w:pos="720"/>
        </w:tabs>
        <w:overflowPunct/>
        <w:autoSpaceDE/>
        <w:autoSpaceDN/>
        <w:adjustRightInd/>
        <w:jc w:val="both"/>
        <w:textAlignment w:val="auto"/>
        <w:rPr>
          <w:rFonts w:eastAsia="Times New Roman"/>
          <w:sz w:val="20"/>
          <w:szCs w:val="20"/>
          <w:lang w:eastAsia="ru-RU"/>
        </w:rPr>
      </w:pPr>
      <w:r w:rsidRPr="007A3055">
        <w:rPr>
          <w:rFonts w:eastAsia="Times New Roman"/>
          <w:sz w:val="20"/>
          <w:szCs w:val="20"/>
          <w:lang w:eastAsia="ru-RU"/>
        </w:rPr>
        <w:t xml:space="preserve">        1. Внести в постановление Администрации Чаинского района Томской области от 18.01.2023 № 49 «Об утверждении муниципальной программы «Профилактика правонарушений на территории Чаинского района» (в редакции постановления Администрации Чаинского района от 24.05.2023 № 257, от 25.12.2023 № 521, от 15.03.2024 № 165а, от 14.05.2024 № 251, от 24.06.2024 № 432) следующие изменения:</w:t>
      </w:r>
    </w:p>
    <w:p w:rsidR="007A3055" w:rsidRPr="007A3055" w:rsidRDefault="007A3055" w:rsidP="007A3055">
      <w:pPr>
        <w:tabs>
          <w:tab w:val="left" w:pos="180"/>
          <w:tab w:val="left" w:pos="720"/>
        </w:tabs>
        <w:overflowPunct/>
        <w:autoSpaceDE/>
        <w:autoSpaceDN/>
        <w:adjustRightInd/>
        <w:jc w:val="both"/>
        <w:textAlignment w:val="auto"/>
        <w:rPr>
          <w:rFonts w:eastAsia="Times New Roman"/>
          <w:sz w:val="20"/>
          <w:szCs w:val="20"/>
          <w:lang w:eastAsia="ru-RU"/>
        </w:rPr>
      </w:pPr>
      <w:r w:rsidRPr="007A3055">
        <w:rPr>
          <w:rFonts w:eastAsia="Times New Roman"/>
          <w:sz w:val="20"/>
          <w:szCs w:val="20"/>
          <w:lang w:eastAsia="ru-RU"/>
        </w:rPr>
        <w:t xml:space="preserve">1) в паспорте муниципальной программы «Профилактика правонарушений на территории Чаинского района» (далее по тексту – Программа) строки «Показатели мероприятий задач Программы и их значения (с детализацией по годам)» Задачу 1 Мероприятие 1 и  Мероприятие 2 изложить в следующей редакции: </w:t>
      </w:r>
    </w:p>
    <w:p w:rsidR="007A3055" w:rsidRPr="007A3055" w:rsidRDefault="007A3055" w:rsidP="007A3055">
      <w:pPr>
        <w:tabs>
          <w:tab w:val="left" w:pos="180"/>
          <w:tab w:val="left" w:pos="720"/>
        </w:tabs>
        <w:overflowPunct/>
        <w:autoSpaceDE/>
        <w:autoSpaceDN/>
        <w:adjustRightInd/>
        <w:jc w:val="both"/>
        <w:textAlignment w:val="auto"/>
        <w:rPr>
          <w:rFonts w:eastAsia="Times New Roman"/>
          <w:bCs/>
          <w:sz w:val="20"/>
          <w:szCs w:val="20"/>
          <w:lang w:eastAsia="ru-RU"/>
        </w:rPr>
      </w:pPr>
      <w:r w:rsidRPr="007A3055">
        <w:rPr>
          <w:rFonts w:eastAsia="Times New Roman"/>
          <w:bCs/>
          <w:sz w:val="20"/>
          <w:szCs w:val="20"/>
          <w:lang w:eastAsia="ru-RU"/>
        </w:rPr>
        <w:t>«…</w:t>
      </w:r>
    </w:p>
    <w:tbl>
      <w:tblPr>
        <w:tblStyle w:val="1f"/>
        <w:tblW w:w="9639" w:type="dxa"/>
        <w:tblLayout w:type="fixed"/>
        <w:tblLook w:val="0000" w:firstRow="0" w:lastRow="0" w:firstColumn="0" w:lastColumn="0" w:noHBand="0" w:noVBand="0"/>
      </w:tblPr>
      <w:tblGrid>
        <w:gridCol w:w="2111"/>
        <w:gridCol w:w="2864"/>
        <w:gridCol w:w="1658"/>
        <w:gridCol w:w="1056"/>
        <w:gridCol w:w="1206"/>
        <w:gridCol w:w="744"/>
      </w:tblGrid>
      <w:tr w:rsidR="007A3055" w:rsidRPr="007A3055" w:rsidTr="007A3055">
        <w:trPr>
          <w:trHeight w:val="1199"/>
        </w:trPr>
        <w:tc>
          <w:tcPr>
            <w:tcW w:w="2111" w:type="dxa"/>
            <w:vMerge w:val="restart"/>
          </w:tcPr>
          <w:p w:rsidR="007A3055" w:rsidRPr="007A3055" w:rsidRDefault="007A3055" w:rsidP="007A3055">
            <w:pPr>
              <w:tabs>
                <w:tab w:val="left" w:pos="180"/>
                <w:tab w:val="left" w:pos="720"/>
              </w:tabs>
              <w:overflowPunct/>
              <w:autoSpaceDE/>
              <w:autoSpaceDN/>
              <w:adjustRightInd/>
              <w:jc w:val="both"/>
              <w:textAlignment w:val="auto"/>
              <w:rPr>
                <w:rFonts w:ascii="Times New Roman" w:eastAsia="Times New Roman" w:hAnsi="Times New Roman"/>
              </w:rPr>
            </w:pPr>
            <w:r w:rsidRPr="007A3055">
              <w:rPr>
                <w:rFonts w:ascii="Times New Roman" w:eastAsia="Times New Roman" w:hAnsi="Times New Roman"/>
              </w:rPr>
              <w:t>Показатели мероприятий задач Программы и их значения (с детализацией по годам реализации)</w:t>
            </w:r>
          </w:p>
          <w:p w:rsidR="007A3055" w:rsidRPr="007A3055" w:rsidRDefault="007A3055" w:rsidP="007A3055">
            <w:pPr>
              <w:tabs>
                <w:tab w:val="left" w:pos="180"/>
                <w:tab w:val="left" w:pos="720"/>
              </w:tabs>
              <w:overflowPunct/>
              <w:autoSpaceDE/>
              <w:autoSpaceDN/>
              <w:adjustRightInd/>
              <w:jc w:val="both"/>
              <w:textAlignment w:val="auto"/>
              <w:rPr>
                <w:rFonts w:ascii="Times New Roman" w:eastAsia="Times New Roman" w:hAnsi="Times New Roman"/>
              </w:rPr>
            </w:pPr>
          </w:p>
        </w:tc>
        <w:tc>
          <w:tcPr>
            <w:tcW w:w="2864" w:type="dxa"/>
          </w:tcPr>
          <w:p w:rsidR="007A3055" w:rsidRPr="007A3055" w:rsidRDefault="007A3055" w:rsidP="007A3055">
            <w:pPr>
              <w:tabs>
                <w:tab w:val="left" w:pos="180"/>
                <w:tab w:val="left" w:pos="720"/>
              </w:tabs>
              <w:overflowPunct/>
              <w:autoSpaceDE/>
              <w:autoSpaceDN/>
              <w:adjustRightInd/>
              <w:jc w:val="both"/>
              <w:textAlignment w:val="auto"/>
              <w:rPr>
                <w:rFonts w:ascii="Times New Roman" w:eastAsia="Times New Roman" w:hAnsi="Times New Roman"/>
              </w:rPr>
            </w:pPr>
            <w:r w:rsidRPr="007A3055">
              <w:rPr>
                <w:rFonts w:ascii="Times New Roman" w:eastAsia="Times New Roman" w:hAnsi="Times New Roman"/>
              </w:rPr>
              <w:t>Показатели задач</w:t>
            </w:r>
          </w:p>
        </w:tc>
        <w:tc>
          <w:tcPr>
            <w:tcW w:w="1658" w:type="dxa"/>
          </w:tcPr>
          <w:p w:rsidR="007A3055" w:rsidRPr="007A3055" w:rsidRDefault="007A3055" w:rsidP="007A3055">
            <w:pPr>
              <w:tabs>
                <w:tab w:val="left" w:pos="180"/>
                <w:tab w:val="left" w:pos="720"/>
              </w:tabs>
              <w:overflowPunct/>
              <w:autoSpaceDE/>
              <w:autoSpaceDN/>
              <w:adjustRightInd/>
              <w:jc w:val="both"/>
              <w:textAlignment w:val="auto"/>
              <w:rPr>
                <w:rFonts w:ascii="Times New Roman" w:eastAsia="Times New Roman" w:hAnsi="Times New Roman"/>
              </w:rPr>
            </w:pPr>
            <w:r w:rsidRPr="007A3055">
              <w:rPr>
                <w:rFonts w:ascii="Times New Roman" w:eastAsia="Times New Roman" w:hAnsi="Times New Roman"/>
              </w:rPr>
              <w:t>Предшествующий год реализации</w:t>
            </w:r>
          </w:p>
          <w:p w:rsidR="007A3055" w:rsidRPr="007A3055" w:rsidRDefault="007A3055" w:rsidP="007A3055">
            <w:pPr>
              <w:tabs>
                <w:tab w:val="left" w:pos="180"/>
                <w:tab w:val="left" w:pos="720"/>
              </w:tabs>
              <w:overflowPunct/>
              <w:autoSpaceDE/>
              <w:autoSpaceDN/>
              <w:adjustRightInd/>
              <w:jc w:val="both"/>
              <w:textAlignment w:val="auto"/>
              <w:rPr>
                <w:rFonts w:ascii="Times New Roman" w:eastAsia="Times New Roman" w:hAnsi="Times New Roman"/>
              </w:rPr>
            </w:pPr>
            <w:r w:rsidRPr="007A3055">
              <w:rPr>
                <w:rFonts w:ascii="Times New Roman" w:eastAsia="Times New Roman" w:hAnsi="Times New Roman"/>
              </w:rPr>
              <w:t>(2022)</w:t>
            </w:r>
          </w:p>
        </w:tc>
        <w:tc>
          <w:tcPr>
            <w:tcW w:w="1056" w:type="dxa"/>
          </w:tcPr>
          <w:p w:rsidR="007A3055" w:rsidRPr="007A3055" w:rsidRDefault="007A3055" w:rsidP="007A3055">
            <w:pPr>
              <w:tabs>
                <w:tab w:val="left" w:pos="180"/>
                <w:tab w:val="left" w:pos="720"/>
              </w:tabs>
              <w:overflowPunct/>
              <w:autoSpaceDE/>
              <w:autoSpaceDN/>
              <w:adjustRightInd/>
              <w:jc w:val="both"/>
              <w:textAlignment w:val="auto"/>
              <w:rPr>
                <w:rFonts w:ascii="Times New Roman" w:eastAsia="Times New Roman" w:hAnsi="Times New Roman"/>
              </w:rPr>
            </w:pPr>
            <w:r w:rsidRPr="007A3055">
              <w:rPr>
                <w:rFonts w:ascii="Times New Roman" w:eastAsia="Times New Roman" w:hAnsi="Times New Roman"/>
              </w:rPr>
              <w:t>2023</w:t>
            </w:r>
          </w:p>
        </w:tc>
        <w:tc>
          <w:tcPr>
            <w:tcW w:w="1206" w:type="dxa"/>
          </w:tcPr>
          <w:p w:rsidR="007A3055" w:rsidRPr="007A3055" w:rsidRDefault="007A3055" w:rsidP="007A3055">
            <w:pPr>
              <w:tabs>
                <w:tab w:val="left" w:pos="180"/>
                <w:tab w:val="left" w:pos="720"/>
              </w:tabs>
              <w:overflowPunct/>
              <w:autoSpaceDE/>
              <w:autoSpaceDN/>
              <w:adjustRightInd/>
              <w:jc w:val="both"/>
              <w:textAlignment w:val="auto"/>
              <w:rPr>
                <w:rFonts w:ascii="Times New Roman" w:eastAsia="Times New Roman" w:hAnsi="Times New Roman"/>
              </w:rPr>
            </w:pPr>
            <w:r w:rsidRPr="007A3055">
              <w:rPr>
                <w:rFonts w:ascii="Times New Roman" w:eastAsia="Times New Roman" w:hAnsi="Times New Roman"/>
              </w:rPr>
              <w:t>2024</w:t>
            </w:r>
          </w:p>
        </w:tc>
        <w:tc>
          <w:tcPr>
            <w:tcW w:w="744" w:type="dxa"/>
          </w:tcPr>
          <w:p w:rsidR="007A3055" w:rsidRPr="007A3055" w:rsidRDefault="007A3055" w:rsidP="007A3055">
            <w:pPr>
              <w:tabs>
                <w:tab w:val="left" w:pos="180"/>
                <w:tab w:val="left" w:pos="720"/>
              </w:tabs>
              <w:overflowPunct/>
              <w:autoSpaceDE/>
              <w:autoSpaceDN/>
              <w:adjustRightInd/>
              <w:jc w:val="both"/>
              <w:textAlignment w:val="auto"/>
              <w:rPr>
                <w:rFonts w:ascii="Times New Roman" w:eastAsia="Times New Roman" w:hAnsi="Times New Roman"/>
              </w:rPr>
            </w:pPr>
            <w:r w:rsidRPr="007A3055">
              <w:rPr>
                <w:rFonts w:ascii="Times New Roman" w:eastAsia="Times New Roman" w:hAnsi="Times New Roman"/>
              </w:rPr>
              <w:t>2025</w:t>
            </w:r>
          </w:p>
        </w:tc>
      </w:tr>
      <w:tr w:rsidR="007A3055" w:rsidRPr="007A3055" w:rsidTr="007A3055">
        <w:trPr>
          <w:trHeight w:val="219"/>
        </w:trPr>
        <w:tc>
          <w:tcPr>
            <w:tcW w:w="2111" w:type="dxa"/>
            <w:vMerge/>
          </w:tcPr>
          <w:p w:rsidR="007A3055" w:rsidRPr="007A3055" w:rsidRDefault="007A3055" w:rsidP="007A3055">
            <w:pPr>
              <w:tabs>
                <w:tab w:val="left" w:pos="180"/>
                <w:tab w:val="left" w:pos="720"/>
              </w:tabs>
              <w:overflowPunct/>
              <w:autoSpaceDE/>
              <w:autoSpaceDN/>
              <w:adjustRightInd/>
              <w:jc w:val="both"/>
              <w:textAlignment w:val="auto"/>
              <w:rPr>
                <w:rFonts w:ascii="Times New Roman" w:eastAsia="Times New Roman" w:hAnsi="Times New Roman"/>
              </w:rPr>
            </w:pPr>
          </w:p>
        </w:tc>
        <w:tc>
          <w:tcPr>
            <w:tcW w:w="7528" w:type="dxa"/>
            <w:gridSpan w:val="5"/>
          </w:tcPr>
          <w:p w:rsidR="007A3055" w:rsidRPr="007A3055" w:rsidRDefault="007A3055" w:rsidP="007A3055">
            <w:pPr>
              <w:tabs>
                <w:tab w:val="left" w:pos="180"/>
                <w:tab w:val="left" w:pos="720"/>
              </w:tabs>
              <w:overflowPunct/>
              <w:autoSpaceDE/>
              <w:autoSpaceDN/>
              <w:adjustRightInd/>
              <w:jc w:val="both"/>
              <w:textAlignment w:val="auto"/>
              <w:rPr>
                <w:rFonts w:ascii="Times New Roman" w:eastAsia="Times New Roman" w:hAnsi="Times New Roman"/>
                <w:b/>
              </w:rPr>
            </w:pPr>
            <w:r w:rsidRPr="007A3055">
              <w:rPr>
                <w:rFonts w:ascii="Times New Roman" w:eastAsia="Times New Roman" w:hAnsi="Times New Roman"/>
                <w:b/>
              </w:rPr>
              <w:t>Задача 1.</w:t>
            </w:r>
            <w:r w:rsidRPr="007A3055">
              <w:rPr>
                <w:rFonts w:ascii="Times New Roman" w:eastAsia="Times New Roman" w:hAnsi="Times New Roman"/>
              </w:rPr>
              <w:t xml:space="preserve"> Снижение количества правонарушений, совершаемых несовершеннолетними и с их участием, посредством организации досуга несовершеннолетних детей, находящихся в трудной жизненной ситуации, а также привлечение их к временной занятости в каникулярное время</w:t>
            </w:r>
          </w:p>
        </w:tc>
      </w:tr>
      <w:tr w:rsidR="007A3055" w:rsidRPr="007A3055" w:rsidTr="007A3055">
        <w:trPr>
          <w:trHeight w:val="998"/>
        </w:trPr>
        <w:tc>
          <w:tcPr>
            <w:tcW w:w="2111" w:type="dxa"/>
            <w:vMerge/>
          </w:tcPr>
          <w:p w:rsidR="007A3055" w:rsidRPr="007A3055" w:rsidRDefault="007A3055" w:rsidP="007A3055">
            <w:pPr>
              <w:tabs>
                <w:tab w:val="left" w:pos="180"/>
                <w:tab w:val="left" w:pos="720"/>
              </w:tabs>
              <w:overflowPunct/>
              <w:autoSpaceDE/>
              <w:autoSpaceDN/>
              <w:adjustRightInd/>
              <w:jc w:val="both"/>
              <w:textAlignment w:val="auto"/>
              <w:rPr>
                <w:rFonts w:ascii="Times New Roman" w:eastAsia="Times New Roman" w:hAnsi="Times New Roman"/>
              </w:rPr>
            </w:pPr>
          </w:p>
        </w:tc>
        <w:tc>
          <w:tcPr>
            <w:tcW w:w="2864" w:type="dxa"/>
          </w:tcPr>
          <w:p w:rsidR="007A3055" w:rsidRPr="007A3055" w:rsidRDefault="007A3055" w:rsidP="007A3055">
            <w:pPr>
              <w:tabs>
                <w:tab w:val="left" w:pos="180"/>
                <w:tab w:val="left" w:pos="720"/>
              </w:tabs>
              <w:overflowPunct/>
              <w:autoSpaceDE/>
              <w:autoSpaceDN/>
              <w:adjustRightInd/>
              <w:textAlignment w:val="auto"/>
              <w:rPr>
                <w:rFonts w:ascii="Times New Roman" w:eastAsia="Times New Roman" w:hAnsi="Times New Roman"/>
                <w:b/>
              </w:rPr>
            </w:pPr>
            <w:r w:rsidRPr="007A3055">
              <w:rPr>
                <w:rFonts w:ascii="Times New Roman" w:eastAsia="Times New Roman" w:hAnsi="Times New Roman"/>
                <w:u w:val="single"/>
              </w:rPr>
              <w:t>Мероприятие 1:</w:t>
            </w:r>
            <w:r w:rsidRPr="007A3055">
              <w:rPr>
                <w:rFonts w:ascii="Times New Roman" w:eastAsia="Times New Roman" w:hAnsi="Times New Roman"/>
              </w:rPr>
              <w:t xml:space="preserve"> Организация отдыха для несовершеннолетних детей в каникулярное время, в том числе:</w:t>
            </w:r>
          </w:p>
        </w:tc>
        <w:tc>
          <w:tcPr>
            <w:tcW w:w="1658" w:type="dxa"/>
          </w:tcPr>
          <w:p w:rsidR="007A3055" w:rsidRPr="007A3055" w:rsidRDefault="007A3055" w:rsidP="007A3055">
            <w:pPr>
              <w:tabs>
                <w:tab w:val="left" w:pos="180"/>
                <w:tab w:val="left" w:pos="720"/>
              </w:tabs>
              <w:overflowPunct/>
              <w:autoSpaceDE/>
              <w:autoSpaceDN/>
              <w:adjustRightInd/>
              <w:jc w:val="both"/>
              <w:textAlignment w:val="auto"/>
              <w:rPr>
                <w:rFonts w:ascii="Times New Roman" w:eastAsia="Times New Roman" w:hAnsi="Times New Roman"/>
              </w:rPr>
            </w:pPr>
            <w:r w:rsidRPr="007A3055">
              <w:rPr>
                <w:rFonts w:ascii="Times New Roman" w:eastAsia="Times New Roman" w:hAnsi="Times New Roman"/>
              </w:rPr>
              <w:t>755</w:t>
            </w:r>
          </w:p>
        </w:tc>
        <w:tc>
          <w:tcPr>
            <w:tcW w:w="1056" w:type="dxa"/>
          </w:tcPr>
          <w:p w:rsidR="007A3055" w:rsidRPr="007A3055" w:rsidRDefault="007A3055" w:rsidP="007A3055">
            <w:pPr>
              <w:tabs>
                <w:tab w:val="left" w:pos="180"/>
                <w:tab w:val="left" w:pos="720"/>
              </w:tabs>
              <w:overflowPunct/>
              <w:autoSpaceDE/>
              <w:autoSpaceDN/>
              <w:adjustRightInd/>
              <w:jc w:val="both"/>
              <w:textAlignment w:val="auto"/>
              <w:rPr>
                <w:rFonts w:ascii="Times New Roman" w:eastAsia="Times New Roman" w:hAnsi="Times New Roman"/>
              </w:rPr>
            </w:pPr>
            <w:r w:rsidRPr="007A3055">
              <w:rPr>
                <w:rFonts w:ascii="Times New Roman" w:eastAsia="Times New Roman" w:hAnsi="Times New Roman"/>
              </w:rPr>
              <w:t>801</w:t>
            </w:r>
          </w:p>
        </w:tc>
        <w:tc>
          <w:tcPr>
            <w:tcW w:w="1206" w:type="dxa"/>
          </w:tcPr>
          <w:p w:rsidR="007A3055" w:rsidRPr="007A3055" w:rsidRDefault="007A3055" w:rsidP="007A3055">
            <w:pPr>
              <w:tabs>
                <w:tab w:val="left" w:pos="180"/>
                <w:tab w:val="left" w:pos="720"/>
              </w:tabs>
              <w:overflowPunct/>
              <w:autoSpaceDE/>
              <w:autoSpaceDN/>
              <w:adjustRightInd/>
              <w:jc w:val="both"/>
              <w:textAlignment w:val="auto"/>
              <w:rPr>
                <w:rFonts w:ascii="Times New Roman" w:eastAsia="Times New Roman" w:hAnsi="Times New Roman"/>
              </w:rPr>
            </w:pPr>
            <w:r w:rsidRPr="007A3055">
              <w:rPr>
                <w:rFonts w:ascii="Times New Roman" w:eastAsia="Times New Roman" w:hAnsi="Times New Roman"/>
              </w:rPr>
              <w:t>801</w:t>
            </w:r>
          </w:p>
        </w:tc>
        <w:tc>
          <w:tcPr>
            <w:tcW w:w="744" w:type="dxa"/>
          </w:tcPr>
          <w:p w:rsidR="007A3055" w:rsidRPr="007A3055" w:rsidRDefault="007A3055" w:rsidP="007A3055">
            <w:pPr>
              <w:tabs>
                <w:tab w:val="left" w:pos="180"/>
                <w:tab w:val="left" w:pos="720"/>
              </w:tabs>
              <w:overflowPunct/>
              <w:autoSpaceDE/>
              <w:autoSpaceDN/>
              <w:adjustRightInd/>
              <w:jc w:val="both"/>
              <w:textAlignment w:val="auto"/>
              <w:rPr>
                <w:rFonts w:ascii="Times New Roman" w:eastAsia="Times New Roman" w:hAnsi="Times New Roman"/>
              </w:rPr>
            </w:pPr>
            <w:r w:rsidRPr="007A3055">
              <w:rPr>
                <w:rFonts w:ascii="Times New Roman" w:eastAsia="Times New Roman" w:hAnsi="Times New Roman"/>
              </w:rPr>
              <w:t>908</w:t>
            </w:r>
          </w:p>
        </w:tc>
      </w:tr>
      <w:tr w:rsidR="007A3055" w:rsidRPr="007A3055" w:rsidTr="007A3055">
        <w:trPr>
          <w:trHeight w:val="535"/>
        </w:trPr>
        <w:tc>
          <w:tcPr>
            <w:tcW w:w="2111" w:type="dxa"/>
            <w:vMerge/>
          </w:tcPr>
          <w:p w:rsidR="007A3055" w:rsidRPr="007A3055" w:rsidRDefault="007A3055" w:rsidP="007A3055">
            <w:pPr>
              <w:tabs>
                <w:tab w:val="left" w:pos="180"/>
                <w:tab w:val="left" w:pos="720"/>
              </w:tabs>
              <w:overflowPunct/>
              <w:autoSpaceDE/>
              <w:autoSpaceDN/>
              <w:adjustRightInd/>
              <w:jc w:val="both"/>
              <w:textAlignment w:val="auto"/>
              <w:rPr>
                <w:rFonts w:ascii="Times New Roman" w:eastAsia="Times New Roman" w:hAnsi="Times New Roman"/>
              </w:rPr>
            </w:pPr>
          </w:p>
        </w:tc>
        <w:tc>
          <w:tcPr>
            <w:tcW w:w="2864" w:type="dxa"/>
          </w:tcPr>
          <w:p w:rsidR="007A3055" w:rsidRPr="007A3055" w:rsidRDefault="007A3055" w:rsidP="007A3055">
            <w:pPr>
              <w:tabs>
                <w:tab w:val="left" w:pos="180"/>
                <w:tab w:val="left" w:pos="720"/>
              </w:tabs>
              <w:overflowPunct/>
              <w:autoSpaceDE/>
              <w:autoSpaceDN/>
              <w:adjustRightInd/>
              <w:jc w:val="both"/>
              <w:textAlignment w:val="auto"/>
              <w:rPr>
                <w:rFonts w:ascii="Times New Roman" w:eastAsia="Times New Roman" w:hAnsi="Times New Roman"/>
              </w:rPr>
            </w:pPr>
            <w:r w:rsidRPr="007A3055">
              <w:rPr>
                <w:rFonts w:ascii="Times New Roman" w:eastAsia="Times New Roman" w:hAnsi="Times New Roman"/>
              </w:rPr>
              <w:t>детей, находящихся в трудной жизненной ситуации</w:t>
            </w:r>
          </w:p>
          <w:p w:rsidR="007A3055" w:rsidRPr="007A3055" w:rsidRDefault="007A3055" w:rsidP="007A3055">
            <w:pPr>
              <w:tabs>
                <w:tab w:val="left" w:pos="180"/>
                <w:tab w:val="left" w:pos="720"/>
              </w:tabs>
              <w:overflowPunct/>
              <w:autoSpaceDE/>
              <w:autoSpaceDN/>
              <w:adjustRightInd/>
              <w:jc w:val="both"/>
              <w:textAlignment w:val="auto"/>
              <w:rPr>
                <w:rFonts w:ascii="Times New Roman" w:eastAsia="Times New Roman" w:hAnsi="Times New Roman"/>
                <w:u w:val="single"/>
              </w:rPr>
            </w:pPr>
          </w:p>
        </w:tc>
        <w:tc>
          <w:tcPr>
            <w:tcW w:w="1658" w:type="dxa"/>
          </w:tcPr>
          <w:p w:rsidR="007A3055" w:rsidRPr="007A3055" w:rsidRDefault="007A3055" w:rsidP="007A3055">
            <w:pPr>
              <w:tabs>
                <w:tab w:val="left" w:pos="180"/>
                <w:tab w:val="left" w:pos="720"/>
              </w:tabs>
              <w:overflowPunct/>
              <w:autoSpaceDE/>
              <w:autoSpaceDN/>
              <w:adjustRightInd/>
              <w:jc w:val="both"/>
              <w:textAlignment w:val="auto"/>
              <w:rPr>
                <w:rFonts w:ascii="Times New Roman" w:eastAsia="Times New Roman" w:hAnsi="Times New Roman"/>
              </w:rPr>
            </w:pPr>
            <w:r w:rsidRPr="007A3055">
              <w:rPr>
                <w:rFonts w:ascii="Times New Roman" w:eastAsia="Times New Roman" w:hAnsi="Times New Roman"/>
              </w:rPr>
              <w:t>532</w:t>
            </w:r>
          </w:p>
        </w:tc>
        <w:tc>
          <w:tcPr>
            <w:tcW w:w="1056" w:type="dxa"/>
          </w:tcPr>
          <w:p w:rsidR="007A3055" w:rsidRPr="007A3055" w:rsidRDefault="007A3055" w:rsidP="007A3055">
            <w:pPr>
              <w:tabs>
                <w:tab w:val="left" w:pos="180"/>
                <w:tab w:val="left" w:pos="720"/>
              </w:tabs>
              <w:overflowPunct/>
              <w:autoSpaceDE/>
              <w:autoSpaceDN/>
              <w:adjustRightInd/>
              <w:jc w:val="both"/>
              <w:textAlignment w:val="auto"/>
              <w:rPr>
                <w:rFonts w:ascii="Times New Roman" w:eastAsia="Times New Roman" w:hAnsi="Times New Roman"/>
              </w:rPr>
            </w:pPr>
            <w:r w:rsidRPr="007A3055">
              <w:rPr>
                <w:rFonts w:ascii="Times New Roman" w:eastAsia="Times New Roman" w:hAnsi="Times New Roman"/>
              </w:rPr>
              <w:t>551</w:t>
            </w:r>
          </w:p>
        </w:tc>
        <w:tc>
          <w:tcPr>
            <w:tcW w:w="1206" w:type="dxa"/>
          </w:tcPr>
          <w:p w:rsidR="007A3055" w:rsidRPr="007A3055" w:rsidRDefault="007A3055" w:rsidP="007A3055">
            <w:pPr>
              <w:tabs>
                <w:tab w:val="left" w:pos="180"/>
                <w:tab w:val="left" w:pos="720"/>
              </w:tabs>
              <w:overflowPunct/>
              <w:autoSpaceDE/>
              <w:autoSpaceDN/>
              <w:adjustRightInd/>
              <w:jc w:val="both"/>
              <w:textAlignment w:val="auto"/>
              <w:rPr>
                <w:rFonts w:ascii="Times New Roman" w:eastAsia="Times New Roman" w:hAnsi="Times New Roman"/>
              </w:rPr>
            </w:pPr>
            <w:r w:rsidRPr="007A3055">
              <w:rPr>
                <w:rFonts w:ascii="Times New Roman" w:eastAsia="Times New Roman" w:hAnsi="Times New Roman"/>
              </w:rPr>
              <w:t>510</w:t>
            </w:r>
          </w:p>
        </w:tc>
        <w:tc>
          <w:tcPr>
            <w:tcW w:w="744" w:type="dxa"/>
          </w:tcPr>
          <w:p w:rsidR="007A3055" w:rsidRPr="007A3055" w:rsidRDefault="007A3055" w:rsidP="007A3055">
            <w:pPr>
              <w:tabs>
                <w:tab w:val="left" w:pos="180"/>
                <w:tab w:val="left" w:pos="720"/>
              </w:tabs>
              <w:overflowPunct/>
              <w:autoSpaceDE/>
              <w:autoSpaceDN/>
              <w:adjustRightInd/>
              <w:jc w:val="both"/>
              <w:textAlignment w:val="auto"/>
              <w:rPr>
                <w:rFonts w:ascii="Times New Roman" w:eastAsia="Times New Roman" w:hAnsi="Times New Roman"/>
              </w:rPr>
            </w:pPr>
            <w:r w:rsidRPr="007A3055">
              <w:rPr>
                <w:rFonts w:ascii="Times New Roman" w:eastAsia="Times New Roman" w:hAnsi="Times New Roman"/>
              </w:rPr>
              <w:t>540</w:t>
            </w:r>
          </w:p>
        </w:tc>
      </w:tr>
      <w:tr w:rsidR="007A3055" w:rsidRPr="007A3055" w:rsidTr="007A3055">
        <w:trPr>
          <w:trHeight w:val="1369"/>
        </w:trPr>
        <w:tc>
          <w:tcPr>
            <w:tcW w:w="2111" w:type="dxa"/>
            <w:vMerge/>
          </w:tcPr>
          <w:p w:rsidR="007A3055" w:rsidRPr="007A3055" w:rsidRDefault="007A3055" w:rsidP="007A3055">
            <w:pPr>
              <w:tabs>
                <w:tab w:val="left" w:pos="180"/>
                <w:tab w:val="left" w:pos="720"/>
              </w:tabs>
              <w:overflowPunct/>
              <w:autoSpaceDE/>
              <w:autoSpaceDN/>
              <w:adjustRightInd/>
              <w:jc w:val="both"/>
              <w:textAlignment w:val="auto"/>
              <w:rPr>
                <w:rFonts w:ascii="Times New Roman" w:eastAsia="Times New Roman" w:hAnsi="Times New Roman"/>
              </w:rPr>
            </w:pPr>
          </w:p>
        </w:tc>
        <w:tc>
          <w:tcPr>
            <w:tcW w:w="2864" w:type="dxa"/>
          </w:tcPr>
          <w:p w:rsidR="007A3055" w:rsidRPr="007A3055" w:rsidRDefault="007A3055" w:rsidP="007A3055">
            <w:pPr>
              <w:tabs>
                <w:tab w:val="left" w:pos="180"/>
                <w:tab w:val="left" w:pos="720"/>
              </w:tabs>
              <w:overflowPunct/>
              <w:autoSpaceDE/>
              <w:autoSpaceDN/>
              <w:adjustRightInd/>
              <w:jc w:val="both"/>
              <w:textAlignment w:val="auto"/>
              <w:rPr>
                <w:rFonts w:ascii="Times New Roman" w:eastAsia="Times New Roman" w:hAnsi="Times New Roman"/>
                <w:u w:val="single"/>
              </w:rPr>
            </w:pPr>
            <w:r w:rsidRPr="007A3055">
              <w:rPr>
                <w:rFonts w:ascii="Times New Roman" w:eastAsia="Times New Roman" w:hAnsi="Times New Roman"/>
                <w:u w:val="single"/>
              </w:rPr>
              <w:t>Мероприятие 2:</w:t>
            </w:r>
          </w:p>
          <w:p w:rsidR="007A3055" w:rsidRPr="007A3055" w:rsidRDefault="007A3055" w:rsidP="007A3055">
            <w:pPr>
              <w:tabs>
                <w:tab w:val="left" w:pos="180"/>
                <w:tab w:val="left" w:pos="720"/>
              </w:tabs>
              <w:overflowPunct/>
              <w:autoSpaceDE/>
              <w:autoSpaceDN/>
              <w:adjustRightInd/>
              <w:jc w:val="both"/>
              <w:textAlignment w:val="auto"/>
              <w:rPr>
                <w:rFonts w:ascii="Times New Roman" w:eastAsia="Times New Roman" w:hAnsi="Times New Roman"/>
              </w:rPr>
            </w:pPr>
            <w:r w:rsidRPr="007A3055">
              <w:rPr>
                <w:rFonts w:ascii="Times New Roman" w:eastAsia="Times New Roman" w:hAnsi="Times New Roman"/>
              </w:rPr>
              <w:t>Организация временной занятости для несовершеннолетних детей в каникулярное время, в том числе:</w:t>
            </w:r>
          </w:p>
        </w:tc>
        <w:tc>
          <w:tcPr>
            <w:tcW w:w="1658" w:type="dxa"/>
          </w:tcPr>
          <w:p w:rsidR="007A3055" w:rsidRPr="007A3055" w:rsidRDefault="007A3055" w:rsidP="007A3055">
            <w:pPr>
              <w:tabs>
                <w:tab w:val="left" w:pos="180"/>
                <w:tab w:val="left" w:pos="720"/>
              </w:tabs>
              <w:overflowPunct/>
              <w:autoSpaceDE/>
              <w:autoSpaceDN/>
              <w:adjustRightInd/>
              <w:jc w:val="both"/>
              <w:textAlignment w:val="auto"/>
              <w:rPr>
                <w:rFonts w:ascii="Times New Roman" w:eastAsia="Times New Roman" w:hAnsi="Times New Roman"/>
              </w:rPr>
            </w:pPr>
            <w:r w:rsidRPr="007A3055">
              <w:rPr>
                <w:rFonts w:ascii="Times New Roman" w:eastAsia="Times New Roman" w:hAnsi="Times New Roman"/>
              </w:rPr>
              <w:t>66</w:t>
            </w:r>
          </w:p>
        </w:tc>
        <w:tc>
          <w:tcPr>
            <w:tcW w:w="1056" w:type="dxa"/>
          </w:tcPr>
          <w:p w:rsidR="007A3055" w:rsidRPr="007A3055" w:rsidRDefault="007A3055" w:rsidP="007A3055">
            <w:pPr>
              <w:tabs>
                <w:tab w:val="left" w:pos="180"/>
                <w:tab w:val="left" w:pos="720"/>
              </w:tabs>
              <w:overflowPunct/>
              <w:autoSpaceDE/>
              <w:autoSpaceDN/>
              <w:adjustRightInd/>
              <w:jc w:val="both"/>
              <w:textAlignment w:val="auto"/>
              <w:rPr>
                <w:rFonts w:ascii="Times New Roman" w:eastAsia="Times New Roman" w:hAnsi="Times New Roman"/>
              </w:rPr>
            </w:pPr>
            <w:r w:rsidRPr="007A3055">
              <w:rPr>
                <w:rFonts w:ascii="Times New Roman" w:eastAsia="Times New Roman" w:hAnsi="Times New Roman"/>
              </w:rPr>
              <w:t>56</w:t>
            </w:r>
          </w:p>
        </w:tc>
        <w:tc>
          <w:tcPr>
            <w:tcW w:w="1206" w:type="dxa"/>
          </w:tcPr>
          <w:p w:rsidR="007A3055" w:rsidRPr="007A3055" w:rsidRDefault="007A3055" w:rsidP="007A3055">
            <w:pPr>
              <w:tabs>
                <w:tab w:val="left" w:pos="180"/>
                <w:tab w:val="left" w:pos="720"/>
              </w:tabs>
              <w:overflowPunct/>
              <w:autoSpaceDE/>
              <w:autoSpaceDN/>
              <w:adjustRightInd/>
              <w:jc w:val="both"/>
              <w:textAlignment w:val="auto"/>
              <w:rPr>
                <w:rFonts w:ascii="Times New Roman" w:eastAsia="Times New Roman" w:hAnsi="Times New Roman"/>
              </w:rPr>
            </w:pPr>
            <w:r w:rsidRPr="007A3055">
              <w:rPr>
                <w:rFonts w:ascii="Times New Roman" w:eastAsia="Times New Roman" w:hAnsi="Times New Roman"/>
              </w:rPr>
              <w:t>55</w:t>
            </w:r>
          </w:p>
        </w:tc>
        <w:tc>
          <w:tcPr>
            <w:tcW w:w="744" w:type="dxa"/>
          </w:tcPr>
          <w:p w:rsidR="007A3055" w:rsidRPr="007A3055" w:rsidRDefault="007A3055" w:rsidP="007A3055">
            <w:pPr>
              <w:tabs>
                <w:tab w:val="left" w:pos="180"/>
                <w:tab w:val="left" w:pos="720"/>
              </w:tabs>
              <w:overflowPunct/>
              <w:autoSpaceDE/>
              <w:autoSpaceDN/>
              <w:adjustRightInd/>
              <w:jc w:val="both"/>
              <w:textAlignment w:val="auto"/>
              <w:rPr>
                <w:rFonts w:ascii="Times New Roman" w:eastAsia="Times New Roman" w:hAnsi="Times New Roman"/>
              </w:rPr>
            </w:pPr>
            <w:r w:rsidRPr="007A3055">
              <w:rPr>
                <w:rFonts w:ascii="Times New Roman" w:eastAsia="Times New Roman" w:hAnsi="Times New Roman"/>
              </w:rPr>
              <w:t>50</w:t>
            </w:r>
          </w:p>
        </w:tc>
      </w:tr>
      <w:tr w:rsidR="007A3055" w:rsidRPr="007A3055" w:rsidTr="007A3055">
        <w:trPr>
          <w:trHeight w:val="294"/>
        </w:trPr>
        <w:tc>
          <w:tcPr>
            <w:tcW w:w="2111" w:type="dxa"/>
            <w:vMerge/>
          </w:tcPr>
          <w:p w:rsidR="007A3055" w:rsidRPr="007A3055" w:rsidRDefault="007A3055" w:rsidP="007A3055">
            <w:pPr>
              <w:tabs>
                <w:tab w:val="left" w:pos="180"/>
                <w:tab w:val="left" w:pos="720"/>
              </w:tabs>
              <w:overflowPunct/>
              <w:autoSpaceDE/>
              <w:autoSpaceDN/>
              <w:adjustRightInd/>
              <w:jc w:val="both"/>
              <w:textAlignment w:val="auto"/>
              <w:rPr>
                <w:rFonts w:ascii="Times New Roman" w:eastAsia="Times New Roman" w:hAnsi="Times New Roman"/>
              </w:rPr>
            </w:pPr>
          </w:p>
        </w:tc>
        <w:tc>
          <w:tcPr>
            <w:tcW w:w="2864" w:type="dxa"/>
          </w:tcPr>
          <w:p w:rsidR="007A3055" w:rsidRPr="007A3055" w:rsidRDefault="007A3055" w:rsidP="007A3055">
            <w:pPr>
              <w:tabs>
                <w:tab w:val="left" w:pos="180"/>
                <w:tab w:val="left" w:pos="720"/>
              </w:tabs>
              <w:overflowPunct/>
              <w:autoSpaceDE/>
              <w:autoSpaceDN/>
              <w:adjustRightInd/>
              <w:jc w:val="both"/>
              <w:textAlignment w:val="auto"/>
              <w:rPr>
                <w:rFonts w:ascii="Times New Roman" w:eastAsia="Times New Roman" w:hAnsi="Times New Roman"/>
              </w:rPr>
            </w:pPr>
            <w:r w:rsidRPr="007A3055">
              <w:rPr>
                <w:rFonts w:ascii="Times New Roman" w:eastAsia="Times New Roman" w:hAnsi="Times New Roman"/>
              </w:rPr>
              <w:t>детей, находящихся в трудной жизненной ситуации</w:t>
            </w:r>
          </w:p>
        </w:tc>
        <w:tc>
          <w:tcPr>
            <w:tcW w:w="1658" w:type="dxa"/>
          </w:tcPr>
          <w:p w:rsidR="007A3055" w:rsidRPr="007A3055" w:rsidRDefault="007A3055" w:rsidP="007A3055">
            <w:pPr>
              <w:tabs>
                <w:tab w:val="left" w:pos="180"/>
                <w:tab w:val="left" w:pos="720"/>
              </w:tabs>
              <w:overflowPunct/>
              <w:autoSpaceDE/>
              <w:autoSpaceDN/>
              <w:adjustRightInd/>
              <w:jc w:val="both"/>
              <w:textAlignment w:val="auto"/>
              <w:rPr>
                <w:rFonts w:ascii="Times New Roman" w:eastAsia="Times New Roman" w:hAnsi="Times New Roman"/>
              </w:rPr>
            </w:pPr>
            <w:r w:rsidRPr="007A3055">
              <w:rPr>
                <w:rFonts w:ascii="Times New Roman" w:eastAsia="Times New Roman" w:hAnsi="Times New Roman"/>
              </w:rPr>
              <w:t>63</w:t>
            </w:r>
          </w:p>
        </w:tc>
        <w:tc>
          <w:tcPr>
            <w:tcW w:w="1056" w:type="dxa"/>
          </w:tcPr>
          <w:p w:rsidR="007A3055" w:rsidRPr="007A3055" w:rsidRDefault="007A3055" w:rsidP="007A3055">
            <w:pPr>
              <w:tabs>
                <w:tab w:val="left" w:pos="180"/>
                <w:tab w:val="left" w:pos="720"/>
              </w:tabs>
              <w:overflowPunct/>
              <w:autoSpaceDE/>
              <w:autoSpaceDN/>
              <w:adjustRightInd/>
              <w:jc w:val="both"/>
              <w:textAlignment w:val="auto"/>
              <w:rPr>
                <w:rFonts w:ascii="Times New Roman" w:eastAsia="Times New Roman" w:hAnsi="Times New Roman"/>
              </w:rPr>
            </w:pPr>
            <w:r w:rsidRPr="007A3055">
              <w:rPr>
                <w:rFonts w:ascii="Times New Roman" w:eastAsia="Times New Roman" w:hAnsi="Times New Roman"/>
              </w:rPr>
              <w:t>51</w:t>
            </w:r>
          </w:p>
        </w:tc>
        <w:tc>
          <w:tcPr>
            <w:tcW w:w="1206" w:type="dxa"/>
          </w:tcPr>
          <w:p w:rsidR="007A3055" w:rsidRPr="007A3055" w:rsidRDefault="007A3055" w:rsidP="007A3055">
            <w:pPr>
              <w:tabs>
                <w:tab w:val="left" w:pos="180"/>
                <w:tab w:val="left" w:pos="720"/>
              </w:tabs>
              <w:overflowPunct/>
              <w:autoSpaceDE/>
              <w:autoSpaceDN/>
              <w:adjustRightInd/>
              <w:jc w:val="both"/>
              <w:textAlignment w:val="auto"/>
              <w:rPr>
                <w:rFonts w:ascii="Times New Roman" w:eastAsia="Times New Roman" w:hAnsi="Times New Roman"/>
              </w:rPr>
            </w:pPr>
            <w:r w:rsidRPr="007A3055">
              <w:rPr>
                <w:rFonts w:ascii="Times New Roman" w:eastAsia="Times New Roman" w:hAnsi="Times New Roman"/>
              </w:rPr>
              <w:t>53</w:t>
            </w:r>
          </w:p>
        </w:tc>
        <w:tc>
          <w:tcPr>
            <w:tcW w:w="744" w:type="dxa"/>
          </w:tcPr>
          <w:p w:rsidR="007A3055" w:rsidRPr="007A3055" w:rsidRDefault="007A3055" w:rsidP="007A3055">
            <w:pPr>
              <w:tabs>
                <w:tab w:val="left" w:pos="180"/>
                <w:tab w:val="left" w:pos="720"/>
              </w:tabs>
              <w:overflowPunct/>
              <w:autoSpaceDE/>
              <w:autoSpaceDN/>
              <w:adjustRightInd/>
              <w:jc w:val="both"/>
              <w:textAlignment w:val="auto"/>
              <w:rPr>
                <w:rFonts w:ascii="Times New Roman" w:eastAsia="Times New Roman" w:hAnsi="Times New Roman"/>
              </w:rPr>
            </w:pPr>
            <w:r w:rsidRPr="007A3055">
              <w:rPr>
                <w:rFonts w:ascii="Times New Roman" w:eastAsia="Times New Roman" w:hAnsi="Times New Roman"/>
              </w:rPr>
              <w:t>45</w:t>
            </w:r>
          </w:p>
        </w:tc>
      </w:tr>
    </w:tbl>
    <w:p w:rsidR="007A3055" w:rsidRPr="007A3055" w:rsidRDefault="007A3055" w:rsidP="007A3055">
      <w:pPr>
        <w:tabs>
          <w:tab w:val="left" w:pos="180"/>
          <w:tab w:val="left" w:pos="720"/>
        </w:tabs>
        <w:overflowPunct/>
        <w:autoSpaceDE/>
        <w:autoSpaceDN/>
        <w:adjustRightInd/>
        <w:jc w:val="both"/>
        <w:textAlignment w:val="auto"/>
        <w:rPr>
          <w:rFonts w:eastAsia="Times New Roman"/>
          <w:bCs/>
          <w:sz w:val="20"/>
          <w:szCs w:val="20"/>
          <w:lang w:eastAsia="ru-RU"/>
        </w:rPr>
      </w:pPr>
      <w:r w:rsidRPr="007A3055">
        <w:rPr>
          <w:rFonts w:eastAsia="Times New Roman"/>
          <w:bCs/>
          <w:sz w:val="20"/>
          <w:szCs w:val="20"/>
          <w:lang w:eastAsia="ru-RU"/>
        </w:rPr>
        <w:t>2) в паспорте муниципальной программы  «Профилактика правонарушений на территории Чаинский район» в Программе строки «Объёмы и источники финансирования Программы (с детализацией по годам реализации Программы) тыс. руб. изложить в следующей редакции:</w:t>
      </w:r>
    </w:p>
    <w:p w:rsidR="007A3055" w:rsidRPr="007A3055" w:rsidRDefault="007A3055" w:rsidP="007A3055">
      <w:pPr>
        <w:tabs>
          <w:tab w:val="left" w:pos="180"/>
          <w:tab w:val="left" w:pos="720"/>
        </w:tabs>
        <w:overflowPunct/>
        <w:autoSpaceDE/>
        <w:autoSpaceDN/>
        <w:adjustRightInd/>
        <w:jc w:val="both"/>
        <w:textAlignment w:val="auto"/>
        <w:rPr>
          <w:rFonts w:eastAsia="Times New Roman"/>
          <w:bCs/>
          <w:sz w:val="20"/>
          <w:szCs w:val="20"/>
          <w:lang w:eastAsia="ru-RU"/>
        </w:rPr>
      </w:pPr>
      <w:r w:rsidRPr="007A3055">
        <w:rPr>
          <w:rFonts w:eastAsia="Times New Roman"/>
          <w:bCs/>
          <w:sz w:val="20"/>
          <w:szCs w:val="20"/>
          <w:lang w:eastAsia="ru-RU"/>
        </w:rPr>
        <w:t>«….</w:t>
      </w:r>
    </w:p>
    <w:tbl>
      <w:tblPr>
        <w:tblW w:w="9639" w:type="dxa"/>
        <w:tblInd w:w="102" w:type="dxa"/>
        <w:tblLayout w:type="fixed"/>
        <w:tblCellMar>
          <w:top w:w="75" w:type="dxa"/>
          <w:left w:w="0" w:type="dxa"/>
          <w:bottom w:w="75" w:type="dxa"/>
          <w:right w:w="0" w:type="dxa"/>
        </w:tblCellMar>
        <w:tblLook w:val="0000" w:firstRow="0" w:lastRow="0" w:firstColumn="0" w:lastColumn="0" w:noHBand="0" w:noVBand="0"/>
      </w:tblPr>
      <w:tblGrid>
        <w:gridCol w:w="2123"/>
        <w:gridCol w:w="2881"/>
        <w:gridCol w:w="1517"/>
        <w:gridCol w:w="1417"/>
        <w:gridCol w:w="1009"/>
        <w:gridCol w:w="692"/>
      </w:tblGrid>
      <w:tr w:rsidR="007A3055" w:rsidRPr="007A3055" w:rsidTr="00D96000">
        <w:trPr>
          <w:trHeight w:val="363"/>
        </w:trPr>
        <w:tc>
          <w:tcPr>
            <w:tcW w:w="212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3055" w:rsidRPr="007A3055" w:rsidRDefault="007A3055" w:rsidP="007A3055">
            <w:pPr>
              <w:tabs>
                <w:tab w:val="left" w:pos="180"/>
                <w:tab w:val="left" w:pos="720"/>
              </w:tabs>
              <w:overflowPunct/>
              <w:autoSpaceDE/>
              <w:autoSpaceDN/>
              <w:adjustRightInd/>
              <w:jc w:val="both"/>
              <w:textAlignment w:val="auto"/>
              <w:rPr>
                <w:rFonts w:eastAsia="Times New Roman"/>
                <w:bCs/>
                <w:sz w:val="20"/>
                <w:szCs w:val="20"/>
                <w:lang w:eastAsia="ru-RU"/>
              </w:rPr>
            </w:pPr>
            <w:r w:rsidRPr="007A3055">
              <w:rPr>
                <w:rFonts w:eastAsia="Times New Roman"/>
                <w:bCs/>
                <w:sz w:val="20"/>
                <w:szCs w:val="20"/>
                <w:lang w:eastAsia="ru-RU"/>
              </w:rPr>
              <w:t xml:space="preserve">Объёмы и источники финансирования Программы (с детализацией по годам реализации* Программы) тыс. руб. </w:t>
            </w:r>
          </w:p>
        </w:tc>
        <w:tc>
          <w:tcPr>
            <w:tcW w:w="28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3055" w:rsidRPr="007A3055" w:rsidRDefault="007A3055" w:rsidP="007A3055">
            <w:pPr>
              <w:tabs>
                <w:tab w:val="left" w:pos="180"/>
                <w:tab w:val="left" w:pos="720"/>
              </w:tabs>
              <w:overflowPunct/>
              <w:autoSpaceDE/>
              <w:autoSpaceDN/>
              <w:adjustRightInd/>
              <w:jc w:val="both"/>
              <w:textAlignment w:val="auto"/>
              <w:rPr>
                <w:rFonts w:eastAsia="Times New Roman"/>
                <w:bCs/>
                <w:sz w:val="20"/>
                <w:szCs w:val="20"/>
                <w:lang w:eastAsia="ru-RU"/>
              </w:rPr>
            </w:pPr>
            <w:r w:rsidRPr="007A3055">
              <w:rPr>
                <w:rFonts w:eastAsia="Times New Roman"/>
                <w:bCs/>
                <w:sz w:val="20"/>
                <w:szCs w:val="20"/>
                <w:lang w:eastAsia="ru-RU"/>
              </w:rPr>
              <w:t>Источники</w:t>
            </w:r>
          </w:p>
        </w:tc>
        <w:tc>
          <w:tcPr>
            <w:tcW w:w="15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3055" w:rsidRPr="007A3055" w:rsidRDefault="007A3055" w:rsidP="007A3055">
            <w:pPr>
              <w:tabs>
                <w:tab w:val="left" w:pos="180"/>
                <w:tab w:val="left" w:pos="720"/>
              </w:tabs>
              <w:overflowPunct/>
              <w:autoSpaceDE/>
              <w:autoSpaceDN/>
              <w:adjustRightInd/>
              <w:jc w:val="both"/>
              <w:textAlignment w:val="auto"/>
              <w:rPr>
                <w:rFonts w:eastAsia="Times New Roman"/>
                <w:bCs/>
                <w:sz w:val="20"/>
                <w:szCs w:val="20"/>
                <w:lang w:eastAsia="ru-RU"/>
              </w:rPr>
            </w:pPr>
            <w:r w:rsidRPr="007A3055">
              <w:rPr>
                <w:rFonts w:eastAsia="Times New Roman"/>
                <w:bCs/>
                <w:sz w:val="20"/>
                <w:szCs w:val="20"/>
                <w:lang w:eastAsia="ru-RU"/>
              </w:rPr>
              <w:t>Всего</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3055" w:rsidRPr="007A3055" w:rsidRDefault="007A3055" w:rsidP="007A3055">
            <w:pPr>
              <w:tabs>
                <w:tab w:val="left" w:pos="180"/>
                <w:tab w:val="left" w:pos="720"/>
              </w:tabs>
              <w:overflowPunct/>
              <w:autoSpaceDE/>
              <w:autoSpaceDN/>
              <w:adjustRightInd/>
              <w:jc w:val="both"/>
              <w:textAlignment w:val="auto"/>
              <w:rPr>
                <w:rFonts w:eastAsia="Times New Roman"/>
                <w:bCs/>
                <w:sz w:val="20"/>
                <w:szCs w:val="20"/>
                <w:lang w:eastAsia="ru-RU"/>
              </w:rPr>
            </w:pPr>
            <w:r w:rsidRPr="007A3055">
              <w:rPr>
                <w:rFonts w:eastAsia="Times New Roman"/>
                <w:bCs/>
                <w:sz w:val="20"/>
                <w:szCs w:val="20"/>
                <w:lang w:eastAsia="ru-RU"/>
              </w:rPr>
              <w:t>2023</w:t>
            </w:r>
          </w:p>
        </w:tc>
        <w:tc>
          <w:tcPr>
            <w:tcW w:w="1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3055" w:rsidRPr="007A3055" w:rsidRDefault="007A3055" w:rsidP="007A3055">
            <w:pPr>
              <w:tabs>
                <w:tab w:val="left" w:pos="180"/>
                <w:tab w:val="left" w:pos="720"/>
              </w:tabs>
              <w:overflowPunct/>
              <w:autoSpaceDE/>
              <w:autoSpaceDN/>
              <w:adjustRightInd/>
              <w:jc w:val="both"/>
              <w:textAlignment w:val="auto"/>
              <w:rPr>
                <w:rFonts w:eastAsia="Times New Roman"/>
                <w:bCs/>
                <w:sz w:val="20"/>
                <w:szCs w:val="20"/>
                <w:lang w:eastAsia="ru-RU"/>
              </w:rPr>
            </w:pPr>
            <w:r w:rsidRPr="007A3055">
              <w:rPr>
                <w:rFonts w:eastAsia="Times New Roman"/>
                <w:bCs/>
                <w:sz w:val="20"/>
                <w:szCs w:val="20"/>
                <w:lang w:eastAsia="ru-RU"/>
              </w:rPr>
              <w:t>2024</w:t>
            </w:r>
          </w:p>
        </w:tc>
        <w:tc>
          <w:tcPr>
            <w:tcW w:w="6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3055" w:rsidRPr="007A3055" w:rsidRDefault="007A3055" w:rsidP="007A3055">
            <w:pPr>
              <w:tabs>
                <w:tab w:val="left" w:pos="180"/>
                <w:tab w:val="left" w:pos="720"/>
              </w:tabs>
              <w:overflowPunct/>
              <w:autoSpaceDE/>
              <w:autoSpaceDN/>
              <w:adjustRightInd/>
              <w:jc w:val="both"/>
              <w:textAlignment w:val="auto"/>
              <w:rPr>
                <w:rFonts w:eastAsia="Times New Roman"/>
                <w:bCs/>
                <w:sz w:val="20"/>
                <w:szCs w:val="20"/>
                <w:lang w:eastAsia="ru-RU"/>
              </w:rPr>
            </w:pPr>
            <w:r w:rsidRPr="007A3055">
              <w:rPr>
                <w:rFonts w:eastAsia="Times New Roman"/>
                <w:bCs/>
                <w:sz w:val="20"/>
                <w:szCs w:val="20"/>
                <w:lang w:eastAsia="ru-RU"/>
              </w:rPr>
              <w:t>2025</w:t>
            </w:r>
          </w:p>
        </w:tc>
      </w:tr>
      <w:tr w:rsidR="007A3055" w:rsidRPr="007A3055" w:rsidTr="00D96000">
        <w:trPr>
          <w:trHeight w:val="14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3055" w:rsidRPr="007A3055" w:rsidRDefault="007A3055" w:rsidP="007A3055">
            <w:pPr>
              <w:tabs>
                <w:tab w:val="left" w:pos="180"/>
                <w:tab w:val="left" w:pos="720"/>
              </w:tabs>
              <w:overflowPunct/>
              <w:autoSpaceDE/>
              <w:autoSpaceDN/>
              <w:adjustRightInd/>
              <w:jc w:val="both"/>
              <w:textAlignment w:val="auto"/>
              <w:rPr>
                <w:rFonts w:eastAsia="Times New Roman"/>
                <w:bCs/>
                <w:sz w:val="20"/>
                <w:szCs w:val="20"/>
                <w:lang w:eastAsia="ru-RU"/>
              </w:rPr>
            </w:pPr>
          </w:p>
        </w:tc>
        <w:tc>
          <w:tcPr>
            <w:tcW w:w="28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3055" w:rsidRPr="007A3055" w:rsidRDefault="007A3055" w:rsidP="007A3055">
            <w:pPr>
              <w:tabs>
                <w:tab w:val="left" w:pos="180"/>
                <w:tab w:val="left" w:pos="720"/>
              </w:tabs>
              <w:overflowPunct/>
              <w:autoSpaceDE/>
              <w:autoSpaceDN/>
              <w:adjustRightInd/>
              <w:jc w:val="both"/>
              <w:textAlignment w:val="auto"/>
              <w:rPr>
                <w:rFonts w:eastAsia="Times New Roman"/>
                <w:bCs/>
                <w:sz w:val="20"/>
                <w:szCs w:val="20"/>
                <w:lang w:eastAsia="ru-RU"/>
              </w:rPr>
            </w:pPr>
            <w:r w:rsidRPr="007A3055">
              <w:rPr>
                <w:rFonts w:eastAsia="Times New Roman"/>
                <w:bCs/>
                <w:sz w:val="20"/>
                <w:szCs w:val="20"/>
                <w:lang w:eastAsia="ru-RU"/>
              </w:rPr>
              <w:t>Областной бюджет</w:t>
            </w:r>
          </w:p>
        </w:tc>
        <w:tc>
          <w:tcPr>
            <w:tcW w:w="15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3055" w:rsidRPr="007A3055" w:rsidRDefault="007A3055" w:rsidP="007A3055">
            <w:pPr>
              <w:tabs>
                <w:tab w:val="left" w:pos="180"/>
                <w:tab w:val="left" w:pos="720"/>
              </w:tabs>
              <w:overflowPunct/>
              <w:autoSpaceDE/>
              <w:autoSpaceDN/>
              <w:adjustRightInd/>
              <w:jc w:val="both"/>
              <w:textAlignment w:val="auto"/>
              <w:rPr>
                <w:rFonts w:eastAsia="Times New Roman"/>
                <w:bCs/>
                <w:sz w:val="20"/>
                <w:szCs w:val="20"/>
                <w:lang w:eastAsia="ru-RU"/>
              </w:rPr>
            </w:pPr>
            <w:r w:rsidRPr="007A3055">
              <w:rPr>
                <w:rFonts w:eastAsia="Times New Roman"/>
                <w:bCs/>
                <w:sz w:val="20"/>
                <w:szCs w:val="20"/>
                <w:lang w:eastAsia="ru-RU"/>
              </w:rPr>
              <w:t>4324,8</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3055" w:rsidRPr="007A3055" w:rsidRDefault="007A3055" w:rsidP="007A3055">
            <w:pPr>
              <w:tabs>
                <w:tab w:val="left" w:pos="180"/>
                <w:tab w:val="left" w:pos="720"/>
              </w:tabs>
              <w:overflowPunct/>
              <w:autoSpaceDE/>
              <w:autoSpaceDN/>
              <w:adjustRightInd/>
              <w:jc w:val="both"/>
              <w:textAlignment w:val="auto"/>
              <w:rPr>
                <w:rFonts w:eastAsia="Times New Roman"/>
                <w:bCs/>
                <w:sz w:val="20"/>
                <w:szCs w:val="20"/>
                <w:lang w:eastAsia="ru-RU"/>
              </w:rPr>
            </w:pPr>
            <w:r w:rsidRPr="007A3055">
              <w:rPr>
                <w:rFonts w:eastAsia="Times New Roman"/>
                <w:bCs/>
                <w:sz w:val="20"/>
                <w:szCs w:val="20"/>
                <w:lang w:eastAsia="ru-RU"/>
              </w:rPr>
              <w:t>1450,8</w:t>
            </w:r>
          </w:p>
        </w:tc>
        <w:tc>
          <w:tcPr>
            <w:tcW w:w="1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3055" w:rsidRPr="007A3055" w:rsidRDefault="007A3055" w:rsidP="007A3055">
            <w:pPr>
              <w:tabs>
                <w:tab w:val="left" w:pos="180"/>
                <w:tab w:val="left" w:pos="720"/>
              </w:tabs>
              <w:overflowPunct/>
              <w:autoSpaceDE/>
              <w:autoSpaceDN/>
              <w:adjustRightInd/>
              <w:jc w:val="both"/>
              <w:textAlignment w:val="auto"/>
              <w:rPr>
                <w:rFonts w:eastAsia="Times New Roman"/>
                <w:bCs/>
                <w:sz w:val="20"/>
                <w:szCs w:val="20"/>
                <w:lang w:eastAsia="ru-RU"/>
              </w:rPr>
            </w:pPr>
            <w:r w:rsidRPr="007A3055">
              <w:rPr>
                <w:rFonts w:eastAsia="Times New Roman"/>
                <w:bCs/>
                <w:sz w:val="20"/>
                <w:szCs w:val="20"/>
                <w:lang w:eastAsia="ru-RU"/>
              </w:rPr>
              <w:t>1437,0</w:t>
            </w:r>
          </w:p>
        </w:tc>
        <w:tc>
          <w:tcPr>
            <w:tcW w:w="6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3055" w:rsidRPr="007A3055" w:rsidRDefault="007A3055" w:rsidP="007A3055">
            <w:pPr>
              <w:tabs>
                <w:tab w:val="left" w:pos="180"/>
                <w:tab w:val="left" w:pos="720"/>
              </w:tabs>
              <w:overflowPunct/>
              <w:autoSpaceDE/>
              <w:autoSpaceDN/>
              <w:adjustRightInd/>
              <w:jc w:val="both"/>
              <w:textAlignment w:val="auto"/>
              <w:rPr>
                <w:rFonts w:eastAsia="Times New Roman"/>
                <w:bCs/>
                <w:sz w:val="20"/>
                <w:szCs w:val="20"/>
                <w:lang w:eastAsia="ru-RU"/>
              </w:rPr>
            </w:pPr>
            <w:r w:rsidRPr="007A3055">
              <w:rPr>
                <w:rFonts w:eastAsia="Times New Roman"/>
                <w:bCs/>
                <w:sz w:val="20"/>
                <w:szCs w:val="20"/>
                <w:lang w:eastAsia="ru-RU"/>
              </w:rPr>
              <w:t>1437,0</w:t>
            </w:r>
          </w:p>
        </w:tc>
      </w:tr>
      <w:tr w:rsidR="007A3055" w:rsidRPr="007A3055" w:rsidTr="00D96000">
        <w:trPr>
          <w:trHeight w:val="14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3055" w:rsidRPr="007A3055" w:rsidRDefault="007A3055" w:rsidP="007A3055">
            <w:pPr>
              <w:tabs>
                <w:tab w:val="left" w:pos="180"/>
                <w:tab w:val="left" w:pos="720"/>
              </w:tabs>
              <w:overflowPunct/>
              <w:autoSpaceDE/>
              <w:autoSpaceDN/>
              <w:adjustRightInd/>
              <w:jc w:val="both"/>
              <w:textAlignment w:val="auto"/>
              <w:rPr>
                <w:rFonts w:eastAsia="Times New Roman"/>
                <w:bCs/>
                <w:sz w:val="20"/>
                <w:szCs w:val="20"/>
                <w:lang w:eastAsia="ru-RU"/>
              </w:rPr>
            </w:pPr>
          </w:p>
        </w:tc>
        <w:tc>
          <w:tcPr>
            <w:tcW w:w="28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3055" w:rsidRPr="007A3055" w:rsidRDefault="007A3055" w:rsidP="007A3055">
            <w:pPr>
              <w:tabs>
                <w:tab w:val="left" w:pos="180"/>
                <w:tab w:val="left" w:pos="720"/>
              </w:tabs>
              <w:overflowPunct/>
              <w:autoSpaceDE/>
              <w:autoSpaceDN/>
              <w:adjustRightInd/>
              <w:jc w:val="both"/>
              <w:textAlignment w:val="auto"/>
              <w:rPr>
                <w:rFonts w:eastAsia="Times New Roman"/>
                <w:bCs/>
                <w:sz w:val="20"/>
                <w:szCs w:val="20"/>
                <w:lang w:eastAsia="ru-RU"/>
              </w:rPr>
            </w:pPr>
            <w:r w:rsidRPr="007A3055">
              <w:rPr>
                <w:rFonts w:eastAsia="Times New Roman"/>
                <w:bCs/>
                <w:sz w:val="20"/>
                <w:szCs w:val="20"/>
                <w:lang w:eastAsia="ru-RU"/>
              </w:rPr>
              <w:t>Местный бюджет</w:t>
            </w:r>
          </w:p>
        </w:tc>
        <w:tc>
          <w:tcPr>
            <w:tcW w:w="15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3055" w:rsidRPr="007A3055" w:rsidRDefault="007A3055" w:rsidP="007A3055">
            <w:pPr>
              <w:tabs>
                <w:tab w:val="left" w:pos="180"/>
                <w:tab w:val="left" w:pos="720"/>
              </w:tabs>
              <w:overflowPunct/>
              <w:autoSpaceDE/>
              <w:autoSpaceDN/>
              <w:adjustRightInd/>
              <w:jc w:val="both"/>
              <w:textAlignment w:val="auto"/>
              <w:rPr>
                <w:rFonts w:eastAsia="Times New Roman"/>
                <w:bCs/>
                <w:sz w:val="20"/>
                <w:szCs w:val="20"/>
                <w:lang w:eastAsia="ru-RU"/>
              </w:rPr>
            </w:pPr>
            <w:r w:rsidRPr="007A3055">
              <w:rPr>
                <w:rFonts w:eastAsia="Times New Roman"/>
                <w:bCs/>
                <w:sz w:val="20"/>
                <w:szCs w:val="20"/>
                <w:lang w:eastAsia="ru-RU"/>
              </w:rPr>
              <w:t>3263,10592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3055" w:rsidRPr="007A3055" w:rsidRDefault="007A3055" w:rsidP="007A3055">
            <w:pPr>
              <w:tabs>
                <w:tab w:val="left" w:pos="180"/>
                <w:tab w:val="left" w:pos="720"/>
              </w:tabs>
              <w:overflowPunct/>
              <w:autoSpaceDE/>
              <w:autoSpaceDN/>
              <w:adjustRightInd/>
              <w:jc w:val="both"/>
              <w:textAlignment w:val="auto"/>
              <w:rPr>
                <w:rFonts w:eastAsia="Times New Roman"/>
                <w:bCs/>
                <w:sz w:val="20"/>
                <w:szCs w:val="20"/>
                <w:lang w:eastAsia="ru-RU"/>
              </w:rPr>
            </w:pPr>
            <w:r w:rsidRPr="007A3055">
              <w:rPr>
                <w:rFonts w:eastAsia="Times New Roman"/>
                <w:bCs/>
                <w:sz w:val="20"/>
                <w:szCs w:val="20"/>
                <w:lang w:eastAsia="ru-RU"/>
              </w:rPr>
              <w:t>1057,07712</w:t>
            </w:r>
          </w:p>
        </w:tc>
        <w:tc>
          <w:tcPr>
            <w:tcW w:w="1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3055" w:rsidRPr="007A3055" w:rsidRDefault="007A3055" w:rsidP="007A3055">
            <w:pPr>
              <w:tabs>
                <w:tab w:val="left" w:pos="180"/>
                <w:tab w:val="left" w:pos="720"/>
              </w:tabs>
              <w:overflowPunct/>
              <w:autoSpaceDE/>
              <w:autoSpaceDN/>
              <w:adjustRightInd/>
              <w:jc w:val="both"/>
              <w:textAlignment w:val="auto"/>
              <w:rPr>
                <w:rFonts w:eastAsia="Times New Roman"/>
                <w:bCs/>
                <w:sz w:val="20"/>
                <w:szCs w:val="20"/>
                <w:lang w:eastAsia="ru-RU"/>
              </w:rPr>
            </w:pPr>
            <w:r w:rsidRPr="007A3055">
              <w:rPr>
                <w:rFonts w:eastAsia="Times New Roman"/>
                <w:bCs/>
                <w:sz w:val="20"/>
                <w:szCs w:val="20"/>
                <w:lang w:eastAsia="ru-RU"/>
              </w:rPr>
              <w:t>1107,4288</w:t>
            </w:r>
          </w:p>
        </w:tc>
        <w:tc>
          <w:tcPr>
            <w:tcW w:w="6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3055" w:rsidRPr="007A3055" w:rsidRDefault="007A3055" w:rsidP="007A3055">
            <w:pPr>
              <w:tabs>
                <w:tab w:val="left" w:pos="180"/>
                <w:tab w:val="left" w:pos="720"/>
              </w:tabs>
              <w:overflowPunct/>
              <w:autoSpaceDE/>
              <w:autoSpaceDN/>
              <w:adjustRightInd/>
              <w:jc w:val="both"/>
              <w:textAlignment w:val="auto"/>
              <w:rPr>
                <w:rFonts w:eastAsia="Times New Roman"/>
                <w:bCs/>
                <w:sz w:val="20"/>
                <w:szCs w:val="20"/>
                <w:lang w:eastAsia="ru-RU"/>
              </w:rPr>
            </w:pPr>
            <w:r w:rsidRPr="007A3055">
              <w:rPr>
                <w:rFonts w:eastAsia="Times New Roman"/>
                <w:bCs/>
                <w:sz w:val="20"/>
                <w:szCs w:val="20"/>
                <w:lang w:eastAsia="ru-RU"/>
              </w:rPr>
              <w:t>1098,6</w:t>
            </w:r>
          </w:p>
        </w:tc>
      </w:tr>
      <w:tr w:rsidR="007A3055" w:rsidRPr="007A3055" w:rsidTr="00D96000">
        <w:trPr>
          <w:trHeight w:val="14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3055" w:rsidRPr="007A3055" w:rsidRDefault="007A3055" w:rsidP="007A3055">
            <w:pPr>
              <w:tabs>
                <w:tab w:val="left" w:pos="180"/>
                <w:tab w:val="left" w:pos="720"/>
              </w:tabs>
              <w:overflowPunct/>
              <w:autoSpaceDE/>
              <w:autoSpaceDN/>
              <w:adjustRightInd/>
              <w:jc w:val="both"/>
              <w:textAlignment w:val="auto"/>
              <w:rPr>
                <w:rFonts w:eastAsia="Times New Roman"/>
                <w:bCs/>
                <w:sz w:val="20"/>
                <w:szCs w:val="20"/>
                <w:lang w:eastAsia="ru-RU"/>
              </w:rPr>
            </w:pPr>
          </w:p>
        </w:tc>
        <w:tc>
          <w:tcPr>
            <w:tcW w:w="28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3055" w:rsidRPr="007A3055" w:rsidRDefault="007A3055" w:rsidP="007A3055">
            <w:pPr>
              <w:tabs>
                <w:tab w:val="left" w:pos="180"/>
                <w:tab w:val="left" w:pos="720"/>
              </w:tabs>
              <w:overflowPunct/>
              <w:autoSpaceDE/>
              <w:autoSpaceDN/>
              <w:adjustRightInd/>
              <w:jc w:val="both"/>
              <w:textAlignment w:val="auto"/>
              <w:rPr>
                <w:rFonts w:eastAsia="Times New Roman"/>
                <w:bCs/>
                <w:sz w:val="20"/>
                <w:szCs w:val="20"/>
                <w:lang w:eastAsia="ru-RU"/>
              </w:rPr>
            </w:pPr>
            <w:r w:rsidRPr="007A3055">
              <w:rPr>
                <w:rFonts w:eastAsia="Times New Roman"/>
                <w:bCs/>
                <w:sz w:val="20"/>
                <w:szCs w:val="20"/>
                <w:lang w:eastAsia="ru-RU"/>
              </w:rPr>
              <w:t>Всего по источникам</w:t>
            </w:r>
          </w:p>
        </w:tc>
        <w:tc>
          <w:tcPr>
            <w:tcW w:w="15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3055" w:rsidRPr="007A3055" w:rsidRDefault="007A3055" w:rsidP="007A3055">
            <w:pPr>
              <w:tabs>
                <w:tab w:val="left" w:pos="180"/>
                <w:tab w:val="left" w:pos="720"/>
              </w:tabs>
              <w:overflowPunct/>
              <w:autoSpaceDE/>
              <w:autoSpaceDN/>
              <w:adjustRightInd/>
              <w:jc w:val="both"/>
              <w:textAlignment w:val="auto"/>
              <w:rPr>
                <w:rFonts w:eastAsia="Times New Roman"/>
                <w:bCs/>
                <w:sz w:val="20"/>
                <w:szCs w:val="20"/>
                <w:lang w:eastAsia="ru-RU"/>
              </w:rPr>
            </w:pPr>
            <w:r w:rsidRPr="007A3055">
              <w:rPr>
                <w:rFonts w:eastAsia="Times New Roman"/>
                <w:bCs/>
                <w:sz w:val="20"/>
                <w:szCs w:val="20"/>
                <w:lang w:eastAsia="ru-RU"/>
              </w:rPr>
              <w:t>7587,90592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3055" w:rsidRPr="007A3055" w:rsidRDefault="007A3055" w:rsidP="007A3055">
            <w:pPr>
              <w:tabs>
                <w:tab w:val="left" w:pos="180"/>
                <w:tab w:val="left" w:pos="720"/>
              </w:tabs>
              <w:overflowPunct/>
              <w:autoSpaceDE/>
              <w:autoSpaceDN/>
              <w:adjustRightInd/>
              <w:jc w:val="both"/>
              <w:textAlignment w:val="auto"/>
              <w:rPr>
                <w:rFonts w:eastAsia="Times New Roman"/>
                <w:bCs/>
                <w:sz w:val="20"/>
                <w:szCs w:val="20"/>
                <w:lang w:eastAsia="ru-RU"/>
              </w:rPr>
            </w:pPr>
            <w:r w:rsidRPr="007A3055">
              <w:rPr>
                <w:rFonts w:eastAsia="Times New Roman"/>
                <w:bCs/>
                <w:sz w:val="20"/>
                <w:szCs w:val="20"/>
                <w:lang w:eastAsia="ru-RU"/>
              </w:rPr>
              <w:t>2507,87712</w:t>
            </w:r>
          </w:p>
        </w:tc>
        <w:tc>
          <w:tcPr>
            <w:tcW w:w="1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3055" w:rsidRPr="007A3055" w:rsidRDefault="007A3055" w:rsidP="007A3055">
            <w:pPr>
              <w:tabs>
                <w:tab w:val="left" w:pos="180"/>
                <w:tab w:val="left" w:pos="720"/>
              </w:tabs>
              <w:overflowPunct/>
              <w:autoSpaceDE/>
              <w:autoSpaceDN/>
              <w:adjustRightInd/>
              <w:jc w:val="both"/>
              <w:textAlignment w:val="auto"/>
              <w:rPr>
                <w:rFonts w:eastAsia="Times New Roman"/>
                <w:bCs/>
                <w:sz w:val="20"/>
                <w:szCs w:val="20"/>
                <w:lang w:eastAsia="ru-RU"/>
              </w:rPr>
            </w:pPr>
            <w:r w:rsidRPr="007A3055">
              <w:rPr>
                <w:rFonts w:eastAsia="Times New Roman"/>
                <w:bCs/>
                <w:sz w:val="20"/>
                <w:szCs w:val="20"/>
                <w:lang w:eastAsia="ru-RU"/>
              </w:rPr>
              <w:t>2544,4288</w:t>
            </w:r>
          </w:p>
        </w:tc>
        <w:tc>
          <w:tcPr>
            <w:tcW w:w="6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3055" w:rsidRPr="007A3055" w:rsidRDefault="007A3055" w:rsidP="007A3055">
            <w:pPr>
              <w:tabs>
                <w:tab w:val="left" w:pos="180"/>
                <w:tab w:val="left" w:pos="720"/>
              </w:tabs>
              <w:overflowPunct/>
              <w:autoSpaceDE/>
              <w:autoSpaceDN/>
              <w:adjustRightInd/>
              <w:jc w:val="both"/>
              <w:textAlignment w:val="auto"/>
              <w:rPr>
                <w:rFonts w:eastAsia="Times New Roman"/>
                <w:bCs/>
                <w:sz w:val="20"/>
                <w:szCs w:val="20"/>
                <w:lang w:eastAsia="ru-RU"/>
              </w:rPr>
            </w:pPr>
            <w:r w:rsidRPr="007A3055">
              <w:rPr>
                <w:rFonts w:eastAsia="Times New Roman"/>
                <w:bCs/>
                <w:sz w:val="20"/>
                <w:szCs w:val="20"/>
                <w:lang w:eastAsia="ru-RU"/>
              </w:rPr>
              <w:t>2535,6</w:t>
            </w:r>
          </w:p>
        </w:tc>
      </w:tr>
    </w:tbl>
    <w:p w:rsidR="007A3055" w:rsidRPr="007A3055" w:rsidRDefault="007A3055" w:rsidP="007A3055">
      <w:pPr>
        <w:tabs>
          <w:tab w:val="left" w:pos="180"/>
          <w:tab w:val="left" w:pos="720"/>
        </w:tabs>
        <w:overflowPunct/>
        <w:autoSpaceDE/>
        <w:autoSpaceDN/>
        <w:adjustRightInd/>
        <w:jc w:val="both"/>
        <w:textAlignment w:val="auto"/>
        <w:rPr>
          <w:rFonts w:eastAsia="Times New Roman"/>
          <w:bCs/>
          <w:sz w:val="20"/>
          <w:szCs w:val="20"/>
          <w:lang w:eastAsia="ru-RU"/>
        </w:rPr>
      </w:pPr>
      <w:r w:rsidRPr="007A3055">
        <w:rPr>
          <w:rFonts w:eastAsia="Times New Roman"/>
          <w:bCs/>
          <w:sz w:val="20"/>
          <w:szCs w:val="20"/>
          <w:lang w:eastAsia="ru-RU"/>
        </w:rPr>
        <w:t>….»</w:t>
      </w:r>
    </w:p>
    <w:p w:rsidR="007A3055" w:rsidRPr="007A3055" w:rsidRDefault="007A3055" w:rsidP="007A3055">
      <w:pPr>
        <w:tabs>
          <w:tab w:val="left" w:pos="180"/>
          <w:tab w:val="left" w:pos="720"/>
        </w:tabs>
        <w:overflowPunct/>
        <w:autoSpaceDE/>
        <w:autoSpaceDN/>
        <w:adjustRightInd/>
        <w:jc w:val="both"/>
        <w:textAlignment w:val="auto"/>
        <w:rPr>
          <w:rFonts w:eastAsia="Times New Roman"/>
          <w:bCs/>
          <w:sz w:val="20"/>
          <w:szCs w:val="20"/>
          <w:lang w:eastAsia="ru-RU"/>
        </w:rPr>
      </w:pPr>
      <w:r w:rsidRPr="007A3055">
        <w:rPr>
          <w:rFonts w:eastAsia="Times New Roman"/>
          <w:bCs/>
          <w:sz w:val="20"/>
          <w:szCs w:val="20"/>
          <w:lang w:eastAsia="ru-RU"/>
        </w:rPr>
        <w:t>3) приложения № 1, № 2 и № 3 к муниципальной программе «Профилактика правонарушений на территории Чаинского района» изложить в новой редакции согласно приложению к настоящему постановлению.</w:t>
      </w:r>
    </w:p>
    <w:p w:rsidR="007A3055" w:rsidRPr="007A3055" w:rsidRDefault="007A3055" w:rsidP="007A3055">
      <w:pPr>
        <w:tabs>
          <w:tab w:val="left" w:pos="180"/>
          <w:tab w:val="left" w:pos="720"/>
        </w:tabs>
        <w:overflowPunct/>
        <w:autoSpaceDE/>
        <w:autoSpaceDN/>
        <w:adjustRightInd/>
        <w:jc w:val="both"/>
        <w:textAlignment w:val="auto"/>
        <w:rPr>
          <w:rFonts w:eastAsia="Times New Roman"/>
          <w:sz w:val="20"/>
          <w:szCs w:val="20"/>
          <w:lang w:eastAsia="ru-RU"/>
        </w:rPr>
      </w:pPr>
      <w:r w:rsidRPr="007A3055">
        <w:rPr>
          <w:rFonts w:eastAsia="Times New Roman"/>
          <w:sz w:val="20"/>
          <w:szCs w:val="20"/>
          <w:lang w:eastAsia="ru-RU"/>
        </w:rPr>
        <w:t xml:space="preserve">         2. Опубликовать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w:t>
      </w:r>
    </w:p>
    <w:p w:rsidR="007A3055" w:rsidRPr="007A3055" w:rsidRDefault="007A3055" w:rsidP="007A3055">
      <w:pPr>
        <w:tabs>
          <w:tab w:val="left" w:pos="180"/>
          <w:tab w:val="left" w:pos="720"/>
        </w:tabs>
        <w:overflowPunct/>
        <w:autoSpaceDE/>
        <w:autoSpaceDN/>
        <w:adjustRightInd/>
        <w:jc w:val="both"/>
        <w:textAlignment w:val="auto"/>
        <w:rPr>
          <w:rFonts w:eastAsia="Times New Roman"/>
          <w:sz w:val="20"/>
          <w:szCs w:val="20"/>
          <w:lang w:eastAsia="ru-RU"/>
        </w:rPr>
      </w:pPr>
      <w:r w:rsidRPr="007A3055">
        <w:rPr>
          <w:rFonts w:eastAsia="Times New Roman"/>
          <w:sz w:val="20"/>
          <w:szCs w:val="20"/>
          <w:lang w:eastAsia="ru-RU"/>
        </w:rPr>
        <w:t xml:space="preserve">         3. Постановление вступает в силу с даты опубликования.</w:t>
      </w:r>
    </w:p>
    <w:p w:rsidR="007A3055" w:rsidRPr="007A3055" w:rsidRDefault="007A3055" w:rsidP="007A3055">
      <w:pPr>
        <w:tabs>
          <w:tab w:val="left" w:pos="180"/>
          <w:tab w:val="left" w:pos="720"/>
        </w:tabs>
        <w:overflowPunct/>
        <w:autoSpaceDE/>
        <w:autoSpaceDN/>
        <w:adjustRightInd/>
        <w:jc w:val="both"/>
        <w:textAlignment w:val="auto"/>
        <w:rPr>
          <w:rFonts w:eastAsia="Times New Roman"/>
          <w:sz w:val="20"/>
          <w:szCs w:val="20"/>
          <w:lang w:eastAsia="ru-RU"/>
        </w:rPr>
      </w:pPr>
      <w:r w:rsidRPr="007A3055">
        <w:rPr>
          <w:rFonts w:eastAsia="Times New Roman"/>
          <w:sz w:val="20"/>
          <w:szCs w:val="20"/>
          <w:lang w:eastAsia="ru-RU"/>
        </w:rPr>
        <w:t xml:space="preserve">         4. Контроль за исполнением постановления возложить на Первого заместителя Главы Чаинского района В.В. Самченко.</w:t>
      </w:r>
    </w:p>
    <w:p w:rsidR="007A3055" w:rsidRPr="007A3055" w:rsidRDefault="007A3055" w:rsidP="007A3055">
      <w:pPr>
        <w:tabs>
          <w:tab w:val="left" w:pos="180"/>
          <w:tab w:val="left" w:pos="720"/>
        </w:tabs>
        <w:overflowPunct/>
        <w:autoSpaceDE/>
        <w:autoSpaceDN/>
        <w:adjustRightInd/>
        <w:jc w:val="both"/>
        <w:textAlignment w:val="auto"/>
        <w:rPr>
          <w:rFonts w:eastAsia="Times New Roman"/>
          <w:sz w:val="20"/>
          <w:szCs w:val="20"/>
          <w:lang w:eastAsia="ru-RU"/>
        </w:rPr>
      </w:pPr>
    </w:p>
    <w:p w:rsidR="007A3055" w:rsidRPr="007A3055" w:rsidRDefault="007A3055" w:rsidP="007A3055">
      <w:pPr>
        <w:tabs>
          <w:tab w:val="left" w:pos="180"/>
          <w:tab w:val="left" w:pos="720"/>
        </w:tabs>
        <w:overflowPunct/>
        <w:autoSpaceDE/>
        <w:autoSpaceDN/>
        <w:adjustRightInd/>
        <w:jc w:val="both"/>
        <w:textAlignment w:val="auto"/>
        <w:rPr>
          <w:rFonts w:eastAsia="Times New Roman"/>
          <w:sz w:val="20"/>
          <w:szCs w:val="20"/>
          <w:lang w:eastAsia="ru-RU"/>
        </w:rPr>
      </w:pPr>
    </w:p>
    <w:p w:rsidR="007A3055" w:rsidRPr="007A3055" w:rsidRDefault="007A3055" w:rsidP="007A3055">
      <w:pPr>
        <w:tabs>
          <w:tab w:val="left" w:pos="180"/>
          <w:tab w:val="left" w:pos="720"/>
        </w:tabs>
        <w:overflowPunct/>
        <w:autoSpaceDE/>
        <w:autoSpaceDN/>
        <w:adjustRightInd/>
        <w:jc w:val="both"/>
        <w:textAlignment w:val="auto"/>
        <w:rPr>
          <w:rFonts w:eastAsia="Times New Roman"/>
          <w:sz w:val="20"/>
          <w:szCs w:val="20"/>
          <w:lang w:eastAsia="ru-RU"/>
        </w:rPr>
      </w:pPr>
    </w:p>
    <w:p w:rsidR="007A3055" w:rsidRPr="007A3055" w:rsidRDefault="007A3055" w:rsidP="007A3055">
      <w:pPr>
        <w:overflowPunct/>
        <w:autoSpaceDE/>
        <w:autoSpaceDN/>
        <w:adjustRightInd/>
        <w:jc w:val="both"/>
        <w:textAlignment w:val="auto"/>
        <w:rPr>
          <w:rFonts w:eastAsia="Times New Roman"/>
          <w:sz w:val="20"/>
          <w:szCs w:val="20"/>
          <w:lang w:eastAsia="ru-RU"/>
        </w:rPr>
      </w:pPr>
      <w:r w:rsidRPr="007A3055">
        <w:rPr>
          <w:rFonts w:eastAsia="Times New Roman"/>
          <w:sz w:val="20"/>
          <w:szCs w:val="20"/>
          <w:lang w:eastAsia="ru-RU"/>
        </w:rPr>
        <w:t xml:space="preserve">Глава района </w:t>
      </w:r>
      <w:r w:rsidRPr="007A3055">
        <w:rPr>
          <w:rFonts w:eastAsia="Times New Roman"/>
          <w:sz w:val="20"/>
          <w:szCs w:val="20"/>
          <w:lang w:eastAsia="ru-RU"/>
        </w:rPr>
        <w:tab/>
      </w:r>
      <w:r w:rsidRPr="007A3055">
        <w:rPr>
          <w:rFonts w:eastAsia="Times New Roman"/>
          <w:sz w:val="20"/>
          <w:szCs w:val="20"/>
          <w:lang w:eastAsia="ru-RU"/>
        </w:rPr>
        <w:tab/>
      </w:r>
      <w:r w:rsidRPr="007A3055">
        <w:rPr>
          <w:rFonts w:eastAsia="Times New Roman"/>
          <w:sz w:val="20"/>
          <w:szCs w:val="20"/>
          <w:lang w:eastAsia="ru-RU"/>
        </w:rPr>
        <w:tab/>
      </w:r>
      <w:r w:rsidRPr="007A3055">
        <w:rPr>
          <w:rFonts w:eastAsia="Times New Roman"/>
          <w:sz w:val="20"/>
          <w:szCs w:val="20"/>
          <w:lang w:eastAsia="ru-RU"/>
        </w:rPr>
        <w:tab/>
      </w:r>
      <w:r w:rsidRPr="007A3055">
        <w:rPr>
          <w:rFonts w:eastAsia="Times New Roman"/>
          <w:sz w:val="20"/>
          <w:szCs w:val="20"/>
          <w:lang w:eastAsia="ru-RU"/>
        </w:rPr>
        <w:tab/>
      </w:r>
      <w:r w:rsidRPr="007A3055">
        <w:rPr>
          <w:rFonts w:eastAsia="Times New Roman"/>
          <w:sz w:val="20"/>
          <w:szCs w:val="20"/>
          <w:lang w:eastAsia="ru-RU"/>
        </w:rPr>
        <w:tab/>
      </w:r>
      <w:r w:rsidRPr="007A3055">
        <w:rPr>
          <w:rFonts w:eastAsia="Times New Roman"/>
          <w:sz w:val="20"/>
          <w:szCs w:val="20"/>
          <w:lang w:eastAsia="ru-RU"/>
        </w:rPr>
        <w:tab/>
        <w:t xml:space="preserve">                                         А.А. Костарев </w:t>
      </w:r>
    </w:p>
    <w:p w:rsidR="007A3055" w:rsidRDefault="007A3055" w:rsidP="007A3055">
      <w:pPr>
        <w:overflowPunct/>
        <w:autoSpaceDE/>
        <w:autoSpaceDN/>
        <w:adjustRightInd/>
        <w:jc w:val="right"/>
        <w:textAlignment w:val="auto"/>
        <w:rPr>
          <w:rFonts w:eastAsia="Times New Roman"/>
          <w:bCs/>
          <w:sz w:val="20"/>
          <w:szCs w:val="20"/>
          <w:lang w:eastAsia="ru-RU"/>
        </w:rPr>
      </w:pPr>
    </w:p>
    <w:p w:rsidR="0029611A" w:rsidRDefault="0029611A" w:rsidP="007A3055">
      <w:pPr>
        <w:overflowPunct/>
        <w:autoSpaceDE/>
        <w:autoSpaceDN/>
        <w:adjustRightInd/>
        <w:jc w:val="right"/>
        <w:textAlignment w:val="auto"/>
        <w:rPr>
          <w:rFonts w:eastAsia="Times New Roman"/>
          <w:bCs/>
          <w:sz w:val="20"/>
          <w:szCs w:val="20"/>
          <w:lang w:eastAsia="ru-RU"/>
        </w:rPr>
      </w:pPr>
    </w:p>
    <w:p w:rsidR="0029611A" w:rsidRDefault="0029611A" w:rsidP="007A3055">
      <w:pPr>
        <w:overflowPunct/>
        <w:autoSpaceDE/>
        <w:autoSpaceDN/>
        <w:adjustRightInd/>
        <w:jc w:val="right"/>
        <w:textAlignment w:val="auto"/>
        <w:rPr>
          <w:rFonts w:eastAsia="Times New Roman"/>
          <w:bCs/>
          <w:sz w:val="20"/>
          <w:szCs w:val="20"/>
          <w:lang w:eastAsia="ru-RU"/>
        </w:rPr>
      </w:pPr>
    </w:p>
    <w:p w:rsidR="0029611A" w:rsidRDefault="0029611A" w:rsidP="007A3055">
      <w:pPr>
        <w:overflowPunct/>
        <w:autoSpaceDE/>
        <w:autoSpaceDN/>
        <w:adjustRightInd/>
        <w:jc w:val="right"/>
        <w:textAlignment w:val="auto"/>
        <w:rPr>
          <w:rFonts w:eastAsia="Times New Roman"/>
          <w:bCs/>
          <w:sz w:val="20"/>
          <w:szCs w:val="20"/>
          <w:lang w:eastAsia="ru-RU"/>
        </w:rPr>
      </w:pPr>
    </w:p>
    <w:p w:rsidR="0029611A" w:rsidRDefault="0029611A" w:rsidP="007A3055">
      <w:pPr>
        <w:overflowPunct/>
        <w:autoSpaceDE/>
        <w:autoSpaceDN/>
        <w:adjustRightInd/>
        <w:jc w:val="right"/>
        <w:textAlignment w:val="auto"/>
        <w:rPr>
          <w:rFonts w:eastAsia="Times New Roman"/>
          <w:bCs/>
          <w:sz w:val="20"/>
          <w:szCs w:val="20"/>
          <w:lang w:eastAsia="ru-RU"/>
        </w:rPr>
      </w:pPr>
    </w:p>
    <w:p w:rsidR="0029611A" w:rsidRDefault="0029611A" w:rsidP="007A3055">
      <w:pPr>
        <w:overflowPunct/>
        <w:autoSpaceDE/>
        <w:autoSpaceDN/>
        <w:adjustRightInd/>
        <w:jc w:val="right"/>
        <w:textAlignment w:val="auto"/>
        <w:rPr>
          <w:rFonts w:eastAsia="Times New Roman"/>
          <w:bCs/>
          <w:sz w:val="20"/>
          <w:szCs w:val="20"/>
          <w:lang w:eastAsia="ru-RU"/>
        </w:rPr>
      </w:pPr>
    </w:p>
    <w:p w:rsidR="0029611A" w:rsidRDefault="0029611A" w:rsidP="007A3055">
      <w:pPr>
        <w:overflowPunct/>
        <w:autoSpaceDE/>
        <w:autoSpaceDN/>
        <w:adjustRightInd/>
        <w:jc w:val="right"/>
        <w:textAlignment w:val="auto"/>
        <w:rPr>
          <w:rFonts w:eastAsia="Times New Roman"/>
          <w:bCs/>
          <w:sz w:val="20"/>
          <w:szCs w:val="20"/>
          <w:lang w:eastAsia="ru-RU"/>
        </w:rPr>
      </w:pPr>
    </w:p>
    <w:p w:rsidR="0029611A" w:rsidRDefault="0029611A" w:rsidP="007A3055">
      <w:pPr>
        <w:overflowPunct/>
        <w:autoSpaceDE/>
        <w:autoSpaceDN/>
        <w:adjustRightInd/>
        <w:jc w:val="right"/>
        <w:textAlignment w:val="auto"/>
        <w:rPr>
          <w:rFonts w:eastAsia="Times New Roman"/>
          <w:bCs/>
          <w:sz w:val="20"/>
          <w:szCs w:val="20"/>
          <w:lang w:eastAsia="ru-RU"/>
        </w:rPr>
      </w:pPr>
    </w:p>
    <w:p w:rsidR="0029611A" w:rsidRDefault="0029611A" w:rsidP="007A3055">
      <w:pPr>
        <w:overflowPunct/>
        <w:autoSpaceDE/>
        <w:autoSpaceDN/>
        <w:adjustRightInd/>
        <w:jc w:val="right"/>
        <w:textAlignment w:val="auto"/>
        <w:rPr>
          <w:rFonts w:eastAsia="Times New Roman"/>
          <w:bCs/>
          <w:sz w:val="20"/>
          <w:szCs w:val="20"/>
          <w:lang w:eastAsia="ru-RU"/>
        </w:rPr>
      </w:pPr>
    </w:p>
    <w:p w:rsidR="0029611A" w:rsidRDefault="0029611A" w:rsidP="007A3055">
      <w:pPr>
        <w:overflowPunct/>
        <w:autoSpaceDE/>
        <w:autoSpaceDN/>
        <w:adjustRightInd/>
        <w:jc w:val="right"/>
        <w:textAlignment w:val="auto"/>
        <w:rPr>
          <w:rFonts w:eastAsia="Times New Roman"/>
          <w:bCs/>
          <w:sz w:val="20"/>
          <w:szCs w:val="20"/>
          <w:lang w:eastAsia="ru-RU"/>
        </w:rPr>
      </w:pPr>
    </w:p>
    <w:p w:rsidR="0029611A" w:rsidRDefault="0029611A" w:rsidP="007A3055">
      <w:pPr>
        <w:overflowPunct/>
        <w:autoSpaceDE/>
        <w:autoSpaceDN/>
        <w:adjustRightInd/>
        <w:jc w:val="right"/>
        <w:textAlignment w:val="auto"/>
        <w:rPr>
          <w:rFonts w:eastAsia="Times New Roman"/>
          <w:bCs/>
          <w:sz w:val="20"/>
          <w:szCs w:val="20"/>
          <w:lang w:eastAsia="ru-RU"/>
        </w:rPr>
      </w:pPr>
    </w:p>
    <w:p w:rsidR="0029611A" w:rsidRDefault="0029611A" w:rsidP="007A3055">
      <w:pPr>
        <w:overflowPunct/>
        <w:autoSpaceDE/>
        <w:autoSpaceDN/>
        <w:adjustRightInd/>
        <w:jc w:val="right"/>
        <w:textAlignment w:val="auto"/>
        <w:rPr>
          <w:rFonts w:eastAsia="Times New Roman"/>
          <w:bCs/>
          <w:sz w:val="20"/>
          <w:szCs w:val="20"/>
          <w:lang w:eastAsia="ru-RU"/>
        </w:rPr>
      </w:pPr>
    </w:p>
    <w:p w:rsidR="0029611A" w:rsidRDefault="0029611A" w:rsidP="007A3055">
      <w:pPr>
        <w:overflowPunct/>
        <w:autoSpaceDE/>
        <w:autoSpaceDN/>
        <w:adjustRightInd/>
        <w:jc w:val="right"/>
        <w:textAlignment w:val="auto"/>
        <w:rPr>
          <w:rFonts w:eastAsia="Times New Roman"/>
          <w:bCs/>
          <w:sz w:val="20"/>
          <w:szCs w:val="20"/>
          <w:lang w:eastAsia="ru-RU"/>
        </w:rPr>
      </w:pPr>
    </w:p>
    <w:p w:rsidR="0029611A" w:rsidRDefault="0029611A" w:rsidP="007A3055">
      <w:pPr>
        <w:overflowPunct/>
        <w:autoSpaceDE/>
        <w:autoSpaceDN/>
        <w:adjustRightInd/>
        <w:jc w:val="right"/>
        <w:textAlignment w:val="auto"/>
        <w:rPr>
          <w:rFonts w:eastAsia="Times New Roman"/>
          <w:bCs/>
          <w:sz w:val="20"/>
          <w:szCs w:val="20"/>
          <w:lang w:eastAsia="ru-RU"/>
        </w:rPr>
      </w:pPr>
    </w:p>
    <w:p w:rsidR="0029611A" w:rsidRDefault="0029611A" w:rsidP="007A3055">
      <w:pPr>
        <w:overflowPunct/>
        <w:autoSpaceDE/>
        <w:autoSpaceDN/>
        <w:adjustRightInd/>
        <w:jc w:val="right"/>
        <w:textAlignment w:val="auto"/>
        <w:rPr>
          <w:rFonts w:eastAsia="Times New Roman"/>
          <w:bCs/>
          <w:sz w:val="20"/>
          <w:szCs w:val="20"/>
          <w:lang w:eastAsia="ru-RU"/>
        </w:rPr>
      </w:pPr>
    </w:p>
    <w:p w:rsidR="0029611A" w:rsidRDefault="0029611A" w:rsidP="007A3055">
      <w:pPr>
        <w:overflowPunct/>
        <w:autoSpaceDE/>
        <w:autoSpaceDN/>
        <w:adjustRightInd/>
        <w:jc w:val="right"/>
        <w:textAlignment w:val="auto"/>
        <w:rPr>
          <w:rFonts w:eastAsia="Times New Roman"/>
          <w:bCs/>
          <w:sz w:val="20"/>
          <w:szCs w:val="20"/>
          <w:lang w:eastAsia="ru-RU"/>
        </w:rPr>
      </w:pPr>
    </w:p>
    <w:p w:rsidR="0029611A" w:rsidRDefault="0029611A" w:rsidP="007A3055">
      <w:pPr>
        <w:overflowPunct/>
        <w:autoSpaceDE/>
        <w:autoSpaceDN/>
        <w:adjustRightInd/>
        <w:jc w:val="right"/>
        <w:textAlignment w:val="auto"/>
        <w:rPr>
          <w:rFonts w:eastAsia="Times New Roman"/>
          <w:bCs/>
          <w:sz w:val="20"/>
          <w:szCs w:val="20"/>
          <w:lang w:eastAsia="ru-RU"/>
        </w:rPr>
      </w:pPr>
    </w:p>
    <w:p w:rsidR="0029611A" w:rsidRDefault="0029611A" w:rsidP="007A3055">
      <w:pPr>
        <w:overflowPunct/>
        <w:autoSpaceDE/>
        <w:autoSpaceDN/>
        <w:adjustRightInd/>
        <w:jc w:val="right"/>
        <w:textAlignment w:val="auto"/>
        <w:rPr>
          <w:rFonts w:eastAsia="Times New Roman"/>
          <w:bCs/>
          <w:sz w:val="20"/>
          <w:szCs w:val="20"/>
          <w:lang w:eastAsia="ru-RU"/>
        </w:rPr>
      </w:pPr>
    </w:p>
    <w:p w:rsidR="0029611A" w:rsidRDefault="0029611A" w:rsidP="007A3055">
      <w:pPr>
        <w:overflowPunct/>
        <w:autoSpaceDE/>
        <w:autoSpaceDN/>
        <w:adjustRightInd/>
        <w:jc w:val="right"/>
        <w:textAlignment w:val="auto"/>
        <w:rPr>
          <w:rFonts w:eastAsia="Times New Roman"/>
          <w:bCs/>
          <w:sz w:val="20"/>
          <w:szCs w:val="20"/>
          <w:lang w:eastAsia="ru-RU"/>
        </w:rPr>
      </w:pPr>
    </w:p>
    <w:p w:rsidR="007A3055" w:rsidRPr="007A3055" w:rsidRDefault="007A3055" w:rsidP="007A3055">
      <w:pPr>
        <w:overflowPunct/>
        <w:autoSpaceDE/>
        <w:autoSpaceDN/>
        <w:adjustRightInd/>
        <w:jc w:val="right"/>
        <w:textAlignment w:val="auto"/>
        <w:rPr>
          <w:rFonts w:eastAsia="Times New Roman"/>
          <w:bCs/>
          <w:sz w:val="20"/>
          <w:szCs w:val="20"/>
          <w:lang w:eastAsia="ru-RU"/>
        </w:rPr>
      </w:pPr>
      <w:r w:rsidRPr="007A3055">
        <w:rPr>
          <w:rFonts w:eastAsia="Times New Roman"/>
          <w:bCs/>
          <w:sz w:val="20"/>
          <w:szCs w:val="20"/>
          <w:lang w:eastAsia="ru-RU"/>
        </w:rPr>
        <w:lastRenderedPageBreak/>
        <w:t xml:space="preserve">Приложение к постановлению </w:t>
      </w:r>
    </w:p>
    <w:p w:rsidR="007A3055" w:rsidRPr="007A3055" w:rsidRDefault="007A3055" w:rsidP="007A3055">
      <w:pPr>
        <w:overflowPunct/>
        <w:autoSpaceDE/>
        <w:autoSpaceDN/>
        <w:adjustRightInd/>
        <w:jc w:val="right"/>
        <w:textAlignment w:val="auto"/>
        <w:rPr>
          <w:rFonts w:eastAsia="Times New Roman"/>
          <w:bCs/>
          <w:sz w:val="20"/>
          <w:szCs w:val="20"/>
          <w:lang w:eastAsia="ru-RU"/>
        </w:rPr>
      </w:pPr>
      <w:r w:rsidRPr="007A3055">
        <w:rPr>
          <w:rFonts w:eastAsia="Times New Roman"/>
          <w:bCs/>
          <w:sz w:val="20"/>
          <w:szCs w:val="20"/>
          <w:lang w:eastAsia="ru-RU"/>
        </w:rPr>
        <w:t>Администрации Чаинского района</w:t>
      </w:r>
    </w:p>
    <w:p w:rsidR="007A3055" w:rsidRPr="007A3055" w:rsidRDefault="007A3055" w:rsidP="007A3055">
      <w:pPr>
        <w:overflowPunct/>
        <w:autoSpaceDE/>
        <w:autoSpaceDN/>
        <w:adjustRightInd/>
        <w:jc w:val="right"/>
        <w:textAlignment w:val="auto"/>
        <w:rPr>
          <w:rFonts w:eastAsia="Times New Roman"/>
          <w:bCs/>
          <w:sz w:val="20"/>
          <w:szCs w:val="20"/>
          <w:lang w:eastAsia="ru-RU"/>
        </w:rPr>
      </w:pPr>
      <w:r w:rsidRPr="007A3055">
        <w:rPr>
          <w:rFonts w:eastAsia="Times New Roman"/>
          <w:bCs/>
          <w:sz w:val="20"/>
          <w:szCs w:val="20"/>
          <w:lang w:eastAsia="ru-RU"/>
        </w:rPr>
        <w:t>от 18.10.2024 № 530</w:t>
      </w:r>
    </w:p>
    <w:p w:rsidR="007A3055" w:rsidRPr="007A3055" w:rsidRDefault="007A3055" w:rsidP="007A3055">
      <w:pPr>
        <w:overflowPunct/>
        <w:autoSpaceDE/>
        <w:autoSpaceDN/>
        <w:adjustRightInd/>
        <w:jc w:val="right"/>
        <w:textAlignment w:val="auto"/>
        <w:rPr>
          <w:rFonts w:eastAsia="Times New Roman"/>
          <w:bCs/>
          <w:sz w:val="20"/>
          <w:szCs w:val="20"/>
          <w:lang w:eastAsia="ru-RU"/>
        </w:rPr>
      </w:pPr>
    </w:p>
    <w:p w:rsidR="007A3055" w:rsidRPr="007A3055" w:rsidRDefault="007A3055" w:rsidP="007A3055">
      <w:pPr>
        <w:overflowPunct/>
        <w:autoSpaceDE/>
        <w:autoSpaceDN/>
        <w:adjustRightInd/>
        <w:jc w:val="right"/>
        <w:textAlignment w:val="auto"/>
        <w:rPr>
          <w:rFonts w:eastAsia="Times New Roman"/>
          <w:bCs/>
          <w:sz w:val="20"/>
          <w:szCs w:val="20"/>
          <w:lang w:eastAsia="ru-RU"/>
        </w:rPr>
      </w:pPr>
      <w:r w:rsidRPr="007A3055">
        <w:rPr>
          <w:rFonts w:eastAsia="Times New Roman"/>
          <w:bCs/>
          <w:sz w:val="20"/>
          <w:szCs w:val="20"/>
          <w:lang w:eastAsia="ru-RU"/>
        </w:rPr>
        <w:t>Приложение № 1 к муниципальной программе</w:t>
      </w:r>
    </w:p>
    <w:p w:rsidR="007A3055" w:rsidRPr="007A3055" w:rsidRDefault="007A3055" w:rsidP="007A3055">
      <w:pPr>
        <w:overflowPunct/>
        <w:autoSpaceDE/>
        <w:autoSpaceDN/>
        <w:adjustRightInd/>
        <w:jc w:val="right"/>
        <w:textAlignment w:val="auto"/>
        <w:rPr>
          <w:rFonts w:eastAsia="Times New Roman"/>
          <w:bCs/>
          <w:sz w:val="20"/>
          <w:szCs w:val="20"/>
          <w:lang w:eastAsia="ru-RU"/>
        </w:rPr>
      </w:pPr>
      <w:r w:rsidRPr="007A3055">
        <w:rPr>
          <w:rFonts w:eastAsia="Times New Roman"/>
          <w:bCs/>
          <w:sz w:val="20"/>
          <w:szCs w:val="20"/>
          <w:lang w:eastAsia="ru-RU"/>
        </w:rPr>
        <w:t>«Профилактика правонарушений на территории Чаинского района»</w:t>
      </w:r>
    </w:p>
    <w:p w:rsidR="007A3055" w:rsidRPr="007A3055" w:rsidRDefault="007A3055" w:rsidP="007A3055">
      <w:pPr>
        <w:overflowPunct/>
        <w:autoSpaceDE/>
        <w:autoSpaceDN/>
        <w:adjustRightInd/>
        <w:jc w:val="center"/>
        <w:textAlignment w:val="auto"/>
        <w:rPr>
          <w:rFonts w:eastAsia="Times New Roman"/>
          <w:b/>
          <w:sz w:val="20"/>
          <w:szCs w:val="20"/>
          <w:lang w:eastAsia="ru-RU"/>
        </w:rPr>
      </w:pPr>
    </w:p>
    <w:p w:rsidR="007A3055" w:rsidRPr="007A3055" w:rsidRDefault="007A3055" w:rsidP="007A3055">
      <w:pPr>
        <w:overflowPunct/>
        <w:autoSpaceDE/>
        <w:autoSpaceDN/>
        <w:adjustRightInd/>
        <w:jc w:val="center"/>
        <w:textAlignment w:val="auto"/>
        <w:rPr>
          <w:rFonts w:eastAsia="Times New Roman"/>
          <w:b/>
          <w:sz w:val="20"/>
          <w:szCs w:val="20"/>
          <w:lang w:eastAsia="ru-RU"/>
        </w:rPr>
      </w:pPr>
    </w:p>
    <w:p w:rsidR="007A3055" w:rsidRPr="007A3055" w:rsidRDefault="007A3055" w:rsidP="007A3055">
      <w:pPr>
        <w:overflowPunct/>
        <w:autoSpaceDE/>
        <w:autoSpaceDN/>
        <w:adjustRightInd/>
        <w:jc w:val="center"/>
        <w:textAlignment w:val="auto"/>
        <w:rPr>
          <w:rFonts w:eastAsia="Times New Roman"/>
          <w:b/>
          <w:sz w:val="20"/>
          <w:szCs w:val="20"/>
          <w:lang w:eastAsia="ru-RU"/>
        </w:rPr>
      </w:pPr>
      <w:r w:rsidRPr="007A3055">
        <w:rPr>
          <w:rFonts w:eastAsia="Times New Roman"/>
          <w:b/>
          <w:sz w:val="20"/>
          <w:szCs w:val="20"/>
          <w:lang w:eastAsia="ru-RU"/>
        </w:rPr>
        <w:t>СВЕДЕНИЯ О СОСТАВЕ И ЗНАЧЕНИЯХ ЦЕЛЕВЫХ ПОКАЗАТЕЛЕЙ</w:t>
      </w:r>
    </w:p>
    <w:p w:rsidR="007A3055" w:rsidRPr="007A3055" w:rsidRDefault="007A3055" w:rsidP="007A3055">
      <w:pPr>
        <w:overflowPunct/>
        <w:autoSpaceDE/>
        <w:autoSpaceDN/>
        <w:adjustRightInd/>
        <w:jc w:val="center"/>
        <w:textAlignment w:val="auto"/>
        <w:rPr>
          <w:rFonts w:eastAsia="Times New Roman"/>
          <w:b/>
          <w:bCs/>
          <w:sz w:val="20"/>
          <w:szCs w:val="20"/>
          <w:lang w:eastAsia="ru-RU"/>
        </w:rPr>
      </w:pPr>
      <w:r w:rsidRPr="007A3055">
        <w:rPr>
          <w:rFonts w:eastAsia="Times New Roman"/>
          <w:b/>
          <w:bCs/>
          <w:sz w:val="20"/>
          <w:szCs w:val="20"/>
          <w:lang w:eastAsia="ru-RU"/>
        </w:rPr>
        <w:t>РЕЗУЛЬТАТИВНОСТИ МУНИЦИПАЛЬНОЙ ПРОГРАММЫ «ПРОФИЛАКТИКА ПРАВОНАРУШЕНИЙ НА ТЕРРИТОРИИ ЧАИНСКОГО РАЙОНА»</w:t>
      </w:r>
    </w:p>
    <w:p w:rsidR="007A3055" w:rsidRPr="007A3055" w:rsidRDefault="007A3055" w:rsidP="007A3055">
      <w:pPr>
        <w:overflowPunct/>
        <w:autoSpaceDE/>
        <w:autoSpaceDN/>
        <w:adjustRightInd/>
        <w:jc w:val="both"/>
        <w:textAlignment w:val="auto"/>
        <w:rPr>
          <w:rFonts w:eastAsia="Times New Roman"/>
          <w:sz w:val="20"/>
          <w:szCs w:val="20"/>
          <w:lang w:eastAsia="ru-RU"/>
        </w:rPr>
      </w:pPr>
    </w:p>
    <w:tbl>
      <w:tblPr>
        <w:tblW w:w="5075" w:type="pct"/>
        <w:tblInd w:w="-214" w:type="dxa"/>
        <w:tblLayout w:type="fixed"/>
        <w:tblCellMar>
          <w:left w:w="70" w:type="dxa"/>
          <w:right w:w="70" w:type="dxa"/>
        </w:tblCellMar>
        <w:tblLook w:val="0000" w:firstRow="0" w:lastRow="0" w:firstColumn="0" w:lastColumn="0" w:noHBand="0" w:noVBand="0"/>
      </w:tblPr>
      <w:tblGrid>
        <w:gridCol w:w="585"/>
        <w:gridCol w:w="200"/>
        <w:gridCol w:w="2279"/>
        <w:gridCol w:w="617"/>
        <w:gridCol w:w="693"/>
        <w:gridCol w:w="20"/>
        <w:gridCol w:w="675"/>
        <w:gridCol w:w="822"/>
        <w:gridCol w:w="792"/>
        <w:gridCol w:w="792"/>
        <w:gridCol w:w="8"/>
        <w:gridCol w:w="792"/>
        <w:gridCol w:w="1650"/>
      </w:tblGrid>
      <w:tr w:rsidR="007A3055" w:rsidRPr="007A3055" w:rsidTr="00D96000">
        <w:trPr>
          <w:cantSplit/>
          <w:trHeight w:val="315"/>
          <w:tblHeader/>
        </w:trPr>
        <w:tc>
          <w:tcPr>
            <w:tcW w:w="396" w:type="pct"/>
            <w:gridSpan w:val="2"/>
            <w:vMerge w:val="restart"/>
            <w:tcBorders>
              <w:top w:val="single" w:sz="6" w:space="0" w:color="auto"/>
              <w:left w:val="single" w:sz="6" w:space="0" w:color="auto"/>
              <w:bottom w:val="nil"/>
              <w:right w:val="single" w:sz="6" w:space="0" w:color="auto"/>
            </w:tcBorders>
            <w:vAlign w:val="center"/>
          </w:tcPr>
          <w:p w:rsidR="007A3055" w:rsidRPr="007A3055" w:rsidRDefault="007A3055" w:rsidP="007A3055">
            <w:pPr>
              <w:overflowPunct/>
              <w:autoSpaceDE/>
              <w:autoSpaceDN/>
              <w:adjustRightInd/>
              <w:jc w:val="both"/>
              <w:textAlignment w:val="auto"/>
              <w:rPr>
                <w:rFonts w:eastAsia="Times New Roman"/>
                <w:sz w:val="20"/>
                <w:szCs w:val="20"/>
                <w:lang w:eastAsia="ru-RU"/>
              </w:rPr>
            </w:pPr>
            <w:r w:rsidRPr="007A3055">
              <w:rPr>
                <w:rFonts w:eastAsia="Times New Roman"/>
                <w:sz w:val="20"/>
                <w:szCs w:val="20"/>
                <w:lang w:eastAsia="ru-RU"/>
              </w:rPr>
              <w:t>№ п/п</w:t>
            </w:r>
          </w:p>
        </w:tc>
        <w:tc>
          <w:tcPr>
            <w:tcW w:w="1148" w:type="pct"/>
            <w:vMerge w:val="restart"/>
            <w:tcBorders>
              <w:top w:val="single" w:sz="6" w:space="0" w:color="auto"/>
              <w:left w:val="single" w:sz="6" w:space="0" w:color="auto"/>
              <w:right w:val="single" w:sz="6" w:space="0" w:color="auto"/>
            </w:tcBorders>
            <w:vAlign w:val="center"/>
          </w:tcPr>
          <w:p w:rsidR="007A3055" w:rsidRPr="007A3055" w:rsidRDefault="007A3055" w:rsidP="007A3055">
            <w:pPr>
              <w:overflowPunct/>
              <w:autoSpaceDE/>
              <w:autoSpaceDN/>
              <w:adjustRightInd/>
              <w:jc w:val="both"/>
              <w:textAlignment w:val="auto"/>
              <w:rPr>
                <w:rFonts w:eastAsia="Times New Roman"/>
                <w:sz w:val="20"/>
                <w:szCs w:val="20"/>
                <w:lang w:val="en-US" w:eastAsia="ru-RU"/>
              </w:rPr>
            </w:pPr>
            <w:r w:rsidRPr="007A3055">
              <w:rPr>
                <w:rFonts w:eastAsia="Times New Roman"/>
                <w:sz w:val="20"/>
                <w:szCs w:val="20"/>
                <w:lang w:eastAsia="ru-RU"/>
              </w:rPr>
              <w:t>Наименование показателя</w:t>
            </w:r>
          </w:p>
        </w:tc>
        <w:tc>
          <w:tcPr>
            <w:tcW w:w="311" w:type="pct"/>
            <w:vMerge w:val="restart"/>
            <w:tcBorders>
              <w:top w:val="single" w:sz="6" w:space="0" w:color="auto"/>
              <w:left w:val="single" w:sz="6" w:space="0" w:color="auto"/>
              <w:bottom w:val="nil"/>
              <w:right w:val="single" w:sz="6" w:space="0" w:color="auto"/>
            </w:tcBorders>
            <w:vAlign w:val="center"/>
          </w:tcPr>
          <w:p w:rsidR="007A3055" w:rsidRPr="007A3055" w:rsidRDefault="007A3055" w:rsidP="007A3055">
            <w:pPr>
              <w:overflowPunct/>
              <w:autoSpaceDE/>
              <w:autoSpaceDN/>
              <w:adjustRightInd/>
              <w:jc w:val="both"/>
              <w:textAlignment w:val="auto"/>
              <w:rPr>
                <w:rFonts w:eastAsia="Times New Roman"/>
                <w:sz w:val="20"/>
                <w:szCs w:val="20"/>
                <w:lang w:eastAsia="ru-RU"/>
              </w:rPr>
            </w:pPr>
            <w:r w:rsidRPr="007A3055">
              <w:rPr>
                <w:rFonts w:eastAsia="Times New Roman"/>
                <w:sz w:val="20"/>
                <w:szCs w:val="20"/>
                <w:lang w:eastAsia="ru-RU"/>
              </w:rPr>
              <w:t>Ед. изм</w:t>
            </w:r>
            <w:r w:rsidRPr="007A3055">
              <w:rPr>
                <w:rFonts w:eastAsia="Times New Roman"/>
                <w:sz w:val="20"/>
                <w:szCs w:val="20"/>
                <w:lang w:val="en-US" w:eastAsia="ru-RU"/>
              </w:rPr>
              <w:t>.</w:t>
            </w:r>
          </w:p>
        </w:tc>
        <w:tc>
          <w:tcPr>
            <w:tcW w:w="1915" w:type="pct"/>
            <w:gridSpan w:val="7"/>
            <w:tcBorders>
              <w:top w:val="single" w:sz="6" w:space="0" w:color="auto"/>
              <w:left w:val="single" w:sz="6" w:space="0" w:color="auto"/>
              <w:bottom w:val="single" w:sz="6" w:space="0" w:color="auto"/>
              <w:right w:val="single" w:sz="4" w:space="0" w:color="auto"/>
            </w:tcBorders>
            <w:vAlign w:val="center"/>
          </w:tcPr>
          <w:p w:rsidR="007A3055" w:rsidRPr="007A3055" w:rsidRDefault="007A3055" w:rsidP="007A3055">
            <w:pPr>
              <w:overflowPunct/>
              <w:autoSpaceDE/>
              <w:autoSpaceDN/>
              <w:adjustRightInd/>
              <w:jc w:val="both"/>
              <w:textAlignment w:val="auto"/>
              <w:rPr>
                <w:rFonts w:eastAsia="Times New Roman"/>
                <w:sz w:val="20"/>
                <w:szCs w:val="20"/>
                <w:lang w:eastAsia="ru-RU"/>
              </w:rPr>
            </w:pPr>
            <w:r w:rsidRPr="007A3055">
              <w:rPr>
                <w:rFonts w:eastAsia="Times New Roman"/>
                <w:sz w:val="20"/>
                <w:szCs w:val="20"/>
                <w:lang w:eastAsia="ru-RU"/>
              </w:rPr>
              <w:t>Значения показателей</w:t>
            </w:r>
          </w:p>
        </w:tc>
        <w:tc>
          <w:tcPr>
            <w:tcW w:w="399" w:type="pct"/>
            <w:tcBorders>
              <w:top w:val="single" w:sz="6" w:space="0" w:color="auto"/>
              <w:left w:val="single" w:sz="4" w:space="0" w:color="auto"/>
              <w:right w:val="single" w:sz="6" w:space="0" w:color="auto"/>
            </w:tcBorders>
            <w:vAlign w:val="center"/>
          </w:tcPr>
          <w:p w:rsidR="007A3055" w:rsidRPr="007A3055" w:rsidRDefault="007A3055" w:rsidP="007A3055">
            <w:pPr>
              <w:overflowPunct/>
              <w:autoSpaceDE/>
              <w:autoSpaceDN/>
              <w:adjustRightInd/>
              <w:jc w:val="both"/>
              <w:textAlignment w:val="auto"/>
              <w:rPr>
                <w:rFonts w:eastAsia="Times New Roman"/>
                <w:sz w:val="20"/>
                <w:szCs w:val="20"/>
                <w:lang w:eastAsia="ru-RU"/>
              </w:rPr>
            </w:pPr>
          </w:p>
        </w:tc>
        <w:tc>
          <w:tcPr>
            <w:tcW w:w="831" w:type="pct"/>
            <w:vMerge w:val="restart"/>
            <w:tcBorders>
              <w:top w:val="single" w:sz="6" w:space="0" w:color="auto"/>
              <w:left w:val="single" w:sz="6" w:space="0" w:color="auto"/>
              <w:right w:val="single" w:sz="6" w:space="0" w:color="auto"/>
            </w:tcBorders>
            <w:vAlign w:val="center"/>
          </w:tcPr>
          <w:p w:rsidR="007A3055" w:rsidRPr="007A3055" w:rsidRDefault="007A3055" w:rsidP="007A3055">
            <w:pPr>
              <w:overflowPunct/>
              <w:autoSpaceDE/>
              <w:autoSpaceDN/>
              <w:adjustRightInd/>
              <w:jc w:val="both"/>
              <w:textAlignment w:val="auto"/>
              <w:rPr>
                <w:rFonts w:eastAsia="Times New Roman"/>
                <w:sz w:val="20"/>
                <w:szCs w:val="20"/>
                <w:lang w:eastAsia="ru-RU"/>
              </w:rPr>
            </w:pPr>
            <w:r w:rsidRPr="007A3055">
              <w:rPr>
                <w:rFonts w:eastAsia="Times New Roman"/>
                <w:sz w:val="20"/>
                <w:szCs w:val="20"/>
                <w:lang w:eastAsia="ru-RU"/>
              </w:rPr>
              <w:t xml:space="preserve">Метод сбора информации </w:t>
            </w:r>
            <w:hyperlink w:anchor="Par585" w:tooltip="Ссылка на текущий документ" w:history="1">
              <w:r w:rsidRPr="007A3055">
                <w:rPr>
                  <w:rFonts w:eastAsia="Times New Roman"/>
                  <w:color w:val="0000FF"/>
                  <w:sz w:val="20"/>
                  <w:szCs w:val="20"/>
                  <w:u w:val="single"/>
                  <w:lang w:eastAsia="ru-RU"/>
                </w:rPr>
                <w:t>&lt;****&gt;</w:t>
              </w:r>
            </w:hyperlink>
          </w:p>
        </w:tc>
      </w:tr>
      <w:tr w:rsidR="007A3055" w:rsidRPr="007A3055" w:rsidTr="00D96000">
        <w:trPr>
          <w:cantSplit/>
          <w:trHeight w:val="990"/>
          <w:tblHeader/>
        </w:trPr>
        <w:tc>
          <w:tcPr>
            <w:tcW w:w="396" w:type="pct"/>
            <w:gridSpan w:val="2"/>
            <w:vMerge/>
            <w:tcBorders>
              <w:top w:val="nil"/>
              <w:left w:val="single" w:sz="6" w:space="0" w:color="auto"/>
              <w:bottom w:val="single" w:sz="6" w:space="0" w:color="auto"/>
              <w:right w:val="single" w:sz="6" w:space="0" w:color="auto"/>
            </w:tcBorders>
            <w:vAlign w:val="center"/>
          </w:tcPr>
          <w:p w:rsidR="007A3055" w:rsidRPr="007A3055" w:rsidRDefault="007A3055" w:rsidP="007A3055">
            <w:pPr>
              <w:overflowPunct/>
              <w:autoSpaceDE/>
              <w:autoSpaceDN/>
              <w:adjustRightInd/>
              <w:jc w:val="both"/>
              <w:textAlignment w:val="auto"/>
              <w:rPr>
                <w:rFonts w:eastAsia="Times New Roman"/>
                <w:sz w:val="20"/>
                <w:szCs w:val="20"/>
                <w:lang w:eastAsia="ru-RU"/>
              </w:rPr>
            </w:pPr>
          </w:p>
        </w:tc>
        <w:tc>
          <w:tcPr>
            <w:tcW w:w="1148" w:type="pct"/>
            <w:vMerge/>
            <w:tcBorders>
              <w:left w:val="single" w:sz="6" w:space="0" w:color="auto"/>
              <w:bottom w:val="single" w:sz="6" w:space="0" w:color="auto"/>
              <w:right w:val="single" w:sz="6" w:space="0" w:color="auto"/>
            </w:tcBorders>
            <w:vAlign w:val="center"/>
          </w:tcPr>
          <w:p w:rsidR="007A3055" w:rsidRPr="007A3055" w:rsidRDefault="007A3055" w:rsidP="007A3055">
            <w:pPr>
              <w:overflowPunct/>
              <w:autoSpaceDE/>
              <w:autoSpaceDN/>
              <w:adjustRightInd/>
              <w:jc w:val="both"/>
              <w:textAlignment w:val="auto"/>
              <w:rPr>
                <w:rFonts w:eastAsia="Times New Roman"/>
                <w:sz w:val="20"/>
                <w:szCs w:val="20"/>
                <w:lang w:eastAsia="ru-RU"/>
              </w:rPr>
            </w:pPr>
          </w:p>
        </w:tc>
        <w:tc>
          <w:tcPr>
            <w:tcW w:w="311" w:type="pct"/>
            <w:vMerge/>
            <w:tcBorders>
              <w:top w:val="nil"/>
              <w:left w:val="single" w:sz="6" w:space="0" w:color="auto"/>
              <w:bottom w:val="single" w:sz="6" w:space="0" w:color="auto"/>
              <w:right w:val="single" w:sz="6" w:space="0" w:color="auto"/>
            </w:tcBorders>
            <w:vAlign w:val="center"/>
          </w:tcPr>
          <w:p w:rsidR="007A3055" w:rsidRPr="007A3055" w:rsidRDefault="007A3055" w:rsidP="007A3055">
            <w:pPr>
              <w:overflowPunct/>
              <w:autoSpaceDE/>
              <w:autoSpaceDN/>
              <w:adjustRightInd/>
              <w:jc w:val="both"/>
              <w:textAlignment w:val="auto"/>
              <w:rPr>
                <w:rFonts w:eastAsia="Times New Roman"/>
                <w:sz w:val="20"/>
                <w:szCs w:val="20"/>
                <w:lang w:eastAsia="ru-RU"/>
              </w:rPr>
            </w:pPr>
          </w:p>
        </w:tc>
        <w:tc>
          <w:tcPr>
            <w:tcW w:w="359" w:type="pct"/>
            <w:gridSpan w:val="2"/>
            <w:tcBorders>
              <w:top w:val="single" w:sz="6" w:space="0" w:color="auto"/>
              <w:left w:val="single" w:sz="6" w:space="0" w:color="auto"/>
              <w:bottom w:val="single" w:sz="6" w:space="0" w:color="auto"/>
              <w:right w:val="single" w:sz="6" w:space="0" w:color="auto"/>
            </w:tcBorders>
            <w:vAlign w:val="center"/>
          </w:tcPr>
          <w:p w:rsidR="007A3055" w:rsidRPr="007A3055" w:rsidRDefault="007A3055" w:rsidP="007A3055">
            <w:pPr>
              <w:overflowPunct/>
              <w:autoSpaceDE/>
              <w:autoSpaceDN/>
              <w:adjustRightInd/>
              <w:jc w:val="both"/>
              <w:textAlignment w:val="auto"/>
              <w:rPr>
                <w:rFonts w:eastAsia="Times New Roman"/>
                <w:sz w:val="20"/>
                <w:szCs w:val="20"/>
                <w:lang w:eastAsia="ru-RU"/>
              </w:rPr>
            </w:pPr>
            <w:r w:rsidRPr="007A3055">
              <w:rPr>
                <w:rFonts w:eastAsia="Times New Roman"/>
                <w:sz w:val="20"/>
                <w:szCs w:val="20"/>
                <w:lang w:eastAsia="ru-RU"/>
              </w:rPr>
              <w:t>отчётный год</w:t>
            </w:r>
            <w:r w:rsidRPr="007A3055">
              <w:rPr>
                <w:rFonts w:eastAsia="Times New Roman"/>
                <w:sz w:val="20"/>
                <w:szCs w:val="20"/>
                <w:lang w:val="en-US" w:eastAsia="ru-RU"/>
              </w:rPr>
              <w:t xml:space="preserve"> </w:t>
            </w:r>
            <w:hyperlink w:anchor="Par582" w:tooltip="Ссылка на текущий документ" w:history="1">
              <w:r w:rsidRPr="007A3055">
                <w:rPr>
                  <w:rFonts w:eastAsia="Times New Roman"/>
                  <w:color w:val="0000FF"/>
                  <w:sz w:val="20"/>
                  <w:szCs w:val="20"/>
                  <w:u w:val="single"/>
                  <w:lang w:eastAsia="ru-RU"/>
                </w:rPr>
                <w:t>&lt;*&gt;</w:t>
              </w:r>
            </w:hyperlink>
          </w:p>
          <w:p w:rsidR="007A3055" w:rsidRPr="007A3055" w:rsidRDefault="007A3055" w:rsidP="007A3055">
            <w:pPr>
              <w:overflowPunct/>
              <w:autoSpaceDE/>
              <w:autoSpaceDN/>
              <w:adjustRightInd/>
              <w:jc w:val="both"/>
              <w:textAlignment w:val="auto"/>
              <w:rPr>
                <w:rFonts w:eastAsia="Times New Roman"/>
                <w:sz w:val="20"/>
                <w:szCs w:val="20"/>
                <w:lang w:val="en-US" w:eastAsia="ru-RU"/>
              </w:rPr>
            </w:pPr>
            <w:r w:rsidRPr="007A3055">
              <w:rPr>
                <w:rFonts w:eastAsia="Times New Roman"/>
                <w:sz w:val="20"/>
                <w:szCs w:val="20"/>
                <w:lang w:eastAsia="ru-RU"/>
              </w:rPr>
              <w:t>2021</w:t>
            </w:r>
          </w:p>
        </w:tc>
        <w:tc>
          <w:tcPr>
            <w:tcW w:w="340" w:type="pct"/>
            <w:tcBorders>
              <w:top w:val="single" w:sz="6" w:space="0" w:color="auto"/>
              <w:left w:val="single" w:sz="6" w:space="0" w:color="auto"/>
              <w:bottom w:val="single" w:sz="6" w:space="0" w:color="auto"/>
              <w:right w:val="single" w:sz="6" w:space="0" w:color="auto"/>
            </w:tcBorders>
            <w:vAlign w:val="center"/>
          </w:tcPr>
          <w:p w:rsidR="007A3055" w:rsidRPr="007A3055" w:rsidRDefault="007A3055" w:rsidP="007A3055">
            <w:pPr>
              <w:overflowPunct/>
              <w:autoSpaceDE/>
              <w:autoSpaceDN/>
              <w:adjustRightInd/>
              <w:jc w:val="both"/>
              <w:textAlignment w:val="auto"/>
              <w:rPr>
                <w:rFonts w:eastAsia="Times New Roman"/>
                <w:sz w:val="20"/>
                <w:szCs w:val="20"/>
                <w:lang w:eastAsia="ru-RU"/>
              </w:rPr>
            </w:pPr>
            <w:r w:rsidRPr="007A3055">
              <w:rPr>
                <w:rFonts w:eastAsia="Times New Roman"/>
                <w:sz w:val="20"/>
                <w:szCs w:val="20"/>
                <w:lang w:eastAsia="ru-RU"/>
              </w:rPr>
              <w:t>текущий год</w:t>
            </w:r>
            <w:r w:rsidRPr="007A3055">
              <w:rPr>
                <w:rFonts w:eastAsia="Times New Roman"/>
                <w:sz w:val="20"/>
                <w:szCs w:val="20"/>
                <w:lang w:val="en-US" w:eastAsia="ru-RU"/>
              </w:rPr>
              <w:t xml:space="preserve"> </w:t>
            </w:r>
            <w:hyperlink w:anchor="Par583" w:tooltip="Ссылка на текущий документ" w:history="1">
              <w:r w:rsidRPr="007A3055">
                <w:rPr>
                  <w:rFonts w:eastAsia="Times New Roman"/>
                  <w:color w:val="0000FF"/>
                  <w:sz w:val="20"/>
                  <w:szCs w:val="20"/>
                  <w:u w:val="single"/>
                  <w:lang w:eastAsia="ru-RU"/>
                </w:rPr>
                <w:t>&lt;**&gt;</w:t>
              </w:r>
            </w:hyperlink>
          </w:p>
          <w:p w:rsidR="007A3055" w:rsidRPr="007A3055" w:rsidRDefault="007A3055" w:rsidP="007A3055">
            <w:pPr>
              <w:overflowPunct/>
              <w:autoSpaceDE/>
              <w:autoSpaceDN/>
              <w:adjustRightInd/>
              <w:jc w:val="both"/>
              <w:textAlignment w:val="auto"/>
              <w:rPr>
                <w:rFonts w:eastAsia="Times New Roman"/>
                <w:sz w:val="20"/>
                <w:szCs w:val="20"/>
                <w:lang w:val="en-US" w:eastAsia="ru-RU"/>
              </w:rPr>
            </w:pPr>
            <w:r w:rsidRPr="007A3055">
              <w:rPr>
                <w:rFonts w:eastAsia="Times New Roman"/>
                <w:sz w:val="20"/>
                <w:szCs w:val="20"/>
                <w:lang w:eastAsia="ru-RU"/>
              </w:rPr>
              <w:t>2022</w:t>
            </w:r>
          </w:p>
        </w:tc>
        <w:tc>
          <w:tcPr>
            <w:tcW w:w="414" w:type="pct"/>
            <w:tcBorders>
              <w:top w:val="single" w:sz="6" w:space="0" w:color="auto"/>
              <w:left w:val="single" w:sz="6" w:space="0" w:color="auto"/>
              <w:bottom w:val="single" w:sz="6" w:space="0" w:color="auto"/>
              <w:right w:val="single" w:sz="6" w:space="0" w:color="auto"/>
            </w:tcBorders>
            <w:vAlign w:val="center"/>
          </w:tcPr>
          <w:p w:rsidR="007A3055" w:rsidRPr="007A3055" w:rsidRDefault="007A3055" w:rsidP="007A3055">
            <w:pPr>
              <w:overflowPunct/>
              <w:autoSpaceDE/>
              <w:autoSpaceDN/>
              <w:adjustRightInd/>
              <w:jc w:val="both"/>
              <w:textAlignment w:val="auto"/>
              <w:rPr>
                <w:rFonts w:eastAsia="Times New Roman"/>
                <w:sz w:val="20"/>
                <w:szCs w:val="20"/>
                <w:lang w:eastAsia="ru-RU"/>
              </w:rPr>
            </w:pPr>
            <w:r w:rsidRPr="007A3055">
              <w:rPr>
                <w:rFonts w:eastAsia="Times New Roman"/>
                <w:sz w:val="20"/>
                <w:szCs w:val="20"/>
                <w:lang w:eastAsia="ru-RU"/>
              </w:rPr>
              <w:t>1-й год реализации</w:t>
            </w:r>
          </w:p>
          <w:p w:rsidR="007A3055" w:rsidRPr="007A3055" w:rsidRDefault="007A3055" w:rsidP="007A3055">
            <w:pPr>
              <w:overflowPunct/>
              <w:autoSpaceDE/>
              <w:autoSpaceDN/>
              <w:adjustRightInd/>
              <w:jc w:val="both"/>
              <w:textAlignment w:val="auto"/>
              <w:rPr>
                <w:rFonts w:eastAsia="Times New Roman"/>
                <w:sz w:val="20"/>
                <w:szCs w:val="20"/>
                <w:lang w:eastAsia="ru-RU"/>
              </w:rPr>
            </w:pPr>
            <w:r w:rsidRPr="007A3055">
              <w:rPr>
                <w:rFonts w:eastAsia="Times New Roman"/>
                <w:sz w:val="20"/>
                <w:szCs w:val="20"/>
                <w:lang w:eastAsia="ru-RU"/>
              </w:rPr>
              <w:t>2023</w:t>
            </w:r>
          </w:p>
        </w:tc>
        <w:tc>
          <w:tcPr>
            <w:tcW w:w="399" w:type="pct"/>
            <w:tcBorders>
              <w:top w:val="single" w:sz="6" w:space="0" w:color="auto"/>
              <w:left w:val="single" w:sz="6" w:space="0" w:color="auto"/>
              <w:bottom w:val="single" w:sz="6" w:space="0" w:color="auto"/>
              <w:right w:val="single" w:sz="6" w:space="0" w:color="auto"/>
            </w:tcBorders>
            <w:vAlign w:val="center"/>
          </w:tcPr>
          <w:p w:rsidR="007A3055" w:rsidRPr="007A3055" w:rsidRDefault="007A3055" w:rsidP="007A3055">
            <w:pPr>
              <w:overflowPunct/>
              <w:autoSpaceDE/>
              <w:autoSpaceDN/>
              <w:adjustRightInd/>
              <w:jc w:val="both"/>
              <w:textAlignment w:val="auto"/>
              <w:rPr>
                <w:rFonts w:eastAsia="Times New Roman"/>
                <w:sz w:val="20"/>
                <w:szCs w:val="20"/>
                <w:lang w:eastAsia="ru-RU"/>
              </w:rPr>
            </w:pPr>
            <w:r w:rsidRPr="007A3055">
              <w:rPr>
                <w:rFonts w:eastAsia="Times New Roman"/>
                <w:sz w:val="20"/>
                <w:szCs w:val="20"/>
                <w:lang w:eastAsia="ru-RU"/>
              </w:rPr>
              <w:t>2-й год реализации</w:t>
            </w:r>
          </w:p>
          <w:p w:rsidR="007A3055" w:rsidRPr="007A3055" w:rsidRDefault="007A3055" w:rsidP="007A3055">
            <w:pPr>
              <w:overflowPunct/>
              <w:autoSpaceDE/>
              <w:autoSpaceDN/>
              <w:adjustRightInd/>
              <w:jc w:val="both"/>
              <w:textAlignment w:val="auto"/>
              <w:rPr>
                <w:rFonts w:eastAsia="Times New Roman"/>
                <w:sz w:val="20"/>
                <w:szCs w:val="20"/>
                <w:lang w:eastAsia="ru-RU"/>
              </w:rPr>
            </w:pPr>
            <w:r w:rsidRPr="007A3055">
              <w:rPr>
                <w:rFonts w:eastAsia="Times New Roman"/>
                <w:sz w:val="20"/>
                <w:szCs w:val="20"/>
                <w:lang w:eastAsia="ru-RU"/>
              </w:rPr>
              <w:t>2024</w:t>
            </w:r>
          </w:p>
        </w:tc>
        <w:tc>
          <w:tcPr>
            <w:tcW w:w="399" w:type="pct"/>
            <w:tcBorders>
              <w:top w:val="single" w:sz="6" w:space="0" w:color="auto"/>
              <w:left w:val="single" w:sz="6" w:space="0" w:color="auto"/>
              <w:bottom w:val="single" w:sz="6" w:space="0" w:color="auto"/>
              <w:right w:val="single" w:sz="4" w:space="0" w:color="auto"/>
            </w:tcBorders>
            <w:vAlign w:val="center"/>
          </w:tcPr>
          <w:p w:rsidR="007A3055" w:rsidRPr="007A3055" w:rsidRDefault="007A3055" w:rsidP="007A3055">
            <w:pPr>
              <w:overflowPunct/>
              <w:autoSpaceDE/>
              <w:autoSpaceDN/>
              <w:adjustRightInd/>
              <w:jc w:val="both"/>
              <w:textAlignment w:val="auto"/>
              <w:rPr>
                <w:rFonts w:eastAsia="Times New Roman"/>
                <w:sz w:val="20"/>
                <w:szCs w:val="20"/>
                <w:lang w:eastAsia="ru-RU"/>
              </w:rPr>
            </w:pPr>
            <w:r w:rsidRPr="007A3055">
              <w:rPr>
                <w:rFonts w:eastAsia="Times New Roman"/>
                <w:sz w:val="20"/>
                <w:szCs w:val="20"/>
                <w:lang w:eastAsia="ru-RU"/>
              </w:rPr>
              <w:t xml:space="preserve">Последний год реализации </w:t>
            </w:r>
          </w:p>
          <w:p w:rsidR="007A3055" w:rsidRPr="007A3055" w:rsidRDefault="007A3055" w:rsidP="007A3055">
            <w:pPr>
              <w:overflowPunct/>
              <w:autoSpaceDE/>
              <w:autoSpaceDN/>
              <w:adjustRightInd/>
              <w:jc w:val="both"/>
              <w:textAlignment w:val="auto"/>
              <w:rPr>
                <w:rFonts w:eastAsia="Times New Roman"/>
                <w:sz w:val="20"/>
                <w:szCs w:val="20"/>
                <w:lang w:eastAsia="ru-RU"/>
              </w:rPr>
            </w:pPr>
            <w:r w:rsidRPr="007A3055">
              <w:rPr>
                <w:rFonts w:eastAsia="Times New Roman"/>
                <w:sz w:val="20"/>
                <w:szCs w:val="20"/>
                <w:lang w:eastAsia="ru-RU"/>
              </w:rPr>
              <w:t>2025</w:t>
            </w:r>
          </w:p>
        </w:tc>
        <w:tc>
          <w:tcPr>
            <w:tcW w:w="403" w:type="pct"/>
            <w:gridSpan w:val="2"/>
            <w:tcBorders>
              <w:left w:val="single" w:sz="4" w:space="0" w:color="auto"/>
              <w:bottom w:val="single" w:sz="6" w:space="0" w:color="auto"/>
              <w:right w:val="single" w:sz="6" w:space="0" w:color="auto"/>
            </w:tcBorders>
            <w:vAlign w:val="center"/>
          </w:tcPr>
          <w:p w:rsidR="007A3055" w:rsidRPr="007A3055" w:rsidRDefault="007A3055" w:rsidP="007A3055">
            <w:pPr>
              <w:overflowPunct/>
              <w:autoSpaceDE/>
              <w:autoSpaceDN/>
              <w:adjustRightInd/>
              <w:jc w:val="both"/>
              <w:textAlignment w:val="auto"/>
              <w:rPr>
                <w:rFonts w:eastAsia="Times New Roman"/>
                <w:sz w:val="20"/>
                <w:szCs w:val="20"/>
                <w:lang w:eastAsia="ru-RU"/>
              </w:rPr>
            </w:pPr>
            <w:r w:rsidRPr="007A3055">
              <w:rPr>
                <w:rFonts w:eastAsia="Times New Roman"/>
                <w:sz w:val="20"/>
                <w:szCs w:val="20"/>
                <w:lang w:eastAsia="ru-RU"/>
              </w:rPr>
              <w:t xml:space="preserve">Периодичность сбора данных </w:t>
            </w:r>
            <w:hyperlink w:anchor="Par584" w:tooltip="Ссылка на текущий документ" w:history="1">
              <w:r w:rsidRPr="007A3055">
                <w:rPr>
                  <w:rFonts w:eastAsia="Times New Roman"/>
                  <w:color w:val="0000FF"/>
                  <w:sz w:val="20"/>
                  <w:szCs w:val="20"/>
                  <w:u w:val="single"/>
                  <w:lang w:eastAsia="ru-RU"/>
                </w:rPr>
                <w:t>&lt;***&gt;</w:t>
              </w:r>
            </w:hyperlink>
          </w:p>
        </w:tc>
        <w:tc>
          <w:tcPr>
            <w:tcW w:w="831" w:type="pct"/>
            <w:vMerge/>
            <w:tcBorders>
              <w:left w:val="single" w:sz="6" w:space="0" w:color="auto"/>
              <w:bottom w:val="single" w:sz="6" w:space="0" w:color="auto"/>
              <w:right w:val="single" w:sz="6" w:space="0" w:color="auto"/>
            </w:tcBorders>
          </w:tcPr>
          <w:p w:rsidR="007A3055" w:rsidRPr="007A3055" w:rsidRDefault="007A3055" w:rsidP="007A3055">
            <w:pPr>
              <w:overflowPunct/>
              <w:autoSpaceDE/>
              <w:autoSpaceDN/>
              <w:adjustRightInd/>
              <w:jc w:val="both"/>
              <w:textAlignment w:val="auto"/>
              <w:rPr>
                <w:rFonts w:eastAsia="Times New Roman"/>
                <w:sz w:val="20"/>
                <w:szCs w:val="20"/>
                <w:lang w:eastAsia="ru-RU"/>
              </w:rPr>
            </w:pPr>
          </w:p>
        </w:tc>
      </w:tr>
      <w:tr w:rsidR="007A3055" w:rsidRPr="007A3055" w:rsidTr="00D96000">
        <w:trPr>
          <w:cantSplit/>
          <w:trHeight w:val="240"/>
          <w:tblHeader/>
        </w:trPr>
        <w:tc>
          <w:tcPr>
            <w:tcW w:w="396" w:type="pct"/>
            <w:gridSpan w:val="2"/>
            <w:tcBorders>
              <w:top w:val="single" w:sz="6" w:space="0" w:color="auto"/>
              <w:left w:val="single" w:sz="6" w:space="0" w:color="auto"/>
              <w:bottom w:val="single" w:sz="6" w:space="0" w:color="auto"/>
              <w:right w:val="single" w:sz="6" w:space="0" w:color="auto"/>
            </w:tcBorders>
            <w:vAlign w:val="center"/>
          </w:tcPr>
          <w:p w:rsidR="007A3055" w:rsidRPr="007A3055" w:rsidRDefault="007A3055" w:rsidP="007A3055">
            <w:pPr>
              <w:overflowPunct/>
              <w:autoSpaceDE/>
              <w:autoSpaceDN/>
              <w:adjustRightInd/>
              <w:jc w:val="both"/>
              <w:textAlignment w:val="auto"/>
              <w:rPr>
                <w:rFonts w:eastAsia="Times New Roman"/>
                <w:sz w:val="20"/>
                <w:szCs w:val="20"/>
                <w:lang w:val="en-US" w:eastAsia="ru-RU"/>
              </w:rPr>
            </w:pPr>
            <w:r w:rsidRPr="007A3055">
              <w:rPr>
                <w:rFonts w:eastAsia="Times New Roman"/>
                <w:sz w:val="20"/>
                <w:szCs w:val="20"/>
                <w:lang w:val="en-US" w:eastAsia="ru-RU"/>
              </w:rPr>
              <w:t>1</w:t>
            </w:r>
          </w:p>
        </w:tc>
        <w:tc>
          <w:tcPr>
            <w:tcW w:w="1148" w:type="pct"/>
            <w:tcBorders>
              <w:top w:val="single" w:sz="6" w:space="0" w:color="auto"/>
              <w:left w:val="single" w:sz="6" w:space="0" w:color="auto"/>
              <w:bottom w:val="single" w:sz="6" w:space="0" w:color="auto"/>
              <w:right w:val="single" w:sz="6" w:space="0" w:color="auto"/>
            </w:tcBorders>
            <w:vAlign w:val="center"/>
          </w:tcPr>
          <w:p w:rsidR="007A3055" w:rsidRPr="007A3055" w:rsidRDefault="007A3055" w:rsidP="007A3055">
            <w:pPr>
              <w:overflowPunct/>
              <w:autoSpaceDE/>
              <w:autoSpaceDN/>
              <w:adjustRightInd/>
              <w:jc w:val="both"/>
              <w:textAlignment w:val="auto"/>
              <w:rPr>
                <w:rFonts w:eastAsia="Times New Roman"/>
                <w:sz w:val="20"/>
                <w:szCs w:val="20"/>
                <w:lang w:val="en-US" w:eastAsia="ru-RU"/>
              </w:rPr>
            </w:pPr>
            <w:r w:rsidRPr="007A3055">
              <w:rPr>
                <w:rFonts w:eastAsia="Times New Roman"/>
                <w:sz w:val="20"/>
                <w:szCs w:val="20"/>
                <w:lang w:val="en-US" w:eastAsia="ru-RU"/>
              </w:rPr>
              <w:t>2</w:t>
            </w:r>
          </w:p>
        </w:tc>
        <w:tc>
          <w:tcPr>
            <w:tcW w:w="311" w:type="pct"/>
            <w:tcBorders>
              <w:top w:val="single" w:sz="6" w:space="0" w:color="auto"/>
              <w:left w:val="single" w:sz="6" w:space="0" w:color="auto"/>
              <w:bottom w:val="single" w:sz="6" w:space="0" w:color="auto"/>
              <w:right w:val="single" w:sz="6" w:space="0" w:color="auto"/>
            </w:tcBorders>
            <w:vAlign w:val="center"/>
          </w:tcPr>
          <w:p w:rsidR="007A3055" w:rsidRPr="007A3055" w:rsidRDefault="007A3055" w:rsidP="007A3055">
            <w:pPr>
              <w:overflowPunct/>
              <w:autoSpaceDE/>
              <w:autoSpaceDN/>
              <w:adjustRightInd/>
              <w:jc w:val="both"/>
              <w:textAlignment w:val="auto"/>
              <w:rPr>
                <w:rFonts w:eastAsia="Times New Roman"/>
                <w:sz w:val="20"/>
                <w:szCs w:val="20"/>
                <w:lang w:val="en-US" w:eastAsia="ru-RU"/>
              </w:rPr>
            </w:pPr>
            <w:r w:rsidRPr="007A3055">
              <w:rPr>
                <w:rFonts w:eastAsia="Times New Roman"/>
                <w:sz w:val="20"/>
                <w:szCs w:val="20"/>
                <w:lang w:val="en-US" w:eastAsia="ru-RU"/>
              </w:rPr>
              <w:t>3</w:t>
            </w:r>
          </w:p>
        </w:tc>
        <w:tc>
          <w:tcPr>
            <w:tcW w:w="359" w:type="pct"/>
            <w:gridSpan w:val="2"/>
            <w:tcBorders>
              <w:top w:val="single" w:sz="6" w:space="0" w:color="auto"/>
              <w:left w:val="single" w:sz="6" w:space="0" w:color="auto"/>
              <w:bottom w:val="single" w:sz="6" w:space="0" w:color="auto"/>
              <w:right w:val="single" w:sz="6" w:space="0" w:color="auto"/>
            </w:tcBorders>
            <w:vAlign w:val="center"/>
          </w:tcPr>
          <w:p w:rsidR="007A3055" w:rsidRPr="007A3055" w:rsidRDefault="007A3055" w:rsidP="007A3055">
            <w:pPr>
              <w:overflowPunct/>
              <w:autoSpaceDE/>
              <w:autoSpaceDN/>
              <w:adjustRightInd/>
              <w:jc w:val="both"/>
              <w:textAlignment w:val="auto"/>
              <w:rPr>
                <w:rFonts w:eastAsia="Times New Roman"/>
                <w:sz w:val="20"/>
                <w:szCs w:val="20"/>
                <w:lang w:val="en-US" w:eastAsia="ru-RU"/>
              </w:rPr>
            </w:pPr>
            <w:r w:rsidRPr="007A3055">
              <w:rPr>
                <w:rFonts w:eastAsia="Times New Roman"/>
                <w:sz w:val="20"/>
                <w:szCs w:val="20"/>
                <w:lang w:val="en-US" w:eastAsia="ru-RU"/>
              </w:rPr>
              <w:t>4</w:t>
            </w:r>
          </w:p>
        </w:tc>
        <w:tc>
          <w:tcPr>
            <w:tcW w:w="340" w:type="pct"/>
            <w:tcBorders>
              <w:top w:val="single" w:sz="6" w:space="0" w:color="auto"/>
              <w:left w:val="single" w:sz="6" w:space="0" w:color="auto"/>
              <w:bottom w:val="single" w:sz="6" w:space="0" w:color="auto"/>
              <w:right w:val="single" w:sz="6" w:space="0" w:color="auto"/>
            </w:tcBorders>
            <w:vAlign w:val="center"/>
          </w:tcPr>
          <w:p w:rsidR="007A3055" w:rsidRPr="007A3055" w:rsidRDefault="007A3055" w:rsidP="007A3055">
            <w:pPr>
              <w:overflowPunct/>
              <w:autoSpaceDE/>
              <w:autoSpaceDN/>
              <w:adjustRightInd/>
              <w:jc w:val="both"/>
              <w:textAlignment w:val="auto"/>
              <w:rPr>
                <w:rFonts w:eastAsia="Times New Roman"/>
                <w:sz w:val="20"/>
                <w:szCs w:val="20"/>
                <w:lang w:val="en-US" w:eastAsia="ru-RU"/>
              </w:rPr>
            </w:pPr>
            <w:r w:rsidRPr="007A3055">
              <w:rPr>
                <w:rFonts w:eastAsia="Times New Roman"/>
                <w:sz w:val="20"/>
                <w:szCs w:val="20"/>
                <w:lang w:val="en-US" w:eastAsia="ru-RU"/>
              </w:rPr>
              <w:t>5</w:t>
            </w:r>
          </w:p>
        </w:tc>
        <w:tc>
          <w:tcPr>
            <w:tcW w:w="414" w:type="pct"/>
            <w:tcBorders>
              <w:top w:val="single" w:sz="6" w:space="0" w:color="auto"/>
              <w:left w:val="single" w:sz="6" w:space="0" w:color="auto"/>
              <w:bottom w:val="single" w:sz="6" w:space="0" w:color="auto"/>
              <w:right w:val="single" w:sz="6" w:space="0" w:color="auto"/>
            </w:tcBorders>
            <w:vAlign w:val="center"/>
          </w:tcPr>
          <w:p w:rsidR="007A3055" w:rsidRPr="007A3055" w:rsidRDefault="007A3055" w:rsidP="007A3055">
            <w:pPr>
              <w:overflowPunct/>
              <w:autoSpaceDE/>
              <w:autoSpaceDN/>
              <w:adjustRightInd/>
              <w:jc w:val="both"/>
              <w:textAlignment w:val="auto"/>
              <w:rPr>
                <w:rFonts w:eastAsia="Times New Roman"/>
                <w:sz w:val="20"/>
                <w:szCs w:val="20"/>
                <w:lang w:val="en-US" w:eastAsia="ru-RU"/>
              </w:rPr>
            </w:pPr>
            <w:r w:rsidRPr="007A3055">
              <w:rPr>
                <w:rFonts w:eastAsia="Times New Roman"/>
                <w:sz w:val="20"/>
                <w:szCs w:val="20"/>
                <w:lang w:val="en-US" w:eastAsia="ru-RU"/>
              </w:rPr>
              <w:t>6</w:t>
            </w:r>
          </w:p>
        </w:tc>
        <w:tc>
          <w:tcPr>
            <w:tcW w:w="399" w:type="pct"/>
            <w:tcBorders>
              <w:top w:val="single" w:sz="6" w:space="0" w:color="auto"/>
              <w:left w:val="single" w:sz="6" w:space="0" w:color="auto"/>
              <w:bottom w:val="single" w:sz="6" w:space="0" w:color="auto"/>
              <w:right w:val="single" w:sz="6" w:space="0" w:color="auto"/>
            </w:tcBorders>
            <w:vAlign w:val="center"/>
          </w:tcPr>
          <w:p w:rsidR="007A3055" w:rsidRPr="007A3055" w:rsidRDefault="007A3055" w:rsidP="007A3055">
            <w:pPr>
              <w:overflowPunct/>
              <w:autoSpaceDE/>
              <w:autoSpaceDN/>
              <w:adjustRightInd/>
              <w:jc w:val="both"/>
              <w:textAlignment w:val="auto"/>
              <w:rPr>
                <w:rFonts w:eastAsia="Times New Roman"/>
                <w:sz w:val="20"/>
                <w:szCs w:val="20"/>
                <w:lang w:val="en-US" w:eastAsia="ru-RU"/>
              </w:rPr>
            </w:pPr>
            <w:r w:rsidRPr="007A3055">
              <w:rPr>
                <w:rFonts w:eastAsia="Times New Roman"/>
                <w:sz w:val="20"/>
                <w:szCs w:val="20"/>
                <w:lang w:val="en-US" w:eastAsia="ru-RU"/>
              </w:rPr>
              <w:t>7</w:t>
            </w:r>
          </w:p>
        </w:tc>
        <w:tc>
          <w:tcPr>
            <w:tcW w:w="399" w:type="pct"/>
            <w:tcBorders>
              <w:top w:val="single" w:sz="6" w:space="0" w:color="auto"/>
              <w:left w:val="single" w:sz="6" w:space="0" w:color="auto"/>
              <w:bottom w:val="single" w:sz="6" w:space="0" w:color="auto"/>
              <w:right w:val="single" w:sz="6" w:space="0" w:color="auto"/>
            </w:tcBorders>
            <w:vAlign w:val="center"/>
          </w:tcPr>
          <w:p w:rsidR="007A3055" w:rsidRPr="007A3055" w:rsidRDefault="007A3055" w:rsidP="007A3055">
            <w:pPr>
              <w:overflowPunct/>
              <w:autoSpaceDE/>
              <w:autoSpaceDN/>
              <w:adjustRightInd/>
              <w:jc w:val="both"/>
              <w:textAlignment w:val="auto"/>
              <w:rPr>
                <w:rFonts w:eastAsia="Times New Roman"/>
                <w:sz w:val="20"/>
                <w:szCs w:val="20"/>
                <w:lang w:val="en-US" w:eastAsia="ru-RU"/>
              </w:rPr>
            </w:pPr>
            <w:r w:rsidRPr="007A3055">
              <w:rPr>
                <w:rFonts w:eastAsia="Times New Roman"/>
                <w:sz w:val="20"/>
                <w:szCs w:val="20"/>
                <w:lang w:val="en-US" w:eastAsia="ru-RU"/>
              </w:rPr>
              <w:t>8</w:t>
            </w:r>
          </w:p>
        </w:tc>
        <w:tc>
          <w:tcPr>
            <w:tcW w:w="403" w:type="pct"/>
            <w:gridSpan w:val="2"/>
            <w:tcBorders>
              <w:top w:val="single" w:sz="6" w:space="0" w:color="auto"/>
              <w:left w:val="single" w:sz="6" w:space="0" w:color="auto"/>
              <w:bottom w:val="single" w:sz="6" w:space="0" w:color="auto"/>
              <w:right w:val="single" w:sz="6" w:space="0" w:color="auto"/>
            </w:tcBorders>
            <w:vAlign w:val="center"/>
          </w:tcPr>
          <w:p w:rsidR="007A3055" w:rsidRPr="007A3055" w:rsidRDefault="007A3055" w:rsidP="007A3055">
            <w:pPr>
              <w:overflowPunct/>
              <w:autoSpaceDE/>
              <w:autoSpaceDN/>
              <w:adjustRightInd/>
              <w:jc w:val="both"/>
              <w:textAlignment w:val="auto"/>
              <w:rPr>
                <w:rFonts w:eastAsia="Times New Roman"/>
                <w:sz w:val="20"/>
                <w:szCs w:val="20"/>
                <w:lang w:val="en-US" w:eastAsia="ru-RU"/>
              </w:rPr>
            </w:pPr>
            <w:r w:rsidRPr="007A3055">
              <w:rPr>
                <w:rFonts w:eastAsia="Times New Roman"/>
                <w:sz w:val="20"/>
                <w:szCs w:val="20"/>
                <w:lang w:val="en-US" w:eastAsia="ru-RU"/>
              </w:rPr>
              <w:t>9</w:t>
            </w:r>
          </w:p>
        </w:tc>
        <w:tc>
          <w:tcPr>
            <w:tcW w:w="831" w:type="pct"/>
            <w:tcBorders>
              <w:top w:val="single" w:sz="6" w:space="0" w:color="auto"/>
              <w:left w:val="single" w:sz="6" w:space="0" w:color="auto"/>
              <w:bottom w:val="single" w:sz="6" w:space="0" w:color="auto"/>
              <w:right w:val="single" w:sz="6" w:space="0" w:color="auto"/>
            </w:tcBorders>
            <w:vAlign w:val="center"/>
          </w:tcPr>
          <w:p w:rsidR="007A3055" w:rsidRPr="007A3055" w:rsidRDefault="007A3055" w:rsidP="007A3055">
            <w:pPr>
              <w:overflowPunct/>
              <w:autoSpaceDE/>
              <w:autoSpaceDN/>
              <w:adjustRightInd/>
              <w:jc w:val="both"/>
              <w:textAlignment w:val="auto"/>
              <w:rPr>
                <w:rFonts w:eastAsia="Times New Roman"/>
                <w:sz w:val="20"/>
                <w:szCs w:val="20"/>
                <w:lang w:val="en-US" w:eastAsia="ru-RU"/>
              </w:rPr>
            </w:pPr>
            <w:r w:rsidRPr="007A3055">
              <w:rPr>
                <w:rFonts w:eastAsia="Times New Roman"/>
                <w:sz w:val="20"/>
                <w:szCs w:val="20"/>
                <w:lang w:eastAsia="ru-RU"/>
              </w:rPr>
              <w:t>1</w:t>
            </w:r>
            <w:r w:rsidRPr="007A3055">
              <w:rPr>
                <w:rFonts w:eastAsia="Times New Roman"/>
                <w:sz w:val="20"/>
                <w:szCs w:val="20"/>
                <w:lang w:val="en-US" w:eastAsia="ru-RU"/>
              </w:rPr>
              <w:t>0</w:t>
            </w:r>
          </w:p>
        </w:tc>
      </w:tr>
      <w:tr w:rsidR="007A3055" w:rsidRPr="007A3055" w:rsidTr="00D96000">
        <w:trPr>
          <w:cantSplit/>
          <w:trHeight w:val="240"/>
        </w:trPr>
        <w:tc>
          <w:tcPr>
            <w:tcW w:w="5000" w:type="pct"/>
            <w:gridSpan w:val="13"/>
            <w:tcBorders>
              <w:top w:val="single" w:sz="6" w:space="0" w:color="auto"/>
              <w:left w:val="single" w:sz="6" w:space="0" w:color="auto"/>
              <w:bottom w:val="single" w:sz="6" w:space="0" w:color="auto"/>
              <w:right w:val="single" w:sz="6" w:space="0" w:color="auto"/>
            </w:tcBorders>
          </w:tcPr>
          <w:p w:rsidR="007A3055" w:rsidRPr="007A3055" w:rsidRDefault="007A3055" w:rsidP="007A3055">
            <w:pPr>
              <w:overflowPunct/>
              <w:autoSpaceDE/>
              <w:autoSpaceDN/>
              <w:adjustRightInd/>
              <w:jc w:val="both"/>
              <w:textAlignment w:val="auto"/>
              <w:rPr>
                <w:rFonts w:eastAsia="Times New Roman"/>
                <w:sz w:val="20"/>
                <w:szCs w:val="20"/>
                <w:lang w:eastAsia="ru-RU"/>
              </w:rPr>
            </w:pPr>
            <w:r w:rsidRPr="007A3055">
              <w:rPr>
                <w:rFonts w:eastAsia="Times New Roman"/>
                <w:b/>
                <w:sz w:val="20"/>
                <w:szCs w:val="20"/>
                <w:lang w:eastAsia="ru-RU"/>
              </w:rPr>
              <w:t>Цель Программы</w:t>
            </w:r>
            <w:r w:rsidRPr="007A3055">
              <w:rPr>
                <w:rFonts w:eastAsia="Times New Roman"/>
                <w:sz w:val="20"/>
                <w:szCs w:val="20"/>
                <w:lang w:eastAsia="ru-RU"/>
              </w:rPr>
              <w:t>: Стабилизация криминогенной обстановки на территории муниципального образования «Чаинский район» путём реализации комплекса мер по профилактике правонарушений</w:t>
            </w:r>
          </w:p>
        </w:tc>
      </w:tr>
      <w:tr w:rsidR="007A3055" w:rsidRPr="007A3055" w:rsidTr="00D96000">
        <w:trPr>
          <w:cantSplit/>
          <w:trHeight w:val="240"/>
        </w:trPr>
        <w:tc>
          <w:tcPr>
            <w:tcW w:w="5000" w:type="pct"/>
            <w:gridSpan w:val="13"/>
            <w:tcBorders>
              <w:top w:val="single" w:sz="6" w:space="0" w:color="auto"/>
              <w:left w:val="single" w:sz="6" w:space="0" w:color="auto"/>
              <w:bottom w:val="single" w:sz="6" w:space="0" w:color="auto"/>
              <w:right w:val="single" w:sz="6" w:space="0" w:color="auto"/>
            </w:tcBorders>
            <w:vAlign w:val="center"/>
          </w:tcPr>
          <w:p w:rsidR="007A3055" w:rsidRPr="007A3055" w:rsidRDefault="007A3055" w:rsidP="007A3055">
            <w:pPr>
              <w:overflowPunct/>
              <w:autoSpaceDE/>
              <w:autoSpaceDN/>
              <w:adjustRightInd/>
              <w:jc w:val="both"/>
              <w:textAlignment w:val="auto"/>
              <w:rPr>
                <w:rFonts w:eastAsia="Times New Roman"/>
                <w:sz w:val="20"/>
                <w:szCs w:val="20"/>
                <w:lang w:eastAsia="ru-RU"/>
              </w:rPr>
            </w:pPr>
            <w:r w:rsidRPr="007A3055">
              <w:rPr>
                <w:rFonts w:eastAsia="Times New Roman"/>
                <w:b/>
                <w:sz w:val="20"/>
                <w:szCs w:val="20"/>
                <w:lang w:eastAsia="ru-RU"/>
              </w:rPr>
              <w:t>Задача 1</w:t>
            </w:r>
            <w:r w:rsidRPr="007A3055">
              <w:rPr>
                <w:rFonts w:eastAsia="Times New Roman"/>
                <w:sz w:val="20"/>
                <w:szCs w:val="20"/>
                <w:lang w:eastAsia="ru-RU"/>
              </w:rPr>
              <w:t>: Снижение количества правонарушений совершаемых несовершеннолетними и с их участием, посредством организации досуга несовершеннолетних детей, в том числе несовершеннолетних детей, находящихся в трудной жизненной ситуации, а также привлечение их к временной занятости в каникулярное время</w:t>
            </w:r>
          </w:p>
        </w:tc>
      </w:tr>
      <w:tr w:rsidR="007A3055" w:rsidRPr="007A3055" w:rsidTr="00D96000">
        <w:trPr>
          <w:cantSplit/>
          <w:trHeight w:val="240"/>
        </w:trPr>
        <w:tc>
          <w:tcPr>
            <w:tcW w:w="396" w:type="pct"/>
            <w:gridSpan w:val="2"/>
            <w:tcBorders>
              <w:top w:val="single" w:sz="6" w:space="0" w:color="auto"/>
              <w:left w:val="single" w:sz="6" w:space="0" w:color="auto"/>
              <w:bottom w:val="single" w:sz="6" w:space="0" w:color="auto"/>
              <w:right w:val="single" w:sz="6" w:space="0" w:color="auto"/>
            </w:tcBorders>
          </w:tcPr>
          <w:p w:rsidR="007A3055" w:rsidRPr="007A3055" w:rsidRDefault="007A3055" w:rsidP="007A3055">
            <w:pPr>
              <w:overflowPunct/>
              <w:textAlignment w:val="auto"/>
              <w:rPr>
                <w:rFonts w:eastAsia="Times New Roman"/>
                <w:sz w:val="20"/>
                <w:szCs w:val="20"/>
                <w:lang w:eastAsia="ru-RU"/>
              </w:rPr>
            </w:pPr>
            <w:r w:rsidRPr="007A3055">
              <w:rPr>
                <w:rFonts w:eastAsia="Times New Roman"/>
                <w:sz w:val="20"/>
                <w:szCs w:val="20"/>
                <w:lang w:eastAsia="ru-RU"/>
              </w:rPr>
              <w:t>1.1.</w:t>
            </w:r>
          </w:p>
        </w:tc>
        <w:tc>
          <w:tcPr>
            <w:tcW w:w="1148" w:type="pct"/>
            <w:tcBorders>
              <w:top w:val="single" w:sz="6" w:space="0" w:color="auto"/>
              <w:left w:val="single" w:sz="6" w:space="0" w:color="auto"/>
              <w:bottom w:val="single" w:sz="6" w:space="0" w:color="auto"/>
              <w:right w:val="single" w:sz="6" w:space="0" w:color="auto"/>
            </w:tcBorders>
          </w:tcPr>
          <w:p w:rsidR="007A3055" w:rsidRPr="007A3055" w:rsidRDefault="007A3055" w:rsidP="007A3055">
            <w:pPr>
              <w:overflowPunct/>
              <w:textAlignment w:val="auto"/>
              <w:rPr>
                <w:rFonts w:eastAsia="Times New Roman"/>
                <w:b/>
                <w:sz w:val="20"/>
                <w:szCs w:val="20"/>
                <w:lang w:eastAsia="ru-RU"/>
              </w:rPr>
            </w:pPr>
            <w:r w:rsidRPr="007A3055">
              <w:rPr>
                <w:rFonts w:eastAsia="Times New Roman"/>
                <w:b/>
                <w:sz w:val="20"/>
                <w:szCs w:val="20"/>
                <w:lang w:eastAsia="ru-RU"/>
              </w:rPr>
              <w:t>Мероприятие 1</w:t>
            </w:r>
          </w:p>
          <w:p w:rsidR="007A3055" w:rsidRPr="007A3055" w:rsidRDefault="007A3055" w:rsidP="007A3055">
            <w:pPr>
              <w:overflowPunct/>
              <w:textAlignment w:val="auto"/>
              <w:rPr>
                <w:rFonts w:eastAsia="Times New Roman"/>
                <w:b/>
                <w:sz w:val="20"/>
                <w:szCs w:val="20"/>
                <w:lang w:eastAsia="ru-RU"/>
              </w:rPr>
            </w:pPr>
            <w:r w:rsidRPr="007A3055">
              <w:rPr>
                <w:rFonts w:eastAsia="Times New Roman"/>
                <w:sz w:val="20"/>
                <w:szCs w:val="20"/>
                <w:lang w:eastAsia="ru-RU"/>
              </w:rPr>
              <w:t>Организация отдыха для несовершеннолетних детей в каникулярное время, в том числе несовершеннолетних детей, находящихся в трудной жизненной ситуации</w:t>
            </w:r>
          </w:p>
        </w:tc>
        <w:tc>
          <w:tcPr>
            <w:tcW w:w="311" w:type="pct"/>
            <w:tcBorders>
              <w:top w:val="single" w:sz="6" w:space="0" w:color="auto"/>
              <w:left w:val="single" w:sz="6" w:space="0" w:color="auto"/>
              <w:bottom w:val="single" w:sz="6" w:space="0" w:color="auto"/>
              <w:right w:val="single" w:sz="6" w:space="0" w:color="auto"/>
            </w:tcBorders>
          </w:tcPr>
          <w:p w:rsidR="007A3055" w:rsidRPr="007A3055" w:rsidRDefault="007A3055" w:rsidP="007A3055">
            <w:pPr>
              <w:overflowPunct/>
              <w:textAlignment w:val="auto"/>
              <w:rPr>
                <w:rFonts w:eastAsia="Times New Roman"/>
                <w:sz w:val="20"/>
                <w:szCs w:val="20"/>
                <w:lang w:eastAsia="ru-RU"/>
              </w:rPr>
            </w:pPr>
            <w:r w:rsidRPr="007A3055">
              <w:rPr>
                <w:rFonts w:eastAsia="Times New Roman"/>
                <w:sz w:val="20"/>
                <w:szCs w:val="20"/>
                <w:lang w:eastAsia="ru-RU"/>
              </w:rPr>
              <w:t>Количество человек</w:t>
            </w:r>
          </w:p>
        </w:tc>
        <w:tc>
          <w:tcPr>
            <w:tcW w:w="349" w:type="pct"/>
            <w:tcBorders>
              <w:top w:val="single" w:sz="6" w:space="0" w:color="auto"/>
              <w:left w:val="single" w:sz="6" w:space="0" w:color="auto"/>
              <w:bottom w:val="single" w:sz="6" w:space="0" w:color="auto"/>
              <w:right w:val="single" w:sz="6" w:space="0" w:color="auto"/>
            </w:tcBorders>
          </w:tcPr>
          <w:p w:rsidR="007A3055" w:rsidRPr="007A3055" w:rsidRDefault="007A3055" w:rsidP="007A3055">
            <w:pPr>
              <w:overflowPunct/>
              <w:textAlignment w:val="auto"/>
              <w:rPr>
                <w:rFonts w:eastAsia="Times New Roman"/>
                <w:sz w:val="20"/>
                <w:szCs w:val="20"/>
                <w:lang w:eastAsia="ru-RU"/>
              </w:rPr>
            </w:pPr>
            <w:r w:rsidRPr="007A3055">
              <w:rPr>
                <w:rFonts w:eastAsia="Times New Roman"/>
                <w:sz w:val="20"/>
                <w:szCs w:val="20"/>
                <w:lang w:eastAsia="ru-RU"/>
              </w:rPr>
              <w:t>1357/548</w:t>
            </w:r>
          </w:p>
        </w:tc>
        <w:tc>
          <w:tcPr>
            <w:tcW w:w="350" w:type="pct"/>
            <w:gridSpan w:val="2"/>
            <w:tcBorders>
              <w:top w:val="single" w:sz="6" w:space="0" w:color="auto"/>
              <w:left w:val="single" w:sz="6" w:space="0" w:color="auto"/>
              <w:bottom w:val="single" w:sz="6" w:space="0" w:color="auto"/>
              <w:right w:val="single" w:sz="6" w:space="0" w:color="auto"/>
            </w:tcBorders>
          </w:tcPr>
          <w:p w:rsidR="007A3055" w:rsidRPr="007A3055" w:rsidRDefault="007A3055" w:rsidP="007A3055">
            <w:pPr>
              <w:overflowPunct/>
              <w:textAlignment w:val="auto"/>
              <w:rPr>
                <w:rFonts w:eastAsia="Times New Roman"/>
                <w:sz w:val="20"/>
                <w:szCs w:val="20"/>
                <w:lang w:eastAsia="ru-RU"/>
              </w:rPr>
            </w:pPr>
            <w:r w:rsidRPr="007A3055">
              <w:rPr>
                <w:rFonts w:eastAsia="Times New Roman"/>
                <w:sz w:val="20"/>
                <w:szCs w:val="20"/>
                <w:lang w:eastAsia="ru-RU"/>
              </w:rPr>
              <w:t>755/532</w:t>
            </w:r>
          </w:p>
        </w:tc>
        <w:tc>
          <w:tcPr>
            <w:tcW w:w="414" w:type="pct"/>
            <w:tcBorders>
              <w:top w:val="single" w:sz="6" w:space="0" w:color="auto"/>
              <w:left w:val="single" w:sz="6" w:space="0" w:color="auto"/>
              <w:bottom w:val="single" w:sz="6" w:space="0" w:color="auto"/>
              <w:right w:val="single" w:sz="6" w:space="0" w:color="auto"/>
            </w:tcBorders>
          </w:tcPr>
          <w:p w:rsidR="007A3055" w:rsidRPr="007A3055" w:rsidRDefault="007A3055" w:rsidP="007A3055">
            <w:pPr>
              <w:overflowPunct/>
              <w:jc w:val="center"/>
              <w:textAlignment w:val="auto"/>
              <w:rPr>
                <w:rFonts w:eastAsia="Times New Roman"/>
                <w:sz w:val="20"/>
                <w:szCs w:val="20"/>
                <w:lang w:eastAsia="ru-RU"/>
              </w:rPr>
            </w:pPr>
            <w:r w:rsidRPr="007A3055">
              <w:rPr>
                <w:rFonts w:eastAsia="Times New Roman"/>
                <w:sz w:val="20"/>
                <w:szCs w:val="20"/>
                <w:lang w:eastAsia="ru-RU"/>
              </w:rPr>
              <w:t>801/551</w:t>
            </w:r>
          </w:p>
        </w:tc>
        <w:tc>
          <w:tcPr>
            <w:tcW w:w="399" w:type="pct"/>
            <w:tcBorders>
              <w:top w:val="single" w:sz="6" w:space="0" w:color="auto"/>
              <w:left w:val="single" w:sz="6" w:space="0" w:color="auto"/>
              <w:bottom w:val="single" w:sz="6" w:space="0" w:color="auto"/>
              <w:right w:val="single" w:sz="6" w:space="0" w:color="auto"/>
            </w:tcBorders>
          </w:tcPr>
          <w:p w:rsidR="007A3055" w:rsidRPr="007A3055" w:rsidRDefault="007A3055" w:rsidP="007A3055">
            <w:pPr>
              <w:overflowPunct/>
              <w:autoSpaceDE/>
              <w:autoSpaceDN/>
              <w:adjustRightInd/>
              <w:textAlignment w:val="auto"/>
              <w:rPr>
                <w:rFonts w:eastAsia="Times New Roman"/>
                <w:sz w:val="20"/>
                <w:szCs w:val="20"/>
                <w:lang w:eastAsia="ru-RU"/>
              </w:rPr>
            </w:pPr>
            <w:r w:rsidRPr="007A3055">
              <w:rPr>
                <w:rFonts w:eastAsia="Times New Roman"/>
                <w:sz w:val="20"/>
                <w:szCs w:val="20"/>
                <w:lang w:eastAsia="ru-RU"/>
              </w:rPr>
              <w:t>801/510</w:t>
            </w:r>
          </w:p>
        </w:tc>
        <w:tc>
          <w:tcPr>
            <w:tcW w:w="403" w:type="pct"/>
            <w:gridSpan w:val="2"/>
            <w:tcBorders>
              <w:top w:val="single" w:sz="6" w:space="0" w:color="auto"/>
              <w:left w:val="single" w:sz="6" w:space="0" w:color="auto"/>
              <w:bottom w:val="single" w:sz="6" w:space="0" w:color="auto"/>
              <w:right w:val="single" w:sz="6" w:space="0" w:color="auto"/>
            </w:tcBorders>
          </w:tcPr>
          <w:p w:rsidR="007A3055" w:rsidRPr="007A3055" w:rsidRDefault="007A3055" w:rsidP="007A3055">
            <w:pPr>
              <w:overflowPunct/>
              <w:autoSpaceDE/>
              <w:autoSpaceDN/>
              <w:adjustRightInd/>
              <w:textAlignment w:val="auto"/>
              <w:rPr>
                <w:rFonts w:eastAsia="Times New Roman"/>
                <w:sz w:val="20"/>
                <w:szCs w:val="20"/>
                <w:lang w:eastAsia="ru-RU"/>
              </w:rPr>
            </w:pPr>
            <w:r w:rsidRPr="007A3055">
              <w:rPr>
                <w:rFonts w:eastAsia="Times New Roman"/>
                <w:sz w:val="20"/>
                <w:szCs w:val="20"/>
                <w:lang w:eastAsia="ru-RU"/>
              </w:rPr>
              <w:t>908/540</w:t>
            </w:r>
          </w:p>
          <w:p w:rsidR="007A3055" w:rsidRPr="007A3055" w:rsidRDefault="007A3055" w:rsidP="007A3055">
            <w:pPr>
              <w:overflowPunct/>
              <w:autoSpaceDE/>
              <w:autoSpaceDN/>
              <w:adjustRightInd/>
              <w:textAlignment w:val="auto"/>
              <w:rPr>
                <w:rFonts w:eastAsia="Times New Roman"/>
                <w:sz w:val="20"/>
                <w:szCs w:val="20"/>
                <w:lang w:eastAsia="ru-RU"/>
              </w:rPr>
            </w:pPr>
          </w:p>
        </w:tc>
        <w:tc>
          <w:tcPr>
            <w:tcW w:w="399" w:type="pct"/>
            <w:tcBorders>
              <w:top w:val="single" w:sz="6" w:space="0" w:color="auto"/>
              <w:left w:val="single" w:sz="6" w:space="0" w:color="auto"/>
              <w:bottom w:val="single" w:sz="6" w:space="0" w:color="auto"/>
              <w:right w:val="single" w:sz="6" w:space="0" w:color="auto"/>
            </w:tcBorders>
          </w:tcPr>
          <w:p w:rsidR="007A3055" w:rsidRPr="007A3055" w:rsidRDefault="007A3055" w:rsidP="007A3055">
            <w:pPr>
              <w:overflowPunct/>
              <w:textAlignment w:val="auto"/>
              <w:rPr>
                <w:rFonts w:eastAsia="Times New Roman"/>
                <w:sz w:val="20"/>
                <w:szCs w:val="20"/>
                <w:lang w:eastAsia="ru-RU"/>
              </w:rPr>
            </w:pPr>
            <w:r w:rsidRPr="007A3055">
              <w:rPr>
                <w:rFonts w:eastAsia="Times New Roman"/>
                <w:sz w:val="20"/>
                <w:szCs w:val="20"/>
                <w:lang w:eastAsia="ru-RU"/>
              </w:rPr>
              <w:t>Квартал, полугодие, год</w:t>
            </w:r>
          </w:p>
        </w:tc>
        <w:tc>
          <w:tcPr>
            <w:tcW w:w="831" w:type="pct"/>
            <w:tcBorders>
              <w:top w:val="single" w:sz="6" w:space="0" w:color="auto"/>
              <w:left w:val="single" w:sz="6" w:space="0" w:color="auto"/>
              <w:bottom w:val="single" w:sz="6" w:space="0" w:color="auto"/>
              <w:right w:val="single" w:sz="6" w:space="0" w:color="auto"/>
            </w:tcBorders>
          </w:tcPr>
          <w:p w:rsidR="007A3055" w:rsidRPr="007A3055" w:rsidRDefault="007A3055" w:rsidP="007A3055">
            <w:pPr>
              <w:overflowPunct/>
              <w:textAlignment w:val="auto"/>
              <w:rPr>
                <w:rFonts w:eastAsia="Times New Roman"/>
                <w:sz w:val="20"/>
                <w:szCs w:val="20"/>
                <w:lang w:eastAsia="ru-RU"/>
              </w:rPr>
            </w:pPr>
            <w:r w:rsidRPr="007A3055">
              <w:rPr>
                <w:rFonts w:eastAsia="Times New Roman"/>
                <w:sz w:val="20"/>
                <w:szCs w:val="20"/>
                <w:lang w:eastAsia="ru-RU"/>
              </w:rPr>
              <w:t>Сведения, предоставляемые Управлением образования Администрации Чаинского района</w:t>
            </w:r>
          </w:p>
        </w:tc>
      </w:tr>
      <w:tr w:rsidR="007A3055" w:rsidRPr="007A3055" w:rsidTr="00D96000">
        <w:trPr>
          <w:cantSplit/>
          <w:trHeight w:val="240"/>
        </w:trPr>
        <w:tc>
          <w:tcPr>
            <w:tcW w:w="396" w:type="pct"/>
            <w:gridSpan w:val="2"/>
            <w:tcBorders>
              <w:top w:val="single" w:sz="6" w:space="0" w:color="auto"/>
              <w:left w:val="single" w:sz="6" w:space="0" w:color="auto"/>
              <w:bottom w:val="single" w:sz="6" w:space="0" w:color="auto"/>
              <w:right w:val="single" w:sz="6" w:space="0" w:color="auto"/>
            </w:tcBorders>
          </w:tcPr>
          <w:p w:rsidR="007A3055" w:rsidRPr="007A3055" w:rsidRDefault="007A3055" w:rsidP="007A3055">
            <w:pPr>
              <w:overflowPunct/>
              <w:textAlignment w:val="auto"/>
              <w:rPr>
                <w:rFonts w:eastAsia="Times New Roman"/>
                <w:sz w:val="20"/>
                <w:szCs w:val="20"/>
                <w:lang w:eastAsia="ru-RU"/>
              </w:rPr>
            </w:pPr>
            <w:r w:rsidRPr="007A3055">
              <w:rPr>
                <w:rFonts w:eastAsia="Times New Roman"/>
                <w:sz w:val="20"/>
                <w:szCs w:val="20"/>
                <w:lang w:eastAsia="ru-RU"/>
              </w:rPr>
              <w:t>1.2.</w:t>
            </w:r>
          </w:p>
        </w:tc>
        <w:tc>
          <w:tcPr>
            <w:tcW w:w="1148" w:type="pct"/>
            <w:tcBorders>
              <w:top w:val="single" w:sz="6" w:space="0" w:color="auto"/>
              <w:left w:val="single" w:sz="6" w:space="0" w:color="auto"/>
              <w:bottom w:val="single" w:sz="6" w:space="0" w:color="auto"/>
              <w:right w:val="single" w:sz="6" w:space="0" w:color="auto"/>
            </w:tcBorders>
          </w:tcPr>
          <w:p w:rsidR="007A3055" w:rsidRPr="007A3055" w:rsidRDefault="007A3055" w:rsidP="007A3055">
            <w:pPr>
              <w:overflowPunct/>
              <w:textAlignment w:val="auto"/>
              <w:rPr>
                <w:rFonts w:eastAsia="Times New Roman"/>
                <w:b/>
                <w:sz w:val="20"/>
                <w:szCs w:val="20"/>
                <w:lang w:eastAsia="ru-RU"/>
              </w:rPr>
            </w:pPr>
            <w:r w:rsidRPr="007A3055">
              <w:rPr>
                <w:rFonts w:eastAsia="Times New Roman"/>
                <w:b/>
                <w:sz w:val="20"/>
                <w:szCs w:val="20"/>
                <w:lang w:eastAsia="ru-RU"/>
              </w:rPr>
              <w:t>Мероприятие 2</w:t>
            </w:r>
          </w:p>
          <w:p w:rsidR="007A3055" w:rsidRPr="007A3055" w:rsidRDefault="007A3055" w:rsidP="007A3055">
            <w:pPr>
              <w:overflowPunct/>
              <w:textAlignment w:val="auto"/>
              <w:rPr>
                <w:rFonts w:eastAsia="Times New Roman"/>
                <w:sz w:val="20"/>
                <w:szCs w:val="20"/>
                <w:lang w:eastAsia="ru-RU"/>
              </w:rPr>
            </w:pPr>
            <w:r w:rsidRPr="007A3055">
              <w:rPr>
                <w:rFonts w:eastAsia="Times New Roman"/>
                <w:sz w:val="20"/>
                <w:szCs w:val="20"/>
                <w:lang w:eastAsia="ru-RU"/>
              </w:rPr>
              <w:t>Организация временной занятости для несовершеннолетних детей в каникулярное время, в том числе несовершеннолетних детей, находящихся в трудной жизненной ситуации</w:t>
            </w:r>
          </w:p>
        </w:tc>
        <w:tc>
          <w:tcPr>
            <w:tcW w:w="311" w:type="pct"/>
            <w:tcBorders>
              <w:top w:val="single" w:sz="6" w:space="0" w:color="auto"/>
              <w:left w:val="single" w:sz="6" w:space="0" w:color="auto"/>
              <w:bottom w:val="single" w:sz="6" w:space="0" w:color="auto"/>
              <w:right w:val="single" w:sz="6" w:space="0" w:color="auto"/>
            </w:tcBorders>
          </w:tcPr>
          <w:p w:rsidR="007A3055" w:rsidRPr="007A3055" w:rsidRDefault="007A3055" w:rsidP="007A3055">
            <w:pPr>
              <w:overflowPunct/>
              <w:textAlignment w:val="auto"/>
              <w:rPr>
                <w:rFonts w:eastAsia="Times New Roman"/>
                <w:sz w:val="20"/>
                <w:szCs w:val="20"/>
                <w:lang w:eastAsia="ru-RU"/>
              </w:rPr>
            </w:pPr>
            <w:r w:rsidRPr="007A3055">
              <w:rPr>
                <w:rFonts w:eastAsia="Times New Roman"/>
                <w:sz w:val="20"/>
                <w:szCs w:val="20"/>
                <w:lang w:eastAsia="ru-RU"/>
              </w:rPr>
              <w:t>Количество человек</w:t>
            </w:r>
          </w:p>
        </w:tc>
        <w:tc>
          <w:tcPr>
            <w:tcW w:w="349" w:type="pct"/>
            <w:tcBorders>
              <w:top w:val="single" w:sz="6" w:space="0" w:color="auto"/>
              <w:left w:val="single" w:sz="6" w:space="0" w:color="auto"/>
              <w:bottom w:val="single" w:sz="6" w:space="0" w:color="auto"/>
              <w:right w:val="single" w:sz="6" w:space="0" w:color="auto"/>
            </w:tcBorders>
          </w:tcPr>
          <w:p w:rsidR="007A3055" w:rsidRPr="007A3055" w:rsidRDefault="007A3055" w:rsidP="007A3055">
            <w:pPr>
              <w:overflowPunct/>
              <w:textAlignment w:val="auto"/>
              <w:rPr>
                <w:rFonts w:eastAsia="Times New Roman"/>
                <w:sz w:val="20"/>
                <w:szCs w:val="20"/>
                <w:lang w:eastAsia="ru-RU"/>
              </w:rPr>
            </w:pPr>
            <w:r w:rsidRPr="007A3055">
              <w:rPr>
                <w:rFonts w:eastAsia="Times New Roman"/>
                <w:sz w:val="20"/>
                <w:szCs w:val="20"/>
                <w:lang w:eastAsia="ru-RU"/>
              </w:rPr>
              <w:t>67/65</w:t>
            </w:r>
          </w:p>
        </w:tc>
        <w:tc>
          <w:tcPr>
            <w:tcW w:w="350" w:type="pct"/>
            <w:gridSpan w:val="2"/>
            <w:tcBorders>
              <w:top w:val="single" w:sz="6" w:space="0" w:color="auto"/>
              <w:left w:val="single" w:sz="6" w:space="0" w:color="auto"/>
              <w:bottom w:val="single" w:sz="6" w:space="0" w:color="auto"/>
              <w:right w:val="single" w:sz="6" w:space="0" w:color="auto"/>
            </w:tcBorders>
          </w:tcPr>
          <w:p w:rsidR="007A3055" w:rsidRPr="007A3055" w:rsidRDefault="007A3055" w:rsidP="007A3055">
            <w:pPr>
              <w:overflowPunct/>
              <w:textAlignment w:val="auto"/>
              <w:rPr>
                <w:rFonts w:eastAsia="Times New Roman"/>
                <w:sz w:val="20"/>
                <w:szCs w:val="20"/>
                <w:lang w:eastAsia="ru-RU"/>
              </w:rPr>
            </w:pPr>
            <w:r w:rsidRPr="007A3055">
              <w:rPr>
                <w:rFonts w:eastAsia="Times New Roman"/>
                <w:sz w:val="20"/>
                <w:szCs w:val="20"/>
                <w:lang w:eastAsia="ru-RU"/>
              </w:rPr>
              <w:t>66/63</w:t>
            </w:r>
          </w:p>
        </w:tc>
        <w:tc>
          <w:tcPr>
            <w:tcW w:w="414" w:type="pct"/>
            <w:tcBorders>
              <w:top w:val="single" w:sz="6" w:space="0" w:color="auto"/>
              <w:left w:val="single" w:sz="6" w:space="0" w:color="auto"/>
              <w:bottom w:val="single" w:sz="6" w:space="0" w:color="auto"/>
              <w:right w:val="single" w:sz="6" w:space="0" w:color="auto"/>
            </w:tcBorders>
          </w:tcPr>
          <w:p w:rsidR="007A3055" w:rsidRPr="007A3055" w:rsidRDefault="007A3055" w:rsidP="007A3055">
            <w:pPr>
              <w:overflowPunct/>
              <w:jc w:val="center"/>
              <w:textAlignment w:val="auto"/>
              <w:rPr>
                <w:rFonts w:eastAsia="Times New Roman"/>
                <w:sz w:val="20"/>
                <w:szCs w:val="20"/>
                <w:lang w:eastAsia="ru-RU"/>
              </w:rPr>
            </w:pPr>
            <w:r w:rsidRPr="007A3055">
              <w:rPr>
                <w:rFonts w:eastAsia="Times New Roman"/>
                <w:sz w:val="20"/>
                <w:szCs w:val="20"/>
                <w:lang w:eastAsia="ru-RU"/>
              </w:rPr>
              <w:t>56/51</w:t>
            </w:r>
          </w:p>
        </w:tc>
        <w:tc>
          <w:tcPr>
            <w:tcW w:w="399" w:type="pct"/>
            <w:tcBorders>
              <w:top w:val="single" w:sz="6" w:space="0" w:color="auto"/>
              <w:left w:val="single" w:sz="6" w:space="0" w:color="auto"/>
              <w:bottom w:val="single" w:sz="6" w:space="0" w:color="auto"/>
              <w:right w:val="single" w:sz="6" w:space="0" w:color="auto"/>
            </w:tcBorders>
          </w:tcPr>
          <w:p w:rsidR="007A3055" w:rsidRPr="007A3055" w:rsidRDefault="007A3055" w:rsidP="007A3055">
            <w:pPr>
              <w:overflowPunct/>
              <w:textAlignment w:val="auto"/>
              <w:rPr>
                <w:rFonts w:eastAsia="Times New Roman"/>
                <w:sz w:val="20"/>
                <w:szCs w:val="20"/>
                <w:lang w:eastAsia="ru-RU"/>
              </w:rPr>
            </w:pPr>
            <w:r w:rsidRPr="007A3055">
              <w:rPr>
                <w:rFonts w:eastAsia="Times New Roman"/>
                <w:sz w:val="20"/>
                <w:szCs w:val="20"/>
                <w:lang w:eastAsia="ru-RU"/>
              </w:rPr>
              <w:t>55/53</w:t>
            </w:r>
          </w:p>
        </w:tc>
        <w:tc>
          <w:tcPr>
            <w:tcW w:w="403" w:type="pct"/>
            <w:gridSpan w:val="2"/>
            <w:tcBorders>
              <w:top w:val="single" w:sz="6" w:space="0" w:color="auto"/>
              <w:left w:val="single" w:sz="6" w:space="0" w:color="auto"/>
              <w:bottom w:val="single" w:sz="6" w:space="0" w:color="auto"/>
              <w:right w:val="single" w:sz="6" w:space="0" w:color="auto"/>
            </w:tcBorders>
          </w:tcPr>
          <w:p w:rsidR="007A3055" w:rsidRPr="007A3055" w:rsidRDefault="007A3055" w:rsidP="007A3055">
            <w:pPr>
              <w:overflowPunct/>
              <w:textAlignment w:val="auto"/>
              <w:rPr>
                <w:rFonts w:eastAsia="Times New Roman"/>
                <w:sz w:val="20"/>
                <w:szCs w:val="20"/>
                <w:lang w:eastAsia="ru-RU"/>
              </w:rPr>
            </w:pPr>
            <w:r w:rsidRPr="007A3055">
              <w:rPr>
                <w:rFonts w:eastAsia="Times New Roman"/>
                <w:sz w:val="20"/>
                <w:szCs w:val="20"/>
                <w:lang w:eastAsia="ru-RU"/>
              </w:rPr>
              <w:t>50/45</w:t>
            </w:r>
          </w:p>
        </w:tc>
        <w:tc>
          <w:tcPr>
            <w:tcW w:w="399" w:type="pct"/>
            <w:tcBorders>
              <w:top w:val="single" w:sz="6" w:space="0" w:color="auto"/>
              <w:left w:val="single" w:sz="6" w:space="0" w:color="auto"/>
              <w:bottom w:val="single" w:sz="6" w:space="0" w:color="auto"/>
              <w:right w:val="single" w:sz="6" w:space="0" w:color="auto"/>
            </w:tcBorders>
          </w:tcPr>
          <w:p w:rsidR="007A3055" w:rsidRPr="007A3055" w:rsidRDefault="007A3055" w:rsidP="007A3055">
            <w:pPr>
              <w:overflowPunct/>
              <w:textAlignment w:val="auto"/>
              <w:rPr>
                <w:rFonts w:eastAsia="Times New Roman"/>
                <w:sz w:val="20"/>
                <w:szCs w:val="20"/>
                <w:lang w:eastAsia="ru-RU"/>
              </w:rPr>
            </w:pPr>
            <w:r w:rsidRPr="007A3055">
              <w:rPr>
                <w:rFonts w:eastAsia="Times New Roman"/>
                <w:sz w:val="20"/>
                <w:szCs w:val="20"/>
                <w:lang w:eastAsia="ru-RU"/>
              </w:rPr>
              <w:t>Квартал, полугодие, год</w:t>
            </w:r>
          </w:p>
        </w:tc>
        <w:tc>
          <w:tcPr>
            <w:tcW w:w="831" w:type="pct"/>
            <w:tcBorders>
              <w:top w:val="single" w:sz="6" w:space="0" w:color="auto"/>
              <w:left w:val="single" w:sz="6" w:space="0" w:color="auto"/>
              <w:bottom w:val="single" w:sz="6" w:space="0" w:color="auto"/>
              <w:right w:val="single" w:sz="6" w:space="0" w:color="auto"/>
            </w:tcBorders>
          </w:tcPr>
          <w:p w:rsidR="007A3055" w:rsidRPr="007A3055" w:rsidRDefault="007A3055" w:rsidP="007A3055">
            <w:pPr>
              <w:overflowPunct/>
              <w:textAlignment w:val="auto"/>
              <w:rPr>
                <w:rFonts w:eastAsia="Times New Roman"/>
                <w:sz w:val="20"/>
                <w:szCs w:val="20"/>
                <w:lang w:eastAsia="ru-RU"/>
              </w:rPr>
            </w:pPr>
            <w:r w:rsidRPr="007A3055">
              <w:rPr>
                <w:rFonts w:eastAsia="Times New Roman"/>
                <w:sz w:val="20"/>
                <w:szCs w:val="20"/>
                <w:lang w:eastAsia="ru-RU"/>
              </w:rPr>
              <w:t>Сведения, предоставляемые Комиссией по делам несовершеннолетних и защитой их прав Администрации Чаинского района</w:t>
            </w:r>
          </w:p>
        </w:tc>
      </w:tr>
      <w:tr w:rsidR="007A3055" w:rsidRPr="007A3055" w:rsidTr="00D96000">
        <w:trPr>
          <w:cantSplit/>
          <w:trHeight w:val="240"/>
        </w:trPr>
        <w:tc>
          <w:tcPr>
            <w:tcW w:w="5000" w:type="pct"/>
            <w:gridSpan w:val="13"/>
            <w:tcBorders>
              <w:top w:val="single" w:sz="6" w:space="0" w:color="auto"/>
              <w:left w:val="single" w:sz="6" w:space="0" w:color="auto"/>
              <w:bottom w:val="single" w:sz="6" w:space="0" w:color="auto"/>
              <w:right w:val="single" w:sz="6" w:space="0" w:color="auto"/>
            </w:tcBorders>
            <w:vAlign w:val="center"/>
          </w:tcPr>
          <w:p w:rsidR="007A3055" w:rsidRPr="007A3055" w:rsidRDefault="007A3055" w:rsidP="007A3055">
            <w:pPr>
              <w:overflowPunct/>
              <w:autoSpaceDE/>
              <w:autoSpaceDN/>
              <w:adjustRightInd/>
              <w:jc w:val="both"/>
              <w:textAlignment w:val="auto"/>
              <w:rPr>
                <w:rFonts w:eastAsia="Times New Roman"/>
                <w:b/>
                <w:sz w:val="20"/>
                <w:szCs w:val="20"/>
                <w:lang w:eastAsia="ru-RU"/>
              </w:rPr>
            </w:pPr>
          </w:p>
          <w:p w:rsidR="007A3055" w:rsidRPr="007A3055" w:rsidRDefault="007A3055" w:rsidP="007A3055">
            <w:pPr>
              <w:overflowPunct/>
              <w:autoSpaceDE/>
              <w:autoSpaceDN/>
              <w:adjustRightInd/>
              <w:jc w:val="both"/>
              <w:textAlignment w:val="auto"/>
              <w:rPr>
                <w:rFonts w:eastAsia="Times New Roman"/>
                <w:sz w:val="20"/>
                <w:szCs w:val="20"/>
                <w:lang w:eastAsia="ru-RU"/>
              </w:rPr>
            </w:pPr>
          </w:p>
        </w:tc>
      </w:tr>
      <w:tr w:rsidR="007A3055" w:rsidRPr="007A3055" w:rsidTr="00D96000">
        <w:trPr>
          <w:cantSplit/>
          <w:trHeight w:val="240"/>
        </w:trPr>
        <w:tc>
          <w:tcPr>
            <w:tcW w:w="295" w:type="pct"/>
            <w:tcBorders>
              <w:top w:val="single" w:sz="6" w:space="0" w:color="auto"/>
              <w:left w:val="single" w:sz="6" w:space="0" w:color="auto"/>
              <w:bottom w:val="single" w:sz="6" w:space="0" w:color="auto"/>
              <w:right w:val="single" w:sz="6" w:space="0" w:color="auto"/>
            </w:tcBorders>
          </w:tcPr>
          <w:p w:rsidR="007A3055" w:rsidRPr="007A3055" w:rsidRDefault="007A3055" w:rsidP="007A3055">
            <w:pPr>
              <w:overflowPunct/>
              <w:autoSpaceDE/>
              <w:autoSpaceDN/>
              <w:adjustRightInd/>
              <w:jc w:val="both"/>
              <w:textAlignment w:val="auto"/>
              <w:rPr>
                <w:rFonts w:eastAsia="Times New Roman"/>
                <w:sz w:val="20"/>
                <w:szCs w:val="20"/>
                <w:lang w:eastAsia="ru-RU"/>
              </w:rPr>
            </w:pPr>
            <w:r w:rsidRPr="007A3055">
              <w:rPr>
                <w:rFonts w:eastAsia="Times New Roman"/>
                <w:sz w:val="20"/>
                <w:szCs w:val="20"/>
                <w:lang w:eastAsia="ru-RU"/>
              </w:rPr>
              <w:t>2.1.</w:t>
            </w:r>
          </w:p>
        </w:tc>
        <w:tc>
          <w:tcPr>
            <w:tcW w:w="1249" w:type="pct"/>
            <w:gridSpan w:val="2"/>
            <w:tcBorders>
              <w:top w:val="single" w:sz="6" w:space="0" w:color="auto"/>
              <w:left w:val="single" w:sz="6" w:space="0" w:color="auto"/>
              <w:bottom w:val="single" w:sz="6" w:space="0" w:color="auto"/>
              <w:right w:val="single" w:sz="6" w:space="0" w:color="auto"/>
            </w:tcBorders>
          </w:tcPr>
          <w:p w:rsidR="007A3055" w:rsidRPr="007A3055" w:rsidRDefault="007A3055" w:rsidP="007A3055">
            <w:pPr>
              <w:overflowPunct/>
              <w:autoSpaceDE/>
              <w:autoSpaceDN/>
              <w:adjustRightInd/>
              <w:jc w:val="both"/>
              <w:textAlignment w:val="auto"/>
              <w:rPr>
                <w:rFonts w:eastAsia="Times New Roman"/>
                <w:b/>
                <w:sz w:val="20"/>
                <w:szCs w:val="20"/>
                <w:lang w:eastAsia="ru-RU"/>
              </w:rPr>
            </w:pPr>
            <w:r w:rsidRPr="007A3055">
              <w:rPr>
                <w:rFonts w:eastAsia="Times New Roman"/>
                <w:b/>
                <w:sz w:val="20"/>
                <w:szCs w:val="20"/>
                <w:lang w:eastAsia="ru-RU"/>
              </w:rPr>
              <w:t>Мероприятие 1</w:t>
            </w:r>
          </w:p>
          <w:p w:rsidR="007A3055" w:rsidRPr="007A3055" w:rsidRDefault="007A3055" w:rsidP="007A3055">
            <w:pPr>
              <w:overflowPunct/>
              <w:autoSpaceDE/>
              <w:autoSpaceDN/>
              <w:adjustRightInd/>
              <w:textAlignment w:val="auto"/>
              <w:rPr>
                <w:rFonts w:eastAsia="Times New Roman"/>
                <w:b/>
                <w:sz w:val="20"/>
                <w:szCs w:val="20"/>
                <w:lang w:eastAsia="ru-RU"/>
              </w:rPr>
            </w:pPr>
            <w:r w:rsidRPr="007A3055">
              <w:rPr>
                <w:rFonts w:eastAsia="Times New Roman"/>
                <w:sz w:val="20"/>
                <w:szCs w:val="20"/>
                <w:lang w:eastAsia="ru-RU"/>
              </w:rPr>
              <w:t>Снижение количества преступлений, связанных с незаконным оборотом наркотиков и психотропных веществ, а также правонарушений, совершённых в состоянии наркотического опьянения</w:t>
            </w:r>
          </w:p>
        </w:tc>
        <w:tc>
          <w:tcPr>
            <w:tcW w:w="311" w:type="pct"/>
            <w:tcBorders>
              <w:top w:val="single" w:sz="6" w:space="0" w:color="auto"/>
              <w:left w:val="single" w:sz="6" w:space="0" w:color="auto"/>
              <w:bottom w:val="single" w:sz="6" w:space="0" w:color="auto"/>
              <w:right w:val="single" w:sz="6" w:space="0" w:color="auto"/>
            </w:tcBorders>
          </w:tcPr>
          <w:p w:rsidR="007A3055" w:rsidRPr="007A3055" w:rsidRDefault="007A3055" w:rsidP="007A3055">
            <w:pPr>
              <w:overflowPunct/>
              <w:autoSpaceDE/>
              <w:autoSpaceDN/>
              <w:adjustRightInd/>
              <w:jc w:val="both"/>
              <w:textAlignment w:val="auto"/>
              <w:rPr>
                <w:rFonts w:eastAsia="Times New Roman"/>
                <w:sz w:val="20"/>
                <w:szCs w:val="20"/>
                <w:lang w:eastAsia="ru-RU"/>
              </w:rPr>
            </w:pPr>
            <w:r w:rsidRPr="007A3055">
              <w:rPr>
                <w:rFonts w:eastAsia="Times New Roman"/>
                <w:sz w:val="20"/>
                <w:szCs w:val="20"/>
                <w:lang w:eastAsia="ru-RU"/>
              </w:rPr>
              <w:t>Количество преступлений</w:t>
            </w:r>
          </w:p>
        </w:tc>
        <w:tc>
          <w:tcPr>
            <w:tcW w:w="349" w:type="pct"/>
            <w:tcBorders>
              <w:top w:val="single" w:sz="6" w:space="0" w:color="auto"/>
              <w:left w:val="single" w:sz="6" w:space="0" w:color="auto"/>
              <w:bottom w:val="single" w:sz="6" w:space="0" w:color="auto"/>
              <w:right w:val="single" w:sz="6" w:space="0" w:color="auto"/>
            </w:tcBorders>
          </w:tcPr>
          <w:p w:rsidR="007A3055" w:rsidRPr="007A3055" w:rsidRDefault="007A3055" w:rsidP="007A3055">
            <w:pPr>
              <w:overflowPunct/>
              <w:autoSpaceDE/>
              <w:autoSpaceDN/>
              <w:adjustRightInd/>
              <w:jc w:val="both"/>
              <w:textAlignment w:val="auto"/>
              <w:rPr>
                <w:rFonts w:eastAsia="Times New Roman"/>
                <w:sz w:val="20"/>
                <w:szCs w:val="20"/>
                <w:lang w:eastAsia="ru-RU"/>
              </w:rPr>
            </w:pPr>
            <w:r w:rsidRPr="007A3055">
              <w:rPr>
                <w:rFonts w:eastAsia="Times New Roman"/>
                <w:sz w:val="20"/>
                <w:szCs w:val="20"/>
                <w:lang w:eastAsia="ru-RU"/>
              </w:rPr>
              <w:t>6</w:t>
            </w:r>
          </w:p>
        </w:tc>
        <w:tc>
          <w:tcPr>
            <w:tcW w:w="350" w:type="pct"/>
            <w:gridSpan w:val="2"/>
            <w:tcBorders>
              <w:top w:val="single" w:sz="6" w:space="0" w:color="auto"/>
              <w:left w:val="single" w:sz="6" w:space="0" w:color="auto"/>
              <w:bottom w:val="single" w:sz="6" w:space="0" w:color="auto"/>
              <w:right w:val="single" w:sz="6" w:space="0" w:color="auto"/>
            </w:tcBorders>
          </w:tcPr>
          <w:p w:rsidR="007A3055" w:rsidRPr="007A3055" w:rsidRDefault="007A3055" w:rsidP="007A3055">
            <w:pPr>
              <w:overflowPunct/>
              <w:autoSpaceDE/>
              <w:autoSpaceDN/>
              <w:adjustRightInd/>
              <w:jc w:val="both"/>
              <w:textAlignment w:val="auto"/>
              <w:rPr>
                <w:rFonts w:eastAsia="Times New Roman"/>
                <w:sz w:val="20"/>
                <w:szCs w:val="20"/>
                <w:lang w:eastAsia="ru-RU"/>
              </w:rPr>
            </w:pPr>
            <w:r w:rsidRPr="007A3055">
              <w:rPr>
                <w:rFonts w:eastAsia="Times New Roman"/>
                <w:sz w:val="20"/>
                <w:szCs w:val="20"/>
                <w:lang w:eastAsia="ru-RU"/>
              </w:rPr>
              <w:t>5</w:t>
            </w:r>
          </w:p>
        </w:tc>
        <w:tc>
          <w:tcPr>
            <w:tcW w:w="414" w:type="pct"/>
            <w:tcBorders>
              <w:top w:val="single" w:sz="6" w:space="0" w:color="auto"/>
              <w:left w:val="single" w:sz="6" w:space="0" w:color="auto"/>
              <w:bottom w:val="single" w:sz="6" w:space="0" w:color="auto"/>
              <w:right w:val="single" w:sz="6" w:space="0" w:color="auto"/>
            </w:tcBorders>
          </w:tcPr>
          <w:p w:rsidR="007A3055" w:rsidRPr="007A3055" w:rsidRDefault="007A3055" w:rsidP="007A3055">
            <w:pPr>
              <w:overflowPunct/>
              <w:autoSpaceDE/>
              <w:autoSpaceDN/>
              <w:adjustRightInd/>
              <w:jc w:val="both"/>
              <w:textAlignment w:val="auto"/>
              <w:rPr>
                <w:rFonts w:eastAsia="Times New Roman"/>
                <w:sz w:val="20"/>
                <w:szCs w:val="20"/>
                <w:lang w:eastAsia="ru-RU"/>
              </w:rPr>
            </w:pPr>
            <w:r w:rsidRPr="007A3055">
              <w:rPr>
                <w:rFonts w:eastAsia="Times New Roman"/>
                <w:sz w:val="20"/>
                <w:szCs w:val="20"/>
                <w:lang w:eastAsia="ru-RU"/>
              </w:rPr>
              <w:t>4</w:t>
            </w:r>
          </w:p>
        </w:tc>
        <w:tc>
          <w:tcPr>
            <w:tcW w:w="399" w:type="pct"/>
            <w:tcBorders>
              <w:top w:val="single" w:sz="6" w:space="0" w:color="auto"/>
              <w:left w:val="single" w:sz="6" w:space="0" w:color="auto"/>
              <w:bottom w:val="single" w:sz="6" w:space="0" w:color="auto"/>
              <w:right w:val="single" w:sz="6" w:space="0" w:color="auto"/>
            </w:tcBorders>
          </w:tcPr>
          <w:p w:rsidR="007A3055" w:rsidRPr="007A3055" w:rsidRDefault="007A3055" w:rsidP="007A3055">
            <w:pPr>
              <w:overflowPunct/>
              <w:autoSpaceDE/>
              <w:autoSpaceDN/>
              <w:adjustRightInd/>
              <w:jc w:val="both"/>
              <w:textAlignment w:val="auto"/>
              <w:rPr>
                <w:rFonts w:eastAsia="Times New Roman"/>
                <w:sz w:val="20"/>
                <w:szCs w:val="20"/>
                <w:lang w:eastAsia="ru-RU"/>
              </w:rPr>
            </w:pPr>
            <w:r w:rsidRPr="007A3055">
              <w:rPr>
                <w:rFonts w:eastAsia="Times New Roman"/>
                <w:sz w:val="20"/>
                <w:szCs w:val="20"/>
                <w:lang w:eastAsia="ru-RU"/>
              </w:rPr>
              <w:t>3</w:t>
            </w:r>
          </w:p>
        </w:tc>
        <w:tc>
          <w:tcPr>
            <w:tcW w:w="399" w:type="pct"/>
            <w:tcBorders>
              <w:top w:val="single" w:sz="6" w:space="0" w:color="auto"/>
              <w:left w:val="single" w:sz="6" w:space="0" w:color="auto"/>
              <w:bottom w:val="single" w:sz="6" w:space="0" w:color="auto"/>
              <w:right w:val="single" w:sz="6" w:space="0" w:color="auto"/>
            </w:tcBorders>
          </w:tcPr>
          <w:p w:rsidR="007A3055" w:rsidRPr="007A3055" w:rsidRDefault="007A3055" w:rsidP="007A3055">
            <w:pPr>
              <w:overflowPunct/>
              <w:autoSpaceDE/>
              <w:autoSpaceDN/>
              <w:adjustRightInd/>
              <w:jc w:val="both"/>
              <w:textAlignment w:val="auto"/>
              <w:rPr>
                <w:rFonts w:eastAsia="Times New Roman"/>
                <w:sz w:val="20"/>
                <w:szCs w:val="20"/>
                <w:lang w:eastAsia="ru-RU"/>
              </w:rPr>
            </w:pPr>
            <w:r w:rsidRPr="007A3055">
              <w:rPr>
                <w:rFonts w:eastAsia="Times New Roman"/>
                <w:sz w:val="20"/>
                <w:szCs w:val="20"/>
                <w:lang w:eastAsia="ru-RU"/>
              </w:rPr>
              <w:t>3</w:t>
            </w:r>
          </w:p>
        </w:tc>
        <w:tc>
          <w:tcPr>
            <w:tcW w:w="403" w:type="pct"/>
            <w:gridSpan w:val="2"/>
            <w:tcBorders>
              <w:top w:val="single" w:sz="6" w:space="0" w:color="auto"/>
              <w:left w:val="single" w:sz="6" w:space="0" w:color="auto"/>
              <w:bottom w:val="single" w:sz="6" w:space="0" w:color="auto"/>
              <w:right w:val="single" w:sz="6" w:space="0" w:color="auto"/>
            </w:tcBorders>
          </w:tcPr>
          <w:p w:rsidR="007A3055" w:rsidRPr="007A3055" w:rsidRDefault="007A3055" w:rsidP="007A3055">
            <w:pPr>
              <w:overflowPunct/>
              <w:autoSpaceDE/>
              <w:autoSpaceDN/>
              <w:adjustRightInd/>
              <w:jc w:val="both"/>
              <w:textAlignment w:val="auto"/>
              <w:rPr>
                <w:rFonts w:eastAsia="Times New Roman"/>
                <w:sz w:val="20"/>
                <w:szCs w:val="20"/>
                <w:lang w:eastAsia="ru-RU"/>
              </w:rPr>
            </w:pPr>
            <w:r w:rsidRPr="007A3055">
              <w:rPr>
                <w:rFonts w:eastAsia="Times New Roman"/>
                <w:sz w:val="20"/>
                <w:szCs w:val="20"/>
                <w:lang w:eastAsia="ru-RU"/>
              </w:rPr>
              <w:t>Квартал, полугодие, год</w:t>
            </w:r>
          </w:p>
        </w:tc>
        <w:tc>
          <w:tcPr>
            <w:tcW w:w="831" w:type="pct"/>
            <w:tcBorders>
              <w:top w:val="single" w:sz="6" w:space="0" w:color="auto"/>
              <w:left w:val="single" w:sz="6" w:space="0" w:color="auto"/>
              <w:bottom w:val="single" w:sz="6" w:space="0" w:color="auto"/>
              <w:right w:val="single" w:sz="6" w:space="0" w:color="auto"/>
            </w:tcBorders>
          </w:tcPr>
          <w:p w:rsidR="007A3055" w:rsidRPr="007A3055" w:rsidRDefault="007A3055" w:rsidP="007A3055">
            <w:pPr>
              <w:overflowPunct/>
              <w:autoSpaceDE/>
              <w:autoSpaceDN/>
              <w:adjustRightInd/>
              <w:textAlignment w:val="auto"/>
              <w:rPr>
                <w:rFonts w:eastAsia="Times New Roman"/>
                <w:sz w:val="20"/>
                <w:szCs w:val="20"/>
                <w:lang w:eastAsia="ru-RU"/>
              </w:rPr>
            </w:pPr>
            <w:r w:rsidRPr="007A3055">
              <w:rPr>
                <w:rFonts w:eastAsia="Times New Roman"/>
                <w:sz w:val="20"/>
                <w:szCs w:val="20"/>
                <w:lang w:eastAsia="ru-RU"/>
              </w:rPr>
              <w:t>Периодическая отчётность;</w:t>
            </w:r>
          </w:p>
          <w:p w:rsidR="007A3055" w:rsidRPr="007A3055" w:rsidRDefault="007A3055" w:rsidP="007A3055">
            <w:pPr>
              <w:overflowPunct/>
              <w:autoSpaceDE/>
              <w:autoSpaceDN/>
              <w:adjustRightInd/>
              <w:textAlignment w:val="auto"/>
              <w:rPr>
                <w:rFonts w:eastAsia="Times New Roman"/>
                <w:sz w:val="20"/>
                <w:szCs w:val="20"/>
                <w:lang w:eastAsia="ru-RU"/>
              </w:rPr>
            </w:pPr>
            <w:r w:rsidRPr="007A3055">
              <w:rPr>
                <w:rFonts w:eastAsia="Times New Roman"/>
                <w:sz w:val="20"/>
                <w:szCs w:val="20"/>
                <w:lang w:eastAsia="ru-RU"/>
              </w:rPr>
              <w:t>Сведения, предоставляемые Отделением МВД России по Чаинскому району</w:t>
            </w:r>
          </w:p>
        </w:tc>
      </w:tr>
      <w:tr w:rsidR="007A3055" w:rsidRPr="007A3055" w:rsidTr="00D96000">
        <w:trPr>
          <w:cantSplit/>
          <w:trHeight w:val="240"/>
        </w:trPr>
        <w:tc>
          <w:tcPr>
            <w:tcW w:w="295" w:type="pct"/>
            <w:tcBorders>
              <w:top w:val="single" w:sz="6" w:space="0" w:color="auto"/>
              <w:left w:val="single" w:sz="6" w:space="0" w:color="auto"/>
              <w:bottom w:val="single" w:sz="6" w:space="0" w:color="auto"/>
              <w:right w:val="single" w:sz="6" w:space="0" w:color="auto"/>
            </w:tcBorders>
          </w:tcPr>
          <w:p w:rsidR="007A3055" w:rsidRPr="007A3055" w:rsidRDefault="007A3055" w:rsidP="007A3055">
            <w:pPr>
              <w:overflowPunct/>
              <w:autoSpaceDE/>
              <w:autoSpaceDN/>
              <w:adjustRightInd/>
              <w:jc w:val="both"/>
              <w:textAlignment w:val="auto"/>
              <w:rPr>
                <w:rFonts w:eastAsia="Times New Roman"/>
                <w:sz w:val="20"/>
                <w:szCs w:val="20"/>
                <w:lang w:eastAsia="ru-RU"/>
              </w:rPr>
            </w:pPr>
            <w:r w:rsidRPr="007A3055">
              <w:rPr>
                <w:rFonts w:eastAsia="Times New Roman"/>
                <w:sz w:val="20"/>
                <w:szCs w:val="20"/>
                <w:lang w:eastAsia="ru-RU"/>
              </w:rPr>
              <w:lastRenderedPageBreak/>
              <w:t>2.2.</w:t>
            </w:r>
          </w:p>
        </w:tc>
        <w:tc>
          <w:tcPr>
            <w:tcW w:w="1249" w:type="pct"/>
            <w:gridSpan w:val="2"/>
            <w:tcBorders>
              <w:top w:val="single" w:sz="6" w:space="0" w:color="auto"/>
              <w:left w:val="single" w:sz="6" w:space="0" w:color="auto"/>
              <w:bottom w:val="single" w:sz="6" w:space="0" w:color="auto"/>
              <w:right w:val="single" w:sz="6" w:space="0" w:color="auto"/>
            </w:tcBorders>
          </w:tcPr>
          <w:p w:rsidR="007A3055" w:rsidRPr="007A3055" w:rsidRDefault="007A3055" w:rsidP="007A3055">
            <w:pPr>
              <w:overflowPunct/>
              <w:autoSpaceDE/>
              <w:autoSpaceDN/>
              <w:adjustRightInd/>
              <w:jc w:val="both"/>
              <w:textAlignment w:val="auto"/>
              <w:rPr>
                <w:rFonts w:eastAsia="Times New Roman"/>
                <w:b/>
                <w:sz w:val="20"/>
                <w:szCs w:val="20"/>
                <w:lang w:eastAsia="ru-RU"/>
              </w:rPr>
            </w:pPr>
            <w:r w:rsidRPr="007A3055">
              <w:rPr>
                <w:rFonts w:eastAsia="Times New Roman"/>
                <w:b/>
                <w:sz w:val="20"/>
                <w:szCs w:val="20"/>
                <w:lang w:eastAsia="ru-RU"/>
              </w:rPr>
              <w:t>Мероприятие 2</w:t>
            </w:r>
          </w:p>
          <w:p w:rsidR="007A3055" w:rsidRPr="007A3055" w:rsidRDefault="007A3055" w:rsidP="007A3055">
            <w:pPr>
              <w:overflowPunct/>
              <w:autoSpaceDE/>
              <w:autoSpaceDN/>
              <w:adjustRightInd/>
              <w:textAlignment w:val="auto"/>
              <w:rPr>
                <w:rFonts w:eastAsia="Times New Roman"/>
                <w:b/>
                <w:sz w:val="20"/>
                <w:szCs w:val="20"/>
                <w:lang w:eastAsia="ru-RU"/>
              </w:rPr>
            </w:pPr>
            <w:r w:rsidRPr="007A3055">
              <w:rPr>
                <w:rFonts w:eastAsia="Times New Roman"/>
                <w:sz w:val="20"/>
                <w:szCs w:val="20"/>
                <w:lang w:eastAsia="ru-RU"/>
              </w:rPr>
              <w:t>Снижение количества преступлений, совершённых в состоянии алкогольного опьянения</w:t>
            </w:r>
          </w:p>
        </w:tc>
        <w:tc>
          <w:tcPr>
            <w:tcW w:w="311" w:type="pct"/>
            <w:tcBorders>
              <w:top w:val="single" w:sz="6" w:space="0" w:color="auto"/>
              <w:left w:val="single" w:sz="6" w:space="0" w:color="auto"/>
              <w:bottom w:val="single" w:sz="6" w:space="0" w:color="auto"/>
              <w:right w:val="single" w:sz="6" w:space="0" w:color="auto"/>
            </w:tcBorders>
          </w:tcPr>
          <w:p w:rsidR="007A3055" w:rsidRPr="007A3055" w:rsidRDefault="007A3055" w:rsidP="007A3055">
            <w:pPr>
              <w:overflowPunct/>
              <w:autoSpaceDE/>
              <w:autoSpaceDN/>
              <w:adjustRightInd/>
              <w:jc w:val="both"/>
              <w:textAlignment w:val="auto"/>
              <w:rPr>
                <w:rFonts w:eastAsia="Times New Roman"/>
                <w:sz w:val="20"/>
                <w:szCs w:val="20"/>
                <w:lang w:eastAsia="ru-RU"/>
              </w:rPr>
            </w:pPr>
            <w:r w:rsidRPr="007A3055">
              <w:rPr>
                <w:rFonts w:eastAsia="Times New Roman"/>
                <w:sz w:val="20"/>
                <w:szCs w:val="20"/>
                <w:lang w:eastAsia="ru-RU"/>
              </w:rPr>
              <w:t>Количество преступлений</w:t>
            </w:r>
          </w:p>
        </w:tc>
        <w:tc>
          <w:tcPr>
            <w:tcW w:w="349" w:type="pct"/>
            <w:tcBorders>
              <w:top w:val="single" w:sz="6" w:space="0" w:color="auto"/>
              <w:left w:val="single" w:sz="6" w:space="0" w:color="auto"/>
              <w:bottom w:val="single" w:sz="6" w:space="0" w:color="auto"/>
              <w:right w:val="single" w:sz="6" w:space="0" w:color="auto"/>
            </w:tcBorders>
          </w:tcPr>
          <w:p w:rsidR="007A3055" w:rsidRPr="007A3055" w:rsidRDefault="007A3055" w:rsidP="007A3055">
            <w:pPr>
              <w:overflowPunct/>
              <w:autoSpaceDE/>
              <w:autoSpaceDN/>
              <w:adjustRightInd/>
              <w:jc w:val="both"/>
              <w:textAlignment w:val="auto"/>
              <w:rPr>
                <w:rFonts w:eastAsia="Times New Roman"/>
                <w:sz w:val="20"/>
                <w:szCs w:val="20"/>
                <w:lang w:eastAsia="ru-RU"/>
              </w:rPr>
            </w:pPr>
            <w:r w:rsidRPr="007A3055">
              <w:rPr>
                <w:rFonts w:eastAsia="Times New Roman"/>
                <w:sz w:val="20"/>
                <w:szCs w:val="20"/>
                <w:lang w:eastAsia="ru-RU"/>
              </w:rPr>
              <w:t>44</w:t>
            </w:r>
          </w:p>
        </w:tc>
        <w:tc>
          <w:tcPr>
            <w:tcW w:w="350" w:type="pct"/>
            <w:gridSpan w:val="2"/>
            <w:tcBorders>
              <w:top w:val="single" w:sz="6" w:space="0" w:color="auto"/>
              <w:left w:val="single" w:sz="6" w:space="0" w:color="auto"/>
              <w:bottom w:val="single" w:sz="6" w:space="0" w:color="auto"/>
              <w:right w:val="single" w:sz="6" w:space="0" w:color="auto"/>
            </w:tcBorders>
          </w:tcPr>
          <w:p w:rsidR="007A3055" w:rsidRPr="007A3055" w:rsidRDefault="007A3055" w:rsidP="007A3055">
            <w:pPr>
              <w:overflowPunct/>
              <w:autoSpaceDE/>
              <w:autoSpaceDN/>
              <w:adjustRightInd/>
              <w:jc w:val="both"/>
              <w:textAlignment w:val="auto"/>
              <w:rPr>
                <w:rFonts w:eastAsia="Times New Roman"/>
                <w:sz w:val="20"/>
                <w:szCs w:val="20"/>
                <w:lang w:eastAsia="ru-RU"/>
              </w:rPr>
            </w:pPr>
            <w:r w:rsidRPr="007A3055">
              <w:rPr>
                <w:rFonts w:eastAsia="Times New Roman"/>
                <w:sz w:val="20"/>
                <w:szCs w:val="20"/>
                <w:lang w:eastAsia="ru-RU"/>
              </w:rPr>
              <w:t>44</w:t>
            </w:r>
          </w:p>
        </w:tc>
        <w:tc>
          <w:tcPr>
            <w:tcW w:w="414" w:type="pct"/>
            <w:tcBorders>
              <w:top w:val="single" w:sz="6" w:space="0" w:color="auto"/>
              <w:left w:val="single" w:sz="6" w:space="0" w:color="auto"/>
              <w:bottom w:val="single" w:sz="6" w:space="0" w:color="auto"/>
              <w:right w:val="single" w:sz="6" w:space="0" w:color="auto"/>
            </w:tcBorders>
          </w:tcPr>
          <w:p w:rsidR="007A3055" w:rsidRPr="007A3055" w:rsidRDefault="007A3055" w:rsidP="007A3055">
            <w:pPr>
              <w:overflowPunct/>
              <w:autoSpaceDE/>
              <w:autoSpaceDN/>
              <w:adjustRightInd/>
              <w:jc w:val="both"/>
              <w:textAlignment w:val="auto"/>
              <w:rPr>
                <w:rFonts w:eastAsia="Times New Roman"/>
                <w:sz w:val="20"/>
                <w:szCs w:val="20"/>
                <w:lang w:eastAsia="ru-RU"/>
              </w:rPr>
            </w:pPr>
            <w:r w:rsidRPr="007A3055">
              <w:rPr>
                <w:rFonts w:eastAsia="Times New Roman"/>
                <w:sz w:val="20"/>
                <w:szCs w:val="20"/>
                <w:lang w:eastAsia="ru-RU"/>
              </w:rPr>
              <w:t>42</w:t>
            </w:r>
          </w:p>
        </w:tc>
        <w:tc>
          <w:tcPr>
            <w:tcW w:w="399" w:type="pct"/>
            <w:tcBorders>
              <w:top w:val="single" w:sz="6" w:space="0" w:color="auto"/>
              <w:left w:val="single" w:sz="6" w:space="0" w:color="auto"/>
              <w:bottom w:val="single" w:sz="6" w:space="0" w:color="auto"/>
              <w:right w:val="single" w:sz="6" w:space="0" w:color="auto"/>
            </w:tcBorders>
          </w:tcPr>
          <w:p w:rsidR="007A3055" w:rsidRPr="007A3055" w:rsidRDefault="007A3055" w:rsidP="007A3055">
            <w:pPr>
              <w:overflowPunct/>
              <w:autoSpaceDE/>
              <w:autoSpaceDN/>
              <w:adjustRightInd/>
              <w:jc w:val="both"/>
              <w:textAlignment w:val="auto"/>
              <w:rPr>
                <w:rFonts w:eastAsia="Times New Roman"/>
                <w:sz w:val="20"/>
                <w:szCs w:val="20"/>
                <w:lang w:eastAsia="ru-RU"/>
              </w:rPr>
            </w:pPr>
            <w:r w:rsidRPr="007A3055">
              <w:rPr>
                <w:rFonts w:eastAsia="Times New Roman"/>
                <w:sz w:val="20"/>
                <w:szCs w:val="20"/>
                <w:lang w:eastAsia="ru-RU"/>
              </w:rPr>
              <w:t>40</w:t>
            </w:r>
          </w:p>
        </w:tc>
        <w:tc>
          <w:tcPr>
            <w:tcW w:w="399" w:type="pct"/>
            <w:tcBorders>
              <w:top w:val="single" w:sz="6" w:space="0" w:color="auto"/>
              <w:left w:val="single" w:sz="6" w:space="0" w:color="auto"/>
              <w:bottom w:val="single" w:sz="6" w:space="0" w:color="auto"/>
              <w:right w:val="single" w:sz="6" w:space="0" w:color="auto"/>
            </w:tcBorders>
          </w:tcPr>
          <w:p w:rsidR="007A3055" w:rsidRPr="007A3055" w:rsidRDefault="007A3055" w:rsidP="007A3055">
            <w:pPr>
              <w:overflowPunct/>
              <w:autoSpaceDE/>
              <w:autoSpaceDN/>
              <w:adjustRightInd/>
              <w:jc w:val="both"/>
              <w:textAlignment w:val="auto"/>
              <w:rPr>
                <w:rFonts w:eastAsia="Times New Roman"/>
                <w:sz w:val="20"/>
                <w:szCs w:val="20"/>
                <w:lang w:eastAsia="ru-RU"/>
              </w:rPr>
            </w:pPr>
            <w:r w:rsidRPr="007A3055">
              <w:rPr>
                <w:rFonts w:eastAsia="Times New Roman"/>
                <w:sz w:val="20"/>
                <w:szCs w:val="20"/>
                <w:lang w:eastAsia="ru-RU"/>
              </w:rPr>
              <w:t>40</w:t>
            </w:r>
          </w:p>
        </w:tc>
        <w:tc>
          <w:tcPr>
            <w:tcW w:w="403" w:type="pct"/>
            <w:gridSpan w:val="2"/>
            <w:tcBorders>
              <w:top w:val="single" w:sz="6" w:space="0" w:color="auto"/>
              <w:left w:val="single" w:sz="6" w:space="0" w:color="auto"/>
              <w:bottom w:val="single" w:sz="6" w:space="0" w:color="auto"/>
              <w:right w:val="single" w:sz="6" w:space="0" w:color="auto"/>
            </w:tcBorders>
          </w:tcPr>
          <w:p w:rsidR="007A3055" w:rsidRPr="007A3055" w:rsidRDefault="007A3055" w:rsidP="007A3055">
            <w:pPr>
              <w:overflowPunct/>
              <w:autoSpaceDE/>
              <w:autoSpaceDN/>
              <w:adjustRightInd/>
              <w:jc w:val="both"/>
              <w:textAlignment w:val="auto"/>
              <w:rPr>
                <w:rFonts w:eastAsia="Times New Roman"/>
                <w:sz w:val="20"/>
                <w:szCs w:val="20"/>
                <w:lang w:eastAsia="ru-RU"/>
              </w:rPr>
            </w:pPr>
            <w:r w:rsidRPr="007A3055">
              <w:rPr>
                <w:rFonts w:eastAsia="Times New Roman"/>
                <w:sz w:val="20"/>
                <w:szCs w:val="20"/>
                <w:lang w:eastAsia="ru-RU"/>
              </w:rPr>
              <w:t>Квартал, полугодие, год</w:t>
            </w:r>
          </w:p>
        </w:tc>
        <w:tc>
          <w:tcPr>
            <w:tcW w:w="831" w:type="pct"/>
            <w:tcBorders>
              <w:top w:val="single" w:sz="6" w:space="0" w:color="auto"/>
              <w:left w:val="single" w:sz="6" w:space="0" w:color="auto"/>
              <w:bottom w:val="single" w:sz="6" w:space="0" w:color="auto"/>
              <w:right w:val="single" w:sz="6" w:space="0" w:color="auto"/>
            </w:tcBorders>
          </w:tcPr>
          <w:p w:rsidR="007A3055" w:rsidRPr="007A3055" w:rsidRDefault="007A3055" w:rsidP="007A3055">
            <w:pPr>
              <w:overflowPunct/>
              <w:autoSpaceDE/>
              <w:autoSpaceDN/>
              <w:adjustRightInd/>
              <w:textAlignment w:val="auto"/>
              <w:rPr>
                <w:rFonts w:eastAsia="Times New Roman"/>
                <w:sz w:val="20"/>
                <w:szCs w:val="20"/>
                <w:lang w:eastAsia="ru-RU"/>
              </w:rPr>
            </w:pPr>
            <w:r w:rsidRPr="007A3055">
              <w:rPr>
                <w:rFonts w:eastAsia="Times New Roman"/>
                <w:sz w:val="20"/>
                <w:szCs w:val="20"/>
                <w:lang w:eastAsia="ru-RU"/>
              </w:rPr>
              <w:t>Периодическая отчётность;</w:t>
            </w:r>
          </w:p>
          <w:p w:rsidR="007A3055" w:rsidRPr="007A3055" w:rsidRDefault="007A3055" w:rsidP="007A3055">
            <w:pPr>
              <w:overflowPunct/>
              <w:autoSpaceDE/>
              <w:autoSpaceDN/>
              <w:adjustRightInd/>
              <w:textAlignment w:val="auto"/>
              <w:rPr>
                <w:rFonts w:eastAsia="Times New Roman"/>
                <w:sz w:val="20"/>
                <w:szCs w:val="20"/>
                <w:lang w:eastAsia="ru-RU"/>
              </w:rPr>
            </w:pPr>
            <w:r w:rsidRPr="007A3055">
              <w:rPr>
                <w:rFonts w:eastAsia="Times New Roman"/>
                <w:sz w:val="20"/>
                <w:szCs w:val="20"/>
                <w:lang w:eastAsia="ru-RU"/>
              </w:rPr>
              <w:t>Сведения, предоставляемые Отделением МВД России по Чаинскому району</w:t>
            </w:r>
          </w:p>
        </w:tc>
      </w:tr>
      <w:tr w:rsidR="007A3055" w:rsidRPr="007A3055" w:rsidTr="00D96000">
        <w:trPr>
          <w:cantSplit/>
          <w:trHeight w:val="240"/>
        </w:trPr>
        <w:tc>
          <w:tcPr>
            <w:tcW w:w="295" w:type="pct"/>
            <w:tcBorders>
              <w:top w:val="single" w:sz="6" w:space="0" w:color="auto"/>
              <w:left w:val="single" w:sz="6" w:space="0" w:color="auto"/>
              <w:bottom w:val="single" w:sz="6" w:space="0" w:color="auto"/>
              <w:right w:val="single" w:sz="6" w:space="0" w:color="auto"/>
            </w:tcBorders>
          </w:tcPr>
          <w:p w:rsidR="007A3055" w:rsidRPr="007A3055" w:rsidRDefault="007A3055" w:rsidP="007A3055">
            <w:pPr>
              <w:overflowPunct/>
              <w:autoSpaceDE/>
              <w:autoSpaceDN/>
              <w:adjustRightInd/>
              <w:jc w:val="both"/>
              <w:textAlignment w:val="auto"/>
              <w:rPr>
                <w:rFonts w:eastAsia="Times New Roman"/>
                <w:sz w:val="20"/>
                <w:szCs w:val="20"/>
                <w:lang w:eastAsia="ru-RU"/>
              </w:rPr>
            </w:pPr>
            <w:r w:rsidRPr="007A3055">
              <w:rPr>
                <w:rFonts w:eastAsia="Times New Roman"/>
                <w:sz w:val="20"/>
                <w:szCs w:val="20"/>
                <w:lang w:eastAsia="ru-RU"/>
              </w:rPr>
              <w:t>2.3.</w:t>
            </w:r>
          </w:p>
        </w:tc>
        <w:tc>
          <w:tcPr>
            <w:tcW w:w="1249" w:type="pct"/>
            <w:gridSpan w:val="2"/>
            <w:tcBorders>
              <w:top w:val="single" w:sz="6" w:space="0" w:color="auto"/>
              <w:left w:val="single" w:sz="6" w:space="0" w:color="auto"/>
              <w:bottom w:val="single" w:sz="6" w:space="0" w:color="auto"/>
              <w:right w:val="single" w:sz="6" w:space="0" w:color="auto"/>
            </w:tcBorders>
          </w:tcPr>
          <w:p w:rsidR="007A3055" w:rsidRPr="007A3055" w:rsidRDefault="007A3055" w:rsidP="007A3055">
            <w:pPr>
              <w:overflowPunct/>
              <w:autoSpaceDE/>
              <w:autoSpaceDN/>
              <w:adjustRightInd/>
              <w:jc w:val="both"/>
              <w:textAlignment w:val="auto"/>
              <w:rPr>
                <w:rFonts w:eastAsia="Times New Roman"/>
                <w:b/>
                <w:sz w:val="20"/>
                <w:szCs w:val="20"/>
                <w:lang w:eastAsia="ru-RU"/>
              </w:rPr>
            </w:pPr>
            <w:r w:rsidRPr="007A3055">
              <w:rPr>
                <w:rFonts w:eastAsia="Times New Roman"/>
                <w:b/>
                <w:sz w:val="20"/>
                <w:szCs w:val="20"/>
                <w:lang w:eastAsia="ru-RU"/>
              </w:rPr>
              <w:t>Мероприятие 3</w:t>
            </w:r>
          </w:p>
          <w:p w:rsidR="007A3055" w:rsidRPr="007A3055" w:rsidRDefault="007A3055" w:rsidP="007A3055">
            <w:pPr>
              <w:overflowPunct/>
              <w:autoSpaceDE/>
              <w:autoSpaceDN/>
              <w:adjustRightInd/>
              <w:textAlignment w:val="auto"/>
              <w:rPr>
                <w:rFonts w:eastAsia="Times New Roman"/>
                <w:b/>
                <w:sz w:val="20"/>
                <w:szCs w:val="20"/>
                <w:lang w:eastAsia="ru-RU"/>
              </w:rPr>
            </w:pPr>
            <w:r w:rsidRPr="007A3055">
              <w:rPr>
                <w:rFonts w:eastAsia="Times New Roman"/>
                <w:sz w:val="20"/>
                <w:szCs w:val="20"/>
                <w:lang w:eastAsia="ru-RU"/>
              </w:rPr>
              <w:t>Размещение в средствах массовой информации материалов, направленных на профилактику правонарушений, в том числе с участием несовершеннолетних; с участием лиц, находящихся в состоянии алкогольного, наркотического опьянения; направленных на предотвращение дорожно-транспортных происшествий</w:t>
            </w:r>
          </w:p>
        </w:tc>
        <w:tc>
          <w:tcPr>
            <w:tcW w:w="311" w:type="pct"/>
            <w:tcBorders>
              <w:top w:val="single" w:sz="6" w:space="0" w:color="auto"/>
              <w:left w:val="single" w:sz="6" w:space="0" w:color="auto"/>
              <w:bottom w:val="single" w:sz="6" w:space="0" w:color="auto"/>
              <w:right w:val="single" w:sz="6" w:space="0" w:color="auto"/>
            </w:tcBorders>
          </w:tcPr>
          <w:p w:rsidR="007A3055" w:rsidRPr="007A3055" w:rsidRDefault="007A3055" w:rsidP="007A3055">
            <w:pPr>
              <w:overflowPunct/>
              <w:autoSpaceDE/>
              <w:autoSpaceDN/>
              <w:adjustRightInd/>
              <w:jc w:val="both"/>
              <w:textAlignment w:val="auto"/>
              <w:rPr>
                <w:rFonts w:eastAsia="Times New Roman"/>
                <w:sz w:val="20"/>
                <w:szCs w:val="20"/>
                <w:lang w:eastAsia="ru-RU"/>
              </w:rPr>
            </w:pPr>
            <w:r w:rsidRPr="007A3055">
              <w:rPr>
                <w:rFonts w:eastAsia="Times New Roman"/>
                <w:sz w:val="20"/>
                <w:szCs w:val="20"/>
                <w:lang w:eastAsia="ru-RU"/>
              </w:rPr>
              <w:t>кв. см</w:t>
            </w:r>
          </w:p>
        </w:tc>
        <w:tc>
          <w:tcPr>
            <w:tcW w:w="349" w:type="pct"/>
            <w:tcBorders>
              <w:top w:val="single" w:sz="6" w:space="0" w:color="auto"/>
              <w:left w:val="single" w:sz="6" w:space="0" w:color="auto"/>
              <w:bottom w:val="single" w:sz="6" w:space="0" w:color="auto"/>
              <w:right w:val="single" w:sz="6" w:space="0" w:color="auto"/>
            </w:tcBorders>
          </w:tcPr>
          <w:p w:rsidR="007A3055" w:rsidRPr="007A3055" w:rsidRDefault="007A3055" w:rsidP="007A3055">
            <w:pPr>
              <w:overflowPunct/>
              <w:autoSpaceDE/>
              <w:autoSpaceDN/>
              <w:adjustRightInd/>
              <w:jc w:val="both"/>
              <w:textAlignment w:val="auto"/>
              <w:rPr>
                <w:rFonts w:eastAsia="Times New Roman"/>
                <w:sz w:val="20"/>
                <w:szCs w:val="20"/>
                <w:lang w:eastAsia="ru-RU"/>
              </w:rPr>
            </w:pPr>
            <w:r w:rsidRPr="007A3055">
              <w:rPr>
                <w:rFonts w:eastAsia="Times New Roman"/>
                <w:sz w:val="20"/>
                <w:szCs w:val="20"/>
                <w:lang w:eastAsia="ru-RU"/>
              </w:rPr>
              <w:t>500</w:t>
            </w:r>
          </w:p>
        </w:tc>
        <w:tc>
          <w:tcPr>
            <w:tcW w:w="350" w:type="pct"/>
            <w:gridSpan w:val="2"/>
            <w:tcBorders>
              <w:top w:val="single" w:sz="6" w:space="0" w:color="auto"/>
              <w:left w:val="single" w:sz="6" w:space="0" w:color="auto"/>
              <w:bottom w:val="single" w:sz="6" w:space="0" w:color="auto"/>
              <w:right w:val="single" w:sz="6" w:space="0" w:color="auto"/>
            </w:tcBorders>
          </w:tcPr>
          <w:p w:rsidR="007A3055" w:rsidRPr="007A3055" w:rsidRDefault="007A3055" w:rsidP="007A3055">
            <w:pPr>
              <w:overflowPunct/>
              <w:autoSpaceDE/>
              <w:autoSpaceDN/>
              <w:adjustRightInd/>
              <w:jc w:val="both"/>
              <w:textAlignment w:val="auto"/>
              <w:rPr>
                <w:rFonts w:eastAsia="Times New Roman"/>
                <w:sz w:val="20"/>
                <w:szCs w:val="20"/>
                <w:lang w:eastAsia="ru-RU"/>
              </w:rPr>
            </w:pPr>
            <w:r w:rsidRPr="007A3055">
              <w:rPr>
                <w:rFonts w:eastAsia="Times New Roman"/>
                <w:sz w:val="20"/>
                <w:szCs w:val="20"/>
                <w:lang w:eastAsia="ru-RU"/>
              </w:rPr>
              <w:t>500</w:t>
            </w:r>
          </w:p>
        </w:tc>
        <w:tc>
          <w:tcPr>
            <w:tcW w:w="414" w:type="pct"/>
            <w:tcBorders>
              <w:top w:val="single" w:sz="6" w:space="0" w:color="auto"/>
              <w:left w:val="single" w:sz="6" w:space="0" w:color="auto"/>
              <w:bottom w:val="single" w:sz="6" w:space="0" w:color="auto"/>
              <w:right w:val="single" w:sz="6" w:space="0" w:color="auto"/>
            </w:tcBorders>
          </w:tcPr>
          <w:p w:rsidR="007A3055" w:rsidRPr="007A3055" w:rsidRDefault="007A3055" w:rsidP="007A3055">
            <w:pPr>
              <w:overflowPunct/>
              <w:autoSpaceDE/>
              <w:autoSpaceDN/>
              <w:adjustRightInd/>
              <w:jc w:val="both"/>
              <w:textAlignment w:val="auto"/>
              <w:rPr>
                <w:rFonts w:eastAsia="Times New Roman"/>
                <w:sz w:val="20"/>
                <w:szCs w:val="20"/>
                <w:lang w:eastAsia="ru-RU"/>
              </w:rPr>
            </w:pPr>
            <w:r w:rsidRPr="007A3055">
              <w:rPr>
                <w:rFonts w:eastAsia="Times New Roman"/>
                <w:sz w:val="20"/>
                <w:szCs w:val="20"/>
                <w:lang w:eastAsia="ru-RU"/>
              </w:rPr>
              <w:t>322</w:t>
            </w:r>
          </w:p>
        </w:tc>
        <w:tc>
          <w:tcPr>
            <w:tcW w:w="399" w:type="pct"/>
            <w:tcBorders>
              <w:top w:val="single" w:sz="6" w:space="0" w:color="auto"/>
              <w:left w:val="single" w:sz="6" w:space="0" w:color="auto"/>
              <w:bottom w:val="single" w:sz="6" w:space="0" w:color="auto"/>
              <w:right w:val="single" w:sz="6" w:space="0" w:color="auto"/>
            </w:tcBorders>
          </w:tcPr>
          <w:p w:rsidR="007A3055" w:rsidRPr="007A3055" w:rsidRDefault="007A3055" w:rsidP="007A3055">
            <w:pPr>
              <w:overflowPunct/>
              <w:autoSpaceDE/>
              <w:autoSpaceDN/>
              <w:adjustRightInd/>
              <w:jc w:val="both"/>
              <w:textAlignment w:val="auto"/>
              <w:rPr>
                <w:rFonts w:eastAsia="Times New Roman"/>
                <w:sz w:val="20"/>
                <w:szCs w:val="20"/>
                <w:lang w:eastAsia="ru-RU"/>
              </w:rPr>
            </w:pPr>
            <w:r w:rsidRPr="007A3055">
              <w:rPr>
                <w:rFonts w:eastAsia="Times New Roman"/>
                <w:sz w:val="20"/>
                <w:szCs w:val="20"/>
                <w:lang w:eastAsia="ru-RU"/>
              </w:rPr>
              <w:t>322</w:t>
            </w:r>
          </w:p>
        </w:tc>
        <w:tc>
          <w:tcPr>
            <w:tcW w:w="399" w:type="pct"/>
            <w:tcBorders>
              <w:top w:val="single" w:sz="6" w:space="0" w:color="auto"/>
              <w:left w:val="single" w:sz="6" w:space="0" w:color="auto"/>
              <w:bottom w:val="single" w:sz="6" w:space="0" w:color="auto"/>
              <w:right w:val="single" w:sz="6" w:space="0" w:color="auto"/>
            </w:tcBorders>
          </w:tcPr>
          <w:p w:rsidR="007A3055" w:rsidRPr="007A3055" w:rsidRDefault="007A3055" w:rsidP="007A3055">
            <w:pPr>
              <w:overflowPunct/>
              <w:autoSpaceDE/>
              <w:autoSpaceDN/>
              <w:adjustRightInd/>
              <w:jc w:val="both"/>
              <w:textAlignment w:val="auto"/>
              <w:rPr>
                <w:rFonts w:eastAsia="Times New Roman"/>
                <w:sz w:val="20"/>
                <w:szCs w:val="20"/>
                <w:lang w:eastAsia="ru-RU"/>
              </w:rPr>
            </w:pPr>
            <w:r w:rsidRPr="007A3055">
              <w:rPr>
                <w:rFonts w:eastAsia="Times New Roman"/>
                <w:sz w:val="20"/>
                <w:szCs w:val="20"/>
                <w:lang w:eastAsia="ru-RU"/>
              </w:rPr>
              <w:t>322</w:t>
            </w:r>
          </w:p>
        </w:tc>
        <w:tc>
          <w:tcPr>
            <w:tcW w:w="403" w:type="pct"/>
            <w:gridSpan w:val="2"/>
            <w:tcBorders>
              <w:top w:val="single" w:sz="6" w:space="0" w:color="auto"/>
              <w:left w:val="single" w:sz="6" w:space="0" w:color="auto"/>
              <w:bottom w:val="single" w:sz="6" w:space="0" w:color="auto"/>
              <w:right w:val="single" w:sz="6" w:space="0" w:color="auto"/>
            </w:tcBorders>
          </w:tcPr>
          <w:p w:rsidR="007A3055" w:rsidRPr="007A3055" w:rsidRDefault="007A3055" w:rsidP="007A3055">
            <w:pPr>
              <w:overflowPunct/>
              <w:autoSpaceDE/>
              <w:autoSpaceDN/>
              <w:adjustRightInd/>
              <w:jc w:val="both"/>
              <w:textAlignment w:val="auto"/>
              <w:rPr>
                <w:rFonts w:eastAsia="Times New Roman"/>
                <w:sz w:val="20"/>
                <w:szCs w:val="20"/>
                <w:lang w:eastAsia="ru-RU"/>
              </w:rPr>
            </w:pPr>
            <w:r w:rsidRPr="007A3055">
              <w:rPr>
                <w:rFonts w:eastAsia="Times New Roman"/>
                <w:sz w:val="20"/>
                <w:szCs w:val="20"/>
                <w:lang w:eastAsia="ru-RU"/>
              </w:rPr>
              <w:t>Год</w:t>
            </w:r>
          </w:p>
        </w:tc>
        <w:tc>
          <w:tcPr>
            <w:tcW w:w="831" w:type="pct"/>
            <w:tcBorders>
              <w:top w:val="single" w:sz="6" w:space="0" w:color="auto"/>
              <w:left w:val="single" w:sz="6" w:space="0" w:color="auto"/>
              <w:bottom w:val="single" w:sz="6" w:space="0" w:color="auto"/>
              <w:right w:val="single" w:sz="6" w:space="0" w:color="auto"/>
            </w:tcBorders>
          </w:tcPr>
          <w:p w:rsidR="007A3055" w:rsidRPr="007A3055" w:rsidRDefault="007A3055" w:rsidP="007A3055">
            <w:pPr>
              <w:overflowPunct/>
              <w:autoSpaceDE/>
              <w:autoSpaceDN/>
              <w:adjustRightInd/>
              <w:textAlignment w:val="auto"/>
              <w:rPr>
                <w:rFonts w:eastAsia="Times New Roman"/>
                <w:sz w:val="20"/>
                <w:szCs w:val="20"/>
                <w:lang w:eastAsia="ru-RU"/>
              </w:rPr>
            </w:pPr>
            <w:r w:rsidRPr="007A3055">
              <w:rPr>
                <w:rFonts w:eastAsia="Times New Roman"/>
                <w:sz w:val="20"/>
                <w:szCs w:val="20"/>
                <w:lang w:eastAsia="ru-RU"/>
              </w:rPr>
              <w:t>Периодическая отчётность;</w:t>
            </w:r>
          </w:p>
          <w:p w:rsidR="007A3055" w:rsidRPr="007A3055" w:rsidRDefault="007A3055" w:rsidP="007A3055">
            <w:pPr>
              <w:overflowPunct/>
              <w:autoSpaceDE/>
              <w:autoSpaceDN/>
              <w:adjustRightInd/>
              <w:textAlignment w:val="auto"/>
              <w:rPr>
                <w:rFonts w:eastAsia="Times New Roman"/>
                <w:sz w:val="20"/>
                <w:szCs w:val="20"/>
                <w:lang w:eastAsia="ru-RU"/>
              </w:rPr>
            </w:pPr>
            <w:r w:rsidRPr="007A3055">
              <w:rPr>
                <w:rFonts w:eastAsia="Times New Roman"/>
                <w:sz w:val="20"/>
                <w:szCs w:val="20"/>
                <w:lang w:eastAsia="ru-RU"/>
              </w:rPr>
              <w:t>Сведения, предоставляемые Комиссией по профилактике правонарушений Администрации Чаинского района</w:t>
            </w:r>
          </w:p>
        </w:tc>
      </w:tr>
      <w:tr w:rsidR="007A3055" w:rsidRPr="007A3055" w:rsidTr="00D96000">
        <w:trPr>
          <w:cantSplit/>
          <w:trHeight w:val="234"/>
        </w:trPr>
        <w:tc>
          <w:tcPr>
            <w:tcW w:w="295" w:type="pct"/>
            <w:tcBorders>
              <w:top w:val="single" w:sz="6" w:space="0" w:color="auto"/>
              <w:left w:val="single" w:sz="6" w:space="0" w:color="auto"/>
              <w:right w:val="single" w:sz="6" w:space="0" w:color="auto"/>
            </w:tcBorders>
          </w:tcPr>
          <w:p w:rsidR="007A3055" w:rsidRPr="007A3055" w:rsidRDefault="007A3055" w:rsidP="007A3055">
            <w:pPr>
              <w:overflowPunct/>
              <w:autoSpaceDE/>
              <w:autoSpaceDN/>
              <w:adjustRightInd/>
              <w:jc w:val="both"/>
              <w:textAlignment w:val="auto"/>
              <w:rPr>
                <w:rFonts w:eastAsia="Times New Roman"/>
                <w:sz w:val="20"/>
                <w:szCs w:val="20"/>
                <w:lang w:eastAsia="ru-RU"/>
              </w:rPr>
            </w:pPr>
          </w:p>
        </w:tc>
        <w:tc>
          <w:tcPr>
            <w:tcW w:w="4705" w:type="pct"/>
            <w:gridSpan w:val="12"/>
            <w:tcBorders>
              <w:top w:val="single" w:sz="6" w:space="0" w:color="auto"/>
              <w:left w:val="single" w:sz="6" w:space="0" w:color="auto"/>
              <w:right w:val="single" w:sz="6" w:space="0" w:color="auto"/>
            </w:tcBorders>
          </w:tcPr>
          <w:p w:rsidR="007A3055" w:rsidRPr="007A3055" w:rsidRDefault="007A3055" w:rsidP="007A3055">
            <w:pPr>
              <w:overflowPunct/>
              <w:autoSpaceDE/>
              <w:autoSpaceDN/>
              <w:adjustRightInd/>
              <w:jc w:val="both"/>
              <w:textAlignment w:val="auto"/>
              <w:rPr>
                <w:rFonts w:eastAsia="Times New Roman"/>
                <w:sz w:val="20"/>
                <w:szCs w:val="20"/>
                <w:lang w:eastAsia="ru-RU"/>
              </w:rPr>
            </w:pPr>
            <w:r w:rsidRPr="007A3055">
              <w:rPr>
                <w:rFonts w:eastAsia="Times New Roman"/>
                <w:b/>
                <w:sz w:val="20"/>
                <w:szCs w:val="20"/>
                <w:lang w:eastAsia="ru-RU"/>
              </w:rPr>
              <w:t>Задача 3</w:t>
            </w:r>
            <w:r w:rsidRPr="007A3055">
              <w:rPr>
                <w:rFonts w:eastAsia="Times New Roman"/>
                <w:sz w:val="20"/>
                <w:szCs w:val="20"/>
                <w:lang w:eastAsia="ru-RU"/>
              </w:rPr>
              <w:t xml:space="preserve"> Повышение безопасности дорожного движения</w:t>
            </w:r>
          </w:p>
        </w:tc>
      </w:tr>
      <w:tr w:rsidR="007A3055" w:rsidRPr="007A3055" w:rsidTr="00D96000">
        <w:trPr>
          <w:cantSplit/>
          <w:trHeight w:val="240"/>
        </w:trPr>
        <w:tc>
          <w:tcPr>
            <w:tcW w:w="295" w:type="pct"/>
            <w:tcBorders>
              <w:top w:val="single" w:sz="6" w:space="0" w:color="auto"/>
              <w:left w:val="single" w:sz="6" w:space="0" w:color="auto"/>
              <w:bottom w:val="single" w:sz="6" w:space="0" w:color="auto"/>
              <w:right w:val="single" w:sz="6" w:space="0" w:color="auto"/>
            </w:tcBorders>
          </w:tcPr>
          <w:p w:rsidR="007A3055" w:rsidRPr="007A3055" w:rsidRDefault="007A3055" w:rsidP="007A3055">
            <w:pPr>
              <w:overflowPunct/>
              <w:autoSpaceDE/>
              <w:autoSpaceDN/>
              <w:adjustRightInd/>
              <w:jc w:val="both"/>
              <w:textAlignment w:val="auto"/>
              <w:rPr>
                <w:rFonts w:eastAsia="Times New Roman"/>
                <w:sz w:val="20"/>
                <w:szCs w:val="20"/>
                <w:lang w:eastAsia="ru-RU"/>
              </w:rPr>
            </w:pPr>
            <w:r w:rsidRPr="007A3055">
              <w:rPr>
                <w:rFonts w:eastAsia="Times New Roman"/>
                <w:sz w:val="20"/>
                <w:szCs w:val="20"/>
                <w:lang w:eastAsia="ru-RU"/>
              </w:rPr>
              <w:t>3.1.</w:t>
            </w:r>
          </w:p>
        </w:tc>
        <w:tc>
          <w:tcPr>
            <w:tcW w:w="1249" w:type="pct"/>
            <w:gridSpan w:val="2"/>
            <w:tcBorders>
              <w:top w:val="single" w:sz="6" w:space="0" w:color="auto"/>
              <w:left w:val="single" w:sz="6" w:space="0" w:color="auto"/>
              <w:bottom w:val="single" w:sz="6" w:space="0" w:color="auto"/>
              <w:right w:val="single" w:sz="6" w:space="0" w:color="auto"/>
            </w:tcBorders>
          </w:tcPr>
          <w:p w:rsidR="007A3055" w:rsidRPr="007A3055" w:rsidRDefault="007A3055" w:rsidP="007A3055">
            <w:pPr>
              <w:overflowPunct/>
              <w:autoSpaceDE/>
              <w:autoSpaceDN/>
              <w:adjustRightInd/>
              <w:jc w:val="both"/>
              <w:textAlignment w:val="auto"/>
              <w:rPr>
                <w:rFonts w:eastAsia="Times New Roman"/>
                <w:b/>
                <w:sz w:val="20"/>
                <w:szCs w:val="20"/>
                <w:lang w:eastAsia="ru-RU"/>
              </w:rPr>
            </w:pPr>
            <w:r w:rsidRPr="007A3055">
              <w:rPr>
                <w:rFonts w:eastAsia="Times New Roman"/>
                <w:b/>
                <w:sz w:val="20"/>
                <w:szCs w:val="20"/>
                <w:lang w:eastAsia="ru-RU"/>
              </w:rPr>
              <w:t>Мероприятие 1</w:t>
            </w:r>
          </w:p>
          <w:p w:rsidR="007A3055" w:rsidRPr="007A3055" w:rsidRDefault="007A3055" w:rsidP="007A3055">
            <w:pPr>
              <w:overflowPunct/>
              <w:autoSpaceDE/>
              <w:autoSpaceDN/>
              <w:adjustRightInd/>
              <w:textAlignment w:val="auto"/>
              <w:rPr>
                <w:rFonts w:eastAsia="Times New Roman"/>
                <w:sz w:val="20"/>
                <w:szCs w:val="20"/>
                <w:lang w:eastAsia="ru-RU"/>
              </w:rPr>
            </w:pPr>
            <w:r w:rsidRPr="007A3055">
              <w:rPr>
                <w:rFonts w:eastAsia="Times New Roman"/>
                <w:sz w:val="20"/>
                <w:szCs w:val="20"/>
                <w:lang w:eastAsia="ru-RU"/>
              </w:rPr>
              <w:t>Снижение социальных рисков (число лиц, погибших в дорожно-транспортных происшествиях, на 100 тыс. населения) (чел.)</w:t>
            </w:r>
          </w:p>
        </w:tc>
        <w:tc>
          <w:tcPr>
            <w:tcW w:w="311" w:type="pct"/>
            <w:tcBorders>
              <w:top w:val="single" w:sz="6" w:space="0" w:color="auto"/>
              <w:left w:val="single" w:sz="6" w:space="0" w:color="auto"/>
              <w:bottom w:val="single" w:sz="6" w:space="0" w:color="auto"/>
              <w:right w:val="single" w:sz="6" w:space="0" w:color="auto"/>
            </w:tcBorders>
          </w:tcPr>
          <w:p w:rsidR="007A3055" w:rsidRPr="007A3055" w:rsidRDefault="007A3055" w:rsidP="007A3055">
            <w:pPr>
              <w:overflowPunct/>
              <w:autoSpaceDE/>
              <w:autoSpaceDN/>
              <w:adjustRightInd/>
              <w:jc w:val="both"/>
              <w:textAlignment w:val="auto"/>
              <w:rPr>
                <w:rFonts w:eastAsia="Times New Roman"/>
                <w:sz w:val="20"/>
                <w:szCs w:val="20"/>
                <w:lang w:eastAsia="ru-RU"/>
              </w:rPr>
            </w:pPr>
            <w:r w:rsidRPr="007A3055">
              <w:rPr>
                <w:rFonts w:eastAsia="Times New Roman"/>
                <w:sz w:val="20"/>
                <w:szCs w:val="20"/>
                <w:lang w:eastAsia="ru-RU"/>
              </w:rPr>
              <w:t>Количество человек</w:t>
            </w:r>
          </w:p>
        </w:tc>
        <w:tc>
          <w:tcPr>
            <w:tcW w:w="349" w:type="pct"/>
            <w:tcBorders>
              <w:top w:val="single" w:sz="6" w:space="0" w:color="auto"/>
              <w:left w:val="single" w:sz="6" w:space="0" w:color="auto"/>
              <w:bottom w:val="single" w:sz="6" w:space="0" w:color="auto"/>
              <w:right w:val="single" w:sz="6" w:space="0" w:color="auto"/>
            </w:tcBorders>
          </w:tcPr>
          <w:p w:rsidR="007A3055" w:rsidRPr="007A3055" w:rsidRDefault="007A3055" w:rsidP="007A3055">
            <w:pPr>
              <w:overflowPunct/>
              <w:autoSpaceDE/>
              <w:autoSpaceDN/>
              <w:adjustRightInd/>
              <w:jc w:val="both"/>
              <w:textAlignment w:val="auto"/>
              <w:rPr>
                <w:rFonts w:eastAsia="Times New Roman"/>
                <w:sz w:val="20"/>
                <w:szCs w:val="20"/>
                <w:lang w:eastAsia="ru-RU"/>
              </w:rPr>
            </w:pPr>
            <w:r w:rsidRPr="007A3055">
              <w:rPr>
                <w:rFonts w:eastAsia="Times New Roman"/>
                <w:sz w:val="20"/>
                <w:szCs w:val="20"/>
                <w:lang w:eastAsia="ru-RU"/>
              </w:rPr>
              <w:t>12,3</w:t>
            </w:r>
          </w:p>
        </w:tc>
        <w:tc>
          <w:tcPr>
            <w:tcW w:w="350" w:type="pct"/>
            <w:gridSpan w:val="2"/>
            <w:tcBorders>
              <w:top w:val="single" w:sz="6" w:space="0" w:color="auto"/>
              <w:left w:val="single" w:sz="6" w:space="0" w:color="auto"/>
              <w:bottom w:val="single" w:sz="6" w:space="0" w:color="auto"/>
              <w:right w:val="single" w:sz="6" w:space="0" w:color="auto"/>
            </w:tcBorders>
          </w:tcPr>
          <w:p w:rsidR="007A3055" w:rsidRPr="007A3055" w:rsidRDefault="007A3055" w:rsidP="007A3055">
            <w:pPr>
              <w:overflowPunct/>
              <w:autoSpaceDE/>
              <w:autoSpaceDN/>
              <w:adjustRightInd/>
              <w:jc w:val="both"/>
              <w:textAlignment w:val="auto"/>
              <w:rPr>
                <w:rFonts w:eastAsia="Times New Roman"/>
                <w:sz w:val="20"/>
                <w:szCs w:val="20"/>
                <w:lang w:eastAsia="ru-RU"/>
              </w:rPr>
            </w:pPr>
            <w:r w:rsidRPr="007A3055">
              <w:rPr>
                <w:rFonts w:eastAsia="Times New Roman"/>
                <w:sz w:val="20"/>
                <w:szCs w:val="20"/>
                <w:lang w:eastAsia="ru-RU"/>
              </w:rPr>
              <w:t>12.3</w:t>
            </w:r>
          </w:p>
        </w:tc>
        <w:tc>
          <w:tcPr>
            <w:tcW w:w="414" w:type="pct"/>
            <w:tcBorders>
              <w:top w:val="single" w:sz="6" w:space="0" w:color="auto"/>
              <w:left w:val="single" w:sz="6" w:space="0" w:color="auto"/>
              <w:bottom w:val="single" w:sz="6" w:space="0" w:color="auto"/>
              <w:right w:val="single" w:sz="6" w:space="0" w:color="auto"/>
            </w:tcBorders>
          </w:tcPr>
          <w:p w:rsidR="007A3055" w:rsidRPr="007A3055" w:rsidRDefault="007A3055" w:rsidP="007A3055">
            <w:pPr>
              <w:overflowPunct/>
              <w:autoSpaceDE/>
              <w:autoSpaceDN/>
              <w:adjustRightInd/>
              <w:jc w:val="both"/>
              <w:textAlignment w:val="auto"/>
              <w:rPr>
                <w:rFonts w:eastAsia="Times New Roman"/>
                <w:sz w:val="20"/>
                <w:szCs w:val="20"/>
                <w:lang w:eastAsia="ru-RU"/>
              </w:rPr>
            </w:pPr>
            <w:r w:rsidRPr="007A3055">
              <w:rPr>
                <w:rFonts w:eastAsia="Times New Roman"/>
                <w:sz w:val="20"/>
                <w:szCs w:val="20"/>
                <w:lang w:eastAsia="ru-RU"/>
              </w:rPr>
              <w:t>10,9</w:t>
            </w:r>
          </w:p>
        </w:tc>
        <w:tc>
          <w:tcPr>
            <w:tcW w:w="399" w:type="pct"/>
            <w:tcBorders>
              <w:top w:val="single" w:sz="6" w:space="0" w:color="auto"/>
              <w:left w:val="single" w:sz="6" w:space="0" w:color="auto"/>
              <w:bottom w:val="single" w:sz="6" w:space="0" w:color="auto"/>
              <w:right w:val="single" w:sz="6" w:space="0" w:color="auto"/>
            </w:tcBorders>
          </w:tcPr>
          <w:p w:rsidR="007A3055" w:rsidRPr="007A3055" w:rsidRDefault="007A3055" w:rsidP="007A3055">
            <w:pPr>
              <w:overflowPunct/>
              <w:autoSpaceDE/>
              <w:autoSpaceDN/>
              <w:adjustRightInd/>
              <w:jc w:val="both"/>
              <w:textAlignment w:val="auto"/>
              <w:rPr>
                <w:rFonts w:eastAsia="Times New Roman"/>
                <w:sz w:val="20"/>
                <w:szCs w:val="20"/>
                <w:lang w:eastAsia="ru-RU"/>
              </w:rPr>
            </w:pPr>
            <w:r w:rsidRPr="007A3055">
              <w:rPr>
                <w:rFonts w:eastAsia="Times New Roman"/>
                <w:sz w:val="20"/>
                <w:szCs w:val="20"/>
                <w:lang w:eastAsia="ru-RU"/>
              </w:rPr>
              <w:t>7</w:t>
            </w:r>
          </w:p>
        </w:tc>
        <w:tc>
          <w:tcPr>
            <w:tcW w:w="399" w:type="pct"/>
            <w:tcBorders>
              <w:top w:val="single" w:sz="6" w:space="0" w:color="auto"/>
              <w:left w:val="single" w:sz="6" w:space="0" w:color="auto"/>
              <w:bottom w:val="single" w:sz="6" w:space="0" w:color="auto"/>
              <w:right w:val="single" w:sz="6" w:space="0" w:color="auto"/>
            </w:tcBorders>
          </w:tcPr>
          <w:p w:rsidR="007A3055" w:rsidRPr="007A3055" w:rsidRDefault="007A3055" w:rsidP="007A3055">
            <w:pPr>
              <w:overflowPunct/>
              <w:autoSpaceDE/>
              <w:autoSpaceDN/>
              <w:adjustRightInd/>
              <w:jc w:val="both"/>
              <w:textAlignment w:val="auto"/>
              <w:rPr>
                <w:rFonts w:eastAsia="Times New Roman"/>
                <w:sz w:val="20"/>
                <w:szCs w:val="20"/>
                <w:lang w:eastAsia="ru-RU"/>
              </w:rPr>
            </w:pPr>
            <w:r w:rsidRPr="007A3055">
              <w:rPr>
                <w:rFonts w:eastAsia="Times New Roman"/>
                <w:sz w:val="20"/>
                <w:szCs w:val="20"/>
                <w:lang w:eastAsia="ru-RU"/>
              </w:rPr>
              <w:t>7</w:t>
            </w:r>
          </w:p>
        </w:tc>
        <w:tc>
          <w:tcPr>
            <w:tcW w:w="403" w:type="pct"/>
            <w:gridSpan w:val="2"/>
            <w:tcBorders>
              <w:top w:val="single" w:sz="6" w:space="0" w:color="auto"/>
              <w:left w:val="single" w:sz="6" w:space="0" w:color="auto"/>
              <w:bottom w:val="single" w:sz="6" w:space="0" w:color="auto"/>
              <w:right w:val="single" w:sz="6" w:space="0" w:color="auto"/>
            </w:tcBorders>
          </w:tcPr>
          <w:p w:rsidR="007A3055" w:rsidRPr="007A3055" w:rsidRDefault="007A3055" w:rsidP="007A3055">
            <w:pPr>
              <w:overflowPunct/>
              <w:autoSpaceDE/>
              <w:autoSpaceDN/>
              <w:adjustRightInd/>
              <w:jc w:val="both"/>
              <w:textAlignment w:val="auto"/>
              <w:rPr>
                <w:rFonts w:eastAsia="Times New Roman"/>
                <w:sz w:val="20"/>
                <w:szCs w:val="20"/>
                <w:lang w:eastAsia="ru-RU"/>
              </w:rPr>
            </w:pPr>
            <w:r w:rsidRPr="007A3055">
              <w:rPr>
                <w:rFonts w:eastAsia="Times New Roman"/>
                <w:sz w:val="20"/>
                <w:szCs w:val="20"/>
                <w:lang w:eastAsia="ru-RU"/>
              </w:rPr>
              <w:t>Квартал, полугодие, год</w:t>
            </w:r>
          </w:p>
        </w:tc>
        <w:tc>
          <w:tcPr>
            <w:tcW w:w="831" w:type="pct"/>
            <w:tcBorders>
              <w:top w:val="single" w:sz="6" w:space="0" w:color="auto"/>
              <w:left w:val="single" w:sz="6" w:space="0" w:color="auto"/>
              <w:bottom w:val="single" w:sz="6" w:space="0" w:color="auto"/>
              <w:right w:val="single" w:sz="6" w:space="0" w:color="auto"/>
            </w:tcBorders>
          </w:tcPr>
          <w:p w:rsidR="007A3055" w:rsidRPr="007A3055" w:rsidRDefault="007A3055" w:rsidP="007A3055">
            <w:pPr>
              <w:overflowPunct/>
              <w:autoSpaceDE/>
              <w:autoSpaceDN/>
              <w:adjustRightInd/>
              <w:textAlignment w:val="auto"/>
              <w:rPr>
                <w:rFonts w:eastAsia="Times New Roman"/>
                <w:sz w:val="20"/>
                <w:szCs w:val="20"/>
                <w:lang w:eastAsia="ru-RU"/>
              </w:rPr>
            </w:pPr>
            <w:r w:rsidRPr="007A3055">
              <w:rPr>
                <w:rFonts w:eastAsia="Times New Roman"/>
                <w:sz w:val="20"/>
                <w:szCs w:val="20"/>
                <w:lang w:eastAsia="ru-RU"/>
              </w:rPr>
              <w:t>Периодическая отчётность;</w:t>
            </w:r>
          </w:p>
          <w:p w:rsidR="007A3055" w:rsidRPr="007A3055" w:rsidRDefault="007A3055" w:rsidP="007A3055">
            <w:pPr>
              <w:overflowPunct/>
              <w:autoSpaceDE/>
              <w:autoSpaceDN/>
              <w:adjustRightInd/>
              <w:textAlignment w:val="auto"/>
              <w:rPr>
                <w:rFonts w:eastAsia="Times New Roman"/>
                <w:sz w:val="20"/>
                <w:szCs w:val="20"/>
                <w:lang w:eastAsia="ru-RU"/>
              </w:rPr>
            </w:pPr>
            <w:r w:rsidRPr="007A3055">
              <w:rPr>
                <w:rFonts w:eastAsia="Times New Roman"/>
                <w:sz w:val="20"/>
                <w:szCs w:val="20"/>
                <w:lang w:eastAsia="ru-RU"/>
              </w:rPr>
              <w:t>Сведения, предоставляемые Отделением МВД России по Чаинскому району</w:t>
            </w:r>
          </w:p>
        </w:tc>
      </w:tr>
    </w:tbl>
    <w:p w:rsidR="007A3055" w:rsidRPr="007A3055" w:rsidRDefault="007A3055" w:rsidP="007A3055">
      <w:pPr>
        <w:overflowPunct/>
        <w:autoSpaceDE/>
        <w:autoSpaceDN/>
        <w:adjustRightInd/>
        <w:jc w:val="both"/>
        <w:textAlignment w:val="auto"/>
        <w:rPr>
          <w:rFonts w:eastAsia="Times New Roman"/>
          <w:bCs/>
          <w:sz w:val="20"/>
          <w:szCs w:val="20"/>
          <w:lang w:eastAsia="ru-RU"/>
        </w:rPr>
      </w:pPr>
    </w:p>
    <w:p w:rsidR="007A3055" w:rsidRPr="007A3055" w:rsidRDefault="007A3055" w:rsidP="007A3055">
      <w:pPr>
        <w:tabs>
          <w:tab w:val="left" w:pos="567"/>
        </w:tabs>
        <w:overflowPunct/>
        <w:autoSpaceDE/>
        <w:autoSpaceDN/>
        <w:adjustRightInd/>
        <w:jc w:val="both"/>
        <w:textAlignment w:val="auto"/>
        <w:rPr>
          <w:rFonts w:eastAsia="Times New Roman"/>
          <w:sz w:val="20"/>
          <w:szCs w:val="20"/>
          <w:lang w:eastAsia="ru-RU"/>
        </w:rPr>
      </w:pPr>
    </w:p>
    <w:p w:rsidR="007A3055" w:rsidRPr="007A3055" w:rsidRDefault="007A3055" w:rsidP="007A3055">
      <w:pPr>
        <w:tabs>
          <w:tab w:val="left" w:pos="567"/>
        </w:tabs>
        <w:overflowPunct/>
        <w:autoSpaceDE/>
        <w:autoSpaceDN/>
        <w:adjustRightInd/>
        <w:jc w:val="both"/>
        <w:textAlignment w:val="auto"/>
        <w:rPr>
          <w:rFonts w:eastAsia="Times New Roman"/>
          <w:sz w:val="20"/>
          <w:szCs w:val="20"/>
          <w:lang w:eastAsia="ru-RU"/>
        </w:rPr>
      </w:pPr>
    </w:p>
    <w:p w:rsidR="007A3055" w:rsidRPr="007A3055" w:rsidRDefault="007A3055" w:rsidP="007A3055">
      <w:pPr>
        <w:tabs>
          <w:tab w:val="left" w:pos="567"/>
        </w:tabs>
        <w:overflowPunct/>
        <w:autoSpaceDE/>
        <w:autoSpaceDN/>
        <w:adjustRightInd/>
        <w:jc w:val="both"/>
        <w:textAlignment w:val="auto"/>
        <w:rPr>
          <w:rFonts w:eastAsia="Times New Roman"/>
          <w:sz w:val="20"/>
          <w:szCs w:val="20"/>
          <w:lang w:eastAsia="ru-RU"/>
        </w:rPr>
      </w:pPr>
    </w:p>
    <w:p w:rsidR="007A3055" w:rsidRPr="007A3055" w:rsidRDefault="007A3055" w:rsidP="007A3055">
      <w:pPr>
        <w:tabs>
          <w:tab w:val="left" w:pos="567"/>
        </w:tabs>
        <w:overflowPunct/>
        <w:autoSpaceDE/>
        <w:autoSpaceDN/>
        <w:adjustRightInd/>
        <w:jc w:val="both"/>
        <w:textAlignment w:val="auto"/>
        <w:rPr>
          <w:rFonts w:eastAsia="Times New Roman"/>
          <w:sz w:val="20"/>
          <w:szCs w:val="20"/>
          <w:lang w:eastAsia="ru-RU"/>
        </w:rPr>
      </w:pPr>
    </w:p>
    <w:p w:rsidR="007A3055" w:rsidRPr="007A3055" w:rsidRDefault="007A3055" w:rsidP="007A3055">
      <w:pPr>
        <w:tabs>
          <w:tab w:val="left" w:pos="567"/>
        </w:tabs>
        <w:overflowPunct/>
        <w:autoSpaceDE/>
        <w:autoSpaceDN/>
        <w:adjustRightInd/>
        <w:jc w:val="both"/>
        <w:textAlignment w:val="auto"/>
        <w:rPr>
          <w:rFonts w:eastAsia="Times New Roman"/>
          <w:sz w:val="20"/>
          <w:szCs w:val="20"/>
          <w:lang w:eastAsia="ru-RU"/>
        </w:rPr>
      </w:pPr>
    </w:p>
    <w:p w:rsidR="007A3055" w:rsidRPr="007A3055" w:rsidRDefault="007A3055" w:rsidP="007A3055">
      <w:pPr>
        <w:tabs>
          <w:tab w:val="left" w:pos="567"/>
        </w:tabs>
        <w:overflowPunct/>
        <w:autoSpaceDE/>
        <w:autoSpaceDN/>
        <w:adjustRightInd/>
        <w:jc w:val="both"/>
        <w:textAlignment w:val="auto"/>
        <w:rPr>
          <w:rFonts w:eastAsia="Times New Roman"/>
          <w:sz w:val="20"/>
          <w:szCs w:val="20"/>
          <w:lang w:eastAsia="ru-RU"/>
        </w:rPr>
      </w:pPr>
    </w:p>
    <w:p w:rsidR="007A3055" w:rsidRPr="007A3055" w:rsidRDefault="007A3055" w:rsidP="007A3055">
      <w:pPr>
        <w:tabs>
          <w:tab w:val="left" w:pos="567"/>
        </w:tabs>
        <w:overflowPunct/>
        <w:autoSpaceDE/>
        <w:autoSpaceDN/>
        <w:adjustRightInd/>
        <w:jc w:val="both"/>
        <w:textAlignment w:val="auto"/>
        <w:rPr>
          <w:rFonts w:eastAsia="Times New Roman"/>
          <w:sz w:val="20"/>
          <w:szCs w:val="20"/>
          <w:lang w:eastAsia="ru-RU"/>
        </w:rPr>
      </w:pPr>
    </w:p>
    <w:p w:rsidR="007A3055" w:rsidRPr="007A3055" w:rsidRDefault="007A3055" w:rsidP="007A3055">
      <w:pPr>
        <w:tabs>
          <w:tab w:val="left" w:pos="567"/>
        </w:tabs>
        <w:overflowPunct/>
        <w:autoSpaceDE/>
        <w:autoSpaceDN/>
        <w:adjustRightInd/>
        <w:jc w:val="both"/>
        <w:textAlignment w:val="auto"/>
        <w:rPr>
          <w:rFonts w:eastAsia="Times New Roman"/>
          <w:sz w:val="20"/>
          <w:szCs w:val="20"/>
          <w:lang w:eastAsia="ru-RU"/>
        </w:rPr>
      </w:pPr>
    </w:p>
    <w:p w:rsidR="007A3055" w:rsidRPr="007A3055" w:rsidRDefault="007A3055" w:rsidP="007A3055">
      <w:pPr>
        <w:tabs>
          <w:tab w:val="left" w:pos="567"/>
        </w:tabs>
        <w:overflowPunct/>
        <w:autoSpaceDE/>
        <w:autoSpaceDN/>
        <w:adjustRightInd/>
        <w:jc w:val="both"/>
        <w:textAlignment w:val="auto"/>
        <w:rPr>
          <w:rFonts w:eastAsia="Times New Roman"/>
          <w:sz w:val="20"/>
          <w:szCs w:val="20"/>
          <w:lang w:eastAsia="ru-RU"/>
        </w:rPr>
      </w:pPr>
    </w:p>
    <w:p w:rsidR="007A3055" w:rsidRPr="007A3055" w:rsidRDefault="007A3055" w:rsidP="007A3055">
      <w:pPr>
        <w:tabs>
          <w:tab w:val="left" w:pos="567"/>
        </w:tabs>
        <w:overflowPunct/>
        <w:autoSpaceDE/>
        <w:autoSpaceDN/>
        <w:adjustRightInd/>
        <w:jc w:val="both"/>
        <w:textAlignment w:val="auto"/>
        <w:rPr>
          <w:rFonts w:eastAsia="Times New Roman"/>
          <w:sz w:val="20"/>
          <w:szCs w:val="20"/>
          <w:lang w:eastAsia="ru-RU"/>
        </w:rPr>
      </w:pPr>
    </w:p>
    <w:p w:rsidR="007A3055" w:rsidRPr="007A3055" w:rsidRDefault="007A3055" w:rsidP="007A3055">
      <w:pPr>
        <w:tabs>
          <w:tab w:val="left" w:pos="567"/>
        </w:tabs>
        <w:overflowPunct/>
        <w:autoSpaceDE/>
        <w:autoSpaceDN/>
        <w:adjustRightInd/>
        <w:jc w:val="both"/>
        <w:textAlignment w:val="auto"/>
        <w:rPr>
          <w:rFonts w:eastAsia="Times New Roman"/>
          <w:sz w:val="20"/>
          <w:szCs w:val="20"/>
          <w:lang w:eastAsia="ru-RU"/>
        </w:rPr>
      </w:pPr>
    </w:p>
    <w:p w:rsidR="007A3055" w:rsidRPr="007A3055" w:rsidRDefault="007A3055" w:rsidP="007A3055">
      <w:pPr>
        <w:tabs>
          <w:tab w:val="left" w:pos="567"/>
        </w:tabs>
        <w:overflowPunct/>
        <w:autoSpaceDE/>
        <w:autoSpaceDN/>
        <w:adjustRightInd/>
        <w:jc w:val="both"/>
        <w:textAlignment w:val="auto"/>
        <w:rPr>
          <w:rFonts w:eastAsia="Times New Roman"/>
          <w:sz w:val="20"/>
          <w:szCs w:val="20"/>
          <w:lang w:eastAsia="ru-RU"/>
        </w:rPr>
      </w:pPr>
    </w:p>
    <w:p w:rsidR="007A3055" w:rsidRPr="007A3055" w:rsidRDefault="007A3055" w:rsidP="007A3055">
      <w:pPr>
        <w:tabs>
          <w:tab w:val="left" w:pos="567"/>
        </w:tabs>
        <w:overflowPunct/>
        <w:autoSpaceDE/>
        <w:autoSpaceDN/>
        <w:adjustRightInd/>
        <w:jc w:val="both"/>
        <w:textAlignment w:val="auto"/>
        <w:rPr>
          <w:rFonts w:eastAsia="Times New Roman"/>
          <w:sz w:val="20"/>
          <w:szCs w:val="20"/>
          <w:lang w:eastAsia="ru-RU"/>
        </w:rPr>
      </w:pPr>
    </w:p>
    <w:p w:rsidR="007A3055" w:rsidRPr="007A3055" w:rsidRDefault="007A3055" w:rsidP="007A3055">
      <w:pPr>
        <w:tabs>
          <w:tab w:val="left" w:pos="567"/>
        </w:tabs>
        <w:overflowPunct/>
        <w:autoSpaceDE/>
        <w:autoSpaceDN/>
        <w:adjustRightInd/>
        <w:jc w:val="both"/>
        <w:textAlignment w:val="auto"/>
        <w:rPr>
          <w:rFonts w:eastAsia="Times New Roman"/>
          <w:sz w:val="20"/>
          <w:szCs w:val="20"/>
          <w:lang w:eastAsia="ru-RU"/>
        </w:rPr>
      </w:pPr>
    </w:p>
    <w:p w:rsidR="007A3055" w:rsidRPr="007A3055" w:rsidRDefault="007A3055" w:rsidP="007A3055">
      <w:pPr>
        <w:tabs>
          <w:tab w:val="left" w:pos="567"/>
        </w:tabs>
        <w:overflowPunct/>
        <w:autoSpaceDE/>
        <w:autoSpaceDN/>
        <w:adjustRightInd/>
        <w:jc w:val="both"/>
        <w:textAlignment w:val="auto"/>
        <w:rPr>
          <w:rFonts w:eastAsia="Times New Roman"/>
          <w:sz w:val="20"/>
          <w:szCs w:val="20"/>
          <w:lang w:eastAsia="ru-RU"/>
        </w:rPr>
      </w:pPr>
    </w:p>
    <w:p w:rsidR="007A3055" w:rsidRPr="007A3055" w:rsidRDefault="007A3055" w:rsidP="007A3055">
      <w:pPr>
        <w:overflowPunct/>
        <w:jc w:val="both"/>
        <w:textAlignment w:val="auto"/>
        <w:rPr>
          <w:rFonts w:eastAsia="Times New Roman"/>
          <w:bCs/>
          <w:sz w:val="20"/>
          <w:szCs w:val="20"/>
          <w:lang w:eastAsia="ru-RU"/>
        </w:rPr>
        <w:sectPr w:rsidR="007A3055" w:rsidRPr="007A3055" w:rsidSect="0002489C">
          <w:headerReference w:type="default" r:id="rId52"/>
          <w:footerReference w:type="default" r:id="rId53"/>
          <w:headerReference w:type="first" r:id="rId54"/>
          <w:pgSz w:w="11906" w:h="16838" w:code="9"/>
          <w:pgMar w:top="1134" w:right="1134" w:bottom="1134" w:left="1134" w:header="709" w:footer="709" w:gutter="0"/>
          <w:cols w:space="708"/>
          <w:titlePg/>
          <w:docGrid w:linePitch="435"/>
        </w:sectPr>
      </w:pPr>
    </w:p>
    <w:p w:rsidR="007A3055" w:rsidRPr="007A3055" w:rsidRDefault="007A3055" w:rsidP="007A3055">
      <w:pPr>
        <w:overflowPunct/>
        <w:jc w:val="right"/>
        <w:textAlignment w:val="auto"/>
        <w:rPr>
          <w:rFonts w:eastAsia="Times New Roman"/>
          <w:bCs/>
          <w:sz w:val="20"/>
          <w:szCs w:val="20"/>
          <w:lang w:eastAsia="ru-RU"/>
        </w:rPr>
      </w:pPr>
      <w:r w:rsidRPr="007A3055">
        <w:rPr>
          <w:rFonts w:eastAsia="Times New Roman"/>
          <w:bCs/>
          <w:sz w:val="20"/>
          <w:szCs w:val="20"/>
          <w:lang w:eastAsia="ru-RU"/>
        </w:rPr>
        <w:lastRenderedPageBreak/>
        <w:t>«Приложение № 2 к</w:t>
      </w:r>
      <w:r w:rsidRPr="007A3055">
        <w:rPr>
          <w:rFonts w:eastAsia="Times New Roman"/>
          <w:b/>
          <w:bCs/>
          <w:sz w:val="20"/>
          <w:szCs w:val="20"/>
          <w:lang w:eastAsia="ru-RU"/>
        </w:rPr>
        <w:t xml:space="preserve"> </w:t>
      </w:r>
      <w:r w:rsidRPr="007A3055">
        <w:rPr>
          <w:rFonts w:eastAsia="Times New Roman"/>
          <w:bCs/>
          <w:sz w:val="20"/>
          <w:szCs w:val="20"/>
          <w:lang w:eastAsia="ru-RU"/>
        </w:rPr>
        <w:t xml:space="preserve">муниципальной программе </w:t>
      </w:r>
    </w:p>
    <w:p w:rsidR="007A3055" w:rsidRPr="007A3055" w:rsidRDefault="007A3055" w:rsidP="007A3055">
      <w:pPr>
        <w:overflowPunct/>
        <w:jc w:val="right"/>
        <w:textAlignment w:val="auto"/>
        <w:rPr>
          <w:rFonts w:eastAsia="Times New Roman"/>
          <w:bCs/>
          <w:sz w:val="20"/>
          <w:szCs w:val="20"/>
          <w:lang w:eastAsia="ru-RU"/>
        </w:rPr>
      </w:pPr>
      <w:r w:rsidRPr="007A3055">
        <w:rPr>
          <w:rFonts w:eastAsia="Times New Roman"/>
          <w:bCs/>
          <w:sz w:val="20"/>
          <w:szCs w:val="20"/>
          <w:lang w:eastAsia="ru-RU"/>
        </w:rPr>
        <w:t>«Профилактика правонарушений на территории Чаинского района»</w:t>
      </w:r>
    </w:p>
    <w:p w:rsidR="007A3055" w:rsidRPr="007A3055" w:rsidRDefault="007A3055" w:rsidP="007A3055">
      <w:pPr>
        <w:overflowPunct/>
        <w:jc w:val="right"/>
        <w:textAlignment w:val="auto"/>
        <w:rPr>
          <w:rFonts w:eastAsia="Times New Roman"/>
          <w:bCs/>
          <w:sz w:val="20"/>
          <w:szCs w:val="20"/>
          <w:lang w:eastAsia="ru-RU"/>
        </w:rPr>
      </w:pPr>
    </w:p>
    <w:p w:rsidR="007A3055" w:rsidRPr="007A3055" w:rsidRDefault="007A3055" w:rsidP="007A3055">
      <w:pPr>
        <w:overflowPunct/>
        <w:jc w:val="center"/>
        <w:textAlignment w:val="auto"/>
        <w:rPr>
          <w:rFonts w:eastAsia="Times New Roman"/>
          <w:b/>
          <w:bCs/>
          <w:sz w:val="20"/>
          <w:szCs w:val="20"/>
          <w:lang w:eastAsia="ru-RU"/>
        </w:rPr>
      </w:pPr>
      <w:r w:rsidRPr="007A3055">
        <w:rPr>
          <w:rFonts w:eastAsia="Times New Roman"/>
          <w:b/>
          <w:bCs/>
          <w:sz w:val="20"/>
          <w:szCs w:val="20"/>
          <w:lang w:eastAsia="ru-RU"/>
        </w:rPr>
        <w:t xml:space="preserve">РЕСУРСНОЕ ОБЕСПЕЧЕНИЕ </w:t>
      </w:r>
    </w:p>
    <w:p w:rsidR="007A3055" w:rsidRPr="007A3055" w:rsidRDefault="007A3055" w:rsidP="007A3055">
      <w:pPr>
        <w:overflowPunct/>
        <w:jc w:val="center"/>
        <w:textAlignment w:val="auto"/>
        <w:rPr>
          <w:rFonts w:eastAsia="Times New Roman"/>
          <w:b/>
          <w:bCs/>
          <w:sz w:val="20"/>
          <w:szCs w:val="20"/>
          <w:lang w:eastAsia="ru-RU"/>
        </w:rPr>
      </w:pPr>
      <w:r w:rsidRPr="007A3055">
        <w:rPr>
          <w:rFonts w:eastAsia="Times New Roman"/>
          <w:b/>
          <w:bCs/>
          <w:sz w:val="20"/>
          <w:szCs w:val="20"/>
          <w:lang w:eastAsia="ru-RU"/>
        </w:rPr>
        <w:t>МУНИЦИПАЛЬНОЙ ПРОГРАММЫ «ПРОФИЛАКТИКА ПРАВОНАРУШЕНИЙ НА ТЕРРИТОРИИ ЧАИНСКОГО РАЙОНА»</w:t>
      </w:r>
    </w:p>
    <w:p w:rsidR="007A3055" w:rsidRPr="007A3055" w:rsidRDefault="007A3055" w:rsidP="007A3055">
      <w:pPr>
        <w:overflowPunct/>
        <w:jc w:val="center"/>
        <w:textAlignment w:val="auto"/>
        <w:outlineLvl w:val="1"/>
        <w:rPr>
          <w:rFonts w:eastAsia="Times New Roman"/>
          <w:sz w:val="20"/>
          <w:szCs w:val="20"/>
          <w:lang w:eastAsia="ru-RU"/>
        </w:rPr>
      </w:pPr>
      <w:r w:rsidRPr="007A3055">
        <w:rPr>
          <w:rFonts w:eastAsia="Times New Roman"/>
          <w:sz w:val="20"/>
          <w:szCs w:val="20"/>
          <w:lang w:eastAsia="ru-RU"/>
        </w:rPr>
        <w:t xml:space="preserve">                                                                                                                                                                                                                        тыс. рублей</w:t>
      </w: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
        <w:gridCol w:w="2382"/>
        <w:gridCol w:w="14"/>
        <w:gridCol w:w="10"/>
        <w:gridCol w:w="23"/>
        <w:gridCol w:w="1563"/>
        <w:gridCol w:w="1792"/>
        <w:gridCol w:w="43"/>
        <w:gridCol w:w="12"/>
        <w:gridCol w:w="1548"/>
        <w:gridCol w:w="12"/>
        <w:gridCol w:w="1560"/>
        <w:gridCol w:w="86"/>
        <w:gridCol w:w="1474"/>
        <w:gridCol w:w="1704"/>
        <w:gridCol w:w="2492"/>
      </w:tblGrid>
      <w:tr w:rsidR="007A3055" w:rsidRPr="007A3055" w:rsidTr="00D96000">
        <w:tc>
          <w:tcPr>
            <w:tcW w:w="595" w:type="dxa"/>
            <w:vMerge w:val="restart"/>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 п/п</w:t>
            </w:r>
          </w:p>
        </w:tc>
        <w:tc>
          <w:tcPr>
            <w:tcW w:w="2406" w:type="dxa"/>
            <w:gridSpan w:val="3"/>
            <w:vMerge w:val="restart"/>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Наименование задачи Программы</w:t>
            </w:r>
          </w:p>
        </w:tc>
        <w:tc>
          <w:tcPr>
            <w:tcW w:w="1586" w:type="dxa"/>
            <w:gridSpan w:val="2"/>
            <w:vMerge w:val="restart"/>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Срок реализации</w:t>
            </w:r>
          </w:p>
        </w:tc>
        <w:tc>
          <w:tcPr>
            <w:tcW w:w="1792" w:type="dxa"/>
            <w:vMerge w:val="restart"/>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Объём финансирования</w:t>
            </w:r>
          </w:p>
        </w:tc>
        <w:tc>
          <w:tcPr>
            <w:tcW w:w="6439" w:type="dxa"/>
            <w:gridSpan w:val="8"/>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В том числе за счёт средств</w:t>
            </w:r>
          </w:p>
        </w:tc>
        <w:tc>
          <w:tcPr>
            <w:tcW w:w="2492" w:type="dxa"/>
            <w:vMerge w:val="restart"/>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Соисполнитель</w:t>
            </w:r>
          </w:p>
        </w:tc>
      </w:tr>
      <w:tr w:rsidR="007A3055" w:rsidRPr="007A3055" w:rsidTr="00D96000">
        <w:tc>
          <w:tcPr>
            <w:tcW w:w="595"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2406" w:type="dxa"/>
            <w:gridSpan w:val="3"/>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1586" w:type="dxa"/>
            <w:gridSpan w:val="2"/>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1792"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1615" w:type="dxa"/>
            <w:gridSpan w:val="4"/>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федерального бюджета (по согласованию)</w:t>
            </w:r>
          </w:p>
        </w:tc>
        <w:tc>
          <w:tcPr>
            <w:tcW w:w="1646" w:type="dxa"/>
            <w:gridSpan w:val="2"/>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областного бюджета (по согласованию)</w:t>
            </w:r>
          </w:p>
        </w:tc>
        <w:tc>
          <w:tcPr>
            <w:tcW w:w="1474"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местного бюджета</w:t>
            </w:r>
          </w:p>
        </w:tc>
        <w:tc>
          <w:tcPr>
            <w:tcW w:w="1704"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внебюджетных источников (по согласованию)</w:t>
            </w:r>
          </w:p>
        </w:tc>
        <w:tc>
          <w:tcPr>
            <w:tcW w:w="2492" w:type="dxa"/>
            <w:vMerge/>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p>
        </w:tc>
      </w:tr>
      <w:tr w:rsidR="007A3055" w:rsidRPr="007A3055" w:rsidTr="00D96000">
        <w:trPr>
          <w:trHeight w:val="116"/>
        </w:trPr>
        <w:tc>
          <w:tcPr>
            <w:tcW w:w="595"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1</w:t>
            </w:r>
          </w:p>
        </w:tc>
        <w:tc>
          <w:tcPr>
            <w:tcW w:w="2406" w:type="dxa"/>
            <w:gridSpan w:val="3"/>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2</w:t>
            </w:r>
          </w:p>
        </w:tc>
        <w:tc>
          <w:tcPr>
            <w:tcW w:w="1586" w:type="dxa"/>
            <w:gridSpan w:val="2"/>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3</w:t>
            </w:r>
          </w:p>
        </w:tc>
        <w:tc>
          <w:tcPr>
            <w:tcW w:w="1792"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4</w:t>
            </w:r>
          </w:p>
        </w:tc>
        <w:tc>
          <w:tcPr>
            <w:tcW w:w="1615" w:type="dxa"/>
            <w:gridSpan w:val="4"/>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5</w:t>
            </w:r>
          </w:p>
        </w:tc>
        <w:tc>
          <w:tcPr>
            <w:tcW w:w="1646" w:type="dxa"/>
            <w:gridSpan w:val="2"/>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6</w:t>
            </w:r>
          </w:p>
        </w:tc>
        <w:tc>
          <w:tcPr>
            <w:tcW w:w="1474"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7</w:t>
            </w:r>
          </w:p>
        </w:tc>
        <w:tc>
          <w:tcPr>
            <w:tcW w:w="1704"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8</w:t>
            </w:r>
          </w:p>
        </w:tc>
        <w:tc>
          <w:tcPr>
            <w:tcW w:w="2492"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9</w:t>
            </w:r>
          </w:p>
        </w:tc>
      </w:tr>
      <w:tr w:rsidR="007A3055" w:rsidRPr="007A3055" w:rsidTr="00D96000">
        <w:tc>
          <w:tcPr>
            <w:tcW w:w="595"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1</w:t>
            </w:r>
          </w:p>
        </w:tc>
        <w:tc>
          <w:tcPr>
            <w:tcW w:w="14715" w:type="dxa"/>
            <w:gridSpan w:val="15"/>
            <w:shd w:val="clear" w:color="auto" w:fill="auto"/>
          </w:tcPr>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b/>
                <w:sz w:val="20"/>
                <w:szCs w:val="20"/>
                <w:lang w:eastAsia="ru-RU"/>
              </w:rPr>
              <w:t>Задача 1.</w:t>
            </w:r>
            <w:r w:rsidRPr="007A3055">
              <w:rPr>
                <w:rFonts w:eastAsia="Times New Roman"/>
                <w:sz w:val="20"/>
                <w:szCs w:val="20"/>
                <w:lang w:eastAsia="ru-RU"/>
              </w:rPr>
              <w:t xml:space="preserve"> Снижение количества правонарушений совершаемых несовершеннолетними и с их участием, посредством организации досуга несовершеннолетних детей, в том числе несовершеннолетних детей, находящихся в трудной жизненной ситуации, а также привлечение их к временной занятости в каникулярное время</w:t>
            </w:r>
          </w:p>
        </w:tc>
      </w:tr>
      <w:tr w:rsidR="007A3055" w:rsidRPr="007A3055" w:rsidTr="00D96000">
        <w:tc>
          <w:tcPr>
            <w:tcW w:w="595" w:type="dxa"/>
            <w:vMerge w:val="restart"/>
            <w:shd w:val="clear" w:color="auto" w:fill="auto"/>
          </w:tcPr>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t>1.1.</w:t>
            </w:r>
          </w:p>
        </w:tc>
        <w:tc>
          <w:tcPr>
            <w:tcW w:w="2429" w:type="dxa"/>
            <w:gridSpan w:val="4"/>
            <w:shd w:val="clear" w:color="auto" w:fill="auto"/>
          </w:tcPr>
          <w:p w:rsidR="007A3055" w:rsidRPr="007A3055" w:rsidRDefault="007A3055" w:rsidP="007A3055">
            <w:pPr>
              <w:overflowPunct/>
              <w:autoSpaceDE/>
              <w:autoSpaceDN/>
              <w:adjustRightInd/>
              <w:textAlignment w:val="auto"/>
              <w:rPr>
                <w:rFonts w:eastAsia="Times New Roman"/>
                <w:sz w:val="20"/>
                <w:szCs w:val="20"/>
                <w:lang w:eastAsia="ru-RU"/>
              </w:rPr>
            </w:pPr>
            <w:r w:rsidRPr="007A3055">
              <w:rPr>
                <w:rFonts w:eastAsia="Times New Roman"/>
                <w:b/>
                <w:sz w:val="20"/>
                <w:szCs w:val="20"/>
                <w:lang w:eastAsia="ru-RU"/>
              </w:rPr>
              <w:t>Мероприятие 1</w:t>
            </w:r>
          </w:p>
        </w:tc>
        <w:tc>
          <w:tcPr>
            <w:tcW w:w="9794" w:type="dxa"/>
            <w:gridSpan w:val="10"/>
            <w:shd w:val="clear" w:color="auto" w:fill="auto"/>
          </w:tcPr>
          <w:p w:rsidR="007A3055" w:rsidRPr="007A3055" w:rsidRDefault="007A3055" w:rsidP="007A3055">
            <w:pPr>
              <w:overflowPunct/>
              <w:autoSpaceDE/>
              <w:autoSpaceDN/>
              <w:adjustRightInd/>
              <w:jc w:val="center"/>
              <w:textAlignment w:val="auto"/>
              <w:rPr>
                <w:rFonts w:eastAsia="Times New Roman"/>
                <w:b/>
                <w:sz w:val="20"/>
                <w:szCs w:val="20"/>
                <w:lang w:eastAsia="ru-RU"/>
              </w:rPr>
            </w:pPr>
          </w:p>
        </w:tc>
        <w:tc>
          <w:tcPr>
            <w:tcW w:w="2492" w:type="dxa"/>
            <w:vMerge w:val="restart"/>
            <w:shd w:val="clear" w:color="auto" w:fill="auto"/>
          </w:tcPr>
          <w:p w:rsidR="007A3055" w:rsidRPr="007A3055" w:rsidRDefault="007A3055" w:rsidP="007A3055">
            <w:pPr>
              <w:overflowPunct/>
              <w:autoSpaceDE/>
              <w:autoSpaceDN/>
              <w:adjustRightInd/>
              <w:textAlignment w:val="auto"/>
              <w:rPr>
                <w:rFonts w:eastAsia="Times New Roman"/>
                <w:sz w:val="20"/>
                <w:szCs w:val="20"/>
                <w:lang w:eastAsia="ru-RU"/>
              </w:rPr>
            </w:pPr>
          </w:p>
        </w:tc>
      </w:tr>
      <w:tr w:rsidR="007A3055" w:rsidRPr="007A3055" w:rsidTr="00D96000">
        <w:tc>
          <w:tcPr>
            <w:tcW w:w="595"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2429" w:type="dxa"/>
            <w:gridSpan w:val="4"/>
            <w:vMerge w:val="restart"/>
            <w:shd w:val="clear" w:color="auto" w:fill="auto"/>
          </w:tcPr>
          <w:p w:rsidR="007A3055" w:rsidRPr="007A3055" w:rsidRDefault="007A3055" w:rsidP="007A3055">
            <w:pPr>
              <w:overflowPunct/>
              <w:autoSpaceDE/>
              <w:autoSpaceDN/>
              <w:adjustRightInd/>
              <w:textAlignment w:val="auto"/>
              <w:rPr>
                <w:rFonts w:eastAsia="Times New Roman"/>
                <w:sz w:val="20"/>
                <w:szCs w:val="20"/>
                <w:lang w:eastAsia="ru-RU"/>
              </w:rPr>
            </w:pPr>
            <w:r w:rsidRPr="007A3055">
              <w:rPr>
                <w:rFonts w:eastAsia="Times New Roman"/>
                <w:sz w:val="20"/>
                <w:szCs w:val="20"/>
                <w:lang w:eastAsia="ru-RU"/>
              </w:rPr>
              <w:t>1.1. Организация отдыха для несовершеннолетних детей в каникулярное время, в том числе: несовершеннолетних детей, находящихся в трудной жизненной ситуации</w:t>
            </w:r>
          </w:p>
        </w:tc>
        <w:tc>
          <w:tcPr>
            <w:tcW w:w="1563" w:type="dxa"/>
            <w:shd w:val="clear" w:color="auto" w:fill="auto"/>
          </w:tcPr>
          <w:p w:rsidR="007A3055" w:rsidRPr="007A3055" w:rsidRDefault="007A3055" w:rsidP="007A3055">
            <w:pPr>
              <w:overflowPunct/>
              <w:autoSpaceDE/>
              <w:autoSpaceDN/>
              <w:adjustRightInd/>
              <w:jc w:val="center"/>
              <w:textAlignment w:val="auto"/>
              <w:rPr>
                <w:rFonts w:eastAsia="Times New Roman"/>
                <w:b/>
                <w:sz w:val="20"/>
                <w:szCs w:val="20"/>
                <w:lang w:eastAsia="ru-RU"/>
              </w:rPr>
            </w:pPr>
            <w:r w:rsidRPr="007A3055">
              <w:rPr>
                <w:rFonts w:eastAsia="Times New Roman"/>
                <w:b/>
                <w:sz w:val="20"/>
                <w:szCs w:val="20"/>
                <w:lang w:eastAsia="ru-RU"/>
              </w:rPr>
              <w:t>Всего</w:t>
            </w:r>
          </w:p>
        </w:tc>
        <w:tc>
          <w:tcPr>
            <w:tcW w:w="1792" w:type="dxa"/>
            <w:shd w:val="clear" w:color="auto" w:fill="auto"/>
          </w:tcPr>
          <w:p w:rsidR="007A3055" w:rsidRPr="007A3055" w:rsidRDefault="007A3055" w:rsidP="007A3055">
            <w:pPr>
              <w:overflowPunct/>
              <w:autoSpaceDE/>
              <w:autoSpaceDN/>
              <w:adjustRightInd/>
              <w:jc w:val="center"/>
              <w:textAlignment w:val="auto"/>
              <w:rPr>
                <w:rFonts w:eastAsia="Times New Roman"/>
                <w:b/>
                <w:sz w:val="20"/>
                <w:szCs w:val="20"/>
                <w:lang w:eastAsia="ru-RU"/>
              </w:rPr>
            </w:pPr>
            <w:r w:rsidRPr="007A3055">
              <w:rPr>
                <w:rFonts w:eastAsia="Times New Roman"/>
                <w:b/>
                <w:sz w:val="20"/>
                <w:szCs w:val="20"/>
                <w:lang w:eastAsia="ru-RU"/>
              </w:rPr>
              <w:t>4537,9445</w:t>
            </w:r>
          </w:p>
        </w:tc>
        <w:tc>
          <w:tcPr>
            <w:tcW w:w="1615" w:type="dxa"/>
            <w:gridSpan w:val="4"/>
            <w:shd w:val="clear" w:color="auto" w:fill="auto"/>
          </w:tcPr>
          <w:p w:rsidR="007A3055" w:rsidRPr="007A3055" w:rsidRDefault="007A3055" w:rsidP="007A3055">
            <w:pPr>
              <w:overflowPunct/>
              <w:autoSpaceDE/>
              <w:autoSpaceDN/>
              <w:adjustRightInd/>
              <w:jc w:val="center"/>
              <w:textAlignment w:val="auto"/>
              <w:rPr>
                <w:rFonts w:eastAsia="Times New Roman"/>
                <w:b/>
                <w:sz w:val="20"/>
                <w:szCs w:val="20"/>
                <w:lang w:eastAsia="ru-RU"/>
              </w:rPr>
            </w:pPr>
            <w:r w:rsidRPr="007A3055">
              <w:rPr>
                <w:rFonts w:eastAsia="Times New Roman"/>
                <w:b/>
                <w:sz w:val="20"/>
                <w:szCs w:val="20"/>
                <w:lang w:eastAsia="ru-RU"/>
              </w:rPr>
              <w:t>0,0</w:t>
            </w:r>
          </w:p>
        </w:tc>
        <w:tc>
          <w:tcPr>
            <w:tcW w:w="1560" w:type="dxa"/>
            <w:shd w:val="clear" w:color="auto" w:fill="auto"/>
          </w:tcPr>
          <w:p w:rsidR="007A3055" w:rsidRPr="007A3055" w:rsidRDefault="007A3055" w:rsidP="007A3055">
            <w:pPr>
              <w:overflowPunct/>
              <w:autoSpaceDE/>
              <w:autoSpaceDN/>
              <w:adjustRightInd/>
              <w:jc w:val="center"/>
              <w:textAlignment w:val="auto"/>
              <w:rPr>
                <w:rFonts w:eastAsia="Times New Roman"/>
                <w:b/>
                <w:sz w:val="20"/>
                <w:szCs w:val="20"/>
                <w:lang w:eastAsia="ru-RU"/>
              </w:rPr>
            </w:pPr>
            <w:r w:rsidRPr="007A3055">
              <w:rPr>
                <w:rFonts w:eastAsia="Times New Roman"/>
                <w:b/>
                <w:sz w:val="20"/>
                <w:szCs w:val="20"/>
                <w:lang w:eastAsia="ru-RU"/>
              </w:rPr>
              <w:t>3971,164</w:t>
            </w:r>
          </w:p>
        </w:tc>
        <w:tc>
          <w:tcPr>
            <w:tcW w:w="1560" w:type="dxa"/>
            <w:gridSpan w:val="2"/>
            <w:shd w:val="clear" w:color="auto" w:fill="auto"/>
          </w:tcPr>
          <w:p w:rsidR="007A3055" w:rsidRPr="007A3055" w:rsidRDefault="007A3055" w:rsidP="007A3055">
            <w:pPr>
              <w:overflowPunct/>
              <w:autoSpaceDE/>
              <w:autoSpaceDN/>
              <w:adjustRightInd/>
              <w:jc w:val="center"/>
              <w:textAlignment w:val="auto"/>
              <w:rPr>
                <w:rFonts w:eastAsia="Times New Roman"/>
                <w:b/>
                <w:sz w:val="20"/>
                <w:szCs w:val="20"/>
                <w:lang w:eastAsia="ru-RU"/>
              </w:rPr>
            </w:pPr>
            <w:r w:rsidRPr="007A3055">
              <w:rPr>
                <w:rFonts w:eastAsia="Times New Roman"/>
                <w:b/>
                <w:sz w:val="20"/>
                <w:szCs w:val="20"/>
                <w:lang w:eastAsia="ru-RU"/>
              </w:rPr>
              <w:t>566,7805</w:t>
            </w:r>
          </w:p>
        </w:tc>
        <w:tc>
          <w:tcPr>
            <w:tcW w:w="1704" w:type="dxa"/>
            <w:shd w:val="clear" w:color="auto" w:fill="auto"/>
          </w:tcPr>
          <w:p w:rsidR="007A3055" w:rsidRPr="007A3055" w:rsidRDefault="007A3055" w:rsidP="007A3055">
            <w:pPr>
              <w:overflowPunct/>
              <w:autoSpaceDE/>
              <w:autoSpaceDN/>
              <w:adjustRightInd/>
              <w:jc w:val="center"/>
              <w:textAlignment w:val="auto"/>
              <w:rPr>
                <w:rFonts w:eastAsia="Times New Roman"/>
                <w:b/>
                <w:sz w:val="20"/>
                <w:szCs w:val="20"/>
                <w:lang w:eastAsia="ru-RU"/>
              </w:rPr>
            </w:pPr>
            <w:r w:rsidRPr="007A3055">
              <w:rPr>
                <w:rFonts w:eastAsia="Times New Roman"/>
                <w:b/>
                <w:sz w:val="20"/>
                <w:szCs w:val="20"/>
                <w:lang w:eastAsia="ru-RU"/>
              </w:rPr>
              <w:t>0,0</w:t>
            </w:r>
          </w:p>
        </w:tc>
        <w:tc>
          <w:tcPr>
            <w:tcW w:w="2492"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r>
      <w:tr w:rsidR="007A3055" w:rsidRPr="007A3055" w:rsidTr="00D96000">
        <w:tc>
          <w:tcPr>
            <w:tcW w:w="595"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2429" w:type="dxa"/>
            <w:gridSpan w:val="4"/>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1563"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2023</w:t>
            </w:r>
          </w:p>
        </w:tc>
        <w:tc>
          <w:tcPr>
            <w:tcW w:w="1792"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1424,8365</w:t>
            </w:r>
          </w:p>
        </w:tc>
        <w:tc>
          <w:tcPr>
            <w:tcW w:w="1615" w:type="dxa"/>
            <w:gridSpan w:val="4"/>
            <w:shd w:val="clear" w:color="auto" w:fill="auto"/>
          </w:tcPr>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t xml:space="preserve">         0,0</w:t>
            </w:r>
          </w:p>
        </w:tc>
        <w:tc>
          <w:tcPr>
            <w:tcW w:w="1560"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1304,424</w:t>
            </w:r>
          </w:p>
        </w:tc>
        <w:tc>
          <w:tcPr>
            <w:tcW w:w="1560" w:type="dxa"/>
            <w:gridSpan w:val="2"/>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120,4125</w:t>
            </w:r>
          </w:p>
        </w:tc>
        <w:tc>
          <w:tcPr>
            <w:tcW w:w="1704"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0,0</w:t>
            </w:r>
          </w:p>
        </w:tc>
        <w:tc>
          <w:tcPr>
            <w:tcW w:w="2492"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r>
      <w:tr w:rsidR="007A3055" w:rsidRPr="007A3055" w:rsidTr="00D96000">
        <w:trPr>
          <w:trHeight w:val="294"/>
        </w:trPr>
        <w:tc>
          <w:tcPr>
            <w:tcW w:w="595"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2429" w:type="dxa"/>
            <w:gridSpan w:val="4"/>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1563"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2024</w:t>
            </w:r>
          </w:p>
        </w:tc>
        <w:tc>
          <w:tcPr>
            <w:tcW w:w="1792"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1606,208</w:t>
            </w:r>
          </w:p>
        </w:tc>
        <w:tc>
          <w:tcPr>
            <w:tcW w:w="1615" w:type="dxa"/>
            <w:gridSpan w:val="4"/>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0,0</w:t>
            </w:r>
          </w:p>
        </w:tc>
        <w:tc>
          <w:tcPr>
            <w:tcW w:w="1560"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 xml:space="preserve">1388,64  </w:t>
            </w:r>
          </w:p>
        </w:tc>
        <w:tc>
          <w:tcPr>
            <w:tcW w:w="1560" w:type="dxa"/>
            <w:gridSpan w:val="2"/>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217,568</w:t>
            </w:r>
          </w:p>
        </w:tc>
        <w:tc>
          <w:tcPr>
            <w:tcW w:w="1704"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t xml:space="preserve">          0,0</w:t>
            </w:r>
          </w:p>
        </w:tc>
        <w:tc>
          <w:tcPr>
            <w:tcW w:w="2492"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r>
      <w:tr w:rsidR="007A3055" w:rsidRPr="007A3055" w:rsidTr="00D96000">
        <w:trPr>
          <w:trHeight w:val="2035"/>
        </w:trPr>
        <w:tc>
          <w:tcPr>
            <w:tcW w:w="595"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2429" w:type="dxa"/>
            <w:gridSpan w:val="4"/>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1563"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2025</w:t>
            </w:r>
          </w:p>
        </w:tc>
        <w:tc>
          <w:tcPr>
            <w:tcW w:w="1792"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1506,9</w:t>
            </w:r>
          </w:p>
        </w:tc>
        <w:tc>
          <w:tcPr>
            <w:tcW w:w="1615" w:type="dxa"/>
            <w:gridSpan w:val="4"/>
            <w:shd w:val="clear" w:color="auto" w:fill="auto"/>
          </w:tcPr>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t xml:space="preserve">         0,0</w:t>
            </w:r>
          </w:p>
        </w:tc>
        <w:tc>
          <w:tcPr>
            <w:tcW w:w="1560"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1278,1</w:t>
            </w:r>
          </w:p>
        </w:tc>
        <w:tc>
          <w:tcPr>
            <w:tcW w:w="1560" w:type="dxa"/>
            <w:gridSpan w:val="2"/>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228,8</w:t>
            </w:r>
          </w:p>
        </w:tc>
        <w:tc>
          <w:tcPr>
            <w:tcW w:w="1704"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t xml:space="preserve">          0,0</w:t>
            </w:r>
          </w:p>
        </w:tc>
        <w:tc>
          <w:tcPr>
            <w:tcW w:w="2492"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r>
      <w:tr w:rsidR="007A3055" w:rsidRPr="007A3055" w:rsidTr="00D96000">
        <w:tc>
          <w:tcPr>
            <w:tcW w:w="595"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2429" w:type="dxa"/>
            <w:gridSpan w:val="4"/>
            <w:vMerge w:val="restart"/>
            <w:shd w:val="clear" w:color="auto" w:fill="auto"/>
          </w:tcPr>
          <w:p w:rsidR="007A3055" w:rsidRPr="007A3055" w:rsidRDefault="007A3055" w:rsidP="007A3055">
            <w:pPr>
              <w:tabs>
                <w:tab w:val="left" w:pos="945"/>
              </w:tabs>
              <w:overflowPunct/>
              <w:autoSpaceDE/>
              <w:autoSpaceDN/>
              <w:adjustRightInd/>
              <w:textAlignment w:val="auto"/>
              <w:rPr>
                <w:rFonts w:eastAsia="Times New Roman"/>
                <w:sz w:val="20"/>
                <w:szCs w:val="20"/>
                <w:lang w:eastAsia="ru-RU"/>
              </w:rPr>
            </w:pPr>
            <w:r w:rsidRPr="007A3055">
              <w:rPr>
                <w:rFonts w:eastAsia="Times New Roman"/>
                <w:sz w:val="20"/>
                <w:szCs w:val="20"/>
                <w:lang w:eastAsia="ru-RU"/>
              </w:rPr>
              <w:t>1.2. Организация отдыха для несовершеннолетних детей в каникулярное время</w:t>
            </w:r>
          </w:p>
          <w:p w:rsidR="007A3055" w:rsidRPr="007A3055" w:rsidRDefault="007A3055" w:rsidP="007A3055">
            <w:pPr>
              <w:tabs>
                <w:tab w:val="left" w:pos="945"/>
              </w:tabs>
              <w:overflowPunct/>
              <w:autoSpaceDE/>
              <w:autoSpaceDN/>
              <w:adjustRightInd/>
              <w:textAlignment w:val="auto"/>
              <w:rPr>
                <w:rFonts w:eastAsia="Times New Roman"/>
                <w:b/>
                <w:sz w:val="20"/>
                <w:szCs w:val="20"/>
                <w:lang w:eastAsia="ru-RU"/>
              </w:rPr>
            </w:pPr>
            <w:r w:rsidRPr="007A3055">
              <w:rPr>
                <w:rFonts w:eastAsia="Times New Roman"/>
                <w:b/>
                <w:sz w:val="20"/>
                <w:szCs w:val="20"/>
                <w:lang w:eastAsia="ru-RU"/>
              </w:rPr>
              <w:t>Показатель мероприятия 1 (подпункт 1.2):</w:t>
            </w:r>
          </w:p>
          <w:p w:rsidR="007A3055" w:rsidRPr="007A3055" w:rsidRDefault="007A3055" w:rsidP="007A3055">
            <w:pPr>
              <w:tabs>
                <w:tab w:val="left" w:pos="945"/>
              </w:tabs>
              <w:overflowPunct/>
              <w:autoSpaceDE/>
              <w:autoSpaceDN/>
              <w:adjustRightInd/>
              <w:textAlignment w:val="auto"/>
              <w:rPr>
                <w:rFonts w:eastAsia="Times New Roman"/>
                <w:sz w:val="20"/>
                <w:szCs w:val="20"/>
                <w:lang w:eastAsia="ru-RU"/>
              </w:rPr>
            </w:pPr>
            <w:r w:rsidRPr="007A3055">
              <w:rPr>
                <w:rFonts w:eastAsia="Times New Roman"/>
                <w:sz w:val="20"/>
                <w:szCs w:val="20"/>
                <w:lang w:eastAsia="ru-RU"/>
              </w:rPr>
              <w:t xml:space="preserve">Приобретение путёвок в загородные стационарные оздоровительные организации, в том числе на специализированные (профильные) смены </w:t>
            </w:r>
            <w:r w:rsidRPr="007A3055">
              <w:rPr>
                <w:rFonts w:eastAsia="Times New Roman"/>
                <w:sz w:val="20"/>
                <w:szCs w:val="20"/>
                <w:lang w:eastAsia="ru-RU"/>
              </w:rPr>
              <w:lastRenderedPageBreak/>
              <w:t>расположенные на территории Томской области</w:t>
            </w:r>
          </w:p>
        </w:tc>
        <w:tc>
          <w:tcPr>
            <w:tcW w:w="1563" w:type="dxa"/>
            <w:shd w:val="clear" w:color="auto" w:fill="auto"/>
          </w:tcPr>
          <w:p w:rsidR="007A3055" w:rsidRPr="007A3055" w:rsidRDefault="007A3055" w:rsidP="007A3055">
            <w:pPr>
              <w:widowControl w:val="0"/>
              <w:overflowPunct/>
              <w:jc w:val="center"/>
              <w:textAlignment w:val="auto"/>
              <w:rPr>
                <w:rFonts w:eastAsia="Times New Roman"/>
                <w:b/>
                <w:sz w:val="20"/>
                <w:szCs w:val="20"/>
                <w:lang w:eastAsia="ru-RU"/>
              </w:rPr>
            </w:pPr>
            <w:r w:rsidRPr="007A3055">
              <w:rPr>
                <w:rFonts w:eastAsia="Times New Roman"/>
                <w:b/>
                <w:sz w:val="20"/>
                <w:szCs w:val="20"/>
                <w:lang w:eastAsia="ru-RU"/>
              </w:rPr>
              <w:lastRenderedPageBreak/>
              <w:t>Всего</w:t>
            </w:r>
          </w:p>
        </w:tc>
        <w:tc>
          <w:tcPr>
            <w:tcW w:w="1792" w:type="dxa"/>
            <w:shd w:val="clear" w:color="auto" w:fill="auto"/>
          </w:tcPr>
          <w:p w:rsidR="007A3055" w:rsidRPr="007A3055" w:rsidRDefault="007A3055" w:rsidP="007A3055">
            <w:pPr>
              <w:widowControl w:val="0"/>
              <w:overflowPunct/>
              <w:jc w:val="center"/>
              <w:textAlignment w:val="auto"/>
              <w:rPr>
                <w:rFonts w:eastAsia="Times New Roman"/>
                <w:b/>
                <w:sz w:val="20"/>
                <w:szCs w:val="20"/>
                <w:lang w:eastAsia="ru-RU"/>
              </w:rPr>
            </w:pPr>
            <w:r w:rsidRPr="007A3055">
              <w:rPr>
                <w:rFonts w:eastAsia="Times New Roman"/>
                <w:b/>
                <w:sz w:val="20"/>
                <w:szCs w:val="20"/>
                <w:lang w:eastAsia="ru-RU"/>
              </w:rPr>
              <w:t>1433,676</w:t>
            </w:r>
          </w:p>
        </w:tc>
        <w:tc>
          <w:tcPr>
            <w:tcW w:w="1615" w:type="dxa"/>
            <w:gridSpan w:val="4"/>
            <w:shd w:val="clear" w:color="auto" w:fill="auto"/>
          </w:tcPr>
          <w:p w:rsidR="007A3055" w:rsidRPr="007A3055" w:rsidRDefault="007A3055" w:rsidP="007A3055">
            <w:pPr>
              <w:widowControl w:val="0"/>
              <w:overflowPunct/>
              <w:textAlignment w:val="auto"/>
              <w:rPr>
                <w:rFonts w:eastAsia="Times New Roman"/>
                <w:b/>
                <w:sz w:val="20"/>
                <w:szCs w:val="20"/>
                <w:lang w:eastAsia="ru-RU"/>
              </w:rPr>
            </w:pPr>
            <w:r w:rsidRPr="007A3055">
              <w:rPr>
                <w:rFonts w:eastAsia="Times New Roman"/>
                <w:b/>
                <w:sz w:val="20"/>
                <w:szCs w:val="20"/>
                <w:lang w:eastAsia="ru-RU"/>
              </w:rPr>
              <w:t xml:space="preserve">        0,0</w:t>
            </w:r>
          </w:p>
        </w:tc>
        <w:tc>
          <w:tcPr>
            <w:tcW w:w="1560" w:type="dxa"/>
            <w:shd w:val="clear" w:color="auto" w:fill="auto"/>
          </w:tcPr>
          <w:p w:rsidR="007A3055" w:rsidRPr="007A3055" w:rsidRDefault="007A3055" w:rsidP="007A3055">
            <w:pPr>
              <w:widowControl w:val="0"/>
              <w:overflowPunct/>
              <w:jc w:val="center"/>
              <w:textAlignment w:val="auto"/>
              <w:rPr>
                <w:rFonts w:eastAsia="Times New Roman"/>
                <w:b/>
                <w:sz w:val="20"/>
                <w:szCs w:val="20"/>
                <w:lang w:eastAsia="ru-RU"/>
              </w:rPr>
            </w:pPr>
            <w:r w:rsidRPr="007A3055">
              <w:rPr>
                <w:rFonts w:eastAsia="Times New Roman"/>
                <w:b/>
                <w:sz w:val="20"/>
                <w:szCs w:val="20"/>
                <w:lang w:eastAsia="ru-RU"/>
              </w:rPr>
              <w:t>353,636</w:t>
            </w:r>
          </w:p>
        </w:tc>
        <w:tc>
          <w:tcPr>
            <w:tcW w:w="1560" w:type="dxa"/>
            <w:gridSpan w:val="2"/>
            <w:shd w:val="clear" w:color="auto" w:fill="auto"/>
          </w:tcPr>
          <w:p w:rsidR="007A3055" w:rsidRPr="007A3055" w:rsidRDefault="007A3055" w:rsidP="007A3055">
            <w:pPr>
              <w:widowControl w:val="0"/>
              <w:overflowPunct/>
              <w:jc w:val="center"/>
              <w:textAlignment w:val="auto"/>
              <w:rPr>
                <w:rFonts w:eastAsia="Times New Roman"/>
                <w:b/>
                <w:sz w:val="20"/>
                <w:szCs w:val="20"/>
                <w:lang w:eastAsia="ru-RU"/>
              </w:rPr>
            </w:pPr>
            <w:r w:rsidRPr="007A3055">
              <w:rPr>
                <w:rFonts w:eastAsia="Times New Roman"/>
                <w:b/>
                <w:sz w:val="20"/>
                <w:szCs w:val="20"/>
                <w:lang w:eastAsia="ru-RU"/>
              </w:rPr>
              <w:t>1080,04</w:t>
            </w:r>
          </w:p>
        </w:tc>
        <w:tc>
          <w:tcPr>
            <w:tcW w:w="1704" w:type="dxa"/>
            <w:shd w:val="clear" w:color="auto" w:fill="auto"/>
          </w:tcPr>
          <w:p w:rsidR="007A3055" w:rsidRPr="007A3055" w:rsidRDefault="007A3055" w:rsidP="007A3055">
            <w:pPr>
              <w:widowControl w:val="0"/>
              <w:overflowPunct/>
              <w:textAlignment w:val="auto"/>
              <w:rPr>
                <w:rFonts w:eastAsia="Times New Roman"/>
                <w:b/>
                <w:sz w:val="20"/>
                <w:szCs w:val="20"/>
                <w:lang w:eastAsia="ru-RU"/>
              </w:rPr>
            </w:pPr>
            <w:r w:rsidRPr="007A3055">
              <w:rPr>
                <w:rFonts w:eastAsia="Times New Roman"/>
                <w:b/>
                <w:sz w:val="20"/>
                <w:szCs w:val="20"/>
                <w:lang w:eastAsia="ru-RU"/>
              </w:rPr>
              <w:t>0,0</w:t>
            </w:r>
          </w:p>
        </w:tc>
        <w:tc>
          <w:tcPr>
            <w:tcW w:w="2492" w:type="dxa"/>
            <w:vMerge w:val="restart"/>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r>
      <w:tr w:rsidR="007A3055" w:rsidRPr="007A3055" w:rsidTr="00D96000">
        <w:tc>
          <w:tcPr>
            <w:tcW w:w="595"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2429" w:type="dxa"/>
            <w:gridSpan w:val="4"/>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1563"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2023</w:t>
            </w:r>
          </w:p>
        </w:tc>
        <w:tc>
          <w:tcPr>
            <w:tcW w:w="1792"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550,8</w:t>
            </w:r>
          </w:p>
        </w:tc>
        <w:tc>
          <w:tcPr>
            <w:tcW w:w="1615" w:type="dxa"/>
            <w:gridSpan w:val="4"/>
            <w:shd w:val="clear" w:color="auto" w:fill="auto"/>
          </w:tcPr>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t xml:space="preserve">        0,0</w:t>
            </w:r>
          </w:p>
        </w:tc>
        <w:tc>
          <w:tcPr>
            <w:tcW w:w="1560"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146,376</w:t>
            </w:r>
          </w:p>
        </w:tc>
        <w:tc>
          <w:tcPr>
            <w:tcW w:w="1560" w:type="dxa"/>
            <w:gridSpan w:val="2"/>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404,424</w:t>
            </w:r>
          </w:p>
        </w:tc>
        <w:tc>
          <w:tcPr>
            <w:tcW w:w="1704"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t>0,0</w:t>
            </w:r>
          </w:p>
        </w:tc>
        <w:tc>
          <w:tcPr>
            <w:tcW w:w="2492"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r>
      <w:tr w:rsidR="007A3055" w:rsidRPr="007A3055" w:rsidTr="00D96000">
        <w:tc>
          <w:tcPr>
            <w:tcW w:w="595"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2429" w:type="dxa"/>
            <w:gridSpan w:val="4"/>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1563"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2024</w:t>
            </w:r>
          </w:p>
        </w:tc>
        <w:tc>
          <w:tcPr>
            <w:tcW w:w="1792"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396,576</w:t>
            </w:r>
          </w:p>
        </w:tc>
        <w:tc>
          <w:tcPr>
            <w:tcW w:w="1615" w:type="dxa"/>
            <w:gridSpan w:val="4"/>
            <w:shd w:val="clear" w:color="auto" w:fill="auto"/>
          </w:tcPr>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t xml:space="preserve">        0,0</w:t>
            </w:r>
          </w:p>
        </w:tc>
        <w:tc>
          <w:tcPr>
            <w:tcW w:w="1560"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48,36</w:t>
            </w:r>
          </w:p>
        </w:tc>
        <w:tc>
          <w:tcPr>
            <w:tcW w:w="1560" w:type="dxa"/>
            <w:gridSpan w:val="2"/>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348,216</w:t>
            </w:r>
          </w:p>
        </w:tc>
        <w:tc>
          <w:tcPr>
            <w:tcW w:w="1704"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t>0,0</w:t>
            </w:r>
          </w:p>
        </w:tc>
        <w:tc>
          <w:tcPr>
            <w:tcW w:w="2492"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r>
      <w:tr w:rsidR="007A3055" w:rsidRPr="007A3055" w:rsidTr="00D96000">
        <w:tc>
          <w:tcPr>
            <w:tcW w:w="595"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2429" w:type="dxa"/>
            <w:gridSpan w:val="4"/>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1563"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2025</w:t>
            </w:r>
          </w:p>
        </w:tc>
        <w:tc>
          <w:tcPr>
            <w:tcW w:w="1792"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486,3</w:t>
            </w:r>
          </w:p>
        </w:tc>
        <w:tc>
          <w:tcPr>
            <w:tcW w:w="1615" w:type="dxa"/>
            <w:gridSpan w:val="4"/>
            <w:shd w:val="clear" w:color="auto" w:fill="auto"/>
          </w:tcPr>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t xml:space="preserve">        0,0</w:t>
            </w:r>
          </w:p>
        </w:tc>
        <w:tc>
          <w:tcPr>
            <w:tcW w:w="1560"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158,9</w:t>
            </w:r>
          </w:p>
        </w:tc>
        <w:tc>
          <w:tcPr>
            <w:tcW w:w="1560" w:type="dxa"/>
            <w:gridSpan w:val="2"/>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327,4</w:t>
            </w:r>
          </w:p>
        </w:tc>
        <w:tc>
          <w:tcPr>
            <w:tcW w:w="1704"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t>0,0</w:t>
            </w:r>
          </w:p>
        </w:tc>
        <w:tc>
          <w:tcPr>
            <w:tcW w:w="2492"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r>
      <w:tr w:rsidR="007A3055" w:rsidRPr="007A3055" w:rsidTr="00D96000">
        <w:trPr>
          <w:trHeight w:val="262"/>
        </w:trPr>
        <w:tc>
          <w:tcPr>
            <w:tcW w:w="595" w:type="dxa"/>
            <w:vMerge w:val="restart"/>
            <w:shd w:val="clear" w:color="auto" w:fill="auto"/>
          </w:tcPr>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lastRenderedPageBreak/>
              <w:t>1.2.</w:t>
            </w:r>
          </w:p>
        </w:tc>
        <w:tc>
          <w:tcPr>
            <w:tcW w:w="2429" w:type="dxa"/>
            <w:gridSpan w:val="4"/>
            <w:vMerge w:val="restart"/>
            <w:shd w:val="clear" w:color="auto" w:fill="auto"/>
          </w:tcPr>
          <w:p w:rsidR="007A3055" w:rsidRPr="007A3055" w:rsidRDefault="007A3055" w:rsidP="007A3055">
            <w:pPr>
              <w:widowControl w:val="0"/>
              <w:overflowPunct/>
              <w:textAlignment w:val="auto"/>
              <w:rPr>
                <w:rFonts w:eastAsia="Times New Roman"/>
                <w:b/>
                <w:sz w:val="20"/>
                <w:szCs w:val="20"/>
                <w:lang w:eastAsia="ru-RU"/>
              </w:rPr>
            </w:pPr>
            <w:r w:rsidRPr="007A3055">
              <w:rPr>
                <w:rFonts w:eastAsia="Times New Roman"/>
                <w:b/>
                <w:sz w:val="20"/>
                <w:szCs w:val="20"/>
                <w:lang w:eastAsia="ru-RU"/>
              </w:rPr>
              <w:t>Мероприятие 2</w:t>
            </w:r>
          </w:p>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t>Организация временной занятости несовершеннолетних  детей в каникулярное время, в том числе несовершеннолетних детей, находящихся в трудной жизненной ситуации</w:t>
            </w:r>
          </w:p>
          <w:p w:rsidR="007A3055" w:rsidRPr="007A3055" w:rsidRDefault="007A3055" w:rsidP="007A3055">
            <w:pPr>
              <w:widowControl w:val="0"/>
              <w:overflowPunct/>
              <w:textAlignment w:val="auto"/>
              <w:rPr>
                <w:rFonts w:eastAsia="Times New Roman"/>
                <w:b/>
                <w:sz w:val="20"/>
                <w:szCs w:val="20"/>
                <w:lang w:eastAsia="ru-RU"/>
              </w:rPr>
            </w:pPr>
            <w:r w:rsidRPr="007A3055">
              <w:rPr>
                <w:rFonts w:eastAsia="Times New Roman"/>
                <w:b/>
                <w:sz w:val="20"/>
                <w:szCs w:val="20"/>
                <w:lang w:eastAsia="ru-RU"/>
              </w:rPr>
              <w:t>Показатель мероприятия 2:</w:t>
            </w:r>
          </w:p>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t>Организация временного трудоустройства подростков в возрасте от 14 до 18 лет</w:t>
            </w:r>
          </w:p>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t>в общеобразовательных учреждениях Чаинского района</w:t>
            </w:r>
          </w:p>
          <w:p w:rsidR="007A3055" w:rsidRPr="007A3055" w:rsidRDefault="007A3055" w:rsidP="007A3055">
            <w:pPr>
              <w:widowControl w:val="0"/>
              <w:overflowPunct/>
              <w:textAlignment w:val="auto"/>
              <w:rPr>
                <w:rFonts w:eastAsia="Times New Roman"/>
                <w:sz w:val="20"/>
                <w:szCs w:val="20"/>
                <w:lang w:eastAsia="ru-RU"/>
              </w:rPr>
            </w:pPr>
          </w:p>
        </w:tc>
        <w:tc>
          <w:tcPr>
            <w:tcW w:w="1563" w:type="dxa"/>
            <w:shd w:val="clear" w:color="auto" w:fill="auto"/>
          </w:tcPr>
          <w:p w:rsidR="007A3055" w:rsidRPr="007A3055" w:rsidRDefault="007A3055" w:rsidP="007A3055">
            <w:pPr>
              <w:widowControl w:val="0"/>
              <w:overflowPunct/>
              <w:jc w:val="center"/>
              <w:textAlignment w:val="auto"/>
              <w:rPr>
                <w:rFonts w:eastAsia="Times New Roman"/>
                <w:b/>
                <w:sz w:val="20"/>
                <w:szCs w:val="20"/>
                <w:lang w:eastAsia="ru-RU"/>
              </w:rPr>
            </w:pPr>
            <w:r w:rsidRPr="007A3055">
              <w:rPr>
                <w:rFonts w:eastAsia="Times New Roman"/>
                <w:b/>
                <w:sz w:val="20"/>
                <w:szCs w:val="20"/>
                <w:lang w:eastAsia="ru-RU"/>
              </w:rPr>
              <w:t>Всего</w:t>
            </w:r>
          </w:p>
        </w:tc>
        <w:tc>
          <w:tcPr>
            <w:tcW w:w="1792" w:type="dxa"/>
            <w:shd w:val="clear" w:color="auto" w:fill="auto"/>
          </w:tcPr>
          <w:p w:rsidR="007A3055" w:rsidRPr="007A3055" w:rsidRDefault="007A3055" w:rsidP="007A3055">
            <w:pPr>
              <w:widowControl w:val="0"/>
              <w:overflowPunct/>
              <w:jc w:val="center"/>
              <w:textAlignment w:val="auto"/>
              <w:rPr>
                <w:rFonts w:eastAsia="Times New Roman"/>
                <w:b/>
                <w:sz w:val="20"/>
                <w:szCs w:val="20"/>
                <w:lang w:eastAsia="ru-RU"/>
              </w:rPr>
            </w:pPr>
            <w:r w:rsidRPr="007A3055">
              <w:rPr>
                <w:rFonts w:eastAsia="Times New Roman"/>
                <w:b/>
                <w:sz w:val="20"/>
                <w:szCs w:val="20"/>
                <w:lang w:eastAsia="ru-RU"/>
              </w:rPr>
              <w:t>1236,28542</w:t>
            </w:r>
          </w:p>
        </w:tc>
        <w:tc>
          <w:tcPr>
            <w:tcW w:w="1615" w:type="dxa"/>
            <w:gridSpan w:val="4"/>
            <w:shd w:val="clear" w:color="auto" w:fill="auto"/>
          </w:tcPr>
          <w:p w:rsidR="007A3055" w:rsidRPr="007A3055" w:rsidRDefault="007A3055" w:rsidP="007A3055">
            <w:pPr>
              <w:widowControl w:val="0"/>
              <w:overflowPunct/>
              <w:textAlignment w:val="auto"/>
              <w:rPr>
                <w:rFonts w:eastAsia="Times New Roman"/>
                <w:b/>
                <w:sz w:val="20"/>
                <w:szCs w:val="20"/>
                <w:lang w:eastAsia="ru-RU"/>
              </w:rPr>
            </w:pPr>
            <w:r w:rsidRPr="007A3055">
              <w:rPr>
                <w:rFonts w:eastAsia="Times New Roman"/>
                <w:b/>
                <w:sz w:val="20"/>
                <w:szCs w:val="20"/>
                <w:lang w:eastAsia="ru-RU"/>
              </w:rPr>
              <w:t>-</w:t>
            </w:r>
          </w:p>
        </w:tc>
        <w:tc>
          <w:tcPr>
            <w:tcW w:w="1560" w:type="dxa"/>
            <w:shd w:val="clear" w:color="auto" w:fill="auto"/>
          </w:tcPr>
          <w:p w:rsidR="007A3055" w:rsidRPr="007A3055" w:rsidRDefault="007A3055" w:rsidP="007A3055">
            <w:pPr>
              <w:widowControl w:val="0"/>
              <w:overflowPunct/>
              <w:jc w:val="center"/>
              <w:textAlignment w:val="auto"/>
              <w:rPr>
                <w:rFonts w:eastAsia="Times New Roman"/>
                <w:b/>
                <w:sz w:val="20"/>
                <w:szCs w:val="20"/>
                <w:lang w:eastAsia="ru-RU"/>
              </w:rPr>
            </w:pPr>
            <w:r w:rsidRPr="007A3055">
              <w:rPr>
                <w:rFonts w:eastAsia="Times New Roman"/>
                <w:b/>
                <w:sz w:val="20"/>
                <w:szCs w:val="20"/>
                <w:lang w:eastAsia="ru-RU"/>
              </w:rPr>
              <w:t>-</w:t>
            </w:r>
          </w:p>
        </w:tc>
        <w:tc>
          <w:tcPr>
            <w:tcW w:w="1560" w:type="dxa"/>
            <w:gridSpan w:val="2"/>
            <w:shd w:val="clear" w:color="auto" w:fill="auto"/>
          </w:tcPr>
          <w:p w:rsidR="007A3055" w:rsidRPr="007A3055" w:rsidRDefault="007A3055" w:rsidP="007A3055">
            <w:pPr>
              <w:widowControl w:val="0"/>
              <w:overflowPunct/>
              <w:jc w:val="center"/>
              <w:textAlignment w:val="auto"/>
              <w:rPr>
                <w:rFonts w:eastAsia="Times New Roman"/>
                <w:b/>
                <w:sz w:val="20"/>
                <w:szCs w:val="20"/>
                <w:lang w:eastAsia="ru-RU"/>
              </w:rPr>
            </w:pPr>
            <w:r w:rsidRPr="007A3055">
              <w:rPr>
                <w:rFonts w:eastAsia="Times New Roman"/>
                <w:b/>
                <w:sz w:val="20"/>
                <w:szCs w:val="20"/>
                <w:lang w:eastAsia="ru-RU"/>
              </w:rPr>
              <w:t>1236,28542</w:t>
            </w:r>
          </w:p>
        </w:tc>
        <w:tc>
          <w:tcPr>
            <w:tcW w:w="1704"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2492" w:type="dxa"/>
            <w:vMerge w:val="restart"/>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r>
      <w:tr w:rsidR="007A3055" w:rsidRPr="007A3055" w:rsidTr="00D96000">
        <w:trPr>
          <w:trHeight w:val="250"/>
        </w:trPr>
        <w:tc>
          <w:tcPr>
            <w:tcW w:w="595"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2429" w:type="dxa"/>
            <w:gridSpan w:val="4"/>
            <w:vMerge/>
            <w:shd w:val="clear" w:color="auto" w:fill="auto"/>
          </w:tcPr>
          <w:p w:rsidR="007A3055" w:rsidRPr="007A3055" w:rsidRDefault="007A3055" w:rsidP="007A3055">
            <w:pPr>
              <w:widowControl w:val="0"/>
              <w:overflowPunct/>
              <w:textAlignment w:val="auto"/>
              <w:rPr>
                <w:rFonts w:eastAsia="Times New Roman"/>
                <w:b/>
                <w:sz w:val="20"/>
                <w:szCs w:val="20"/>
                <w:lang w:eastAsia="ru-RU"/>
              </w:rPr>
            </w:pPr>
          </w:p>
        </w:tc>
        <w:tc>
          <w:tcPr>
            <w:tcW w:w="1563"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2023</w:t>
            </w:r>
          </w:p>
        </w:tc>
        <w:tc>
          <w:tcPr>
            <w:tcW w:w="1792"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412,24062</w:t>
            </w:r>
          </w:p>
        </w:tc>
        <w:tc>
          <w:tcPr>
            <w:tcW w:w="1615" w:type="dxa"/>
            <w:gridSpan w:val="4"/>
            <w:shd w:val="clear" w:color="auto" w:fill="auto"/>
          </w:tcPr>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t>-</w:t>
            </w:r>
          </w:p>
        </w:tc>
        <w:tc>
          <w:tcPr>
            <w:tcW w:w="1560"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w:t>
            </w:r>
          </w:p>
        </w:tc>
        <w:tc>
          <w:tcPr>
            <w:tcW w:w="1560" w:type="dxa"/>
            <w:gridSpan w:val="2"/>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412,24062</w:t>
            </w:r>
          </w:p>
        </w:tc>
        <w:tc>
          <w:tcPr>
            <w:tcW w:w="1704"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2492"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r>
      <w:tr w:rsidR="007A3055" w:rsidRPr="007A3055" w:rsidTr="00D96000">
        <w:trPr>
          <w:trHeight w:val="244"/>
        </w:trPr>
        <w:tc>
          <w:tcPr>
            <w:tcW w:w="595"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2429" w:type="dxa"/>
            <w:gridSpan w:val="4"/>
            <w:vMerge/>
            <w:shd w:val="clear" w:color="auto" w:fill="auto"/>
          </w:tcPr>
          <w:p w:rsidR="007A3055" w:rsidRPr="007A3055" w:rsidRDefault="007A3055" w:rsidP="007A3055">
            <w:pPr>
              <w:widowControl w:val="0"/>
              <w:overflowPunct/>
              <w:textAlignment w:val="auto"/>
              <w:rPr>
                <w:rFonts w:eastAsia="Times New Roman"/>
                <w:b/>
                <w:sz w:val="20"/>
                <w:szCs w:val="20"/>
                <w:lang w:eastAsia="ru-RU"/>
              </w:rPr>
            </w:pPr>
          </w:p>
        </w:tc>
        <w:tc>
          <w:tcPr>
            <w:tcW w:w="1563"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2024</w:t>
            </w:r>
          </w:p>
        </w:tc>
        <w:tc>
          <w:tcPr>
            <w:tcW w:w="1792"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411,6448</w:t>
            </w:r>
          </w:p>
        </w:tc>
        <w:tc>
          <w:tcPr>
            <w:tcW w:w="1615" w:type="dxa"/>
            <w:gridSpan w:val="4"/>
            <w:shd w:val="clear" w:color="auto" w:fill="auto"/>
          </w:tcPr>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t>-</w:t>
            </w:r>
          </w:p>
        </w:tc>
        <w:tc>
          <w:tcPr>
            <w:tcW w:w="1560"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w:t>
            </w:r>
          </w:p>
        </w:tc>
        <w:tc>
          <w:tcPr>
            <w:tcW w:w="1560" w:type="dxa"/>
            <w:gridSpan w:val="2"/>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411,6448</w:t>
            </w:r>
          </w:p>
        </w:tc>
        <w:tc>
          <w:tcPr>
            <w:tcW w:w="1704"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2492"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r>
      <w:tr w:rsidR="007A3055" w:rsidRPr="007A3055" w:rsidTr="00D96000">
        <w:trPr>
          <w:trHeight w:val="971"/>
        </w:trPr>
        <w:tc>
          <w:tcPr>
            <w:tcW w:w="595"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2429" w:type="dxa"/>
            <w:gridSpan w:val="4"/>
            <w:vMerge/>
            <w:shd w:val="clear" w:color="auto" w:fill="auto"/>
          </w:tcPr>
          <w:p w:rsidR="007A3055" w:rsidRPr="007A3055" w:rsidRDefault="007A3055" w:rsidP="007A3055">
            <w:pPr>
              <w:widowControl w:val="0"/>
              <w:overflowPunct/>
              <w:textAlignment w:val="auto"/>
              <w:rPr>
                <w:rFonts w:eastAsia="Times New Roman"/>
                <w:b/>
                <w:sz w:val="20"/>
                <w:szCs w:val="20"/>
                <w:lang w:eastAsia="ru-RU"/>
              </w:rPr>
            </w:pPr>
          </w:p>
        </w:tc>
        <w:tc>
          <w:tcPr>
            <w:tcW w:w="1563"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2025</w:t>
            </w:r>
          </w:p>
        </w:tc>
        <w:tc>
          <w:tcPr>
            <w:tcW w:w="1792"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412,4</w:t>
            </w:r>
          </w:p>
        </w:tc>
        <w:tc>
          <w:tcPr>
            <w:tcW w:w="1615" w:type="dxa"/>
            <w:gridSpan w:val="4"/>
            <w:shd w:val="clear" w:color="auto" w:fill="auto"/>
          </w:tcPr>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t>-</w:t>
            </w:r>
          </w:p>
        </w:tc>
        <w:tc>
          <w:tcPr>
            <w:tcW w:w="1560"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w:t>
            </w:r>
          </w:p>
        </w:tc>
        <w:tc>
          <w:tcPr>
            <w:tcW w:w="1560" w:type="dxa"/>
            <w:gridSpan w:val="2"/>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412,4</w:t>
            </w:r>
          </w:p>
        </w:tc>
        <w:tc>
          <w:tcPr>
            <w:tcW w:w="1704"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2492"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r>
      <w:tr w:rsidR="007A3055" w:rsidRPr="007A3055" w:rsidTr="00D96000">
        <w:tc>
          <w:tcPr>
            <w:tcW w:w="595"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t>1.3.</w:t>
            </w:r>
          </w:p>
        </w:tc>
        <w:tc>
          <w:tcPr>
            <w:tcW w:w="2429" w:type="dxa"/>
            <w:gridSpan w:val="4"/>
            <w:shd w:val="clear" w:color="auto" w:fill="auto"/>
          </w:tcPr>
          <w:p w:rsidR="007A3055" w:rsidRPr="007A3055" w:rsidRDefault="007A3055" w:rsidP="007A3055">
            <w:pPr>
              <w:widowControl w:val="0"/>
              <w:overflowPunct/>
              <w:textAlignment w:val="auto"/>
              <w:rPr>
                <w:rFonts w:eastAsia="Times New Roman"/>
                <w:b/>
                <w:sz w:val="20"/>
                <w:szCs w:val="20"/>
                <w:lang w:eastAsia="ru-RU"/>
              </w:rPr>
            </w:pPr>
            <w:r w:rsidRPr="007A3055">
              <w:rPr>
                <w:rFonts w:eastAsia="Times New Roman"/>
                <w:b/>
                <w:sz w:val="20"/>
                <w:szCs w:val="20"/>
                <w:lang w:eastAsia="ru-RU"/>
              </w:rPr>
              <w:t>Мероприятие 3</w:t>
            </w:r>
          </w:p>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t>Снижение количества преступлений, совершаемых несовершеннолетними и при их участии</w:t>
            </w:r>
          </w:p>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b/>
                <w:sz w:val="20"/>
                <w:szCs w:val="20"/>
                <w:lang w:eastAsia="ru-RU"/>
              </w:rPr>
              <w:t>Показатель мероприятия 3</w:t>
            </w:r>
            <w:r w:rsidRPr="007A3055">
              <w:rPr>
                <w:rFonts w:eastAsia="Times New Roman"/>
                <w:sz w:val="20"/>
                <w:szCs w:val="20"/>
                <w:lang w:eastAsia="ru-RU"/>
              </w:rPr>
              <w:t>:</w:t>
            </w:r>
          </w:p>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t>Проведение в муниципальных образовательных учреждениях Чаинского района мероприятий по темам правой направленности, в соответствии с ежегодно разрабатываемым планом</w:t>
            </w:r>
          </w:p>
        </w:tc>
        <w:tc>
          <w:tcPr>
            <w:tcW w:w="1563"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2023-2025 годы</w:t>
            </w:r>
          </w:p>
        </w:tc>
        <w:tc>
          <w:tcPr>
            <w:tcW w:w="1792"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t>0,0</w:t>
            </w:r>
          </w:p>
        </w:tc>
        <w:tc>
          <w:tcPr>
            <w:tcW w:w="1615" w:type="dxa"/>
            <w:gridSpan w:val="4"/>
            <w:shd w:val="clear" w:color="auto" w:fill="auto"/>
          </w:tcPr>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t>0,0</w:t>
            </w:r>
          </w:p>
        </w:tc>
        <w:tc>
          <w:tcPr>
            <w:tcW w:w="1560"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t>0,0</w:t>
            </w:r>
          </w:p>
        </w:tc>
        <w:tc>
          <w:tcPr>
            <w:tcW w:w="1560" w:type="dxa"/>
            <w:gridSpan w:val="2"/>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0,0</w:t>
            </w:r>
          </w:p>
        </w:tc>
        <w:tc>
          <w:tcPr>
            <w:tcW w:w="1704"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t>0,0</w:t>
            </w:r>
          </w:p>
        </w:tc>
        <w:tc>
          <w:tcPr>
            <w:tcW w:w="2492"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t>Руководители образовательных учреждений Чаинского района;</w:t>
            </w:r>
          </w:p>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t>Специалист Комиссии по делам несовершеннолетних и защите их прав Администрации Чаинского района; Сотрудники Отделения МВД России по Чаинскому району (по согласованию); Сотрудники Отделения ГИБДД ОМВД России по Чаинскому району (по согласованию)</w:t>
            </w:r>
          </w:p>
        </w:tc>
      </w:tr>
      <w:tr w:rsidR="007A3055" w:rsidRPr="007A3055" w:rsidTr="00D96000">
        <w:tc>
          <w:tcPr>
            <w:tcW w:w="595"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lastRenderedPageBreak/>
              <w:t>2.</w:t>
            </w:r>
          </w:p>
        </w:tc>
        <w:tc>
          <w:tcPr>
            <w:tcW w:w="14715" w:type="dxa"/>
            <w:gridSpan w:val="15"/>
            <w:shd w:val="clear" w:color="auto" w:fill="auto"/>
          </w:tcPr>
          <w:p w:rsidR="007A3055" w:rsidRPr="007A3055" w:rsidRDefault="007A3055" w:rsidP="007A3055">
            <w:pPr>
              <w:widowControl w:val="0"/>
              <w:overflowPunct/>
              <w:jc w:val="both"/>
              <w:textAlignment w:val="auto"/>
              <w:rPr>
                <w:rFonts w:eastAsia="Times New Roman"/>
                <w:sz w:val="20"/>
                <w:szCs w:val="20"/>
                <w:lang w:eastAsia="ru-RU"/>
              </w:rPr>
            </w:pPr>
            <w:r w:rsidRPr="007A3055">
              <w:rPr>
                <w:rFonts w:eastAsia="Times New Roman"/>
                <w:b/>
                <w:sz w:val="20"/>
                <w:szCs w:val="20"/>
                <w:lang w:eastAsia="ru-RU"/>
              </w:rPr>
              <w:t>Задача 2</w:t>
            </w:r>
            <w:r w:rsidRPr="007A3055">
              <w:rPr>
                <w:rFonts w:eastAsia="Times New Roman"/>
                <w:sz w:val="20"/>
                <w:szCs w:val="20"/>
                <w:lang w:eastAsia="ru-RU"/>
              </w:rPr>
              <w:t>. Снижение количества правонарушений с участием лиц, находящихся в состоянии алкогольного, наркотического опьянения, в том числе преступлений, связанных с незаконным оборотом наркотиков и психотропных веществ</w:t>
            </w:r>
          </w:p>
        </w:tc>
      </w:tr>
      <w:tr w:rsidR="007A3055" w:rsidRPr="007A3055" w:rsidTr="00D96000">
        <w:trPr>
          <w:trHeight w:val="345"/>
        </w:trPr>
        <w:tc>
          <w:tcPr>
            <w:tcW w:w="595" w:type="dxa"/>
            <w:vMerge w:val="restart"/>
            <w:shd w:val="clear" w:color="auto" w:fill="auto"/>
          </w:tcPr>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t>2.1.</w:t>
            </w:r>
          </w:p>
        </w:tc>
        <w:tc>
          <w:tcPr>
            <w:tcW w:w="2382" w:type="dxa"/>
            <w:vMerge w:val="restart"/>
            <w:shd w:val="clear" w:color="auto" w:fill="auto"/>
          </w:tcPr>
          <w:p w:rsidR="007A3055" w:rsidRPr="007A3055" w:rsidRDefault="007A3055" w:rsidP="007A3055">
            <w:pPr>
              <w:widowControl w:val="0"/>
              <w:overflowPunct/>
              <w:textAlignment w:val="auto"/>
              <w:rPr>
                <w:rFonts w:eastAsia="Times New Roman"/>
                <w:b/>
                <w:sz w:val="20"/>
                <w:szCs w:val="20"/>
                <w:lang w:eastAsia="ru-RU"/>
              </w:rPr>
            </w:pPr>
            <w:r w:rsidRPr="007A3055">
              <w:rPr>
                <w:rFonts w:eastAsia="Times New Roman"/>
                <w:b/>
                <w:sz w:val="20"/>
                <w:szCs w:val="20"/>
                <w:lang w:eastAsia="ru-RU"/>
              </w:rPr>
              <w:t>Мероприятие 1</w:t>
            </w:r>
          </w:p>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t xml:space="preserve">Снижение количества преступлений, связанных с незаконным оборотом наркотиков и психотропных веществ, а также правонарушений, совершённых в состоянии наркотического опьянения </w:t>
            </w:r>
          </w:p>
          <w:p w:rsidR="007A3055" w:rsidRPr="007A3055" w:rsidRDefault="007A3055" w:rsidP="007A3055">
            <w:pPr>
              <w:widowControl w:val="0"/>
              <w:overflowPunct/>
              <w:textAlignment w:val="auto"/>
              <w:rPr>
                <w:rFonts w:eastAsia="Times New Roman"/>
                <w:b/>
                <w:sz w:val="20"/>
                <w:szCs w:val="20"/>
                <w:lang w:eastAsia="ru-RU"/>
              </w:rPr>
            </w:pPr>
            <w:r w:rsidRPr="007A3055">
              <w:rPr>
                <w:rFonts w:eastAsia="Times New Roman"/>
                <w:b/>
                <w:sz w:val="20"/>
                <w:szCs w:val="20"/>
                <w:lang w:eastAsia="ru-RU"/>
              </w:rPr>
              <w:t>Показатель мероприятия 1:</w:t>
            </w:r>
          </w:p>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t>Проведение мероприятий по уничтожению дикорастущей конопли на территории муниципального образования «Чаинский район Томской области»</w:t>
            </w:r>
          </w:p>
        </w:tc>
        <w:tc>
          <w:tcPr>
            <w:tcW w:w="1610" w:type="dxa"/>
            <w:gridSpan w:val="4"/>
            <w:shd w:val="clear" w:color="auto" w:fill="auto"/>
          </w:tcPr>
          <w:p w:rsidR="007A3055" w:rsidRPr="007A3055" w:rsidRDefault="007A3055" w:rsidP="007A3055">
            <w:pPr>
              <w:widowControl w:val="0"/>
              <w:overflowPunct/>
              <w:jc w:val="center"/>
              <w:textAlignment w:val="auto"/>
              <w:rPr>
                <w:rFonts w:eastAsia="Times New Roman"/>
                <w:b/>
                <w:sz w:val="20"/>
                <w:szCs w:val="20"/>
                <w:lang w:eastAsia="ru-RU"/>
              </w:rPr>
            </w:pPr>
            <w:r w:rsidRPr="007A3055">
              <w:rPr>
                <w:rFonts w:eastAsia="Times New Roman"/>
                <w:b/>
                <w:sz w:val="20"/>
                <w:szCs w:val="20"/>
                <w:lang w:eastAsia="ru-RU"/>
              </w:rPr>
              <w:t>Всего</w:t>
            </w:r>
          </w:p>
        </w:tc>
        <w:tc>
          <w:tcPr>
            <w:tcW w:w="1847" w:type="dxa"/>
            <w:gridSpan w:val="3"/>
            <w:shd w:val="clear" w:color="auto" w:fill="auto"/>
          </w:tcPr>
          <w:p w:rsidR="007A3055" w:rsidRPr="007A3055" w:rsidRDefault="007A3055" w:rsidP="007A3055">
            <w:pPr>
              <w:widowControl w:val="0"/>
              <w:overflowPunct/>
              <w:jc w:val="center"/>
              <w:textAlignment w:val="auto"/>
              <w:rPr>
                <w:rFonts w:eastAsia="Times New Roman"/>
                <w:b/>
                <w:sz w:val="20"/>
                <w:szCs w:val="20"/>
                <w:lang w:eastAsia="ru-RU"/>
              </w:rPr>
            </w:pPr>
            <w:r w:rsidRPr="007A3055">
              <w:rPr>
                <w:rFonts w:eastAsia="Times New Roman"/>
                <w:b/>
                <w:sz w:val="20"/>
                <w:szCs w:val="20"/>
                <w:lang w:eastAsia="ru-RU"/>
              </w:rPr>
              <w:t>290,0</w:t>
            </w:r>
          </w:p>
        </w:tc>
        <w:tc>
          <w:tcPr>
            <w:tcW w:w="1560" w:type="dxa"/>
            <w:gridSpan w:val="2"/>
            <w:shd w:val="clear" w:color="auto" w:fill="auto"/>
          </w:tcPr>
          <w:p w:rsidR="007A3055" w:rsidRPr="007A3055" w:rsidRDefault="007A3055" w:rsidP="007A3055">
            <w:pPr>
              <w:widowControl w:val="0"/>
              <w:overflowPunct/>
              <w:textAlignment w:val="auto"/>
              <w:rPr>
                <w:rFonts w:eastAsia="Times New Roman"/>
                <w:b/>
                <w:sz w:val="20"/>
                <w:szCs w:val="20"/>
                <w:lang w:eastAsia="ru-RU"/>
              </w:rPr>
            </w:pPr>
            <w:r w:rsidRPr="007A3055">
              <w:rPr>
                <w:rFonts w:eastAsia="Times New Roman"/>
                <w:b/>
                <w:sz w:val="20"/>
                <w:szCs w:val="20"/>
                <w:lang w:eastAsia="ru-RU"/>
              </w:rPr>
              <w:t>-</w:t>
            </w:r>
          </w:p>
        </w:tc>
        <w:tc>
          <w:tcPr>
            <w:tcW w:w="1560" w:type="dxa"/>
            <w:shd w:val="clear" w:color="auto" w:fill="auto"/>
          </w:tcPr>
          <w:p w:rsidR="007A3055" w:rsidRPr="007A3055" w:rsidRDefault="007A3055" w:rsidP="007A3055">
            <w:pPr>
              <w:widowControl w:val="0"/>
              <w:overflowPunct/>
              <w:textAlignment w:val="auto"/>
              <w:rPr>
                <w:rFonts w:eastAsia="Times New Roman"/>
                <w:b/>
                <w:sz w:val="20"/>
                <w:szCs w:val="20"/>
                <w:lang w:eastAsia="ru-RU"/>
              </w:rPr>
            </w:pPr>
            <w:r w:rsidRPr="007A3055">
              <w:rPr>
                <w:rFonts w:eastAsia="Times New Roman"/>
                <w:b/>
                <w:sz w:val="20"/>
                <w:szCs w:val="20"/>
                <w:lang w:eastAsia="ru-RU"/>
              </w:rPr>
              <w:t>-</w:t>
            </w:r>
          </w:p>
        </w:tc>
        <w:tc>
          <w:tcPr>
            <w:tcW w:w="1560" w:type="dxa"/>
            <w:gridSpan w:val="2"/>
            <w:shd w:val="clear" w:color="auto" w:fill="auto"/>
          </w:tcPr>
          <w:p w:rsidR="007A3055" w:rsidRPr="007A3055" w:rsidRDefault="007A3055" w:rsidP="007A3055">
            <w:pPr>
              <w:widowControl w:val="0"/>
              <w:overflowPunct/>
              <w:jc w:val="center"/>
              <w:textAlignment w:val="auto"/>
              <w:rPr>
                <w:rFonts w:eastAsia="Times New Roman"/>
                <w:b/>
                <w:sz w:val="20"/>
                <w:szCs w:val="20"/>
                <w:lang w:eastAsia="ru-RU"/>
              </w:rPr>
            </w:pPr>
            <w:r w:rsidRPr="007A3055">
              <w:rPr>
                <w:rFonts w:eastAsia="Times New Roman"/>
                <w:b/>
                <w:sz w:val="20"/>
                <w:szCs w:val="20"/>
                <w:lang w:eastAsia="ru-RU"/>
              </w:rPr>
              <w:t>290,0</w:t>
            </w:r>
          </w:p>
        </w:tc>
        <w:tc>
          <w:tcPr>
            <w:tcW w:w="1704"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2492" w:type="dxa"/>
            <w:vMerge w:val="restart"/>
            <w:shd w:val="clear" w:color="auto" w:fill="auto"/>
          </w:tcPr>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t>Администрация Чаинского района Томской области</w:t>
            </w:r>
          </w:p>
        </w:tc>
      </w:tr>
      <w:tr w:rsidR="007A3055" w:rsidRPr="007A3055" w:rsidTr="00D96000">
        <w:trPr>
          <w:trHeight w:val="234"/>
        </w:trPr>
        <w:tc>
          <w:tcPr>
            <w:tcW w:w="595"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2382"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1610" w:type="dxa"/>
            <w:gridSpan w:val="4"/>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2023</w:t>
            </w:r>
          </w:p>
        </w:tc>
        <w:tc>
          <w:tcPr>
            <w:tcW w:w="1847" w:type="dxa"/>
            <w:gridSpan w:val="3"/>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90,0</w:t>
            </w:r>
          </w:p>
        </w:tc>
        <w:tc>
          <w:tcPr>
            <w:tcW w:w="1560" w:type="dxa"/>
            <w:gridSpan w:val="2"/>
            <w:shd w:val="clear" w:color="auto" w:fill="auto"/>
          </w:tcPr>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t>-</w:t>
            </w:r>
          </w:p>
        </w:tc>
        <w:tc>
          <w:tcPr>
            <w:tcW w:w="1560"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t>-</w:t>
            </w:r>
          </w:p>
        </w:tc>
        <w:tc>
          <w:tcPr>
            <w:tcW w:w="1560" w:type="dxa"/>
            <w:gridSpan w:val="2"/>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90,0</w:t>
            </w:r>
          </w:p>
        </w:tc>
        <w:tc>
          <w:tcPr>
            <w:tcW w:w="1704"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2492"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r>
      <w:tr w:rsidR="007A3055" w:rsidRPr="007A3055" w:rsidTr="00D96000">
        <w:trPr>
          <w:trHeight w:val="225"/>
        </w:trPr>
        <w:tc>
          <w:tcPr>
            <w:tcW w:w="595"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2382"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1610" w:type="dxa"/>
            <w:gridSpan w:val="4"/>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2024</w:t>
            </w:r>
          </w:p>
        </w:tc>
        <w:tc>
          <w:tcPr>
            <w:tcW w:w="1847" w:type="dxa"/>
            <w:gridSpan w:val="3"/>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100,0</w:t>
            </w:r>
          </w:p>
        </w:tc>
        <w:tc>
          <w:tcPr>
            <w:tcW w:w="1560" w:type="dxa"/>
            <w:gridSpan w:val="2"/>
            <w:shd w:val="clear" w:color="auto" w:fill="auto"/>
          </w:tcPr>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t>-</w:t>
            </w:r>
          </w:p>
        </w:tc>
        <w:tc>
          <w:tcPr>
            <w:tcW w:w="1560"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t>-</w:t>
            </w:r>
          </w:p>
        </w:tc>
        <w:tc>
          <w:tcPr>
            <w:tcW w:w="1560" w:type="dxa"/>
            <w:gridSpan w:val="2"/>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100,0</w:t>
            </w:r>
          </w:p>
        </w:tc>
        <w:tc>
          <w:tcPr>
            <w:tcW w:w="1704"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2492"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r>
      <w:tr w:rsidR="007A3055" w:rsidRPr="007A3055" w:rsidTr="00D96000">
        <w:trPr>
          <w:trHeight w:val="811"/>
        </w:trPr>
        <w:tc>
          <w:tcPr>
            <w:tcW w:w="595"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2382"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1610" w:type="dxa"/>
            <w:gridSpan w:val="4"/>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2025</w:t>
            </w:r>
          </w:p>
        </w:tc>
        <w:tc>
          <w:tcPr>
            <w:tcW w:w="1847" w:type="dxa"/>
            <w:gridSpan w:val="3"/>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100,0</w:t>
            </w:r>
          </w:p>
        </w:tc>
        <w:tc>
          <w:tcPr>
            <w:tcW w:w="1560" w:type="dxa"/>
            <w:gridSpan w:val="2"/>
            <w:shd w:val="clear" w:color="auto" w:fill="auto"/>
          </w:tcPr>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t>-</w:t>
            </w:r>
          </w:p>
        </w:tc>
        <w:tc>
          <w:tcPr>
            <w:tcW w:w="1560"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t>-</w:t>
            </w:r>
          </w:p>
        </w:tc>
        <w:tc>
          <w:tcPr>
            <w:tcW w:w="1560" w:type="dxa"/>
            <w:gridSpan w:val="2"/>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100,0</w:t>
            </w:r>
          </w:p>
        </w:tc>
        <w:tc>
          <w:tcPr>
            <w:tcW w:w="1704"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2492"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r>
      <w:tr w:rsidR="007A3055" w:rsidRPr="007A3055" w:rsidTr="00D96000">
        <w:tc>
          <w:tcPr>
            <w:tcW w:w="595"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t>2.2.</w:t>
            </w:r>
          </w:p>
        </w:tc>
        <w:tc>
          <w:tcPr>
            <w:tcW w:w="2396" w:type="dxa"/>
            <w:gridSpan w:val="2"/>
            <w:shd w:val="clear" w:color="auto" w:fill="auto"/>
          </w:tcPr>
          <w:p w:rsidR="007A3055" w:rsidRPr="007A3055" w:rsidRDefault="007A3055" w:rsidP="007A3055">
            <w:pPr>
              <w:widowControl w:val="0"/>
              <w:overflowPunct/>
              <w:textAlignment w:val="auto"/>
              <w:rPr>
                <w:rFonts w:eastAsia="Times New Roman"/>
                <w:b/>
                <w:sz w:val="20"/>
                <w:szCs w:val="20"/>
                <w:lang w:eastAsia="ru-RU"/>
              </w:rPr>
            </w:pPr>
            <w:r w:rsidRPr="007A3055">
              <w:rPr>
                <w:rFonts w:eastAsia="Times New Roman"/>
                <w:b/>
                <w:sz w:val="20"/>
                <w:szCs w:val="20"/>
                <w:lang w:eastAsia="ru-RU"/>
              </w:rPr>
              <w:t>Мероприятие 2</w:t>
            </w:r>
          </w:p>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t>Снижение количества преступлений, совершённых в состоянии алкогольного опьянения</w:t>
            </w:r>
          </w:p>
        </w:tc>
        <w:tc>
          <w:tcPr>
            <w:tcW w:w="1596" w:type="dxa"/>
            <w:gridSpan w:val="3"/>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2023-2025</w:t>
            </w:r>
          </w:p>
        </w:tc>
        <w:tc>
          <w:tcPr>
            <w:tcW w:w="1847" w:type="dxa"/>
            <w:gridSpan w:val="3"/>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p>
        </w:tc>
        <w:tc>
          <w:tcPr>
            <w:tcW w:w="1560" w:type="dxa"/>
            <w:gridSpan w:val="2"/>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p>
        </w:tc>
        <w:tc>
          <w:tcPr>
            <w:tcW w:w="1560"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p>
        </w:tc>
        <w:tc>
          <w:tcPr>
            <w:tcW w:w="1560" w:type="dxa"/>
            <w:gridSpan w:val="2"/>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p>
        </w:tc>
        <w:tc>
          <w:tcPr>
            <w:tcW w:w="1704"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p>
        </w:tc>
        <w:tc>
          <w:tcPr>
            <w:tcW w:w="2492"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t>Администрация Чаинского района Томской области; Отделение МВД России по Чаинскому району</w:t>
            </w:r>
          </w:p>
        </w:tc>
      </w:tr>
      <w:tr w:rsidR="007A3055" w:rsidRPr="007A3055" w:rsidTr="00D96000">
        <w:trPr>
          <w:trHeight w:val="845"/>
        </w:trPr>
        <w:tc>
          <w:tcPr>
            <w:tcW w:w="595" w:type="dxa"/>
            <w:vMerge w:val="restart"/>
            <w:shd w:val="clear" w:color="auto" w:fill="auto"/>
          </w:tcPr>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t>2.3.</w:t>
            </w:r>
          </w:p>
        </w:tc>
        <w:tc>
          <w:tcPr>
            <w:tcW w:w="2396" w:type="dxa"/>
            <w:gridSpan w:val="2"/>
            <w:vMerge w:val="restart"/>
            <w:shd w:val="clear" w:color="auto" w:fill="auto"/>
          </w:tcPr>
          <w:p w:rsidR="007A3055" w:rsidRPr="007A3055" w:rsidRDefault="007A3055" w:rsidP="007A3055">
            <w:pPr>
              <w:widowControl w:val="0"/>
              <w:overflowPunct/>
              <w:textAlignment w:val="auto"/>
              <w:rPr>
                <w:rFonts w:eastAsia="Times New Roman"/>
                <w:b/>
                <w:sz w:val="20"/>
                <w:szCs w:val="20"/>
                <w:lang w:eastAsia="ru-RU"/>
              </w:rPr>
            </w:pPr>
            <w:r w:rsidRPr="007A3055">
              <w:rPr>
                <w:rFonts w:eastAsia="Times New Roman"/>
                <w:b/>
                <w:sz w:val="20"/>
                <w:szCs w:val="20"/>
                <w:lang w:eastAsia="ru-RU"/>
              </w:rPr>
              <w:t>Мероприятие 3</w:t>
            </w:r>
          </w:p>
          <w:p w:rsidR="007A3055" w:rsidRPr="007A3055" w:rsidRDefault="007A3055" w:rsidP="007A3055">
            <w:pPr>
              <w:widowControl w:val="0"/>
              <w:overflowPunct/>
              <w:textAlignment w:val="auto"/>
              <w:rPr>
                <w:rFonts w:eastAsia="Times New Roman"/>
                <w:b/>
                <w:sz w:val="20"/>
                <w:szCs w:val="20"/>
                <w:lang w:eastAsia="ru-RU"/>
              </w:rPr>
            </w:pPr>
            <w:r w:rsidRPr="007A3055">
              <w:rPr>
                <w:rFonts w:eastAsia="Times New Roman"/>
                <w:sz w:val="20"/>
                <w:szCs w:val="20"/>
                <w:lang w:eastAsia="ru-RU"/>
              </w:rPr>
              <w:t xml:space="preserve">Размещение в средствах массовой информации материалов, направленных на </w:t>
            </w:r>
            <w:r w:rsidRPr="007A3055">
              <w:rPr>
                <w:rFonts w:eastAsia="Times New Roman"/>
                <w:sz w:val="20"/>
                <w:szCs w:val="20"/>
                <w:lang w:eastAsia="ru-RU"/>
              </w:rPr>
              <w:lastRenderedPageBreak/>
              <w:t>профилактику правонарушений, в том числе с участием несовершеннолетних; с участием лиц, находящихся в состоянии алкогольного, наркотического опьянения; направленных на предотвращение дорожно-транспортных происшествий</w:t>
            </w:r>
          </w:p>
        </w:tc>
        <w:tc>
          <w:tcPr>
            <w:tcW w:w="1596" w:type="dxa"/>
            <w:gridSpan w:val="3"/>
            <w:shd w:val="clear" w:color="auto" w:fill="auto"/>
          </w:tcPr>
          <w:p w:rsidR="007A3055" w:rsidRPr="007A3055" w:rsidRDefault="007A3055" w:rsidP="007A3055">
            <w:pPr>
              <w:widowControl w:val="0"/>
              <w:overflowPunct/>
              <w:jc w:val="center"/>
              <w:textAlignment w:val="auto"/>
              <w:rPr>
                <w:rFonts w:eastAsia="Times New Roman"/>
                <w:b/>
                <w:sz w:val="20"/>
                <w:szCs w:val="20"/>
                <w:lang w:eastAsia="ru-RU"/>
              </w:rPr>
            </w:pPr>
            <w:r w:rsidRPr="007A3055">
              <w:rPr>
                <w:rFonts w:eastAsia="Times New Roman"/>
                <w:b/>
                <w:sz w:val="20"/>
                <w:szCs w:val="20"/>
                <w:lang w:eastAsia="ru-RU"/>
              </w:rPr>
              <w:lastRenderedPageBreak/>
              <w:t>Всего</w:t>
            </w:r>
          </w:p>
        </w:tc>
        <w:tc>
          <w:tcPr>
            <w:tcW w:w="1835" w:type="dxa"/>
            <w:gridSpan w:val="2"/>
            <w:shd w:val="clear" w:color="auto" w:fill="auto"/>
          </w:tcPr>
          <w:p w:rsidR="007A3055" w:rsidRPr="007A3055" w:rsidRDefault="007A3055" w:rsidP="007A3055">
            <w:pPr>
              <w:widowControl w:val="0"/>
              <w:overflowPunct/>
              <w:jc w:val="center"/>
              <w:textAlignment w:val="auto"/>
              <w:rPr>
                <w:rFonts w:eastAsia="Times New Roman"/>
                <w:b/>
                <w:sz w:val="20"/>
                <w:szCs w:val="20"/>
                <w:lang w:eastAsia="ru-RU"/>
              </w:rPr>
            </w:pPr>
            <w:r w:rsidRPr="007A3055">
              <w:rPr>
                <w:rFonts w:eastAsia="Times New Roman"/>
                <w:b/>
                <w:sz w:val="20"/>
                <w:szCs w:val="20"/>
                <w:lang w:eastAsia="ru-RU"/>
              </w:rPr>
              <w:t>45,0</w:t>
            </w:r>
          </w:p>
        </w:tc>
        <w:tc>
          <w:tcPr>
            <w:tcW w:w="1560" w:type="dxa"/>
            <w:gridSpan w:val="2"/>
            <w:shd w:val="clear" w:color="auto" w:fill="auto"/>
          </w:tcPr>
          <w:p w:rsidR="007A3055" w:rsidRPr="007A3055" w:rsidRDefault="007A3055" w:rsidP="007A3055">
            <w:pPr>
              <w:widowControl w:val="0"/>
              <w:overflowPunct/>
              <w:jc w:val="center"/>
              <w:textAlignment w:val="auto"/>
              <w:rPr>
                <w:rFonts w:eastAsia="Times New Roman"/>
                <w:b/>
                <w:sz w:val="20"/>
                <w:szCs w:val="20"/>
                <w:lang w:eastAsia="ru-RU"/>
              </w:rPr>
            </w:pPr>
            <w:r w:rsidRPr="007A3055">
              <w:rPr>
                <w:rFonts w:eastAsia="Times New Roman"/>
                <w:b/>
                <w:sz w:val="20"/>
                <w:szCs w:val="20"/>
                <w:lang w:eastAsia="ru-RU"/>
              </w:rPr>
              <w:t>-</w:t>
            </w:r>
          </w:p>
        </w:tc>
        <w:tc>
          <w:tcPr>
            <w:tcW w:w="1572" w:type="dxa"/>
            <w:gridSpan w:val="2"/>
            <w:shd w:val="clear" w:color="auto" w:fill="auto"/>
          </w:tcPr>
          <w:p w:rsidR="007A3055" w:rsidRPr="007A3055" w:rsidRDefault="007A3055" w:rsidP="007A3055">
            <w:pPr>
              <w:widowControl w:val="0"/>
              <w:overflowPunct/>
              <w:jc w:val="center"/>
              <w:textAlignment w:val="auto"/>
              <w:rPr>
                <w:rFonts w:eastAsia="Times New Roman"/>
                <w:b/>
                <w:sz w:val="20"/>
                <w:szCs w:val="20"/>
                <w:lang w:eastAsia="ru-RU"/>
              </w:rPr>
            </w:pPr>
            <w:r w:rsidRPr="007A3055">
              <w:rPr>
                <w:rFonts w:eastAsia="Times New Roman"/>
                <w:b/>
                <w:sz w:val="20"/>
                <w:szCs w:val="20"/>
                <w:lang w:eastAsia="ru-RU"/>
              </w:rPr>
              <w:t>-</w:t>
            </w:r>
          </w:p>
        </w:tc>
        <w:tc>
          <w:tcPr>
            <w:tcW w:w="1560" w:type="dxa"/>
            <w:gridSpan w:val="2"/>
            <w:shd w:val="clear" w:color="auto" w:fill="auto"/>
          </w:tcPr>
          <w:p w:rsidR="007A3055" w:rsidRPr="007A3055" w:rsidRDefault="007A3055" w:rsidP="007A3055">
            <w:pPr>
              <w:widowControl w:val="0"/>
              <w:overflowPunct/>
              <w:jc w:val="center"/>
              <w:textAlignment w:val="auto"/>
              <w:rPr>
                <w:rFonts w:eastAsia="Times New Roman"/>
                <w:b/>
                <w:sz w:val="20"/>
                <w:szCs w:val="20"/>
                <w:lang w:eastAsia="ru-RU"/>
              </w:rPr>
            </w:pPr>
            <w:r w:rsidRPr="007A3055">
              <w:rPr>
                <w:rFonts w:eastAsia="Times New Roman"/>
                <w:b/>
                <w:sz w:val="20"/>
                <w:szCs w:val="20"/>
                <w:lang w:eastAsia="ru-RU"/>
              </w:rPr>
              <w:t>45,0</w:t>
            </w:r>
          </w:p>
        </w:tc>
        <w:tc>
          <w:tcPr>
            <w:tcW w:w="1704" w:type="dxa"/>
            <w:shd w:val="clear" w:color="auto" w:fill="auto"/>
          </w:tcPr>
          <w:p w:rsidR="007A3055" w:rsidRPr="007A3055" w:rsidRDefault="007A3055" w:rsidP="007A3055">
            <w:pPr>
              <w:widowControl w:val="0"/>
              <w:overflowPunct/>
              <w:jc w:val="center"/>
              <w:textAlignment w:val="auto"/>
              <w:rPr>
                <w:rFonts w:eastAsia="Times New Roman"/>
                <w:b/>
                <w:sz w:val="20"/>
                <w:szCs w:val="20"/>
                <w:lang w:eastAsia="ru-RU"/>
              </w:rPr>
            </w:pPr>
          </w:p>
        </w:tc>
        <w:tc>
          <w:tcPr>
            <w:tcW w:w="2492" w:type="dxa"/>
            <w:vMerge w:val="restart"/>
            <w:shd w:val="clear" w:color="auto" w:fill="auto"/>
          </w:tcPr>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t>Администрация Чаинского района Томской области</w:t>
            </w:r>
          </w:p>
        </w:tc>
      </w:tr>
      <w:tr w:rsidR="007A3055" w:rsidRPr="007A3055" w:rsidTr="00D96000">
        <w:trPr>
          <w:trHeight w:val="197"/>
        </w:trPr>
        <w:tc>
          <w:tcPr>
            <w:tcW w:w="595"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2396" w:type="dxa"/>
            <w:gridSpan w:val="2"/>
            <w:vMerge/>
            <w:shd w:val="clear" w:color="auto" w:fill="auto"/>
          </w:tcPr>
          <w:p w:rsidR="007A3055" w:rsidRPr="007A3055" w:rsidRDefault="007A3055" w:rsidP="007A3055">
            <w:pPr>
              <w:widowControl w:val="0"/>
              <w:overflowPunct/>
              <w:textAlignment w:val="auto"/>
              <w:rPr>
                <w:rFonts w:eastAsia="Times New Roman"/>
                <w:b/>
                <w:sz w:val="20"/>
                <w:szCs w:val="20"/>
                <w:lang w:eastAsia="ru-RU"/>
              </w:rPr>
            </w:pPr>
          </w:p>
        </w:tc>
        <w:tc>
          <w:tcPr>
            <w:tcW w:w="1596" w:type="dxa"/>
            <w:gridSpan w:val="3"/>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2023</w:t>
            </w:r>
          </w:p>
        </w:tc>
        <w:tc>
          <w:tcPr>
            <w:tcW w:w="1835" w:type="dxa"/>
            <w:gridSpan w:val="2"/>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15,0</w:t>
            </w:r>
          </w:p>
        </w:tc>
        <w:tc>
          <w:tcPr>
            <w:tcW w:w="1560" w:type="dxa"/>
            <w:gridSpan w:val="2"/>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w:t>
            </w:r>
          </w:p>
        </w:tc>
        <w:tc>
          <w:tcPr>
            <w:tcW w:w="1572" w:type="dxa"/>
            <w:gridSpan w:val="2"/>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w:t>
            </w:r>
          </w:p>
        </w:tc>
        <w:tc>
          <w:tcPr>
            <w:tcW w:w="1560" w:type="dxa"/>
            <w:gridSpan w:val="2"/>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15,0</w:t>
            </w:r>
          </w:p>
        </w:tc>
        <w:tc>
          <w:tcPr>
            <w:tcW w:w="1704"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p>
        </w:tc>
        <w:tc>
          <w:tcPr>
            <w:tcW w:w="2492" w:type="dxa"/>
            <w:vMerge/>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p>
        </w:tc>
      </w:tr>
      <w:tr w:rsidR="007A3055" w:rsidRPr="007A3055" w:rsidTr="00D96000">
        <w:trPr>
          <w:trHeight w:val="202"/>
        </w:trPr>
        <w:tc>
          <w:tcPr>
            <w:tcW w:w="595"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2396" w:type="dxa"/>
            <w:gridSpan w:val="2"/>
            <w:vMerge/>
            <w:shd w:val="clear" w:color="auto" w:fill="auto"/>
          </w:tcPr>
          <w:p w:rsidR="007A3055" w:rsidRPr="007A3055" w:rsidRDefault="007A3055" w:rsidP="007A3055">
            <w:pPr>
              <w:widowControl w:val="0"/>
              <w:overflowPunct/>
              <w:textAlignment w:val="auto"/>
              <w:rPr>
                <w:rFonts w:eastAsia="Times New Roman"/>
                <w:b/>
                <w:sz w:val="20"/>
                <w:szCs w:val="20"/>
                <w:lang w:eastAsia="ru-RU"/>
              </w:rPr>
            </w:pPr>
          </w:p>
        </w:tc>
        <w:tc>
          <w:tcPr>
            <w:tcW w:w="1596" w:type="dxa"/>
            <w:gridSpan w:val="3"/>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2024</w:t>
            </w:r>
          </w:p>
        </w:tc>
        <w:tc>
          <w:tcPr>
            <w:tcW w:w="1835" w:type="dxa"/>
            <w:gridSpan w:val="2"/>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15,0</w:t>
            </w:r>
          </w:p>
        </w:tc>
        <w:tc>
          <w:tcPr>
            <w:tcW w:w="1560" w:type="dxa"/>
            <w:gridSpan w:val="2"/>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w:t>
            </w:r>
          </w:p>
        </w:tc>
        <w:tc>
          <w:tcPr>
            <w:tcW w:w="1572" w:type="dxa"/>
            <w:gridSpan w:val="2"/>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w:t>
            </w:r>
          </w:p>
        </w:tc>
        <w:tc>
          <w:tcPr>
            <w:tcW w:w="1560" w:type="dxa"/>
            <w:gridSpan w:val="2"/>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15,0</w:t>
            </w:r>
          </w:p>
        </w:tc>
        <w:tc>
          <w:tcPr>
            <w:tcW w:w="1704"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p>
        </w:tc>
        <w:tc>
          <w:tcPr>
            <w:tcW w:w="2492" w:type="dxa"/>
            <w:vMerge/>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p>
        </w:tc>
      </w:tr>
      <w:tr w:rsidR="007A3055" w:rsidRPr="007A3055" w:rsidTr="00D96000">
        <w:trPr>
          <w:trHeight w:val="1688"/>
        </w:trPr>
        <w:tc>
          <w:tcPr>
            <w:tcW w:w="595"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2396" w:type="dxa"/>
            <w:gridSpan w:val="2"/>
            <w:vMerge/>
            <w:shd w:val="clear" w:color="auto" w:fill="auto"/>
          </w:tcPr>
          <w:p w:rsidR="007A3055" w:rsidRPr="007A3055" w:rsidRDefault="007A3055" w:rsidP="007A3055">
            <w:pPr>
              <w:widowControl w:val="0"/>
              <w:overflowPunct/>
              <w:textAlignment w:val="auto"/>
              <w:rPr>
                <w:rFonts w:eastAsia="Times New Roman"/>
                <w:b/>
                <w:sz w:val="20"/>
                <w:szCs w:val="20"/>
                <w:lang w:eastAsia="ru-RU"/>
              </w:rPr>
            </w:pPr>
          </w:p>
        </w:tc>
        <w:tc>
          <w:tcPr>
            <w:tcW w:w="1596" w:type="dxa"/>
            <w:gridSpan w:val="3"/>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2025</w:t>
            </w:r>
          </w:p>
        </w:tc>
        <w:tc>
          <w:tcPr>
            <w:tcW w:w="1835" w:type="dxa"/>
            <w:gridSpan w:val="2"/>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15,0</w:t>
            </w:r>
          </w:p>
        </w:tc>
        <w:tc>
          <w:tcPr>
            <w:tcW w:w="1560" w:type="dxa"/>
            <w:gridSpan w:val="2"/>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w:t>
            </w:r>
          </w:p>
        </w:tc>
        <w:tc>
          <w:tcPr>
            <w:tcW w:w="1572" w:type="dxa"/>
            <w:gridSpan w:val="2"/>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w:t>
            </w:r>
          </w:p>
        </w:tc>
        <w:tc>
          <w:tcPr>
            <w:tcW w:w="1560" w:type="dxa"/>
            <w:gridSpan w:val="2"/>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15,0</w:t>
            </w:r>
          </w:p>
        </w:tc>
        <w:tc>
          <w:tcPr>
            <w:tcW w:w="1704"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p>
        </w:tc>
        <w:tc>
          <w:tcPr>
            <w:tcW w:w="2492" w:type="dxa"/>
            <w:vMerge/>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p>
        </w:tc>
      </w:tr>
      <w:tr w:rsidR="007A3055" w:rsidRPr="007A3055" w:rsidTr="00D96000">
        <w:tc>
          <w:tcPr>
            <w:tcW w:w="595"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lastRenderedPageBreak/>
              <w:t>3.</w:t>
            </w:r>
          </w:p>
        </w:tc>
        <w:tc>
          <w:tcPr>
            <w:tcW w:w="14715" w:type="dxa"/>
            <w:gridSpan w:val="15"/>
            <w:shd w:val="clear" w:color="auto" w:fill="auto"/>
          </w:tcPr>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b/>
                <w:sz w:val="20"/>
                <w:szCs w:val="20"/>
                <w:lang w:eastAsia="ru-RU"/>
              </w:rPr>
              <w:t xml:space="preserve">Задача 3. </w:t>
            </w:r>
            <w:r w:rsidRPr="007A3055">
              <w:rPr>
                <w:rFonts w:eastAsia="Times New Roman"/>
                <w:sz w:val="20"/>
                <w:szCs w:val="20"/>
                <w:lang w:eastAsia="ru-RU"/>
              </w:rPr>
              <w:t>Повышение безопасности дорожного движения</w:t>
            </w:r>
          </w:p>
        </w:tc>
      </w:tr>
      <w:tr w:rsidR="007A3055" w:rsidRPr="007A3055" w:rsidTr="00D96000">
        <w:trPr>
          <w:trHeight w:val="177"/>
        </w:trPr>
        <w:tc>
          <w:tcPr>
            <w:tcW w:w="595" w:type="dxa"/>
            <w:vMerge w:val="restart"/>
            <w:shd w:val="clear" w:color="auto" w:fill="auto"/>
          </w:tcPr>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t>3.1.</w:t>
            </w:r>
          </w:p>
        </w:tc>
        <w:tc>
          <w:tcPr>
            <w:tcW w:w="2429" w:type="dxa"/>
            <w:gridSpan w:val="4"/>
            <w:vMerge w:val="restart"/>
            <w:shd w:val="clear" w:color="auto" w:fill="auto"/>
          </w:tcPr>
          <w:p w:rsidR="007A3055" w:rsidRPr="007A3055" w:rsidRDefault="007A3055" w:rsidP="007A3055">
            <w:pPr>
              <w:widowControl w:val="0"/>
              <w:overflowPunct/>
              <w:textAlignment w:val="auto"/>
              <w:rPr>
                <w:rFonts w:eastAsia="Times New Roman"/>
                <w:b/>
                <w:sz w:val="20"/>
                <w:szCs w:val="20"/>
                <w:lang w:eastAsia="ru-RU"/>
              </w:rPr>
            </w:pPr>
            <w:r w:rsidRPr="007A3055">
              <w:rPr>
                <w:rFonts w:eastAsia="Times New Roman"/>
                <w:b/>
                <w:sz w:val="20"/>
                <w:szCs w:val="20"/>
                <w:lang w:eastAsia="ru-RU"/>
              </w:rPr>
              <w:t>Мероприятие 1</w:t>
            </w:r>
          </w:p>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t xml:space="preserve">Снижение социальных рисков (число лиц, погибших в дорожно-транспортных происшествиях, на 100 тыс. населения) (чел.) </w:t>
            </w:r>
            <w:r w:rsidRPr="007A3055">
              <w:rPr>
                <w:rFonts w:eastAsia="Times New Roman"/>
                <w:b/>
                <w:sz w:val="20"/>
                <w:szCs w:val="20"/>
                <w:lang w:eastAsia="ru-RU"/>
              </w:rPr>
              <w:t>Показатель мероприятия 1:</w:t>
            </w:r>
          </w:p>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t>Организация районных конкурсов, акций по правилам дорожного движения,</w:t>
            </w:r>
          </w:p>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t xml:space="preserve"> предупреждению дорожно-транспортного травматизма и обеспечения безопасности дорожного движения</w:t>
            </w:r>
          </w:p>
        </w:tc>
        <w:tc>
          <w:tcPr>
            <w:tcW w:w="1563" w:type="dxa"/>
            <w:shd w:val="clear" w:color="auto" w:fill="auto"/>
          </w:tcPr>
          <w:p w:rsidR="007A3055" w:rsidRPr="007A3055" w:rsidRDefault="007A3055" w:rsidP="007A3055">
            <w:pPr>
              <w:widowControl w:val="0"/>
              <w:overflowPunct/>
              <w:jc w:val="center"/>
              <w:textAlignment w:val="auto"/>
              <w:rPr>
                <w:rFonts w:eastAsia="Times New Roman"/>
                <w:b/>
                <w:sz w:val="20"/>
                <w:szCs w:val="20"/>
                <w:lang w:eastAsia="ru-RU"/>
              </w:rPr>
            </w:pPr>
            <w:r w:rsidRPr="007A3055">
              <w:rPr>
                <w:rFonts w:eastAsia="Times New Roman"/>
                <w:b/>
                <w:sz w:val="20"/>
                <w:szCs w:val="20"/>
                <w:lang w:eastAsia="ru-RU"/>
              </w:rPr>
              <w:t>Всего</w:t>
            </w:r>
          </w:p>
        </w:tc>
        <w:tc>
          <w:tcPr>
            <w:tcW w:w="1847" w:type="dxa"/>
            <w:gridSpan w:val="3"/>
            <w:shd w:val="clear" w:color="auto" w:fill="auto"/>
          </w:tcPr>
          <w:p w:rsidR="007A3055" w:rsidRPr="007A3055" w:rsidRDefault="007A3055" w:rsidP="007A3055">
            <w:pPr>
              <w:widowControl w:val="0"/>
              <w:overflowPunct/>
              <w:jc w:val="center"/>
              <w:textAlignment w:val="auto"/>
              <w:rPr>
                <w:rFonts w:eastAsia="Times New Roman"/>
                <w:b/>
                <w:sz w:val="20"/>
                <w:szCs w:val="20"/>
                <w:lang w:eastAsia="ru-RU"/>
              </w:rPr>
            </w:pPr>
            <w:r w:rsidRPr="007A3055">
              <w:rPr>
                <w:rFonts w:eastAsia="Times New Roman"/>
                <w:b/>
                <w:sz w:val="20"/>
                <w:szCs w:val="20"/>
                <w:lang w:eastAsia="ru-RU"/>
              </w:rPr>
              <w:t>45,0</w:t>
            </w:r>
          </w:p>
        </w:tc>
        <w:tc>
          <w:tcPr>
            <w:tcW w:w="1560" w:type="dxa"/>
            <w:gridSpan w:val="2"/>
            <w:shd w:val="clear" w:color="auto" w:fill="auto"/>
          </w:tcPr>
          <w:p w:rsidR="007A3055" w:rsidRPr="007A3055" w:rsidRDefault="007A3055" w:rsidP="007A3055">
            <w:pPr>
              <w:widowControl w:val="0"/>
              <w:overflowPunct/>
              <w:textAlignment w:val="auto"/>
              <w:rPr>
                <w:rFonts w:eastAsia="Times New Roman"/>
                <w:b/>
                <w:sz w:val="20"/>
                <w:szCs w:val="20"/>
                <w:lang w:eastAsia="ru-RU"/>
              </w:rPr>
            </w:pPr>
            <w:r w:rsidRPr="007A3055">
              <w:rPr>
                <w:rFonts w:eastAsia="Times New Roman"/>
                <w:b/>
                <w:sz w:val="20"/>
                <w:szCs w:val="20"/>
                <w:lang w:eastAsia="ru-RU"/>
              </w:rPr>
              <w:t>-</w:t>
            </w:r>
          </w:p>
        </w:tc>
        <w:tc>
          <w:tcPr>
            <w:tcW w:w="1560" w:type="dxa"/>
            <w:shd w:val="clear" w:color="auto" w:fill="auto"/>
          </w:tcPr>
          <w:p w:rsidR="007A3055" w:rsidRPr="007A3055" w:rsidRDefault="007A3055" w:rsidP="007A3055">
            <w:pPr>
              <w:widowControl w:val="0"/>
              <w:overflowPunct/>
              <w:textAlignment w:val="auto"/>
              <w:rPr>
                <w:rFonts w:eastAsia="Times New Roman"/>
                <w:b/>
                <w:sz w:val="20"/>
                <w:szCs w:val="20"/>
                <w:lang w:eastAsia="ru-RU"/>
              </w:rPr>
            </w:pPr>
            <w:r w:rsidRPr="007A3055">
              <w:rPr>
                <w:rFonts w:eastAsia="Times New Roman"/>
                <w:b/>
                <w:sz w:val="20"/>
                <w:szCs w:val="20"/>
                <w:lang w:eastAsia="ru-RU"/>
              </w:rPr>
              <w:t>-</w:t>
            </w:r>
          </w:p>
        </w:tc>
        <w:tc>
          <w:tcPr>
            <w:tcW w:w="1560" w:type="dxa"/>
            <w:gridSpan w:val="2"/>
            <w:shd w:val="clear" w:color="auto" w:fill="auto"/>
          </w:tcPr>
          <w:p w:rsidR="007A3055" w:rsidRPr="007A3055" w:rsidRDefault="007A3055" w:rsidP="007A3055">
            <w:pPr>
              <w:widowControl w:val="0"/>
              <w:overflowPunct/>
              <w:jc w:val="center"/>
              <w:textAlignment w:val="auto"/>
              <w:rPr>
                <w:rFonts w:eastAsia="Times New Roman"/>
                <w:b/>
                <w:sz w:val="20"/>
                <w:szCs w:val="20"/>
                <w:lang w:eastAsia="ru-RU"/>
              </w:rPr>
            </w:pPr>
            <w:r w:rsidRPr="007A3055">
              <w:rPr>
                <w:rFonts w:eastAsia="Times New Roman"/>
                <w:b/>
                <w:sz w:val="20"/>
                <w:szCs w:val="20"/>
                <w:lang w:eastAsia="ru-RU"/>
              </w:rPr>
              <w:t>45,0</w:t>
            </w:r>
          </w:p>
        </w:tc>
        <w:tc>
          <w:tcPr>
            <w:tcW w:w="1704" w:type="dxa"/>
            <w:shd w:val="clear" w:color="auto" w:fill="auto"/>
          </w:tcPr>
          <w:p w:rsidR="007A3055" w:rsidRPr="007A3055" w:rsidRDefault="007A3055" w:rsidP="007A3055">
            <w:pPr>
              <w:widowControl w:val="0"/>
              <w:overflowPunct/>
              <w:textAlignment w:val="auto"/>
              <w:rPr>
                <w:rFonts w:eastAsia="Times New Roman"/>
                <w:b/>
                <w:sz w:val="20"/>
                <w:szCs w:val="20"/>
                <w:lang w:eastAsia="ru-RU"/>
              </w:rPr>
            </w:pPr>
          </w:p>
        </w:tc>
        <w:tc>
          <w:tcPr>
            <w:tcW w:w="2492" w:type="dxa"/>
            <w:vMerge w:val="restart"/>
            <w:shd w:val="clear" w:color="auto" w:fill="auto"/>
          </w:tcPr>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t>Администрация Чаинского района Томской области совместно с образовательными учреждениями Чаинского района и Отделением ГИБДД ОМВД России по Чаинскому району (по согласованию)</w:t>
            </w:r>
          </w:p>
        </w:tc>
      </w:tr>
      <w:tr w:rsidR="007A3055" w:rsidRPr="007A3055" w:rsidTr="00D96000">
        <w:trPr>
          <w:trHeight w:val="210"/>
        </w:trPr>
        <w:tc>
          <w:tcPr>
            <w:tcW w:w="595"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2429" w:type="dxa"/>
            <w:gridSpan w:val="4"/>
            <w:vMerge/>
            <w:shd w:val="clear" w:color="auto" w:fill="auto"/>
          </w:tcPr>
          <w:p w:rsidR="007A3055" w:rsidRPr="007A3055" w:rsidRDefault="007A3055" w:rsidP="007A3055">
            <w:pPr>
              <w:widowControl w:val="0"/>
              <w:overflowPunct/>
              <w:textAlignment w:val="auto"/>
              <w:rPr>
                <w:rFonts w:eastAsia="Times New Roman"/>
                <w:b/>
                <w:sz w:val="20"/>
                <w:szCs w:val="20"/>
                <w:lang w:eastAsia="ru-RU"/>
              </w:rPr>
            </w:pPr>
          </w:p>
        </w:tc>
        <w:tc>
          <w:tcPr>
            <w:tcW w:w="1563"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2023</w:t>
            </w:r>
          </w:p>
        </w:tc>
        <w:tc>
          <w:tcPr>
            <w:tcW w:w="1847" w:type="dxa"/>
            <w:gridSpan w:val="3"/>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15,0</w:t>
            </w:r>
          </w:p>
        </w:tc>
        <w:tc>
          <w:tcPr>
            <w:tcW w:w="1560" w:type="dxa"/>
            <w:gridSpan w:val="2"/>
            <w:shd w:val="clear" w:color="auto" w:fill="auto"/>
          </w:tcPr>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t>-</w:t>
            </w:r>
          </w:p>
        </w:tc>
        <w:tc>
          <w:tcPr>
            <w:tcW w:w="1560"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t>-</w:t>
            </w:r>
          </w:p>
        </w:tc>
        <w:tc>
          <w:tcPr>
            <w:tcW w:w="1560" w:type="dxa"/>
            <w:gridSpan w:val="2"/>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15,0</w:t>
            </w:r>
          </w:p>
        </w:tc>
        <w:tc>
          <w:tcPr>
            <w:tcW w:w="1704"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2492"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r>
      <w:tr w:rsidR="007A3055" w:rsidRPr="007A3055" w:rsidTr="00D96000">
        <w:trPr>
          <w:trHeight w:val="227"/>
        </w:trPr>
        <w:tc>
          <w:tcPr>
            <w:tcW w:w="595"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2429" w:type="dxa"/>
            <w:gridSpan w:val="4"/>
            <w:vMerge/>
            <w:shd w:val="clear" w:color="auto" w:fill="auto"/>
          </w:tcPr>
          <w:p w:rsidR="007A3055" w:rsidRPr="007A3055" w:rsidRDefault="007A3055" w:rsidP="007A3055">
            <w:pPr>
              <w:widowControl w:val="0"/>
              <w:overflowPunct/>
              <w:textAlignment w:val="auto"/>
              <w:rPr>
                <w:rFonts w:eastAsia="Times New Roman"/>
                <w:b/>
                <w:sz w:val="20"/>
                <w:szCs w:val="20"/>
                <w:lang w:eastAsia="ru-RU"/>
              </w:rPr>
            </w:pPr>
          </w:p>
        </w:tc>
        <w:tc>
          <w:tcPr>
            <w:tcW w:w="1563"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2024</w:t>
            </w:r>
          </w:p>
        </w:tc>
        <w:tc>
          <w:tcPr>
            <w:tcW w:w="1847" w:type="dxa"/>
            <w:gridSpan w:val="3"/>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15,0</w:t>
            </w:r>
          </w:p>
        </w:tc>
        <w:tc>
          <w:tcPr>
            <w:tcW w:w="1560" w:type="dxa"/>
            <w:gridSpan w:val="2"/>
            <w:shd w:val="clear" w:color="auto" w:fill="auto"/>
          </w:tcPr>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t>-</w:t>
            </w:r>
          </w:p>
        </w:tc>
        <w:tc>
          <w:tcPr>
            <w:tcW w:w="1560"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t>-</w:t>
            </w:r>
          </w:p>
        </w:tc>
        <w:tc>
          <w:tcPr>
            <w:tcW w:w="1560" w:type="dxa"/>
            <w:gridSpan w:val="2"/>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15,0</w:t>
            </w:r>
          </w:p>
        </w:tc>
        <w:tc>
          <w:tcPr>
            <w:tcW w:w="1704"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2492"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r>
      <w:tr w:rsidR="007A3055" w:rsidRPr="007A3055" w:rsidTr="00D96000">
        <w:trPr>
          <w:trHeight w:val="1366"/>
        </w:trPr>
        <w:tc>
          <w:tcPr>
            <w:tcW w:w="595"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2429" w:type="dxa"/>
            <w:gridSpan w:val="4"/>
            <w:vMerge/>
            <w:shd w:val="clear" w:color="auto" w:fill="auto"/>
          </w:tcPr>
          <w:p w:rsidR="007A3055" w:rsidRPr="007A3055" w:rsidRDefault="007A3055" w:rsidP="007A3055">
            <w:pPr>
              <w:widowControl w:val="0"/>
              <w:overflowPunct/>
              <w:textAlignment w:val="auto"/>
              <w:rPr>
                <w:rFonts w:eastAsia="Times New Roman"/>
                <w:b/>
                <w:sz w:val="20"/>
                <w:szCs w:val="20"/>
                <w:lang w:eastAsia="ru-RU"/>
              </w:rPr>
            </w:pPr>
          </w:p>
        </w:tc>
        <w:tc>
          <w:tcPr>
            <w:tcW w:w="1563"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2025</w:t>
            </w:r>
          </w:p>
        </w:tc>
        <w:tc>
          <w:tcPr>
            <w:tcW w:w="1847" w:type="dxa"/>
            <w:gridSpan w:val="3"/>
            <w:shd w:val="clear" w:color="auto" w:fill="auto"/>
          </w:tcPr>
          <w:p w:rsidR="007A3055" w:rsidRPr="007A3055" w:rsidRDefault="007A3055" w:rsidP="007A3055">
            <w:pPr>
              <w:overflowPunct/>
              <w:autoSpaceDE/>
              <w:autoSpaceDN/>
              <w:adjustRightInd/>
              <w:jc w:val="center"/>
              <w:textAlignment w:val="auto"/>
              <w:rPr>
                <w:rFonts w:eastAsia="Times New Roman"/>
                <w:sz w:val="20"/>
                <w:szCs w:val="20"/>
                <w:lang w:eastAsia="ru-RU"/>
              </w:rPr>
            </w:pPr>
            <w:r w:rsidRPr="007A3055">
              <w:rPr>
                <w:rFonts w:eastAsia="Times New Roman"/>
                <w:sz w:val="20"/>
                <w:szCs w:val="20"/>
                <w:lang w:eastAsia="ru-RU"/>
              </w:rPr>
              <w:t>15,0</w:t>
            </w:r>
          </w:p>
        </w:tc>
        <w:tc>
          <w:tcPr>
            <w:tcW w:w="1560" w:type="dxa"/>
            <w:gridSpan w:val="2"/>
            <w:shd w:val="clear" w:color="auto" w:fill="auto"/>
          </w:tcPr>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t>-</w:t>
            </w:r>
          </w:p>
        </w:tc>
        <w:tc>
          <w:tcPr>
            <w:tcW w:w="1560"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t>-</w:t>
            </w:r>
          </w:p>
        </w:tc>
        <w:tc>
          <w:tcPr>
            <w:tcW w:w="1560" w:type="dxa"/>
            <w:gridSpan w:val="2"/>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15,0</w:t>
            </w:r>
          </w:p>
        </w:tc>
        <w:tc>
          <w:tcPr>
            <w:tcW w:w="1704"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2492"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r>
      <w:tr w:rsidR="007A3055" w:rsidRPr="007A3055" w:rsidTr="00D96000">
        <w:tc>
          <w:tcPr>
            <w:tcW w:w="3024" w:type="dxa"/>
            <w:gridSpan w:val="5"/>
            <w:vMerge w:val="restart"/>
            <w:shd w:val="clear" w:color="auto" w:fill="auto"/>
          </w:tcPr>
          <w:p w:rsidR="007A3055" w:rsidRPr="007A3055" w:rsidRDefault="007A3055" w:rsidP="007A3055">
            <w:pPr>
              <w:widowControl w:val="0"/>
              <w:overflowPunct/>
              <w:textAlignment w:val="auto"/>
              <w:rPr>
                <w:rFonts w:eastAsia="Times New Roman"/>
                <w:b/>
                <w:sz w:val="20"/>
                <w:szCs w:val="20"/>
                <w:lang w:eastAsia="ru-RU"/>
              </w:rPr>
            </w:pPr>
            <w:r w:rsidRPr="007A3055">
              <w:rPr>
                <w:rFonts w:eastAsia="Times New Roman"/>
                <w:b/>
                <w:sz w:val="20"/>
                <w:szCs w:val="20"/>
                <w:lang w:eastAsia="ru-RU"/>
              </w:rPr>
              <w:t>Итого по Программе</w:t>
            </w:r>
          </w:p>
        </w:tc>
        <w:tc>
          <w:tcPr>
            <w:tcW w:w="1563" w:type="dxa"/>
            <w:shd w:val="clear" w:color="auto" w:fill="auto"/>
          </w:tcPr>
          <w:p w:rsidR="007A3055" w:rsidRPr="007A3055" w:rsidRDefault="007A3055" w:rsidP="007A3055">
            <w:pPr>
              <w:widowControl w:val="0"/>
              <w:overflowPunct/>
              <w:jc w:val="center"/>
              <w:textAlignment w:val="auto"/>
              <w:rPr>
                <w:rFonts w:eastAsia="Times New Roman"/>
                <w:b/>
                <w:sz w:val="20"/>
                <w:szCs w:val="20"/>
                <w:lang w:eastAsia="ru-RU"/>
              </w:rPr>
            </w:pPr>
            <w:r w:rsidRPr="007A3055">
              <w:rPr>
                <w:rFonts w:eastAsia="Times New Roman"/>
                <w:b/>
                <w:sz w:val="20"/>
                <w:szCs w:val="20"/>
                <w:lang w:eastAsia="ru-RU"/>
              </w:rPr>
              <w:t>Всего</w:t>
            </w:r>
          </w:p>
        </w:tc>
        <w:tc>
          <w:tcPr>
            <w:tcW w:w="1847" w:type="dxa"/>
            <w:gridSpan w:val="3"/>
            <w:shd w:val="clear" w:color="auto" w:fill="auto"/>
          </w:tcPr>
          <w:p w:rsidR="007A3055" w:rsidRPr="007A3055" w:rsidRDefault="007A3055" w:rsidP="007A3055">
            <w:pPr>
              <w:widowControl w:val="0"/>
              <w:overflowPunct/>
              <w:jc w:val="center"/>
              <w:textAlignment w:val="auto"/>
              <w:rPr>
                <w:rFonts w:eastAsia="Times New Roman"/>
                <w:b/>
                <w:sz w:val="20"/>
                <w:szCs w:val="20"/>
                <w:lang w:eastAsia="ru-RU"/>
              </w:rPr>
            </w:pPr>
            <w:r w:rsidRPr="007A3055">
              <w:rPr>
                <w:rFonts w:eastAsia="Times New Roman"/>
                <w:b/>
                <w:sz w:val="20"/>
                <w:szCs w:val="20"/>
                <w:lang w:eastAsia="ru-RU"/>
              </w:rPr>
              <w:t>7587,90592</w:t>
            </w:r>
          </w:p>
        </w:tc>
        <w:tc>
          <w:tcPr>
            <w:tcW w:w="1560" w:type="dxa"/>
            <w:gridSpan w:val="2"/>
            <w:shd w:val="clear" w:color="auto" w:fill="auto"/>
          </w:tcPr>
          <w:p w:rsidR="007A3055" w:rsidRPr="007A3055" w:rsidRDefault="007A3055" w:rsidP="007A3055">
            <w:pPr>
              <w:widowControl w:val="0"/>
              <w:overflowPunct/>
              <w:jc w:val="center"/>
              <w:textAlignment w:val="auto"/>
              <w:rPr>
                <w:rFonts w:eastAsia="Times New Roman"/>
                <w:b/>
                <w:sz w:val="20"/>
                <w:szCs w:val="20"/>
                <w:lang w:eastAsia="ru-RU"/>
              </w:rPr>
            </w:pPr>
          </w:p>
        </w:tc>
        <w:tc>
          <w:tcPr>
            <w:tcW w:w="1560" w:type="dxa"/>
            <w:shd w:val="clear" w:color="auto" w:fill="auto"/>
          </w:tcPr>
          <w:p w:rsidR="007A3055" w:rsidRPr="007A3055" w:rsidRDefault="007A3055" w:rsidP="007A3055">
            <w:pPr>
              <w:widowControl w:val="0"/>
              <w:overflowPunct/>
              <w:jc w:val="center"/>
              <w:textAlignment w:val="auto"/>
              <w:rPr>
                <w:rFonts w:eastAsia="Times New Roman"/>
                <w:b/>
                <w:sz w:val="20"/>
                <w:szCs w:val="20"/>
                <w:lang w:eastAsia="ru-RU"/>
              </w:rPr>
            </w:pPr>
            <w:r w:rsidRPr="007A3055">
              <w:rPr>
                <w:rFonts w:eastAsia="Times New Roman"/>
                <w:b/>
                <w:sz w:val="20"/>
                <w:szCs w:val="20"/>
                <w:lang w:eastAsia="ru-RU"/>
              </w:rPr>
              <w:t>4324,8</w:t>
            </w:r>
          </w:p>
        </w:tc>
        <w:tc>
          <w:tcPr>
            <w:tcW w:w="1560" w:type="dxa"/>
            <w:gridSpan w:val="2"/>
            <w:shd w:val="clear" w:color="auto" w:fill="auto"/>
          </w:tcPr>
          <w:p w:rsidR="007A3055" w:rsidRPr="007A3055" w:rsidRDefault="007A3055" w:rsidP="007A3055">
            <w:pPr>
              <w:widowControl w:val="0"/>
              <w:overflowPunct/>
              <w:jc w:val="center"/>
              <w:textAlignment w:val="auto"/>
              <w:rPr>
                <w:rFonts w:eastAsia="Times New Roman"/>
                <w:b/>
                <w:sz w:val="20"/>
                <w:szCs w:val="20"/>
                <w:lang w:eastAsia="ru-RU"/>
              </w:rPr>
            </w:pPr>
            <w:r w:rsidRPr="007A3055">
              <w:rPr>
                <w:rFonts w:eastAsia="Times New Roman"/>
                <w:b/>
                <w:sz w:val="20"/>
                <w:szCs w:val="20"/>
                <w:lang w:eastAsia="ru-RU"/>
              </w:rPr>
              <w:t>3263,10592</w:t>
            </w:r>
          </w:p>
        </w:tc>
        <w:tc>
          <w:tcPr>
            <w:tcW w:w="1704"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2492"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r>
      <w:tr w:rsidR="007A3055" w:rsidRPr="007A3055" w:rsidTr="00D96000">
        <w:tc>
          <w:tcPr>
            <w:tcW w:w="3024" w:type="dxa"/>
            <w:gridSpan w:val="5"/>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1563"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2023</w:t>
            </w:r>
          </w:p>
        </w:tc>
        <w:tc>
          <w:tcPr>
            <w:tcW w:w="1847" w:type="dxa"/>
            <w:gridSpan w:val="3"/>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2507,87712</w:t>
            </w:r>
          </w:p>
        </w:tc>
        <w:tc>
          <w:tcPr>
            <w:tcW w:w="1560" w:type="dxa"/>
            <w:gridSpan w:val="2"/>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p>
        </w:tc>
        <w:tc>
          <w:tcPr>
            <w:tcW w:w="1560"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1450,8</w:t>
            </w:r>
          </w:p>
        </w:tc>
        <w:tc>
          <w:tcPr>
            <w:tcW w:w="1560" w:type="dxa"/>
            <w:gridSpan w:val="2"/>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1057,07712</w:t>
            </w:r>
          </w:p>
        </w:tc>
        <w:tc>
          <w:tcPr>
            <w:tcW w:w="1704"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2492"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r>
      <w:tr w:rsidR="007A3055" w:rsidRPr="007A3055" w:rsidTr="00D96000">
        <w:tc>
          <w:tcPr>
            <w:tcW w:w="3024" w:type="dxa"/>
            <w:gridSpan w:val="5"/>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1563"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2024</w:t>
            </w:r>
          </w:p>
        </w:tc>
        <w:tc>
          <w:tcPr>
            <w:tcW w:w="1847" w:type="dxa"/>
            <w:gridSpan w:val="3"/>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2544,4288</w:t>
            </w:r>
          </w:p>
        </w:tc>
        <w:tc>
          <w:tcPr>
            <w:tcW w:w="1560" w:type="dxa"/>
            <w:gridSpan w:val="2"/>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p>
        </w:tc>
        <w:tc>
          <w:tcPr>
            <w:tcW w:w="1560"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1437,0</w:t>
            </w:r>
          </w:p>
        </w:tc>
        <w:tc>
          <w:tcPr>
            <w:tcW w:w="1560" w:type="dxa"/>
            <w:gridSpan w:val="2"/>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1107,4288</w:t>
            </w:r>
          </w:p>
        </w:tc>
        <w:tc>
          <w:tcPr>
            <w:tcW w:w="1704"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2492"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r>
      <w:tr w:rsidR="007A3055" w:rsidRPr="007A3055" w:rsidTr="00D96000">
        <w:tc>
          <w:tcPr>
            <w:tcW w:w="3024" w:type="dxa"/>
            <w:gridSpan w:val="5"/>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1563"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2025</w:t>
            </w:r>
          </w:p>
        </w:tc>
        <w:tc>
          <w:tcPr>
            <w:tcW w:w="1847" w:type="dxa"/>
            <w:gridSpan w:val="3"/>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2535,6</w:t>
            </w:r>
          </w:p>
        </w:tc>
        <w:tc>
          <w:tcPr>
            <w:tcW w:w="1560" w:type="dxa"/>
            <w:gridSpan w:val="2"/>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p>
        </w:tc>
        <w:tc>
          <w:tcPr>
            <w:tcW w:w="1560"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1437,0</w:t>
            </w:r>
          </w:p>
        </w:tc>
        <w:tc>
          <w:tcPr>
            <w:tcW w:w="1560" w:type="dxa"/>
            <w:gridSpan w:val="2"/>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1098,6</w:t>
            </w:r>
          </w:p>
        </w:tc>
        <w:tc>
          <w:tcPr>
            <w:tcW w:w="1704"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2492"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r>
    </w:tbl>
    <w:p w:rsidR="007A3055" w:rsidRPr="007A3055" w:rsidRDefault="007A3055" w:rsidP="007A3055">
      <w:pPr>
        <w:overflowPunct/>
        <w:autoSpaceDE/>
        <w:autoSpaceDN/>
        <w:adjustRightInd/>
        <w:jc w:val="right"/>
        <w:textAlignment w:val="auto"/>
        <w:rPr>
          <w:rFonts w:eastAsia="Times New Roman"/>
          <w:bCs/>
          <w:sz w:val="20"/>
          <w:szCs w:val="20"/>
          <w:lang w:eastAsia="ru-RU"/>
        </w:rPr>
      </w:pPr>
      <w:r w:rsidRPr="007A3055">
        <w:rPr>
          <w:rFonts w:eastAsia="Times New Roman"/>
          <w:bCs/>
          <w:sz w:val="20"/>
          <w:szCs w:val="20"/>
          <w:lang w:eastAsia="ru-RU"/>
        </w:rPr>
        <w:t>Приложение № 3 к</w:t>
      </w:r>
      <w:r w:rsidRPr="007A3055">
        <w:rPr>
          <w:rFonts w:eastAsia="Times New Roman"/>
          <w:b/>
          <w:bCs/>
          <w:sz w:val="20"/>
          <w:szCs w:val="20"/>
          <w:lang w:eastAsia="ru-RU"/>
        </w:rPr>
        <w:t xml:space="preserve"> </w:t>
      </w:r>
      <w:r w:rsidRPr="007A3055">
        <w:rPr>
          <w:rFonts w:eastAsia="Times New Roman"/>
          <w:bCs/>
          <w:sz w:val="20"/>
          <w:szCs w:val="20"/>
          <w:lang w:eastAsia="ru-RU"/>
        </w:rPr>
        <w:t xml:space="preserve">муниципальной программе </w:t>
      </w:r>
    </w:p>
    <w:p w:rsidR="007A3055" w:rsidRPr="007A3055" w:rsidRDefault="007A3055" w:rsidP="007A3055">
      <w:pPr>
        <w:overflowPunct/>
        <w:autoSpaceDE/>
        <w:autoSpaceDN/>
        <w:adjustRightInd/>
        <w:jc w:val="right"/>
        <w:textAlignment w:val="auto"/>
        <w:rPr>
          <w:rFonts w:eastAsia="Times New Roman"/>
          <w:bCs/>
          <w:sz w:val="20"/>
          <w:szCs w:val="20"/>
          <w:lang w:eastAsia="ru-RU"/>
        </w:rPr>
      </w:pPr>
      <w:r w:rsidRPr="007A3055">
        <w:rPr>
          <w:rFonts w:eastAsia="Times New Roman"/>
          <w:bCs/>
          <w:sz w:val="20"/>
          <w:szCs w:val="20"/>
          <w:lang w:eastAsia="ru-RU"/>
        </w:rPr>
        <w:t>«Профилактика правонарушений на территории Чаинского района»</w:t>
      </w:r>
    </w:p>
    <w:p w:rsidR="007A3055" w:rsidRPr="007A3055" w:rsidRDefault="007A3055" w:rsidP="007A3055">
      <w:pPr>
        <w:overflowPunct/>
        <w:autoSpaceDE/>
        <w:autoSpaceDN/>
        <w:adjustRightInd/>
        <w:jc w:val="both"/>
        <w:textAlignment w:val="auto"/>
        <w:rPr>
          <w:rFonts w:eastAsia="Times New Roman"/>
          <w:sz w:val="20"/>
          <w:szCs w:val="20"/>
          <w:lang w:eastAsia="ru-RU"/>
        </w:rPr>
      </w:pPr>
    </w:p>
    <w:p w:rsidR="007A3055" w:rsidRPr="007A3055" w:rsidRDefault="007A3055" w:rsidP="007A3055">
      <w:pPr>
        <w:overflowPunct/>
        <w:autoSpaceDE/>
        <w:autoSpaceDN/>
        <w:adjustRightInd/>
        <w:jc w:val="both"/>
        <w:textAlignment w:val="auto"/>
        <w:rPr>
          <w:rFonts w:eastAsia="Times New Roman"/>
          <w:sz w:val="20"/>
          <w:szCs w:val="20"/>
          <w:lang w:eastAsia="ru-RU"/>
        </w:rPr>
      </w:pPr>
    </w:p>
    <w:p w:rsidR="007A3055" w:rsidRPr="007A3055" w:rsidRDefault="007A3055" w:rsidP="007A3055">
      <w:pPr>
        <w:widowControl w:val="0"/>
        <w:overflowPunct/>
        <w:jc w:val="center"/>
        <w:textAlignment w:val="auto"/>
        <w:rPr>
          <w:rFonts w:eastAsia="Times New Roman"/>
          <w:b/>
          <w:sz w:val="20"/>
          <w:szCs w:val="20"/>
          <w:lang w:eastAsia="ru-RU"/>
        </w:rPr>
      </w:pPr>
      <w:r w:rsidRPr="007A3055">
        <w:rPr>
          <w:rFonts w:eastAsia="Times New Roman"/>
          <w:b/>
          <w:sz w:val="20"/>
          <w:szCs w:val="20"/>
          <w:lang w:eastAsia="ru-RU"/>
        </w:rPr>
        <w:lastRenderedPageBreak/>
        <w:t>РЕСУРСНОЕ ОБЕСПЕЧЕНИЕ РЕАЛИЗАЦИИ</w:t>
      </w:r>
    </w:p>
    <w:p w:rsidR="007A3055" w:rsidRPr="007A3055" w:rsidRDefault="007A3055" w:rsidP="007A3055">
      <w:pPr>
        <w:widowControl w:val="0"/>
        <w:overflowPunct/>
        <w:jc w:val="center"/>
        <w:textAlignment w:val="auto"/>
        <w:rPr>
          <w:rFonts w:eastAsia="Times New Roman"/>
          <w:b/>
          <w:sz w:val="20"/>
          <w:szCs w:val="20"/>
          <w:lang w:eastAsia="ru-RU"/>
        </w:rPr>
      </w:pPr>
      <w:r w:rsidRPr="007A3055">
        <w:rPr>
          <w:rFonts w:eastAsia="Times New Roman"/>
          <w:b/>
          <w:sz w:val="20"/>
          <w:szCs w:val="20"/>
          <w:lang w:eastAsia="ru-RU"/>
        </w:rPr>
        <w:t xml:space="preserve"> «ПРОФИЛАКТИКА ПРАВОНАРУШЕНИЙ НА ТЕРРИТОРИИ ЧАИНСКОГО РАЙОНА» ЗА СЧЁТ СРЕДСТВ БЮДЖЕТА МУНИЦИПАЛЬНОГО ОБРАЗОВАНИЯ «ЧАИНСКИЙ РАЙОН ТОМСКОЙ ОБЛАСТИ» ПО ГЛАВНЫМ РАСПОРЯДИТЕЛЯМ БЮДЖЕТНЫХ СРЕДСТВ</w:t>
      </w:r>
    </w:p>
    <w:p w:rsidR="007A3055" w:rsidRPr="007A3055" w:rsidRDefault="007A3055" w:rsidP="007A3055">
      <w:pPr>
        <w:overflowPunct/>
        <w:jc w:val="right"/>
        <w:textAlignment w:val="auto"/>
        <w:outlineLvl w:val="1"/>
        <w:rPr>
          <w:rFonts w:eastAsia="Times New Roman"/>
          <w:sz w:val="20"/>
          <w:szCs w:val="20"/>
          <w:lang w:eastAsia="ru-RU"/>
        </w:rPr>
      </w:pPr>
    </w:p>
    <w:tbl>
      <w:tblPr>
        <w:tblW w:w="15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7"/>
        <w:gridCol w:w="4051"/>
        <w:gridCol w:w="1959"/>
        <w:gridCol w:w="2380"/>
        <w:gridCol w:w="2341"/>
        <w:gridCol w:w="48"/>
        <w:gridCol w:w="1671"/>
        <w:gridCol w:w="2003"/>
      </w:tblGrid>
      <w:tr w:rsidR="007A3055" w:rsidRPr="007A3055" w:rsidTr="00D96000">
        <w:trPr>
          <w:trHeight w:val="144"/>
        </w:trPr>
        <w:tc>
          <w:tcPr>
            <w:tcW w:w="667" w:type="dxa"/>
            <w:vMerge w:val="restart"/>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 п/п</w:t>
            </w:r>
          </w:p>
        </w:tc>
        <w:tc>
          <w:tcPr>
            <w:tcW w:w="4051" w:type="dxa"/>
            <w:vMerge w:val="restart"/>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Наименование цели, задачи, мероприятия Программы</w:t>
            </w:r>
          </w:p>
        </w:tc>
        <w:tc>
          <w:tcPr>
            <w:tcW w:w="1959" w:type="dxa"/>
            <w:vMerge w:val="restart"/>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Срок исполнения</w:t>
            </w:r>
          </w:p>
        </w:tc>
        <w:tc>
          <w:tcPr>
            <w:tcW w:w="2380" w:type="dxa"/>
            <w:vMerge w:val="restart"/>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Объём бюджетных ассигнований</w:t>
            </w:r>
          </w:p>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(тыс. рублей)</w:t>
            </w:r>
          </w:p>
        </w:tc>
        <w:tc>
          <w:tcPr>
            <w:tcW w:w="6062" w:type="dxa"/>
            <w:gridSpan w:val="4"/>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Главные распорядители средств бюджетных средств (ГРБС) – ответственный исполнитель, соисполнитель, участник</w:t>
            </w:r>
          </w:p>
        </w:tc>
      </w:tr>
      <w:tr w:rsidR="007A3055" w:rsidRPr="007A3055" w:rsidTr="00D96000">
        <w:trPr>
          <w:trHeight w:val="144"/>
        </w:trPr>
        <w:tc>
          <w:tcPr>
            <w:tcW w:w="667"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4051"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1959"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2380"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2341"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Администрация Чаинского района</w:t>
            </w:r>
          </w:p>
        </w:tc>
        <w:tc>
          <w:tcPr>
            <w:tcW w:w="1718" w:type="dxa"/>
            <w:gridSpan w:val="2"/>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Управление образования Администрации Чаинского района</w:t>
            </w:r>
          </w:p>
        </w:tc>
        <w:tc>
          <w:tcPr>
            <w:tcW w:w="2003"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ГРБС i (наименование)</w:t>
            </w:r>
          </w:p>
        </w:tc>
      </w:tr>
      <w:tr w:rsidR="007A3055" w:rsidRPr="007A3055" w:rsidTr="00D96000">
        <w:trPr>
          <w:trHeight w:val="68"/>
        </w:trPr>
        <w:tc>
          <w:tcPr>
            <w:tcW w:w="667"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1</w:t>
            </w:r>
          </w:p>
        </w:tc>
        <w:tc>
          <w:tcPr>
            <w:tcW w:w="4051"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2</w:t>
            </w:r>
          </w:p>
        </w:tc>
        <w:tc>
          <w:tcPr>
            <w:tcW w:w="1959"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3</w:t>
            </w:r>
          </w:p>
        </w:tc>
        <w:tc>
          <w:tcPr>
            <w:tcW w:w="2380"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4</w:t>
            </w:r>
          </w:p>
        </w:tc>
        <w:tc>
          <w:tcPr>
            <w:tcW w:w="2341"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5</w:t>
            </w:r>
          </w:p>
        </w:tc>
        <w:tc>
          <w:tcPr>
            <w:tcW w:w="1718" w:type="dxa"/>
            <w:gridSpan w:val="2"/>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6</w:t>
            </w:r>
          </w:p>
        </w:tc>
        <w:tc>
          <w:tcPr>
            <w:tcW w:w="2003"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7</w:t>
            </w:r>
          </w:p>
        </w:tc>
      </w:tr>
      <w:tr w:rsidR="007A3055" w:rsidRPr="007A3055" w:rsidTr="00D96000">
        <w:trPr>
          <w:trHeight w:val="144"/>
        </w:trPr>
        <w:tc>
          <w:tcPr>
            <w:tcW w:w="15119" w:type="dxa"/>
            <w:gridSpan w:val="8"/>
            <w:shd w:val="clear" w:color="auto" w:fill="auto"/>
          </w:tcPr>
          <w:p w:rsidR="007A3055" w:rsidRPr="007A3055" w:rsidRDefault="007A3055" w:rsidP="007A3055">
            <w:pPr>
              <w:widowControl w:val="0"/>
              <w:overflowPunct/>
              <w:textAlignment w:val="auto"/>
              <w:rPr>
                <w:rFonts w:eastAsia="Times New Roman"/>
                <w:b/>
                <w:sz w:val="20"/>
                <w:szCs w:val="20"/>
                <w:lang w:eastAsia="ru-RU"/>
              </w:rPr>
            </w:pPr>
            <w:r w:rsidRPr="007A3055">
              <w:rPr>
                <w:rFonts w:eastAsia="Times New Roman"/>
                <w:b/>
                <w:sz w:val="20"/>
                <w:szCs w:val="20"/>
                <w:lang w:eastAsia="ru-RU"/>
              </w:rPr>
              <w:t xml:space="preserve">Цель программы: </w:t>
            </w:r>
            <w:r w:rsidRPr="007A3055">
              <w:rPr>
                <w:rFonts w:eastAsia="Times New Roman"/>
                <w:sz w:val="20"/>
                <w:szCs w:val="20"/>
                <w:lang w:eastAsia="ru-RU"/>
              </w:rPr>
              <w:t>Стабилизация криминогенной обстановки на территории муниципального образования «Чаинский район Томской области» путём реализации комплекса мер по профилактике правонарушений</w:t>
            </w:r>
          </w:p>
        </w:tc>
      </w:tr>
      <w:tr w:rsidR="007A3055" w:rsidRPr="007A3055" w:rsidTr="00D96000">
        <w:trPr>
          <w:trHeight w:val="144"/>
        </w:trPr>
        <w:tc>
          <w:tcPr>
            <w:tcW w:w="667"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1</w:t>
            </w:r>
          </w:p>
        </w:tc>
        <w:tc>
          <w:tcPr>
            <w:tcW w:w="14452" w:type="dxa"/>
            <w:gridSpan w:val="7"/>
            <w:shd w:val="clear" w:color="auto" w:fill="auto"/>
          </w:tcPr>
          <w:p w:rsidR="007A3055" w:rsidRPr="007A3055" w:rsidRDefault="007A3055" w:rsidP="007A3055">
            <w:pPr>
              <w:widowControl w:val="0"/>
              <w:overflowPunct/>
              <w:textAlignment w:val="auto"/>
              <w:rPr>
                <w:rFonts w:eastAsia="Times New Roman"/>
                <w:b/>
                <w:sz w:val="20"/>
                <w:szCs w:val="20"/>
                <w:lang w:eastAsia="ru-RU"/>
              </w:rPr>
            </w:pPr>
            <w:r w:rsidRPr="007A3055">
              <w:rPr>
                <w:rFonts w:eastAsia="Times New Roman"/>
                <w:b/>
                <w:sz w:val="20"/>
                <w:szCs w:val="20"/>
                <w:lang w:eastAsia="ru-RU"/>
              </w:rPr>
              <w:t xml:space="preserve">Задача 1. </w:t>
            </w:r>
            <w:r w:rsidRPr="007A3055">
              <w:rPr>
                <w:rFonts w:eastAsia="Times New Roman"/>
                <w:sz w:val="20"/>
                <w:szCs w:val="20"/>
                <w:lang w:eastAsia="ru-RU"/>
              </w:rPr>
              <w:t>Снижение количества правонарушений совершаемых несовершеннолетними и с их участием, посредством организации досуга несовершеннолетних детей, в том числе несовершеннолетних детей, находящихся в трудной жизненной ситуации, а также привлечение их к временной занятости в каникулярное время</w:t>
            </w:r>
          </w:p>
        </w:tc>
      </w:tr>
      <w:tr w:rsidR="007A3055" w:rsidRPr="007A3055" w:rsidTr="00D96000">
        <w:trPr>
          <w:trHeight w:val="144"/>
        </w:trPr>
        <w:tc>
          <w:tcPr>
            <w:tcW w:w="667" w:type="dxa"/>
            <w:vMerge w:val="restart"/>
            <w:shd w:val="clear" w:color="auto" w:fill="auto"/>
          </w:tcPr>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t>1.1.</w:t>
            </w:r>
          </w:p>
        </w:tc>
        <w:tc>
          <w:tcPr>
            <w:tcW w:w="4051"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t>М</w:t>
            </w:r>
            <w:r w:rsidRPr="007A3055">
              <w:rPr>
                <w:rFonts w:eastAsia="Times New Roman"/>
                <w:b/>
                <w:sz w:val="20"/>
                <w:szCs w:val="20"/>
                <w:lang w:eastAsia="ru-RU"/>
              </w:rPr>
              <w:t>ероприятие 1</w:t>
            </w:r>
          </w:p>
        </w:tc>
        <w:tc>
          <w:tcPr>
            <w:tcW w:w="10401" w:type="dxa"/>
            <w:gridSpan w:val="6"/>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r>
      <w:tr w:rsidR="007A3055" w:rsidRPr="007A3055" w:rsidTr="00D96000">
        <w:trPr>
          <w:trHeight w:val="144"/>
        </w:trPr>
        <w:tc>
          <w:tcPr>
            <w:tcW w:w="667"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4051" w:type="dxa"/>
            <w:vMerge w:val="restart"/>
            <w:shd w:val="clear" w:color="auto" w:fill="auto"/>
          </w:tcPr>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t>1.1. Организация отдыха для несовершеннолетних детей в каникулярное время, в том числе несовершеннолетних детей, находящихся в трудной жизненной ситуации</w:t>
            </w:r>
          </w:p>
          <w:p w:rsidR="007A3055" w:rsidRPr="007A3055" w:rsidRDefault="007A3055" w:rsidP="007A3055">
            <w:pPr>
              <w:widowControl w:val="0"/>
              <w:overflowPunct/>
              <w:textAlignment w:val="auto"/>
              <w:rPr>
                <w:rFonts w:eastAsia="Times New Roman"/>
                <w:sz w:val="20"/>
                <w:szCs w:val="20"/>
                <w:lang w:eastAsia="ru-RU"/>
              </w:rPr>
            </w:pPr>
          </w:p>
        </w:tc>
        <w:tc>
          <w:tcPr>
            <w:tcW w:w="1959" w:type="dxa"/>
            <w:shd w:val="clear" w:color="auto" w:fill="auto"/>
          </w:tcPr>
          <w:p w:rsidR="007A3055" w:rsidRPr="007A3055" w:rsidRDefault="007A3055" w:rsidP="007A3055">
            <w:pPr>
              <w:widowControl w:val="0"/>
              <w:overflowPunct/>
              <w:jc w:val="center"/>
              <w:textAlignment w:val="auto"/>
              <w:rPr>
                <w:rFonts w:eastAsia="Times New Roman"/>
                <w:b/>
                <w:sz w:val="20"/>
                <w:szCs w:val="20"/>
                <w:lang w:eastAsia="ru-RU"/>
              </w:rPr>
            </w:pPr>
            <w:r w:rsidRPr="007A3055">
              <w:rPr>
                <w:rFonts w:eastAsia="Times New Roman"/>
                <w:b/>
                <w:sz w:val="20"/>
                <w:szCs w:val="20"/>
                <w:lang w:eastAsia="ru-RU"/>
              </w:rPr>
              <w:t>Всего</w:t>
            </w:r>
          </w:p>
        </w:tc>
        <w:tc>
          <w:tcPr>
            <w:tcW w:w="2380" w:type="dxa"/>
            <w:shd w:val="clear" w:color="auto" w:fill="auto"/>
          </w:tcPr>
          <w:p w:rsidR="007A3055" w:rsidRPr="007A3055" w:rsidRDefault="007A3055" w:rsidP="007A3055">
            <w:pPr>
              <w:overflowPunct/>
              <w:autoSpaceDE/>
              <w:autoSpaceDN/>
              <w:adjustRightInd/>
              <w:jc w:val="center"/>
              <w:textAlignment w:val="auto"/>
              <w:rPr>
                <w:rFonts w:eastAsia="Times New Roman"/>
                <w:b/>
                <w:sz w:val="20"/>
                <w:szCs w:val="20"/>
                <w:lang w:eastAsia="ru-RU"/>
              </w:rPr>
            </w:pPr>
            <w:r w:rsidRPr="007A3055">
              <w:rPr>
                <w:rFonts w:eastAsia="Times New Roman"/>
                <w:b/>
                <w:sz w:val="20"/>
                <w:szCs w:val="20"/>
                <w:lang w:eastAsia="ru-RU"/>
              </w:rPr>
              <w:t>4537,9445</w:t>
            </w:r>
          </w:p>
        </w:tc>
        <w:tc>
          <w:tcPr>
            <w:tcW w:w="2341" w:type="dxa"/>
            <w:shd w:val="clear" w:color="auto" w:fill="auto"/>
          </w:tcPr>
          <w:p w:rsidR="007A3055" w:rsidRPr="007A3055" w:rsidRDefault="007A3055" w:rsidP="007A3055">
            <w:pPr>
              <w:widowControl w:val="0"/>
              <w:overflowPunct/>
              <w:jc w:val="center"/>
              <w:textAlignment w:val="auto"/>
              <w:rPr>
                <w:rFonts w:eastAsia="Times New Roman"/>
                <w:b/>
                <w:sz w:val="20"/>
                <w:szCs w:val="20"/>
                <w:lang w:eastAsia="ru-RU"/>
              </w:rPr>
            </w:pPr>
            <w:r w:rsidRPr="007A3055">
              <w:rPr>
                <w:rFonts w:eastAsia="Times New Roman"/>
                <w:b/>
                <w:sz w:val="20"/>
                <w:szCs w:val="20"/>
                <w:lang w:eastAsia="ru-RU"/>
              </w:rPr>
              <w:t>0,0</w:t>
            </w:r>
          </w:p>
        </w:tc>
        <w:tc>
          <w:tcPr>
            <w:tcW w:w="1718" w:type="dxa"/>
            <w:gridSpan w:val="2"/>
            <w:shd w:val="clear" w:color="auto" w:fill="auto"/>
          </w:tcPr>
          <w:p w:rsidR="007A3055" w:rsidRPr="007A3055" w:rsidRDefault="007A3055" w:rsidP="007A3055">
            <w:pPr>
              <w:widowControl w:val="0"/>
              <w:overflowPunct/>
              <w:jc w:val="center"/>
              <w:textAlignment w:val="auto"/>
              <w:rPr>
                <w:rFonts w:eastAsia="Times New Roman"/>
                <w:b/>
                <w:sz w:val="20"/>
                <w:szCs w:val="20"/>
                <w:lang w:eastAsia="ru-RU"/>
              </w:rPr>
            </w:pPr>
            <w:r w:rsidRPr="007A3055">
              <w:rPr>
                <w:rFonts w:eastAsia="Times New Roman"/>
                <w:b/>
                <w:sz w:val="20"/>
                <w:szCs w:val="20"/>
                <w:lang w:eastAsia="ru-RU"/>
              </w:rPr>
              <w:t>4537,9445</w:t>
            </w:r>
          </w:p>
        </w:tc>
        <w:tc>
          <w:tcPr>
            <w:tcW w:w="2003"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r>
      <w:tr w:rsidR="007A3055" w:rsidRPr="007A3055" w:rsidTr="00D96000">
        <w:trPr>
          <w:trHeight w:val="144"/>
        </w:trPr>
        <w:tc>
          <w:tcPr>
            <w:tcW w:w="667"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4051"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1959"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2023</w:t>
            </w:r>
          </w:p>
        </w:tc>
        <w:tc>
          <w:tcPr>
            <w:tcW w:w="2380" w:type="dxa"/>
            <w:shd w:val="clear" w:color="auto" w:fill="auto"/>
          </w:tcPr>
          <w:p w:rsidR="007A3055" w:rsidRPr="007A3055" w:rsidRDefault="007A3055" w:rsidP="007A3055">
            <w:pPr>
              <w:overflowPunct/>
              <w:autoSpaceDE/>
              <w:autoSpaceDN/>
              <w:adjustRightInd/>
              <w:jc w:val="center"/>
              <w:textAlignment w:val="auto"/>
              <w:rPr>
                <w:rFonts w:eastAsia="Times New Roman"/>
                <w:sz w:val="20"/>
                <w:szCs w:val="20"/>
                <w:lang w:eastAsia="ru-RU"/>
              </w:rPr>
            </w:pPr>
            <w:r w:rsidRPr="007A3055">
              <w:rPr>
                <w:rFonts w:eastAsia="Times New Roman"/>
                <w:sz w:val="20"/>
                <w:szCs w:val="20"/>
                <w:lang w:eastAsia="ru-RU"/>
              </w:rPr>
              <w:t>1424,8365</w:t>
            </w:r>
          </w:p>
        </w:tc>
        <w:tc>
          <w:tcPr>
            <w:tcW w:w="2341"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0,0</w:t>
            </w:r>
          </w:p>
        </w:tc>
        <w:tc>
          <w:tcPr>
            <w:tcW w:w="1718" w:type="dxa"/>
            <w:gridSpan w:val="2"/>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1424,8365</w:t>
            </w:r>
          </w:p>
        </w:tc>
        <w:tc>
          <w:tcPr>
            <w:tcW w:w="2003"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r>
      <w:tr w:rsidR="007A3055" w:rsidRPr="007A3055" w:rsidTr="00D96000">
        <w:trPr>
          <w:trHeight w:val="144"/>
        </w:trPr>
        <w:tc>
          <w:tcPr>
            <w:tcW w:w="667"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4051"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1959"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2024</w:t>
            </w:r>
          </w:p>
        </w:tc>
        <w:tc>
          <w:tcPr>
            <w:tcW w:w="2380" w:type="dxa"/>
            <w:shd w:val="clear" w:color="auto" w:fill="auto"/>
          </w:tcPr>
          <w:p w:rsidR="007A3055" w:rsidRPr="007A3055" w:rsidRDefault="007A3055" w:rsidP="007A3055">
            <w:pPr>
              <w:overflowPunct/>
              <w:autoSpaceDE/>
              <w:autoSpaceDN/>
              <w:adjustRightInd/>
              <w:jc w:val="center"/>
              <w:textAlignment w:val="auto"/>
              <w:rPr>
                <w:rFonts w:eastAsia="Times New Roman"/>
                <w:sz w:val="20"/>
                <w:szCs w:val="20"/>
                <w:lang w:eastAsia="ru-RU"/>
              </w:rPr>
            </w:pPr>
            <w:r w:rsidRPr="007A3055">
              <w:rPr>
                <w:rFonts w:eastAsia="Times New Roman"/>
                <w:sz w:val="20"/>
                <w:szCs w:val="20"/>
                <w:lang w:eastAsia="ru-RU"/>
              </w:rPr>
              <w:t>1606,208</w:t>
            </w:r>
          </w:p>
        </w:tc>
        <w:tc>
          <w:tcPr>
            <w:tcW w:w="2341"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0,0</w:t>
            </w:r>
          </w:p>
        </w:tc>
        <w:tc>
          <w:tcPr>
            <w:tcW w:w="1718" w:type="dxa"/>
            <w:gridSpan w:val="2"/>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1606,208</w:t>
            </w:r>
          </w:p>
        </w:tc>
        <w:tc>
          <w:tcPr>
            <w:tcW w:w="2003"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r>
      <w:tr w:rsidR="007A3055" w:rsidRPr="007A3055" w:rsidTr="00D96000">
        <w:trPr>
          <w:trHeight w:val="278"/>
        </w:trPr>
        <w:tc>
          <w:tcPr>
            <w:tcW w:w="667"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4051"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1959"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2025</w:t>
            </w:r>
          </w:p>
        </w:tc>
        <w:tc>
          <w:tcPr>
            <w:tcW w:w="2380" w:type="dxa"/>
            <w:shd w:val="clear" w:color="auto" w:fill="auto"/>
          </w:tcPr>
          <w:p w:rsidR="007A3055" w:rsidRPr="007A3055" w:rsidRDefault="007A3055" w:rsidP="007A3055">
            <w:pPr>
              <w:overflowPunct/>
              <w:autoSpaceDE/>
              <w:autoSpaceDN/>
              <w:adjustRightInd/>
              <w:jc w:val="center"/>
              <w:textAlignment w:val="auto"/>
              <w:rPr>
                <w:rFonts w:eastAsia="Times New Roman"/>
                <w:sz w:val="20"/>
                <w:szCs w:val="20"/>
                <w:lang w:eastAsia="ru-RU"/>
              </w:rPr>
            </w:pPr>
            <w:r w:rsidRPr="007A3055">
              <w:rPr>
                <w:rFonts w:eastAsia="Times New Roman"/>
                <w:sz w:val="20"/>
                <w:szCs w:val="20"/>
                <w:lang w:eastAsia="ru-RU"/>
              </w:rPr>
              <w:t>1506,9</w:t>
            </w:r>
          </w:p>
        </w:tc>
        <w:tc>
          <w:tcPr>
            <w:tcW w:w="2341"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0,0</w:t>
            </w:r>
          </w:p>
        </w:tc>
        <w:tc>
          <w:tcPr>
            <w:tcW w:w="1718" w:type="dxa"/>
            <w:gridSpan w:val="2"/>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1506,9</w:t>
            </w:r>
          </w:p>
        </w:tc>
        <w:tc>
          <w:tcPr>
            <w:tcW w:w="2003"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r>
      <w:tr w:rsidR="007A3055" w:rsidRPr="007A3055" w:rsidTr="00D96000">
        <w:trPr>
          <w:trHeight w:val="302"/>
        </w:trPr>
        <w:tc>
          <w:tcPr>
            <w:tcW w:w="667"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4051" w:type="dxa"/>
            <w:vMerge w:val="restart"/>
            <w:shd w:val="clear" w:color="auto" w:fill="auto"/>
          </w:tcPr>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t>1.2. Организация отдыха для несовершеннолетних детей в каникулярное время</w:t>
            </w:r>
          </w:p>
          <w:p w:rsidR="007A3055" w:rsidRPr="007A3055" w:rsidRDefault="007A3055" w:rsidP="007A3055">
            <w:pPr>
              <w:widowControl w:val="0"/>
              <w:overflowPunct/>
              <w:textAlignment w:val="auto"/>
              <w:rPr>
                <w:rFonts w:eastAsia="Times New Roman"/>
                <w:b/>
                <w:sz w:val="20"/>
                <w:szCs w:val="20"/>
                <w:lang w:eastAsia="ru-RU"/>
              </w:rPr>
            </w:pPr>
            <w:r w:rsidRPr="007A3055">
              <w:rPr>
                <w:rFonts w:eastAsia="Times New Roman"/>
                <w:b/>
                <w:sz w:val="20"/>
                <w:szCs w:val="20"/>
                <w:lang w:eastAsia="ru-RU"/>
              </w:rPr>
              <w:t>Показатель мероприятия 1 (подпункт 1.2):</w:t>
            </w:r>
          </w:p>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t>Приобретение путёвок в загородные стационарные оздоровительные организации, в том числе на специализированные (профильные) смены расположенные на территории Томской области</w:t>
            </w:r>
          </w:p>
        </w:tc>
        <w:tc>
          <w:tcPr>
            <w:tcW w:w="1959" w:type="dxa"/>
            <w:shd w:val="clear" w:color="auto" w:fill="auto"/>
          </w:tcPr>
          <w:p w:rsidR="007A3055" w:rsidRPr="007A3055" w:rsidRDefault="007A3055" w:rsidP="007A3055">
            <w:pPr>
              <w:widowControl w:val="0"/>
              <w:overflowPunct/>
              <w:jc w:val="center"/>
              <w:textAlignment w:val="auto"/>
              <w:rPr>
                <w:rFonts w:eastAsia="Times New Roman"/>
                <w:b/>
                <w:sz w:val="20"/>
                <w:szCs w:val="20"/>
                <w:lang w:eastAsia="ru-RU"/>
              </w:rPr>
            </w:pPr>
            <w:r w:rsidRPr="007A3055">
              <w:rPr>
                <w:rFonts w:eastAsia="Times New Roman"/>
                <w:b/>
                <w:sz w:val="20"/>
                <w:szCs w:val="20"/>
                <w:lang w:eastAsia="ru-RU"/>
              </w:rPr>
              <w:t>Всего</w:t>
            </w:r>
          </w:p>
        </w:tc>
        <w:tc>
          <w:tcPr>
            <w:tcW w:w="2380" w:type="dxa"/>
            <w:shd w:val="clear" w:color="auto" w:fill="auto"/>
          </w:tcPr>
          <w:p w:rsidR="007A3055" w:rsidRPr="007A3055" w:rsidRDefault="007A3055" w:rsidP="007A3055">
            <w:pPr>
              <w:overflowPunct/>
              <w:autoSpaceDE/>
              <w:autoSpaceDN/>
              <w:adjustRightInd/>
              <w:jc w:val="center"/>
              <w:textAlignment w:val="auto"/>
              <w:rPr>
                <w:rFonts w:eastAsia="Times New Roman"/>
                <w:b/>
                <w:sz w:val="20"/>
                <w:szCs w:val="20"/>
                <w:lang w:eastAsia="ru-RU"/>
              </w:rPr>
            </w:pPr>
            <w:r w:rsidRPr="007A3055">
              <w:rPr>
                <w:rFonts w:eastAsia="Times New Roman"/>
                <w:b/>
                <w:sz w:val="20"/>
                <w:szCs w:val="20"/>
                <w:lang w:eastAsia="ru-RU"/>
              </w:rPr>
              <w:t>1433,676</w:t>
            </w:r>
          </w:p>
        </w:tc>
        <w:tc>
          <w:tcPr>
            <w:tcW w:w="2341" w:type="dxa"/>
            <w:shd w:val="clear" w:color="auto" w:fill="auto"/>
          </w:tcPr>
          <w:p w:rsidR="007A3055" w:rsidRPr="007A3055" w:rsidRDefault="007A3055" w:rsidP="007A3055">
            <w:pPr>
              <w:overflowPunct/>
              <w:autoSpaceDE/>
              <w:autoSpaceDN/>
              <w:adjustRightInd/>
              <w:jc w:val="center"/>
              <w:textAlignment w:val="auto"/>
              <w:rPr>
                <w:rFonts w:eastAsia="Times New Roman"/>
                <w:b/>
                <w:sz w:val="20"/>
                <w:szCs w:val="20"/>
                <w:lang w:eastAsia="ru-RU"/>
              </w:rPr>
            </w:pPr>
            <w:r w:rsidRPr="007A3055">
              <w:rPr>
                <w:rFonts w:eastAsia="Times New Roman"/>
                <w:b/>
                <w:sz w:val="20"/>
                <w:szCs w:val="20"/>
                <w:lang w:eastAsia="ru-RU"/>
              </w:rPr>
              <w:t>0,0</w:t>
            </w:r>
          </w:p>
        </w:tc>
        <w:tc>
          <w:tcPr>
            <w:tcW w:w="1718" w:type="dxa"/>
            <w:gridSpan w:val="2"/>
            <w:shd w:val="clear" w:color="auto" w:fill="auto"/>
          </w:tcPr>
          <w:p w:rsidR="007A3055" w:rsidRPr="007A3055" w:rsidRDefault="007A3055" w:rsidP="007A3055">
            <w:pPr>
              <w:widowControl w:val="0"/>
              <w:overflowPunct/>
              <w:jc w:val="center"/>
              <w:textAlignment w:val="auto"/>
              <w:rPr>
                <w:rFonts w:eastAsia="Times New Roman"/>
                <w:b/>
                <w:sz w:val="20"/>
                <w:szCs w:val="20"/>
                <w:lang w:eastAsia="ru-RU"/>
              </w:rPr>
            </w:pPr>
            <w:r w:rsidRPr="007A3055">
              <w:rPr>
                <w:rFonts w:eastAsia="Times New Roman"/>
                <w:b/>
                <w:sz w:val="20"/>
                <w:szCs w:val="20"/>
                <w:lang w:eastAsia="ru-RU"/>
              </w:rPr>
              <w:t>1433,676</w:t>
            </w:r>
          </w:p>
        </w:tc>
        <w:tc>
          <w:tcPr>
            <w:tcW w:w="2003"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r>
      <w:tr w:rsidR="007A3055" w:rsidRPr="007A3055" w:rsidTr="00D96000">
        <w:trPr>
          <w:trHeight w:val="144"/>
        </w:trPr>
        <w:tc>
          <w:tcPr>
            <w:tcW w:w="667"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4051"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1959"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2023</w:t>
            </w:r>
          </w:p>
        </w:tc>
        <w:tc>
          <w:tcPr>
            <w:tcW w:w="2380" w:type="dxa"/>
            <w:shd w:val="clear" w:color="auto" w:fill="auto"/>
          </w:tcPr>
          <w:p w:rsidR="007A3055" w:rsidRPr="007A3055" w:rsidRDefault="007A3055" w:rsidP="007A3055">
            <w:pPr>
              <w:overflowPunct/>
              <w:autoSpaceDE/>
              <w:autoSpaceDN/>
              <w:adjustRightInd/>
              <w:jc w:val="center"/>
              <w:textAlignment w:val="auto"/>
              <w:rPr>
                <w:rFonts w:eastAsia="Times New Roman"/>
                <w:sz w:val="20"/>
                <w:szCs w:val="20"/>
                <w:lang w:eastAsia="ru-RU"/>
              </w:rPr>
            </w:pPr>
            <w:r w:rsidRPr="007A3055">
              <w:rPr>
                <w:rFonts w:eastAsia="Times New Roman"/>
                <w:sz w:val="20"/>
                <w:szCs w:val="20"/>
                <w:lang w:eastAsia="ru-RU"/>
              </w:rPr>
              <w:t>550,8</w:t>
            </w:r>
          </w:p>
        </w:tc>
        <w:tc>
          <w:tcPr>
            <w:tcW w:w="2341" w:type="dxa"/>
            <w:shd w:val="clear" w:color="auto" w:fill="auto"/>
          </w:tcPr>
          <w:p w:rsidR="007A3055" w:rsidRPr="007A3055" w:rsidRDefault="007A3055" w:rsidP="007A3055">
            <w:pPr>
              <w:overflowPunct/>
              <w:autoSpaceDE/>
              <w:autoSpaceDN/>
              <w:adjustRightInd/>
              <w:jc w:val="center"/>
              <w:textAlignment w:val="auto"/>
              <w:rPr>
                <w:rFonts w:eastAsia="Times New Roman"/>
                <w:sz w:val="20"/>
                <w:szCs w:val="20"/>
                <w:lang w:eastAsia="ru-RU"/>
              </w:rPr>
            </w:pPr>
            <w:r w:rsidRPr="007A3055">
              <w:rPr>
                <w:rFonts w:eastAsia="Times New Roman"/>
                <w:sz w:val="20"/>
                <w:szCs w:val="20"/>
                <w:lang w:eastAsia="ru-RU"/>
              </w:rPr>
              <w:t>0,0</w:t>
            </w:r>
          </w:p>
        </w:tc>
        <w:tc>
          <w:tcPr>
            <w:tcW w:w="1718" w:type="dxa"/>
            <w:gridSpan w:val="2"/>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550,8</w:t>
            </w:r>
          </w:p>
        </w:tc>
        <w:tc>
          <w:tcPr>
            <w:tcW w:w="2003"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r>
      <w:tr w:rsidR="007A3055" w:rsidRPr="007A3055" w:rsidTr="00D96000">
        <w:trPr>
          <w:trHeight w:val="144"/>
        </w:trPr>
        <w:tc>
          <w:tcPr>
            <w:tcW w:w="667"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4051"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1959"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2024</w:t>
            </w:r>
          </w:p>
        </w:tc>
        <w:tc>
          <w:tcPr>
            <w:tcW w:w="2380" w:type="dxa"/>
            <w:shd w:val="clear" w:color="auto" w:fill="auto"/>
          </w:tcPr>
          <w:p w:rsidR="007A3055" w:rsidRPr="007A3055" w:rsidRDefault="007A3055" w:rsidP="007A3055">
            <w:pPr>
              <w:overflowPunct/>
              <w:autoSpaceDE/>
              <w:autoSpaceDN/>
              <w:adjustRightInd/>
              <w:jc w:val="center"/>
              <w:textAlignment w:val="auto"/>
              <w:rPr>
                <w:rFonts w:eastAsia="Times New Roman"/>
                <w:sz w:val="20"/>
                <w:szCs w:val="20"/>
                <w:lang w:eastAsia="ru-RU"/>
              </w:rPr>
            </w:pPr>
            <w:r w:rsidRPr="007A3055">
              <w:rPr>
                <w:rFonts w:eastAsia="Times New Roman"/>
                <w:sz w:val="20"/>
                <w:szCs w:val="20"/>
                <w:lang w:eastAsia="ru-RU"/>
              </w:rPr>
              <w:t>396,576</w:t>
            </w:r>
          </w:p>
        </w:tc>
        <w:tc>
          <w:tcPr>
            <w:tcW w:w="2341" w:type="dxa"/>
            <w:shd w:val="clear" w:color="auto" w:fill="auto"/>
          </w:tcPr>
          <w:p w:rsidR="007A3055" w:rsidRPr="007A3055" w:rsidRDefault="007A3055" w:rsidP="007A3055">
            <w:pPr>
              <w:overflowPunct/>
              <w:autoSpaceDE/>
              <w:autoSpaceDN/>
              <w:adjustRightInd/>
              <w:jc w:val="center"/>
              <w:textAlignment w:val="auto"/>
              <w:rPr>
                <w:rFonts w:eastAsia="Times New Roman"/>
                <w:sz w:val="20"/>
                <w:szCs w:val="20"/>
                <w:lang w:eastAsia="ru-RU"/>
              </w:rPr>
            </w:pPr>
            <w:r w:rsidRPr="007A3055">
              <w:rPr>
                <w:rFonts w:eastAsia="Times New Roman"/>
                <w:sz w:val="20"/>
                <w:szCs w:val="20"/>
                <w:lang w:eastAsia="ru-RU"/>
              </w:rPr>
              <w:t>0,0</w:t>
            </w:r>
          </w:p>
        </w:tc>
        <w:tc>
          <w:tcPr>
            <w:tcW w:w="1718" w:type="dxa"/>
            <w:gridSpan w:val="2"/>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396,576</w:t>
            </w:r>
          </w:p>
        </w:tc>
        <w:tc>
          <w:tcPr>
            <w:tcW w:w="2003"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r>
      <w:tr w:rsidR="007A3055" w:rsidRPr="007A3055" w:rsidTr="00D96000">
        <w:trPr>
          <w:trHeight w:val="144"/>
        </w:trPr>
        <w:tc>
          <w:tcPr>
            <w:tcW w:w="667"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4051"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1959"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2025</w:t>
            </w:r>
          </w:p>
        </w:tc>
        <w:tc>
          <w:tcPr>
            <w:tcW w:w="2380" w:type="dxa"/>
            <w:shd w:val="clear" w:color="auto" w:fill="auto"/>
          </w:tcPr>
          <w:p w:rsidR="007A3055" w:rsidRPr="007A3055" w:rsidRDefault="007A3055" w:rsidP="007A3055">
            <w:pPr>
              <w:overflowPunct/>
              <w:autoSpaceDE/>
              <w:autoSpaceDN/>
              <w:adjustRightInd/>
              <w:jc w:val="center"/>
              <w:textAlignment w:val="auto"/>
              <w:rPr>
                <w:rFonts w:eastAsia="Times New Roman"/>
                <w:sz w:val="20"/>
                <w:szCs w:val="20"/>
                <w:lang w:eastAsia="ru-RU"/>
              </w:rPr>
            </w:pPr>
            <w:r w:rsidRPr="007A3055">
              <w:rPr>
                <w:rFonts w:eastAsia="Times New Roman"/>
                <w:sz w:val="20"/>
                <w:szCs w:val="20"/>
                <w:lang w:eastAsia="ru-RU"/>
              </w:rPr>
              <w:t>486,3</w:t>
            </w:r>
          </w:p>
        </w:tc>
        <w:tc>
          <w:tcPr>
            <w:tcW w:w="2341" w:type="dxa"/>
            <w:shd w:val="clear" w:color="auto" w:fill="auto"/>
          </w:tcPr>
          <w:p w:rsidR="007A3055" w:rsidRPr="007A3055" w:rsidRDefault="007A3055" w:rsidP="007A3055">
            <w:pPr>
              <w:overflowPunct/>
              <w:autoSpaceDE/>
              <w:autoSpaceDN/>
              <w:adjustRightInd/>
              <w:jc w:val="center"/>
              <w:textAlignment w:val="auto"/>
              <w:rPr>
                <w:rFonts w:eastAsia="Times New Roman"/>
                <w:sz w:val="20"/>
                <w:szCs w:val="20"/>
                <w:lang w:eastAsia="ru-RU"/>
              </w:rPr>
            </w:pPr>
            <w:r w:rsidRPr="007A3055">
              <w:rPr>
                <w:rFonts w:eastAsia="Times New Roman"/>
                <w:sz w:val="20"/>
                <w:szCs w:val="20"/>
                <w:lang w:eastAsia="ru-RU"/>
              </w:rPr>
              <w:t>0,0</w:t>
            </w:r>
          </w:p>
        </w:tc>
        <w:tc>
          <w:tcPr>
            <w:tcW w:w="1718" w:type="dxa"/>
            <w:gridSpan w:val="2"/>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486,3</w:t>
            </w:r>
          </w:p>
        </w:tc>
        <w:tc>
          <w:tcPr>
            <w:tcW w:w="2003"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r>
      <w:tr w:rsidR="007A3055" w:rsidRPr="007A3055" w:rsidTr="00D96000">
        <w:trPr>
          <w:trHeight w:val="304"/>
        </w:trPr>
        <w:tc>
          <w:tcPr>
            <w:tcW w:w="667" w:type="dxa"/>
            <w:vMerge w:val="restart"/>
            <w:shd w:val="clear" w:color="auto" w:fill="auto"/>
          </w:tcPr>
          <w:p w:rsidR="007A3055" w:rsidRPr="007A3055" w:rsidRDefault="007A3055" w:rsidP="007A3055">
            <w:pPr>
              <w:widowControl w:val="0"/>
              <w:tabs>
                <w:tab w:val="left" w:pos="18"/>
              </w:tabs>
              <w:overflowPunct/>
              <w:textAlignment w:val="auto"/>
              <w:rPr>
                <w:rFonts w:eastAsia="Times New Roman"/>
                <w:sz w:val="20"/>
                <w:szCs w:val="20"/>
                <w:lang w:eastAsia="ru-RU"/>
              </w:rPr>
            </w:pPr>
            <w:r w:rsidRPr="007A3055">
              <w:rPr>
                <w:rFonts w:eastAsia="Times New Roman"/>
                <w:sz w:val="20"/>
                <w:szCs w:val="20"/>
                <w:lang w:eastAsia="ru-RU"/>
              </w:rPr>
              <w:t>1.2.</w:t>
            </w:r>
          </w:p>
        </w:tc>
        <w:tc>
          <w:tcPr>
            <w:tcW w:w="4051" w:type="dxa"/>
            <w:vMerge w:val="restart"/>
            <w:shd w:val="clear" w:color="auto" w:fill="auto"/>
          </w:tcPr>
          <w:p w:rsidR="007A3055" w:rsidRPr="007A3055" w:rsidRDefault="007A3055" w:rsidP="007A3055">
            <w:pPr>
              <w:widowControl w:val="0"/>
              <w:overflowPunct/>
              <w:textAlignment w:val="auto"/>
              <w:rPr>
                <w:rFonts w:eastAsia="Times New Roman"/>
                <w:b/>
                <w:sz w:val="20"/>
                <w:szCs w:val="20"/>
                <w:lang w:eastAsia="ru-RU"/>
              </w:rPr>
            </w:pPr>
            <w:r w:rsidRPr="007A3055">
              <w:rPr>
                <w:rFonts w:eastAsia="Times New Roman"/>
                <w:b/>
                <w:sz w:val="20"/>
                <w:szCs w:val="20"/>
                <w:lang w:eastAsia="ru-RU"/>
              </w:rPr>
              <w:t>Мероприятие 2</w:t>
            </w:r>
          </w:p>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t xml:space="preserve">Организация временной занятости несовершеннолетних детей в каникулярное время, в том числе несовершеннолетних детей, находящихся в трудной жизненной ситуации </w:t>
            </w:r>
          </w:p>
          <w:p w:rsidR="007A3055" w:rsidRPr="007A3055" w:rsidRDefault="007A3055" w:rsidP="007A3055">
            <w:pPr>
              <w:widowControl w:val="0"/>
              <w:overflowPunct/>
              <w:textAlignment w:val="auto"/>
              <w:rPr>
                <w:rFonts w:eastAsia="Times New Roman"/>
                <w:b/>
                <w:sz w:val="20"/>
                <w:szCs w:val="20"/>
                <w:lang w:eastAsia="ru-RU"/>
              </w:rPr>
            </w:pPr>
            <w:r w:rsidRPr="007A3055">
              <w:rPr>
                <w:rFonts w:eastAsia="Times New Roman"/>
                <w:b/>
                <w:sz w:val="20"/>
                <w:szCs w:val="20"/>
                <w:lang w:eastAsia="ru-RU"/>
              </w:rPr>
              <w:lastRenderedPageBreak/>
              <w:t>Показатель мероприятия 2:</w:t>
            </w:r>
          </w:p>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t>Организация временного трудоустройства подростков в возрасте от 14 до 18 лет</w:t>
            </w:r>
          </w:p>
          <w:p w:rsidR="007A3055" w:rsidRPr="007A3055" w:rsidRDefault="007A3055" w:rsidP="007A3055">
            <w:pPr>
              <w:widowControl w:val="0"/>
              <w:overflowPunct/>
              <w:textAlignment w:val="auto"/>
              <w:rPr>
                <w:rFonts w:eastAsia="Times New Roman"/>
                <w:b/>
                <w:sz w:val="20"/>
                <w:szCs w:val="20"/>
                <w:lang w:eastAsia="ru-RU"/>
              </w:rPr>
            </w:pPr>
            <w:r w:rsidRPr="007A3055">
              <w:rPr>
                <w:rFonts w:eastAsia="Times New Roman"/>
                <w:sz w:val="20"/>
                <w:szCs w:val="20"/>
                <w:lang w:eastAsia="ru-RU"/>
              </w:rPr>
              <w:t>в общеобразовательных учреждениях Чаинского района</w:t>
            </w:r>
          </w:p>
        </w:tc>
        <w:tc>
          <w:tcPr>
            <w:tcW w:w="1959" w:type="dxa"/>
            <w:shd w:val="clear" w:color="auto" w:fill="auto"/>
          </w:tcPr>
          <w:p w:rsidR="007A3055" w:rsidRPr="007A3055" w:rsidRDefault="007A3055" w:rsidP="007A3055">
            <w:pPr>
              <w:widowControl w:val="0"/>
              <w:overflowPunct/>
              <w:jc w:val="center"/>
              <w:textAlignment w:val="auto"/>
              <w:rPr>
                <w:rFonts w:eastAsia="Times New Roman"/>
                <w:b/>
                <w:sz w:val="20"/>
                <w:szCs w:val="20"/>
                <w:lang w:eastAsia="ru-RU"/>
              </w:rPr>
            </w:pPr>
            <w:r w:rsidRPr="007A3055">
              <w:rPr>
                <w:rFonts w:eastAsia="Times New Roman"/>
                <w:b/>
                <w:sz w:val="20"/>
                <w:szCs w:val="20"/>
                <w:lang w:eastAsia="ru-RU"/>
              </w:rPr>
              <w:lastRenderedPageBreak/>
              <w:t>Всего</w:t>
            </w:r>
          </w:p>
        </w:tc>
        <w:tc>
          <w:tcPr>
            <w:tcW w:w="2380" w:type="dxa"/>
            <w:shd w:val="clear" w:color="auto" w:fill="auto"/>
          </w:tcPr>
          <w:p w:rsidR="007A3055" w:rsidRPr="007A3055" w:rsidRDefault="007A3055" w:rsidP="007A3055">
            <w:pPr>
              <w:overflowPunct/>
              <w:autoSpaceDE/>
              <w:autoSpaceDN/>
              <w:adjustRightInd/>
              <w:jc w:val="center"/>
              <w:textAlignment w:val="auto"/>
              <w:rPr>
                <w:rFonts w:eastAsia="Times New Roman"/>
                <w:b/>
                <w:sz w:val="20"/>
                <w:szCs w:val="20"/>
                <w:lang w:eastAsia="ru-RU"/>
              </w:rPr>
            </w:pPr>
            <w:r w:rsidRPr="007A3055">
              <w:rPr>
                <w:rFonts w:eastAsia="Times New Roman"/>
                <w:b/>
                <w:sz w:val="20"/>
                <w:szCs w:val="20"/>
                <w:lang w:eastAsia="ru-RU"/>
              </w:rPr>
              <w:t>1236,28542</w:t>
            </w:r>
          </w:p>
        </w:tc>
        <w:tc>
          <w:tcPr>
            <w:tcW w:w="2341" w:type="dxa"/>
            <w:shd w:val="clear" w:color="auto" w:fill="auto"/>
          </w:tcPr>
          <w:p w:rsidR="007A3055" w:rsidRPr="007A3055" w:rsidRDefault="007A3055" w:rsidP="007A3055">
            <w:pPr>
              <w:overflowPunct/>
              <w:autoSpaceDE/>
              <w:autoSpaceDN/>
              <w:adjustRightInd/>
              <w:jc w:val="center"/>
              <w:textAlignment w:val="auto"/>
              <w:rPr>
                <w:rFonts w:eastAsia="Times New Roman"/>
                <w:b/>
                <w:sz w:val="20"/>
                <w:szCs w:val="20"/>
                <w:lang w:eastAsia="ru-RU"/>
              </w:rPr>
            </w:pPr>
            <w:r w:rsidRPr="007A3055">
              <w:rPr>
                <w:rFonts w:eastAsia="Times New Roman"/>
                <w:b/>
                <w:sz w:val="20"/>
                <w:szCs w:val="20"/>
                <w:lang w:eastAsia="ru-RU"/>
              </w:rPr>
              <w:t>0,0</w:t>
            </w:r>
          </w:p>
        </w:tc>
        <w:tc>
          <w:tcPr>
            <w:tcW w:w="1718" w:type="dxa"/>
            <w:gridSpan w:val="2"/>
            <w:shd w:val="clear" w:color="auto" w:fill="auto"/>
          </w:tcPr>
          <w:p w:rsidR="007A3055" w:rsidRPr="007A3055" w:rsidRDefault="007A3055" w:rsidP="007A3055">
            <w:pPr>
              <w:widowControl w:val="0"/>
              <w:overflowPunct/>
              <w:jc w:val="center"/>
              <w:textAlignment w:val="auto"/>
              <w:rPr>
                <w:rFonts w:eastAsia="Times New Roman"/>
                <w:b/>
                <w:sz w:val="20"/>
                <w:szCs w:val="20"/>
                <w:lang w:eastAsia="ru-RU"/>
              </w:rPr>
            </w:pPr>
            <w:r w:rsidRPr="007A3055">
              <w:rPr>
                <w:rFonts w:eastAsia="Times New Roman"/>
                <w:b/>
                <w:sz w:val="20"/>
                <w:szCs w:val="20"/>
                <w:lang w:eastAsia="ru-RU"/>
              </w:rPr>
              <w:t>1236,28542</w:t>
            </w:r>
          </w:p>
        </w:tc>
        <w:tc>
          <w:tcPr>
            <w:tcW w:w="2003"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r>
      <w:tr w:rsidR="007A3055" w:rsidRPr="007A3055" w:rsidTr="00D96000">
        <w:trPr>
          <w:trHeight w:val="189"/>
        </w:trPr>
        <w:tc>
          <w:tcPr>
            <w:tcW w:w="667" w:type="dxa"/>
            <w:vMerge/>
            <w:shd w:val="clear" w:color="auto" w:fill="auto"/>
          </w:tcPr>
          <w:p w:rsidR="007A3055" w:rsidRPr="007A3055" w:rsidRDefault="007A3055" w:rsidP="007A3055">
            <w:pPr>
              <w:widowControl w:val="0"/>
              <w:tabs>
                <w:tab w:val="left" w:pos="18"/>
              </w:tabs>
              <w:overflowPunct/>
              <w:textAlignment w:val="auto"/>
              <w:rPr>
                <w:rFonts w:eastAsia="Times New Roman"/>
                <w:sz w:val="20"/>
                <w:szCs w:val="20"/>
                <w:lang w:eastAsia="ru-RU"/>
              </w:rPr>
            </w:pPr>
          </w:p>
        </w:tc>
        <w:tc>
          <w:tcPr>
            <w:tcW w:w="4051" w:type="dxa"/>
            <w:vMerge/>
            <w:shd w:val="clear" w:color="auto" w:fill="auto"/>
          </w:tcPr>
          <w:p w:rsidR="007A3055" w:rsidRPr="007A3055" w:rsidRDefault="007A3055" w:rsidP="007A3055">
            <w:pPr>
              <w:widowControl w:val="0"/>
              <w:overflowPunct/>
              <w:textAlignment w:val="auto"/>
              <w:rPr>
                <w:rFonts w:eastAsia="Times New Roman"/>
                <w:b/>
                <w:sz w:val="20"/>
                <w:szCs w:val="20"/>
                <w:lang w:eastAsia="ru-RU"/>
              </w:rPr>
            </w:pPr>
          </w:p>
        </w:tc>
        <w:tc>
          <w:tcPr>
            <w:tcW w:w="1959"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2023</w:t>
            </w:r>
          </w:p>
        </w:tc>
        <w:tc>
          <w:tcPr>
            <w:tcW w:w="2380" w:type="dxa"/>
            <w:shd w:val="clear" w:color="auto" w:fill="auto"/>
          </w:tcPr>
          <w:p w:rsidR="007A3055" w:rsidRPr="007A3055" w:rsidRDefault="007A3055" w:rsidP="007A3055">
            <w:pPr>
              <w:overflowPunct/>
              <w:autoSpaceDE/>
              <w:autoSpaceDN/>
              <w:adjustRightInd/>
              <w:jc w:val="center"/>
              <w:textAlignment w:val="auto"/>
              <w:rPr>
                <w:rFonts w:eastAsia="Times New Roman"/>
                <w:sz w:val="20"/>
                <w:szCs w:val="20"/>
                <w:lang w:eastAsia="ru-RU"/>
              </w:rPr>
            </w:pPr>
            <w:r w:rsidRPr="007A3055">
              <w:rPr>
                <w:rFonts w:eastAsia="Times New Roman"/>
                <w:sz w:val="20"/>
                <w:szCs w:val="20"/>
                <w:lang w:eastAsia="ru-RU"/>
              </w:rPr>
              <w:t>412,24062</w:t>
            </w:r>
          </w:p>
        </w:tc>
        <w:tc>
          <w:tcPr>
            <w:tcW w:w="2341" w:type="dxa"/>
            <w:shd w:val="clear" w:color="auto" w:fill="auto"/>
          </w:tcPr>
          <w:p w:rsidR="007A3055" w:rsidRPr="007A3055" w:rsidRDefault="007A3055" w:rsidP="007A3055">
            <w:pPr>
              <w:overflowPunct/>
              <w:autoSpaceDE/>
              <w:autoSpaceDN/>
              <w:adjustRightInd/>
              <w:jc w:val="center"/>
              <w:textAlignment w:val="auto"/>
              <w:rPr>
                <w:rFonts w:eastAsia="Times New Roman"/>
                <w:sz w:val="20"/>
                <w:szCs w:val="20"/>
                <w:lang w:eastAsia="ru-RU"/>
              </w:rPr>
            </w:pPr>
            <w:r w:rsidRPr="007A3055">
              <w:rPr>
                <w:rFonts w:eastAsia="Times New Roman"/>
                <w:sz w:val="20"/>
                <w:szCs w:val="20"/>
                <w:lang w:eastAsia="ru-RU"/>
              </w:rPr>
              <w:t>0,0</w:t>
            </w:r>
          </w:p>
        </w:tc>
        <w:tc>
          <w:tcPr>
            <w:tcW w:w="1718" w:type="dxa"/>
            <w:gridSpan w:val="2"/>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412,24062</w:t>
            </w:r>
          </w:p>
        </w:tc>
        <w:tc>
          <w:tcPr>
            <w:tcW w:w="2003"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r>
      <w:tr w:rsidR="007A3055" w:rsidRPr="007A3055" w:rsidTr="00D96000">
        <w:trPr>
          <w:trHeight w:val="192"/>
        </w:trPr>
        <w:tc>
          <w:tcPr>
            <w:tcW w:w="667" w:type="dxa"/>
            <w:vMerge/>
            <w:shd w:val="clear" w:color="auto" w:fill="auto"/>
          </w:tcPr>
          <w:p w:rsidR="007A3055" w:rsidRPr="007A3055" w:rsidRDefault="007A3055" w:rsidP="007A3055">
            <w:pPr>
              <w:widowControl w:val="0"/>
              <w:tabs>
                <w:tab w:val="left" w:pos="18"/>
              </w:tabs>
              <w:overflowPunct/>
              <w:textAlignment w:val="auto"/>
              <w:rPr>
                <w:rFonts w:eastAsia="Times New Roman"/>
                <w:sz w:val="20"/>
                <w:szCs w:val="20"/>
                <w:lang w:eastAsia="ru-RU"/>
              </w:rPr>
            </w:pPr>
          </w:p>
        </w:tc>
        <w:tc>
          <w:tcPr>
            <w:tcW w:w="4051" w:type="dxa"/>
            <w:vMerge/>
            <w:shd w:val="clear" w:color="auto" w:fill="auto"/>
          </w:tcPr>
          <w:p w:rsidR="007A3055" w:rsidRPr="007A3055" w:rsidRDefault="007A3055" w:rsidP="007A3055">
            <w:pPr>
              <w:widowControl w:val="0"/>
              <w:overflowPunct/>
              <w:textAlignment w:val="auto"/>
              <w:rPr>
                <w:rFonts w:eastAsia="Times New Roman"/>
                <w:b/>
                <w:sz w:val="20"/>
                <w:szCs w:val="20"/>
                <w:lang w:eastAsia="ru-RU"/>
              </w:rPr>
            </w:pPr>
          </w:p>
        </w:tc>
        <w:tc>
          <w:tcPr>
            <w:tcW w:w="1959"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2024</w:t>
            </w:r>
          </w:p>
        </w:tc>
        <w:tc>
          <w:tcPr>
            <w:tcW w:w="2380" w:type="dxa"/>
            <w:shd w:val="clear" w:color="auto" w:fill="auto"/>
          </w:tcPr>
          <w:p w:rsidR="007A3055" w:rsidRPr="007A3055" w:rsidRDefault="007A3055" w:rsidP="007A3055">
            <w:pPr>
              <w:overflowPunct/>
              <w:autoSpaceDE/>
              <w:autoSpaceDN/>
              <w:adjustRightInd/>
              <w:jc w:val="center"/>
              <w:textAlignment w:val="auto"/>
              <w:rPr>
                <w:rFonts w:eastAsia="Times New Roman"/>
                <w:sz w:val="20"/>
                <w:szCs w:val="20"/>
                <w:lang w:eastAsia="ru-RU"/>
              </w:rPr>
            </w:pPr>
            <w:r w:rsidRPr="007A3055">
              <w:rPr>
                <w:rFonts w:eastAsia="Times New Roman"/>
                <w:sz w:val="20"/>
                <w:szCs w:val="20"/>
                <w:lang w:eastAsia="ru-RU"/>
              </w:rPr>
              <w:t>411,6448</w:t>
            </w:r>
          </w:p>
        </w:tc>
        <w:tc>
          <w:tcPr>
            <w:tcW w:w="2341" w:type="dxa"/>
            <w:shd w:val="clear" w:color="auto" w:fill="auto"/>
          </w:tcPr>
          <w:p w:rsidR="007A3055" w:rsidRPr="007A3055" w:rsidRDefault="007A3055" w:rsidP="007A3055">
            <w:pPr>
              <w:overflowPunct/>
              <w:autoSpaceDE/>
              <w:autoSpaceDN/>
              <w:adjustRightInd/>
              <w:jc w:val="center"/>
              <w:textAlignment w:val="auto"/>
              <w:rPr>
                <w:rFonts w:eastAsia="Times New Roman"/>
                <w:sz w:val="20"/>
                <w:szCs w:val="20"/>
                <w:lang w:eastAsia="ru-RU"/>
              </w:rPr>
            </w:pPr>
            <w:r w:rsidRPr="007A3055">
              <w:rPr>
                <w:rFonts w:eastAsia="Times New Roman"/>
                <w:sz w:val="20"/>
                <w:szCs w:val="20"/>
                <w:lang w:eastAsia="ru-RU"/>
              </w:rPr>
              <w:t>0,0</w:t>
            </w:r>
          </w:p>
        </w:tc>
        <w:tc>
          <w:tcPr>
            <w:tcW w:w="1718" w:type="dxa"/>
            <w:gridSpan w:val="2"/>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411,6448</w:t>
            </w:r>
          </w:p>
        </w:tc>
        <w:tc>
          <w:tcPr>
            <w:tcW w:w="2003"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r>
      <w:tr w:rsidR="007A3055" w:rsidRPr="007A3055" w:rsidTr="00D96000">
        <w:trPr>
          <w:trHeight w:val="805"/>
        </w:trPr>
        <w:tc>
          <w:tcPr>
            <w:tcW w:w="667" w:type="dxa"/>
            <w:vMerge/>
            <w:shd w:val="clear" w:color="auto" w:fill="auto"/>
          </w:tcPr>
          <w:p w:rsidR="007A3055" w:rsidRPr="007A3055" w:rsidRDefault="007A3055" w:rsidP="007A3055">
            <w:pPr>
              <w:widowControl w:val="0"/>
              <w:tabs>
                <w:tab w:val="left" w:pos="18"/>
              </w:tabs>
              <w:overflowPunct/>
              <w:textAlignment w:val="auto"/>
              <w:rPr>
                <w:rFonts w:eastAsia="Times New Roman"/>
                <w:sz w:val="20"/>
                <w:szCs w:val="20"/>
                <w:lang w:eastAsia="ru-RU"/>
              </w:rPr>
            </w:pPr>
          </w:p>
        </w:tc>
        <w:tc>
          <w:tcPr>
            <w:tcW w:w="4051" w:type="dxa"/>
            <w:vMerge/>
            <w:shd w:val="clear" w:color="auto" w:fill="auto"/>
          </w:tcPr>
          <w:p w:rsidR="007A3055" w:rsidRPr="007A3055" w:rsidRDefault="007A3055" w:rsidP="007A3055">
            <w:pPr>
              <w:widowControl w:val="0"/>
              <w:overflowPunct/>
              <w:textAlignment w:val="auto"/>
              <w:rPr>
                <w:rFonts w:eastAsia="Times New Roman"/>
                <w:b/>
                <w:sz w:val="20"/>
                <w:szCs w:val="20"/>
                <w:lang w:eastAsia="ru-RU"/>
              </w:rPr>
            </w:pPr>
          </w:p>
        </w:tc>
        <w:tc>
          <w:tcPr>
            <w:tcW w:w="1959"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2025</w:t>
            </w:r>
          </w:p>
        </w:tc>
        <w:tc>
          <w:tcPr>
            <w:tcW w:w="2380" w:type="dxa"/>
            <w:shd w:val="clear" w:color="auto" w:fill="auto"/>
          </w:tcPr>
          <w:p w:rsidR="007A3055" w:rsidRPr="007A3055" w:rsidRDefault="007A3055" w:rsidP="007A3055">
            <w:pPr>
              <w:overflowPunct/>
              <w:autoSpaceDE/>
              <w:autoSpaceDN/>
              <w:adjustRightInd/>
              <w:jc w:val="center"/>
              <w:textAlignment w:val="auto"/>
              <w:rPr>
                <w:rFonts w:eastAsia="Times New Roman"/>
                <w:sz w:val="20"/>
                <w:szCs w:val="20"/>
                <w:lang w:eastAsia="ru-RU"/>
              </w:rPr>
            </w:pPr>
            <w:r w:rsidRPr="007A3055">
              <w:rPr>
                <w:rFonts w:eastAsia="Times New Roman"/>
                <w:sz w:val="20"/>
                <w:szCs w:val="20"/>
                <w:lang w:eastAsia="ru-RU"/>
              </w:rPr>
              <w:t>412,4</w:t>
            </w:r>
          </w:p>
        </w:tc>
        <w:tc>
          <w:tcPr>
            <w:tcW w:w="2341" w:type="dxa"/>
            <w:shd w:val="clear" w:color="auto" w:fill="auto"/>
          </w:tcPr>
          <w:p w:rsidR="007A3055" w:rsidRPr="007A3055" w:rsidRDefault="007A3055" w:rsidP="007A3055">
            <w:pPr>
              <w:overflowPunct/>
              <w:autoSpaceDE/>
              <w:autoSpaceDN/>
              <w:adjustRightInd/>
              <w:jc w:val="center"/>
              <w:textAlignment w:val="auto"/>
              <w:rPr>
                <w:rFonts w:eastAsia="Times New Roman"/>
                <w:sz w:val="20"/>
                <w:szCs w:val="20"/>
                <w:lang w:eastAsia="ru-RU"/>
              </w:rPr>
            </w:pPr>
            <w:r w:rsidRPr="007A3055">
              <w:rPr>
                <w:rFonts w:eastAsia="Times New Roman"/>
                <w:sz w:val="20"/>
                <w:szCs w:val="20"/>
                <w:lang w:eastAsia="ru-RU"/>
              </w:rPr>
              <w:t>0,0</w:t>
            </w:r>
          </w:p>
        </w:tc>
        <w:tc>
          <w:tcPr>
            <w:tcW w:w="1718" w:type="dxa"/>
            <w:gridSpan w:val="2"/>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412,4</w:t>
            </w:r>
          </w:p>
        </w:tc>
        <w:tc>
          <w:tcPr>
            <w:tcW w:w="2003"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r>
      <w:tr w:rsidR="007A3055" w:rsidRPr="007A3055" w:rsidTr="00D96000">
        <w:trPr>
          <w:trHeight w:val="139"/>
        </w:trPr>
        <w:tc>
          <w:tcPr>
            <w:tcW w:w="667" w:type="dxa"/>
            <w:vMerge w:val="restart"/>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4051" w:type="dxa"/>
            <w:vMerge w:val="restart"/>
            <w:shd w:val="clear" w:color="auto" w:fill="auto"/>
          </w:tcPr>
          <w:p w:rsidR="007A3055" w:rsidRPr="007A3055" w:rsidRDefault="007A3055" w:rsidP="007A3055">
            <w:pPr>
              <w:widowControl w:val="0"/>
              <w:overflowPunct/>
              <w:textAlignment w:val="auto"/>
              <w:rPr>
                <w:rFonts w:eastAsia="Times New Roman"/>
                <w:b/>
                <w:sz w:val="20"/>
                <w:szCs w:val="20"/>
                <w:lang w:val="en-US" w:eastAsia="ru-RU"/>
              </w:rPr>
            </w:pPr>
            <w:r w:rsidRPr="007A3055">
              <w:rPr>
                <w:rFonts w:eastAsia="Times New Roman"/>
                <w:b/>
                <w:sz w:val="20"/>
                <w:szCs w:val="20"/>
                <w:lang w:eastAsia="ru-RU"/>
              </w:rPr>
              <w:t>Итого по задаче</w:t>
            </w:r>
            <w:r w:rsidRPr="007A3055">
              <w:rPr>
                <w:rFonts w:eastAsia="Times New Roman"/>
                <w:b/>
                <w:sz w:val="20"/>
                <w:szCs w:val="20"/>
                <w:lang w:val="en-US" w:eastAsia="ru-RU"/>
              </w:rPr>
              <w:t xml:space="preserve"> 1</w:t>
            </w:r>
          </w:p>
        </w:tc>
        <w:tc>
          <w:tcPr>
            <w:tcW w:w="1959" w:type="dxa"/>
            <w:shd w:val="clear" w:color="auto" w:fill="auto"/>
          </w:tcPr>
          <w:p w:rsidR="007A3055" w:rsidRPr="007A3055" w:rsidRDefault="007A3055" w:rsidP="007A3055">
            <w:pPr>
              <w:widowControl w:val="0"/>
              <w:overflowPunct/>
              <w:jc w:val="center"/>
              <w:textAlignment w:val="auto"/>
              <w:rPr>
                <w:rFonts w:eastAsia="Times New Roman"/>
                <w:b/>
                <w:sz w:val="20"/>
                <w:szCs w:val="20"/>
                <w:lang w:eastAsia="ru-RU"/>
              </w:rPr>
            </w:pPr>
            <w:r w:rsidRPr="007A3055">
              <w:rPr>
                <w:rFonts w:eastAsia="Times New Roman"/>
                <w:b/>
                <w:sz w:val="20"/>
                <w:szCs w:val="20"/>
                <w:lang w:eastAsia="ru-RU"/>
              </w:rPr>
              <w:t>Всего</w:t>
            </w:r>
          </w:p>
        </w:tc>
        <w:tc>
          <w:tcPr>
            <w:tcW w:w="2380" w:type="dxa"/>
            <w:shd w:val="clear" w:color="auto" w:fill="auto"/>
          </w:tcPr>
          <w:p w:rsidR="007A3055" w:rsidRPr="007A3055" w:rsidRDefault="007A3055" w:rsidP="007A3055">
            <w:pPr>
              <w:widowControl w:val="0"/>
              <w:overflowPunct/>
              <w:jc w:val="center"/>
              <w:textAlignment w:val="auto"/>
              <w:rPr>
                <w:rFonts w:eastAsia="Times New Roman"/>
                <w:b/>
                <w:sz w:val="20"/>
                <w:szCs w:val="20"/>
                <w:lang w:eastAsia="ru-RU"/>
              </w:rPr>
            </w:pPr>
            <w:r w:rsidRPr="007A3055">
              <w:rPr>
                <w:rFonts w:eastAsia="Times New Roman"/>
                <w:b/>
                <w:sz w:val="20"/>
                <w:szCs w:val="20"/>
                <w:lang w:eastAsia="ru-RU"/>
              </w:rPr>
              <w:t>7207,90592</w:t>
            </w:r>
          </w:p>
        </w:tc>
        <w:tc>
          <w:tcPr>
            <w:tcW w:w="2341" w:type="dxa"/>
            <w:shd w:val="clear" w:color="auto" w:fill="auto"/>
          </w:tcPr>
          <w:p w:rsidR="007A3055" w:rsidRPr="007A3055" w:rsidRDefault="007A3055" w:rsidP="007A3055">
            <w:pPr>
              <w:widowControl w:val="0"/>
              <w:overflowPunct/>
              <w:jc w:val="center"/>
              <w:textAlignment w:val="auto"/>
              <w:rPr>
                <w:rFonts w:eastAsia="Times New Roman"/>
                <w:b/>
                <w:sz w:val="20"/>
                <w:szCs w:val="20"/>
                <w:lang w:eastAsia="ru-RU"/>
              </w:rPr>
            </w:pPr>
            <w:r w:rsidRPr="007A3055">
              <w:rPr>
                <w:rFonts w:eastAsia="Times New Roman"/>
                <w:b/>
                <w:sz w:val="20"/>
                <w:szCs w:val="20"/>
                <w:lang w:eastAsia="ru-RU"/>
              </w:rPr>
              <w:t>0,0</w:t>
            </w:r>
          </w:p>
        </w:tc>
        <w:tc>
          <w:tcPr>
            <w:tcW w:w="1718" w:type="dxa"/>
            <w:gridSpan w:val="2"/>
            <w:shd w:val="clear" w:color="auto" w:fill="auto"/>
          </w:tcPr>
          <w:p w:rsidR="007A3055" w:rsidRPr="007A3055" w:rsidRDefault="007A3055" w:rsidP="007A3055">
            <w:pPr>
              <w:widowControl w:val="0"/>
              <w:overflowPunct/>
              <w:jc w:val="center"/>
              <w:textAlignment w:val="auto"/>
              <w:rPr>
                <w:rFonts w:eastAsia="Times New Roman"/>
                <w:b/>
                <w:sz w:val="20"/>
                <w:szCs w:val="20"/>
                <w:lang w:eastAsia="ru-RU"/>
              </w:rPr>
            </w:pPr>
            <w:r w:rsidRPr="007A3055">
              <w:rPr>
                <w:rFonts w:eastAsia="Times New Roman"/>
                <w:b/>
                <w:sz w:val="20"/>
                <w:szCs w:val="20"/>
                <w:lang w:eastAsia="ru-RU"/>
              </w:rPr>
              <w:t>7207,90592</w:t>
            </w:r>
          </w:p>
        </w:tc>
        <w:tc>
          <w:tcPr>
            <w:tcW w:w="2003"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r>
      <w:tr w:rsidR="007A3055" w:rsidRPr="007A3055" w:rsidTr="00D96000">
        <w:trPr>
          <w:trHeight w:val="144"/>
        </w:trPr>
        <w:tc>
          <w:tcPr>
            <w:tcW w:w="667"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4051"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1959"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2023</w:t>
            </w:r>
          </w:p>
        </w:tc>
        <w:tc>
          <w:tcPr>
            <w:tcW w:w="2380"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2387,87712</w:t>
            </w:r>
          </w:p>
        </w:tc>
        <w:tc>
          <w:tcPr>
            <w:tcW w:w="2341"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0,0</w:t>
            </w:r>
          </w:p>
        </w:tc>
        <w:tc>
          <w:tcPr>
            <w:tcW w:w="1718" w:type="dxa"/>
            <w:gridSpan w:val="2"/>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2387,87712</w:t>
            </w:r>
          </w:p>
        </w:tc>
        <w:tc>
          <w:tcPr>
            <w:tcW w:w="2003"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r>
      <w:tr w:rsidR="007A3055" w:rsidRPr="007A3055" w:rsidTr="00D96000">
        <w:trPr>
          <w:trHeight w:val="144"/>
        </w:trPr>
        <w:tc>
          <w:tcPr>
            <w:tcW w:w="667"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4051"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1959"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2024</w:t>
            </w:r>
          </w:p>
        </w:tc>
        <w:tc>
          <w:tcPr>
            <w:tcW w:w="2380" w:type="dxa"/>
            <w:shd w:val="clear" w:color="auto" w:fill="auto"/>
          </w:tcPr>
          <w:p w:rsidR="007A3055" w:rsidRPr="007A3055" w:rsidRDefault="007A3055" w:rsidP="007A3055">
            <w:pPr>
              <w:overflowPunct/>
              <w:autoSpaceDE/>
              <w:autoSpaceDN/>
              <w:adjustRightInd/>
              <w:jc w:val="center"/>
              <w:textAlignment w:val="auto"/>
              <w:rPr>
                <w:rFonts w:eastAsia="Times New Roman"/>
                <w:sz w:val="20"/>
                <w:szCs w:val="20"/>
                <w:lang w:eastAsia="ru-RU"/>
              </w:rPr>
            </w:pPr>
            <w:r w:rsidRPr="007A3055">
              <w:rPr>
                <w:rFonts w:eastAsia="Times New Roman"/>
                <w:sz w:val="20"/>
                <w:szCs w:val="20"/>
                <w:lang w:eastAsia="ru-RU"/>
              </w:rPr>
              <w:t>2414,4288</w:t>
            </w:r>
          </w:p>
        </w:tc>
        <w:tc>
          <w:tcPr>
            <w:tcW w:w="2341"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0,0</w:t>
            </w:r>
          </w:p>
        </w:tc>
        <w:tc>
          <w:tcPr>
            <w:tcW w:w="1718" w:type="dxa"/>
            <w:gridSpan w:val="2"/>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2414,4288</w:t>
            </w:r>
          </w:p>
        </w:tc>
        <w:tc>
          <w:tcPr>
            <w:tcW w:w="2003"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r>
      <w:tr w:rsidR="007A3055" w:rsidRPr="007A3055" w:rsidTr="00D96000">
        <w:trPr>
          <w:trHeight w:val="144"/>
        </w:trPr>
        <w:tc>
          <w:tcPr>
            <w:tcW w:w="667"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4051"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1959"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2025</w:t>
            </w:r>
          </w:p>
        </w:tc>
        <w:tc>
          <w:tcPr>
            <w:tcW w:w="2380" w:type="dxa"/>
            <w:shd w:val="clear" w:color="auto" w:fill="auto"/>
          </w:tcPr>
          <w:p w:rsidR="007A3055" w:rsidRPr="007A3055" w:rsidRDefault="007A3055" w:rsidP="007A3055">
            <w:pPr>
              <w:overflowPunct/>
              <w:autoSpaceDE/>
              <w:autoSpaceDN/>
              <w:adjustRightInd/>
              <w:jc w:val="center"/>
              <w:textAlignment w:val="auto"/>
              <w:rPr>
                <w:rFonts w:eastAsia="Times New Roman"/>
                <w:sz w:val="20"/>
                <w:szCs w:val="20"/>
                <w:lang w:eastAsia="ru-RU"/>
              </w:rPr>
            </w:pPr>
            <w:r w:rsidRPr="007A3055">
              <w:rPr>
                <w:rFonts w:eastAsia="Times New Roman"/>
                <w:sz w:val="20"/>
                <w:szCs w:val="20"/>
                <w:lang w:eastAsia="ru-RU"/>
              </w:rPr>
              <w:t>2405,6</w:t>
            </w:r>
          </w:p>
        </w:tc>
        <w:tc>
          <w:tcPr>
            <w:tcW w:w="2341"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0,0</w:t>
            </w:r>
          </w:p>
        </w:tc>
        <w:tc>
          <w:tcPr>
            <w:tcW w:w="1718" w:type="dxa"/>
            <w:gridSpan w:val="2"/>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2405,6</w:t>
            </w:r>
          </w:p>
        </w:tc>
        <w:tc>
          <w:tcPr>
            <w:tcW w:w="2003"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r>
      <w:tr w:rsidR="007A3055" w:rsidRPr="007A3055" w:rsidTr="00D96000">
        <w:trPr>
          <w:trHeight w:val="144"/>
        </w:trPr>
        <w:tc>
          <w:tcPr>
            <w:tcW w:w="667"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2.</w:t>
            </w:r>
          </w:p>
        </w:tc>
        <w:tc>
          <w:tcPr>
            <w:tcW w:w="14452" w:type="dxa"/>
            <w:gridSpan w:val="7"/>
            <w:shd w:val="clear" w:color="auto" w:fill="auto"/>
          </w:tcPr>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b/>
                <w:sz w:val="20"/>
                <w:szCs w:val="20"/>
                <w:lang w:eastAsia="ru-RU"/>
              </w:rPr>
              <w:t>Задача 2</w:t>
            </w:r>
            <w:r w:rsidRPr="007A3055">
              <w:rPr>
                <w:rFonts w:eastAsia="Times New Roman"/>
                <w:sz w:val="20"/>
                <w:szCs w:val="20"/>
                <w:lang w:eastAsia="ru-RU"/>
              </w:rPr>
              <w:t xml:space="preserve"> Снижение количества правонарушений с участием лиц, находящихся в состоянии алкогольного, наркотического опьянения, в том числе преступлений, связанных с незаконным оборотом наркотиков и психотропных веществ</w:t>
            </w:r>
          </w:p>
        </w:tc>
      </w:tr>
      <w:tr w:rsidR="007A3055" w:rsidRPr="007A3055" w:rsidTr="00D96000">
        <w:trPr>
          <w:trHeight w:val="144"/>
        </w:trPr>
        <w:tc>
          <w:tcPr>
            <w:tcW w:w="667" w:type="dxa"/>
            <w:vMerge w:val="restart"/>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2.1.</w:t>
            </w:r>
          </w:p>
        </w:tc>
        <w:tc>
          <w:tcPr>
            <w:tcW w:w="4051" w:type="dxa"/>
            <w:vMerge w:val="restart"/>
            <w:shd w:val="clear" w:color="auto" w:fill="auto"/>
          </w:tcPr>
          <w:p w:rsidR="007A3055" w:rsidRPr="007A3055" w:rsidRDefault="007A3055" w:rsidP="007A3055">
            <w:pPr>
              <w:widowControl w:val="0"/>
              <w:overflowPunct/>
              <w:textAlignment w:val="auto"/>
              <w:rPr>
                <w:rFonts w:eastAsia="Times New Roman"/>
                <w:b/>
                <w:sz w:val="20"/>
                <w:szCs w:val="20"/>
                <w:lang w:eastAsia="ru-RU"/>
              </w:rPr>
            </w:pPr>
            <w:r w:rsidRPr="007A3055">
              <w:rPr>
                <w:rFonts w:eastAsia="Times New Roman"/>
                <w:b/>
                <w:sz w:val="20"/>
                <w:szCs w:val="20"/>
                <w:lang w:eastAsia="ru-RU"/>
              </w:rPr>
              <w:t>Мероприятие 1</w:t>
            </w:r>
          </w:p>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t xml:space="preserve">Снижение количества преступлений, связанных с незаконным оборотом наркотиков и психотропных веществ, а также правонарушений, совершённых в состоянии наркотического опьянения </w:t>
            </w:r>
            <w:r w:rsidRPr="007A3055">
              <w:rPr>
                <w:rFonts w:eastAsia="Times New Roman"/>
                <w:b/>
                <w:sz w:val="20"/>
                <w:szCs w:val="20"/>
                <w:lang w:eastAsia="ru-RU"/>
              </w:rPr>
              <w:t>Показатель мероприятия 1:</w:t>
            </w:r>
          </w:p>
          <w:p w:rsidR="007A3055" w:rsidRPr="007A3055" w:rsidRDefault="007A3055" w:rsidP="007A3055">
            <w:pPr>
              <w:widowControl w:val="0"/>
              <w:overflowPunct/>
              <w:textAlignment w:val="auto"/>
              <w:rPr>
                <w:rFonts w:eastAsia="Times New Roman"/>
                <w:b/>
                <w:sz w:val="20"/>
                <w:szCs w:val="20"/>
                <w:lang w:eastAsia="ru-RU"/>
              </w:rPr>
            </w:pPr>
            <w:r w:rsidRPr="007A3055">
              <w:rPr>
                <w:rFonts w:eastAsia="Times New Roman"/>
                <w:sz w:val="20"/>
                <w:szCs w:val="20"/>
                <w:lang w:eastAsia="ru-RU"/>
              </w:rPr>
              <w:t>Проведение мероприятий по уничтожению дикорастущей конопли на территории муниципального образования «Чаинский район Томской области»</w:t>
            </w:r>
          </w:p>
        </w:tc>
        <w:tc>
          <w:tcPr>
            <w:tcW w:w="1959" w:type="dxa"/>
            <w:shd w:val="clear" w:color="auto" w:fill="auto"/>
          </w:tcPr>
          <w:p w:rsidR="007A3055" w:rsidRPr="007A3055" w:rsidRDefault="007A3055" w:rsidP="007A3055">
            <w:pPr>
              <w:widowControl w:val="0"/>
              <w:overflowPunct/>
              <w:jc w:val="center"/>
              <w:textAlignment w:val="auto"/>
              <w:rPr>
                <w:rFonts w:eastAsia="Times New Roman"/>
                <w:b/>
                <w:sz w:val="20"/>
                <w:szCs w:val="20"/>
                <w:lang w:eastAsia="ru-RU"/>
              </w:rPr>
            </w:pPr>
            <w:r w:rsidRPr="007A3055">
              <w:rPr>
                <w:rFonts w:eastAsia="Times New Roman"/>
                <w:b/>
                <w:sz w:val="20"/>
                <w:szCs w:val="20"/>
                <w:lang w:eastAsia="ru-RU"/>
              </w:rPr>
              <w:t>Всего</w:t>
            </w:r>
          </w:p>
        </w:tc>
        <w:tc>
          <w:tcPr>
            <w:tcW w:w="2380" w:type="dxa"/>
            <w:shd w:val="clear" w:color="auto" w:fill="auto"/>
          </w:tcPr>
          <w:p w:rsidR="007A3055" w:rsidRPr="007A3055" w:rsidRDefault="007A3055" w:rsidP="007A3055">
            <w:pPr>
              <w:widowControl w:val="0"/>
              <w:overflowPunct/>
              <w:jc w:val="center"/>
              <w:textAlignment w:val="auto"/>
              <w:rPr>
                <w:rFonts w:eastAsia="Times New Roman"/>
                <w:b/>
                <w:sz w:val="20"/>
                <w:szCs w:val="20"/>
                <w:lang w:eastAsia="ru-RU"/>
              </w:rPr>
            </w:pPr>
            <w:r w:rsidRPr="007A3055">
              <w:rPr>
                <w:rFonts w:eastAsia="Times New Roman"/>
                <w:b/>
                <w:sz w:val="20"/>
                <w:szCs w:val="20"/>
                <w:lang w:eastAsia="ru-RU"/>
              </w:rPr>
              <w:t>290,0</w:t>
            </w:r>
          </w:p>
        </w:tc>
        <w:tc>
          <w:tcPr>
            <w:tcW w:w="2389" w:type="dxa"/>
            <w:gridSpan w:val="2"/>
            <w:shd w:val="clear" w:color="auto" w:fill="auto"/>
          </w:tcPr>
          <w:p w:rsidR="007A3055" w:rsidRPr="007A3055" w:rsidRDefault="007A3055" w:rsidP="007A3055">
            <w:pPr>
              <w:widowControl w:val="0"/>
              <w:overflowPunct/>
              <w:jc w:val="center"/>
              <w:textAlignment w:val="auto"/>
              <w:rPr>
                <w:rFonts w:eastAsia="Times New Roman"/>
                <w:b/>
                <w:sz w:val="20"/>
                <w:szCs w:val="20"/>
                <w:lang w:eastAsia="ru-RU"/>
              </w:rPr>
            </w:pPr>
            <w:r w:rsidRPr="007A3055">
              <w:rPr>
                <w:rFonts w:eastAsia="Times New Roman"/>
                <w:b/>
                <w:sz w:val="20"/>
                <w:szCs w:val="20"/>
                <w:lang w:eastAsia="ru-RU"/>
              </w:rPr>
              <w:t>290,0</w:t>
            </w:r>
          </w:p>
        </w:tc>
        <w:tc>
          <w:tcPr>
            <w:tcW w:w="1671" w:type="dxa"/>
            <w:shd w:val="clear" w:color="auto" w:fill="auto"/>
          </w:tcPr>
          <w:p w:rsidR="007A3055" w:rsidRPr="007A3055" w:rsidRDefault="007A3055" w:rsidP="007A3055">
            <w:pPr>
              <w:widowControl w:val="0"/>
              <w:overflowPunct/>
              <w:jc w:val="center"/>
              <w:textAlignment w:val="auto"/>
              <w:rPr>
                <w:rFonts w:eastAsia="Times New Roman"/>
                <w:b/>
                <w:sz w:val="20"/>
                <w:szCs w:val="20"/>
                <w:lang w:eastAsia="ru-RU"/>
              </w:rPr>
            </w:pPr>
          </w:p>
        </w:tc>
        <w:tc>
          <w:tcPr>
            <w:tcW w:w="2003"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r>
      <w:tr w:rsidR="007A3055" w:rsidRPr="007A3055" w:rsidTr="00D96000">
        <w:trPr>
          <w:trHeight w:val="159"/>
        </w:trPr>
        <w:tc>
          <w:tcPr>
            <w:tcW w:w="667" w:type="dxa"/>
            <w:vMerge/>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p>
        </w:tc>
        <w:tc>
          <w:tcPr>
            <w:tcW w:w="4051"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1959"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2023</w:t>
            </w:r>
          </w:p>
        </w:tc>
        <w:tc>
          <w:tcPr>
            <w:tcW w:w="2380"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90,0</w:t>
            </w:r>
          </w:p>
        </w:tc>
        <w:tc>
          <w:tcPr>
            <w:tcW w:w="2389" w:type="dxa"/>
            <w:gridSpan w:val="2"/>
            <w:shd w:val="clear" w:color="auto" w:fill="auto"/>
          </w:tcPr>
          <w:p w:rsidR="007A3055" w:rsidRPr="007A3055" w:rsidRDefault="007A3055" w:rsidP="007A3055">
            <w:pPr>
              <w:overflowPunct/>
              <w:autoSpaceDE/>
              <w:autoSpaceDN/>
              <w:adjustRightInd/>
              <w:jc w:val="center"/>
              <w:textAlignment w:val="auto"/>
              <w:rPr>
                <w:rFonts w:eastAsia="Times New Roman"/>
                <w:sz w:val="20"/>
                <w:szCs w:val="20"/>
                <w:lang w:eastAsia="ru-RU"/>
              </w:rPr>
            </w:pPr>
            <w:r w:rsidRPr="007A3055">
              <w:rPr>
                <w:rFonts w:eastAsia="Times New Roman"/>
                <w:sz w:val="20"/>
                <w:szCs w:val="20"/>
                <w:lang w:eastAsia="ru-RU"/>
              </w:rPr>
              <w:t>90,0</w:t>
            </w:r>
          </w:p>
        </w:tc>
        <w:tc>
          <w:tcPr>
            <w:tcW w:w="1671" w:type="dxa"/>
            <w:shd w:val="clear" w:color="auto" w:fill="auto"/>
          </w:tcPr>
          <w:p w:rsidR="007A3055" w:rsidRPr="007A3055" w:rsidRDefault="007A3055" w:rsidP="007A3055">
            <w:pPr>
              <w:overflowPunct/>
              <w:autoSpaceDE/>
              <w:autoSpaceDN/>
              <w:adjustRightInd/>
              <w:jc w:val="center"/>
              <w:textAlignment w:val="auto"/>
              <w:rPr>
                <w:rFonts w:eastAsia="Times New Roman"/>
                <w:sz w:val="20"/>
                <w:szCs w:val="20"/>
                <w:lang w:eastAsia="ru-RU"/>
              </w:rPr>
            </w:pPr>
          </w:p>
        </w:tc>
        <w:tc>
          <w:tcPr>
            <w:tcW w:w="2003"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r>
      <w:tr w:rsidR="007A3055" w:rsidRPr="007A3055" w:rsidTr="00D96000">
        <w:trPr>
          <w:trHeight w:val="144"/>
        </w:trPr>
        <w:tc>
          <w:tcPr>
            <w:tcW w:w="667" w:type="dxa"/>
            <w:vMerge/>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p>
        </w:tc>
        <w:tc>
          <w:tcPr>
            <w:tcW w:w="4051"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1959"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2024</w:t>
            </w:r>
          </w:p>
        </w:tc>
        <w:tc>
          <w:tcPr>
            <w:tcW w:w="2380"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100,0</w:t>
            </w:r>
          </w:p>
        </w:tc>
        <w:tc>
          <w:tcPr>
            <w:tcW w:w="2389" w:type="dxa"/>
            <w:gridSpan w:val="2"/>
            <w:shd w:val="clear" w:color="auto" w:fill="auto"/>
          </w:tcPr>
          <w:p w:rsidR="007A3055" w:rsidRPr="007A3055" w:rsidRDefault="007A3055" w:rsidP="007A3055">
            <w:pPr>
              <w:overflowPunct/>
              <w:autoSpaceDE/>
              <w:autoSpaceDN/>
              <w:adjustRightInd/>
              <w:jc w:val="center"/>
              <w:textAlignment w:val="auto"/>
              <w:rPr>
                <w:rFonts w:eastAsia="Times New Roman"/>
                <w:sz w:val="20"/>
                <w:szCs w:val="20"/>
                <w:lang w:eastAsia="ru-RU"/>
              </w:rPr>
            </w:pPr>
            <w:r w:rsidRPr="007A3055">
              <w:rPr>
                <w:rFonts w:eastAsia="Times New Roman"/>
                <w:sz w:val="20"/>
                <w:szCs w:val="20"/>
                <w:lang w:eastAsia="ru-RU"/>
              </w:rPr>
              <w:t>100,0</w:t>
            </w:r>
          </w:p>
        </w:tc>
        <w:tc>
          <w:tcPr>
            <w:tcW w:w="1671" w:type="dxa"/>
            <w:shd w:val="clear" w:color="auto" w:fill="auto"/>
          </w:tcPr>
          <w:p w:rsidR="007A3055" w:rsidRPr="007A3055" w:rsidRDefault="007A3055" w:rsidP="007A3055">
            <w:pPr>
              <w:overflowPunct/>
              <w:autoSpaceDE/>
              <w:autoSpaceDN/>
              <w:adjustRightInd/>
              <w:jc w:val="center"/>
              <w:textAlignment w:val="auto"/>
              <w:rPr>
                <w:rFonts w:eastAsia="Times New Roman"/>
                <w:sz w:val="20"/>
                <w:szCs w:val="20"/>
                <w:lang w:eastAsia="ru-RU"/>
              </w:rPr>
            </w:pPr>
          </w:p>
        </w:tc>
        <w:tc>
          <w:tcPr>
            <w:tcW w:w="2003"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r>
      <w:tr w:rsidR="007A3055" w:rsidRPr="007A3055" w:rsidTr="00D96000">
        <w:trPr>
          <w:trHeight w:val="144"/>
        </w:trPr>
        <w:tc>
          <w:tcPr>
            <w:tcW w:w="667" w:type="dxa"/>
            <w:vMerge/>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p>
        </w:tc>
        <w:tc>
          <w:tcPr>
            <w:tcW w:w="4051"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1959"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2025</w:t>
            </w:r>
          </w:p>
        </w:tc>
        <w:tc>
          <w:tcPr>
            <w:tcW w:w="2380"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100,0</w:t>
            </w:r>
          </w:p>
        </w:tc>
        <w:tc>
          <w:tcPr>
            <w:tcW w:w="2389" w:type="dxa"/>
            <w:gridSpan w:val="2"/>
            <w:shd w:val="clear" w:color="auto" w:fill="auto"/>
          </w:tcPr>
          <w:p w:rsidR="007A3055" w:rsidRPr="007A3055" w:rsidRDefault="007A3055" w:rsidP="007A3055">
            <w:pPr>
              <w:overflowPunct/>
              <w:autoSpaceDE/>
              <w:autoSpaceDN/>
              <w:adjustRightInd/>
              <w:jc w:val="center"/>
              <w:textAlignment w:val="auto"/>
              <w:rPr>
                <w:rFonts w:eastAsia="Times New Roman"/>
                <w:sz w:val="20"/>
                <w:szCs w:val="20"/>
                <w:lang w:eastAsia="ru-RU"/>
              </w:rPr>
            </w:pPr>
            <w:r w:rsidRPr="007A3055">
              <w:rPr>
                <w:rFonts w:eastAsia="Times New Roman"/>
                <w:sz w:val="20"/>
                <w:szCs w:val="20"/>
                <w:lang w:eastAsia="ru-RU"/>
              </w:rPr>
              <w:t>100,0</w:t>
            </w:r>
          </w:p>
        </w:tc>
        <w:tc>
          <w:tcPr>
            <w:tcW w:w="1671" w:type="dxa"/>
            <w:shd w:val="clear" w:color="auto" w:fill="auto"/>
          </w:tcPr>
          <w:p w:rsidR="007A3055" w:rsidRPr="007A3055" w:rsidRDefault="007A3055" w:rsidP="007A3055">
            <w:pPr>
              <w:overflowPunct/>
              <w:autoSpaceDE/>
              <w:autoSpaceDN/>
              <w:adjustRightInd/>
              <w:jc w:val="center"/>
              <w:textAlignment w:val="auto"/>
              <w:rPr>
                <w:rFonts w:eastAsia="Times New Roman"/>
                <w:sz w:val="20"/>
                <w:szCs w:val="20"/>
                <w:lang w:eastAsia="ru-RU"/>
              </w:rPr>
            </w:pPr>
          </w:p>
        </w:tc>
        <w:tc>
          <w:tcPr>
            <w:tcW w:w="2003"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r>
      <w:tr w:rsidR="007A3055" w:rsidRPr="007A3055" w:rsidTr="00D96000">
        <w:trPr>
          <w:trHeight w:val="288"/>
        </w:trPr>
        <w:tc>
          <w:tcPr>
            <w:tcW w:w="667" w:type="dxa"/>
            <w:vMerge w:val="restart"/>
            <w:shd w:val="clear" w:color="auto" w:fill="auto"/>
          </w:tcPr>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t>2.2.</w:t>
            </w:r>
          </w:p>
        </w:tc>
        <w:tc>
          <w:tcPr>
            <w:tcW w:w="4051" w:type="dxa"/>
            <w:vMerge w:val="restart"/>
            <w:shd w:val="clear" w:color="auto" w:fill="auto"/>
          </w:tcPr>
          <w:p w:rsidR="007A3055" w:rsidRPr="007A3055" w:rsidRDefault="007A3055" w:rsidP="007A3055">
            <w:pPr>
              <w:widowControl w:val="0"/>
              <w:overflowPunct/>
              <w:textAlignment w:val="auto"/>
              <w:rPr>
                <w:rFonts w:eastAsia="Times New Roman"/>
                <w:b/>
                <w:sz w:val="20"/>
                <w:szCs w:val="20"/>
                <w:lang w:eastAsia="ru-RU"/>
              </w:rPr>
            </w:pPr>
            <w:r w:rsidRPr="007A3055">
              <w:rPr>
                <w:rFonts w:eastAsia="Times New Roman"/>
                <w:b/>
                <w:sz w:val="20"/>
                <w:szCs w:val="20"/>
                <w:lang w:eastAsia="ru-RU"/>
              </w:rPr>
              <w:t>Мероприятие 3</w:t>
            </w:r>
          </w:p>
          <w:p w:rsidR="007A3055" w:rsidRPr="007A3055" w:rsidRDefault="007A3055" w:rsidP="007A3055">
            <w:pPr>
              <w:widowControl w:val="0"/>
              <w:overflowPunct/>
              <w:textAlignment w:val="auto"/>
              <w:rPr>
                <w:rFonts w:eastAsia="Times New Roman"/>
                <w:b/>
                <w:sz w:val="20"/>
                <w:szCs w:val="20"/>
                <w:lang w:eastAsia="ru-RU"/>
              </w:rPr>
            </w:pPr>
            <w:r w:rsidRPr="007A3055">
              <w:rPr>
                <w:rFonts w:eastAsia="Times New Roman"/>
                <w:sz w:val="20"/>
                <w:szCs w:val="20"/>
                <w:lang w:eastAsia="ru-RU"/>
              </w:rPr>
              <w:t>Размещение в средствах массовой информации материалов, направленных на профилактику правонарушений, в том числе с участием несовершеннолетних; с участием лиц, находящихся в состоянии алкогольного, наркотического опьянения; направленных на предотвращение дорожно-транспортных происшествий</w:t>
            </w:r>
          </w:p>
        </w:tc>
        <w:tc>
          <w:tcPr>
            <w:tcW w:w="1959" w:type="dxa"/>
            <w:shd w:val="clear" w:color="auto" w:fill="auto"/>
          </w:tcPr>
          <w:p w:rsidR="007A3055" w:rsidRPr="007A3055" w:rsidRDefault="007A3055" w:rsidP="007A3055">
            <w:pPr>
              <w:widowControl w:val="0"/>
              <w:overflowPunct/>
              <w:jc w:val="center"/>
              <w:textAlignment w:val="auto"/>
              <w:rPr>
                <w:rFonts w:eastAsia="Times New Roman"/>
                <w:b/>
                <w:sz w:val="20"/>
                <w:szCs w:val="20"/>
                <w:lang w:eastAsia="ru-RU"/>
              </w:rPr>
            </w:pPr>
            <w:r w:rsidRPr="007A3055">
              <w:rPr>
                <w:rFonts w:eastAsia="Times New Roman"/>
                <w:b/>
                <w:sz w:val="20"/>
                <w:szCs w:val="20"/>
                <w:lang w:eastAsia="ru-RU"/>
              </w:rPr>
              <w:t>Всего</w:t>
            </w:r>
          </w:p>
        </w:tc>
        <w:tc>
          <w:tcPr>
            <w:tcW w:w="2380" w:type="dxa"/>
            <w:shd w:val="clear" w:color="auto" w:fill="auto"/>
          </w:tcPr>
          <w:p w:rsidR="007A3055" w:rsidRPr="007A3055" w:rsidRDefault="007A3055" w:rsidP="007A3055">
            <w:pPr>
              <w:widowControl w:val="0"/>
              <w:overflowPunct/>
              <w:jc w:val="center"/>
              <w:textAlignment w:val="auto"/>
              <w:rPr>
                <w:rFonts w:eastAsia="Times New Roman"/>
                <w:b/>
                <w:sz w:val="20"/>
                <w:szCs w:val="20"/>
                <w:lang w:eastAsia="ru-RU"/>
              </w:rPr>
            </w:pPr>
            <w:r w:rsidRPr="007A3055">
              <w:rPr>
                <w:rFonts w:eastAsia="Times New Roman"/>
                <w:b/>
                <w:sz w:val="20"/>
                <w:szCs w:val="20"/>
                <w:lang w:eastAsia="ru-RU"/>
              </w:rPr>
              <w:t>45,0</w:t>
            </w:r>
          </w:p>
        </w:tc>
        <w:tc>
          <w:tcPr>
            <w:tcW w:w="2389" w:type="dxa"/>
            <w:gridSpan w:val="2"/>
            <w:shd w:val="clear" w:color="auto" w:fill="auto"/>
          </w:tcPr>
          <w:p w:rsidR="007A3055" w:rsidRPr="007A3055" w:rsidRDefault="007A3055" w:rsidP="007A3055">
            <w:pPr>
              <w:widowControl w:val="0"/>
              <w:overflowPunct/>
              <w:jc w:val="center"/>
              <w:textAlignment w:val="auto"/>
              <w:rPr>
                <w:rFonts w:eastAsia="Times New Roman"/>
                <w:b/>
                <w:sz w:val="20"/>
                <w:szCs w:val="20"/>
                <w:lang w:eastAsia="ru-RU"/>
              </w:rPr>
            </w:pPr>
            <w:r w:rsidRPr="007A3055">
              <w:rPr>
                <w:rFonts w:eastAsia="Times New Roman"/>
                <w:b/>
                <w:sz w:val="20"/>
                <w:szCs w:val="20"/>
                <w:lang w:eastAsia="ru-RU"/>
              </w:rPr>
              <w:t>45,0</w:t>
            </w:r>
          </w:p>
        </w:tc>
        <w:tc>
          <w:tcPr>
            <w:tcW w:w="1671" w:type="dxa"/>
            <w:shd w:val="clear" w:color="auto" w:fill="auto"/>
          </w:tcPr>
          <w:p w:rsidR="007A3055" w:rsidRPr="007A3055" w:rsidRDefault="007A3055" w:rsidP="007A3055">
            <w:pPr>
              <w:widowControl w:val="0"/>
              <w:overflowPunct/>
              <w:jc w:val="center"/>
              <w:textAlignment w:val="auto"/>
              <w:rPr>
                <w:rFonts w:eastAsia="Times New Roman"/>
                <w:b/>
                <w:sz w:val="20"/>
                <w:szCs w:val="20"/>
                <w:lang w:eastAsia="ru-RU"/>
              </w:rPr>
            </w:pPr>
            <w:r w:rsidRPr="007A3055">
              <w:rPr>
                <w:rFonts w:eastAsia="Times New Roman"/>
                <w:b/>
                <w:sz w:val="20"/>
                <w:szCs w:val="20"/>
                <w:lang w:eastAsia="ru-RU"/>
              </w:rPr>
              <w:t>-</w:t>
            </w:r>
          </w:p>
        </w:tc>
        <w:tc>
          <w:tcPr>
            <w:tcW w:w="2003"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t>-</w:t>
            </w:r>
          </w:p>
        </w:tc>
      </w:tr>
      <w:tr w:rsidR="007A3055" w:rsidRPr="007A3055" w:rsidTr="00D96000">
        <w:trPr>
          <w:trHeight w:val="294"/>
        </w:trPr>
        <w:tc>
          <w:tcPr>
            <w:tcW w:w="667"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4051" w:type="dxa"/>
            <w:vMerge/>
            <w:shd w:val="clear" w:color="auto" w:fill="auto"/>
          </w:tcPr>
          <w:p w:rsidR="007A3055" w:rsidRPr="007A3055" w:rsidRDefault="007A3055" w:rsidP="007A3055">
            <w:pPr>
              <w:widowControl w:val="0"/>
              <w:overflowPunct/>
              <w:textAlignment w:val="auto"/>
              <w:rPr>
                <w:rFonts w:eastAsia="Times New Roman"/>
                <w:b/>
                <w:sz w:val="20"/>
                <w:szCs w:val="20"/>
                <w:lang w:eastAsia="ru-RU"/>
              </w:rPr>
            </w:pPr>
          </w:p>
        </w:tc>
        <w:tc>
          <w:tcPr>
            <w:tcW w:w="1959"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2023</w:t>
            </w:r>
          </w:p>
        </w:tc>
        <w:tc>
          <w:tcPr>
            <w:tcW w:w="2380"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15,0</w:t>
            </w:r>
          </w:p>
        </w:tc>
        <w:tc>
          <w:tcPr>
            <w:tcW w:w="2389" w:type="dxa"/>
            <w:gridSpan w:val="2"/>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15,0</w:t>
            </w:r>
          </w:p>
        </w:tc>
        <w:tc>
          <w:tcPr>
            <w:tcW w:w="1671"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w:t>
            </w:r>
          </w:p>
        </w:tc>
        <w:tc>
          <w:tcPr>
            <w:tcW w:w="2003"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t>-</w:t>
            </w:r>
          </w:p>
        </w:tc>
      </w:tr>
      <w:tr w:rsidR="007A3055" w:rsidRPr="007A3055" w:rsidTr="00D96000">
        <w:trPr>
          <w:trHeight w:val="256"/>
        </w:trPr>
        <w:tc>
          <w:tcPr>
            <w:tcW w:w="667"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4051" w:type="dxa"/>
            <w:vMerge/>
            <w:shd w:val="clear" w:color="auto" w:fill="auto"/>
          </w:tcPr>
          <w:p w:rsidR="007A3055" w:rsidRPr="007A3055" w:rsidRDefault="007A3055" w:rsidP="007A3055">
            <w:pPr>
              <w:widowControl w:val="0"/>
              <w:overflowPunct/>
              <w:textAlignment w:val="auto"/>
              <w:rPr>
                <w:rFonts w:eastAsia="Times New Roman"/>
                <w:b/>
                <w:sz w:val="20"/>
                <w:szCs w:val="20"/>
                <w:lang w:eastAsia="ru-RU"/>
              </w:rPr>
            </w:pPr>
          </w:p>
        </w:tc>
        <w:tc>
          <w:tcPr>
            <w:tcW w:w="1959"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2024</w:t>
            </w:r>
          </w:p>
        </w:tc>
        <w:tc>
          <w:tcPr>
            <w:tcW w:w="2380"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15,0</w:t>
            </w:r>
          </w:p>
        </w:tc>
        <w:tc>
          <w:tcPr>
            <w:tcW w:w="2389" w:type="dxa"/>
            <w:gridSpan w:val="2"/>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15,0</w:t>
            </w:r>
          </w:p>
        </w:tc>
        <w:tc>
          <w:tcPr>
            <w:tcW w:w="1671"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w:t>
            </w:r>
          </w:p>
        </w:tc>
        <w:tc>
          <w:tcPr>
            <w:tcW w:w="2003"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t>-</w:t>
            </w:r>
          </w:p>
        </w:tc>
      </w:tr>
      <w:tr w:rsidR="007A3055" w:rsidRPr="007A3055" w:rsidTr="00D96000">
        <w:trPr>
          <w:trHeight w:val="632"/>
        </w:trPr>
        <w:tc>
          <w:tcPr>
            <w:tcW w:w="667"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4051" w:type="dxa"/>
            <w:vMerge/>
            <w:shd w:val="clear" w:color="auto" w:fill="auto"/>
          </w:tcPr>
          <w:p w:rsidR="007A3055" w:rsidRPr="007A3055" w:rsidRDefault="007A3055" w:rsidP="007A3055">
            <w:pPr>
              <w:widowControl w:val="0"/>
              <w:overflowPunct/>
              <w:textAlignment w:val="auto"/>
              <w:rPr>
                <w:rFonts w:eastAsia="Times New Roman"/>
                <w:b/>
                <w:sz w:val="20"/>
                <w:szCs w:val="20"/>
                <w:lang w:eastAsia="ru-RU"/>
              </w:rPr>
            </w:pPr>
          </w:p>
        </w:tc>
        <w:tc>
          <w:tcPr>
            <w:tcW w:w="1959"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2025</w:t>
            </w:r>
          </w:p>
        </w:tc>
        <w:tc>
          <w:tcPr>
            <w:tcW w:w="2380"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15,0</w:t>
            </w:r>
          </w:p>
        </w:tc>
        <w:tc>
          <w:tcPr>
            <w:tcW w:w="2389" w:type="dxa"/>
            <w:gridSpan w:val="2"/>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15,0</w:t>
            </w:r>
          </w:p>
        </w:tc>
        <w:tc>
          <w:tcPr>
            <w:tcW w:w="1671"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w:t>
            </w:r>
          </w:p>
        </w:tc>
        <w:tc>
          <w:tcPr>
            <w:tcW w:w="2003"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t>-</w:t>
            </w:r>
          </w:p>
        </w:tc>
      </w:tr>
      <w:tr w:rsidR="007A3055" w:rsidRPr="007A3055" w:rsidTr="00D96000">
        <w:trPr>
          <w:trHeight w:val="154"/>
        </w:trPr>
        <w:tc>
          <w:tcPr>
            <w:tcW w:w="667" w:type="dxa"/>
            <w:vMerge w:val="restart"/>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4051" w:type="dxa"/>
            <w:vMerge w:val="restart"/>
            <w:shd w:val="clear" w:color="auto" w:fill="auto"/>
          </w:tcPr>
          <w:p w:rsidR="007A3055" w:rsidRPr="007A3055" w:rsidRDefault="007A3055" w:rsidP="007A3055">
            <w:pPr>
              <w:widowControl w:val="0"/>
              <w:overflowPunct/>
              <w:textAlignment w:val="auto"/>
              <w:rPr>
                <w:rFonts w:eastAsia="Times New Roman"/>
                <w:b/>
                <w:sz w:val="20"/>
                <w:szCs w:val="20"/>
                <w:lang w:eastAsia="ru-RU"/>
              </w:rPr>
            </w:pPr>
            <w:r w:rsidRPr="007A3055">
              <w:rPr>
                <w:rFonts w:eastAsia="Times New Roman"/>
                <w:b/>
                <w:sz w:val="20"/>
                <w:szCs w:val="20"/>
                <w:lang w:eastAsia="ru-RU"/>
              </w:rPr>
              <w:t>Итого по задаче</w:t>
            </w:r>
            <w:r w:rsidRPr="007A3055">
              <w:rPr>
                <w:rFonts w:eastAsia="Times New Roman"/>
                <w:b/>
                <w:sz w:val="20"/>
                <w:szCs w:val="20"/>
                <w:lang w:val="en-US" w:eastAsia="ru-RU"/>
              </w:rPr>
              <w:t xml:space="preserve"> </w:t>
            </w:r>
            <w:r w:rsidRPr="007A3055">
              <w:rPr>
                <w:rFonts w:eastAsia="Times New Roman"/>
                <w:b/>
                <w:sz w:val="20"/>
                <w:szCs w:val="20"/>
                <w:lang w:eastAsia="ru-RU"/>
              </w:rPr>
              <w:t>2</w:t>
            </w:r>
          </w:p>
        </w:tc>
        <w:tc>
          <w:tcPr>
            <w:tcW w:w="1959"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b/>
                <w:sz w:val="20"/>
                <w:szCs w:val="20"/>
                <w:lang w:eastAsia="ru-RU"/>
              </w:rPr>
              <w:t>Всего</w:t>
            </w:r>
          </w:p>
        </w:tc>
        <w:tc>
          <w:tcPr>
            <w:tcW w:w="2380" w:type="dxa"/>
            <w:shd w:val="clear" w:color="auto" w:fill="auto"/>
          </w:tcPr>
          <w:p w:rsidR="007A3055" w:rsidRPr="007A3055" w:rsidRDefault="007A3055" w:rsidP="007A3055">
            <w:pPr>
              <w:widowControl w:val="0"/>
              <w:overflowPunct/>
              <w:jc w:val="center"/>
              <w:textAlignment w:val="auto"/>
              <w:rPr>
                <w:rFonts w:eastAsia="Times New Roman"/>
                <w:b/>
                <w:sz w:val="20"/>
                <w:szCs w:val="20"/>
                <w:lang w:eastAsia="ru-RU"/>
              </w:rPr>
            </w:pPr>
            <w:r w:rsidRPr="007A3055">
              <w:rPr>
                <w:rFonts w:eastAsia="Times New Roman"/>
                <w:b/>
                <w:sz w:val="20"/>
                <w:szCs w:val="20"/>
                <w:lang w:eastAsia="ru-RU"/>
              </w:rPr>
              <w:t>335,0</w:t>
            </w:r>
          </w:p>
        </w:tc>
        <w:tc>
          <w:tcPr>
            <w:tcW w:w="2389" w:type="dxa"/>
            <w:gridSpan w:val="2"/>
            <w:shd w:val="clear" w:color="auto" w:fill="auto"/>
          </w:tcPr>
          <w:p w:rsidR="007A3055" w:rsidRPr="007A3055" w:rsidRDefault="007A3055" w:rsidP="007A3055">
            <w:pPr>
              <w:widowControl w:val="0"/>
              <w:overflowPunct/>
              <w:jc w:val="center"/>
              <w:textAlignment w:val="auto"/>
              <w:rPr>
                <w:rFonts w:eastAsia="Times New Roman"/>
                <w:b/>
                <w:sz w:val="20"/>
                <w:szCs w:val="20"/>
                <w:lang w:eastAsia="ru-RU"/>
              </w:rPr>
            </w:pPr>
            <w:r w:rsidRPr="007A3055">
              <w:rPr>
                <w:rFonts w:eastAsia="Times New Roman"/>
                <w:b/>
                <w:sz w:val="20"/>
                <w:szCs w:val="20"/>
                <w:lang w:eastAsia="ru-RU"/>
              </w:rPr>
              <w:t>335,0</w:t>
            </w:r>
          </w:p>
        </w:tc>
        <w:tc>
          <w:tcPr>
            <w:tcW w:w="1671" w:type="dxa"/>
            <w:shd w:val="clear" w:color="auto" w:fill="auto"/>
          </w:tcPr>
          <w:p w:rsidR="007A3055" w:rsidRPr="007A3055" w:rsidRDefault="007A3055" w:rsidP="007A3055">
            <w:pPr>
              <w:widowControl w:val="0"/>
              <w:overflowPunct/>
              <w:jc w:val="center"/>
              <w:textAlignment w:val="auto"/>
              <w:rPr>
                <w:rFonts w:eastAsia="Times New Roman"/>
                <w:b/>
                <w:sz w:val="20"/>
                <w:szCs w:val="20"/>
                <w:lang w:eastAsia="ru-RU"/>
              </w:rPr>
            </w:pPr>
            <w:r w:rsidRPr="007A3055">
              <w:rPr>
                <w:rFonts w:eastAsia="Times New Roman"/>
                <w:b/>
                <w:sz w:val="20"/>
                <w:szCs w:val="20"/>
                <w:lang w:eastAsia="ru-RU"/>
              </w:rPr>
              <w:t>-</w:t>
            </w:r>
          </w:p>
        </w:tc>
        <w:tc>
          <w:tcPr>
            <w:tcW w:w="2003" w:type="dxa"/>
            <w:vMerge w:val="restart"/>
            <w:shd w:val="clear" w:color="auto" w:fill="auto"/>
          </w:tcPr>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t>-</w:t>
            </w:r>
          </w:p>
        </w:tc>
      </w:tr>
      <w:tr w:rsidR="007A3055" w:rsidRPr="007A3055" w:rsidTr="00D96000">
        <w:trPr>
          <w:trHeight w:val="168"/>
        </w:trPr>
        <w:tc>
          <w:tcPr>
            <w:tcW w:w="667"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4051" w:type="dxa"/>
            <w:vMerge/>
            <w:shd w:val="clear" w:color="auto" w:fill="auto"/>
          </w:tcPr>
          <w:p w:rsidR="007A3055" w:rsidRPr="007A3055" w:rsidRDefault="007A3055" w:rsidP="007A3055">
            <w:pPr>
              <w:widowControl w:val="0"/>
              <w:overflowPunct/>
              <w:textAlignment w:val="auto"/>
              <w:rPr>
                <w:rFonts w:eastAsia="Times New Roman"/>
                <w:b/>
                <w:sz w:val="20"/>
                <w:szCs w:val="20"/>
                <w:lang w:eastAsia="ru-RU"/>
              </w:rPr>
            </w:pPr>
          </w:p>
        </w:tc>
        <w:tc>
          <w:tcPr>
            <w:tcW w:w="1959"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t>2023</w:t>
            </w:r>
          </w:p>
        </w:tc>
        <w:tc>
          <w:tcPr>
            <w:tcW w:w="2380"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105,0</w:t>
            </w:r>
          </w:p>
        </w:tc>
        <w:tc>
          <w:tcPr>
            <w:tcW w:w="2389" w:type="dxa"/>
            <w:gridSpan w:val="2"/>
            <w:shd w:val="clear" w:color="auto" w:fill="auto"/>
          </w:tcPr>
          <w:p w:rsidR="007A3055" w:rsidRPr="007A3055" w:rsidRDefault="007A3055" w:rsidP="007A3055">
            <w:pPr>
              <w:overflowPunct/>
              <w:autoSpaceDE/>
              <w:autoSpaceDN/>
              <w:adjustRightInd/>
              <w:jc w:val="center"/>
              <w:textAlignment w:val="auto"/>
              <w:rPr>
                <w:rFonts w:eastAsia="Times New Roman"/>
                <w:sz w:val="20"/>
                <w:szCs w:val="20"/>
                <w:lang w:eastAsia="ru-RU"/>
              </w:rPr>
            </w:pPr>
            <w:r w:rsidRPr="007A3055">
              <w:rPr>
                <w:rFonts w:eastAsia="Times New Roman"/>
                <w:sz w:val="20"/>
                <w:szCs w:val="20"/>
                <w:lang w:eastAsia="ru-RU"/>
              </w:rPr>
              <w:t>105,0</w:t>
            </w:r>
          </w:p>
        </w:tc>
        <w:tc>
          <w:tcPr>
            <w:tcW w:w="1671"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p>
        </w:tc>
        <w:tc>
          <w:tcPr>
            <w:tcW w:w="2003"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r>
      <w:tr w:rsidR="007A3055" w:rsidRPr="007A3055" w:rsidTr="00D96000">
        <w:trPr>
          <w:trHeight w:val="137"/>
        </w:trPr>
        <w:tc>
          <w:tcPr>
            <w:tcW w:w="667"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4051" w:type="dxa"/>
            <w:vMerge/>
            <w:shd w:val="clear" w:color="auto" w:fill="auto"/>
          </w:tcPr>
          <w:p w:rsidR="007A3055" w:rsidRPr="007A3055" w:rsidRDefault="007A3055" w:rsidP="007A3055">
            <w:pPr>
              <w:widowControl w:val="0"/>
              <w:overflowPunct/>
              <w:textAlignment w:val="auto"/>
              <w:rPr>
                <w:rFonts w:eastAsia="Times New Roman"/>
                <w:b/>
                <w:sz w:val="20"/>
                <w:szCs w:val="20"/>
                <w:lang w:eastAsia="ru-RU"/>
              </w:rPr>
            </w:pPr>
          </w:p>
        </w:tc>
        <w:tc>
          <w:tcPr>
            <w:tcW w:w="1959"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t>2024</w:t>
            </w:r>
          </w:p>
        </w:tc>
        <w:tc>
          <w:tcPr>
            <w:tcW w:w="2380"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115,0</w:t>
            </w:r>
          </w:p>
        </w:tc>
        <w:tc>
          <w:tcPr>
            <w:tcW w:w="2389" w:type="dxa"/>
            <w:gridSpan w:val="2"/>
            <w:shd w:val="clear" w:color="auto" w:fill="auto"/>
          </w:tcPr>
          <w:p w:rsidR="007A3055" w:rsidRPr="007A3055" w:rsidRDefault="007A3055" w:rsidP="007A3055">
            <w:pPr>
              <w:overflowPunct/>
              <w:autoSpaceDE/>
              <w:autoSpaceDN/>
              <w:adjustRightInd/>
              <w:jc w:val="center"/>
              <w:textAlignment w:val="auto"/>
              <w:rPr>
                <w:rFonts w:eastAsia="Times New Roman"/>
                <w:sz w:val="20"/>
                <w:szCs w:val="20"/>
                <w:lang w:eastAsia="ru-RU"/>
              </w:rPr>
            </w:pPr>
            <w:r w:rsidRPr="007A3055">
              <w:rPr>
                <w:rFonts w:eastAsia="Times New Roman"/>
                <w:sz w:val="20"/>
                <w:szCs w:val="20"/>
                <w:lang w:eastAsia="ru-RU"/>
              </w:rPr>
              <w:t>115,0</w:t>
            </w:r>
          </w:p>
        </w:tc>
        <w:tc>
          <w:tcPr>
            <w:tcW w:w="1671"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2003"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r>
      <w:tr w:rsidR="007A3055" w:rsidRPr="007A3055" w:rsidTr="00D96000">
        <w:trPr>
          <w:trHeight w:val="176"/>
        </w:trPr>
        <w:tc>
          <w:tcPr>
            <w:tcW w:w="667"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4051" w:type="dxa"/>
            <w:vMerge/>
            <w:shd w:val="clear" w:color="auto" w:fill="auto"/>
          </w:tcPr>
          <w:p w:rsidR="007A3055" w:rsidRPr="007A3055" w:rsidRDefault="007A3055" w:rsidP="007A3055">
            <w:pPr>
              <w:widowControl w:val="0"/>
              <w:overflowPunct/>
              <w:textAlignment w:val="auto"/>
              <w:rPr>
                <w:rFonts w:eastAsia="Times New Roman"/>
                <w:b/>
                <w:sz w:val="20"/>
                <w:szCs w:val="20"/>
                <w:lang w:eastAsia="ru-RU"/>
              </w:rPr>
            </w:pPr>
          </w:p>
        </w:tc>
        <w:tc>
          <w:tcPr>
            <w:tcW w:w="1959"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t>2025</w:t>
            </w:r>
          </w:p>
        </w:tc>
        <w:tc>
          <w:tcPr>
            <w:tcW w:w="2380"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115,0</w:t>
            </w:r>
          </w:p>
        </w:tc>
        <w:tc>
          <w:tcPr>
            <w:tcW w:w="2389" w:type="dxa"/>
            <w:gridSpan w:val="2"/>
            <w:shd w:val="clear" w:color="auto" w:fill="auto"/>
          </w:tcPr>
          <w:p w:rsidR="007A3055" w:rsidRPr="007A3055" w:rsidRDefault="007A3055" w:rsidP="007A3055">
            <w:pPr>
              <w:overflowPunct/>
              <w:autoSpaceDE/>
              <w:autoSpaceDN/>
              <w:adjustRightInd/>
              <w:jc w:val="center"/>
              <w:textAlignment w:val="auto"/>
              <w:rPr>
                <w:rFonts w:eastAsia="Times New Roman"/>
                <w:sz w:val="20"/>
                <w:szCs w:val="20"/>
                <w:lang w:eastAsia="ru-RU"/>
              </w:rPr>
            </w:pPr>
            <w:r w:rsidRPr="007A3055">
              <w:rPr>
                <w:rFonts w:eastAsia="Times New Roman"/>
                <w:sz w:val="20"/>
                <w:szCs w:val="20"/>
                <w:lang w:eastAsia="ru-RU"/>
              </w:rPr>
              <w:t>115,0</w:t>
            </w:r>
          </w:p>
        </w:tc>
        <w:tc>
          <w:tcPr>
            <w:tcW w:w="1671"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2003"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r>
      <w:tr w:rsidR="007A3055" w:rsidRPr="007A3055" w:rsidTr="00D96000">
        <w:trPr>
          <w:trHeight w:val="144"/>
        </w:trPr>
        <w:tc>
          <w:tcPr>
            <w:tcW w:w="667"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t>3.</w:t>
            </w:r>
          </w:p>
        </w:tc>
        <w:tc>
          <w:tcPr>
            <w:tcW w:w="14452" w:type="dxa"/>
            <w:gridSpan w:val="7"/>
            <w:shd w:val="clear" w:color="auto" w:fill="auto"/>
          </w:tcPr>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b/>
                <w:sz w:val="20"/>
                <w:szCs w:val="20"/>
                <w:lang w:eastAsia="ru-RU"/>
              </w:rPr>
              <w:t>Задача 3</w:t>
            </w:r>
            <w:r w:rsidRPr="007A3055">
              <w:rPr>
                <w:rFonts w:eastAsia="Times New Roman"/>
                <w:sz w:val="20"/>
                <w:szCs w:val="20"/>
                <w:lang w:eastAsia="ru-RU"/>
              </w:rPr>
              <w:t xml:space="preserve"> Повышение безопасности дорожного движения</w:t>
            </w:r>
          </w:p>
        </w:tc>
      </w:tr>
      <w:tr w:rsidR="007A3055" w:rsidRPr="007A3055" w:rsidTr="00D96000">
        <w:trPr>
          <w:trHeight w:val="129"/>
        </w:trPr>
        <w:tc>
          <w:tcPr>
            <w:tcW w:w="667" w:type="dxa"/>
            <w:vMerge w:val="restart"/>
            <w:shd w:val="clear" w:color="auto" w:fill="auto"/>
          </w:tcPr>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t>3.1.</w:t>
            </w:r>
          </w:p>
        </w:tc>
        <w:tc>
          <w:tcPr>
            <w:tcW w:w="4051" w:type="dxa"/>
            <w:vMerge w:val="restart"/>
            <w:shd w:val="clear" w:color="auto" w:fill="auto"/>
          </w:tcPr>
          <w:p w:rsidR="007A3055" w:rsidRPr="007A3055" w:rsidRDefault="007A3055" w:rsidP="007A3055">
            <w:pPr>
              <w:widowControl w:val="0"/>
              <w:overflowPunct/>
              <w:textAlignment w:val="auto"/>
              <w:rPr>
                <w:rFonts w:eastAsia="Times New Roman"/>
                <w:b/>
                <w:sz w:val="20"/>
                <w:szCs w:val="20"/>
                <w:lang w:eastAsia="ru-RU"/>
              </w:rPr>
            </w:pPr>
            <w:r w:rsidRPr="007A3055">
              <w:rPr>
                <w:rFonts w:eastAsia="Times New Roman"/>
                <w:b/>
                <w:sz w:val="20"/>
                <w:szCs w:val="20"/>
                <w:lang w:eastAsia="ru-RU"/>
              </w:rPr>
              <w:t>Мероприятие 1</w:t>
            </w:r>
          </w:p>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t xml:space="preserve">Снижение социальных рисков (число лиц, погибших в дорожно-транспортных </w:t>
            </w:r>
            <w:r w:rsidRPr="007A3055">
              <w:rPr>
                <w:rFonts w:eastAsia="Times New Roman"/>
                <w:sz w:val="20"/>
                <w:szCs w:val="20"/>
                <w:lang w:eastAsia="ru-RU"/>
              </w:rPr>
              <w:lastRenderedPageBreak/>
              <w:t>происшествиях, на 100 тыс. населения) (чел.)</w:t>
            </w:r>
          </w:p>
          <w:p w:rsidR="007A3055" w:rsidRPr="007A3055" w:rsidRDefault="007A3055" w:rsidP="007A3055">
            <w:pPr>
              <w:widowControl w:val="0"/>
              <w:overflowPunct/>
              <w:textAlignment w:val="auto"/>
              <w:rPr>
                <w:rFonts w:eastAsia="Times New Roman"/>
                <w:b/>
                <w:sz w:val="20"/>
                <w:szCs w:val="20"/>
                <w:lang w:eastAsia="ru-RU"/>
              </w:rPr>
            </w:pPr>
            <w:r w:rsidRPr="007A3055">
              <w:rPr>
                <w:rFonts w:eastAsia="Times New Roman"/>
                <w:b/>
                <w:sz w:val="20"/>
                <w:szCs w:val="20"/>
                <w:lang w:eastAsia="ru-RU"/>
              </w:rPr>
              <w:t>Показатель мероприятия 1:</w:t>
            </w:r>
          </w:p>
          <w:p w:rsidR="007A3055" w:rsidRPr="007A3055" w:rsidRDefault="007A3055" w:rsidP="007A3055">
            <w:pPr>
              <w:widowControl w:val="0"/>
              <w:overflowPunct/>
              <w:textAlignment w:val="auto"/>
              <w:rPr>
                <w:rFonts w:eastAsia="Times New Roman"/>
                <w:b/>
                <w:sz w:val="20"/>
                <w:szCs w:val="20"/>
                <w:lang w:eastAsia="ru-RU"/>
              </w:rPr>
            </w:pPr>
            <w:r w:rsidRPr="007A3055">
              <w:rPr>
                <w:rFonts w:eastAsia="Times New Roman"/>
                <w:sz w:val="20"/>
                <w:szCs w:val="20"/>
                <w:lang w:eastAsia="ru-RU"/>
              </w:rPr>
              <w:t>Организация районных конкурсов, акций по правилам дорожного движения, предупреждению дорожно-транспортного травматизма и обеспечения безопасности дорожного движения</w:t>
            </w:r>
          </w:p>
        </w:tc>
        <w:tc>
          <w:tcPr>
            <w:tcW w:w="1959" w:type="dxa"/>
            <w:shd w:val="clear" w:color="auto" w:fill="auto"/>
          </w:tcPr>
          <w:p w:rsidR="007A3055" w:rsidRPr="007A3055" w:rsidRDefault="007A3055" w:rsidP="007A3055">
            <w:pPr>
              <w:widowControl w:val="0"/>
              <w:overflowPunct/>
              <w:jc w:val="center"/>
              <w:textAlignment w:val="auto"/>
              <w:rPr>
                <w:rFonts w:eastAsia="Times New Roman"/>
                <w:b/>
                <w:sz w:val="20"/>
                <w:szCs w:val="20"/>
                <w:lang w:eastAsia="ru-RU"/>
              </w:rPr>
            </w:pPr>
            <w:r w:rsidRPr="007A3055">
              <w:rPr>
                <w:rFonts w:eastAsia="Times New Roman"/>
                <w:b/>
                <w:sz w:val="20"/>
                <w:szCs w:val="20"/>
                <w:lang w:eastAsia="ru-RU"/>
              </w:rPr>
              <w:lastRenderedPageBreak/>
              <w:t>Всего</w:t>
            </w:r>
          </w:p>
        </w:tc>
        <w:tc>
          <w:tcPr>
            <w:tcW w:w="2380" w:type="dxa"/>
            <w:shd w:val="clear" w:color="auto" w:fill="auto"/>
          </w:tcPr>
          <w:p w:rsidR="007A3055" w:rsidRPr="007A3055" w:rsidRDefault="007A3055" w:rsidP="007A3055">
            <w:pPr>
              <w:widowControl w:val="0"/>
              <w:overflowPunct/>
              <w:jc w:val="center"/>
              <w:textAlignment w:val="auto"/>
              <w:rPr>
                <w:rFonts w:eastAsia="Times New Roman"/>
                <w:b/>
                <w:sz w:val="20"/>
                <w:szCs w:val="20"/>
                <w:lang w:eastAsia="ru-RU"/>
              </w:rPr>
            </w:pPr>
            <w:r w:rsidRPr="007A3055">
              <w:rPr>
                <w:rFonts w:eastAsia="Times New Roman"/>
                <w:b/>
                <w:sz w:val="20"/>
                <w:szCs w:val="20"/>
                <w:lang w:eastAsia="ru-RU"/>
              </w:rPr>
              <w:t>45,0</w:t>
            </w:r>
          </w:p>
        </w:tc>
        <w:tc>
          <w:tcPr>
            <w:tcW w:w="2389" w:type="dxa"/>
            <w:gridSpan w:val="2"/>
            <w:shd w:val="clear" w:color="auto" w:fill="auto"/>
          </w:tcPr>
          <w:p w:rsidR="007A3055" w:rsidRPr="007A3055" w:rsidRDefault="007A3055" w:rsidP="007A3055">
            <w:pPr>
              <w:widowControl w:val="0"/>
              <w:overflowPunct/>
              <w:jc w:val="center"/>
              <w:textAlignment w:val="auto"/>
              <w:rPr>
                <w:rFonts w:eastAsia="Times New Roman"/>
                <w:b/>
                <w:sz w:val="20"/>
                <w:szCs w:val="20"/>
                <w:lang w:eastAsia="ru-RU"/>
              </w:rPr>
            </w:pPr>
            <w:r w:rsidRPr="007A3055">
              <w:rPr>
                <w:rFonts w:eastAsia="Times New Roman"/>
                <w:b/>
                <w:sz w:val="20"/>
                <w:szCs w:val="20"/>
                <w:lang w:eastAsia="ru-RU"/>
              </w:rPr>
              <w:t>45,5</w:t>
            </w:r>
          </w:p>
        </w:tc>
        <w:tc>
          <w:tcPr>
            <w:tcW w:w="1671" w:type="dxa"/>
            <w:shd w:val="clear" w:color="auto" w:fill="auto"/>
          </w:tcPr>
          <w:p w:rsidR="007A3055" w:rsidRPr="007A3055" w:rsidRDefault="007A3055" w:rsidP="007A3055">
            <w:pPr>
              <w:widowControl w:val="0"/>
              <w:overflowPunct/>
              <w:jc w:val="center"/>
              <w:textAlignment w:val="auto"/>
              <w:rPr>
                <w:rFonts w:eastAsia="Times New Roman"/>
                <w:b/>
                <w:sz w:val="20"/>
                <w:szCs w:val="20"/>
                <w:lang w:eastAsia="ru-RU"/>
              </w:rPr>
            </w:pPr>
            <w:r w:rsidRPr="007A3055">
              <w:rPr>
                <w:rFonts w:eastAsia="Times New Roman"/>
                <w:b/>
                <w:sz w:val="20"/>
                <w:szCs w:val="20"/>
                <w:lang w:eastAsia="ru-RU"/>
              </w:rPr>
              <w:t>-</w:t>
            </w:r>
          </w:p>
        </w:tc>
        <w:tc>
          <w:tcPr>
            <w:tcW w:w="2003" w:type="dxa"/>
            <w:vMerge w:val="restart"/>
            <w:shd w:val="clear" w:color="auto" w:fill="auto"/>
          </w:tcPr>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t>-</w:t>
            </w:r>
          </w:p>
        </w:tc>
      </w:tr>
      <w:tr w:rsidR="007A3055" w:rsidRPr="007A3055" w:rsidTr="00D96000">
        <w:trPr>
          <w:trHeight w:val="321"/>
        </w:trPr>
        <w:tc>
          <w:tcPr>
            <w:tcW w:w="667"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4051" w:type="dxa"/>
            <w:vMerge/>
            <w:shd w:val="clear" w:color="auto" w:fill="auto"/>
          </w:tcPr>
          <w:p w:rsidR="007A3055" w:rsidRPr="007A3055" w:rsidRDefault="007A3055" w:rsidP="007A3055">
            <w:pPr>
              <w:widowControl w:val="0"/>
              <w:overflowPunct/>
              <w:textAlignment w:val="auto"/>
              <w:rPr>
                <w:rFonts w:eastAsia="Times New Roman"/>
                <w:b/>
                <w:sz w:val="20"/>
                <w:szCs w:val="20"/>
                <w:lang w:eastAsia="ru-RU"/>
              </w:rPr>
            </w:pPr>
          </w:p>
        </w:tc>
        <w:tc>
          <w:tcPr>
            <w:tcW w:w="1959"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t>2023</w:t>
            </w:r>
          </w:p>
        </w:tc>
        <w:tc>
          <w:tcPr>
            <w:tcW w:w="2380" w:type="dxa"/>
            <w:shd w:val="clear" w:color="auto" w:fill="auto"/>
          </w:tcPr>
          <w:p w:rsidR="007A3055" w:rsidRPr="007A3055" w:rsidRDefault="007A3055" w:rsidP="007A3055">
            <w:pPr>
              <w:overflowPunct/>
              <w:autoSpaceDE/>
              <w:autoSpaceDN/>
              <w:adjustRightInd/>
              <w:jc w:val="center"/>
              <w:textAlignment w:val="auto"/>
              <w:rPr>
                <w:rFonts w:eastAsia="Times New Roman"/>
                <w:sz w:val="20"/>
                <w:szCs w:val="20"/>
                <w:lang w:eastAsia="ru-RU"/>
              </w:rPr>
            </w:pPr>
            <w:r w:rsidRPr="007A3055">
              <w:rPr>
                <w:rFonts w:eastAsia="Times New Roman"/>
                <w:sz w:val="20"/>
                <w:szCs w:val="20"/>
                <w:lang w:eastAsia="ru-RU"/>
              </w:rPr>
              <w:t>15,0</w:t>
            </w:r>
          </w:p>
        </w:tc>
        <w:tc>
          <w:tcPr>
            <w:tcW w:w="2389" w:type="dxa"/>
            <w:gridSpan w:val="2"/>
            <w:shd w:val="clear" w:color="auto" w:fill="auto"/>
          </w:tcPr>
          <w:p w:rsidR="007A3055" w:rsidRPr="007A3055" w:rsidRDefault="007A3055" w:rsidP="007A3055">
            <w:pPr>
              <w:overflowPunct/>
              <w:autoSpaceDE/>
              <w:autoSpaceDN/>
              <w:adjustRightInd/>
              <w:jc w:val="center"/>
              <w:textAlignment w:val="auto"/>
              <w:rPr>
                <w:rFonts w:eastAsia="Times New Roman"/>
                <w:sz w:val="20"/>
                <w:szCs w:val="20"/>
                <w:lang w:eastAsia="ru-RU"/>
              </w:rPr>
            </w:pPr>
            <w:r w:rsidRPr="007A3055">
              <w:rPr>
                <w:rFonts w:eastAsia="Times New Roman"/>
                <w:sz w:val="20"/>
                <w:szCs w:val="20"/>
                <w:lang w:eastAsia="ru-RU"/>
              </w:rPr>
              <w:t>15,0</w:t>
            </w:r>
          </w:p>
        </w:tc>
        <w:tc>
          <w:tcPr>
            <w:tcW w:w="1671"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2003"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r>
      <w:tr w:rsidR="007A3055" w:rsidRPr="007A3055" w:rsidTr="00D96000">
        <w:trPr>
          <w:trHeight w:val="269"/>
        </w:trPr>
        <w:tc>
          <w:tcPr>
            <w:tcW w:w="667"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4051" w:type="dxa"/>
            <w:vMerge/>
            <w:shd w:val="clear" w:color="auto" w:fill="auto"/>
          </w:tcPr>
          <w:p w:rsidR="007A3055" w:rsidRPr="007A3055" w:rsidRDefault="007A3055" w:rsidP="007A3055">
            <w:pPr>
              <w:widowControl w:val="0"/>
              <w:overflowPunct/>
              <w:textAlignment w:val="auto"/>
              <w:rPr>
                <w:rFonts w:eastAsia="Times New Roman"/>
                <w:b/>
                <w:sz w:val="20"/>
                <w:szCs w:val="20"/>
                <w:lang w:eastAsia="ru-RU"/>
              </w:rPr>
            </w:pPr>
          </w:p>
        </w:tc>
        <w:tc>
          <w:tcPr>
            <w:tcW w:w="1959" w:type="dxa"/>
            <w:shd w:val="clear" w:color="auto" w:fill="auto"/>
          </w:tcPr>
          <w:p w:rsidR="007A3055" w:rsidRPr="007A3055" w:rsidRDefault="007A3055" w:rsidP="007A3055">
            <w:pPr>
              <w:overflowPunct/>
              <w:autoSpaceDE/>
              <w:autoSpaceDN/>
              <w:adjustRightInd/>
              <w:textAlignment w:val="auto"/>
              <w:rPr>
                <w:rFonts w:eastAsia="Times New Roman"/>
                <w:sz w:val="20"/>
                <w:szCs w:val="20"/>
                <w:lang w:eastAsia="ru-RU"/>
              </w:rPr>
            </w:pPr>
            <w:r w:rsidRPr="007A3055">
              <w:rPr>
                <w:rFonts w:eastAsia="Times New Roman"/>
                <w:sz w:val="20"/>
                <w:szCs w:val="20"/>
                <w:lang w:eastAsia="ru-RU"/>
              </w:rPr>
              <w:t>2024</w:t>
            </w:r>
          </w:p>
        </w:tc>
        <w:tc>
          <w:tcPr>
            <w:tcW w:w="2380" w:type="dxa"/>
            <w:shd w:val="clear" w:color="auto" w:fill="auto"/>
          </w:tcPr>
          <w:p w:rsidR="007A3055" w:rsidRPr="007A3055" w:rsidRDefault="007A3055" w:rsidP="007A3055">
            <w:pPr>
              <w:overflowPunct/>
              <w:autoSpaceDE/>
              <w:autoSpaceDN/>
              <w:adjustRightInd/>
              <w:jc w:val="center"/>
              <w:textAlignment w:val="auto"/>
              <w:rPr>
                <w:rFonts w:eastAsia="Times New Roman"/>
                <w:sz w:val="20"/>
                <w:szCs w:val="20"/>
                <w:lang w:eastAsia="ru-RU"/>
              </w:rPr>
            </w:pPr>
            <w:r w:rsidRPr="007A3055">
              <w:rPr>
                <w:rFonts w:eastAsia="Times New Roman"/>
                <w:sz w:val="20"/>
                <w:szCs w:val="20"/>
                <w:lang w:eastAsia="ru-RU"/>
              </w:rPr>
              <w:t>15,0</w:t>
            </w:r>
          </w:p>
        </w:tc>
        <w:tc>
          <w:tcPr>
            <w:tcW w:w="2389" w:type="dxa"/>
            <w:gridSpan w:val="2"/>
            <w:shd w:val="clear" w:color="auto" w:fill="auto"/>
          </w:tcPr>
          <w:p w:rsidR="007A3055" w:rsidRPr="007A3055" w:rsidRDefault="007A3055" w:rsidP="007A3055">
            <w:pPr>
              <w:overflowPunct/>
              <w:autoSpaceDE/>
              <w:autoSpaceDN/>
              <w:adjustRightInd/>
              <w:jc w:val="center"/>
              <w:textAlignment w:val="auto"/>
              <w:rPr>
                <w:rFonts w:eastAsia="Times New Roman"/>
                <w:sz w:val="20"/>
                <w:szCs w:val="20"/>
                <w:lang w:eastAsia="ru-RU"/>
              </w:rPr>
            </w:pPr>
            <w:r w:rsidRPr="007A3055">
              <w:rPr>
                <w:rFonts w:eastAsia="Times New Roman"/>
                <w:sz w:val="20"/>
                <w:szCs w:val="20"/>
                <w:lang w:eastAsia="ru-RU"/>
              </w:rPr>
              <w:t>15,0</w:t>
            </w:r>
          </w:p>
        </w:tc>
        <w:tc>
          <w:tcPr>
            <w:tcW w:w="1671"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2003"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r>
      <w:tr w:rsidR="007A3055" w:rsidRPr="007A3055" w:rsidTr="00D96000">
        <w:trPr>
          <w:trHeight w:val="331"/>
        </w:trPr>
        <w:tc>
          <w:tcPr>
            <w:tcW w:w="667"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4051" w:type="dxa"/>
            <w:vMerge/>
            <w:shd w:val="clear" w:color="auto" w:fill="auto"/>
          </w:tcPr>
          <w:p w:rsidR="007A3055" w:rsidRPr="007A3055" w:rsidRDefault="007A3055" w:rsidP="007A3055">
            <w:pPr>
              <w:widowControl w:val="0"/>
              <w:overflowPunct/>
              <w:textAlignment w:val="auto"/>
              <w:rPr>
                <w:rFonts w:eastAsia="Times New Roman"/>
                <w:b/>
                <w:sz w:val="20"/>
                <w:szCs w:val="20"/>
                <w:lang w:eastAsia="ru-RU"/>
              </w:rPr>
            </w:pPr>
          </w:p>
        </w:tc>
        <w:tc>
          <w:tcPr>
            <w:tcW w:w="1959"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t>2025</w:t>
            </w:r>
          </w:p>
        </w:tc>
        <w:tc>
          <w:tcPr>
            <w:tcW w:w="2380" w:type="dxa"/>
            <w:shd w:val="clear" w:color="auto" w:fill="auto"/>
          </w:tcPr>
          <w:p w:rsidR="007A3055" w:rsidRPr="007A3055" w:rsidRDefault="007A3055" w:rsidP="007A3055">
            <w:pPr>
              <w:overflowPunct/>
              <w:autoSpaceDE/>
              <w:autoSpaceDN/>
              <w:adjustRightInd/>
              <w:jc w:val="center"/>
              <w:textAlignment w:val="auto"/>
              <w:rPr>
                <w:rFonts w:eastAsia="Times New Roman"/>
                <w:sz w:val="20"/>
                <w:szCs w:val="20"/>
                <w:lang w:eastAsia="ru-RU"/>
              </w:rPr>
            </w:pPr>
            <w:r w:rsidRPr="007A3055">
              <w:rPr>
                <w:rFonts w:eastAsia="Times New Roman"/>
                <w:sz w:val="20"/>
                <w:szCs w:val="20"/>
                <w:lang w:eastAsia="ru-RU"/>
              </w:rPr>
              <w:t>15,0</w:t>
            </w:r>
          </w:p>
        </w:tc>
        <w:tc>
          <w:tcPr>
            <w:tcW w:w="2389" w:type="dxa"/>
            <w:gridSpan w:val="2"/>
            <w:shd w:val="clear" w:color="auto" w:fill="auto"/>
          </w:tcPr>
          <w:p w:rsidR="007A3055" w:rsidRPr="007A3055" w:rsidRDefault="007A3055" w:rsidP="007A3055">
            <w:pPr>
              <w:overflowPunct/>
              <w:autoSpaceDE/>
              <w:autoSpaceDN/>
              <w:adjustRightInd/>
              <w:jc w:val="center"/>
              <w:textAlignment w:val="auto"/>
              <w:rPr>
                <w:rFonts w:eastAsia="Times New Roman"/>
                <w:sz w:val="20"/>
                <w:szCs w:val="20"/>
                <w:lang w:eastAsia="ru-RU"/>
              </w:rPr>
            </w:pPr>
            <w:r w:rsidRPr="007A3055">
              <w:rPr>
                <w:rFonts w:eastAsia="Times New Roman"/>
                <w:sz w:val="20"/>
                <w:szCs w:val="20"/>
                <w:lang w:eastAsia="ru-RU"/>
              </w:rPr>
              <w:t>15,0</w:t>
            </w:r>
          </w:p>
        </w:tc>
        <w:tc>
          <w:tcPr>
            <w:tcW w:w="1671"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2003"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r>
      <w:tr w:rsidR="007A3055" w:rsidRPr="007A3055" w:rsidTr="00D96000">
        <w:trPr>
          <w:trHeight w:val="144"/>
        </w:trPr>
        <w:tc>
          <w:tcPr>
            <w:tcW w:w="667" w:type="dxa"/>
            <w:vMerge w:val="restart"/>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4051" w:type="dxa"/>
            <w:vMerge w:val="restart"/>
            <w:shd w:val="clear" w:color="auto" w:fill="auto"/>
          </w:tcPr>
          <w:p w:rsidR="007A3055" w:rsidRPr="007A3055" w:rsidRDefault="007A3055" w:rsidP="007A3055">
            <w:pPr>
              <w:widowControl w:val="0"/>
              <w:overflowPunct/>
              <w:textAlignment w:val="auto"/>
              <w:rPr>
                <w:rFonts w:eastAsia="Times New Roman"/>
                <w:b/>
                <w:sz w:val="20"/>
                <w:szCs w:val="20"/>
                <w:lang w:eastAsia="ru-RU"/>
              </w:rPr>
            </w:pPr>
            <w:r w:rsidRPr="007A3055">
              <w:rPr>
                <w:rFonts w:eastAsia="Times New Roman"/>
                <w:b/>
                <w:sz w:val="20"/>
                <w:szCs w:val="20"/>
                <w:lang w:eastAsia="ru-RU"/>
              </w:rPr>
              <w:t>Итого по задаче 3</w:t>
            </w:r>
          </w:p>
        </w:tc>
        <w:tc>
          <w:tcPr>
            <w:tcW w:w="1959" w:type="dxa"/>
            <w:shd w:val="clear" w:color="auto" w:fill="auto"/>
          </w:tcPr>
          <w:p w:rsidR="007A3055" w:rsidRPr="007A3055" w:rsidRDefault="007A3055" w:rsidP="007A3055">
            <w:pPr>
              <w:widowControl w:val="0"/>
              <w:overflowPunct/>
              <w:jc w:val="center"/>
              <w:textAlignment w:val="auto"/>
              <w:rPr>
                <w:rFonts w:eastAsia="Times New Roman"/>
                <w:b/>
                <w:sz w:val="20"/>
                <w:szCs w:val="20"/>
                <w:lang w:eastAsia="ru-RU"/>
              </w:rPr>
            </w:pPr>
            <w:r w:rsidRPr="007A3055">
              <w:rPr>
                <w:rFonts w:eastAsia="Times New Roman"/>
                <w:b/>
                <w:sz w:val="20"/>
                <w:szCs w:val="20"/>
                <w:lang w:eastAsia="ru-RU"/>
              </w:rPr>
              <w:t>Всего</w:t>
            </w:r>
          </w:p>
        </w:tc>
        <w:tc>
          <w:tcPr>
            <w:tcW w:w="2380" w:type="dxa"/>
            <w:shd w:val="clear" w:color="auto" w:fill="auto"/>
          </w:tcPr>
          <w:p w:rsidR="007A3055" w:rsidRPr="007A3055" w:rsidRDefault="007A3055" w:rsidP="007A3055">
            <w:pPr>
              <w:widowControl w:val="0"/>
              <w:overflowPunct/>
              <w:jc w:val="center"/>
              <w:textAlignment w:val="auto"/>
              <w:rPr>
                <w:rFonts w:eastAsia="Times New Roman"/>
                <w:b/>
                <w:sz w:val="20"/>
                <w:szCs w:val="20"/>
                <w:lang w:eastAsia="ru-RU"/>
              </w:rPr>
            </w:pPr>
            <w:r w:rsidRPr="007A3055">
              <w:rPr>
                <w:rFonts w:eastAsia="Times New Roman"/>
                <w:b/>
                <w:sz w:val="20"/>
                <w:szCs w:val="20"/>
                <w:lang w:eastAsia="ru-RU"/>
              </w:rPr>
              <w:t>45,0</w:t>
            </w:r>
          </w:p>
        </w:tc>
        <w:tc>
          <w:tcPr>
            <w:tcW w:w="2389" w:type="dxa"/>
            <w:gridSpan w:val="2"/>
            <w:shd w:val="clear" w:color="auto" w:fill="auto"/>
          </w:tcPr>
          <w:p w:rsidR="007A3055" w:rsidRPr="007A3055" w:rsidRDefault="007A3055" w:rsidP="007A3055">
            <w:pPr>
              <w:overflowPunct/>
              <w:autoSpaceDE/>
              <w:autoSpaceDN/>
              <w:adjustRightInd/>
              <w:jc w:val="center"/>
              <w:textAlignment w:val="auto"/>
              <w:rPr>
                <w:rFonts w:eastAsia="Times New Roman"/>
                <w:b/>
                <w:sz w:val="20"/>
                <w:szCs w:val="20"/>
                <w:lang w:eastAsia="ru-RU"/>
              </w:rPr>
            </w:pPr>
            <w:r w:rsidRPr="007A3055">
              <w:rPr>
                <w:rFonts w:eastAsia="Times New Roman"/>
                <w:b/>
                <w:sz w:val="20"/>
                <w:szCs w:val="20"/>
                <w:lang w:eastAsia="ru-RU"/>
              </w:rPr>
              <w:t>45,0</w:t>
            </w:r>
          </w:p>
        </w:tc>
        <w:tc>
          <w:tcPr>
            <w:tcW w:w="1671" w:type="dxa"/>
            <w:shd w:val="clear" w:color="auto" w:fill="auto"/>
          </w:tcPr>
          <w:p w:rsidR="007A3055" w:rsidRPr="007A3055" w:rsidRDefault="007A3055" w:rsidP="007A3055">
            <w:pPr>
              <w:overflowPunct/>
              <w:autoSpaceDE/>
              <w:autoSpaceDN/>
              <w:adjustRightInd/>
              <w:jc w:val="center"/>
              <w:textAlignment w:val="auto"/>
              <w:rPr>
                <w:rFonts w:eastAsia="Times New Roman"/>
                <w:b/>
                <w:sz w:val="20"/>
                <w:szCs w:val="20"/>
                <w:lang w:eastAsia="ru-RU"/>
              </w:rPr>
            </w:pPr>
            <w:r w:rsidRPr="007A3055">
              <w:rPr>
                <w:rFonts w:eastAsia="Times New Roman"/>
                <w:b/>
                <w:sz w:val="20"/>
                <w:szCs w:val="20"/>
                <w:lang w:eastAsia="ru-RU"/>
              </w:rPr>
              <w:t>-</w:t>
            </w:r>
          </w:p>
        </w:tc>
        <w:tc>
          <w:tcPr>
            <w:tcW w:w="2003"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r w:rsidRPr="007A3055">
              <w:rPr>
                <w:rFonts w:eastAsia="Times New Roman"/>
                <w:sz w:val="20"/>
                <w:szCs w:val="20"/>
                <w:lang w:eastAsia="ru-RU"/>
              </w:rPr>
              <w:t>-</w:t>
            </w:r>
          </w:p>
        </w:tc>
      </w:tr>
      <w:tr w:rsidR="007A3055" w:rsidRPr="007A3055" w:rsidTr="00D96000">
        <w:trPr>
          <w:trHeight w:val="144"/>
        </w:trPr>
        <w:tc>
          <w:tcPr>
            <w:tcW w:w="667"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4051"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1959"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2023</w:t>
            </w:r>
          </w:p>
        </w:tc>
        <w:tc>
          <w:tcPr>
            <w:tcW w:w="2380" w:type="dxa"/>
            <w:shd w:val="clear" w:color="auto" w:fill="auto"/>
          </w:tcPr>
          <w:p w:rsidR="007A3055" w:rsidRPr="007A3055" w:rsidRDefault="007A3055" w:rsidP="007A3055">
            <w:pPr>
              <w:overflowPunct/>
              <w:autoSpaceDE/>
              <w:autoSpaceDN/>
              <w:adjustRightInd/>
              <w:jc w:val="center"/>
              <w:textAlignment w:val="auto"/>
              <w:rPr>
                <w:rFonts w:eastAsia="Times New Roman"/>
                <w:sz w:val="20"/>
                <w:szCs w:val="20"/>
                <w:lang w:eastAsia="ru-RU"/>
              </w:rPr>
            </w:pPr>
            <w:r w:rsidRPr="007A3055">
              <w:rPr>
                <w:rFonts w:eastAsia="Times New Roman"/>
                <w:sz w:val="20"/>
                <w:szCs w:val="20"/>
                <w:lang w:eastAsia="ru-RU"/>
              </w:rPr>
              <w:t>15,0</w:t>
            </w:r>
          </w:p>
        </w:tc>
        <w:tc>
          <w:tcPr>
            <w:tcW w:w="2389" w:type="dxa"/>
            <w:gridSpan w:val="2"/>
            <w:shd w:val="clear" w:color="auto" w:fill="auto"/>
          </w:tcPr>
          <w:p w:rsidR="007A3055" w:rsidRPr="007A3055" w:rsidRDefault="007A3055" w:rsidP="007A3055">
            <w:pPr>
              <w:overflowPunct/>
              <w:autoSpaceDE/>
              <w:autoSpaceDN/>
              <w:adjustRightInd/>
              <w:jc w:val="center"/>
              <w:textAlignment w:val="auto"/>
              <w:rPr>
                <w:rFonts w:eastAsia="Times New Roman"/>
                <w:sz w:val="20"/>
                <w:szCs w:val="20"/>
                <w:lang w:eastAsia="ru-RU"/>
              </w:rPr>
            </w:pPr>
            <w:r w:rsidRPr="007A3055">
              <w:rPr>
                <w:rFonts w:eastAsia="Times New Roman"/>
                <w:sz w:val="20"/>
                <w:szCs w:val="20"/>
                <w:lang w:eastAsia="ru-RU"/>
              </w:rPr>
              <w:t>15,0</w:t>
            </w:r>
          </w:p>
        </w:tc>
        <w:tc>
          <w:tcPr>
            <w:tcW w:w="1671" w:type="dxa"/>
            <w:shd w:val="clear" w:color="auto" w:fill="auto"/>
          </w:tcPr>
          <w:p w:rsidR="007A3055" w:rsidRPr="007A3055" w:rsidRDefault="007A3055" w:rsidP="007A3055">
            <w:pPr>
              <w:overflowPunct/>
              <w:autoSpaceDE/>
              <w:autoSpaceDN/>
              <w:adjustRightInd/>
              <w:jc w:val="center"/>
              <w:textAlignment w:val="auto"/>
              <w:rPr>
                <w:rFonts w:eastAsia="Times New Roman"/>
                <w:sz w:val="20"/>
                <w:szCs w:val="20"/>
                <w:lang w:eastAsia="ru-RU"/>
              </w:rPr>
            </w:pPr>
          </w:p>
        </w:tc>
        <w:tc>
          <w:tcPr>
            <w:tcW w:w="2003"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r>
      <w:tr w:rsidR="007A3055" w:rsidRPr="007A3055" w:rsidTr="00D96000">
        <w:trPr>
          <w:trHeight w:val="188"/>
        </w:trPr>
        <w:tc>
          <w:tcPr>
            <w:tcW w:w="667"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4051"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1959"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2024</w:t>
            </w:r>
          </w:p>
        </w:tc>
        <w:tc>
          <w:tcPr>
            <w:tcW w:w="2380" w:type="dxa"/>
            <w:shd w:val="clear" w:color="auto" w:fill="auto"/>
          </w:tcPr>
          <w:p w:rsidR="007A3055" w:rsidRPr="007A3055" w:rsidRDefault="007A3055" w:rsidP="007A3055">
            <w:pPr>
              <w:overflowPunct/>
              <w:autoSpaceDE/>
              <w:autoSpaceDN/>
              <w:adjustRightInd/>
              <w:jc w:val="center"/>
              <w:textAlignment w:val="auto"/>
              <w:rPr>
                <w:rFonts w:eastAsia="Times New Roman"/>
                <w:sz w:val="20"/>
                <w:szCs w:val="20"/>
                <w:lang w:eastAsia="ru-RU"/>
              </w:rPr>
            </w:pPr>
            <w:r w:rsidRPr="007A3055">
              <w:rPr>
                <w:rFonts w:eastAsia="Times New Roman"/>
                <w:sz w:val="20"/>
                <w:szCs w:val="20"/>
                <w:lang w:eastAsia="ru-RU"/>
              </w:rPr>
              <w:t>15,0</w:t>
            </w:r>
          </w:p>
        </w:tc>
        <w:tc>
          <w:tcPr>
            <w:tcW w:w="2389" w:type="dxa"/>
            <w:gridSpan w:val="2"/>
            <w:shd w:val="clear" w:color="auto" w:fill="auto"/>
          </w:tcPr>
          <w:p w:rsidR="007A3055" w:rsidRPr="007A3055" w:rsidRDefault="007A3055" w:rsidP="007A3055">
            <w:pPr>
              <w:overflowPunct/>
              <w:autoSpaceDE/>
              <w:autoSpaceDN/>
              <w:adjustRightInd/>
              <w:jc w:val="center"/>
              <w:textAlignment w:val="auto"/>
              <w:rPr>
                <w:rFonts w:eastAsia="Times New Roman"/>
                <w:sz w:val="20"/>
                <w:szCs w:val="20"/>
                <w:lang w:eastAsia="ru-RU"/>
              </w:rPr>
            </w:pPr>
            <w:r w:rsidRPr="007A3055">
              <w:rPr>
                <w:rFonts w:eastAsia="Times New Roman"/>
                <w:sz w:val="20"/>
                <w:szCs w:val="20"/>
                <w:lang w:eastAsia="ru-RU"/>
              </w:rPr>
              <w:t>15,0</w:t>
            </w:r>
          </w:p>
        </w:tc>
        <w:tc>
          <w:tcPr>
            <w:tcW w:w="1671" w:type="dxa"/>
            <w:shd w:val="clear" w:color="auto" w:fill="auto"/>
          </w:tcPr>
          <w:p w:rsidR="007A3055" w:rsidRPr="007A3055" w:rsidRDefault="007A3055" w:rsidP="007A3055">
            <w:pPr>
              <w:overflowPunct/>
              <w:autoSpaceDE/>
              <w:autoSpaceDN/>
              <w:adjustRightInd/>
              <w:jc w:val="center"/>
              <w:textAlignment w:val="auto"/>
              <w:rPr>
                <w:rFonts w:eastAsia="Times New Roman"/>
                <w:sz w:val="20"/>
                <w:szCs w:val="20"/>
                <w:lang w:eastAsia="ru-RU"/>
              </w:rPr>
            </w:pPr>
          </w:p>
        </w:tc>
        <w:tc>
          <w:tcPr>
            <w:tcW w:w="2003"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r>
      <w:tr w:rsidR="007A3055" w:rsidRPr="007A3055" w:rsidTr="00D96000">
        <w:trPr>
          <w:trHeight w:val="61"/>
        </w:trPr>
        <w:tc>
          <w:tcPr>
            <w:tcW w:w="667"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4051" w:type="dxa"/>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1959"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2025</w:t>
            </w:r>
          </w:p>
        </w:tc>
        <w:tc>
          <w:tcPr>
            <w:tcW w:w="2380" w:type="dxa"/>
            <w:shd w:val="clear" w:color="auto" w:fill="auto"/>
          </w:tcPr>
          <w:p w:rsidR="007A3055" w:rsidRPr="007A3055" w:rsidRDefault="007A3055" w:rsidP="007A3055">
            <w:pPr>
              <w:overflowPunct/>
              <w:autoSpaceDE/>
              <w:autoSpaceDN/>
              <w:adjustRightInd/>
              <w:jc w:val="center"/>
              <w:textAlignment w:val="auto"/>
              <w:rPr>
                <w:rFonts w:eastAsia="Times New Roman"/>
                <w:sz w:val="20"/>
                <w:szCs w:val="20"/>
                <w:lang w:eastAsia="ru-RU"/>
              </w:rPr>
            </w:pPr>
            <w:r w:rsidRPr="007A3055">
              <w:rPr>
                <w:rFonts w:eastAsia="Times New Roman"/>
                <w:sz w:val="20"/>
                <w:szCs w:val="20"/>
                <w:lang w:eastAsia="ru-RU"/>
              </w:rPr>
              <w:t>15,0</w:t>
            </w:r>
          </w:p>
        </w:tc>
        <w:tc>
          <w:tcPr>
            <w:tcW w:w="2389" w:type="dxa"/>
            <w:gridSpan w:val="2"/>
            <w:shd w:val="clear" w:color="auto" w:fill="auto"/>
          </w:tcPr>
          <w:p w:rsidR="007A3055" w:rsidRPr="007A3055" w:rsidRDefault="007A3055" w:rsidP="007A3055">
            <w:pPr>
              <w:overflowPunct/>
              <w:autoSpaceDE/>
              <w:autoSpaceDN/>
              <w:adjustRightInd/>
              <w:jc w:val="center"/>
              <w:textAlignment w:val="auto"/>
              <w:rPr>
                <w:rFonts w:eastAsia="Times New Roman"/>
                <w:sz w:val="20"/>
                <w:szCs w:val="20"/>
                <w:lang w:eastAsia="ru-RU"/>
              </w:rPr>
            </w:pPr>
            <w:r w:rsidRPr="007A3055">
              <w:rPr>
                <w:rFonts w:eastAsia="Times New Roman"/>
                <w:sz w:val="20"/>
                <w:szCs w:val="20"/>
                <w:lang w:eastAsia="ru-RU"/>
              </w:rPr>
              <w:t>15,0</w:t>
            </w:r>
          </w:p>
        </w:tc>
        <w:tc>
          <w:tcPr>
            <w:tcW w:w="1671" w:type="dxa"/>
            <w:shd w:val="clear" w:color="auto" w:fill="auto"/>
          </w:tcPr>
          <w:p w:rsidR="007A3055" w:rsidRPr="007A3055" w:rsidRDefault="007A3055" w:rsidP="007A3055">
            <w:pPr>
              <w:overflowPunct/>
              <w:autoSpaceDE/>
              <w:autoSpaceDN/>
              <w:adjustRightInd/>
              <w:jc w:val="center"/>
              <w:textAlignment w:val="auto"/>
              <w:rPr>
                <w:rFonts w:eastAsia="Times New Roman"/>
                <w:sz w:val="20"/>
                <w:szCs w:val="20"/>
                <w:lang w:eastAsia="ru-RU"/>
              </w:rPr>
            </w:pPr>
          </w:p>
        </w:tc>
        <w:tc>
          <w:tcPr>
            <w:tcW w:w="2003"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r>
      <w:tr w:rsidR="007A3055" w:rsidRPr="007A3055" w:rsidTr="00D96000">
        <w:trPr>
          <w:trHeight w:val="144"/>
        </w:trPr>
        <w:tc>
          <w:tcPr>
            <w:tcW w:w="4717" w:type="dxa"/>
            <w:gridSpan w:val="2"/>
            <w:vMerge w:val="restart"/>
            <w:shd w:val="clear" w:color="auto" w:fill="auto"/>
          </w:tcPr>
          <w:p w:rsidR="007A3055" w:rsidRPr="007A3055" w:rsidRDefault="007A3055" w:rsidP="007A3055">
            <w:pPr>
              <w:widowControl w:val="0"/>
              <w:overflowPunct/>
              <w:textAlignment w:val="auto"/>
              <w:rPr>
                <w:rFonts w:eastAsia="Times New Roman"/>
                <w:b/>
                <w:sz w:val="20"/>
                <w:szCs w:val="20"/>
                <w:lang w:eastAsia="ru-RU"/>
              </w:rPr>
            </w:pPr>
            <w:r w:rsidRPr="007A3055">
              <w:rPr>
                <w:rFonts w:eastAsia="Times New Roman"/>
                <w:b/>
                <w:sz w:val="20"/>
                <w:szCs w:val="20"/>
                <w:lang w:eastAsia="ru-RU"/>
              </w:rPr>
              <w:t>Итого по Программе</w:t>
            </w:r>
          </w:p>
        </w:tc>
        <w:tc>
          <w:tcPr>
            <w:tcW w:w="1959" w:type="dxa"/>
            <w:shd w:val="clear" w:color="auto" w:fill="auto"/>
          </w:tcPr>
          <w:p w:rsidR="007A3055" w:rsidRPr="007A3055" w:rsidRDefault="007A3055" w:rsidP="007A3055">
            <w:pPr>
              <w:widowControl w:val="0"/>
              <w:overflowPunct/>
              <w:jc w:val="center"/>
              <w:textAlignment w:val="auto"/>
              <w:rPr>
                <w:rFonts w:eastAsia="Times New Roman"/>
                <w:b/>
                <w:sz w:val="20"/>
                <w:szCs w:val="20"/>
                <w:lang w:eastAsia="ru-RU"/>
              </w:rPr>
            </w:pPr>
            <w:r w:rsidRPr="007A3055">
              <w:rPr>
                <w:rFonts w:eastAsia="Times New Roman"/>
                <w:b/>
                <w:sz w:val="20"/>
                <w:szCs w:val="20"/>
                <w:lang w:eastAsia="ru-RU"/>
              </w:rPr>
              <w:t>Всего</w:t>
            </w:r>
          </w:p>
        </w:tc>
        <w:tc>
          <w:tcPr>
            <w:tcW w:w="2380" w:type="dxa"/>
            <w:shd w:val="clear" w:color="auto" w:fill="auto"/>
          </w:tcPr>
          <w:p w:rsidR="007A3055" w:rsidRPr="007A3055" w:rsidRDefault="007A3055" w:rsidP="007A3055">
            <w:pPr>
              <w:widowControl w:val="0"/>
              <w:overflowPunct/>
              <w:textAlignment w:val="auto"/>
              <w:rPr>
                <w:rFonts w:eastAsia="Times New Roman"/>
                <w:b/>
                <w:sz w:val="20"/>
                <w:szCs w:val="20"/>
                <w:lang w:eastAsia="ru-RU"/>
              </w:rPr>
            </w:pPr>
            <w:r w:rsidRPr="007A3055">
              <w:rPr>
                <w:rFonts w:eastAsia="Times New Roman"/>
                <w:b/>
                <w:sz w:val="20"/>
                <w:szCs w:val="20"/>
                <w:lang w:eastAsia="ru-RU"/>
              </w:rPr>
              <w:t xml:space="preserve">        7587,90592</w:t>
            </w:r>
          </w:p>
        </w:tc>
        <w:tc>
          <w:tcPr>
            <w:tcW w:w="2389" w:type="dxa"/>
            <w:gridSpan w:val="2"/>
            <w:shd w:val="clear" w:color="auto" w:fill="auto"/>
          </w:tcPr>
          <w:p w:rsidR="007A3055" w:rsidRPr="007A3055" w:rsidRDefault="007A3055" w:rsidP="007A3055">
            <w:pPr>
              <w:widowControl w:val="0"/>
              <w:overflowPunct/>
              <w:jc w:val="center"/>
              <w:textAlignment w:val="auto"/>
              <w:rPr>
                <w:rFonts w:eastAsia="Times New Roman"/>
                <w:b/>
                <w:sz w:val="20"/>
                <w:szCs w:val="20"/>
                <w:lang w:eastAsia="ru-RU"/>
              </w:rPr>
            </w:pPr>
            <w:r w:rsidRPr="007A3055">
              <w:rPr>
                <w:rFonts w:eastAsia="Times New Roman"/>
                <w:b/>
                <w:sz w:val="20"/>
                <w:szCs w:val="20"/>
                <w:lang w:eastAsia="ru-RU"/>
              </w:rPr>
              <w:t>380,0</w:t>
            </w:r>
          </w:p>
        </w:tc>
        <w:tc>
          <w:tcPr>
            <w:tcW w:w="1671" w:type="dxa"/>
            <w:shd w:val="clear" w:color="auto" w:fill="auto"/>
          </w:tcPr>
          <w:p w:rsidR="007A3055" w:rsidRPr="007A3055" w:rsidRDefault="007A3055" w:rsidP="007A3055">
            <w:pPr>
              <w:widowControl w:val="0"/>
              <w:overflowPunct/>
              <w:jc w:val="center"/>
              <w:textAlignment w:val="auto"/>
              <w:rPr>
                <w:rFonts w:eastAsia="Times New Roman"/>
                <w:b/>
                <w:sz w:val="20"/>
                <w:szCs w:val="20"/>
                <w:lang w:eastAsia="ru-RU"/>
              </w:rPr>
            </w:pPr>
            <w:r w:rsidRPr="007A3055">
              <w:rPr>
                <w:rFonts w:eastAsia="Times New Roman"/>
                <w:b/>
                <w:sz w:val="20"/>
                <w:szCs w:val="20"/>
                <w:lang w:eastAsia="ru-RU"/>
              </w:rPr>
              <w:t>7207,90592</w:t>
            </w:r>
          </w:p>
        </w:tc>
        <w:tc>
          <w:tcPr>
            <w:tcW w:w="2003"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r>
      <w:tr w:rsidR="007A3055" w:rsidRPr="007A3055" w:rsidTr="00D96000">
        <w:trPr>
          <w:trHeight w:val="405"/>
        </w:trPr>
        <w:tc>
          <w:tcPr>
            <w:tcW w:w="4717" w:type="dxa"/>
            <w:gridSpan w:val="2"/>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1959"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2023</w:t>
            </w:r>
          </w:p>
        </w:tc>
        <w:tc>
          <w:tcPr>
            <w:tcW w:w="2380"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2507,87712</w:t>
            </w:r>
          </w:p>
        </w:tc>
        <w:tc>
          <w:tcPr>
            <w:tcW w:w="2389" w:type="dxa"/>
            <w:gridSpan w:val="2"/>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120,0</w:t>
            </w:r>
          </w:p>
        </w:tc>
        <w:tc>
          <w:tcPr>
            <w:tcW w:w="1671"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2387,87712</w:t>
            </w:r>
          </w:p>
        </w:tc>
        <w:tc>
          <w:tcPr>
            <w:tcW w:w="2003"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r>
      <w:tr w:rsidR="007A3055" w:rsidRPr="007A3055" w:rsidTr="00D96000">
        <w:trPr>
          <w:trHeight w:val="144"/>
        </w:trPr>
        <w:tc>
          <w:tcPr>
            <w:tcW w:w="4717" w:type="dxa"/>
            <w:gridSpan w:val="2"/>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1959"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2024</w:t>
            </w:r>
          </w:p>
        </w:tc>
        <w:tc>
          <w:tcPr>
            <w:tcW w:w="2380" w:type="dxa"/>
            <w:shd w:val="clear" w:color="auto" w:fill="auto"/>
          </w:tcPr>
          <w:p w:rsidR="007A3055" w:rsidRPr="007A3055" w:rsidRDefault="007A3055" w:rsidP="007A3055">
            <w:pPr>
              <w:overflowPunct/>
              <w:autoSpaceDE/>
              <w:autoSpaceDN/>
              <w:adjustRightInd/>
              <w:jc w:val="center"/>
              <w:textAlignment w:val="auto"/>
              <w:rPr>
                <w:rFonts w:eastAsia="Times New Roman"/>
                <w:sz w:val="20"/>
                <w:szCs w:val="20"/>
                <w:lang w:eastAsia="ru-RU"/>
              </w:rPr>
            </w:pPr>
            <w:r w:rsidRPr="007A3055">
              <w:rPr>
                <w:rFonts w:eastAsia="Times New Roman"/>
                <w:sz w:val="20"/>
                <w:szCs w:val="20"/>
                <w:lang w:eastAsia="ru-RU"/>
              </w:rPr>
              <w:t>2544,4288</w:t>
            </w:r>
          </w:p>
        </w:tc>
        <w:tc>
          <w:tcPr>
            <w:tcW w:w="2389" w:type="dxa"/>
            <w:gridSpan w:val="2"/>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130,0</w:t>
            </w:r>
          </w:p>
        </w:tc>
        <w:tc>
          <w:tcPr>
            <w:tcW w:w="1671" w:type="dxa"/>
            <w:shd w:val="clear" w:color="auto" w:fill="auto"/>
          </w:tcPr>
          <w:p w:rsidR="007A3055" w:rsidRPr="007A3055" w:rsidRDefault="007A3055" w:rsidP="007A3055">
            <w:pPr>
              <w:overflowPunct/>
              <w:autoSpaceDE/>
              <w:autoSpaceDN/>
              <w:adjustRightInd/>
              <w:jc w:val="center"/>
              <w:textAlignment w:val="auto"/>
              <w:rPr>
                <w:rFonts w:eastAsia="Times New Roman"/>
                <w:sz w:val="20"/>
                <w:szCs w:val="20"/>
                <w:lang w:eastAsia="ru-RU"/>
              </w:rPr>
            </w:pPr>
            <w:r w:rsidRPr="007A3055">
              <w:rPr>
                <w:rFonts w:eastAsia="Times New Roman"/>
                <w:sz w:val="20"/>
                <w:szCs w:val="20"/>
                <w:lang w:eastAsia="ru-RU"/>
              </w:rPr>
              <w:t>2414,4288</w:t>
            </w:r>
          </w:p>
        </w:tc>
        <w:tc>
          <w:tcPr>
            <w:tcW w:w="2003"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r>
      <w:tr w:rsidR="007A3055" w:rsidRPr="007A3055" w:rsidTr="00D96000">
        <w:trPr>
          <w:trHeight w:val="20"/>
        </w:trPr>
        <w:tc>
          <w:tcPr>
            <w:tcW w:w="4717" w:type="dxa"/>
            <w:gridSpan w:val="2"/>
            <w:vMerge/>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c>
          <w:tcPr>
            <w:tcW w:w="1959" w:type="dxa"/>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2025</w:t>
            </w:r>
          </w:p>
        </w:tc>
        <w:tc>
          <w:tcPr>
            <w:tcW w:w="2380" w:type="dxa"/>
            <w:shd w:val="clear" w:color="auto" w:fill="auto"/>
          </w:tcPr>
          <w:p w:rsidR="007A3055" w:rsidRPr="007A3055" w:rsidRDefault="007A3055" w:rsidP="007A3055">
            <w:pPr>
              <w:overflowPunct/>
              <w:autoSpaceDE/>
              <w:autoSpaceDN/>
              <w:adjustRightInd/>
              <w:jc w:val="center"/>
              <w:textAlignment w:val="auto"/>
              <w:rPr>
                <w:rFonts w:eastAsia="Times New Roman"/>
                <w:sz w:val="20"/>
                <w:szCs w:val="20"/>
                <w:lang w:eastAsia="ru-RU"/>
              </w:rPr>
            </w:pPr>
            <w:r w:rsidRPr="007A3055">
              <w:rPr>
                <w:rFonts w:eastAsia="Times New Roman"/>
                <w:sz w:val="20"/>
                <w:szCs w:val="20"/>
                <w:lang w:eastAsia="ru-RU"/>
              </w:rPr>
              <w:t>2535,6</w:t>
            </w:r>
          </w:p>
        </w:tc>
        <w:tc>
          <w:tcPr>
            <w:tcW w:w="2389" w:type="dxa"/>
            <w:gridSpan w:val="2"/>
            <w:shd w:val="clear" w:color="auto" w:fill="auto"/>
          </w:tcPr>
          <w:p w:rsidR="007A3055" w:rsidRPr="007A3055" w:rsidRDefault="007A3055" w:rsidP="007A3055">
            <w:pPr>
              <w:widowControl w:val="0"/>
              <w:overflowPunct/>
              <w:jc w:val="center"/>
              <w:textAlignment w:val="auto"/>
              <w:rPr>
                <w:rFonts w:eastAsia="Times New Roman"/>
                <w:sz w:val="20"/>
                <w:szCs w:val="20"/>
                <w:lang w:eastAsia="ru-RU"/>
              </w:rPr>
            </w:pPr>
            <w:r w:rsidRPr="007A3055">
              <w:rPr>
                <w:rFonts w:eastAsia="Times New Roman"/>
                <w:sz w:val="20"/>
                <w:szCs w:val="20"/>
                <w:lang w:eastAsia="ru-RU"/>
              </w:rPr>
              <w:t>130,0</w:t>
            </w:r>
          </w:p>
        </w:tc>
        <w:tc>
          <w:tcPr>
            <w:tcW w:w="1671" w:type="dxa"/>
            <w:shd w:val="clear" w:color="auto" w:fill="auto"/>
          </w:tcPr>
          <w:p w:rsidR="007A3055" w:rsidRPr="007A3055" w:rsidRDefault="007A3055" w:rsidP="007A3055">
            <w:pPr>
              <w:overflowPunct/>
              <w:autoSpaceDE/>
              <w:autoSpaceDN/>
              <w:adjustRightInd/>
              <w:jc w:val="center"/>
              <w:textAlignment w:val="auto"/>
              <w:rPr>
                <w:rFonts w:eastAsia="Times New Roman"/>
                <w:sz w:val="20"/>
                <w:szCs w:val="20"/>
                <w:lang w:eastAsia="ru-RU"/>
              </w:rPr>
            </w:pPr>
            <w:r w:rsidRPr="007A3055">
              <w:rPr>
                <w:rFonts w:eastAsia="Times New Roman"/>
                <w:sz w:val="20"/>
                <w:szCs w:val="20"/>
                <w:lang w:eastAsia="ru-RU"/>
              </w:rPr>
              <w:t>2405,6</w:t>
            </w:r>
          </w:p>
        </w:tc>
        <w:tc>
          <w:tcPr>
            <w:tcW w:w="2003" w:type="dxa"/>
            <w:shd w:val="clear" w:color="auto" w:fill="auto"/>
          </w:tcPr>
          <w:p w:rsidR="007A3055" w:rsidRPr="007A3055" w:rsidRDefault="007A3055" w:rsidP="007A3055">
            <w:pPr>
              <w:widowControl w:val="0"/>
              <w:overflowPunct/>
              <w:textAlignment w:val="auto"/>
              <w:rPr>
                <w:rFonts w:eastAsia="Times New Roman"/>
                <w:sz w:val="20"/>
                <w:szCs w:val="20"/>
                <w:lang w:eastAsia="ru-RU"/>
              </w:rPr>
            </w:pPr>
          </w:p>
        </w:tc>
      </w:tr>
    </w:tbl>
    <w:p w:rsidR="007A3055" w:rsidRPr="007A3055" w:rsidRDefault="007A3055" w:rsidP="007A3055">
      <w:pPr>
        <w:tabs>
          <w:tab w:val="left" w:pos="180"/>
          <w:tab w:val="left" w:pos="720"/>
        </w:tabs>
        <w:overflowPunct/>
        <w:autoSpaceDE/>
        <w:autoSpaceDN/>
        <w:adjustRightInd/>
        <w:textAlignment w:val="auto"/>
        <w:rPr>
          <w:rFonts w:eastAsia="Times New Roman"/>
          <w:sz w:val="20"/>
          <w:szCs w:val="20"/>
          <w:lang w:eastAsia="ru-RU"/>
        </w:rPr>
      </w:pPr>
      <w:r w:rsidRPr="007A3055">
        <w:rPr>
          <w:rFonts w:eastAsia="Times New Roman"/>
          <w:sz w:val="20"/>
          <w:szCs w:val="20"/>
          <w:lang w:eastAsia="ru-RU"/>
        </w:rPr>
        <w:t>».</w:t>
      </w:r>
    </w:p>
    <w:p w:rsidR="007A3055" w:rsidRPr="007A3055" w:rsidRDefault="007A3055" w:rsidP="007A3055">
      <w:pPr>
        <w:overflowPunct/>
        <w:textAlignment w:val="auto"/>
        <w:rPr>
          <w:rFonts w:eastAsia="Times New Roman"/>
          <w:sz w:val="20"/>
          <w:szCs w:val="20"/>
          <w:lang w:eastAsia="ru-RU"/>
        </w:rPr>
      </w:pPr>
    </w:p>
    <w:p w:rsidR="007A3055" w:rsidRPr="007A3055" w:rsidRDefault="007A3055" w:rsidP="007A3055">
      <w:pPr>
        <w:tabs>
          <w:tab w:val="left" w:pos="567"/>
        </w:tabs>
        <w:overflowPunct/>
        <w:autoSpaceDE/>
        <w:autoSpaceDN/>
        <w:adjustRightInd/>
        <w:jc w:val="both"/>
        <w:textAlignment w:val="auto"/>
        <w:rPr>
          <w:rFonts w:eastAsia="Times New Roman"/>
          <w:sz w:val="20"/>
          <w:szCs w:val="20"/>
          <w:lang w:eastAsia="ru-RU"/>
        </w:rPr>
      </w:pPr>
    </w:p>
    <w:p w:rsidR="00202CF3" w:rsidRPr="00202CF3" w:rsidRDefault="00202CF3" w:rsidP="00202CF3">
      <w:pPr>
        <w:overflowPunct/>
        <w:jc w:val="both"/>
        <w:textAlignment w:val="auto"/>
        <w:rPr>
          <w:rFonts w:eastAsia="Times New Roman"/>
          <w:sz w:val="20"/>
          <w:szCs w:val="20"/>
          <w:lang w:eastAsia="ru-RU"/>
        </w:rPr>
      </w:pPr>
    </w:p>
    <w:p w:rsidR="00202CF3" w:rsidRPr="00202CF3" w:rsidRDefault="00202CF3" w:rsidP="00202CF3">
      <w:pPr>
        <w:overflowPunct/>
        <w:jc w:val="both"/>
        <w:textAlignment w:val="auto"/>
        <w:rPr>
          <w:rFonts w:eastAsia="Times New Roman"/>
          <w:sz w:val="20"/>
          <w:szCs w:val="20"/>
          <w:lang w:eastAsia="ru-RU"/>
        </w:rPr>
      </w:pPr>
    </w:p>
    <w:p w:rsidR="00202CF3" w:rsidRPr="00202CF3" w:rsidRDefault="00202CF3" w:rsidP="00202CF3">
      <w:pPr>
        <w:overflowPunct/>
        <w:jc w:val="both"/>
        <w:textAlignment w:val="auto"/>
        <w:rPr>
          <w:rFonts w:eastAsia="Times New Roman"/>
          <w:sz w:val="20"/>
          <w:szCs w:val="20"/>
          <w:lang w:eastAsia="ru-RU"/>
        </w:rPr>
      </w:pPr>
    </w:p>
    <w:p w:rsidR="00202CF3" w:rsidRDefault="00202CF3" w:rsidP="00202CF3">
      <w:pPr>
        <w:overflowPunct/>
        <w:jc w:val="both"/>
        <w:textAlignment w:val="auto"/>
        <w:rPr>
          <w:rFonts w:eastAsia="Times New Roman"/>
          <w:sz w:val="20"/>
          <w:szCs w:val="20"/>
          <w:lang w:eastAsia="ru-RU"/>
        </w:rPr>
      </w:pPr>
    </w:p>
    <w:p w:rsidR="00DA3617" w:rsidRDefault="00DA3617" w:rsidP="00202CF3">
      <w:pPr>
        <w:overflowPunct/>
        <w:jc w:val="both"/>
        <w:textAlignment w:val="auto"/>
        <w:rPr>
          <w:rFonts w:eastAsia="Times New Roman"/>
          <w:sz w:val="20"/>
          <w:szCs w:val="20"/>
          <w:lang w:eastAsia="ru-RU"/>
        </w:rPr>
      </w:pPr>
    </w:p>
    <w:p w:rsidR="00DA3617" w:rsidRDefault="00DA3617" w:rsidP="00202CF3">
      <w:pPr>
        <w:overflowPunct/>
        <w:jc w:val="both"/>
        <w:textAlignment w:val="auto"/>
        <w:rPr>
          <w:rFonts w:eastAsia="Times New Roman"/>
          <w:sz w:val="20"/>
          <w:szCs w:val="20"/>
          <w:lang w:eastAsia="ru-RU"/>
        </w:rPr>
      </w:pPr>
    </w:p>
    <w:p w:rsidR="00DA3617" w:rsidRDefault="00DA3617" w:rsidP="00202CF3">
      <w:pPr>
        <w:overflowPunct/>
        <w:jc w:val="both"/>
        <w:textAlignment w:val="auto"/>
        <w:rPr>
          <w:rFonts w:eastAsia="Times New Roman"/>
          <w:sz w:val="20"/>
          <w:szCs w:val="20"/>
          <w:lang w:eastAsia="ru-RU"/>
        </w:rPr>
      </w:pPr>
    </w:p>
    <w:p w:rsidR="00DA3617" w:rsidRDefault="00DA3617" w:rsidP="00202CF3">
      <w:pPr>
        <w:overflowPunct/>
        <w:jc w:val="both"/>
        <w:textAlignment w:val="auto"/>
        <w:rPr>
          <w:rFonts w:eastAsia="Times New Roman"/>
          <w:sz w:val="20"/>
          <w:szCs w:val="20"/>
          <w:lang w:eastAsia="ru-RU"/>
        </w:rPr>
      </w:pPr>
    </w:p>
    <w:p w:rsidR="00DA3617" w:rsidRDefault="00DA3617" w:rsidP="00202CF3">
      <w:pPr>
        <w:overflowPunct/>
        <w:jc w:val="both"/>
        <w:textAlignment w:val="auto"/>
        <w:rPr>
          <w:rFonts w:eastAsia="Times New Roman"/>
          <w:sz w:val="20"/>
          <w:szCs w:val="20"/>
          <w:lang w:eastAsia="ru-RU"/>
        </w:rPr>
      </w:pPr>
    </w:p>
    <w:p w:rsidR="00DA3617" w:rsidRDefault="00DA3617" w:rsidP="00202CF3">
      <w:pPr>
        <w:overflowPunct/>
        <w:jc w:val="both"/>
        <w:textAlignment w:val="auto"/>
        <w:rPr>
          <w:rFonts w:eastAsia="Times New Roman"/>
          <w:sz w:val="20"/>
          <w:szCs w:val="20"/>
          <w:lang w:eastAsia="ru-RU"/>
        </w:rPr>
      </w:pPr>
    </w:p>
    <w:p w:rsidR="00DA3617" w:rsidRDefault="00DA3617" w:rsidP="00202CF3">
      <w:pPr>
        <w:overflowPunct/>
        <w:jc w:val="both"/>
        <w:textAlignment w:val="auto"/>
        <w:rPr>
          <w:rFonts w:eastAsia="Times New Roman"/>
          <w:sz w:val="20"/>
          <w:szCs w:val="20"/>
          <w:lang w:eastAsia="ru-RU"/>
        </w:rPr>
      </w:pPr>
    </w:p>
    <w:p w:rsidR="00DA3617" w:rsidRDefault="00DA3617" w:rsidP="00202CF3">
      <w:pPr>
        <w:overflowPunct/>
        <w:jc w:val="both"/>
        <w:textAlignment w:val="auto"/>
        <w:rPr>
          <w:rFonts w:eastAsia="Times New Roman"/>
          <w:sz w:val="20"/>
          <w:szCs w:val="20"/>
          <w:lang w:eastAsia="ru-RU"/>
        </w:rPr>
        <w:sectPr w:rsidR="00DA3617" w:rsidSect="0002489C">
          <w:pgSz w:w="16838" w:h="11906" w:orient="landscape"/>
          <w:pgMar w:top="1134" w:right="1134" w:bottom="1134" w:left="1134" w:header="709" w:footer="709" w:gutter="0"/>
          <w:cols w:space="708"/>
          <w:docGrid w:linePitch="381"/>
        </w:sectPr>
      </w:pPr>
    </w:p>
    <w:p w:rsidR="00491EAA" w:rsidRDefault="00491EAA" w:rsidP="00DA3617">
      <w:pPr>
        <w:overflowPunct/>
        <w:autoSpaceDE/>
        <w:autoSpaceDN/>
        <w:adjustRightInd/>
        <w:jc w:val="center"/>
        <w:textAlignment w:val="auto"/>
        <w:rPr>
          <w:rFonts w:eastAsia="Times New Roman"/>
          <w:b/>
          <w:sz w:val="20"/>
          <w:szCs w:val="20"/>
          <w:lang w:eastAsia="ru-RU"/>
        </w:rPr>
      </w:pPr>
      <w:r>
        <w:rPr>
          <w:rFonts w:eastAsia="Times New Roman"/>
          <w:b/>
          <w:sz w:val="20"/>
          <w:szCs w:val="20"/>
          <w:lang w:eastAsia="ru-RU"/>
        </w:rPr>
        <w:lastRenderedPageBreak/>
        <w:t>Постановление Администрации Чаинского района от 28.10.2024 № 540</w:t>
      </w:r>
    </w:p>
    <w:p w:rsidR="00491EAA" w:rsidRPr="00491EAA" w:rsidRDefault="00491EAA" w:rsidP="00491EAA">
      <w:pPr>
        <w:pStyle w:val="a9"/>
        <w:ind w:left="397" w:hanging="37"/>
        <w:jc w:val="center"/>
        <w:rPr>
          <w:rFonts w:ascii="Times New Roman" w:hAnsi="Times New Roman"/>
          <w:b/>
          <w:sz w:val="20"/>
          <w:szCs w:val="20"/>
        </w:rPr>
      </w:pPr>
      <w:r w:rsidRPr="00491EAA">
        <w:rPr>
          <w:rFonts w:ascii="Times New Roman" w:hAnsi="Times New Roman"/>
          <w:b/>
          <w:sz w:val="20"/>
          <w:szCs w:val="20"/>
        </w:rPr>
        <w:t>Об утверждении отчета об исполнении бюджета муниципального образования «Чаинский район Томской области» за 9 месяцев 2024 года</w:t>
      </w:r>
    </w:p>
    <w:p w:rsidR="00491EAA" w:rsidRPr="00491EAA" w:rsidRDefault="00491EAA" w:rsidP="00491EAA">
      <w:pPr>
        <w:pStyle w:val="a9"/>
        <w:ind w:left="397" w:firstLine="709"/>
        <w:jc w:val="center"/>
        <w:rPr>
          <w:rFonts w:ascii="Times New Roman" w:hAnsi="Times New Roman"/>
          <w:b/>
          <w:sz w:val="20"/>
          <w:szCs w:val="20"/>
        </w:rPr>
      </w:pPr>
    </w:p>
    <w:p w:rsidR="00491EAA" w:rsidRPr="00F05803" w:rsidRDefault="00491EAA" w:rsidP="00491EAA">
      <w:pPr>
        <w:ind w:firstLine="360"/>
        <w:jc w:val="both"/>
        <w:rPr>
          <w:sz w:val="20"/>
          <w:szCs w:val="20"/>
        </w:rPr>
      </w:pPr>
      <w:r w:rsidRPr="00F05803">
        <w:rPr>
          <w:sz w:val="20"/>
          <w:szCs w:val="20"/>
        </w:rPr>
        <w:t>В соответствии с частью 4 статьи 42 Положения о бюджетном процессе в муниципальном образовании «Чаинский район Томской области», утвержденного решением Думы Чаинского района от 30.04.2015 № 34,</w:t>
      </w:r>
    </w:p>
    <w:p w:rsidR="00491EAA" w:rsidRPr="00F05803" w:rsidRDefault="00491EAA" w:rsidP="00491EAA">
      <w:pPr>
        <w:jc w:val="both"/>
        <w:rPr>
          <w:sz w:val="20"/>
          <w:szCs w:val="20"/>
        </w:rPr>
      </w:pPr>
    </w:p>
    <w:p w:rsidR="00491EAA" w:rsidRPr="00F05803" w:rsidRDefault="00491EAA" w:rsidP="00491EAA">
      <w:pPr>
        <w:jc w:val="both"/>
        <w:rPr>
          <w:sz w:val="20"/>
          <w:szCs w:val="20"/>
        </w:rPr>
      </w:pPr>
      <w:r w:rsidRPr="00F05803">
        <w:rPr>
          <w:sz w:val="20"/>
          <w:szCs w:val="20"/>
        </w:rPr>
        <w:t>ПОСТАНОВЛЯЮ:</w:t>
      </w:r>
    </w:p>
    <w:p w:rsidR="00491EAA" w:rsidRPr="00F05803" w:rsidRDefault="00491EAA" w:rsidP="00491EAA">
      <w:pPr>
        <w:ind w:firstLine="360"/>
        <w:jc w:val="both"/>
        <w:rPr>
          <w:sz w:val="20"/>
          <w:szCs w:val="20"/>
        </w:rPr>
      </w:pPr>
    </w:p>
    <w:p w:rsidR="00491EAA" w:rsidRPr="00F05803" w:rsidRDefault="00491EAA" w:rsidP="00491EAA">
      <w:pPr>
        <w:ind w:firstLine="426"/>
        <w:jc w:val="both"/>
        <w:rPr>
          <w:sz w:val="20"/>
          <w:szCs w:val="20"/>
        </w:rPr>
      </w:pPr>
      <w:r w:rsidRPr="00F05803">
        <w:rPr>
          <w:sz w:val="20"/>
          <w:szCs w:val="20"/>
        </w:rPr>
        <w:t>1. Утвердить отчет об исполнении бюджета муниципального образования «Чаинский район Томской области» за 9 месяцев 2024 года согласно приложениям 1-5 к настоящему постановлению.</w:t>
      </w:r>
    </w:p>
    <w:p w:rsidR="00491EAA" w:rsidRPr="00F05803" w:rsidRDefault="00491EAA" w:rsidP="00491EAA">
      <w:pPr>
        <w:ind w:firstLine="426"/>
        <w:jc w:val="both"/>
        <w:rPr>
          <w:sz w:val="20"/>
          <w:szCs w:val="20"/>
        </w:rPr>
      </w:pPr>
      <w:r w:rsidRPr="00F05803">
        <w:rPr>
          <w:sz w:val="20"/>
          <w:szCs w:val="20"/>
        </w:rPr>
        <w:t>2. Направить в установленном порядке отчет об исполнении бюджета муниципального образования «Чаинский район Томской области» за 9 месяцев 2024 года в Думу Чаинского района и Контрольно-счетную комиссию муниципального образования «Чаинский район».</w:t>
      </w:r>
    </w:p>
    <w:p w:rsidR="00491EAA" w:rsidRPr="00F05803" w:rsidRDefault="00491EAA" w:rsidP="00491EAA">
      <w:pPr>
        <w:ind w:firstLine="426"/>
        <w:jc w:val="both"/>
        <w:rPr>
          <w:sz w:val="20"/>
          <w:szCs w:val="20"/>
        </w:rPr>
      </w:pPr>
      <w:r w:rsidRPr="00F05803">
        <w:rPr>
          <w:sz w:val="20"/>
          <w:szCs w:val="20"/>
        </w:rPr>
        <w:t>3.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w:t>
      </w:r>
    </w:p>
    <w:p w:rsidR="00491EAA" w:rsidRPr="00F05803" w:rsidRDefault="00491EAA" w:rsidP="00491EAA">
      <w:pPr>
        <w:ind w:firstLine="426"/>
        <w:jc w:val="both"/>
        <w:rPr>
          <w:sz w:val="20"/>
          <w:szCs w:val="20"/>
        </w:rPr>
      </w:pPr>
      <w:r w:rsidRPr="00F05803">
        <w:rPr>
          <w:sz w:val="20"/>
          <w:szCs w:val="20"/>
        </w:rPr>
        <w:t>4. Контроль за исполнением постановления возложить на заместителя Главы Чаинского района по экономике - начальника Управления финансов Т.В. Калинину.</w:t>
      </w:r>
    </w:p>
    <w:p w:rsidR="00491EAA" w:rsidRPr="00F05803" w:rsidRDefault="00491EAA" w:rsidP="00491EAA">
      <w:pPr>
        <w:pStyle w:val="ConsPlusNormal"/>
        <w:widowControl/>
        <w:jc w:val="both"/>
      </w:pPr>
    </w:p>
    <w:p w:rsidR="00491EAA" w:rsidRPr="00F05803" w:rsidRDefault="00491EAA" w:rsidP="00491EAA">
      <w:pPr>
        <w:pStyle w:val="ConsPlusNormal"/>
        <w:widowControl/>
        <w:jc w:val="both"/>
      </w:pPr>
    </w:p>
    <w:p w:rsidR="00491EAA" w:rsidRPr="00F05803" w:rsidRDefault="00491EAA" w:rsidP="00491EAA">
      <w:pPr>
        <w:jc w:val="both"/>
        <w:rPr>
          <w:sz w:val="20"/>
          <w:szCs w:val="20"/>
        </w:rPr>
      </w:pPr>
      <w:r w:rsidRPr="00F05803">
        <w:rPr>
          <w:sz w:val="20"/>
          <w:szCs w:val="20"/>
        </w:rPr>
        <w:t>Глава района</w:t>
      </w:r>
      <w:r w:rsidRPr="00F05803">
        <w:rPr>
          <w:sz w:val="20"/>
          <w:szCs w:val="20"/>
        </w:rPr>
        <w:tab/>
      </w:r>
      <w:r w:rsidRPr="00F05803">
        <w:rPr>
          <w:sz w:val="20"/>
          <w:szCs w:val="20"/>
        </w:rPr>
        <w:tab/>
      </w:r>
      <w:r w:rsidRPr="00F05803">
        <w:rPr>
          <w:sz w:val="20"/>
          <w:szCs w:val="20"/>
        </w:rPr>
        <w:tab/>
      </w:r>
      <w:r w:rsidRPr="00F05803">
        <w:rPr>
          <w:sz w:val="20"/>
          <w:szCs w:val="20"/>
        </w:rPr>
        <w:tab/>
      </w:r>
      <w:r w:rsidRPr="00F05803">
        <w:rPr>
          <w:sz w:val="20"/>
          <w:szCs w:val="20"/>
        </w:rPr>
        <w:tab/>
      </w:r>
      <w:r w:rsidRPr="00F05803">
        <w:rPr>
          <w:sz w:val="20"/>
          <w:szCs w:val="20"/>
        </w:rPr>
        <w:tab/>
      </w:r>
      <w:r w:rsidRPr="00F05803">
        <w:rPr>
          <w:sz w:val="20"/>
          <w:szCs w:val="20"/>
        </w:rPr>
        <w:tab/>
        <w:t xml:space="preserve">                                         А.А. Костарев</w:t>
      </w:r>
    </w:p>
    <w:p w:rsidR="00491EAA" w:rsidRPr="00F05803" w:rsidRDefault="00491EAA" w:rsidP="00491EAA">
      <w:pPr>
        <w:jc w:val="both"/>
        <w:rPr>
          <w:sz w:val="20"/>
          <w:szCs w:val="20"/>
        </w:rPr>
      </w:pPr>
    </w:p>
    <w:p w:rsidR="00491EAA" w:rsidRPr="00F05803" w:rsidRDefault="00491EAA" w:rsidP="00491EAA">
      <w:pPr>
        <w:rPr>
          <w:b/>
          <w:sz w:val="20"/>
          <w:szCs w:val="20"/>
        </w:rPr>
      </w:pPr>
    </w:p>
    <w:p w:rsidR="00491EAA" w:rsidRPr="00F05803" w:rsidRDefault="00491EAA" w:rsidP="00491EAA">
      <w:pPr>
        <w:rPr>
          <w:b/>
          <w:sz w:val="20"/>
          <w:szCs w:val="20"/>
        </w:rPr>
      </w:pPr>
    </w:p>
    <w:p w:rsidR="00491EAA" w:rsidRPr="00F05803" w:rsidRDefault="00491EAA" w:rsidP="00491EAA">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2241"/>
        <w:gridCol w:w="1227"/>
        <w:gridCol w:w="1176"/>
        <w:gridCol w:w="1176"/>
        <w:gridCol w:w="1277"/>
        <w:gridCol w:w="1227"/>
      </w:tblGrid>
      <w:tr w:rsidR="00491EAA" w:rsidRPr="00133B1F" w:rsidTr="00211841">
        <w:trPr>
          <w:trHeight w:val="390"/>
        </w:trPr>
        <w:tc>
          <w:tcPr>
            <w:tcW w:w="1526" w:type="dxa"/>
            <w:tcBorders>
              <w:top w:val="nil"/>
              <w:left w:val="nil"/>
              <w:bottom w:val="nil"/>
              <w:right w:val="nil"/>
            </w:tcBorders>
            <w:shd w:val="clear" w:color="auto" w:fill="auto"/>
            <w:noWrap/>
            <w:hideMark/>
          </w:tcPr>
          <w:p w:rsidR="00491EAA" w:rsidRPr="00133B1F" w:rsidRDefault="00491EAA" w:rsidP="00211841">
            <w:pPr>
              <w:rPr>
                <w:sz w:val="20"/>
                <w:szCs w:val="20"/>
              </w:rPr>
            </w:pPr>
            <w:bookmarkStart w:id="45" w:name="RANGE!A1:G27"/>
            <w:bookmarkEnd w:id="45"/>
          </w:p>
        </w:tc>
        <w:tc>
          <w:tcPr>
            <w:tcW w:w="2246" w:type="dxa"/>
            <w:tcBorders>
              <w:top w:val="nil"/>
              <w:left w:val="nil"/>
              <w:bottom w:val="nil"/>
              <w:right w:val="nil"/>
            </w:tcBorders>
            <w:shd w:val="clear" w:color="auto" w:fill="auto"/>
            <w:hideMark/>
          </w:tcPr>
          <w:p w:rsidR="00491EAA" w:rsidRPr="00133B1F" w:rsidRDefault="00491EAA" w:rsidP="00211841">
            <w:pPr>
              <w:rPr>
                <w:sz w:val="20"/>
                <w:szCs w:val="20"/>
              </w:rPr>
            </w:pPr>
          </w:p>
        </w:tc>
        <w:tc>
          <w:tcPr>
            <w:tcW w:w="1227" w:type="dxa"/>
            <w:tcBorders>
              <w:top w:val="nil"/>
              <w:left w:val="nil"/>
              <w:bottom w:val="nil"/>
              <w:right w:val="nil"/>
            </w:tcBorders>
            <w:shd w:val="clear" w:color="auto" w:fill="auto"/>
            <w:noWrap/>
            <w:hideMark/>
          </w:tcPr>
          <w:p w:rsidR="00491EAA" w:rsidRPr="00133B1F" w:rsidRDefault="00491EAA" w:rsidP="00211841">
            <w:pPr>
              <w:rPr>
                <w:sz w:val="20"/>
                <w:szCs w:val="20"/>
              </w:rPr>
            </w:pPr>
          </w:p>
        </w:tc>
        <w:tc>
          <w:tcPr>
            <w:tcW w:w="4856" w:type="dxa"/>
            <w:gridSpan w:val="4"/>
            <w:tcBorders>
              <w:top w:val="nil"/>
              <w:left w:val="nil"/>
              <w:bottom w:val="nil"/>
              <w:right w:val="nil"/>
            </w:tcBorders>
            <w:shd w:val="clear" w:color="auto" w:fill="auto"/>
            <w:noWrap/>
            <w:hideMark/>
          </w:tcPr>
          <w:p w:rsidR="00491EAA" w:rsidRPr="00133B1F" w:rsidRDefault="00491EAA" w:rsidP="00211841">
            <w:pPr>
              <w:rPr>
                <w:sz w:val="20"/>
                <w:szCs w:val="20"/>
              </w:rPr>
            </w:pPr>
            <w:r w:rsidRPr="00133B1F">
              <w:rPr>
                <w:sz w:val="20"/>
                <w:szCs w:val="20"/>
              </w:rPr>
              <w:t>Приложение 1</w:t>
            </w:r>
          </w:p>
        </w:tc>
      </w:tr>
      <w:tr w:rsidR="00491EAA" w:rsidRPr="00133B1F" w:rsidTr="00211841">
        <w:trPr>
          <w:trHeight w:val="240"/>
        </w:trPr>
        <w:tc>
          <w:tcPr>
            <w:tcW w:w="1526" w:type="dxa"/>
            <w:tcBorders>
              <w:top w:val="nil"/>
              <w:left w:val="nil"/>
              <w:bottom w:val="nil"/>
              <w:right w:val="nil"/>
            </w:tcBorders>
            <w:shd w:val="clear" w:color="auto" w:fill="auto"/>
            <w:noWrap/>
            <w:hideMark/>
          </w:tcPr>
          <w:p w:rsidR="00491EAA" w:rsidRPr="00133B1F" w:rsidRDefault="00491EAA" w:rsidP="00211841">
            <w:pPr>
              <w:rPr>
                <w:sz w:val="20"/>
                <w:szCs w:val="20"/>
              </w:rPr>
            </w:pPr>
          </w:p>
        </w:tc>
        <w:tc>
          <w:tcPr>
            <w:tcW w:w="2246" w:type="dxa"/>
            <w:tcBorders>
              <w:top w:val="nil"/>
              <w:left w:val="nil"/>
              <w:bottom w:val="nil"/>
              <w:right w:val="nil"/>
            </w:tcBorders>
            <w:shd w:val="clear" w:color="auto" w:fill="auto"/>
            <w:hideMark/>
          </w:tcPr>
          <w:p w:rsidR="00491EAA" w:rsidRPr="00133B1F" w:rsidRDefault="00491EAA" w:rsidP="00211841">
            <w:pPr>
              <w:rPr>
                <w:sz w:val="20"/>
                <w:szCs w:val="20"/>
              </w:rPr>
            </w:pPr>
          </w:p>
        </w:tc>
        <w:tc>
          <w:tcPr>
            <w:tcW w:w="1227" w:type="dxa"/>
            <w:tcBorders>
              <w:top w:val="nil"/>
              <w:left w:val="nil"/>
              <w:bottom w:val="nil"/>
              <w:right w:val="nil"/>
            </w:tcBorders>
            <w:shd w:val="clear" w:color="auto" w:fill="auto"/>
            <w:noWrap/>
            <w:hideMark/>
          </w:tcPr>
          <w:p w:rsidR="00491EAA" w:rsidRPr="00133B1F" w:rsidRDefault="00491EAA" w:rsidP="00211841">
            <w:pPr>
              <w:rPr>
                <w:sz w:val="20"/>
                <w:szCs w:val="20"/>
              </w:rPr>
            </w:pPr>
          </w:p>
        </w:tc>
        <w:tc>
          <w:tcPr>
            <w:tcW w:w="4856" w:type="dxa"/>
            <w:gridSpan w:val="4"/>
            <w:tcBorders>
              <w:top w:val="nil"/>
              <w:left w:val="nil"/>
              <w:bottom w:val="nil"/>
              <w:right w:val="nil"/>
            </w:tcBorders>
            <w:shd w:val="clear" w:color="auto" w:fill="auto"/>
            <w:noWrap/>
            <w:hideMark/>
          </w:tcPr>
          <w:p w:rsidR="00491EAA" w:rsidRPr="00133B1F" w:rsidRDefault="00491EAA" w:rsidP="00211841">
            <w:pPr>
              <w:rPr>
                <w:sz w:val="20"/>
                <w:szCs w:val="20"/>
              </w:rPr>
            </w:pPr>
            <w:r w:rsidRPr="00133B1F">
              <w:rPr>
                <w:sz w:val="20"/>
                <w:szCs w:val="20"/>
              </w:rPr>
              <w:t>к постановлению Администрации Чаинского района</w:t>
            </w:r>
          </w:p>
        </w:tc>
      </w:tr>
      <w:tr w:rsidR="00491EAA" w:rsidRPr="00133B1F" w:rsidTr="00211841">
        <w:trPr>
          <w:trHeight w:val="255"/>
        </w:trPr>
        <w:tc>
          <w:tcPr>
            <w:tcW w:w="1526" w:type="dxa"/>
            <w:tcBorders>
              <w:top w:val="nil"/>
              <w:left w:val="nil"/>
              <w:bottom w:val="nil"/>
              <w:right w:val="nil"/>
            </w:tcBorders>
            <w:shd w:val="clear" w:color="auto" w:fill="auto"/>
            <w:noWrap/>
            <w:hideMark/>
          </w:tcPr>
          <w:p w:rsidR="00491EAA" w:rsidRPr="00133B1F" w:rsidRDefault="00491EAA" w:rsidP="00211841">
            <w:pPr>
              <w:rPr>
                <w:bCs/>
                <w:sz w:val="20"/>
                <w:szCs w:val="20"/>
              </w:rPr>
            </w:pPr>
            <w:r w:rsidRPr="00133B1F">
              <w:rPr>
                <w:bCs/>
                <w:sz w:val="20"/>
                <w:szCs w:val="20"/>
              </w:rPr>
              <w:t xml:space="preserve">              </w:t>
            </w:r>
          </w:p>
        </w:tc>
        <w:tc>
          <w:tcPr>
            <w:tcW w:w="2246" w:type="dxa"/>
            <w:tcBorders>
              <w:top w:val="nil"/>
              <w:left w:val="nil"/>
              <w:bottom w:val="nil"/>
              <w:right w:val="nil"/>
            </w:tcBorders>
            <w:shd w:val="clear" w:color="auto" w:fill="auto"/>
            <w:hideMark/>
          </w:tcPr>
          <w:p w:rsidR="00491EAA" w:rsidRPr="00133B1F" w:rsidRDefault="00491EAA" w:rsidP="00211841">
            <w:pPr>
              <w:rPr>
                <w:bCs/>
                <w:sz w:val="20"/>
                <w:szCs w:val="20"/>
              </w:rPr>
            </w:pPr>
          </w:p>
        </w:tc>
        <w:tc>
          <w:tcPr>
            <w:tcW w:w="1227" w:type="dxa"/>
            <w:tcBorders>
              <w:top w:val="nil"/>
              <w:left w:val="nil"/>
              <w:bottom w:val="nil"/>
              <w:right w:val="nil"/>
            </w:tcBorders>
            <w:shd w:val="clear" w:color="auto" w:fill="auto"/>
            <w:noWrap/>
            <w:hideMark/>
          </w:tcPr>
          <w:p w:rsidR="00491EAA" w:rsidRPr="00133B1F" w:rsidRDefault="00491EAA" w:rsidP="00211841">
            <w:pPr>
              <w:rPr>
                <w:sz w:val="20"/>
                <w:szCs w:val="20"/>
              </w:rPr>
            </w:pPr>
          </w:p>
        </w:tc>
        <w:tc>
          <w:tcPr>
            <w:tcW w:w="4856" w:type="dxa"/>
            <w:gridSpan w:val="4"/>
            <w:tcBorders>
              <w:top w:val="nil"/>
              <w:left w:val="nil"/>
              <w:bottom w:val="nil"/>
              <w:right w:val="nil"/>
            </w:tcBorders>
            <w:shd w:val="clear" w:color="auto" w:fill="auto"/>
            <w:noWrap/>
            <w:hideMark/>
          </w:tcPr>
          <w:p w:rsidR="00491EAA" w:rsidRPr="00133B1F" w:rsidRDefault="00491EAA" w:rsidP="00211841">
            <w:pPr>
              <w:rPr>
                <w:sz w:val="20"/>
                <w:szCs w:val="20"/>
              </w:rPr>
            </w:pPr>
            <w:r w:rsidRPr="00133B1F">
              <w:rPr>
                <w:sz w:val="20"/>
                <w:szCs w:val="20"/>
              </w:rPr>
              <w:t>от 28.10.2024 № 540</w:t>
            </w:r>
          </w:p>
        </w:tc>
      </w:tr>
      <w:tr w:rsidR="00491EAA" w:rsidRPr="00133B1F" w:rsidTr="00211841">
        <w:trPr>
          <w:trHeight w:val="315"/>
        </w:trPr>
        <w:tc>
          <w:tcPr>
            <w:tcW w:w="1526" w:type="dxa"/>
            <w:tcBorders>
              <w:top w:val="nil"/>
              <w:left w:val="nil"/>
              <w:bottom w:val="nil"/>
              <w:right w:val="nil"/>
            </w:tcBorders>
            <w:shd w:val="clear" w:color="auto" w:fill="auto"/>
            <w:hideMark/>
          </w:tcPr>
          <w:p w:rsidR="00491EAA" w:rsidRPr="00133B1F" w:rsidRDefault="00491EAA" w:rsidP="00211841">
            <w:pPr>
              <w:rPr>
                <w:bCs/>
                <w:sz w:val="20"/>
                <w:szCs w:val="20"/>
              </w:rPr>
            </w:pPr>
            <w:r w:rsidRPr="00133B1F">
              <w:rPr>
                <w:bCs/>
                <w:sz w:val="20"/>
                <w:szCs w:val="20"/>
              </w:rPr>
              <w:t xml:space="preserve">                                                            </w:t>
            </w:r>
          </w:p>
        </w:tc>
        <w:tc>
          <w:tcPr>
            <w:tcW w:w="5825" w:type="dxa"/>
            <w:gridSpan w:val="4"/>
            <w:tcBorders>
              <w:top w:val="nil"/>
              <w:left w:val="nil"/>
              <w:bottom w:val="nil"/>
              <w:right w:val="nil"/>
            </w:tcBorders>
            <w:shd w:val="clear" w:color="auto" w:fill="auto"/>
            <w:hideMark/>
          </w:tcPr>
          <w:p w:rsidR="00491EAA" w:rsidRPr="00133B1F" w:rsidRDefault="00491EAA" w:rsidP="00211841">
            <w:pPr>
              <w:jc w:val="center"/>
              <w:rPr>
                <w:bCs/>
                <w:sz w:val="20"/>
                <w:szCs w:val="20"/>
              </w:rPr>
            </w:pPr>
          </w:p>
          <w:p w:rsidR="00491EAA" w:rsidRPr="00133B1F" w:rsidRDefault="00491EAA" w:rsidP="00211841">
            <w:pPr>
              <w:jc w:val="center"/>
              <w:rPr>
                <w:bCs/>
                <w:sz w:val="20"/>
                <w:szCs w:val="20"/>
              </w:rPr>
            </w:pPr>
            <w:r w:rsidRPr="00133B1F">
              <w:rPr>
                <w:bCs/>
                <w:sz w:val="20"/>
                <w:szCs w:val="20"/>
              </w:rPr>
              <w:t>ОТЧЁТ</w:t>
            </w:r>
          </w:p>
        </w:tc>
        <w:tc>
          <w:tcPr>
            <w:tcW w:w="1277" w:type="dxa"/>
            <w:tcBorders>
              <w:top w:val="nil"/>
              <w:left w:val="nil"/>
              <w:bottom w:val="nil"/>
              <w:right w:val="nil"/>
            </w:tcBorders>
            <w:shd w:val="clear" w:color="auto" w:fill="auto"/>
            <w:hideMark/>
          </w:tcPr>
          <w:p w:rsidR="00491EAA" w:rsidRPr="00133B1F" w:rsidRDefault="00491EAA" w:rsidP="00211841">
            <w:pPr>
              <w:rPr>
                <w:bCs/>
                <w:sz w:val="20"/>
                <w:szCs w:val="20"/>
              </w:rPr>
            </w:pPr>
          </w:p>
        </w:tc>
        <w:tc>
          <w:tcPr>
            <w:tcW w:w="1227" w:type="dxa"/>
            <w:tcBorders>
              <w:top w:val="nil"/>
              <w:left w:val="nil"/>
              <w:bottom w:val="nil"/>
              <w:right w:val="nil"/>
            </w:tcBorders>
            <w:shd w:val="clear" w:color="auto" w:fill="auto"/>
            <w:hideMark/>
          </w:tcPr>
          <w:p w:rsidR="00491EAA" w:rsidRPr="00133B1F" w:rsidRDefault="00491EAA" w:rsidP="00211841">
            <w:pPr>
              <w:rPr>
                <w:sz w:val="20"/>
                <w:szCs w:val="20"/>
              </w:rPr>
            </w:pPr>
          </w:p>
        </w:tc>
      </w:tr>
      <w:tr w:rsidR="00491EAA" w:rsidRPr="00133B1F" w:rsidTr="00211841">
        <w:trPr>
          <w:trHeight w:val="255"/>
        </w:trPr>
        <w:tc>
          <w:tcPr>
            <w:tcW w:w="9855" w:type="dxa"/>
            <w:gridSpan w:val="7"/>
            <w:tcBorders>
              <w:top w:val="nil"/>
              <w:left w:val="nil"/>
              <w:bottom w:val="nil"/>
              <w:right w:val="nil"/>
            </w:tcBorders>
            <w:shd w:val="clear" w:color="auto" w:fill="auto"/>
            <w:hideMark/>
          </w:tcPr>
          <w:p w:rsidR="00491EAA" w:rsidRPr="00133B1F" w:rsidRDefault="00491EAA" w:rsidP="00211841">
            <w:pPr>
              <w:jc w:val="center"/>
              <w:rPr>
                <w:bCs/>
                <w:sz w:val="20"/>
                <w:szCs w:val="20"/>
              </w:rPr>
            </w:pPr>
            <w:r w:rsidRPr="00133B1F">
              <w:rPr>
                <w:bCs/>
                <w:sz w:val="20"/>
                <w:szCs w:val="20"/>
              </w:rPr>
              <w:t>об исполнении бюджета муниципального образования «Чаинский район Томской области» по доходам за 9 месяцев 2024 года</w:t>
            </w:r>
          </w:p>
        </w:tc>
      </w:tr>
      <w:tr w:rsidR="00491EAA" w:rsidRPr="00133B1F" w:rsidTr="00211841">
        <w:trPr>
          <w:trHeight w:val="255"/>
        </w:trPr>
        <w:tc>
          <w:tcPr>
            <w:tcW w:w="9855" w:type="dxa"/>
            <w:gridSpan w:val="7"/>
            <w:tcBorders>
              <w:top w:val="nil"/>
            </w:tcBorders>
            <w:shd w:val="clear" w:color="auto" w:fill="auto"/>
            <w:hideMark/>
          </w:tcPr>
          <w:p w:rsidR="00491EAA" w:rsidRPr="00133B1F" w:rsidRDefault="00491EAA" w:rsidP="00211841">
            <w:pPr>
              <w:rPr>
                <w:bCs/>
                <w:sz w:val="20"/>
                <w:szCs w:val="20"/>
              </w:rPr>
            </w:pPr>
          </w:p>
        </w:tc>
      </w:tr>
      <w:tr w:rsidR="00491EAA" w:rsidRPr="00133B1F" w:rsidTr="00211841">
        <w:trPr>
          <w:trHeight w:val="540"/>
        </w:trPr>
        <w:tc>
          <w:tcPr>
            <w:tcW w:w="1526" w:type="dxa"/>
            <w:vMerge w:val="restart"/>
            <w:shd w:val="clear" w:color="auto" w:fill="auto"/>
            <w:hideMark/>
          </w:tcPr>
          <w:p w:rsidR="00491EAA" w:rsidRPr="00133B1F" w:rsidRDefault="00491EAA" w:rsidP="00211841">
            <w:pPr>
              <w:rPr>
                <w:bCs/>
                <w:sz w:val="20"/>
                <w:szCs w:val="20"/>
              </w:rPr>
            </w:pPr>
            <w:r w:rsidRPr="00133B1F">
              <w:rPr>
                <w:bCs/>
                <w:sz w:val="20"/>
                <w:szCs w:val="20"/>
              </w:rPr>
              <w:t>Код бюджетной классификации</w:t>
            </w:r>
          </w:p>
        </w:tc>
        <w:tc>
          <w:tcPr>
            <w:tcW w:w="2246" w:type="dxa"/>
            <w:vMerge w:val="restart"/>
            <w:shd w:val="clear" w:color="auto" w:fill="auto"/>
            <w:hideMark/>
          </w:tcPr>
          <w:p w:rsidR="00491EAA" w:rsidRPr="00133B1F" w:rsidRDefault="00491EAA" w:rsidP="00211841">
            <w:pPr>
              <w:rPr>
                <w:bCs/>
                <w:sz w:val="20"/>
                <w:szCs w:val="20"/>
              </w:rPr>
            </w:pPr>
            <w:r w:rsidRPr="00133B1F">
              <w:rPr>
                <w:bCs/>
                <w:sz w:val="20"/>
                <w:szCs w:val="20"/>
              </w:rPr>
              <w:t>Наименование показателей</w:t>
            </w:r>
          </w:p>
        </w:tc>
        <w:tc>
          <w:tcPr>
            <w:tcW w:w="1227" w:type="dxa"/>
            <w:vMerge w:val="restart"/>
            <w:shd w:val="clear" w:color="auto" w:fill="auto"/>
            <w:hideMark/>
          </w:tcPr>
          <w:p w:rsidR="00491EAA" w:rsidRPr="00133B1F" w:rsidRDefault="00491EAA" w:rsidP="00211841">
            <w:pPr>
              <w:rPr>
                <w:bCs/>
                <w:sz w:val="20"/>
                <w:szCs w:val="20"/>
              </w:rPr>
            </w:pPr>
            <w:r w:rsidRPr="00133B1F">
              <w:rPr>
                <w:bCs/>
                <w:sz w:val="20"/>
                <w:szCs w:val="20"/>
              </w:rPr>
              <w:t>План на 2024 год,  тыс.руб.</w:t>
            </w:r>
          </w:p>
        </w:tc>
        <w:tc>
          <w:tcPr>
            <w:tcW w:w="1176" w:type="dxa"/>
            <w:vMerge w:val="restart"/>
            <w:shd w:val="clear" w:color="auto" w:fill="auto"/>
            <w:hideMark/>
          </w:tcPr>
          <w:p w:rsidR="00491EAA" w:rsidRPr="00133B1F" w:rsidRDefault="00491EAA" w:rsidP="00211841">
            <w:pPr>
              <w:rPr>
                <w:bCs/>
                <w:sz w:val="20"/>
                <w:szCs w:val="20"/>
              </w:rPr>
            </w:pPr>
            <w:r w:rsidRPr="00133B1F">
              <w:rPr>
                <w:bCs/>
                <w:sz w:val="20"/>
                <w:szCs w:val="20"/>
              </w:rPr>
              <w:t>План на 9 месяцев 2024 года, тыс.руб.</w:t>
            </w:r>
          </w:p>
        </w:tc>
        <w:tc>
          <w:tcPr>
            <w:tcW w:w="1176" w:type="dxa"/>
            <w:vMerge w:val="restart"/>
            <w:shd w:val="clear" w:color="auto" w:fill="auto"/>
            <w:hideMark/>
          </w:tcPr>
          <w:p w:rsidR="00491EAA" w:rsidRPr="00133B1F" w:rsidRDefault="00491EAA" w:rsidP="00211841">
            <w:pPr>
              <w:rPr>
                <w:bCs/>
                <w:sz w:val="20"/>
                <w:szCs w:val="20"/>
              </w:rPr>
            </w:pPr>
            <w:r w:rsidRPr="00133B1F">
              <w:rPr>
                <w:bCs/>
                <w:sz w:val="20"/>
                <w:szCs w:val="20"/>
              </w:rPr>
              <w:t>Исполнено на 01.10.2024, тыс.руб.</w:t>
            </w:r>
          </w:p>
        </w:tc>
        <w:tc>
          <w:tcPr>
            <w:tcW w:w="1277" w:type="dxa"/>
            <w:vMerge w:val="restart"/>
            <w:shd w:val="clear" w:color="auto" w:fill="auto"/>
            <w:hideMark/>
          </w:tcPr>
          <w:p w:rsidR="00491EAA" w:rsidRPr="00133B1F" w:rsidRDefault="00491EAA" w:rsidP="00211841">
            <w:pPr>
              <w:rPr>
                <w:bCs/>
                <w:sz w:val="20"/>
                <w:szCs w:val="20"/>
              </w:rPr>
            </w:pPr>
            <w:r w:rsidRPr="00133B1F">
              <w:rPr>
                <w:bCs/>
                <w:sz w:val="20"/>
                <w:szCs w:val="20"/>
              </w:rPr>
              <w:t>% исполнения плана на год</w:t>
            </w:r>
          </w:p>
        </w:tc>
        <w:tc>
          <w:tcPr>
            <w:tcW w:w="1227" w:type="dxa"/>
            <w:vMerge w:val="restart"/>
            <w:shd w:val="clear" w:color="auto" w:fill="auto"/>
            <w:hideMark/>
          </w:tcPr>
          <w:p w:rsidR="00491EAA" w:rsidRPr="00133B1F" w:rsidRDefault="00491EAA" w:rsidP="00211841">
            <w:pPr>
              <w:rPr>
                <w:bCs/>
                <w:sz w:val="20"/>
                <w:szCs w:val="20"/>
              </w:rPr>
            </w:pPr>
            <w:r w:rsidRPr="00133B1F">
              <w:rPr>
                <w:bCs/>
                <w:sz w:val="20"/>
                <w:szCs w:val="20"/>
              </w:rPr>
              <w:t>% исполнения плана за 9 месяцев</w:t>
            </w:r>
          </w:p>
        </w:tc>
      </w:tr>
      <w:tr w:rsidR="00491EAA" w:rsidRPr="00133B1F" w:rsidTr="00211841">
        <w:trPr>
          <w:trHeight w:val="735"/>
        </w:trPr>
        <w:tc>
          <w:tcPr>
            <w:tcW w:w="1526" w:type="dxa"/>
            <w:vMerge/>
            <w:shd w:val="clear" w:color="auto" w:fill="auto"/>
            <w:hideMark/>
          </w:tcPr>
          <w:p w:rsidR="00491EAA" w:rsidRPr="00133B1F" w:rsidRDefault="00491EAA" w:rsidP="00211841">
            <w:pPr>
              <w:rPr>
                <w:bCs/>
                <w:sz w:val="20"/>
                <w:szCs w:val="20"/>
              </w:rPr>
            </w:pPr>
          </w:p>
        </w:tc>
        <w:tc>
          <w:tcPr>
            <w:tcW w:w="2246" w:type="dxa"/>
            <w:vMerge/>
            <w:shd w:val="clear" w:color="auto" w:fill="auto"/>
            <w:hideMark/>
          </w:tcPr>
          <w:p w:rsidR="00491EAA" w:rsidRPr="00133B1F" w:rsidRDefault="00491EAA" w:rsidP="00211841">
            <w:pPr>
              <w:rPr>
                <w:bCs/>
                <w:sz w:val="20"/>
                <w:szCs w:val="20"/>
              </w:rPr>
            </w:pPr>
          </w:p>
        </w:tc>
        <w:tc>
          <w:tcPr>
            <w:tcW w:w="1227" w:type="dxa"/>
            <w:vMerge/>
            <w:shd w:val="clear" w:color="auto" w:fill="auto"/>
            <w:hideMark/>
          </w:tcPr>
          <w:p w:rsidR="00491EAA" w:rsidRPr="00133B1F" w:rsidRDefault="00491EAA" w:rsidP="00211841">
            <w:pPr>
              <w:rPr>
                <w:bCs/>
                <w:sz w:val="20"/>
                <w:szCs w:val="20"/>
              </w:rPr>
            </w:pPr>
          </w:p>
        </w:tc>
        <w:tc>
          <w:tcPr>
            <w:tcW w:w="1176" w:type="dxa"/>
            <w:vMerge/>
            <w:shd w:val="clear" w:color="auto" w:fill="auto"/>
            <w:hideMark/>
          </w:tcPr>
          <w:p w:rsidR="00491EAA" w:rsidRPr="00133B1F" w:rsidRDefault="00491EAA" w:rsidP="00211841">
            <w:pPr>
              <w:rPr>
                <w:bCs/>
                <w:sz w:val="20"/>
                <w:szCs w:val="20"/>
              </w:rPr>
            </w:pPr>
          </w:p>
        </w:tc>
        <w:tc>
          <w:tcPr>
            <w:tcW w:w="1176" w:type="dxa"/>
            <w:vMerge/>
            <w:shd w:val="clear" w:color="auto" w:fill="auto"/>
            <w:hideMark/>
          </w:tcPr>
          <w:p w:rsidR="00491EAA" w:rsidRPr="00133B1F" w:rsidRDefault="00491EAA" w:rsidP="00211841">
            <w:pPr>
              <w:rPr>
                <w:bCs/>
                <w:sz w:val="20"/>
                <w:szCs w:val="20"/>
              </w:rPr>
            </w:pPr>
          </w:p>
        </w:tc>
        <w:tc>
          <w:tcPr>
            <w:tcW w:w="1277" w:type="dxa"/>
            <w:vMerge/>
            <w:shd w:val="clear" w:color="auto" w:fill="auto"/>
            <w:hideMark/>
          </w:tcPr>
          <w:p w:rsidR="00491EAA" w:rsidRPr="00133B1F" w:rsidRDefault="00491EAA" w:rsidP="00211841">
            <w:pPr>
              <w:rPr>
                <w:bCs/>
                <w:sz w:val="20"/>
                <w:szCs w:val="20"/>
              </w:rPr>
            </w:pPr>
          </w:p>
        </w:tc>
        <w:tc>
          <w:tcPr>
            <w:tcW w:w="1227" w:type="dxa"/>
            <w:vMerge/>
            <w:shd w:val="clear" w:color="auto" w:fill="auto"/>
            <w:hideMark/>
          </w:tcPr>
          <w:p w:rsidR="00491EAA" w:rsidRPr="00133B1F" w:rsidRDefault="00491EAA" w:rsidP="00211841">
            <w:pPr>
              <w:rPr>
                <w:bCs/>
                <w:sz w:val="20"/>
                <w:szCs w:val="20"/>
              </w:rPr>
            </w:pPr>
          </w:p>
        </w:tc>
      </w:tr>
      <w:tr w:rsidR="00491EAA" w:rsidRPr="00133B1F" w:rsidTr="00211841">
        <w:trPr>
          <w:trHeight w:val="360"/>
        </w:trPr>
        <w:tc>
          <w:tcPr>
            <w:tcW w:w="1526" w:type="dxa"/>
            <w:shd w:val="clear" w:color="auto" w:fill="auto"/>
            <w:hideMark/>
          </w:tcPr>
          <w:p w:rsidR="00491EAA" w:rsidRPr="00133B1F" w:rsidRDefault="00491EAA" w:rsidP="00211841">
            <w:pPr>
              <w:rPr>
                <w:bCs/>
                <w:sz w:val="20"/>
                <w:szCs w:val="20"/>
              </w:rPr>
            </w:pPr>
            <w:r w:rsidRPr="00133B1F">
              <w:rPr>
                <w:bCs/>
                <w:sz w:val="20"/>
                <w:szCs w:val="20"/>
              </w:rPr>
              <w:t>1 00 00000 00 0000 000</w:t>
            </w:r>
          </w:p>
        </w:tc>
        <w:tc>
          <w:tcPr>
            <w:tcW w:w="2246" w:type="dxa"/>
            <w:shd w:val="clear" w:color="auto" w:fill="auto"/>
            <w:hideMark/>
          </w:tcPr>
          <w:p w:rsidR="00491EAA" w:rsidRPr="00133B1F" w:rsidRDefault="00491EAA" w:rsidP="00211841">
            <w:pPr>
              <w:rPr>
                <w:bCs/>
                <w:sz w:val="20"/>
                <w:szCs w:val="20"/>
              </w:rPr>
            </w:pPr>
            <w:r w:rsidRPr="00133B1F">
              <w:rPr>
                <w:bCs/>
                <w:sz w:val="20"/>
                <w:szCs w:val="20"/>
              </w:rPr>
              <w:t>НАЛОГОВЫЕ И НЕНАЛОГОВЫЕ ДОХОДЫ</w:t>
            </w:r>
          </w:p>
        </w:tc>
        <w:tc>
          <w:tcPr>
            <w:tcW w:w="1227" w:type="dxa"/>
            <w:shd w:val="clear" w:color="auto" w:fill="auto"/>
            <w:hideMark/>
          </w:tcPr>
          <w:p w:rsidR="00491EAA" w:rsidRPr="00133B1F" w:rsidRDefault="00491EAA" w:rsidP="00211841">
            <w:pPr>
              <w:rPr>
                <w:bCs/>
                <w:sz w:val="20"/>
                <w:szCs w:val="20"/>
              </w:rPr>
            </w:pPr>
            <w:r w:rsidRPr="00133B1F">
              <w:rPr>
                <w:bCs/>
                <w:sz w:val="20"/>
                <w:szCs w:val="20"/>
              </w:rPr>
              <w:t>115193,2</w:t>
            </w:r>
          </w:p>
        </w:tc>
        <w:tc>
          <w:tcPr>
            <w:tcW w:w="1176" w:type="dxa"/>
            <w:shd w:val="clear" w:color="auto" w:fill="auto"/>
            <w:hideMark/>
          </w:tcPr>
          <w:p w:rsidR="00491EAA" w:rsidRPr="00133B1F" w:rsidRDefault="00491EAA" w:rsidP="00211841">
            <w:pPr>
              <w:rPr>
                <w:bCs/>
                <w:sz w:val="20"/>
                <w:szCs w:val="20"/>
              </w:rPr>
            </w:pPr>
            <w:r w:rsidRPr="00133B1F">
              <w:rPr>
                <w:bCs/>
                <w:sz w:val="20"/>
                <w:szCs w:val="20"/>
              </w:rPr>
              <w:t>82861,0</w:t>
            </w:r>
          </w:p>
        </w:tc>
        <w:tc>
          <w:tcPr>
            <w:tcW w:w="1176" w:type="dxa"/>
            <w:shd w:val="clear" w:color="auto" w:fill="auto"/>
            <w:hideMark/>
          </w:tcPr>
          <w:p w:rsidR="00491EAA" w:rsidRPr="00133B1F" w:rsidRDefault="00491EAA" w:rsidP="00211841">
            <w:pPr>
              <w:rPr>
                <w:bCs/>
                <w:sz w:val="20"/>
                <w:szCs w:val="20"/>
              </w:rPr>
            </w:pPr>
            <w:r w:rsidRPr="00133B1F">
              <w:rPr>
                <w:bCs/>
                <w:sz w:val="20"/>
                <w:szCs w:val="20"/>
              </w:rPr>
              <w:t>84372,2</w:t>
            </w:r>
          </w:p>
        </w:tc>
        <w:tc>
          <w:tcPr>
            <w:tcW w:w="1277" w:type="dxa"/>
            <w:shd w:val="clear" w:color="auto" w:fill="auto"/>
            <w:hideMark/>
          </w:tcPr>
          <w:p w:rsidR="00491EAA" w:rsidRPr="00133B1F" w:rsidRDefault="00491EAA" w:rsidP="00211841">
            <w:pPr>
              <w:rPr>
                <w:bCs/>
                <w:sz w:val="20"/>
                <w:szCs w:val="20"/>
              </w:rPr>
            </w:pPr>
            <w:r w:rsidRPr="00133B1F">
              <w:rPr>
                <w:bCs/>
                <w:sz w:val="20"/>
                <w:szCs w:val="20"/>
              </w:rPr>
              <w:t>73,2</w:t>
            </w:r>
          </w:p>
        </w:tc>
        <w:tc>
          <w:tcPr>
            <w:tcW w:w="1227" w:type="dxa"/>
            <w:shd w:val="clear" w:color="auto" w:fill="auto"/>
            <w:noWrap/>
            <w:hideMark/>
          </w:tcPr>
          <w:p w:rsidR="00491EAA" w:rsidRPr="00133B1F" w:rsidRDefault="00491EAA" w:rsidP="00211841">
            <w:pPr>
              <w:rPr>
                <w:bCs/>
                <w:sz w:val="20"/>
                <w:szCs w:val="20"/>
              </w:rPr>
            </w:pPr>
            <w:r w:rsidRPr="00133B1F">
              <w:rPr>
                <w:bCs/>
                <w:sz w:val="20"/>
                <w:szCs w:val="20"/>
              </w:rPr>
              <w:t>101,8</w:t>
            </w:r>
          </w:p>
        </w:tc>
      </w:tr>
      <w:tr w:rsidR="00491EAA" w:rsidRPr="00133B1F" w:rsidTr="00211841">
        <w:trPr>
          <w:trHeight w:val="405"/>
        </w:trPr>
        <w:tc>
          <w:tcPr>
            <w:tcW w:w="1526" w:type="dxa"/>
            <w:shd w:val="clear" w:color="auto" w:fill="auto"/>
            <w:hideMark/>
          </w:tcPr>
          <w:p w:rsidR="00491EAA" w:rsidRPr="00133B1F" w:rsidRDefault="00491EAA" w:rsidP="00211841">
            <w:pPr>
              <w:rPr>
                <w:sz w:val="20"/>
                <w:szCs w:val="20"/>
              </w:rPr>
            </w:pPr>
            <w:r w:rsidRPr="00133B1F">
              <w:rPr>
                <w:sz w:val="20"/>
                <w:szCs w:val="20"/>
              </w:rPr>
              <w:t>1 01 00000 00 0000 000</w:t>
            </w:r>
          </w:p>
        </w:tc>
        <w:tc>
          <w:tcPr>
            <w:tcW w:w="2246" w:type="dxa"/>
            <w:shd w:val="clear" w:color="auto" w:fill="auto"/>
            <w:hideMark/>
          </w:tcPr>
          <w:p w:rsidR="00491EAA" w:rsidRPr="00133B1F" w:rsidRDefault="00491EAA" w:rsidP="00211841">
            <w:pPr>
              <w:rPr>
                <w:sz w:val="20"/>
                <w:szCs w:val="20"/>
              </w:rPr>
            </w:pPr>
            <w:r w:rsidRPr="00133B1F">
              <w:rPr>
                <w:sz w:val="20"/>
                <w:szCs w:val="20"/>
              </w:rPr>
              <w:t>Налоги на прибыль, доходы</w:t>
            </w:r>
          </w:p>
        </w:tc>
        <w:tc>
          <w:tcPr>
            <w:tcW w:w="1227" w:type="dxa"/>
            <w:shd w:val="clear" w:color="auto" w:fill="auto"/>
            <w:hideMark/>
          </w:tcPr>
          <w:p w:rsidR="00491EAA" w:rsidRPr="00133B1F" w:rsidRDefault="00491EAA" w:rsidP="00211841">
            <w:pPr>
              <w:rPr>
                <w:sz w:val="20"/>
                <w:szCs w:val="20"/>
              </w:rPr>
            </w:pPr>
            <w:r w:rsidRPr="00133B1F">
              <w:rPr>
                <w:sz w:val="20"/>
                <w:szCs w:val="20"/>
              </w:rPr>
              <w:t>103942,1</w:t>
            </w:r>
          </w:p>
        </w:tc>
        <w:tc>
          <w:tcPr>
            <w:tcW w:w="1176" w:type="dxa"/>
            <w:shd w:val="clear" w:color="auto" w:fill="auto"/>
            <w:hideMark/>
          </w:tcPr>
          <w:p w:rsidR="00491EAA" w:rsidRPr="00133B1F" w:rsidRDefault="00491EAA" w:rsidP="00211841">
            <w:pPr>
              <w:rPr>
                <w:sz w:val="20"/>
                <w:szCs w:val="20"/>
              </w:rPr>
            </w:pPr>
            <w:r w:rsidRPr="00133B1F">
              <w:rPr>
                <w:sz w:val="20"/>
                <w:szCs w:val="20"/>
              </w:rPr>
              <w:t>73078,8</w:t>
            </w:r>
          </w:p>
        </w:tc>
        <w:tc>
          <w:tcPr>
            <w:tcW w:w="1176" w:type="dxa"/>
            <w:shd w:val="clear" w:color="auto" w:fill="auto"/>
            <w:hideMark/>
          </w:tcPr>
          <w:p w:rsidR="00491EAA" w:rsidRPr="00133B1F" w:rsidRDefault="00491EAA" w:rsidP="00211841">
            <w:pPr>
              <w:rPr>
                <w:sz w:val="20"/>
                <w:szCs w:val="20"/>
              </w:rPr>
            </w:pPr>
            <w:r w:rsidRPr="00133B1F">
              <w:rPr>
                <w:sz w:val="20"/>
                <w:szCs w:val="20"/>
              </w:rPr>
              <w:t>73090,1</w:t>
            </w:r>
          </w:p>
        </w:tc>
        <w:tc>
          <w:tcPr>
            <w:tcW w:w="1277" w:type="dxa"/>
            <w:shd w:val="clear" w:color="auto" w:fill="auto"/>
            <w:hideMark/>
          </w:tcPr>
          <w:p w:rsidR="00491EAA" w:rsidRPr="00133B1F" w:rsidRDefault="00491EAA" w:rsidP="00211841">
            <w:pPr>
              <w:rPr>
                <w:sz w:val="20"/>
                <w:szCs w:val="20"/>
              </w:rPr>
            </w:pPr>
            <w:r w:rsidRPr="00133B1F">
              <w:rPr>
                <w:sz w:val="20"/>
                <w:szCs w:val="20"/>
              </w:rPr>
              <w:t>70,3</w:t>
            </w:r>
          </w:p>
        </w:tc>
        <w:tc>
          <w:tcPr>
            <w:tcW w:w="1227" w:type="dxa"/>
            <w:shd w:val="clear" w:color="auto" w:fill="auto"/>
            <w:noWrap/>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1526" w:type="dxa"/>
            <w:shd w:val="clear" w:color="auto" w:fill="auto"/>
            <w:hideMark/>
          </w:tcPr>
          <w:p w:rsidR="00491EAA" w:rsidRPr="00133B1F" w:rsidRDefault="00491EAA" w:rsidP="00211841">
            <w:pPr>
              <w:rPr>
                <w:sz w:val="20"/>
                <w:szCs w:val="20"/>
              </w:rPr>
            </w:pPr>
            <w:r w:rsidRPr="00133B1F">
              <w:rPr>
                <w:sz w:val="20"/>
                <w:szCs w:val="20"/>
              </w:rPr>
              <w:t>1 03 00000 00 0000 000</w:t>
            </w:r>
          </w:p>
        </w:tc>
        <w:tc>
          <w:tcPr>
            <w:tcW w:w="2246" w:type="dxa"/>
            <w:shd w:val="clear" w:color="auto" w:fill="auto"/>
            <w:hideMark/>
          </w:tcPr>
          <w:p w:rsidR="00491EAA" w:rsidRPr="00133B1F" w:rsidRDefault="00491EAA" w:rsidP="00211841">
            <w:pPr>
              <w:rPr>
                <w:sz w:val="20"/>
                <w:szCs w:val="20"/>
              </w:rPr>
            </w:pPr>
            <w:r w:rsidRPr="00133B1F">
              <w:rPr>
                <w:sz w:val="20"/>
                <w:szCs w:val="20"/>
              </w:rPr>
              <w:t>Налоги на товары (работы, услуги), реализуемые на территории Российской Федерации</w:t>
            </w:r>
          </w:p>
        </w:tc>
        <w:tc>
          <w:tcPr>
            <w:tcW w:w="1227" w:type="dxa"/>
            <w:shd w:val="clear" w:color="auto" w:fill="auto"/>
            <w:hideMark/>
          </w:tcPr>
          <w:p w:rsidR="00491EAA" w:rsidRPr="00133B1F" w:rsidRDefault="00491EAA" w:rsidP="00211841">
            <w:pPr>
              <w:rPr>
                <w:sz w:val="20"/>
                <w:szCs w:val="20"/>
              </w:rPr>
            </w:pPr>
            <w:r w:rsidRPr="00133B1F">
              <w:rPr>
                <w:sz w:val="20"/>
                <w:szCs w:val="20"/>
              </w:rPr>
              <w:t>2596,0</w:t>
            </w:r>
          </w:p>
        </w:tc>
        <w:tc>
          <w:tcPr>
            <w:tcW w:w="1176" w:type="dxa"/>
            <w:shd w:val="clear" w:color="auto" w:fill="auto"/>
            <w:hideMark/>
          </w:tcPr>
          <w:p w:rsidR="00491EAA" w:rsidRPr="00133B1F" w:rsidRDefault="00491EAA" w:rsidP="00211841">
            <w:pPr>
              <w:rPr>
                <w:sz w:val="20"/>
                <w:szCs w:val="20"/>
              </w:rPr>
            </w:pPr>
            <w:r w:rsidRPr="00133B1F">
              <w:rPr>
                <w:sz w:val="20"/>
                <w:szCs w:val="20"/>
              </w:rPr>
              <w:t>1869,3</w:t>
            </w:r>
          </w:p>
        </w:tc>
        <w:tc>
          <w:tcPr>
            <w:tcW w:w="1176" w:type="dxa"/>
            <w:shd w:val="clear" w:color="auto" w:fill="auto"/>
            <w:hideMark/>
          </w:tcPr>
          <w:p w:rsidR="00491EAA" w:rsidRPr="00133B1F" w:rsidRDefault="00491EAA" w:rsidP="00211841">
            <w:pPr>
              <w:rPr>
                <w:sz w:val="20"/>
                <w:szCs w:val="20"/>
              </w:rPr>
            </w:pPr>
            <w:r w:rsidRPr="00133B1F">
              <w:rPr>
                <w:sz w:val="20"/>
                <w:szCs w:val="20"/>
              </w:rPr>
              <w:t>1799,4</w:t>
            </w:r>
          </w:p>
        </w:tc>
        <w:tc>
          <w:tcPr>
            <w:tcW w:w="1277" w:type="dxa"/>
            <w:shd w:val="clear" w:color="auto" w:fill="auto"/>
            <w:hideMark/>
          </w:tcPr>
          <w:p w:rsidR="00491EAA" w:rsidRPr="00133B1F" w:rsidRDefault="00491EAA" w:rsidP="00211841">
            <w:pPr>
              <w:rPr>
                <w:sz w:val="20"/>
                <w:szCs w:val="20"/>
              </w:rPr>
            </w:pPr>
            <w:r w:rsidRPr="00133B1F">
              <w:rPr>
                <w:sz w:val="20"/>
                <w:szCs w:val="20"/>
              </w:rPr>
              <w:t>69,3</w:t>
            </w:r>
          </w:p>
        </w:tc>
        <w:tc>
          <w:tcPr>
            <w:tcW w:w="1227" w:type="dxa"/>
            <w:shd w:val="clear" w:color="auto" w:fill="auto"/>
            <w:noWrap/>
            <w:hideMark/>
          </w:tcPr>
          <w:p w:rsidR="00491EAA" w:rsidRPr="00133B1F" w:rsidRDefault="00491EAA" w:rsidP="00211841">
            <w:pPr>
              <w:rPr>
                <w:sz w:val="20"/>
                <w:szCs w:val="20"/>
              </w:rPr>
            </w:pPr>
            <w:r w:rsidRPr="00133B1F">
              <w:rPr>
                <w:sz w:val="20"/>
                <w:szCs w:val="20"/>
              </w:rPr>
              <w:t>96,3</w:t>
            </w:r>
          </w:p>
        </w:tc>
      </w:tr>
      <w:tr w:rsidR="00491EAA" w:rsidRPr="00133B1F" w:rsidTr="00211841">
        <w:trPr>
          <w:trHeight w:val="276"/>
        </w:trPr>
        <w:tc>
          <w:tcPr>
            <w:tcW w:w="1526" w:type="dxa"/>
            <w:shd w:val="clear" w:color="auto" w:fill="auto"/>
            <w:hideMark/>
          </w:tcPr>
          <w:p w:rsidR="00491EAA" w:rsidRPr="00133B1F" w:rsidRDefault="00491EAA" w:rsidP="00211841">
            <w:pPr>
              <w:rPr>
                <w:sz w:val="20"/>
                <w:szCs w:val="20"/>
              </w:rPr>
            </w:pPr>
            <w:r w:rsidRPr="00133B1F">
              <w:rPr>
                <w:sz w:val="20"/>
                <w:szCs w:val="20"/>
              </w:rPr>
              <w:t>1 05 00000 00 0000 000</w:t>
            </w:r>
          </w:p>
        </w:tc>
        <w:tc>
          <w:tcPr>
            <w:tcW w:w="2246" w:type="dxa"/>
            <w:shd w:val="clear" w:color="auto" w:fill="auto"/>
            <w:hideMark/>
          </w:tcPr>
          <w:p w:rsidR="00491EAA" w:rsidRPr="00133B1F" w:rsidRDefault="00491EAA" w:rsidP="00211841">
            <w:pPr>
              <w:rPr>
                <w:sz w:val="20"/>
                <w:szCs w:val="20"/>
              </w:rPr>
            </w:pPr>
            <w:r w:rsidRPr="00133B1F">
              <w:rPr>
                <w:sz w:val="20"/>
                <w:szCs w:val="20"/>
              </w:rPr>
              <w:t>Налоги на совокупный доход</w:t>
            </w:r>
          </w:p>
        </w:tc>
        <w:tc>
          <w:tcPr>
            <w:tcW w:w="1227" w:type="dxa"/>
            <w:shd w:val="clear" w:color="auto" w:fill="auto"/>
            <w:hideMark/>
          </w:tcPr>
          <w:p w:rsidR="00491EAA" w:rsidRPr="00133B1F" w:rsidRDefault="00491EAA" w:rsidP="00211841">
            <w:pPr>
              <w:rPr>
                <w:sz w:val="20"/>
                <w:szCs w:val="20"/>
              </w:rPr>
            </w:pPr>
            <w:r w:rsidRPr="00133B1F">
              <w:rPr>
                <w:sz w:val="20"/>
                <w:szCs w:val="20"/>
              </w:rPr>
              <w:t>5221,1</w:t>
            </w:r>
          </w:p>
        </w:tc>
        <w:tc>
          <w:tcPr>
            <w:tcW w:w="1176" w:type="dxa"/>
            <w:shd w:val="clear" w:color="auto" w:fill="auto"/>
            <w:hideMark/>
          </w:tcPr>
          <w:p w:rsidR="00491EAA" w:rsidRPr="00133B1F" w:rsidRDefault="00491EAA" w:rsidP="00211841">
            <w:pPr>
              <w:rPr>
                <w:sz w:val="20"/>
                <w:szCs w:val="20"/>
              </w:rPr>
            </w:pPr>
            <w:r w:rsidRPr="00133B1F">
              <w:rPr>
                <w:sz w:val="20"/>
                <w:szCs w:val="20"/>
              </w:rPr>
              <w:t>5221,1</w:t>
            </w:r>
          </w:p>
        </w:tc>
        <w:tc>
          <w:tcPr>
            <w:tcW w:w="1176" w:type="dxa"/>
            <w:shd w:val="clear" w:color="auto" w:fill="auto"/>
            <w:hideMark/>
          </w:tcPr>
          <w:p w:rsidR="00491EAA" w:rsidRPr="00133B1F" w:rsidRDefault="00491EAA" w:rsidP="00211841">
            <w:pPr>
              <w:rPr>
                <w:sz w:val="20"/>
                <w:szCs w:val="20"/>
              </w:rPr>
            </w:pPr>
            <w:r w:rsidRPr="00133B1F">
              <w:rPr>
                <w:sz w:val="20"/>
                <w:szCs w:val="20"/>
              </w:rPr>
              <w:t>6251,5</w:t>
            </w:r>
          </w:p>
        </w:tc>
        <w:tc>
          <w:tcPr>
            <w:tcW w:w="1277" w:type="dxa"/>
            <w:shd w:val="clear" w:color="auto" w:fill="auto"/>
            <w:hideMark/>
          </w:tcPr>
          <w:p w:rsidR="00491EAA" w:rsidRPr="00133B1F" w:rsidRDefault="00491EAA" w:rsidP="00211841">
            <w:pPr>
              <w:rPr>
                <w:sz w:val="20"/>
                <w:szCs w:val="20"/>
              </w:rPr>
            </w:pPr>
            <w:r w:rsidRPr="00133B1F">
              <w:rPr>
                <w:sz w:val="20"/>
                <w:szCs w:val="20"/>
              </w:rPr>
              <w:t>119,7</w:t>
            </w:r>
          </w:p>
        </w:tc>
        <w:tc>
          <w:tcPr>
            <w:tcW w:w="1227" w:type="dxa"/>
            <w:shd w:val="clear" w:color="auto" w:fill="auto"/>
            <w:noWrap/>
            <w:hideMark/>
          </w:tcPr>
          <w:p w:rsidR="00491EAA" w:rsidRPr="00133B1F" w:rsidRDefault="00491EAA" w:rsidP="00211841">
            <w:pPr>
              <w:rPr>
                <w:sz w:val="20"/>
                <w:szCs w:val="20"/>
              </w:rPr>
            </w:pPr>
            <w:r w:rsidRPr="00133B1F">
              <w:rPr>
                <w:sz w:val="20"/>
                <w:szCs w:val="20"/>
              </w:rPr>
              <w:t>119,7</w:t>
            </w:r>
          </w:p>
        </w:tc>
      </w:tr>
      <w:tr w:rsidR="00491EAA" w:rsidRPr="00133B1F" w:rsidTr="00211841">
        <w:trPr>
          <w:trHeight w:val="276"/>
        </w:trPr>
        <w:tc>
          <w:tcPr>
            <w:tcW w:w="1526" w:type="dxa"/>
            <w:shd w:val="clear" w:color="auto" w:fill="auto"/>
            <w:hideMark/>
          </w:tcPr>
          <w:p w:rsidR="00491EAA" w:rsidRPr="00133B1F" w:rsidRDefault="00491EAA" w:rsidP="00211841">
            <w:pPr>
              <w:rPr>
                <w:sz w:val="20"/>
                <w:szCs w:val="20"/>
              </w:rPr>
            </w:pPr>
            <w:r w:rsidRPr="00133B1F">
              <w:rPr>
                <w:sz w:val="20"/>
                <w:szCs w:val="20"/>
              </w:rPr>
              <w:t>1 08 00000 00 0000 000</w:t>
            </w:r>
          </w:p>
        </w:tc>
        <w:tc>
          <w:tcPr>
            <w:tcW w:w="2246" w:type="dxa"/>
            <w:shd w:val="clear" w:color="auto" w:fill="auto"/>
            <w:hideMark/>
          </w:tcPr>
          <w:p w:rsidR="00491EAA" w:rsidRPr="00133B1F" w:rsidRDefault="00491EAA" w:rsidP="00211841">
            <w:pPr>
              <w:rPr>
                <w:sz w:val="20"/>
                <w:szCs w:val="20"/>
              </w:rPr>
            </w:pPr>
            <w:r w:rsidRPr="00133B1F">
              <w:rPr>
                <w:sz w:val="20"/>
                <w:szCs w:val="20"/>
              </w:rPr>
              <w:t>Государственная пошлина</w:t>
            </w:r>
          </w:p>
        </w:tc>
        <w:tc>
          <w:tcPr>
            <w:tcW w:w="1227" w:type="dxa"/>
            <w:shd w:val="clear" w:color="auto" w:fill="auto"/>
            <w:hideMark/>
          </w:tcPr>
          <w:p w:rsidR="00491EAA" w:rsidRPr="00133B1F" w:rsidRDefault="00491EAA" w:rsidP="00211841">
            <w:pPr>
              <w:rPr>
                <w:sz w:val="20"/>
                <w:szCs w:val="20"/>
              </w:rPr>
            </w:pPr>
            <w:r w:rsidRPr="00133B1F">
              <w:rPr>
                <w:sz w:val="20"/>
                <w:szCs w:val="20"/>
              </w:rPr>
              <w:t>1058,0</w:t>
            </w:r>
          </w:p>
        </w:tc>
        <w:tc>
          <w:tcPr>
            <w:tcW w:w="1176" w:type="dxa"/>
            <w:shd w:val="clear" w:color="auto" w:fill="auto"/>
            <w:hideMark/>
          </w:tcPr>
          <w:p w:rsidR="00491EAA" w:rsidRPr="00133B1F" w:rsidRDefault="00491EAA" w:rsidP="00211841">
            <w:pPr>
              <w:rPr>
                <w:sz w:val="20"/>
                <w:szCs w:val="20"/>
              </w:rPr>
            </w:pPr>
            <w:r w:rsidRPr="00133B1F">
              <w:rPr>
                <w:sz w:val="20"/>
                <w:szCs w:val="20"/>
              </w:rPr>
              <w:t>1058,0</w:t>
            </w:r>
          </w:p>
        </w:tc>
        <w:tc>
          <w:tcPr>
            <w:tcW w:w="1176" w:type="dxa"/>
            <w:shd w:val="clear" w:color="auto" w:fill="auto"/>
            <w:hideMark/>
          </w:tcPr>
          <w:p w:rsidR="00491EAA" w:rsidRPr="00133B1F" w:rsidRDefault="00491EAA" w:rsidP="00211841">
            <w:pPr>
              <w:rPr>
                <w:sz w:val="20"/>
                <w:szCs w:val="20"/>
              </w:rPr>
            </w:pPr>
            <w:r w:rsidRPr="00133B1F">
              <w:rPr>
                <w:sz w:val="20"/>
                <w:szCs w:val="20"/>
              </w:rPr>
              <w:t>1346,7</w:t>
            </w:r>
          </w:p>
        </w:tc>
        <w:tc>
          <w:tcPr>
            <w:tcW w:w="1277" w:type="dxa"/>
            <w:shd w:val="clear" w:color="auto" w:fill="auto"/>
            <w:hideMark/>
          </w:tcPr>
          <w:p w:rsidR="00491EAA" w:rsidRPr="00133B1F" w:rsidRDefault="00491EAA" w:rsidP="00211841">
            <w:pPr>
              <w:rPr>
                <w:sz w:val="20"/>
                <w:szCs w:val="20"/>
              </w:rPr>
            </w:pPr>
            <w:r w:rsidRPr="00133B1F">
              <w:rPr>
                <w:sz w:val="20"/>
                <w:szCs w:val="20"/>
              </w:rPr>
              <w:t>127,3</w:t>
            </w:r>
          </w:p>
        </w:tc>
        <w:tc>
          <w:tcPr>
            <w:tcW w:w="1227" w:type="dxa"/>
            <w:shd w:val="clear" w:color="auto" w:fill="auto"/>
            <w:noWrap/>
            <w:hideMark/>
          </w:tcPr>
          <w:p w:rsidR="00491EAA" w:rsidRPr="00133B1F" w:rsidRDefault="00491EAA" w:rsidP="00211841">
            <w:pPr>
              <w:rPr>
                <w:sz w:val="20"/>
                <w:szCs w:val="20"/>
              </w:rPr>
            </w:pPr>
            <w:r w:rsidRPr="00133B1F">
              <w:rPr>
                <w:sz w:val="20"/>
                <w:szCs w:val="20"/>
              </w:rPr>
              <w:t>127,3</w:t>
            </w:r>
          </w:p>
        </w:tc>
      </w:tr>
      <w:tr w:rsidR="00491EAA" w:rsidRPr="00133B1F" w:rsidTr="00211841">
        <w:trPr>
          <w:trHeight w:val="552"/>
        </w:trPr>
        <w:tc>
          <w:tcPr>
            <w:tcW w:w="1526" w:type="dxa"/>
            <w:shd w:val="clear" w:color="auto" w:fill="auto"/>
            <w:hideMark/>
          </w:tcPr>
          <w:p w:rsidR="00491EAA" w:rsidRPr="00133B1F" w:rsidRDefault="00491EAA" w:rsidP="00211841">
            <w:pPr>
              <w:rPr>
                <w:sz w:val="20"/>
                <w:szCs w:val="20"/>
              </w:rPr>
            </w:pPr>
            <w:r w:rsidRPr="00133B1F">
              <w:rPr>
                <w:sz w:val="20"/>
                <w:szCs w:val="20"/>
              </w:rPr>
              <w:t>1 11 00000 00 0000 000</w:t>
            </w:r>
          </w:p>
        </w:tc>
        <w:tc>
          <w:tcPr>
            <w:tcW w:w="2246" w:type="dxa"/>
            <w:shd w:val="clear" w:color="auto" w:fill="auto"/>
            <w:hideMark/>
          </w:tcPr>
          <w:p w:rsidR="00491EAA" w:rsidRPr="00133B1F" w:rsidRDefault="00491EAA" w:rsidP="00211841">
            <w:pPr>
              <w:rPr>
                <w:sz w:val="20"/>
                <w:szCs w:val="20"/>
              </w:rPr>
            </w:pPr>
            <w:r w:rsidRPr="00133B1F">
              <w:rPr>
                <w:sz w:val="20"/>
                <w:szCs w:val="20"/>
              </w:rPr>
              <w:t>Доходы от использования имущества, находящегося в государственной и муниципальной собственности</w:t>
            </w:r>
          </w:p>
        </w:tc>
        <w:tc>
          <w:tcPr>
            <w:tcW w:w="1227" w:type="dxa"/>
            <w:shd w:val="clear" w:color="auto" w:fill="auto"/>
            <w:hideMark/>
          </w:tcPr>
          <w:p w:rsidR="00491EAA" w:rsidRPr="00133B1F" w:rsidRDefault="00491EAA" w:rsidP="00211841">
            <w:pPr>
              <w:rPr>
                <w:sz w:val="20"/>
                <w:szCs w:val="20"/>
              </w:rPr>
            </w:pPr>
            <w:r w:rsidRPr="00133B1F">
              <w:rPr>
                <w:sz w:val="20"/>
                <w:szCs w:val="20"/>
              </w:rPr>
              <w:t>1839,1</w:t>
            </w:r>
          </w:p>
        </w:tc>
        <w:tc>
          <w:tcPr>
            <w:tcW w:w="1176" w:type="dxa"/>
            <w:shd w:val="clear" w:color="auto" w:fill="auto"/>
            <w:hideMark/>
          </w:tcPr>
          <w:p w:rsidR="00491EAA" w:rsidRPr="00133B1F" w:rsidRDefault="00491EAA" w:rsidP="00211841">
            <w:pPr>
              <w:rPr>
                <w:sz w:val="20"/>
                <w:szCs w:val="20"/>
              </w:rPr>
            </w:pPr>
            <w:r w:rsidRPr="00133B1F">
              <w:rPr>
                <w:sz w:val="20"/>
                <w:szCs w:val="20"/>
              </w:rPr>
              <w:t>1262,6</w:t>
            </w:r>
          </w:p>
        </w:tc>
        <w:tc>
          <w:tcPr>
            <w:tcW w:w="1176" w:type="dxa"/>
            <w:shd w:val="clear" w:color="auto" w:fill="auto"/>
            <w:hideMark/>
          </w:tcPr>
          <w:p w:rsidR="00491EAA" w:rsidRPr="00133B1F" w:rsidRDefault="00491EAA" w:rsidP="00211841">
            <w:pPr>
              <w:rPr>
                <w:sz w:val="20"/>
                <w:szCs w:val="20"/>
              </w:rPr>
            </w:pPr>
            <w:r w:rsidRPr="00133B1F">
              <w:rPr>
                <w:sz w:val="20"/>
                <w:szCs w:val="20"/>
              </w:rPr>
              <w:t>1266,7</w:t>
            </w:r>
          </w:p>
        </w:tc>
        <w:tc>
          <w:tcPr>
            <w:tcW w:w="1277" w:type="dxa"/>
            <w:shd w:val="clear" w:color="auto" w:fill="auto"/>
            <w:hideMark/>
          </w:tcPr>
          <w:p w:rsidR="00491EAA" w:rsidRPr="00133B1F" w:rsidRDefault="00491EAA" w:rsidP="00211841">
            <w:pPr>
              <w:rPr>
                <w:sz w:val="20"/>
                <w:szCs w:val="20"/>
              </w:rPr>
            </w:pPr>
            <w:r w:rsidRPr="00133B1F">
              <w:rPr>
                <w:sz w:val="20"/>
                <w:szCs w:val="20"/>
              </w:rPr>
              <w:t>68,9</w:t>
            </w:r>
          </w:p>
        </w:tc>
        <w:tc>
          <w:tcPr>
            <w:tcW w:w="1227" w:type="dxa"/>
            <w:shd w:val="clear" w:color="auto" w:fill="auto"/>
            <w:noWrap/>
            <w:hideMark/>
          </w:tcPr>
          <w:p w:rsidR="00491EAA" w:rsidRPr="00133B1F" w:rsidRDefault="00491EAA" w:rsidP="00211841">
            <w:pPr>
              <w:rPr>
                <w:sz w:val="20"/>
                <w:szCs w:val="20"/>
              </w:rPr>
            </w:pPr>
            <w:r w:rsidRPr="00133B1F">
              <w:rPr>
                <w:sz w:val="20"/>
                <w:szCs w:val="20"/>
              </w:rPr>
              <w:t>100,3</w:t>
            </w:r>
          </w:p>
        </w:tc>
      </w:tr>
      <w:tr w:rsidR="00491EAA" w:rsidRPr="00133B1F" w:rsidTr="00211841">
        <w:trPr>
          <w:trHeight w:val="390"/>
        </w:trPr>
        <w:tc>
          <w:tcPr>
            <w:tcW w:w="1526" w:type="dxa"/>
            <w:shd w:val="clear" w:color="auto" w:fill="auto"/>
            <w:hideMark/>
          </w:tcPr>
          <w:p w:rsidR="00491EAA" w:rsidRPr="00133B1F" w:rsidRDefault="00491EAA" w:rsidP="00211841">
            <w:pPr>
              <w:rPr>
                <w:sz w:val="20"/>
                <w:szCs w:val="20"/>
              </w:rPr>
            </w:pPr>
            <w:r w:rsidRPr="00133B1F">
              <w:rPr>
                <w:sz w:val="20"/>
                <w:szCs w:val="20"/>
              </w:rPr>
              <w:lastRenderedPageBreak/>
              <w:t>1 12 00000 00 0000 000</w:t>
            </w:r>
          </w:p>
        </w:tc>
        <w:tc>
          <w:tcPr>
            <w:tcW w:w="2246" w:type="dxa"/>
            <w:shd w:val="clear" w:color="auto" w:fill="auto"/>
            <w:hideMark/>
          </w:tcPr>
          <w:p w:rsidR="00491EAA" w:rsidRPr="00133B1F" w:rsidRDefault="00491EAA" w:rsidP="00211841">
            <w:pPr>
              <w:rPr>
                <w:sz w:val="20"/>
                <w:szCs w:val="20"/>
              </w:rPr>
            </w:pPr>
            <w:r w:rsidRPr="00133B1F">
              <w:rPr>
                <w:sz w:val="20"/>
                <w:szCs w:val="20"/>
              </w:rPr>
              <w:t>Платежи при пользовании природными ресурсами</w:t>
            </w:r>
          </w:p>
        </w:tc>
        <w:tc>
          <w:tcPr>
            <w:tcW w:w="1227" w:type="dxa"/>
            <w:shd w:val="clear" w:color="auto" w:fill="auto"/>
            <w:hideMark/>
          </w:tcPr>
          <w:p w:rsidR="00491EAA" w:rsidRPr="00133B1F" w:rsidRDefault="00491EAA" w:rsidP="00211841">
            <w:pPr>
              <w:rPr>
                <w:sz w:val="20"/>
                <w:szCs w:val="20"/>
              </w:rPr>
            </w:pPr>
            <w:r w:rsidRPr="00133B1F">
              <w:rPr>
                <w:sz w:val="20"/>
                <w:szCs w:val="20"/>
              </w:rPr>
              <w:t>52,5</w:t>
            </w:r>
          </w:p>
        </w:tc>
        <w:tc>
          <w:tcPr>
            <w:tcW w:w="1176" w:type="dxa"/>
            <w:shd w:val="clear" w:color="auto" w:fill="auto"/>
            <w:hideMark/>
          </w:tcPr>
          <w:p w:rsidR="00491EAA" w:rsidRPr="00133B1F" w:rsidRDefault="00491EAA" w:rsidP="00211841">
            <w:pPr>
              <w:rPr>
                <w:sz w:val="20"/>
                <w:szCs w:val="20"/>
              </w:rPr>
            </w:pPr>
            <w:r w:rsidRPr="00133B1F">
              <w:rPr>
                <w:sz w:val="20"/>
                <w:szCs w:val="20"/>
              </w:rPr>
              <w:t>39,5</w:t>
            </w:r>
          </w:p>
        </w:tc>
        <w:tc>
          <w:tcPr>
            <w:tcW w:w="1176" w:type="dxa"/>
            <w:shd w:val="clear" w:color="auto" w:fill="auto"/>
            <w:hideMark/>
          </w:tcPr>
          <w:p w:rsidR="00491EAA" w:rsidRPr="00133B1F" w:rsidRDefault="00491EAA" w:rsidP="00211841">
            <w:pPr>
              <w:rPr>
                <w:sz w:val="20"/>
                <w:szCs w:val="20"/>
              </w:rPr>
            </w:pPr>
            <w:r w:rsidRPr="00133B1F">
              <w:rPr>
                <w:sz w:val="20"/>
                <w:szCs w:val="20"/>
              </w:rPr>
              <w:t>15,8</w:t>
            </w:r>
          </w:p>
        </w:tc>
        <w:tc>
          <w:tcPr>
            <w:tcW w:w="1277" w:type="dxa"/>
            <w:shd w:val="clear" w:color="auto" w:fill="auto"/>
            <w:hideMark/>
          </w:tcPr>
          <w:p w:rsidR="00491EAA" w:rsidRPr="00133B1F" w:rsidRDefault="00491EAA" w:rsidP="00211841">
            <w:pPr>
              <w:rPr>
                <w:sz w:val="20"/>
                <w:szCs w:val="20"/>
              </w:rPr>
            </w:pPr>
            <w:r w:rsidRPr="00133B1F">
              <w:rPr>
                <w:sz w:val="20"/>
                <w:szCs w:val="20"/>
              </w:rPr>
              <w:t>30,1</w:t>
            </w:r>
          </w:p>
        </w:tc>
        <w:tc>
          <w:tcPr>
            <w:tcW w:w="1227" w:type="dxa"/>
            <w:shd w:val="clear" w:color="auto" w:fill="auto"/>
            <w:noWrap/>
            <w:hideMark/>
          </w:tcPr>
          <w:p w:rsidR="00491EAA" w:rsidRPr="00133B1F" w:rsidRDefault="00491EAA" w:rsidP="00211841">
            <w:pPr>
              <w:rPr>
                <w:sz w:val="20"/>
                <w:szCs w:val="20"/>
              </w:rPr>
            </w:pPr>
            <w:r w:rsidRPr="00133B1F">
              <w:rPr>
                <w:sz w:val="20"/>
                <w:szCs w:val="20"/>
              </w:rPr>
              <w:t>40,0</w:t>
            </w:r>
          </w:p>
        </w:tc>
      </w:tr>
      <w:tr w:rsidR="00491EAA" w:rsidRPr="00133B1F" w:rsidTr="00211841">
        <w:trPr>
          <w:trHeight w:val="552"/>
        </w:trPr>
        <w:tc>
          <w:tcPr>
            <w:tcW w:w="1526" w:type="dxa"/>
            <w:shd w:val="clear" w:color="auto" w:fill="auto"/>
            <w:hideMark/>
          </w:tcPr>
          <w:p w:rsidR="00491EAA" w:rsidRPr="00133B1F" w:rsidRDefault="00491EAA" w:rsidP="00211841">
            <w:pPr>
              <w:rPr>
                <w:sz w:val="20"/>
                <w:szCs w:val="20"/>
              </w:rPr>
            </w:pPr>
            <w:r w:rsidRPr="00133B1F">
              <w:rPr>
                <w:sz w:val="20"/>
                <w:szCs w:val="20"/>
              </w:rPr>
              <w:t>1 13 00000 00 0000 000</w:t>
            </w:r>
          </w:p>
        </w:tc>
        <w:tc>
          <w:tcPr>
            <w:tcW w:w="2246" w:type="dxa"/>
            <w:shd w:val="clear" w:color="auto" w:fill="auto"/>
            <w:hideMark/>
          </w:tcPr>
          <w:p w:rsidR="00491EAA" w:rsidRPr="00133B1F" w:rsidRDefault="00491EAA" w:rsidP="00211841">
            <w:pPr>
              <w:rPr>
                <w:sz w:val="20"/>
                <w:szCs w:val="20"/>
              </w:rPr>
            </w:pPr>
            <w:r w:rsidRPr="00133B1F">
              <w:rPr>
                <w:sz w:val="20"/>
                <w:szCs w:val="20"/>
              </w:rPr>
              <w:t>Доходы от оказания платных услуг (работ) и компенсации затрат государства</w:t>
            </w:r>
          </w:p>
        </w:tc>
        <w:tc>
          <w:tcPr>
            <w:tcW w:w="1227" w:type="dxa"/>
            <w:shd w:val="clear" w:color="auto" w:fill="auto"/>
            <w:hideMark/>
          </w:tcPr>
          <w:p w:rsidR="00491EAA" w:rsidRPr="00133B1F" w:rsidRDefault="00491EAA" w:rsidP="00211841">
            <w:pPr>
              <w:rPr>
                <w:sz w:val="20"/>
                <w:szCs w:val="20"/>
              </w:rPr>
            </w:pPr>
            <w:r w:rsidRPr="00133B1F">
              <w:rPr>
                <w:sz w:val="20"/>
                <w:szCs w:val="20"/>
              </w:rPr>
              <w:t>0,0</w:t>
            </w:r>
          </w:p>
        </w:tc>
        <w:tc>
          <w:tcPr>
            <w:tcW w:w="1176" w:type="dxa"/>
            <w:shd w:val="clear" w:color="auto" w:fill="auto"/>
            <w:hideMark/>
          </w:tcPr>
          <w:p w:rsidR="00491EAA" w:rsidRPr="00133B1F" w:rsidRDefault="00491EAA" w:rsidP="00211841">
            <w:pPr>
              <w:rPr>
                <w:sz w:val="20"/>
                <w:szCs w:val="20"/>
              </w:rPr>
            </w:pPr>
            <w:r w:rsidRPr="00133B1F">
              <w:rPr>
                <w:sz w:val="20"/>
                <w:szCs w:val="20"/>
              </w:rPr>
              <w:t>0,0</w:t>
            </w:r>
          </w:p>
        </w:tc>
        <w:tc>
          <w:tcPr>
            <w:tcW w:w="1176" w:type="dxa"/>
            <w:shd w:val="clear" w:color="auto" w:fill="auto"/>
            <w:hideMark/>
          </w:tcPr>
          <w:p w:rsidR="00491EAA" w:rsidRPr="00133B1F" w:rsidRDefault="00491EAA" w:rsidP="00211841">
            <w:pPr>
              <w:rPr>
                <w:sz w:val="20"/>
                <w:szCs w:val="20"/>
              </w:rPr>
            </w:pPr>
            <w:r w:rsidRPr="00133B1F">
              <w:rPr>
                <w:sz w:val="20"/>
                <w:szCs w:val="20"/>
              </w:rPr>
              <w:t>121,6</w:t>
            </w:r>
          </w:p>
        </w:tc>
        <w:tc>
          <w:tcPr>
            <w:tcW w:w="1277" w:type="dxa"/>
            <w:shd w:val="clear" w:color="auto" w:fill="auto"/>
            <w:hideMark/>
          </w:tcPr>
          <w:p w:rsidR="00491EAA" w:rsidRPr="00133B1F" w:rsidRDefault="00491EAA" w:rsidP="00211841">
            <w:pPr>
              <w:rPr>
                <w:sz w:val="20"/>
                <w:szCs w:val="20"/>
              </w:rPr>
            </w:pPr>
            <w:r w:rsidRPr="00133B1F">
              <w:rPr>
                <w:sz w:val="20"/>
                <w:szCs w:val="20"/>
              </w:rPr>
              <w:t>x</w:t>
            </w:r>
          </w:p>
        </w:tc>
        <w:tc>
          <w:tcPr>
            <w:tcW w:w="1227" w:type="dxa"/>
            <w:shd w:val="clear" w:color="auto" w:fill="auto"/>
            <w:noWrap/>
            <w:hideMark/>
          </w:tcPr>
          <w:p w:rsidR="00491EAA" w:rsidRPr="00133B1F" w:rsidRDefault="00491EAA" w:rsidP="00211841">
            <w:pPr>
              <w:rPr>
                <w:sz w:val="20"/>
                <w:szCs w:val="20"/>
              </w:rPr>
            </w:pPr>
            <w:r w:rsidRPr="00133B1F">
              <w:rPr>
                <w:sz w:val="20"/>
                <w:szCs w:val="20"/>
              </w:rPr>
              <w:t>x</w:t>
            </w:r>
          </w:p>
        </w:tc>
      </w:tr>
      <w:tr w:rsidR="00491EAA" w:rsidRPr="00133B1F" w:rsidTr="00211841">
        <w:trPr>
          <w:trHeight w:val="276"/>
        </w:trPr>
        <w:tc>
          <w:tcPr>
            <w:tcW w:w="1526" w:type="dxa"/>
            <w:shd w:val="clear" w:color="auto" w:fill="auto"/>
            <w:hideMark/>
          </w:tcPr>
          <w:p w:rsidR="00491EAA" w:rsidRPr="00133B1F" w:rsidRDefault="00491EAA" w:rsidP="00211841">
            <w:pPr>
              <w:rPr>
                <w:sz w:val="20"/>
                <w:szCs w:val="20"/>
              </w:rPr>
            </w:pPr>
            <w:r w:rsidRPr="00133B1F">
              <w:rPr>
                <w:sz w:val="20"/>
                <w:szCs w:val="20"/>
              </w:rPr>
              <w:t>1 14 00000 00 0000 000</w:t>
            </w:r>
          </w:p>
        </w:tc>
        <w:tc>
          <w:tcPr>
            <w:tcW w:w="2246" w:type="dxa"/>
            <w:shd w:val="clear" w:color="auto" w:fill="auto"/>
            <w:hideMark/>
          </w:tcPr>
          <w:p w:rsidR="00491EAA" w:rsidRPr="00133B1F" w:rsidRDefault="00491EAA" w:rsidP="00211841">
            <w:pPr>
              <w:rPr>
                <w:sz w:val="20"/>
                <w:szCs w:val="20"/>
              </w:rPr>
            </w:pPr>
            <w:r w:rsidRPr="00133B1F">
              <w:rPr>
                <w:sz w:val="20"/>
                <w:szCs w:val="20"/>
              </w:rPr>
              <w:t>Доходы от продажи материальных и нематериальных активов</w:t>
            </w:r>
          </w:p>
        </w:tc>
        <w:tc>
          <w:tcPr>
            <w:tcW w:w="1227" w:type="dxa"/>
            <w:shd w:val="clear" w:color="auto" w:fill="auto"/>
            <w:hideMark/>
          </w:tcPr>
          <w:p w:rsidR="00491EAA" w:rsidRPr="00133B1F" w:rsidRDefault="00491EAA" w:rsidP="00211841">
            <w:pPr>
              <w:rPr>
                <w:sz w:val="20"/>
                <w:szCs w:val="20"/>
              </w:rPr>
            </w:pPr>
            <w:r w:rsidRPr="00133B1F">
              <w:rPr>
                <w:sz w:val="20"/>
                <w:szCs w:val="20"/>
              </w:rPr>
              <w:t>0,0</w:t>
            </w:r>
          </w:p>
        </w:tc>
        <w:tc>
          <w:tcPr>
            <w:tcW w:w="1176" w:type="dxa"/>
            <w:shd w:val="clear" w:color="auto" w:fill="auto"/>
            <w:hideMark/>
          </w:tcPr>
          <w:p w:rsidR="00491EAA" w:rsidRPr="00133B1F" w:rsidRDefault="00491EAA" w:rsidP="00211841">
            <w:pPr>
              <w:rPr>
                <w:sz w:val="20"/>
                <w:szCs w:val="20"/>
              </w:rPr>
            </w:pPr>
            <w:r w:rsidRPr="00133B1F">
              <w:rPr>
                <w:sz w:val="20"/>
                <w:szCs w:val="20"/>
              </w:rPr>
              <w:t>0,0</w:t>
            </w:r>
          </w:p>
        </w:tc>
        <w:tc>
          <w:tcPr>
            <w:tcW w:w="1176" w:type="dxa"/>
            <w:shd w:val="clear" w:color="auto" w:fill="auto"/>
            <w:hideMark/>
          </w:tcPr>
          <w:p w:rsidR="00491EAA" w:rsidRPr="00133B1F" w:rsidRDefault="00491EAA" w:rsidP="00211841">
            <w:pPr>
              <w:rPr>
                <w:sz w:val="20"/>
                <w:szCs w:val="20"/>
              </w:rPr>
            </w:pPr>
            <w:r w:rsidRPr="00133B1F">
              <w:rPr>
                <w:sz w:val="20"/>
                <w:szCs w:val="20"/>
              </w:rPr>
              <w:t>35,8</w:t>
            </w:r>
          </w:p>
        </w:tc>
        <w:tc>
          <w:tcPr>
            <w:tcW w:w="1277" w:type="dxa"/>
            <w:shd w:val="clear" w:color="auto" w:fill="auto"/>
            <w:hideMark/>
          </w:tcPr>
          <w:p w:rsidR="00491EAA" w:rsidRPr="00133B1F" w:rsidRDefault="00491EAA" w:rsidP="00211841">
            <w:pPr>
              <w:rPr>
                <w:sz w:val="20"/>
                <w:szCs w:val="20"/>
              </w:rPr>
            </w:pPr>
            <w:r w:rsidRPr="00133B1F">
              <w:rPr>
                <w:sz w:val="20"/>
                <w:szCs w:val="20"/>
              </w:rPr>
              <w:t>х</w:t>
            </w:r>
          </w:p>
        </w:tc>
        <w:tc>
          <w:tcPr>
            <w:tcW w:w="1227" w:type="dxa"/>
            <w:shd w:val="clear" w:color="auto" w:fill="auto"/>
            <w:noWrap/>
            <w:hideMark/>
          </w:tcPr>
          <w:p w:rsidR="00491EAA" w:rsidRPr="00133B1F" w:rsidRDefault="00491EAA" w:rsidP="00211841">
            <w:pPr>
              <w:rPr>
                <w:sz w:val="20"/>
                <w:szCs w:val="20"/>
              </w:rPr>
            </w:pPr>
            <w:r w:rsidRPr="00133B1F">
              <w:rPr>
                <w:sz w:val="20"/>
                <w:szCs w:val="20"/>
              </w:rPr>
              <w:t>х</w:t>
            </w:r>
          </w:p>
        </w:tc>
      </w:tr>
      <w:tr w:rsidR="00491EAA" w:rsidRPr="00133B1F" w:rsidTr="00211841">
        <w:trPr>
          <w:trHeight w:val="276"/>
        </w:trPr>
        <w:tc>
          <w:tcPr>
            <w:tcW w:w="1526" w:type="dxa"/>
            <w:shd w:val="clear" w:color="auto" w:fill="auto"/>
            <w:hideMark/>
          </w:tcPr>
          <w:p w:rsidR="00491EAA" w:rsidRPr="00133B1F" w:rsidRDefault="00491EAA" w:rsidP="00211841">
            <w:pPr>
              <w:rPr>
                <w:sz w:val="20"/>
                <w:szCs w:val="20"/>
              </w:rPr>
            </w:pPr>
            <w:r w:rsidRPr="00133B1F">
              <w:rPr>
                <w:sz w:val="20"/>
                <w:szCs w:val="20"/>
              </w:rPr>
              <w:t>1 16 00000 00 0000 000</w:t>
            </w:r>
          </w:p>
        </w:tc>
        <w:tc>
          <w:tcPr>
            <w:tcW w:w="2246" w:type="dxa"/>
            <w:shd w:val="clear" w:color="auto" w:fill="auto"/>
            <w:hideMark/>
          </w:tcPr>
          <w:p w:rsidR="00491EAA" w:rsidRPr="00133B1F" w:rsidRDefault="00491EAA" w:rsidP="00211841">
            <w:pPr>
              <w:rPr>
                <w:sz w:val="20"/>
                <w:szCs w:val="20"/>
              </w:rPr>
            </w:pPr>
            <w:r w:rsidRPr="00133B1F">
              <w:rPr>
                <w:sz w:val="20"/>
                <w:szCs w:val="20"/>
              </w:rPr>
              <w:t>Штрафы, санкции, возмещение ущерба</w:t>
            </w:r>
          </w:p>
        </w:tc>
        <w:tc>
          <w:tcPr>
            <w:tcW w:w="1227" w:type="dxa"/>
            <w:shd w:val="clear" w:color="auto" w:fill="auto"/>
            <w:hideMark/>
          </w:tcPr>
          <w:p w:rsidR="00491EAA" w:rsidRPr="00133B1F" w:rsidRDefault="00491EAA" w:rsidP="00211841">
            <w:pPr>
              <w:rPr>
                <w:sz w:val="20"/>
                <w:szCs w:val="20"/>
              </w:rPr>
            </w:pPr>
            <w:r w:rsidRPr="00133B1F">
              <w:rPr>
                <w:sz w:val="20"/>
                <w:szCs w:val="20"/>
              </w:rPr>
              <w:t>484,4</w:t>
            </w:r>
          </w:p>
        </w:tc>
        <w:tc>
          <w:tcPr>
            <w:tcW w:w="1176" w:type="dxa"/>
            <w:shd w:val="clear" w:color="auto" w:fill="auto"/>
            <w:hideMark/>
          </w:tcPr>
          <w:p w:rsidR="00491EAA" w:rsidRPr="00133B1F" w:rsidRDefault="00491EAA" w:rsidP="00211841">
            <w:pPr>
              <w:rPr>
                <w:sz w:val="20"/>
                <w:szCs w:val="20"/>
              </w:rPr>
            </w:pPr>
            <w:r w:rsidRPr="00133B1F">
              <w:rPr>
                <w:sz w:val="20"/>
                <w:szCs w:val="20"/>
              </w:rPr>
              <w:t>331,7</w:t>
            </w:r>
          </w:p>
        </w:tc>
        <w:tc>
          <w:tcPr>
            <w:tcW w:w="1176" w:type="dxa"/>
            <w:shd w:val="clear" w:color="auto" w:fill="auto"/>
            <w:hideMark/>
          </w:tcPr>
          <w:p w:rsidR="00491EAA" w:rsidRPr="00133B1F" w:rsidRDefault="00491EAA" w:rsidP="00211841">
            <w:pPr>
              <w:rPr>
                <w:sz w:val="20"/>
                <w:szCs w:val="20"/>
              </w:rPr>
            </w:pPr>
            <w:r w:rsidRPr="00133B1F">
              <w:rPr>
                <w:sz w:val="20"/>
                <w:szCs w:val="20"/>
              </w:rPr>
              <w:t>268,8</w:t>
            </w:r>
          </w:p>
        </w:tc>
        <w:tc>
          <w:tcPr>
            <w:tcW w:w="1277" w:type="dxa"/>
            <w:shd w:val="clear" w:color="auto" w:fill="auto"/>
            <w:hideMark/>
          </w:tcPr>
          <w:p w:rsidR="00491EAA" w:rsidRPr="00133B1F" w:rsidRDefault="00491EAA" w:rsidP="00211841">
            <w:pPr>
              <w:rPr>
                <w:sz w:val="20"/>
                <w:szCs w:val="20"/>
              </w:rPr>
            </w:pPr>
            <w:r w:rsidRPr="00133B1F">
              <w:rPr>
                <w:sz w:val="20"/>
                <w:szCs w:val="20"/>
              </w:rPr>
              <w:t>55,5</w:t>
            </w:r>
          </w:p>
        </w:tc>
        <w:tc>
          <w:tcPr>
            <w:tcW w:w="1227" w:type="dxa"/>
            <w:shd w:val="clear" w:color="auto" w:fill="auto"/>
            <w:noWrap/>
            <w:hideMark/>
          </w:tcPr>
          <w:p w:rsidR="00491EAA" w:rsidRPr="00133B1F" w:rsidRDefault="00491EAA" w:rsidP="00211841">
            <w:pPr>
              <w:rPr>
                <w:sz w:val="20"/>
                <w:szCs w:val="20"/>
              </w:rPr>
            </w:pPr>
            <w:r w:rsidRPr="00133B1F">
              <w:rPr>
                <w:sz w:val="20"/>
                <w:szCs w:val="20"/>
              </w:rPr>
              <w:t>81,0</w:t>
            </w:r>
          </w:p>
        </w:tc>
      </w:tr>
      <w:tr w:rsidR="00491EAA" w:rsidRPr="00133B1F" w:rsidTr="00211841">
        <w:trPr>
          <w:trHeight w:val="276"/>
        </w:trPr>
        <w:tc>
          <w:tcPr>
            <w:tcW w:w="1526" w:type="dxa"/>
            <w:shd w:val="clear" w:color="auto" w:fill="auto"/>
            <w:hideMark/>
          </w:tcPr>
          <w:p w:rsidR="00491EAA" w:rsidRPr="00133B1F" w:rsidRDefault="00491EAA" w:rsidP="00211841">
            <w:pPr>
              <w:rPr>
                <w:sz w:val="20"/>
                <w:szCs w:val="20"/>
              </w:rPr>
            </w:pPr>
            <w:r w:rsidRPr="00133B1F">
              <w:rPr>
                <w:sz w:val="20"/>
                <w:szCs w:val="20"/>
              </w:rPr>
              <w:t>1 17 00000 00 0000 000</w:t>
            </w:r>
          </w:p>
        </w:tc>
        <w:tc>
          <w:tcPr>
            <w:tcW w:w="2246" w:type="dxa"/>
            <w:shd w:val="clear" w:color="auto" w:fill="auto"/>
            <w:hideMark/>
          </w:tcPr>
          <w:p w:rsidR="00491EAA" w:rsidRPr="00133B1F" w:rsidRDefault="00491EAA" w:rsidP="00211841">
            <w:pPr>
              <w:rPr>
                <w:sz w:val="20"/>
                <w:szCs w:val="20"/>
              </w:rPr>
            </w:pPr>
            <w:r w:rsidRPr="00133B1F">
              <w:rPr>
                <w:sz w:val="20"/>
                <w:szCs w:val="20"/>
              </w:rPr>
              <w:t>Прочие неналоговые доходы</w:t>
            </w:r>
          </w:p>
        </w:tc>
        <w:tc>
          <w:tcPr>
            <w:tcW w:w="1227" w:type="dxa"/>
            <w:shd w:val="clear" w:color="auto" w:fill="auto"/>
            <w:hideMark/>
          </w:tcPr>
          <w:p w:rsidR="00491EAA" w:rsidRPr="00133B1F" w:rsidRDefault="00491EAA" w:rsidP="00211841">
            <w:pPr>
              <w:rPr>
                <w:sz w:val="20"/>
                <w:szCs w:val="20"/>
              </w:rPr>
            </w:pPr>
            <w:r w:rsidRPr="00133B1F">
              <w:rPr>
                <w:sz w:val="20"/>
                <w:szCs w:val="20"/>
              </w:rPr>
              <w:t>0,0</w:t>
            </w:r>
          </w:p>
        </w:tc>
        <w:tc>
          <w:tcPr>
            <w:tcW w:w="1176" w:type="dxa"/>
            <w:shd w:val="clear" w:color="auto" w:fill="auto"/>
            <w:hideMark/>
          </w:tcPr>
          <w:p w:rsidR="00491EAA" w:rsidRPr="00133B1F" w:rsidRDefault="00491EAA" w:rsidP="00211841">
            <w:pPr>
              <w:rPr>
                <w:sz w:val="20"/>
                <w:szCs w:val="20"/>
              </w:rPr>
            </w:pPr>
            <w:r w:rsidRPr="00133B1F">
              <w:rPr>
                <w:sz w:val="20"/>
                <w:szCs w:val="20"/>
              </w:rPr>
              <w:t>0,0</w:t>
            </w:r>
          </w:p>
        </w:tc>
        <w:tc>
          <w:tcPr>
            <w:tcW w:w="1176" w:type="dxa"/>
            <w:shd w:val="clear" w:color="auto" w:fill="auto"/>
            <w:hideMark/>
          </w:tcPr>
          <w:p w:rsidR="00491EAA" w:rsidRPr="00133B1F" w:rsidRDefault="00491EAA" w:rsidP="00211841">
            <w:pPr>
              <w:rPr>
                <w:sz w:val="20"/>
                <w:szCs w:val="20"/>
              </w:rPr>
            </w:pPr>
            <w:r w:rsidRPr="00133B1F">
              <w:rPr>
                <w:sz w:val="20"/>
                <w:szCs w:val="20"/>
              </w:rPr>
              <w:t>175,8</w:t>
            </w:r>
          </w:p>
        </w:tc>
        <w:tc>
          <w:tcPr>
            <w:tcW w:w="1277" w:type="dxa"/>
            <w:shd w:val="clear" w:color="auto" w:fill="auto"/>
            <w:hideMark/>
          </w:tcPr>
          <w:p w:rsidR="00491EAA" w:rsidRPr="00133B1F" w:rsidRDefault="00491EAA" w:rsidP="00211841">
            <w:pPr>
              <w:rPr>
                <w:sz w:val="20"/>
                <w:szCs w:val="20"/>
              </w:rPr>
            </w:pPr>
            <w:r w:rsidRPr="00133B1F">
              <w:rPr>
                <w:sz w:val="20"/>
                <w:szCs w:val="20"/>
              </w:rPr>
              <w:t>х</w:t>
            </w:r>
          </w:p>
        </w:tc>
        <w:tc>
          <w:tcPr>
            <w:tcW w:w="1227" w:type="dxa"/>
            <w:shd w:val="clear" w:color="auto" w:fill="auto"/>
            <w:noWrap/>
            <w:hideMark/>
          </w:tcPr>
          <w:p w:rsidR="00491EAA" w:rsidRPr="00133B1F" w:rsidRDefault="00491EAA" w:rsidP="00211841">
            <w:pPr>
              <w:rPr>
                <w:sz w:val="20"/>
                <w:szCs w:val="20"/>
              </w:rPr>
            </w:pPr>
            <w:r w:rsidRPr="00133B1F">
              <w:rPr>
                <w:sz w:val="20"/>
                <w:szCs w:val="20"/>
              </w:rPr>
              <w:t>х</w:t>
            </w:r>
          </w:p>
        </w:tc>
      </w:tr>
      <w:tr w:rsidR="00491EAA" w:rsidRPr="00133B1F" w:rsidTr="00211841">
        <w:trPr>
          <w:trHeight w:val="276"/>
        </w:trPr>
        <w:tc>
          <w:tcPr>
            <w:tcW w:w="1526" w:type="dxa"/>
            <w:shd w:val="clear" w:color="auto" w:fill="auto"/>
            <w:hideMark/>
          </w:tcPr>
          <w:p w:rsidR="00491EAA" w:rsidRPr="00133B1F" w:rsidRDefault="00491EAA" w:rsidP="00211841">
            <w:pPr>
              <w:rPr>
                <w:bCs/>
                <w:sz w:val="20"/>
                <w:szCs w:val="20"/>
              </w:rPr>
            </w:pPr>
            <w:r w:rsidRPr="00133B1F">
              <w:rPr>
                <w:bCs/>
                <w:sz w:val="20"/>
                <w:szCs w:val="20"/>
              </w:rPr>
              <w:t>2 00 00000 00 0000 000</w:t>
            </w:r>
          </w:p>
        </w:tc>
        <w:tc>
          <w:tcPr>
            <w:tcW w:w="2246" w:type="dxa"/>
            <w:shd w:val="clear" w:color="auto" w:fill="auto"/>
            <w:hideMark/>
          </w:tcPr>
          <w:p w:rsidR="00491EAA" w:rsidRPr="00133B1F" w:rsidRDefault="00491EAA" w:rsidP="00211841">
            <w:pPr>
              <w:rPr>
                <w:bCs/>
                <w:sz w:val="20"/>
                <w:szCs w:val="20"/>
              </w:rPr>
            </w:pPr>
            <w:r w:rsidRPr="00133B1F">
              <w:rPr>
                <w:bCs/>
                <w:sz w:val="20"/>
                <w:szCs w:val="20"/>
              </w:rPr>
              <w:t>БЕЗВОЗМЕЗДНЫЕ ПОСТУПЛЕНИЯ</w:t>
            </w:r>
          </w:p>
        </w:tc>
        <w:tc>
          <w:tcPr>
            <w:tcW w:w="1227" w:type="dxa"/>
            <w:shd w:val="clear" w:color="auto" w:fill="auto"/>
            <w:hideMark/>
          </w:tcPr>
          <w:p w:rsidR="00491EAA" w:rsidRPr="00133B1F" w:rsidRDefault="00491EAA" w:rsidP="00211841">
            <w:pPr>
              <w:rPr>
                <w:bCs/>
                <w:sz w:val="20"/>
                <w:szCs w:val="20"/>
              </w:rPr>
            </w:pPr>
            <w:r w:rsidRPr="00133B1F">
              <w:rPr>
                <w:bCs/>
                <w:sz w:val="20"/>
                <w:szCs w:val="20"/>
              </w:rPr>
              <w:t>909763,0</w:t>
            </w:r>
          </w:p>
        </w:tc>
        <w:tc>
          <w:tcPr>
            <w:tcW w:w="1176" w:type="dxa"/>
            <w:shd w:val="clear" w:color="auto" w:fill="auto"/>
            <w:hideMark/>
          </w:tcPr>
          <w:p w:rsidR="00491EAA" w:rsidRPr="00133B1F" w:rsidRDefault="00491EAA" w:rsidP="00211841">
            <w:pPr>
              <w:rPr>
                <w:bCs/>
                <w:sz w:val="20"/>
                <w:szCs w:val="20"/>
              </w:rPr>
            </w:pPr>
            <w:r w:rsidRPr="00133B1F">
              <w:rPr>
                <w:bCs/>
                <w:sz w:val="20"/>
                <w:szCs w:val="20"/>
              </w:rPr>
              <w:t>606476,2</w:t>
            </w:r>
          </w:p>
        </w:tc>
        <w:tc>
          <w:tcPr>
            <w:tcW w:w="1176" w:type="dxa"/>
            <w:shd w:val="clear" w:color="auto" w:fill="auto"/>
            <w:hideMark/>
          </w:tcPr>
          <w:p w:rsidR="00491EAA" w:rsidRPr="00133B1F" w:rsidRDefault="00491EAA" w:rsidP="00211841">
            <w:pPr>
              <w:rPr>
                <w:bCs/>
                <w:sz w:val="20"/>
                <w:szCs w:val="20"/>
              </w:rPr>
            </w:pPr>
            <w:r w:rsidRPr="00133B1F">
              <w:rPr>
                <w:bCs/>
                <w:sz w:val="20"/>
                <w:szCs w:val="20"/>
              </w:rPr>
              <w:t>596124,4</w:t>
            </w:r>
          </w:p>
        </w:tc>
        <w:tc>
          <w:tcPr>
            <w:tcW w:w="1277" w:type="dxa"/>
            <w:shd w:val="clear" w:color="auto" w:fill="auto"/>
            <w:hideMark/>
          </w:tcPr>
          <w:p w:rsidR="00491EAA" w:rsidRPr="00133B1F" w:rsidRDefault="00491EAA" w:rsidP="00211841">
            <w:pPr>
              <w:rPr>
                <w:bCs/>
                <w:sz w:val="20"/>
                <w:szCs w:val="20"/>
              </w:rPr>
            </w:pPr>
            <w:r w:rsidRPr="00133B1F">
              <w:rPr>
                <w:bCs/>
                <w:sz w:val="20"/>
                <w:szCs w:val="20"/>
              </w:rPr>
              <w:t>65,5</w:t>
            </w:r>
          </w:p>
        </w:tc>
        <w:tc>
          <w:tcPr>
            <w:tcW w:w="1227" w:type="dxa"/>
            <w:shd w:val="clear" w:color="auto" w:fill="auto"/>
            <w:noWrap/>
            <w:hideMark/>
          </w:tcPr>
          <w:p w:rsidR="00491EAA" w:rsidRPr="00133B1F" w:rsidRDefault="00491EAA" w:rsidP="00211841">
            <w:pPr>
              <w:rPr>
                <w:bCs/>
                <w:sz w:val="20"/>
                <w:szCs w:val="20"/>
              </w:rPr>
            </w:pPr>
            <w:r w:rsidRPr="00133B1F">
              <w:rPr>
                <w:bCs/>
                <w:sz w:val="20"/>
                <w:szCs w:val="20"/>
              </w:rPr>
              <w:t>98,3</w:t>
            </w:r>
          </w:p>
        </w:tc>
      </w:tr>
      <w:tr w:rsidR="00491EAA" w:rsidRPr="00133B1F" w:rsidTr="00211841">
        <w:trPr>
          <w:trHeight w:val="552"/>
        </w:trPr>
        <w:tc>
          <w:tcPr>
            <w:tcW w:w="1526" w:type="dxa"/>
            <w:shd w:val="clear" w:color="auto" w:fill="auto"/>
            <w:hideMark/>
          </w:tcPr>
          <w:p w:rsidR="00491EAA" w:rsidRPr="00133B1F" w:rsidRDefault="00491EAA" w:rsidP="00211841">
            <w:pPr>
              <w:rPr>
                <w:sz w:val="20"/>
                <w:szCs w:val="20"/>
              </w:rPr>
            </w:pPr>
            <w:r w:rsidRPr="00133B1F">
              <w:rPr>
                <w:sz w:val="20"/>
                <w:szCs w:val="20"/>
              </w:rPr>
              <w:t>2 02 00000 00 0000 000</w:t>
            </w:r>
          </w:p>
        </w:tc>
        <w:tc>
          <w:tcPr>
            <w:tcW w:w="2246" w:type="dxa"/>
            <w:shd w:val="clear" w:color="auto" w:fill="auto"/>
            <w:hideMark/>
          </w:tcPr>
          <w:p w:rsidR="00491EAA" w:rsidRPr="00133B1F" w:rsidRDefault="00491EAA" w:rsidP="00211841">
            <w:pPr>
              <w:rPr>
                <w:sz w:val="20"/>
                <w:szCs w:val="20"/>
              </w:rPr>
            </w:pPr>
            <w:r w:rsidRPr="00133B1F">
              <w:rPr>
                <w:sz w:val="20"/>
                <w:szCs w:val="20"/>
              </w:rPr>
              <w:t>Безвозмездные поступления от других бюджетов бюджетной системы Российской Федерации</w:t>
            </w:r>
          </w:p>
        </w:tc>
        <w:tc>
          <w:tcPr>
            <w:tcW w:w="1227" w:type="dxa"/>
            <w:shd w:val="clear" w:color="auto" w:fill="auto"/>
            <w:hideMark/>
          </w:tcPr>
          <w:p w:rsidR="00491EAA" w:rsidRPr="00133B1F" w:rsidRDefault="00491EAA" w:rsidP="00211841">
            <w:pPr>
              <w:rPr>
                <w:sz w:val="20"/>
                <w:szCs w:val="20"/>
              </w:rPr>
            </w:pPr>
            <w:r w:rsidRPr="00133B1F">
              <w:rPr>
                <w:sz w:val="20"/>
                <w:szCs w:val="20"/>
              </w:rPr>
              <w:t>912265,2</w:t>
            </w:r>
          </w:p>
        </w:tc>
        <w:tc>
          <w:tcPr>
            <w:tcW w:w="1176" w:type="dxa"/>
            <w:shd w:val="clear" w:color="auto" w:fill="auto"/>
            <w:hideMark/>
          </w:tcPr>
          <w:p w:rsidR="00491EAA" w:rsidRPr="00133B1F" w:rsidRDefault="00491EAA" w:rsidP="00211841">
            <w:pPr>
              <w:rPr>
                <w:sz w:val="20"/>
                <w:szCs w:val="20"/>
              </w:rPr>
            </w:pPr>
            <w:r w:rsidRPr="00133B1F">
              <w:rPr>
                <w:sz w:val="20"/>
                <w:szCs w:val="20"/>
              </w:rPr>
              <w:t>608978,4</w:t>
            </w:r>
          </w:p>
        </w:tc>
        <w:tc>
          <w:tcPr>
            <w:tcW w:w="1176" w:type="dxa"/>
            <w:shd w:val="clear" w:color="auto" w:fill="auto"/>
            <w:hideMark/>
          </w:tcPr>
          <w:p w:rsidR="00491EAA" w:rsidRPr="00133B1F" w:rsidRDefault="00491EAA" w:rsidP="00211841">
            <w:pPr>
              <w:rPr>
                <w:sz w:val="20"/>
                <w:szCs w:val="20"/>
              </w:rPr>
            </w:pPr>
            <w:r w:rsidRPr="00133B1F">
              <w:rPr>
                <w:sz w:val="20"/>
                <w:szCs w:val="20"/>
              </w:rPr>
              <w:t>598626,6</w:t>
            </w:r>
          </w:p>
        </w:tc>
        <w:tc>
          <w:tcPr>
            <w:tcW w:w="1277" w:type="dxa"/>
            <w:shd w:val="clear" w:color="auto" w:fill="auto"/>
            <w:hideMark/>
          </w:tcPr>
          <w:p w:rsidR="00491EAA" w:rsidRPr="00133B1F" w:rsidRDefault="00491EAA" w:rsidP="00211841">
            <w:pPr>
              <w:rPr>
                <w:sz w:val="20"/>
                <w:szCs w:val="20"/>
              </w:rPr>
            </w:pPr>
            <w:r w:rsidRPr="00133B1F">
              <w:rPr>
                <w:sz w:val="20"/>
                <w:szCs w:val="20"/>
              </w:rPr>
              <w:t>65,6</w:t>
            </w:r>
          </w:p>
        </w:tc>
        <w:tc>
          <w:tcPr>
            <w:tcW w:w="1227" w:type="dxa"/>
            <w:shd w:val="clear" w:color="auto" w:fill="auto"/>
            <w:noWrap/>
            <w:hideMark/>
          </w:tcPr>
          <w:p w:rsidR="00491EAA" w:rsidRPr="00133B1F" w:rsidRDefault="00491EAA" w:rsidP="00211841">
            <w:pPr>
              <w:rPr>
                <w:sz w:val="20"/>
                <w:szCs w:val="20"/>
              </w:rPr>
            </w:pPr>
            <w:r w:rsidRPr="00133B1F">
              <w:rPr>
                <w:sz w:val="20"/>
                <w:szCs w:val="20"/>
              </w:rPr>
              <w:t>98,3</w:t>
            </w:r>
          </w:p>
        </w:tc>
      </w:tr>
      <w:tr w:rsidR="00491EAA" w:rsidRPr="00133B1F" w:rsidTr="00211841">
        <w:trPr>
          <w:trHeight w:val="552"/>
        </w:trPr>
        <w:tc>
          <w:tcPr>
            <w:tcW w:w="1526" w:type="dxa"/>
            <w:shd w:val="clear" w:color="auto" w:fill="auto"/>
            <w:hideMark/>
          </w:tcPr>
          <w:p w:rsidR="00491EAA" w:rsidRPr="00133B1F" w:rsidRDefault="00491EAA" w:rsidP="00211841">
            <w:pPr>
              <w:rPr>
                <w:sz w:val="20"/>
                <w:szCs w:val="20"/>
              </w:rPr>
            </w:pPr>
            <w:r w:rsidRPr="00133B1F">
              <w:rPr>
                <w:sz w:val="20"/>
                <w:szCs w:val="20"/>
              </w:rPr>
              <w:t>2 07 00000 00 0000 000</w:t>
            </w:r>
          </w:p>
        </w:tc>
        <w:tc>
          <w:tcPr>
            <w:tcW w:w="2246" w:type="dxa"/>
            <w:shd w:val="clear" w:color="auto" w:fill="auto"/>
            <w:hideMark/>
          </w:tcPr>
          <w:p w:rsidR="00491EAA" w:rsidRPr="00133B1F" w:rsidRDefault="00491EAA" w:rsidP="00211841">
            <w:pPr>
              <w:rPr>
                <w:sz w:val="20"/>
                <w:szCs w:val="20"/>
              </w:rPr>
            </w:pPr>
            <w:r w:rsidRPr="00133B1F">
              <w:rPr>
                <w:sz w:val="20"/>
                <w:szCs w:val="20"/>
              </w:rPr>
              <w:t>Прочие безвозмездные поступления в бюджеты муниципальных районов</w:t>
            </w:r>
          </w:p>
        </w:tc>
        <w:tc>
          <w:tcPr>
            <w:tcW w:w="1227" w:type="dxa"/>
            <w:shd w:val="clear" w:color="auto" w:fill="auto"/>
            <w:hideMark/>
          </w:tcPr>
          <w:p w:rsidR="00491EAA" w:rsidRPr="00133B1F" w:rsidRDefault="00491EAA" w:rsidP="00211841">
            <w:pPr>
              <w:rPr>
                <w:sz w:val="20"/>
                <w:szCs w:val="20"/>
              </w:rPr>
            </w:pPr>
            <w:r w:rsidRPr="00133B1F">
              <w:rPr>
                <w:sz w:val="20"/>
                <w:szCs w:val="20"/>
              </w:rPr>
              <w:t>50,0</w:t>
            </w:r>
          </w:p>
        </w:tc>
        <w:tc>
          <w:tcPr>
            <w:tcW w:w="1176" w:type="dxa"/>
            <w:shd w:val="clear" w:color="auto" w:fill="auto"/>
            <w:hideMark/>
          </w:tcPr>
          <w:p w:rsidR="00491EAA" w:rsidRPr="00133B1F" w:rsidRDefault="00491EAA" w:rsidP="00211841">
            <w:pPr>
              <w:rPr>
                <w:sz w:val="20"/>
                <w:szCs w:val="20"/>
              </w:rPr>
            </w:pPr>
            <w:r w:rsidRPr="00133B1F">
              <w:rPr>
                <w:sz w:val="20"/>
                <w:szCs w:val="20"/>
              </w:rPr>
              <w:t>50,0</w:t>
            </w:r>
          </w:p>
        </w:tc>
        <w:tc>
          <w:tcPr>
            <w:tcW w:w="1176" w:type="dxa"/>
            <w:shd w:val="clear" w:color="auto" w:fill="auto"/>
            <w:hideMark/>
          </w:tcPr>
          <w:p w:rsidR="00491EAA" w:rsidRPr="00133B1F" w:rsidRDefault="00491EAA" w:rsidP="00211841">
            <w:pPr>
              <w:rPr>
                <w:sz w:val="20"/>
                <w:szCs w:val="20"/>
              </w:rPr>
            </w:pPr>
            <w:r w:rsidRPr="00133B1F">
              <w:rPr>
                <w:sz w:val="20"/>
                <w:szCs w:val="20"/>
              </w:rPr>
              <w:t>50,0</w:t>
            </w:r>
          </w:p>
        </w:tc>
        <w:tc>
          <w:tcPr>
            <w:tcW w:w="1277" w:type="dxa"/>
            <w:shd w:val="clear" w:color="auto" w:fill="auto"/>
            <w:hideMark/>
          </w:tcPr>
          <w:p w:rsidR="00491EAA" w:rsidRPr="00133B1F" w:rsidRDefault="00491EAA" w:rsidP="00211841">
            <w:pPr>
              <w:rPr>
                <w:sz w:val="20"/>
                <w:szCs w:val="20"/>
              </w:rPr>
            </w:pPr>
            <w:r w:rsidRPr="00133B1F">
              <w:rPr>
                <w:sz w:val="20"/>
                <w:szCs w:val="20"/>
              </w:rPr>
              <w:t>100,0</w:t>
            </w:r>
          </w:p>
        </w:tc>
        <w:tc>
          <w:tcPr>
            <w:tcW w:w="1227" w:type="dxa"/>
            <w:shd w:val="clear" w:color="auto" w:fill="auto"/>
            <w:noWrap/>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1380"/>
        </w:trPr>
        <w:tc>
          <w:tcPr>
            <w:tcW w:w="1526" w:type="dxa"/>
            <w:shd w:val="clear" w:color="auto" w:fill="auto"/>
            <w:hideMark/>
          </w:tcPr>
          <w:p w:rsidR="00491EAA" w:rsidRPr="00133B1F" w:rsidRDefault="00491EAA" w:rsidP="00211841">
            <w:pPr>
              <w:rPr>
                <w:sz w:val="20"/>
                <w:szCs w:val="20"/>
              </w:rPr>
            </w:pPr>
            <w:r w:rsidRPr="00133B1F">
              <w:rPr>
                <w:sz w:val="20"/>
                <w:szCs w:val="20"/>
              </w:rPr>
              <w:t>2 18 00000 00 0000 000</w:t>
            </w:r>
          </w:p>
        </w:tc>
        <w:tc>
          <w:tcPr>
            <w:tcW w:w="2246" w:type="dxa"/>
            <w:shd w:val="clear" w:color="auto" w:fill="auto"/>
            <w:hideMark/>
          </w:tcPr>
          <w:p w:rsidR="00491EAA" w:rsidRPr="00133B1F" w:rsidRDefault="00491EAA" w:rsidP="00211841">
            <w:pPr>
              <w:rPr>
                <w:sz w:val="20"/>
                <w:szCs w:val="20"/>
              </w:rPr>
            </w:pPr>
            <w:r w:rsidRPr="00133B1F">
              <w:rPr>
                <w:sz w:val="20"/>
                <w:szCs w:val="20"/>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227" w:type="dxa"/>
            <w:shd w:val="clear" w:color="auto" w:fill="auto"/>
            <w:hideMark/>
          </w:tcPr>
          <w:p w:rsidR="00491EAA" w:rsidRPr="00133B1F" w:rsidRDefault="00491EAA" w:rsidP="00211841">
            <w:pPr>
              <w:rPr>
                <w:sz w:val="20"/>
                <w:szCs w:val="20"/>
              </w:rPr>
            </w:pPr>
            <w:r w:rsidRPr="00133B1F">
              <w:rPr>
                <w:sz w:val="20"/>
                <w:szCs w:val="20"/>
              </w:rPr>
              <w:t>8,4</w:t>
            </w:r>
          </w:p>
        </w:tc>
        <w:tc>
          <w:tcPr>
            <w:tcW w:w="1176" w:type="dxa"/>
            <w:shd w:val="clear" w:color="auto" w:fill="auto"/>
            <w:hideMark/>
          </w:tcPr>
          <w:p w:rsidR="00491EAA" w:rsidRPr="00133B1F" w:rsidRDefault="00491EAA" w:rsidP="00211841">
            <w:pPr>
              <w:rPr>
                <w:sz w:val="20"/>
                <w:szCs w:val="20"/>
              </w:rPr>
            </w:pPr>
            <w:r w:rsidRPr="00133B1F">
              <w:rPr>
                <w:sz w:val="20"/>
                <w:szCs w:val="20"/>
              </w:rPr>
              <w:t>8,4</w:t>
            </w:r>
          </w:p>
        </w:tc>
        <w:tc>
          <w:tcPr>
            <w:tcW w:w="1176" w:type="dxa"/>
            <w:shd w:val="clear" w:color="auto" w:fill="auto"/>
            <w:hideMark/>
          </w:tcPr>
          <w:p w:rsidR="00491EAA" w:rsidRPr="00133B1F" w:rsidRDefault="00491EAA" w:rsidP="00211841">
            <w:pPr>
              <w:rPr>
                <w:sz w:val="20"/>
                <w:szCs w:val="20"/>
              </w:rPr>
            </w:pPr>
            <w:r w:rsidRPr="00133B1F">
              <w:rPr>
                <w:sz w:val="20"/>
                <w:szCs w:val="20"/>
              </w:rPr>
              <w:t>8,4</w:t>
            </w:r>
          </w:p>
        </w:tc>
        <w:tc>
          <w:tcPr>
            <w:tcW w:w="1277" w:type="dxa"/>
            <w:shd w:val="clear" w:color="auto" w:fill="auto"/>
            <w:hideMark/>
          </w:tcPr>
          <w:p w:rsidR="00491EAA" w:rsidRPr="00133B1F" w:rsidRDefault="00491EAA" w:rsidP="00211841">
            <w:pPr>
              <w:rPr>
                <w:sz w:val="20"/>
                <w:szCs w:val="20"/>
              </w:rPr>
            </w:pPr>
            <w:r w:rsidRPr="00133B1F">
              <w:rPr>
                <w:sz w:val="20"/>
                <w:szCs w:val="20"/>
              </w:rPr>
              <w:t>100,0</w:t>
            </w:r>
          </w:p>
        </w:tc>
        <w:tc>
          <w:tcPr>
            <w:tcW w:w="1227" w:type="dxa"/>
            <w:shd w:val="clear" w:color="auto" w:fill="auto"/>
            <w:noWrap/>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720"/>
        </w:trPr>
        <w:tc>
          <w:tcPr>
            <w:tcW w:w="1526" w:type="dxa"/>
            <w:shd w:val="clear" w:color="auto" w:fill="auto"/>
            <w:hideMark/>
          </w:tcPr>
          <w:p w:rsidR="00491EAA" w:rsidRPr="00133B1F" w:rsidRDefault="00491EAA" w:rsidP="00211841">
            <w:pPr>
              <w:rPr>
                <w:sz w:val="20"/>
                <w:szCs w:val="20"/>
              </w:rPr>
            </w:pPr>
            <w:r w:rsidRPr="00133B1F">
              <w:rPr>
                <w:sz w:val="20"/>
                <w:szCs w:val="20"/>
              </w:rPr>
              <w:t>2 19 00000 00 0000 000</w:t>
            </w:r>
          </w:p>
        </w:tc>
        <w:tc>
          <w:tcPr>
            <w:tcW w:w="2246" w:type="dxa"/>
            <w:shd w:val="clear" w:color="auto" w:fill="auto"/>
            <w:hideMark/>
          </w:tcPr>
          <w:p w:rsidR="00491EAA" w:rsidRPr="00133B1F" w:rsidRDefault="00491EAA" w:rsidP="00211841">
            <w:pPr>
              <w:rPr>
                <w:sz w:val="20"/>
                <w:szCs w:val="20"/>
              </w:rPr>
            </w:pPr>
            <w:r w:rsidRPr="00133B1F">
              <w:rPr>
                <w:sz w:val="20"/>
                <w:szCs w:val="20"/>
              </w:rPr>
              <w:t>Возврат остатков субсидий, субвенций и иных межбюджетных трансфертов, имеющих целевое назначение, прошлых лет</w:t>
            </w:r>
          </w:p>
        </w:tc>
        <w:tc>
          <w:tcPr>
            <w:tcW w:w="1227" w:type="dxa"/>
            <w:shd w:val="clear" w:color="auto" w:fill="auto"/>
            <w:hideMark/>
          </w:tcPr>
          <w:p w:rsidR="00491EAA" w:rsidRPr="00133B1F" w:rsidRDefault="00491EAA" w:rsidP="00211841">
            <w:pPr>
              <w:rPr>
                <w:sz w:val="20"/>
                <w:szCs w:val="20"/>
              </w:rPr>
            </w:pPr>
            <w:r w:rsidRPr="00133B1F">
              <w:rPr>
                <w:sz w:val="20"/>
                <w:szCs w:val="20"/>
              </w:rPr>
              <w:t>-2560,6</w:t>
            </w:r>
          </w:p>
        </w:tc>
        <w:tc>
          <w:tcPr>
            <w:tcW w:w="1176" w:type="dxa"/>
            <w:shd w:val="clear" w:color="auto" w:fill="auto"/>
            <w:hideMark/>
          </w:tcPr>
          <w:p w:rsidR="00491EAA" w:rsidRPr="00133B1F" w:rsidRDefault="00491EAA" w:rsidP="00211841">
            <w:pPr>
              <w:rPr>
                <w:sz w:val="20"/>
                <w:szCs w:val="20"/>
              </w:rPr>
            </w:pPr>
            <w:r w:rsidRPr="00133B1F">
              <w:rPr>
                <w:sz w:val="20"/>
                <w:szCs w:val="20"/>
              </w:rPr>
              <w:t>-2560,6</w:t>
            </w:r>
          </w:p>
        </w:tc>
        <w:tc>
          <w:tcPr>
            <w:tcW w:w="1176" w:type="dxa"/>
            <w:shd w:val="clear" w:color="auto" w:fill="auto"/>
            <w:hideMark/>
          </w:tcPr>
          <w:p w:rsidR="00491EAA" w:rsidRPr="00133B1F" w:rsidRDefault="00491EAA" w:rsidP="00211841">
            <w:pPr>
              <w:rPr>
                <w:sz w:val="20"/>
                <w:szCs w:val="20"/>
              </w:rPr>
            </w:pPr>
            <w:r w:rsidRPr="00133B1F">
              <w:rPr>
                <w:sz w:val="20"/>
                <w:szCs w:val="20"/>
              </w:rPr>
              <w:t>-2560,6</w:t>
            </w:r>
          </w:p>
        </w:tc>
        <w:tc>
          <w:tcPr>
            <w:tcW w:w="1277" w:type="dxa"/>
            <w:shd w:val="clear" w:color="auto" w:fill="auto"/>
            <w:hideMark/>
          </w:tcPr>
          <w:p w:rsidR="00491EAA" w:rsidRPr="00133B1F" w:rsidRDefault="00491EAA" w:rsidP="00211841">
            <w:pPr>
              <w:rPr>
                <w:sz w:val="20"/>
                <w:szCs w:val="20"/>
              </w:rPr>
            </w:pPr>
            <w:r w:rsidRPr="00133B1F">
              <w:rPr>
                <w:sz w:val="20"/>
                <w:szCs w:val="20"/>
              </w:rPr>
              <w:t>100,0</w:t>
            </w:r>
          </w:p>
        </w:tc>
        <w:tc>
          <w:tcPr>
            <w:tcW w:w="1227" w:type="dxa"/>
            <w:shd w:val="clear" w:color="auto" w:fill="auto"/>
            <w:noWrap/>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375"/>
        </w:trPr>
        <w:tc>
          <w:tcPr>
            <w:tcW w:w="1526" w:type="dxa"/>
            <w:shd w:val="clear" w:color="auto" w:fill="auto"/>
            <w:hideMark/>
          </w:tcPr>
          <w:p w:rsidR="00491EAA" w:rsidRPr="00133B1F" w:rsidRDefault="00491EAA" w:rsidP="00211841">
            <w:pPr>
              <w:rPr>
                <w:bCs/>
                <w:sz w:val="20"/>
                <w:szCs w:val="20"/>
              </w:rPr>
            </w:pPr>
            <w:r w:rsidRPr="00133B1F">
              <w:rPr>
                <w:bCs/>
                <w:sz w:val="20"/>
                <w:szCs w:val="20"/>
              </w:rPr>
              <w:t> </w:t>
            </w:r>
          </w:p>
        </w:tc>
        <w:tc>
          <w:tcPr>
            <w:tcW w:w="2246" w:type="dxa"/>
            <w:shd w:val="clear" w:color="auto" w:fill="auto"/>
            <w:hideMark/>
          </w:tcPr>
          <w:p w:rsidR="00491EAA" w:rsidRPr="00133B1F" w:rsidRDefault="00491EAA" w:rsidP="00211841">
            <w:pPr>
              <w:rPr>
                <w:bCs/>
                <w:sz w:val="20"/>
                <w:szCs w:val="20"/>
              </w:rPr>
            </w:pPr>
            <w:r w:rsidRPr="00133B1F">
              <w:rPr>
                <w:bCs/>
                <w:sz w:val="20"/>
                <w:szCs w:val="20"/>
              </w:rPr>
              <w:t>ВСЕГО ДОХОДОВ:</w:t>
            </w:r>
          </w:p>
        </w:tc>
        <w:tc>
          <w:tcPr>
            <w:tcW w:w="1227" w:type="dxa"/>
            <w:shd w:val="clear" w:color="auto" w:fill="auto"/>
            <w:hideMark/>
          </w:tcPr>
          <w:p w:rsidR="00491EAA" w:rsidRPr="00133B1F" w:rsidRDefault="00491EAA" w:rsidP="00211841">
            <w:pPr>
              <w:rPr>
                <w:bCs/>
                <w:sz w:val="20"/>
                <w:szCs w:val="20"/>
              </w:rPr>
            </w:pPr>
            <w:r w:rsidRPr="00133B1F">
              <w:rPr>
                <w:bCs/>
                <w:sz w:val="20"/>
                <w:szCs w:val="20"/>
              </w:rPr>
              <w:t>1024956,2</w:t>
            </w:r>
          </w:p>
        </w:tc>
        <w:tc>
          <w:tcPr>
            <w:tcW w:w="1176" w:type="dxa"/>
            <w:shd w:val="clear" w:color="auto" w:fill="auto"/>
            <w:hideMark/>
          </w:tcPr>
          <w:p w:rsidR="00491EAA" w:rsidRPr="00133B1F" w:rsidRDefault="00491EAA" w:rsidP="00211841">
            <w:pPr>
              <w:rPr>
                <w:bCs/>
                <w:sz w:val="20"/>
                <w:szCs w:val="20"/>
              </w:rPr>
            </w:pPr>
            <w:r w:rsidRPr="00133B1F">
              <w:rPr>
                <w:bCs/>
                <w:sz w:val="20"/>
                <w:szCs w:val="20"/>
              </w:rPr>
              <w:t>689337,2</w:t>
            </w:r>
          </w:p>
        </w:tc>
        <w:tc>
          <w:tcPr>
            <w:tcW w:w="1176" w:type="dxa"/>
            <w:shd w:val="clear" w:color="auto" w:fill="auto"/>
            <w:hideMark/>
          </w:tcPr>
          <w:p w:rsidR="00491EAA" w:rsidRPr="00133B1F" w:rsidRDefault="00491EAA" w:rsidP="00211841">
            <w:pPr>
              <w:rPr>
                <w:bCs/>
                <w:sz w:val="20"/>
                <w:szCs w:val="20"/>
              </w:rPr>
            </w:pPr>
            <w:r w:rsidRPr="00133B1F">
              <w:rPr>
                <w:bCs/>
                <w:sz w:val="20"/>
                <w:szCs w:val="20"/>
              </w:rPr>
              <w:t>680496,6</w:t>
            </w:r>
          </w:p>
        </w:tc>
        <w:tc>
          <w:tcPr>
            <w:tcW w:w="1277" w:type="dxa"/>
            <w:shd w:val="clear" w:color="auto" w:fill="auto"/>
            <w:hideMark/>
          </w:tcPr>
          <w:p w:rsidR="00491EAA" w:rsidRPr="00133B1F" w:rsidRDefault="00491EAA" w:rsidP="00211841">
            <w:pPr>
              <w:rPr>
                <w:bCs/>
                <w:sz w:val="20"/>
                <w:szCs w:val="20"/>
              </w:rPr>
            </w:pPr>
            <w:r w:rsidRPr="00133B1F">
              <w:rPr>
                <w:bCs/>
                <w:sz w:val="20"/>
                <w:szCs w:val="20"/>
              </w:rPr>
              <w:t>66,4</w:t>
            </w:r>
          </w:p>
        </w:tc>
        <w:tc>
          <w:tcPr>
            <w:tcW w:w="1227" w:type="dxa"/>
            <w:shd w:val="clear" w:color="auto" w:fill="auto"/>
            <w:noWrap/>
            <w:hideMark/>
          </w:tcPr>
          <w:p w:rsidR="00491EAA" w:rsidRPr="00133B1F" w:rsidRDefault="00491EAA" w:rsidP="00211841">
            <w:pPr>
              <w:rPr>
                <w:bCs/>
                <w:sz w:val="20"/>
                <w:szCs w:val="20"/>
              </w:rPr>
            </w:pPr>
            <w:r w:rsidRPr="00133B1F">
              <w:rPr>
                <w:bCs/>
                <w:sz w:val="20"/>
                <w:szCs w:val="20"/>
              </w:rPr>
              <w:t>98,7</w:t>
            </w:r>
          </w:p>
        </w:tc>
      </w:tr>
    </w:tbl>
    <w:p w:rsidR="00491EAA" w:rsidRPr="00F05803" w:rsidRDefault="00491EAA" w:rsidP="00491EAA">
      <w:pPr>
        <w:rPr>
          <w:b/>
          <w:sz w:val="20"/>
          <w:szCs w:val="20"/>
        </w:rPr>
      </w:pPr>
    </w:p>
    <w:p w:rsidR="00491EAA" w:rsidRPr="00F05803" w:rsidRDefault="00491EAA" w:rsidP="00491EAA">
      <w:pPr>
        <w:rPr>
          <w:b/>
          <w:sz w:val="20"/>
          <w:szCs w:val="20"/>
        </w:rPr>
      </w:pPr>
    </w:p>
    <w:p w:rsidR="00491EAA" w:rsidRPr="00F05803" w:rsidRDefault="00491EAA" w:rsidP="00491EAA">
      <w:pPr>
        <w:ind w:left="5103"/>
        <w:rPr>
          <w:b/>
          <w:sz w:val="20"/>
          <w:szCs w:val="20"/>
        </w:rPr>
      </w:pPr>
    </w:p>
    <w:p w:rsidR="00491EAA" w:rsidRPr="00F05803" w:rsidRDefault="00491EAA" w:rsidP="00491EAA">
      <w:pPr>
        <w:ind w:left="5103"/>
        <w:rPr>
          <w:b/>
          <w:sz w:val="20"/>
          <w:szCs w:val="20"/>
        </w:rPr>
      </w:pPr>
    </w:p>
    <w:p w:rsidR="00491EAA" w:rsidRDefault="00491EAA" w:rsidP="00491EAA">
      <w:pPr>
        <w:ind w:left="5103"/>
        <w:rPr>
          <w:b/>
          <w:sz w:val="20"/>
          <w:szCs w:val="20"/>
        </w:rPr>
      </w:pPr>
    </w:p>
    <w:p w:rsidR="00491EAA" w:rsidRDefault="00491EAA" w:rsidP="00491EAA">
      <w:pPr>
        <w:ind w:left="5103"/>
        <w:rPr>
          <w:b/>
          <w:sz w:val="20"/>
          <w:szCs w:val="20"/>
        </w:rPr>
      </w:pPr>
    </w:p>
    <w:p w:rsidR="00491EAA" w:rsidRDefault="00491EAA" w:rsidP="00491EAA">
      <w:pPr>
        <w:ind w:left="5103"/>
        <w:rPr>
          <w:b/>
          <w:sz w:val="20"/>
          <w:szCs w:val="20"/>
        </w:rPr>
      </w:pPr>
    </w:p>
    <w:p w:rsidR="00491EAA" w:rsidRDefault="00491EAA" w:rsidP="00491EAA">
      <w:pPr>
        <w:ind w:left="5103"/>
        <w:rPr>
          <w:b/>
          <w:sz w:val="20"/>
          <w:szCs w:val="20"/>
        </w:rPr>
      </w:pPr>
    </w:p>
    <w:p w:rsidR="00491EAA" w:rsidRDefault="00491EAA" w:rsidP="00491EAA">
      <w:pPr>
        <w:ind w:left="5103"/>
        <w:rPr>
          <w:b/>
          <w:sz w:val="20"/>
          <w:szCs w:val="20"/>
        </w:rPr>
      </w:pPr>
    </w:p>
    <w:p w:rsidR="00491EAA" w:rsidRDefault="00491EAA" w:rsidP="00491EAA">
      <w:pPr>
        <w:ind w:left="5103"/>
        <w:rPr>
          <w:b/>
          <w:sz w:val="20"/>
          <w:szCs w:val="20"/>
        </w:rPr>
      </w:pPr>
    </w:p>
    <w:p w:rsidR="00491EAA" w:rsidRDefault="00491EAA" w:rsidP="00491EAA">
      <w:pPr>
        <w:ind w:left="5103"/>
        <w:rPr>
          <w:b/>
          <w:sz w:val="20"/>
          <w:szCs w:val="20"/>
        </w:rPr>
      </w:pPr>
    </w:p>
    <w:p w:rsidR="00491EAA" w:rsidRPr="00F05803" w:rsidRDefault="00491EAA" w:rsidP="00491EAA">
      <w:pPr>
        <w:ind w:left="5103"/>
        <w:rPr>
          <w:b/>
          <w:sz w:val="20"/>
          <w:szCs w:val="20"/>
        </w:rPr>
      </w:pPr>
    </w:p>
    <w:p w:rsidR="00491EAA" w:rsidRPr="00F05803" w:rsidRDefault="00491EAA" w:rsidP="00491EAA">
      <w:pPr>
        <w:rPr>
          <w:b/>
          <w:sz w:val="20"/>
          <w:szCs w:val="20"/>
        </w:rPr>
      </w:pPr>
    </w:p>
    <w:p w:rsidR="00491EAA" w:rsidRDefault="00491EAA" w:rsidP="00491EAA">
      <w:pPr>
        <w:ind w:left="5103"/>
        <w:rPr>
          <w:sz w:val="20"/>
          <w:szCs w:val="20"/>
        </w:rPr>
      </w:pPr>
      <w:r>
        <w:lastRenderedPageBreak/>
        <w:fldChar w:fldCharType="begin"/>
      </w:r>
      <w:r>
        <w:instrText xml:space="preserve"> LINK </w:instrText>
      </w:r>
      <w:r w:rsidR="00927933">
        <w:instrText xml:space="preserve">Excel.Sheet.8 "C:\\Users\\urist1\\Desktop\\рабочая\\я\\Официальные ведомости\\2024\\опубликование\\13(232)\\ПОСТАНОВЛЕНИЯ\\540\\Проект приложение 2.xls" Лист1!R3C1:R75C8 </w:instrText>
      </w:r>
      <w:r>
        <w:instrText xml:space="preserve">\a \f 4 \h </w:instrText>
      </w:r>
      <w:r>
        <w:fldChar w:fldCharType="separate"/>
      </w:r>
    </w:p>
    <w:tbl>
      <w:tblPr>
        <w:tblW w:w="4380" w:type="dxa"/>
        <w:tblInd w:w="108" w:type="dxa"/>
        <w:tblLook w:val="04A0" w:firstRow="1" w:lastRow="0" w:firstColumn="1" w:lastColumn="0" w:noHBand="0" w:noVBand="1"/>
      </w:tblPr>
      <w:tblGrid>
        <w:gridCol w:w="1450"/>
        <w:gridCol w:w="1993"/>
        <w:gridCol w:w="947"/>
        <w:gridCol w:w="866"/>
        <w:gridCol w:w="1069"/>
        <w:gridCol w:w="1141"/>
        <w:gridCol w:w="1407"/>
        <w:gridCol w:w="873"/>
      </w:tblGrid>
      <w:tr w:rsidR="00491EAA" w:rsidRPr="00C0219D" w:rsidTr="00211841">
        <w:trPr>
          <w:trHeight w:val="315"/>
        </w:trPr>
        <w:tc>
          <w:tcPr>
            <w:tcW w:w="300" w:type="dxa"/>
            <w:tcBorders>
              <w:top w:val="nil"/>
              <w:left w:val="nil"/>
              <w:bottom w:val="nil"/>
              <w:right w:val="nil"/>
            </w:tcBorders>
            <w:shd w:val="clear" w:color="auto" w:fill="auto"/>
            <w:noWrap/>
            <w:vAlign w:val="bottom"/>
            <w:hideMark/>
          </w:tcPr>
          <w:p w:rsidR="00491EAA" w:rsidRPr="00C0219D" w:rsidRDefault="00491EAA" w:rsidP="00211841"/>
        </w:tc>
        <w:tc>
          <w:tcPr>
            <w:tcW w:w="300" w:type="dxa"/>
            <w:tcBorders>
              <w:top w:val="nil"/>
              <w:left w:val="nil"/>
              <w:bottom w:val="nil"/>
              <w:right w:val="nil"/>
            </w:tcBorders>
            <w:shd w:val="clear" w:color="auto" w:fill="auto"/>
            <w:vAlign w:val="bottom"/>
            <w:hideMark/>
          </w:tcPr>
          <w:p w:rsidR="00491EAA" w:rsidRPr="00C0219D" w:rsidRDefault="00491EAA" w:rsidP="00211841">
            <w:pPr>
              <w:rPr>
                <w:sz w:val="20"/>
                <w:szCs w:val="20"/>
              </w:rPr>
            </w:pPr>
          </w:p>
        </w:tc>
        <w:tc>
          <w:tcPr>
            <w:tcW w:w="2800" w:type="dxa"/>
            <w:gridSpan w:val="5"/>
            <w:tcBorders>
              <w:top w:val="nil"/>
              <w:left w:val="nil"/>
              <w:bottom w:val="nil"/>
              <w:right w:val="nil"/>
            </w:tcBorders>
            <w:shd w:val="clear" w:color="auto" w:fill="auto"/>
            <w:noWrap/>
            <w:vAlign w:val="center"/>
            <w:hideMark/>
          </w:tcPr>
          <w:p w:rsidR="00491EAA" w:rsidRPr="00C0219D" w:rsidRDefault="00491EAA" w:rsidP="00211841">
            <w:pPr>
              <w:rPr>
                <w:sz w:val="22"/>
                <w:szCs w:val="22"/>
              </w:rPr>
            </w:pPr>
            <w:r w:rsidRPr="00C0219D">
              <w:rPr>
                <w:sz w:val="22"/>
                <w:szCs w:val="22"/>
              </w:rPr>
              <w:t>Приложение  2</w:t>
            </w:r>
          </w:p>
        </w:tc>
        <w:tc>
          <w:tcPr>
            <w:tcW w:w="980" w:type="dxa"/>
            <w:tcBorders>
              <w:top w:val="nil"/>
              <w:left w:val="nil"/>
              <w:bottom w:val="nil"/>
              <w:right w:val="nil"/>
            </w:tcBorders>
            <w:shd w:val="clear" w:color="auto" w:fill="auto"/>
            <w:noWrap/>
            <w:vAlign w:val="bottom"/>
            <w:hideMark/>
          </w:tcPr>
          <w:p w:rsidR="00491EAA" w:rsidRPr="00C0219D" w:rsidRDefault="00491EAA" w:rsidP="00211841">
            <w:pPr>
              <w:rPr>
                <w:sz w:val="22"/>
                <w:szCs w:val="22"/>
              </w:rPr>
            </w:pPr>
          </w:p>
        </w:tc>
      </w:tr>
      <w:tr w:rsidR="00491EAA" w:rsidRPr="00C0219D" w:rsidTr="00211841">
        <w:trPr>
          <w:trHeight w:val="315"/>
        </w:trPr>
        <w:tc>
          <w:tcPr>
            <w:tcW w:w="300" w:type="dxa"/>
            <w:tcBorders>
              <w:top w:val="nil"/>
              <w:left w:val="nil"/>
              <w:bottom w:val="nil"/>
              <w:right w:val="nil"/>
            </w:tcBorders>
            <w:shd w:val="clear" w:color="auto" w:fill="auto"/>
            <w:noWrap/>
            <w:vAlign w:val="bottom"/>
            <w:hideMark/>
          </w:tcPr>
          <w:p w:rsidR="00491EAA" w:rsidRPr="00C0219D" w:rsidRDefault="00491EAA" w:rsidP="00211841">
            <w:pPr>
              <w:rPr>
                <w:sz w:val="20"/>
                <w:szCs w:val="20"/>
              </w:rPr>
            </w:pPr>
          </w:p>
        </w:tc>
        <w:tc>
          <w:tcPr>
            <w:tcW w:w="300" w:type="dxa"/>
            <w:tcBorders>
              <w:top w:val="nil"/>
              <w:left w:val="nil"/>
              <w:bottom w:val="nil"/>
              <w:right w:val="nil"/>
            </w:tcBorders>
            <w:shd w:val="clear" w:color="auto" w:fill="auto"/>
            <w:vAlign w:val="bottom"/>
            <w:hideMark/>
          </w:tcPr>
          <w:p w:rsidR="00491EAA" w:rsidRPr="00C0219D" w:rsidRDefault="00491EAA" w:rsidP="00211841">
            <w:pPr>
              <w:rPr>
                <w:sz w:val="20"/>
                <w:szCs w:val="20"/>
              </w:rPr>
            </w:pPr>
          </w:p>
        </w:tc>
        <w:tc>
          <w:tcPr>
            <w:tcW w:w="2800" w:type="dxa"/>
            <w:gridSpan w:val="5"/>
            <w:tcBorders>
              <w:top w:val="nil"/>
              <w:left w:val="nil"/>
              <w:bottom w:val="nil"/>
              <w:right w:val="nil"/>
            </w:tcBorders>
            <w:shd w:val="clear" w:color="auto" w:fill="auto"/>
            <w:noWrap/>
            <w:vAlign w:val="center"/>
            <w:hideMark/>
          </w:tcPr>
          <w:p w:rsidR="00491EAA" w:rsidRPr="00C0219D" w:rsidRDefault="00491EAA" w:rsidP="00211841">
            <w:pPr>
              <w:rPr>
                <w:sz w:val="22"/>
                <w:szCs w:val="22"/>
              </w:rPr>
            </w:pPr>
            <w:r w:rsidRPr="00C0219D">
              <w:rPr>
                <w:sz w:val="22"/>
                <w:szCs w:val="22"/>
              </w:rPr>
              <w:t>к постановлению Администрации Чаинского района</w:t>
            </w:r>
          </w:p>
        </w:tc>
        <w:tc>
          <w:tcPr>
            <w:tcW w:w="980" w:type="dxa"/>
            <w:tcBorders>
              <w:top w:val="nil"/>
              <w:left w:val="nil"/>
              <w:bottom w:val="nil"/>
              <w:right w:val="nil"/>
            </w:tcBorders>
            <w:shd w:val="clear" w:color="auto" w:fill="auto"/>
            <w:noWrap/>
            <w:vAlign w:val="bottom"/>
            <w:hideMark/>
          </w:tcPr>
          <w:p w:rsidR="00491EAA" w:rsidRPr="00C0219D" w:rsidRDefault="00491EAA" w:rsidP="00211841">
            <w:pPr>
              <w:rPr>
                <w:sz w:val="22"/>
                <w:szCs w:val="22"/>
              </w:rPr>
            </w:pPr>
          </w:p>
        </w:tc>
      </w:tr>
      <w:tr w:rsidR="00491EAA" w:rsidRPr="00C0219D" w:rsidTr="00211841">
        <w:trPr>
          <w:trHeight w:val="315"/>
        </w:trPr>
        <w:tc>
          <w:tcPr>
            <w:tcW w:w="300" w:type="dxa"/>
            <w:tcBorders>
              <w:top w:val="nil"/>
              <w:left w:val="nil"/>
              <w:bottom w:val="nil"/>
              <w:right w:val="nil"/>
            </w:tcBorders>
            <w:shd w:val="clear" w:color="auto" w:fill="auto"/>
            <w:noWrap/>
            <w:vAlign w:val="bottom"/>
            <w:hideMark/>
          </w:tcPr>
          <w:p w:rsidR="00491EAA" w:rsidRPr="00C0219D" w:rsidRDefault="00491EAA" w:rsidP="00211841">
            <w:pPr>
              <w:rPr>
                <w:sz w:val="20"/>
                <w:szCs w:val="20"/>
              </w:rPr>
            </w:pPr>
          </w:p>
        </w:tc>
        <w:tc>
          <w:tcPr>
            <w:tcW w:w="300" w:type="dxa"/>
            <w:tcBorders>
              <w:top w:val="nil"/>
              <w:left w:val="nil"/>
              <w:bottom w:val="nil"/>
              <w:right w:val="nil"/>
            </w:tcBorders>
            <w:shd w:val="clear" w:color="auto" w:fill="auto"/>
            <w:vAlign w:val="bottom"/>
            <w:hideMark/>
          </w:tcPr>
          <w:p w:rsidR="00491EAA" w:rsidRPr="00C0219D" w:rsidRDefault="00491EAA" w:rsidP="00211841">
            <w:pPr>
              <w:rPr>
                <w:sz w:val="20"/>
                <w:szCs w:val="20"/>
              </w:rPr>
            </w:pPr>
          </w:p>
        </w:tc>
        <w:tc>
          <w:tcPr>
            <w:tcW w:w="2800" w:type="dxa"/>
            <w:gridSpan w:val="5"/>
            <w:tcBorders>
              <w:top w:val="nil"/>
              <w:left w:val="nil"/>
              <w:bottom w:val="nil"/>
              <w:right w:val="nil"/>
            </w:tcBorders>
            <w:shd w:val="clear" w:color="auto" w:fill="auto"/>
            <w:noWrap/>
            <w:vAlign w:val="center"/>
            <w:hideMark/>
          </w:tcPr>
          <w:p w:rsidR="00491EAA" w:rsidRPr="00C0219D" w:rsidRDefault="00491EAA" w:rsidP="00211841">
            <w:pPr>
              <w:rPr>
                <w:sz w:val="22"/>
                <w:szCs w:val="22"/>
              </w:rPr>
            </w:pPr>
            <w:r w:rsidRPr="00C0219D">
              <w:rPr>
                <w:sz w:val="22"/>
                <w:szCs w:val="22"/>
              </w:rPr>
              <w:t>от 28.10.2024 № 540</w:t>
            </w:r>
          </w:p>
        </w:tc>
        <w:tc>
          <w:tcPr>
            <w:tcW w:w="980" w:type="dxa"/>
            <w:tcBorders>
              <w:top w:val="nil"/>
              <w:left w:val="nil"/>
              <w:bottom w:val="nil"/>
              <w:right w:val="nil"/>
            </w:tcBorders>
            <w:shd w:val="clear" w:color="auto" w:fill="auto"/>
            <w:noWrap/>
            <w:vAlign w:val="bottom"/>
            <w:hideMark/>
          </w:tcPr>
          <w:p w:rsidR="00491EAA" w:rsidRPr="00C0219D" w:rsidRDefault="00491EAA" w:rsidP="00211841">
            <w:pPr>
              <w:rPr>
                <w:sz w:val="22"/>
                <w:szCs w:val="22"/>
              </w:rPr>
            </w:pPr>
          </w:p>
        </w:tc>
      </w:tr>
      <w:tr w:rsidR="00491EAA" w:rsidRPr="00C0219D" w:rsidTr="00211841">
        <w:trPr>
          <w:trHeight w:val="315"/>
        </w:trPr>
        <w:tc>
          <w:tcPr>
            <w:tcW w:w="300" w:type="dxa"/>
            <w:tcBorders>
              <w:top w:val="nil"/>
              <w:left w:val="nil"/>
              <w:bottom w:val="nil"/>
              <w:right w:val="nil"/>
            </w:tcBorders>
            <w:shd w:val="clear" w:color="auto" w:fill="auto"/>
            <w:noWrap/>
            <w:vAlign w:val="bottom"/>
            <w:hideMark/>
          </w:tcPr>
          <w:p w:rsidR="00491EAA" w:rsidRPr="00C0219D" w:rsidRDefault="00491EAA" w:rsidP="00211841">
            <w:pPr>
              <w:rPr>
                <w:sz w:val="20"/>
                <w:szCs w:val="20"/>
              </w:rPr>
            </w:pPr>
          </w:p>
        </w:tc>
        <w:tc>
          <w:tcPr>
            <w:tcW w:w="300" w:type="dxa"/>
            <w:tcBorders>
              <w:top w:val="nil"/>
              <w:left w:val="nil"/>
              <w:bottom w:val="nil"/>
              <w:right w:val="nil"/>
            </w:tcBorders>
            <w:shd w:val="clear" w:color="auto" w:fill="auto"/>
            <w:vAlign w:val="bottom"/>
            <w:hideMark/>
          </w:tcPr>
          <w:p w:rsidR="00491EAA" w:rsidRPr="00C0219D" w:rsidRDefault="00491EAA" w:rsidP="00211841">
            <w:pPr>
              <w:rPr>
                <w:sz w:val="20"/>
                <w:szCs w:val="20"/>
              </w:rPr>
            </w:pPr>
          </w:p>
        </w:tc>
        <w:tc>
          <w:tcPr>
            <w:tcW w:w="300" w:type="dxa"/>
            <w:tcBorders>
              <w:top w:val="nil"/>
              <w:left w:val="nil"/>
              <w:bottom w:val="nil"/>
              <w:right w:val="nil"/>
            </w:tcBorders>
            <w:shd w:val="clear" w:color="auto" w:fill="auto"/>
            <w:noWrap/>
            <w:vAlign w:val="center"/>
            <w:hideMark/>
          </w:tcPr>
          <w:p w:rsidR="00491EAA" w:rsidRPr="00C0219D" w:rsidRDefault="00491EAA" w:rsidP="00211841">
            <w:pPr>
              <w:rPr>
                <w:sz w:val="20"/>
                <w:szCs w:val="20"/>
              </w:rPr>
            </w:pPr>
          </w:p>
        </w:tc>
        <w:tc>
          <w:tcPr>
            <w:tcW w:w="300" w:type="dxa"/>
            <w:tcBorders>
              <w:top w:val="nil"/>
              <w:left w:val="nil"/>
              <w:bottom w:val="nil"/>
              <w:right w:val="nil"/>
            </w:tcBorders>
            <w:shd w:val="clear" w:color="auto" w:fill="auto"/>
            <w:noWrap/>
            <w:vAlign w:val="center"/>
            <w:hideMark/>
          </w:tcPr>
          <w:p w:rsidR="00491EAA" w:rsidRPr="00C0219D" w:rsidRDefault="00491EAA" w:rsidP="00211841">
            <w:pPr>
              <w:jc w:val="right"/>
              <w:rPr>
                <w:sz w:val="20"/>
                <w:szCs w:val="20"/>
              </w:rPr>
            </w:pPr>
          </w:p>
        </w:tc>
        <w:tc>
          <w:tcPr>
            <w:tcW w:w="300" w:type="dxa"/>
            <w:tcBorders>
              <w:top w:val="nil"/>
              <w:left w:val="nil"/>
              <w:bottom w:val="nil"/>
              <w:right w:val="nil"/>
            </w:tcBorders>
            <w:shd w:val="clear" w:color="auto" w:fill="auto"/>
            <w:noWrap/>
            <w:vAlign w:val="center"/>
            <w:hideMark/>
          </w:tcPr>
          <w:p w:rsidR="00491EAA" w:rsidRPr="00C0219D" w:rsidRDefault="00491EAA" w:rsidP="00211841">
            <w:pPr>
              <w:jc w:val="right"/>
              <w:rPr>
                <w:sz w:val="20"/>
                <w:szCs w:val="20"/>
              </w:rPr>
            </w:pPr>
          </w:p>
        </w:tc>
        <w:tc>
          <w:tcPr>
            <w:tcW w:w="300" w:type="dxa"/>
            <w:tcBorders>
              <w:top w:val="nil"/>
              <w:left w:val="nil"/>
              <w:bottom w:val="nil"/>
              <w:right w:val="nil"/>
            </w:tcBorders>
            <w:shd w:val="clear" w:color="auto" w:fill="auto"/>
            <w:noWrap/>
            <w:vAlign w:val="center"/>
            <w:hideMark/>
          </w:tcPr>
          <w:p w:rsidR="00491EAA" w:rsidRPr="00C0219D" w:rsidRDefault="00491EAA" w:rsidP="00211841">
            <w:pPr>
              <w:jc w:val="right"/>
              <w:rPr>
                <w:sz w:val="20"/>
                <w:szCs w:val="20"/>
              </w:rPr>
            </w:pPr>
          </w:p>
        </w:tc>
        <w:tc>
          <w:tcPr>
            <w:tcW w:w="1600" w:type="dxa"/>
            <w:tcBorders>
              <w:top w:val="nil"/>
              <w:left w:val="nil"/>
              <w:bottom w:val="nil"/>
              <w:right w:val="nil"/>
            </w:tcBorders>
            <w:shd w:val="clear" w:color="auto" w:fill="auto"/>
            <w:noWrap/>
            <w:vAlign w:val="center"/>
            <w:hideMark/>
          </w:tcPr>
          <w:p w:rsidR="00491EAA" w:rsidRPr="00C0219D" w:rsidRDefault="00491EAA" w:rsidP="00211841">
            <w:pPr>
              <w:jc w:val="right"/>
              <w:rPr>
                <w:sz w:val="20"/>
                <w:szCs w:val="20"/>
              </w:rPr>
            </w:pPr>
          </w:p>
        </w:tc>
        <w:tc>
          <w:tcPr>
            <w:tcW w:w="980" w:type="dxa"/>
            <w:tcBorders>
              <w:top w:val="nil"/>
              <w:left w:val="nil"/>
              <w:bottom w:val="nil"/>
              <w:right w:val="nil"/>
            </w:tcBorders>
            <w:shd w:val="clear" w:color="auto" w:fill="auto"/>
            <w:noWrap/>
            <w:vAlign w:val="bottom"/>
            <w:hideMark/>
          </w:tcPr>
          <w:p w:rsidR="00491EAA" w:rsidRPr="00C0219D" w:rsidRDefault="00491EAA" w:rsidP="00211841">
            <w:pPr>
              <w:jc w:val="right"/>
              <w:rPr>
                <w:sz w:val="20"/>
                <w:szCs w:val="20"/>
              </w:rPr>
            </w:pPr>
          </w:p>
        </w:tc>
      </w:tr>
      <w:tr w:rsidR="00491EAA" w:rsidRPr="00C0219D" w:rsidTr="00211841">
        <w:trPr>
          <w:trHeight w:val="315"/>
        </w:trPr>
        <w:tc>
          <w:tcPr>
            <w:tcW w:w="4380" w:type="dxa"/>
            <w:gridSpan w:val="8"/>
            <w:tcBorders>
              <w:top w:val="nil"/>
              <w:left w:val="nil"/>
              <w:bottom w:val="nil"/>
              <w:right w:val="nil"/>
            </w:tcBorders>
            <w:shd w:val="clear" w:color="auto" w:fill="auto"/>
            <w:noWrap/>
            <w:vAlign w:val="center"/>
            <w:hideMark/>
          </w:tcPr>
          <w:p w:rsidR="00491EAA" w:rsidRPr="00C0219D" w:rsidRDefault="00491EAA" w:rsidP="00211841">
            <w:pPr>
              <w:jc w:val="center"/>
              <w:rPr>
                <w:b/>
                <w:bCs/>
                <w:sz w:val="22"/>
                <w:szCs w:val="22"/>
              </w:rPr>
            </w:pPr>
            <w:r w:rsidRPr="00C0219D">
              <w:rPr>
                <w:b/>
                <w:bCs/>
                <w:sz w:val="22"/>
                <w:szCs w:val="22"/>
              </w:rPr>
              <w:t>ОТЧЕТ</w:t>
            </w:r>
          </w:p>
        </w:tc>
      </w:tr>
      <w:tr w:rsidR="00491EAA" w:rsidRPr="00C0219D" w:rsidTr="00211841">
        <w:trPr>
          <w:trHeight w:val="315"/>
        </w:trPr>
        <w:tc>
          <w:tcPr>
            <w:tcW w:w="4380" w:type="dxa"/>
            <w:gridSpan w:val="8"/>
            <w:tcBorders>
              <w:top w:val="nil"/>
              <w:left w:val="nil"/>
              <w:bottom w:val="nil"/>
              <w:right w:val="nil"/>
            </w:tcBorders>
            <w:shd w:val="clear" w:color="auto" w:fill="auto"/>
            <w:noWrap/>
            <w:vAlign w:val="center"/>
            <w:hideMark/>
          </w:tcPr>
          <w:p w:rsidR="00491EAA" w:rsidRPr="00C0219D" w:rsidRDefault="00491EAA" w:rsidP="00211841">
            <w:pPr>
              <w:jc w:val="center"/>
              <w:rPr>
                <w:b/>
                <w:bCs/>
                <w:sz w:val="22"/>
                <w:szCs w:val="22"/>
              </w:rPr>
            </w:pPr>
            <w:r w:rsidRPr="00C0219D">
              <w:rPr>
                <w:b/>
                <w:bCs/>
                <w:sz w:val="22"/>
                <w:szCs w:val="22"/>
              </w:rPr>
              <w:t>об исполнении бюджета муниципального образования «Чаинский район Томской области»</w:t>
            </w:r>
          </w:p>
        </w:tc>
      </w:tr>
      <w:tr w:rsidR="00491EAA" w:rsidRPr="00C0219D" w:rsidTr="00211841">
        <w:trPr>
          <w:trHeight w:val="255"/>
        </w:trPr>
        <w:tc>
          <w:tcPr>
            <w:tcW w:w="4380" w:type="dxa"/>
            <w:gridSpan w:val="8"/>
            <w:tcBorders>
              <w:top w:val="nil"/>
              <w:left w:val="nil"/>
              <w:bottom w:val="nil"/>
              <w:right w:val="nil"/>
            </w:tcBorders>
            <w:shd w:val="clear" w:color="auto" w:fill="auto"/>
            <w:noWrap/>
            <w:vAlign w:val="center"/>
            <w:hideMark/>
          </w:tcPr>
          <w:p w:rsidR="00491EAA" w:rsidRPr="00C0219D" w:rsidRDefault="00491EAA" w:rsidP="00211841">
            <w:pPr>
              <w:jc w:val="center"/>
              <w:rPr>
                <w:b/>
                <w:bCs/>
                <w:sz w:val="22"/>
                <w:szCs w:val="22"/>
              </w:rPr>
            </w:pPr>
            <w:r w:rsidRPr="00C0219D">
              <w:rPr>
                <w:b/>
                <w:bCs/>
                <w:sz w:val="22"/>
                <w:szCs w:val="22"/>
              </w:rPr>
              <w:t>по разделам и подразделам функциональной классификации расходов за 9 месяцев 2024 года</w:t>
            </w:r>
          </w:p>
        </w:tc>
      </w:tr>
      <w:tr w:rsidR="00491EAA" w:rsidRPr="00C0219D" w:rsidTr="00211841">
        <w:trPr>
          <w:trHeight w:val="255"/>
        </w:trPr>
        <w:tc>
          <w:tcPr>
            <w:tcW w:w="3400" w:type="dxa"/>
            <w:gridSpan w:val="7"/>
            <w:tcBorders>
              <w:top w:val="nil"/>
              <w:left w:val="nil"/>
              <w:bottom w:val="nil"/>
              <w:right w:val="nil"/>
            </w:tcBorders>
            <w:shd w:val="clear" w:color="auto" w:fill="auto"/>
            <w:vAlign w:val="center"/>
            <w:hideMark/>
          </w:tcPr>
          <w:p w:rsidR="00491EAA" w:rsidRPr="00C0219D" w:rsidRDefault="00491EAA" w:rsidP="00211841">
            <w:pPr>
              <w:jc w:val="center"/>
              <w:rPr>
                <w:b/>
                <w:bCs/>
                <w:sz w:val="22"/>
                <w:szCs w:val="22"/>
              </w:rPr>
            </w:pPr>
          </w:p>
        </w:tc>
        <w:tc>
          <w:tcPr>
            <w:tcW w:w="980" w:type="dxa"/>
            <w:tcBorders>
              <w:top w:val="nil"/>
              <w:left w:val="nil"/>
              <w:bottom w:val="nil"/>
              <w:right w:val="nil"/>
            </w:tcBorders>
            <w:shd w:val="clear" w:color="auto" w:fill="auto"/>
            <w:noWrap/>
            <w:vAlign w:val="bottom"/>
            <w:hideMark/>
          </w:tcPr>
          <w:p w:rsidR="00491EAA" w:rsidRPr="00C0219D" w:rsidRDefault="00491EAA" w:rsidP="00211841">
            <w:pPr>
              <w:rPr>
                <w:sz w:val="20"/>
                <w:szCs w:val="20"/>
              </w:rPr>
            </w:pPr>
          </w:p>
        </w:tc>
      </w:tr>
      <w:tr w:rsidR="00491EAA" w:rsidRPr="00C0219D" w:rsidTr="00211841">
        <w:trPr>
          <w:trHeight w:val="540"/>
        </w:trPr>
        <w:tc>
          <w:tcPr>
            <w:tcW w:w="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Код бюджетной классификации</w:t>
            </w:r>
          </w:p>
        </w:tc>
        <w:tc>
          <w:tcPr>
            <w:tcW w:w="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Наименование показателей</w:t>
            </w:r>
          </w:p>
        </w:tc>
        <w:tc>
          <w:tcPr>
            <w:tcW w:w="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План на 2024 год,  тыс.руб.</w:t>
            </w:r>
          </w:p>
        </w:tc>
        <w:tc>
          <w:tcPr>
            <w:tcW w:w="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План на 9 месяцев 2024 года, тыс.руб.</w:t>
            </w:r>
          </w:p>
        </w:tc>
        <w:tc>
          <w:tcPr>
            <w:tcW w:w="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Исполнено на 01.10.2024, тыс.руб.</w:t>
            </w:r>
          </w:p>
        </w:tc>
        <w:tc>
          <w:tcPr>
            <w:tcW w:w="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 исполнения плана на год</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 исполнения плана за 9 месяцев</w:t>
            </w:r>
          </w:p>
        </w:tc>
        <w:tc>
          <w:tcPr>
            <w:tcW w:w="980" w:type="dxa"/>
            <w:tcBorders>
              <w:top w:val="nil"/>
              <w:left w:val="nil"/>
              <w:bottom w:val="nil"/>
              <w:right w:val="nil"/>
            </w:tcBorders>
            <w:shd w:val="clear" w:color="auto" w:fill="auto"/>
            <w:noWrap/>
            <w:vAlign w:val="bottom"/>
            <w:hideMark/>
          </w:tcPr>
          <w:p w:rsidR="00491EAA" w:rsidRPr="00C0219D" w:rsidRDefault="00491EAA" w:rsidP="00211841">
            <w:pPr>
              <w:jc w:val="center"/>
              <w:rPr>
                <w:b/>
                <w:bCs/>
                <w:sz w:val="20"/>
                <w:szCs w:val="20"/>
              </w:rPr>
            </w:pPr>
          </w:p>
        </w:tc>
      </w:tr>
      <w:tr w:rsidR="00491EAA" w:rsidRPr="00C0219D" w:rsidTr="00211841">
        <w:trPr>
          <w:trHeight w:val="79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91EAA" w:rsidRPr="00C0219D" w:rsidRDefault="00491EAA" w:rsidP="00211841">
            <w:pPr>
              <w:rPr>
                <w:b/>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91EAA" w:rsidRPr="00C0219D" w:rsidRDefault="00491EAA" w:rsidP="00211841">
            <w:pPr>
              <w:rPr>
                <w:b/>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91EAA" w:rsidRPr="00C0219D" w:rsidRDefault="00491EAA" w:rsidP="00211841">
            <w:pPr>
              <w:rPr>
                <w:b/>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91EAA" w:rsidRPr="00C0219D" w:rsidRDefault="00491EAA" w:rsidP="00211841">
            <w:pPr>
              <w:rPr>
                <w:b/>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91EAA" w:rsidRPr="00C0219D" w:rsidRDefault="00491EAA" w:rsidP="00211841">
            <w:pPr>
              <w:rPr>
                <w:b/>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91EAA" w:rsidRPr="00C0219D" w:rsidRDefault="00491EAA" w:rsidP="00211841">
            <w:pPr>
              <w:rPr>
                <w:b/>
                <w:bCs/>
                <w:sz w:val="20"/>
                <w:szCs w:val="20"/>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491EAA" w:rsidRPr="00C0219D" w:rsidRDefault="00491EAA" w:rsidP="00211841">
            <w:pPr>
              <w:rPr>
                <w:b/>
                <w:bCs/>
                <w:sz w:val="20"/>
                <w:szCs w:val="20"/>
              </w:rPr>
            </w:pPr>
          </w:p>
        </w:tc>
        <w:tc>
          <w:tcPr>
            <w:tcW w:w="980" w:type="dxa"/>
            <w:tcBorders>
              <w:top w:val="nil"/>
              <w:left w:val="nil"/>
              <w:bottom w:val="nil"/>
              <w:right w:val="nil"/>
            </w:tcBorders>
            <w:shd w:val="clear" w:color="auto" w:fill="auto"/>
            <w:noWrap/>
            <w:vAlign w:val="bottom"/>
            <w:hideMark/>
          </w:tcPr>
          <w:p w:rsidR="00491EAA" w:rsidRPr="00C0219D" w:rsidRDefault="00491EAA" w:rsidP="00211841">
            <w:pPr>
              <w:rPr>
                <w:sz w:val="20"/>
                <w:szCs w:val="20"/>
              </w:rPr>
            </w:pPr>
          </w:p>
        </w:tc>
      </w:tr>
      <w:tr w:rsidR="00491EAA" w:rsidRPr="00C0219D" w:rsidTr="00211841">
        <w:trPr>
          <w:trHeight w:val="264"/>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0100</w:t>
            </w:r>
          </w:p>
        </w:tc>
        <w:tc>
          <w:tcPr>
            <w:tcW w:w="300" w:type="dxa"/>
            <w:tcBorders>
              <w:top w:val="nil"/>
              <w:left w:val="nil"/>
              <w:bottom w:val="single" w:sz="4" w:space="0" w:color="auto"/>
              <w:right w:val="single" w:sz="4" w:space="0" w:color="auto"/>
            </w:tcBorders>
            <w:shd w:val="clear" w:color="auto" w:fill="auto"/>
            <w:vAlign w:val="bottom"/>
            <w:hideMark/>
          </w:tcPr>
          <w:p w:rsidR="00491EAA" w:rsidRPr="00C0219D" w:rsidRDefault="00491EAA" w:rsidP="00211841">
            <w:pPr>
              <w:jc w:val="both"/>
              <w:rPr>
                <w:b/>
                <w:bCs/>
                <w:sz w:val="20"/>
                <w:szCs w:val="20"/>
              </w:rPr>
            </w:pPr>
            <w:r w:rsidRPr="00C0219D">
              <w:rPr>
                <w:b/>
                <w:bCs/>
                <w:sz w:val="20"/>
                <w:szCs w:val="20"/>
              </w:rPr>
              <w:t xml:space="preserve">Общегосударственные вопросы </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65447,1</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44054,5</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43646,3</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66,7</w:t>
            </w:r>
          </w:p>
        </w:tc>
        <w:tc>
          <w:tcPr>
            <w:tcW w:w="16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99,1</w:t>
            </w:r>
          </w:p>
        </w:tc>
        <w:tc>
          <w:tcPr>
            <w:tcW w:w="980" w:type="dxa"/>
            <w:tcBorders>
              <w:top w:val="nil"/>
              <w:left w:val="nil"/>
              <w:bottom w:val="nil"/>
              <w:right w:val="nil"/>
            </w:tcBorders>
            <w:shd w:val="clear" w:color="auto" w:fill="auto"/>
            <w:noWrap/>
            <w:vAlign w:val="bottom"/>
            <w:hideMark/>
          </w:tcPr>
          <w:p w:rsidR="00491EAA" w:rsidRPr="00C0219D" w:rsidRDefault="00491EAA" w:rsidP="00211841">
            <w:pPr>
              <w:jc w:val="center"/>
              <w:rPr>
                <w:b/>
                <w:bCs/>
                <w:sz w:val="20"/>
                <w:szCs w:val="20"/>
              </w:rPr>
            </w:pPr>
          </w:p>
        </w:tc>
      </w:tr>
      <w:tr w:rsidR="00491EAA" w:rsidRPr="00C0219D" w:rsidTr="00211841">
        <w:trPr>
          <w:trHeight w:val="264"/>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 </w:t>
            </w:r>
          </w:p>
        </w:tc>
        <w:tc>
          <w:tcPr>
            <w:tcW w:w="300" w:type="dxa"/>
            <w:tcBorders>
              <w:top w:val="nil"/>
              <w:left w:val="nil"/>
              <w:bottom w:val="single" w:sz="4" w:space="0" w:color="auto"/>
              <w:right w:val="single" w:sz="4" w:space="0" w:color="auto"/>
            </w:tcBorders>
            <w:shd w:val="clear" w:color="auto" w:fill="auto"/>
            <w:vAlign w:val="bottom"/>
            <w:hideMark/>
          </w:tcPr>
          <w:p w:rsidR="00491EAA" w:rsidRPr="00C0219D" w:rsidRDefault="00491EAA" w:rsidP="00211841">
            <w:pPr>
              <w:jc w:val="both"/>
              <w:rPr>
                <w:sz w:val="20"/>
                <w:szCs w:val="20"/>
              </w:rPr>
            </w:pPr>
            <w:r w:rsidRPr="00C0219D">
              <w:rPr>
                <w:sz w:val="20"/>
                <w:szCs w:val="20"/>
              </w:rPr>
              <w:t>в том числе:</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 </w:t>
            </w:r>
          </w:p>
        </w:tc>
        <w:tc>
          <w:tcPr>
            <w:tcW w:w="980" w:type="dxa"/>
            <w:tcBorders>
              <w:top w:val="nil"/>
              <w:left w:val="nil"/>
              <w:bottom w:val="nil"/>
              <w:right w:val="nil"/>
            </w:tcBorders>
            <w:shd w:val="clear" w:color="auto" w:fill="auto"/>
            <w:noWrap/>
            <w:vAlign w:val="bottom"/>
            <w:hideMark/>
          </w:tcPr>
          <w:p w:rsidR="00491EAA" w:rsidRPr="00C0219D" w:rsidRDefault="00491EAA" w:rsidP="00211841">
            <w:pPr>
              <w:jc w:val="center"/>
              <w:rPr>
                <w:sz w:val="20"/>
                <w:szCs w:val="20"/>
              </w:rPr>
            </w:pPr>
          </w:p>
        </w:tc>
      </w:tr>
      <w:tr w:rsidR="00491EAA" w:rsidRPr="00C0219D" w:rsidTr="00211841">
        <w:trPr>
          <w:trHeight w:val="528"/>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0102</w:t>
            </w:r>
          </w:p>
        </w:tc>
        <w:tc>
          <w:tcPr>
            <w:tcW w:w="300" w:type="dxa"/>
            <w:tcBorders>
              <w:top w:val="nil"/>
              <w:left w:val="nil"/>
              <w:bottom w:val="single" w:sz="4" w:space="0" w:color="auto"/>
              <w:right w:val="single" w:sz="4" w:space="0" w:color="auto"/>
            </w:tcBorders>
            <w:shd w:val="clear" w:color="auto" w:fill="auto"/>
            <w:vAlign w:val="bottom"/>
            <w:hideMark/>
          </w:tcPr>
          <w:p w:rsidR="00491EAA" w:rsidRPr="00C0219D" w:rsidRDefault="00491EAA" w:rsidP="00211841">
            <w:pPr>
              <w:jc w:val="both"/>
              <w:rPr>
                <w:sz w:val="20"/>
                <w:szCs w:val="20"/>
              </w:rPr>
            </w:pPr>
            <w:r w:rsidRPr="00C0219D">
              <w:rPr>
                <w:sz w:val="20"/>
                <w:szCs w:val="20"/>
              </w:rPr>
              <w:t>Функционирование высшего должностного лица субъекта РФ и муниципального образования</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2783,0</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1914,6</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1914,6</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68,8</w:t>
            </w:r>
          </w:p>
        </w:tc>
        <w:tc>
          <w:tcPr>
            <w:tcW w:w="16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100,0</w:t>
            </w:r>
          </w:p>
        </w:tc>
        <w:tc>
          <w:tcPr>
            <w:tcW w:w="980" w:type="dxa"/>
            <w:tcBorders>
              <w:top w:val="nil"/>
              <w:left w:val="nil"/>
              <w:bottom w:val="nil"/>
              <w:right w:val="nil"/>
            </w:tcBorders>
            <w:shd w:val="clear" w:color="auto" w:fill="auto"/>
            <w:noWrap/>
            <w:vAlign w:val="bottom"/>
            <w:hideMark/>
          </w:tcPr>
          <w:p w:rsidR="00491EAA" w:rsidRPr="00C0219D" w:rsidRDefault="00491EAA" w:rsidP="00211841">
            <w:pPr>
              <w:jc w:val="center"/>
              <w:rPr>
                <w:sz w:val="20"/>
                <w:szCs w:val="20"/>
              </w:rPr>
            </w:pPr>
          </w:p>
        </w:tc>
      </w:tr>
      <w:tr w:rsidR="00491EAA" w:rsidRPr="00C0219D" w:rsidTr="00211841">
        <w:trPr>
          <w:trHeight w:val="792"/>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0103</w:t>
            </w:r>
          </w:p>
        </w:tc>
        <w:tc>
          <w:tcPr>
            <w:tcW w:w="300" w:type="dxa"/>
            <w:tcBorders>
              <w:top w:val="nil"/>
              <w:left w:val="nil"/>
              <w:bottom w:val="single" w:sz="4" w:space="0" w:color="auto"/>
              <w:right w:val="single" w:sz="4" w:space="0" w:color="auto"/>
            </w:tcBorders>
            <w:shd w:val="clear" w:color="auto" w:fill="auto"/>
            <w:vAlign w:val="bottom"/>
            <w:hideMark/>
          </w:tcPr>
          <w:p w:rsidR="00491EAA" w:rsidRPr="00C0219D" w:rsidRDefault="00491EAA" w:rsidP="00211841">
            <w:pPr>
              <w:jc w:val="both"/>
              <w:rPr>
                <w:sz w:val="20"/>
                <w:szCs w:val="20"/>
              </w:rPr>
            </w:pPr>
            <w:r w:rsidRPr="00C0219D">
              <w:rPr>
                <w:sz w:val="20"/>
                <w:szCs w:val="20"/>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2246,9</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1549,6</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1549,6</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69,0</w:t>
            </w:r>
          </w:p>
        </w:tc>
        <w:tc>
          <w:tcPr>
            <w:tcW w:w="16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100,0</w:t>
            </w:r>
          </w:p>
        </w:tc>
        <w:tc>
          <w:tcPr>
            <w:tcW w:w="980" w:type="dxa"/>
            <w:tcBorders>
              <w:top w:val="nil"/>
              <w:left w:val="nil"/>
              <w:bottom w:val="nil"/>
              <w:right w:val="nil"/>
            </w:tcBorders>
            <w:shd w:val="clear" w:color="auto" w:fill="auto"/>
            <w:noWrap/>
            <w:vAlign w:val="bottom"/>
            <w:hideMark/>
          </w:tcPr>
          <w:p w:rsidR="00491EAA" w:rsidRPr="00C0219D" w:rsidRDefault="00491EAA" w:rsidP="00211841">
            <w:pPr>
              <w:jc w:val="center"/>
              <w:rPr>
                <w:sz w:val="20"/>
                <w:szCs w:val="20"/>
              </w:rPr>
            </w:pPr>
          </w:p>
        </w:tc>
      </w:tr>
      <w:tr w:rsidR="00491EAA" w:rsidRPr="00C0219D" w:rsidTr="00211841">
        <w:trPr>
          <w:trHeight w:val="792"/>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0104</w:t>
            </w:r>
          </w:p>
        </w:tc>
        <w:tc>
          <w:tcPr>
            <w:tcW w:w="300" w:type="dxa"/>
            <w:tcBorders>
              <w:top w:val="nil"/>
              <w:left w:val="nil"/>
              <w:bottom w:val="single" w:sz="4" w:space="0" w:color="auto"/>
              <w:right w:val="single" w:sz="4" w:space="0" w:color="auto"/>
            </w:tcBorders>
            <w:shd w:val="clear" w:color="auto" w:fill="auto"/>
            <w:vAlign w:val="bottom"/>
            <w:hideMark/>
          </w:tcPr>
          <w:p w:rsidR="00491EAA" w:rsidRPr="00C0219D" w:rsidRDefault="00491EAA" w:rsidP="00211841">
            <w:pPr>
              <w:jc w:val="both"/>
              <w:rPr>
                <w:sz w:val="20"/>
                <w:szCs w:val="20"/>
              </w:rPr>
            </w:pPr>
            <w:r w:rsidRPr="00C0219D">
              <w:rPr>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41471,5</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28637,9</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28234,7</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68,1</w:t>
            </w:r>
          </w:p>
        </w:tc>
        <w:tc>
          <w:tcPr>
            <w:tcW w:w="16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98,6</w:t>
            </w:r>
          </w:p>
        </w:tc>
        <w:tc>
          <w:tcPr>
            <w:tcW w:w="980" w:type="dxa"/>
            <w:tcBorders>
              <w:top w:val="nil"/>
              <w:left w:val="nil"/>
              <w:bottom w:val="nil"/>
              <w:right w:val="nil"/>
            </w:tcBorders>
            <w:shd w:val="clear" w:color="auto" w:fill="auto"/>
            <w:noWrap/>
            <w:vAlign w:val="bottom"/>
            <w:hideMark/>
          </w:tcPr>
          <w:p w:rsidR="00491EAA" w:rsidRPr="00C0219D" w:rsidRDefault="00491EAA" w:rsidP="00211841">
            <w:pPr>
              <w:jc w:val="center"/>
              <w:rPr>
                <w:sz w:val="20"/>
                <w:szCs w:val="20"/>
              </w:rPr>
            </w:pPr>
          </w:p>
        </w:tc>
      </w:tr>
      <w:tr w:rsidR="00491EAA" w:rsidRPr="00C0219D" w:rsidTr="00211841">
        <w:trPr>
          <w:trHeight w:val="264"/>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0105</w:t>
            </w:r>
          </w:p>
        </w:tc>
        <w:tc>
          <w:tcPr>
            <w:tcW w:w="300" w:type="dxa"/>
            <w:tcBorders>
              <w:top w:val="nil"/>
              <w:left w:val="nil"/>
              <w:bottom w:val="single" w:sz="4" w:space="0" w:color="auto"/>
              <w:right w:val="single" w:sz="4" w:space="0" w:color="auto"/>
            </w:tcBorders>
            <w:shd w:val="clear" w:color="auto" w:fill="auto"/>
            <w:vAlign w:val="bottom"/>
            <w:hideMark/>
          </w:tcPr>
          <w:p w:rsidR="00491EAA" w:rsidRPr="00C0219D" w:rsidRDefault="00491EAA" w:rsidP="00211841">
            <w:pPr>
              <w:jc w:val="both"/>
              <w:rPr>
                <w:sz w:val="20"/>
                <w:szCs w:val="20"/>
              </w:rPr>
            </w:pPr>
            <w:r w:rsidRPr="00C0219D">
              <w:rPr>
                <w:sz w:val="20"/>
                <w:szCs w:val="20"/>
              </w:rPr>
              <w:t>Судебная система</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5,0</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5,0</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0,0</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0,0</w:t>
            </w:r>
          </w:p>
        </w:tc>
        <w:tc>
          <w:tcPr>
            <w:tcW w:w="16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0,0</w:t>
            </w:r>
          </w:p>
        </w:tc>
        <w:tc>
          <w:tcPr>
            <w:tcW w:w="980" w:type="dxa"/>
            <w:tcBorders>
              <w:top w:val="nil"/>
              <w:left w:val="nil"/>
              <w:bottom w:val="nil"/>
              <w:right w:val="nil"/>
            </w:tcBorders>
            <w:shd w:val="clear" w:color="auto" w:fill="auto"/>
            <w:noWrap/>
            <w:vAlign w:val="bottom"/>
            <w:hideMark/>
          </w:tcPr>
          <w:p w:rsidR="00491EAA" w:rsidRPr="00C0219D" w:rsidRDefault="00491EAA" w:rsidP="00211841">
            <w:pPr>
              <w:jc w:val="center"/>
              <w:rPr>
                <w:sz w:val="20"/>
                <w:szCs w:val="20"/>
              </w:rPr>
            </w:pPr>
          </w:p>
        </w:tc>
      </w:tr>
      <w:tr w:rsidR="00491EAA" w:rsidRPr="00C0219D" w:rsidTr="00211841">
        <w:trPr>
          <w:trHeight w:val="528"/>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0106</w:t>
            </w:r>
          </w:p>
        </w:tc>
        <w:tc>
          <w:tcPr>
            <w:tcW w:w="300" w:type="dxa"/>
            <w:tcBorders>
              <w:top w:val="nil"/>
              <w:left w:val="nil"/>
              <w:bottom w:val="single" w:sz="4" w:space="0" w:color="auto"/>
              <w:right w:val="single" w:sz="4" w:space="0" w:color="auto"/>
            </w:tcBorders>
            <w:shd w:val="clear" w:color="auto" w:fill="auto"/>
            <w:vAlign w:val="bottom"/>
            <w:hideMark/>
          </w:tcPr>
          <w:p w:rsidR="00491EAA" w:rsidRPr="00C0219D" w:rsidRDefault="00491EAA" w:rsidP="00211841">
            <w:pPr>
              <w:jc w:val="both"/>
              <w:rPr>
                <w:sz w:val="20"/>
                <w:szCs w:val="20"/>
              </w:rPr>
            </w:pPr>
            <w:r w:rsidRPr="00C0219D">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12723,7</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8283,0</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8283,0</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65,1</w:t>
            </w:r>
          </w:p>
        </w:tc>
        <w:tc>
          <w:tcPr>
            <w:tcW w:w="16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100,0</w:t>
            </w:r>
          </w:p>
        </w:tc>
        <w:tc>
          <w:tcPr>
            <w:tcW w:w="980" w:type="dxa"/>
            <w:tcBorders>
              <w:top w:val="nil"/>
              <w:left w:val="nil"/>
              <w:bottom w:val="nil"/>
              <w:right w:val="nil"/>
            </w:tcBorders>
            <w:shd w:val="clear" w:color="auto" w:fill="auto"/>
            <w:noWrap/>
            <w:vAlign w:val="bottom"/>
            <w:hideMark/>
          </w:tcPr>
          <w:p w:rsidR="00491EAA" w:rsidRPr="00C0219D" w:rsidRDefault="00491EAA" w:rsidP="00211841">
            <w:pPr>
              <w:jc w:val="center"/>
              <w:rPr>
                <w:sz w:val="20"/>
                <w:szCs w:val="20"/>
              </w:rPr>
            </w:pPr>
          </w:p>
        </w:tc>
      </w:tr>
      <w:tr w:rsidR="00491EAA" w:rsidRPr="00C0219D" w:rsidTr="00211841">
        <w:trPr>
          <w:trHeight w:val="264"/>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0111</w:t>
            </w:r>
          </w:p>
        </w:tc>
        <w:tc>
          <w:tcPr>
            <w:tcW w:w="300" w:type="dxa"/>
            <w:tcBorders>
              <w:top w:val="nil"/>
              <w:left w:val="nil"/>
              <w:bottom w:val="single" w:sz="4" w:space="0" w:color="auto"/>
              <w:right w:val="single" w:sz="4" w:space="0" w:color="auto"/>
            </w:tcBorders>
            <w:shd w:val="clear" w:color="auto" w:fill="auto"/>
            <w:vAlign w:val="bottom"/>
            <w:hideMark/>
          </w:tcPr>
          <w:p w:rsidR="00491EAA" w:rsidRPr="00C0219D" w:rsidRDefault="00491EAA" w:rsidP="00211841">
            <w:pPr>
              <w:jc w:val="both"/>
              <w:rPr>
                <w:sz w:val="20"/>
                <w:szCs w:val="20"/>
              </w:rPr>
            </w:pPr>
            <w:r w:rsidRPr="00C0219D">
              <w:rPr>
                <w:sz w:val="20"/>
                <w:szCs w:val="20"/>
              </w:rPr>
              <w:t>Резервные фонды</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594,2</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0,0</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0,0</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0,0</w:t>
            </w:r>
          </w:p>
        </w:tc>
        <w:tc>
          <w:tcPr>
            <w:tcW w:w="16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х</w:t>
            </w:r>
          </w:p>
        </w:tc>
        <w:tc>
          <w:tcPr>
            <w:tcW w:w="980" w:type="dxa"/>
            <w:tcBorders>
              <w:top w:val="nil"/>
              <w:left w:val="nil"/>
              <w:bottom w:val="nil"/>
              <w:right w:val="nil"/>
            </w:tcBorders>
            <w:shd w:val="clear" w:color="auto" w:fill="auto"/>
            <w:noWrap/>
            <w:vAlign w:val="bottom"/>
            <w:hideMark/>
          </w:tcPr>
          <w:p w:rsidR="00491EAA" w:rsidRPr="00C0219D" w:rsidRDefault="00491EAA" w:rsidP="00211841">
            <w:pPr>
              <w:jc w:val="center"/>
              <w:rPr>
                <w:sz w:val="20"/>
                <w:szCs w:val="20"/>
              </w:rPr>
            </w:pPr>
          </w:p>
        </w:tc>
      </w:tr>
      <w:tr w:rsidR="00491EAA" w:rsidRPr="00C0219D" w:rsidTr="00211841">
        <w:trPr>
          <w:trHeight w:val="264"/>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0113</w:t>
            </w:r>
          </w:p>
        </w:tc>
        <w:tc>
          <w:tcPr>
            <w:tcW w:w="300" w:type="dxa"/>
            <w:tcBorders>
              <w:top w:val="nil"/>
              <w:left w:val="nil"/>
              <w:bottom w:val="single" w:sz="4" w:space="0" w:color="auto"/>
              <w:right w:val="single" w:sz="4" w:space="0" w:color="auto"/>
            </w:tcBorders>
            <w:shd w:val="clear" w:color="auto" w:fill="auto"/>
            <w:vAlign w:val="bottom"/>
            <w:hideMark/>
          </w:tcPr>
          <w:p w:rsidR="00491EAA" w:rsidRPr="00C0219D" w:rsidRDefault="00491EAA" w:rsidP="00211841">
            <w:pPr>
              <w:jc w:val="both"/>
              <w:rPr>
                <w:sz w:val="20"/>
                <w:szCs w:val="20"/>
              </w:rPr>
            </w:pPr>
            <w:r w:rsidRPr="00C0219D">
              <w:rPr>
                <w:sz w:val="20"/>
                <w:szCs w:val="20"/>
              </w:rPr>
              <w:t>Другие общегосударственные вопросы</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5622,8</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3664,4</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3664,4</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65,2</w:t>
            </w:r>
          </w:p>
        </w:tc>
        <w:tc>
          <w:tcPr>
            <w:tcW w:w="16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100,0</w:t>
            </w:r>
          </w:p>
        </w:tc>
        <w:tc>
          <w:tcPr>
            <w:tcW w:w="980" w:type="dxa"/>
            <w:tcBorders>
              <w:top w:val="nil"/>
              <w:left w:val="nil"/>
              <w:bottom w:val="nil"/>
              <w:right w:val="nil"/>
            </w:tcBorders>
            <w:shd w:val="clear" w:color="auto" w:fill="auto"/>
            <w:noWrap/>
            <w:vAlign w:val="bottom"/>
            <w:hideMark/>
          </w:tcPr>
          <w:p w:rsidR="00491EAA" w:rsidRPr="00C0219D" w:rsidRDefault="00491EAA" w:rsidP="00211841">
            <w:pPr>
              <w:jc w:val="center"/>
              <w:rPr>
                <w:sz w:val="20"/>
                <w:szCs w:val="20"/>
              </w:rPr>
            </w:pPr>
          </w:p>
        </w:tc>
      </w:tr>
      <w:tr w:rsidR="00491EAA" w:rsidRPr="00C0219D" w:rsidTr="00211841">
        <w:trPr>
          <w:trHeight w:val="264"/>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lastRenderedPageBreak/>
              <w:t>0200</w:t>
            </w:r>
          </w:p>
        </w:tc>
        <w:tc>
          <w:tcPr>
            <w:tcW w:w="300" w:type="dxa"/>
            <w:tcBorders>
              <w:top w:val="nil"/>
              <w:left w:val="nil"/>
              <w:bottom w:val="single" w:sz="4" w:space="0" w:color="auto"/>
              <w:right w:val="single" w:sz="4" w:space="0" w:color="auto"/>
            </w:tcBorders>
            <w:shd w:val="clear" w:color="auto" w:fill="auto"/>
            <w:vAlign w:val="bottom"/>
            <w:hideMark/>
          </w:tcPr>
          <w:p w:rsidR="00491EAA" w:rsidRPr="00C0219D" w:rsidRDefault="00491EAA" w:rsidP="00211841">
            <w:pPr>
              <w:jc w:val="both"/>
              <w:rPr>
                <w:b/>
                <w:bCs/>
                <w:sz w:val="20"/>
                <w:szCs w:val="20"/>
              </w:rPr>
            </w:pPr>
            <w:r w:rsidRPr="00C0219D">
              <w:rPr>
                <w:b/>
                <w:bCs/>
                <w:sz w:val="20"/>
                <w:szCs w:val="20"/>
              </w:rPr>
              <w:t>Национальная оборона</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1188,3</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832,1</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832,1</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70,0</w:t>
            </w:r>
          </w:p>
        </w:tc>
        <w:tc>
          <w:tcPr>
            <w:tcW w:w="16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100,0</w:t>
            </w:r>
          </w:p>
        </w:tc>
        <w:tc>
          <w:tcPr>
            <w:tcW w:w="980" w:type="dxa"/>
            <w:tcBorders>
              <w:top w:val="nil"/>
              <w:left w:val="nil"/>
              <w:bottom w:val="nil"/>
              <w:right w:val="nil"/>
            </w:tcBorders>
            <w:shd w:val="clear" w:color="auto" w:fill="auto"/>
            <w:noWrap/>
            <w:vAlign w:val="bottom"/>
            <w:hideMark/>
          </w:tcPr>
          <w:p w:rsidR="00491EAA" w:rsidRPr="00C0219D" w:rsidRDefault="00491EAA" w:rsidP="00211841">
            <w:pPr>
              <w:jc w:val="center"/>
              <w:rPr>
                <w:b/>
                <w:bCs/>
                <w:sz w:val="20"/>
                <w:szCs w:val="20"/>
              </w:rPr>
            </w:pPr>
          </w:p>
        </w:tc>
      </w:tr>
      <w:tr w:rsidR="00491EAA" w:rsidRPr="00C0219D" w:rsidTr="00211841">
        <w:trPr>
          <w:trHeight w:val="264"/>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 </w:t>
            </w:r>
          </w:p>
        </w:tc>
        <w:tc>
          <w:tcPr>
            <w:tcW w:w="300" w:type="dxa"/>
            <w:tcBorders>
              <w:top w:val="nil"/>
              <w:left w:val="nil"/>
              <w:bottom w:val="single" w:sz="4" w:space="0" w:color="auto"/>
              <w:right w:val="single" w:sz="4" w:space="0" w:color="auto"/>
            </w:tcBorders>
            <w:shd w:val="clear" w:color="auto" w:fill="auto"/>
            <w:vAlign w:val="bottom"/>
            <w:hideMark/>
          </w:tcPr>
          <w:p w:rsidR="00491EAA" w:rsidRPr="00C0219D" w:rsidRDefault="00491EAA" w:rsidP="00211841">
            <w:pPr>
              <w:jc w:val="both"/>
              <w:rPr>
                <w:sz w:val="20"/>
                <w:szCs w:val="20"/>
              </w:rPr>
            </w:pPr>
            <w:r w:rsidRPr="00C0219D">
              <w:rPr>
                <w:sz w:val="20"/>
                <w:szCs w:val="20"/>
              </w:rPr>
              <w:t>в том числе:</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 </w:t>
            </w:r>
          </w:p>
        </w:tc>
        <w:tc>
          <w:tcPr>
            <w:tcW w:w="980" w:type="dxa"/>
            <w:tcBorders>
              <w:top w:val="nil"/>
              <w:left w:val="nil"/>
              <w:bottom w:val="nil"/>
              <w:right w:val="nil"/>
            </w:tcBorders>
            <w:shd w:val="clear" w:color="auto" w:fill="auto"/>
            <w:noWrap/>
            <w:vAlign w:val="bottom"/>
            <w:hideMark/>
          </w:tcPr>
          <w:p w:rsidR="00491EAA" w:rsidRPr="00C0219D" w:rsidRDefault="00491EAA" w:rsidP="00211841">
            <w:pPr>
              <w:jc w:val="center"/>
              <w:rPr>
                <w:b/>
                <w:bCs/>
                <w:sz w:val="20"/>
                <w:szCs w:val="20"/>
              </w:rPr>
            </w:pPr>
          </w:p>
        </w:tc>
      </w:tr>
      <w:tr w:rsidR="00491EAA" w:rsidRPr="00C0219D" w:rsidTr="00211841">
        <w:trPr>
          <w:trHeight w:val="264"/>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0203</w:t>
            </w:r>
          </w:p>
        </w:tc>
        <w:tc>
          <w:tcPr>
            <w:tcW w:w="300" w:type="dxa"/>
            <w:tcBorders>
              <w:top w:val="nil"/>
              <w:left w:val="nil"/>
              <w:bottom w:val="single" w:sz="4" w:space="0" w:color="auto"/>
              <w:right w:val="single" w:sz="4" w:space="0" w:color="auto"/>
            </w:tcBorders>
            <w:shd w:val="clear" w:color="auto" w:fill="auto"/>
            <w:vAlign w:val="bottom"/>
            <w:hideMark/>
          </w:tcPr>
          <w:p w:rsidR="00491EAA" w:rsidRPr="00C0219D" w:rsidRDefault="00491EAA" w:rsidP="00211841">
            <w:pPr>
              <w:jc w:val="both"/>
              <w:rPr>
                <w:sz w:val="20"/>
                <w:szCs w:val="20"/>
              </w:rPr>
            </w:pPr>
            <w:r w:rsidRPr="00C0219D">
              <w:rPr>
                <w:sz w:val="20"/>
                <w:szCs w:val="20"/>
              </w:rPr>
              <w:t>Мобилизационная и вневойсковая подготовка</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1188,3</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832,1</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832,1</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70,0</w:t>
            </w:r>
          </w:p>
        </w:tc>
        <w:tc>
          <w:tcPr>
            <w:tcW w:w="16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100,0</w:t>
            </w:r>
          </w:p>
        </w:tc>
        <w:tc>
          <w:tcPr>
            <w:tcW w:w="980" w:type="dxa"/>
            <w:tcBorders>
              <w:top w:val="nil"/>
              <w:left w:val="nil"/>
              <w:bottom w:val="nil"/>
              <w:right w:val="nil"/>
            </w:tcBorders>
            <w:shd w:val="clear" w:color="auto" w:fill="auto"/>
            <w:noWrap/>
            <w:vAlign w:val="bottom"/>
            <w:hideMark/>
          </w:tcPr>
          <w:p w:rsidR="00491EAA" w:rsidRPr="00C0219D" w:rsidRDefault="00491EAA" w:rsidP="00211841">
            <w:pPr>
              <w:jc w:val="center"/>
              <w:rPr>
                <w:sz w:val="20"/>
                <w:szCs w:val="20"/>
              </w:rPr>
            </w:pPr>
          </w:p>
        </w:tc>
      </w:tr>
      <w:tr w:rsidR="00491EAA" w:rsidRPr="00C0219D" w:rsidTr="00211841">
        <w:trPr>
          <w:trHeight w:val="528"/>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0300</w:t>
            </w:r>
          </w:p>
        </w:tc>
        <w:tc>
          <w:tcPr>
            <w:tcW w:w="300" w:type="dxa"/>
            <w:tcBorders>
              <w:top w:val="nil"/>
              <w:left w:val="nil"/>
              <w:bottom w:val="single" w:sz="4" w:space="0" w:color="auto"/>
              <w:right w:val="single" w:sz="4" w:space="0" w:color="auto"/>
            </w:tcBorders>
            <w:shd w:val="clear" w:color="auto" w:fill="auto"/>
            <w:vAlign w:val="bottom"/>
            <w:hideMark/>
          </w:tcPr>
          <w:p w:rsidR="00491EAA" w:rsidRPr="00C0219D" w:rsidRDefault="00491EAA" w:rsidP="00211841">
            <w:pPr>
              <w:jc w:val="both"/>
              <w:rPr>
                <w:b/>
                <w:bCs/>
                <w:sz w:val="20"/>
                <w:szCs w:val="20"/>
              </w:rPr>
            </w:pPr>
            <w:r w:rsidRPr="00C0219D">
              <w:rPr>
                <w:b/>
                <w:bCs/>
                <w:sz w:val="20"/>
                <w:szCs w:val="20"/>
              </w:rPr>
              <w:t>Национальная безопасность и правоохранительная деятельность</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100,0</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50,0</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0,0</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0,0</w:t>
            </w:r>
          </w:p>
        </w:tc>
        <w:tc>
          <w:tcPr>
            <w:tcW w:w="16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0,0</w:t>
            </w:r>
          </w:p>
        </w:tc>
        <w:tc>
          <w:tcPr>
            <w:tcW w:w="980" w:type="dxa"/>
            <w:tcBorders>
              <w:top w:val="nil"/>
              <w:left w:val="nil"/>
              <w:bottom w:val="nil"/>
              <w:right w:val="nil"/>
            </w:tcBorders>
            <w:shd w:val="clear" w:color="auto" w:fill="auto"/>
            <w:noWrap/>
            <w:vAlign w:val="bottom"/>
            <w:hideMark/>
          </w:tcPr>
          <w:p w:rsidR="00491EAA" w:rsidRPr="00C0219D" w:rsidRDefault="00491EAA" w:rsidP="00211841">
            <w:pPr>
              <w:jc w:val="center"/>
              <w:rPr>
                <w:b/>
                <w:bCs/>
                <w:sz w:val="20"/>
                <w:szCs w:val="20"/>
              </w:rPr>
            </w:pPr>
          </w:p>
        </w:tc>
      </w:tr>
      <w:tr w:rsidR="00491EAA" w:rsidRPr="00C0219D" w:rsidTr="00211841">
        <w:trPr>
          <w:trHeight w:val="264"/>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 </w:t>
            </w:r>
          </w:p>
        </w:tc>
        <w:tc>
          <w:tcPr>
            <w:tcW w:w="300" w:type="dxa"/>
            <w:tcBorders>
              <w:top w:val="nil"/>
              <w:left w:val="nil"/>
              <w:bottom w:val="single" w:sz="4" w:space="0" w:color="auto"/>
              <w:right w:val="single" w:sz="4" w:space="0" w:color="auto"/>
            </w:tcBorders>
            <w:shd w:val="clear" w:color="auto" w:fill="auto"/>
            <w:vAlign w:val="bottom"/>
            <w:hideMark/>
          </w:tcPr>
          <w:p w:rsidR="00491EAA" w:rsidRPr="00C0219D" w:rsidRDefault="00491EAA" w:rsidP="00211841">
            <w:pPr>
              <w:jc w:val="both"/>
              <w:rPr>
                <w:sz w:val="20"/>
                <w:szCs w:val="20"/>
              </w:rPr>
            </w:pPr>
            <w:r w:rsidRPr="00C0219D">
              <w:rPr>
                <w:sz w:val="20"/>
                <w:szCs w:val="20"/>
              </w:rPr>
              <w:t>в том числе:</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 </w:t>
            </w:r>
          </w:p>
        </w:tc>
        <w:tc>
          <w:tcPr>
            <w:tcW w:w="980" w:type="dxa"/>
            <w:tcBorders>
              <w:top w:val="nil"/>
              <w:left w:val="nil"/>
              <w:bottom w:val="nil"/>
              <w:right w:val="nil"/>
            </w:tcBorders>
            <w:shd w:val="clear" w:color="auto" w:fill="auto"/>
            <w:noWrap/>
            <w:vAlign w:val="bottom"/>
            <w:hideMark/>
          </w:tcPr>
          <w:p w:rsidR="00491EAA" w:rsidRPr="00C0219D" w:rsidRDefault="00491EAA" w:rsidP="00211841">
            <w:pPr>
              <w:jc w:val="center"/>
              <w:rPr>
                <w:b/>
                <w:bCs/>
                <w:sz w:val="20"/>
                <w:szCs w:val="20"/>
              </w:rPr>
            </w:pPr>
          </w:p>
        </w:tc>
      </w:tr>
      <w:tr w:rsidR="00491EAA" w:rsidRPr="00C0219D" w:rsidTr="00211841">
        <w:trPr>
          <w:trHeight w:val="264"/>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0310</w:t>
            </w:r>
          </w:p>
        </w:tc>
        <w:tc>
          <w:tcPr>
            <w:tcW w:w="300" w:type="dxa"/>
            <w:tcBorders>
              <w:top w:val="nil"/>
              <w:left w:val="nil"/>
              <w:bottom w:val="single" w:sz="4" w:space="0" w:color="auto"/>
              <w:right w:val="single" w:sz="4" w:space="0" w:color="auto"/>
            </w:tcBorders>
            <w:shd w:val="clear" w:color="auto" w:fill="auto"/>
            <w:vAlign w:val="bottom"/>
            <w:hideMark/>
          </w:tcPr>
          <w:p w:rsidR="00491EAA" w:rsidRPr="00C0219D" w:rsidRDefault="00491EAA" w:rsidP="00211841">
            <w:pPr>
              <w:jc w:val="both"/>
              <w:rPr>
                <w:sz w:val="20"/>
                <w:szCs w:val="20"/>
              </w:rPr>
            </w:pPr>
            <w:r w:rsidRPr="00C0219D">
              <w:rPr>
                <w:sz w:val="20"/>
                <w:szCs w:val="20"/>
              </w:rPr>
              <w:t>Обеспечение пожарной безопасности</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100,0</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50,0</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0,0</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0,0</w:t>
            </w:r>
          </w:p>
        </w:tc>
        <w:tc>
          <w:tcPr>
            <w:tcW w:w="16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0,0</w:t>
            </w:r>
          </w:p>
        </w:tc>
        <w:tc>
          <w:tcPr>
            <w:tcW w:w="980" w:type="dxa"/>
            <w:tcBorders>
              <w:top w:val="nil"/>
              <w:left w:val="nil"/>
              <w:bottom w:val="nil"/>
              <w:right w:val="nil"/>
            </w:tcBorders>
            <w:shd w:val="clear" w:color="auto" w:fill="auto"/>
            <w:noWrap/>
            <w:vAlign w:val="bottom"/>
            <w:hideMark/>
          </w:tcPr>
          <w:p w:rsidR="00491EAA" w:rsidRPr="00C0219D" w:rsidRDefault="00491EAA" w:rsidP="00211841">
            <w:pPr>
              <w:jc w:val="center"/>
              <w:rPr>
                <w:sz w:val="20"/>
                <w:szCs w:val="20"/>
              </w:rPr>
            </w:pPr>
          </w:p>
        </w:tc>
      </w:tr>
      <w:tr w:rsidR="00491EAA" w:rsidRPr="00C0219D" w:rsidTr="00211841">
        <w:trPr>
          <w:trHeight w:val="264"/>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0400</w:t>
            </w:r>
          </w:p>
        </w:tc>
        <w:tc>
          <w:tcPr>
            <w:tcW w:w="300" w:type="dxa"/>
            <w:tcBorders>
              <w:top w:val="nil"/>
              <w:left w:val="nil"/>
              <w:bottom w:val="single" w:sz="4" w:space="0" w:color="auto"/>
              <w:right w:val="single" w:sz="4" w:space="0" w:color="auto"/>
            </w:tcBorders>
            <w:shd w:val="clear" w:color="auto" w:fill="auto"/>
            <w:vAlign w:val="bottom"/>
            <w:hideMark/>
          </w:tcPr>
          <w:p w:rsidR="00491EAA" w:rsidRPr="00C0219D" w:rsidRDefault="00491EAA" w:rsidP="00211841">
            <w:pPr>
              <w:jc w:val="both"/>
              <w:rPr>
                <w:b/>
                <w:bCs/>
                <w:sz w:val="20"/>
                <w:szCs w:val="20"/>
              </w:rPr>
            </w:pPr>
            <w:r w:rsidRPr="00C0219D">
              <w:rPr>
                <w:b/>
                <w:bCs/>
                <w:sz w:val="20"/>
                <w:szCs w:val="20"/>
              </w:rPr>
              <w:t>Национальная экономика</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62455,7</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50457,7</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33163,7</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53,1</w:t>
            </w:r>
          </w:p>
        </w:tc>
        <w:tc>
          <w:tcPr>
            <w:tcW w:w="16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65,7</w:t>
            </w:r>
          </w:p>
        </w:tc>
        <w:tc>
          <w:tcPr>
            <w:tcW w:w="980" w:type="dxa"/>
            <w:tcBorders>
              <w:top w:val="nil"/>
              <w:left w:val="nil"/>
              <w:bottom w:val="nil"/>
              <w:right w:val="nil"/>
            </w:tcBorders>
            <w:shd w:val="clear" w:color="auto" w:fill="auto"/>
            <w:noWrap/>
            <w:vAlign w:val="bottom"/>
            <w:hideMark/>
          </w:tcPr>
          <w:p w:rsidR="00491EAA" w:rsidRPr="00C0219D" w:rsidRDefault="00491EAA" w:rsidP="00211841">
            <w:pPr>
              <w:jc w:val="center"/>
              <w:rPr>
                <w:b/>
                <w:bCs/>
                <w:sz w:val="20"/>
                <w:szCs w:val="20"/>
              </w:rPr>
            </w:pPr>
          </w:p>
        </w:tc>
      </w:tr>
      <w:tr w:rsidR="00491EAA" w:rsidRPr="00C0219D" w:rsidTr="00211841">
        <w:trPr>
          <w:trHeight w:val="264"/>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91EAA" w:rsidRPr="00C0219D" w:rsidRDefault="00491EAA" w:rsidP="00211841">
            <w:pPr>
              <w:jc w:val="center"/>
              <w:rPr>
                <w:i/>
                <w:iCs/>
                <w:sz w:val="20"/>
                <w:szCs w:val="20"/>
              </w:rPr>
            </w:pPr>
            <w:r w:rsidRPr="00C0219D">
              <w:rPr>
                <w:i/>
                <w:iCs/>
                <w:sz w:val="20"/>
                <w:szCs w:val="20"/>
              </w:rPr>
              <w:t> </w:t>
            </w:r>
          </w:p>
        </w:tc>
        <w:tc>
          <w:tcPr>
            <w:tcW w:w="300" w:type="dxa"/>
            <w:tcBorders>
              <w:top w:val="nil"/>
              <w:left w:val="nil"/>
              <w:bottom w:val="single" w:sz="4" w:space="0" w:color="auto"/>
              <w:right w:val="single" w:sz="4" w:space="0" w:color="auto"/>
            </w:tcBorders>
            <w:shd w:val="clear" w:color="auto" w:fill="auto"/>
            <w:vAlign w:val="bottom"/>
            <w:hideMark/>
          </w:tcPr>
          <w:p w:rsidR="00491EAA" w:rsidRPr="00C0219D" w:rsidRDefault="00491EAA" w:rsidP="00211841">
            <w:pPr>
              <w:jc w:val="both"/>
              <w:rPr>
                <w:sz w:val="20"/>
                <w:szCs w:val="20"/>
              </w:rPr>
            </w:pPr>
            <w:r w:rsidRPr="00C0219D">
              <w:rPr>
                <w:sz w:val="20"/>
                <w:szCs w:val="20"/>
              </w:rPr>
              <w:t>в том числе:</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 </w:t>
            </w:r>
          </w:p>
        </w:tc>
        <w:tc>
          <w:tcPr>
            <w:tcW w:w="980" w:type="dxa"/>
            <w:tcBorders>
              <w:top w:val="nil"/>
              <w:left w:val="nil"/>
              <w:bottom w:val="nil"/>
              <w:right w:val="nil"/>
            </w:tcBorders>
            <w:shd w:val="clear" w:color="auto" w:fill="auto"/>
            <w:noWrap/>
            <w:vAlign w:val="bottom"/>
            <w:hideMark/>
          </w:tcPr>
          <w:p w:rsidR="00491EAA" w:rsidRPr="00C0219D" w:rsidRDefault="00491EAA" w:rsidP="00211841">
            <w:pPr>
              <w:jc w:val="center"/>
              <w:rPr>
                <w:b/>
                <w:bCs/>
                <w:sz w:val="20"/>
                <w:szCs w:val="20"/>
              </w:rPr>
            </w:pPr>
          </w:p>
        </w:tc>
      </w:tr>
      <w:tr w:rsidR="00491EAA" w:rsidRPr="00C0219D" w:rsidTr="00211841">
        <w:trPr>
          <w:trHeight w:val="264"/>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0401</w:t>
            </w:r>
          </w:p>
        </w:tc>
        <w:tc>
          <w:tcPr>
            <w:tcW w:w="300" w:type="dxa"/>
            <w:tcBorders>
              <w:top w:val="nil"/>
              <w:left w:val="nil"/>
              <w:bottom w:val="single" w:sz="4" w:space="0" w:color="auto"/>
              <w:right w:val="single" w:sz="4" w:space="0" w:color="auto"/>
            </w:tcBorders>
            <w:shd w:val="clear" w:color="auto" w:fill="auto"/>
            <w:vAlign w:val="bottom"/>
            <w:hideMark/>
          </w:tcPr>
          <w:p w:rsidR="00491EAA" w:rsidRPr="00C0219D" w:rsidRDefault="00491EAA" w:rsidP="00211841">
            <w:pPr>
              <w:jc w:val="both"/>
              <w:rPr>
                <w:sz w:val="20"/>
                <w:szCs w:val="20"/>
              </w:rPr>
            </w:pPr>
            <w:r w:rsidRPr="00C0219D">
              <w:rPr>
                <w:sz w:val="20"/>
                <w:szCs w:val="20"/>
              </w:rPr>
              <w:t>Общеэкономические вопросы</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232,5</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153,6</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152,9</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65,8</w:t>
            </w:r>
          </w:p>
        </w:tc>
        <w:tc>
          <w:tcPr>
            <w:tcW w:w="16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99,5</w:t>
            </w:r>
          </w:p>
        </w:tc>
        <w:tc>
          <w:tcPr>
            <w:tcW w:w="980" w:type="dxa"/>
            <w:tcBorders>
              <w:top w:val="nil"/>
              <w:left w:val="nil"/>
              <w:bottom w:val="nil"/>
              <w:right w:val="nil"/>
            </w:tcBorders>
            <w:shd w:val="clear" w:color="auto" w:fill="auto"/>
            <w:noWrap/>
            <w:vAlign w:val="bottom"/>
            <w:hideMark/>
          </w:tcPr>
          <w:p w:rsidR="00491EAA" w:rsidRPr="00C0219D" w:rsidRDefault="00491EAA" w:rsidP="00211841">
            <w:pPr>
              <w:jc w:val="center"/>
              <w:rPr>
                <w:sz w:val="20"/>
                <w:szCs w:val="20"/>
              </w:rPr>
            </w:pPr>
          </w:p>
        </w:tc>
      </w:tr>
      <w:tr w:rsidR="00491EAA" w:rsidRPr="00C0219D" w:rsidTr="00211841">
        <w:trPr>
          <w:trHeight w:val="264"/>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0405</w:t>
            </w:r>
          </w:p>
        </w:tc>
        <w:tc>
          <w:tcPr>
            <w:tcW w:w="300" w:type="dxa"/>
            <w:tcBorders>
              <w:top w:val="nil"/>
              <w:left w:val="nil"/>
              <w:bottom w:val="single" w:sz="4" w:space="0" w:color="auto"/>
              <w:right w:val="single" w:sz="4" w:space="0" w:color="auto"/>
            </w:tcBorders>
            <w:shd w:val="clear" w:color="auto" w:fill="auto"/>
            <w:vAlign w:val="bottom"/>
            <w:hideMark/>
          </w:tcPr>
          <w:p w:rsidR="00491EAA" w:rsidRPr="00C0219D" w:rsidRDefault="00491EAA" w:rsidP="00211841">
            <w:pPr>
              <w:jc w:val="both"/>
              <w:rPr>
                <w:sz w:val="20"/>
                <w:szCs w:val="20"/>
              </w:rPr>
            </w:pPr>
            <w:r w:rsidRPr="00C0219D">
              <w:rPr>
                <w:sz w:val="20"/>
                <w:szCs w:val="20"/>
              </w:rPr>
              <w:t>Сельское хозяйство и рыболовство</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33845,0</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25454,1</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21434,0</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63,3</w:t>
            </w:r>
          </w:p>
        </w:tc>
        <w:tc>
          <w:tcPr>
            <w:tcW w:w="16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84,2</w:t>
            </w:r>
          </w:p>
        </w:tc>
        <w:tc>
          <w:tcPr>
            <w:tcW w:w="980" w:type="dxa"/>
            <w:tcBorders>
              <w:top w:val="nil"/>
              <w:left w:val="nil"/>
              <w:bottom w:val="nil"/>
              <w:right w:val="nil"/>
            </w:tcBorders>
            <w:shd w:val="clear" w:color="auto" w:fill="auto"/>
            <w:noWrap/>
            <w:vAlign w:val="bottom"/>
            <w:hideMark/>
          </w:tcPr>
          <w:p w:rsidR="00491EAA" w:rsidRPr="00C0219D" w:rsidRDefault="00491EAA" w:rsidP="00211841">
            <w:pPr>
              <w:jc w:val="center"/>
              <w:rPr>
                <w:sz w:val="20"/>
                <w:szCs w:val="20"/>
              </w:rPr>
            </w:pPr>
          </w:p>
        </w:tc>
      </w:tr>
      <w:tr w:rsidR="00491EAA" w:rsidRPr="00C0219D" w:rsidTr="00211841">
        <w:trPr>
          <w:trHeight w:val="264"/>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0408</w:t>
            </w:r>
          </w:p>
        </w:tc>
        <w:tc>
          <w:tcPr>
            <w:tcW w:w="300" w:type="dxa"/>
            <w:tcBorders>
              <w:top w:val="nil"/>
              <w:left w:val="nil"/>
              <w:bottom w:val="single" w:sz="4" w:space="0" w:color="auto"/>
              <w:right w:val="single" w:sz="4" w:space="0" w:color="auto"/>
            </w:tcBorders>
            <w:shd w:val="clear" w:color="auto" w:fill="auto"/>
            <w:vAlign w:val="bottom"/>
            <w:hideMark/>
          </w:tcPr>
          <w:p w:rsidR="00491EAA" w:rsidRPr="00C0219D" w:rsidRDefault="00491EAA" w:rsidP="00211841">
            <w:pPr>
              <w:jc w:val="both"/>
              <w:rPr>
                <w:sz w:val="20"/>
                <w:szCs w:val="20"/>
              </w:rPr>
            </w:pPr>
            <w:r w:rsidRPr="00C0219D">
              <w:rPr>
                <w:sz w:val="20"/>
                <w:szCs w:val="20"/>
              </w:rPr>
              <w:t>Транспорт</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571,5</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319,9</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319,9</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56,0</w:t>
            </w:r>
          </w:p>
        </w:tc>
        <w:tc>
          <w:tcPr>
            <w:tcW w:w="16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100,0</w:t>
            </w:r>
          </w:p>
        </w:tc>
        <w:tc>
          <w:tcPr>
            <w:tcW w:w="980" w:type="dxa"/>
            <w:tcBorders>
              <w:top w:val="nil"/>
              <w:left w:val="nil"/>
              <w:bottom w:val="nil"/>
              <w:right w:val="nil"/>
            </w:tcBorders>
            <w:shd w:val="clear" w:color="auto" w:fill="auto"/>
            <w:noWrap/>
            <w:vAlign w:val="bottom"/>
            <w:hideMark/>
          </w:tcPr>
          <w:p w:rsidR="00491EAA" w:rsidRPr="00C0219D" w:rsidRDefault="00491EAA" w:rsidP="00211841">
            <w:pPr>
              <w:jc w:val="center"/>
              <w:rPr>
                <w:sz w:val="20"/>
                <w:szCs w:val="20"/>
              </w:rPr>
            </w:pPr>
          </w:p>
        </w:tc>
      </w:tr>
      <w:tr w:rsidR="00491EAA" w:rsidRPr="00C0219D" w:rsidTr="00211841">
        <w:trPr>
          <w:trHeight w:val="264"/>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0409</w:t>
            </w:r>
          </w:p>
        </w:tc>
        <w:tc>
          <w:tcPr>
            <w:tcW w:w="300" w:type="dxa"/>
            <w:tcBorders>
              <w:top w:val="nil"/>
              <w:left w:val="nil"/>
              <w:bottom w:val="single" w:sz="4" w:space="0" w:color="auto"/>
              <w:right w:val="single" w:sz="4" w:space="0" w:color="auto"/>
            </w:tcBorders>
            <w:shd w:val="clear" w:color="auto" w:fill="auto"/>
            <w:vAlign w:val="bottom"/>
            <w:hideMark/>
          </w:tcPr>
          <w:p w:rsidR="00491EAA" w:rsidRPr="00C0219D" w:rsidRDefault="00491EAA" w:rsidP="00211841">
            <w:pPr>
              <w:jc w:val="both"/>
              <w:rPr>
                <w:sz w:val="20"/>
                <w:szCs w:val="20"/>
              </w:rPr>
            </w:pPr>
            <w:r w:rsidRPr="00C0219D">
              <w:rPr>
                <w:sz w:val="20"/>
                <w:szCs w:val="20"/>
              </w:rPr>
              <w:t>Дорожное хозяйство (дорожные фонды)</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26064,3</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23587,9</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11157,8</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42,8</w:t>
            </w:r>
          </w:p>
        </w:tc>
        <w:tc>
          <w:tcPr>
            <w:tcW w:w="16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47,3</w:t>
            </w:r>
          </w:p>
        </w:tc>
        <w:tc>
          <w:tcPr>
            <w:tcW w:w="980" w:type="dxa"/>
            <w:tcBorders>
              <w:top w:val="nil"/>
              <w:left w:val="nil"/>
              <w:bottom w:val="nil"/>
              <w:right w:val="nil"/>
            </w:tcBorders>
            <w:shd w:val="clear" w:color="auto" w:fill="auto"/>
            <w:noWrap/>
            <w:vAlign w:val="bottom"/>
            <w:hideMark/>
          </w:tcPr>
          <w:p w:rsidR="00491EAA" w:rsidRPr="00C0219D" w:rsidRDefault="00491EAA" w:rsidP="00211841">
            <w:pPr>
              <w:jc w:val="center"/>
              <w:rPr>
                <w:sz w:val="20"/>
                <w:szCs w:val="20"/>
              </w:rPr>
            </w:pPr>
          </w:p>
        </w:tc>
      </w:tr>
      <w:tr w:rsidR="00491EAA" w:rsidRPr="00C0219D" w:rsidTr="00211841">
        <w:trPr>
          <w:trHeight w:val="264"/>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0412</w:t>
            </w:r>
          </w:p>
        </w:tc>
        <w:tc>
          <w:tcPr>
            <w:tcW w:w="300" w:type="dxa"/>
            <w:tcBorders>
              <w:top w:val="nil"/>
              <w:left w:val="nil"/>
              <w:bottom w:val="single" w:sz="4" w:space="0" w:color="auto"/>
              <w:right w:val="single" w:sz="4" w:space="0" w:color="auto"/>
            </w:tcBorders>
            <w:shd w:val="clear" w:color="auto" w:fill="auto"/>
            <w:vAlign w:val="bottom"/>
            <w:hideMark/>
          </w:tcPr>
          <w:p w:rsidR="00491EAA" w:rsidRPr="00C0219D" w:rsidRDefault="00491EAA" w:rsidP="00211841">
            <w:pPr>
              <w:jc w:val="both"/>
              <w:rPr>
                <w:sz w:val="20"/>
                <w:szCs w:val="20"/>
              </w:rPr>
            </w:pPr>
            <w:r w:rsidRPr="00C0219D">
              <w:rPr>
                <w:sz w:val="20"/>
                <w:szCs w:val="20"/>
              </w:rPr>
              <w:t>Другие вопросы в области национальной экономики</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1742,4</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942,2</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99,1</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5,7</w:t>
            </w:r>
          </w:p>
        </w:tc>
        <w:tc>
          <w:tcPr>
            <w:tcW w:w="16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10,5</w:t>
            </w:r>
          </w:p>
        </w:tc>
        <w:tc>
          <w:tcPr>
            <w:tcW w:w="980" w:type="dxa"/>
            <w:tcBorders>
              <w:top w:val="nil"/>
              <w:left w:val="nil"/>
              <w:bottom w:val="nil"/>
              <w:right w:val="nil"/>
            </w:tcBorders>
            <w:shd w:val="clear" w:color="auto" w:fill="auto"/>
            <w:noWrap/>
            <w:vAlign w:val="bottom"/>
            <w:hideMark/>
          </w:tcPr>
          <w:p w:rsidR="00491EAA" w:rsidRPr="00C0219D" w:rsidRDefault="00491EAA" w:rsidP="00211841">
            <w:pPr>
              <w:jc w:val="center"/>
              <w:rPr>
                <w:sz w:val="20"/>
                <w:szCs w:val="20"/>
              </w:rPr>
            </w:pPr>
          </w:p>
        </w:tc>
      </w:tr>
      <w:tr w:rsidR="00491EAA" w:rsidRPr="00C0219D" w:rsidTr="00211841">
        <w:trPr>
          <w:trHeight w:val="264"/>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0500</w:t>
            </w:r>
          </w:p>
        </w:tc>
        <w:tc>
          <w:tcPr>
            <w:tcW w:w="300" w:type="dxa"/>
            <w:tcBorders>
              <w:top w:val="nil"/>
              <w:left w:val="nil"/>
              <w:bottom w:val="single" w:sz="4" w:space="0" w:color="auto"/>
              <w:right w:val="single" w:sz="4" w:space="0" w:color="auto"/>
            </w:tcBorders>
            <w:shd w:val="clear" w:color="auto" w:fill="auto"/>
            <w:vAlign w:val="bottom"/>
            <w:hideMark/>
          </w:tcPr>
          <w:p w:rsidR="00491EAA" w:rsidRPr="00C0219D" w:rsidRDefault="00491EAA" w:rsidP="00211841">
            <w:pPr>
              <w:jc w:val="both"/>
              <w:rPr>
                <w:b/>
                <w:bCs/>
                <w:sz w:val="20"/>
                <w:szCs w:val="20"/>
              </w:rPr>
            </w:pPr>
            <w:r w:rsidRPr="00C0219D">
              <w:rPr>
                <w:b/>
                <w:bCs/>
                <w:sz w:val="20"/>
                <w:szCs w:val="20"/>
              </w:rPr>
              <w:t>Жилищно-коммунальное хозяйство</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78758,8</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70340,5</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59685,8</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75,8</w:t>
            </w:r>
          </w:p>
        </w:tc>
        <w:tc>
          <w:tcPr>
            <w:tcW w:w="16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84,9</w:t>
            </w:r>
          </w:p>
        </w:tc>
        <w:tc>
          <w:tcPr>
            <w:tcW w:w="980" w:type="dxa"/>
            <w:tcBorders>
              <w:top w:val="nil"/>
              <w:left w:val="nil"/>
              <w:bottom w:val="nil"/>
              <w:right w:val="nil"/>
            </w:tcBorders>
            <w:shd w:val="clear" w:color="auto" w:fill="auto"/>
            <w:noWrap/>
            <w:vAlign w:val="bottom"/>
            <w:hideMark/>
          </w:tcPr>
          <w:p w:rsidR="00491EAA" w:rsidRPr="00C0219D" w:rsidRDefault="00491EAA" w:rsidP="00211841">
            <w:pPr>
              <w:jc w:val="center"/>
              <w:rPr>
                <w:b/>
                <w:bCs/>
                <w:sz w:val="20"/>
                <w:szCs w:val="20"/>
              </w:rPr>
            </w:pPr>
          </w:p>
        </w:tc>
      </w:tr>
      <w:tr w:rsidR="00491EAA" w:rsidRPr="00C0219D" w:rsidTr="00211841">
        <w:trPr>
          <w:trHeight w:val="264"/>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91EAA" w:rsidRPr="00C0219D" w:rsidRDefault="00491EAA" w:rsidP="00211841">
            <w:pPr>
              <w:jc w:val="center"/>
              <w:rPr>
                <w:i/>
                <w:iCs/>
                <w:sz w:val="20"/>
                <w:szCs w:val="20"/>
              </w:rPr>
            </w:pPr>
            <w:r w:rsidRPr="00C0219D">
              <w:rPr>
                <w:i/>
                <w:iCs/>
                <w:sz w:val="20"/>
                <w:szCs w:val="20"/>
              </w:rPr>
              <w:t> </w:t>
            </w:r>
          </w:p>
        </w:tc>
        <w:tc>
          <w:tcPr>
            <w:tcW w:w="300" w:type="dxa"/>
            <w:tcBorders>
              <w:top w:val="nil"/>
              <w:left w:val="nil"/>
              <w:bottom w:val="single" w:sz="4" w:space="0" w:color="auto"/>
              <w:right w:val="single" w:sz="4" w:space="0" w:color="auto"/>
            </w:tcBorders>
            <w:shd w:val="clear" w:color="auto" w:fill="auto"/>
            <w:vAlign w:val="bottom"/>
            <w:hideMark/>
          </w:tcPr>
          <w:p w:rsidR="00491EAA" w:rsidRPr="00C0219D" w:rsidRDefault="00491EAA" w:rsidP="00211841">
            <w:pPr>
              <w:jc w:val="both"/>
              <w:rPr>
                <w:sz w:val="20"/>
                <w:szCs w:val="20"/>
              </w:rPr>
            </w:pPr>
            <w:r w:rsidRPr="00C0219D">
              <w:rPr>
                <w:sz w:val="20"/>
                <w:szCs w:val="20"/>
              </w:rPr>
              <w:t>в том числе:</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i/>
                <w:iCs/>
                <w:sz w:val="20"/>
                <w:szCs w:val="20"/>
              </w:rPr>
            </w:pPr>
            <w:r w:rsidRPr="00C0219D">
              <w:rPr>
                <w:i/>
                <w:iCs/>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i/>
                <w:iCs/>
                <w:sz w:val="20"/>
                <w:szCs w:val="20"/>
              </w:rPr>
            </w:pPr>
            <w:r w:rsidRPr="00C0219D">
              <w:rPr>
                <w:i/>
                <w:iCs/>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i/>
                <w:iCs/>
                <w:sz w:val="20"/>
                <w:szCs w:val="20"/>
              </w:rPr>
            </w:pPr>
            <w:r w:rsidRPr="00C0219D">
              <w:rPr>
                <w:i/>
                <w:iCs/>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 </w:t>
            </w:r>
          </w:p>
        </w:tc>
        <w:tc>
          <w:tcPr>
            <w:tcW w:w="980" w:type="dxa"/>
            <w:tcBorders>
              <w:top w:val="nil"/>
              <w:left w:val="nil"/>
              <w:bottom w:val="nil"/>
              <w:right w:val="nil"/>
            </w:tcBorders>
            <w:shd w:val="clear" w:color="auto" w:fill="auto"/>
            <w:noWrap/>
            <w:vAlign w:val="bottom"/>
            <w:hideMark/>
          </w:tcPr>
          <w:p w:rsidR="00491EAA" w:rsidRPr="00C0219D" w:rsidRDefault="00491EAA" w:rsidP="00211841">
            <w:pPr>
              <w:jc w:val="center"/>
              <w:rPr>
                <w:b/>
                <w:bCs/>
                <w:sz w:val="20"/>
                <w:szCs w:val="20"/>
              </w:rPr>
            </w:pPr>
          </w:p>
        </w:tc>
      </w:tr>
      <w:tr w:rsidR="00491EAA" w:rsidRPr="00C0219D" w:rsidTr="00211841">
        <w:trPr>
          <w:trHeight w:val="264"/>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0501</w:t>
            </w:r>
          </w:p>
        </w:tc>
        <w:tc>
          <w:tcPr>
            <w:tcW w:w="300" w:type="dxa"/>
            <w:tcBorders>
              <w:top w:val="nil"/>
              <w:left w:val="nil"/>
              <w:bottom w:val="single" w:sz="4" w:space="0" w:color="auto"/>
              <w:right w:val="single" w:sz="4" w:space="0" w:color="auto"/>
            </w:tcBorders>
            <w:shd w:val="clear" w:color="auto" w:fill="auto"/>
            <w:vAlign w:val="bottom"/>
            <w:hideMark/>
          </w:tcPr>
          <w:p w:rsidR="00491EAA" w:rsidRPr="00C0219D" w:rsidRDefault="00491EAA" w:rsidP="00211841">
            <w:pPr>
              <w:jc w:val="both"/>
              <w:rPr>
                <w:sz w:val="20"/>
                <w:szCs w:val="20"/>
              </w:rPr>
            </w:pPr>
            <w:r w:rsidRPr="00C0219D">
              <w:rPr>
                <w:sz w:val="20"/>
                <w:szCs w:val="20"/>
              </w:rPr>
              <w:t>Жилищное хозяйство</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1608,0</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139,8</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139,8</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8,7</w:t>
            </w:r>
          </w:p>
        </w:tc>
        <w:tc>
          <w:tcPr>
            <w:tcW w:w="16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100,0</w:t>
            </w:r>
          </w:p>
        </w:tc>
        <w:tc>
          <w:tcPr>
            <w:tcW w:w="980" w:type="dxa"/>
            <w:tcBorders>
              <w:top w:val="nil"/>
              <w:left w:val="nil"/>
              <w:bottom w:val="nil"/>
              <w:right w:val="nil"/>
            </w:tcBorders>
            <w:shd w:val="clear" w:color="auto" w:fill="auto"/>
            <w:noWrap/>
            <w:vAlign w:val="bottom"/>
            <w:hideMark/>
          </w:tcPr>
          <w:p w:rsidR="00491EAA" w:rsidRPr="00C0219D" w:rsidRDefault="00491EAA" w:rsidP="00211841">
            <w:pPr>
              <w:jc w:val="center"/>
              <w:rPr>
                <w:sz w:val="20"/>
                <w:szCs w:val="20"/>
              </w:rPr>
            </w:pPr>
          </w:p>
        </w:tc>
      </w:tr>
      <w:tr w:rsidR="00491EAA" w:rsidRPr="00C0219D" w:rsidTr="00211841">
        <w:trPr>
          <w:trHeight w:val="264"/>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0502</w:t>
            </w:r>
          </w:p>
        </w:tc>
        <w:tc>
          <w:tcPr>
            <w:tcW w:w="300" w:type="dxa"/>
            <w:tcBorders>
              <w:top w:val="nil"/>
              <w:left w:val="nil"/>
              <w:bottom w:val="single" w:sz="4" w:space="0" w:color="auto"/>
              <w:right w:val="single" w:sz="4" w:space="0" w:color="auto"/>
            </w:tcBorders>
            <w:shd w:val="clear" w:color="auto" w:fill="auto"/>
            <w:vAlign w:val="bottom"/>
            <w:hideMark/>
          </w:tcPr>
          <w:p w:rsidR="00491EAA" w:rsidRPr="00C0219D" w:rsidRDefault="00491EAA" w:rsidP="00211841">
            <w:pPr>
              <w:jc w:val="both"/>
              <w:rPr>
                <w:sz w:val="20"/>
                <w:szCs w:val="20"/>
              </w:rPr>
            </w:pPr>
            <w:r w:rsidRPr="00C0219D">
              <w:rPr>
                <w:sz w:val="20"/>
                <w:szCs w:val="20"/>
              </w:rPr>
              <w:t>Коммунальное хозяйство</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63400,4</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61716,0</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59546,0</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93,9</w:t>
            </w:r>
          </w:p>
        </w:tc>
        <w:tc>
          <w:tcPr>
            <w:tcW w:w="16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96,5</w:t>
            </w:r>
          </w:p>
        </w:tc>
        <w:tc>
          <w:tcPr>
            <w:tcW w:w="980" w:type="dxa"/>
            <w:tcBorders>
              <w:top w:val="nil"/>
              <w:left w:val="nil"/>
              <w:bottom w:val="nil"/>
              <w:right w:val="nil"/>
            </w:tcBorders>
            <w:shd w:val="clear" w:color="auto" w:fill="auto"/>
            <w:noWrap/>
            <w:vAlign w:val="bottom"/>
            <w:hideMark/>
          </w:tcPr>
          <w:p w:rsidR="00491EAA" w:rsidRPr="00C0219D" w:rsidRDefault="00491EAA" w:rsidP="00211841">
            <w:pPr>
              <w:jc w:val="center"/>
              <w:rPr>
                <w:sz w:val="20"/>
                <w:szCs w:val="20"/>
              </w:rPr>
            </w:pPr>
          </w:p>
        </w:tc>
      </w:tr>
      <w:tr w:rsidR="00491EAA" w:rsidRPr="00C0219D" w:rsidTr="00211841">
        <w:trPr>
          <w:trHeight w:val="264"/>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0503</w:t>
            </w:r>
          </w:p>
        </w:tc>
        <w:tc>
          <w:tcPr>
            <w:tcW w:w="300" w:type="dxa"/>
            <w:tcBorders>
              <w:top w:val="nil"/>
              <w:left w:val="nil"/>
              <w:bottom w:val="single" w:sz="4" w:space="0" w:color="auto"/>
              <w:right w:val="single" w:sz="4" w:space="0" w:color="auto"/>
            </w:tcBorders>
            <w:shd w:val="clear" w:color="auto" w:fill="auto"/>
            <w:vAlign w:val="bottom"/>
            <w:hideMark/>
          </w:tcPr>
          <w:p w:rsidR="00491EAA" w:rsidRPr="00C0219D" w:rsidRDefault="00491EAA" w:rsidP="00211841">
            <w:pPr>
              <w:jc w:val="both"/>
              <w:rPr>
                <w:sz w:val="20"/>
                <w:szCs w:val="20"/>
              </w:rPr>
            </w:pPr>
            <w:r w:rsidRPr="00C0219D">
              <w:rPr>
                <w:sz w:val="20"/>
                <w:szCs w:val="20"/>
              </w:rPr>
              <w:t>Благоустройство</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13750,4</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8484,7</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0,0</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0,0</w:t>
            </w:r>
          </w:p>
        </w:tc>
        <w:tc>
          <w:tcPr>
            <w:tcW w:w="16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0,0</w:t>
            </w:r>
          </w:p>
        </w:tc>
        <w:tc>
          <w:tcPr>
            <w:tcW w:w="980" w:type="dxa"/>
            <w:tcBorders>
              <w:top w:val="nil"/>
              <w:left w:val="nil"/>
              <w:bottom w:val="nil"/>
              <w:right w:val="nil"/>
            </w:tcBorders>
            <w:shd w:val="clear" w:color="auto" w:fill="auto"/>
            <w:noWrap/>
            <w:vAlign w:val="bottom"/>
            <w:hideMark/>
          </w:tcPr>
          <w:p w:rsidR="00491EAA" w:rsidRPr="00C0219D" w:rsidRDefault="00491EAA" w:rsidP="00211841">
            <w:pPr>
              <w:jc w:val="center"/>
              <w:rPr>
                <w:sz w:val="20"/>
                <w:szCs w:val="20"/>
              </w:rPr>
            </w:pPr>
          </w:p>
        </w:tc>
      </w:tr>
      <w:tr w:rsidR="00491EAA" w:rsidRPr="00C0219D" w:rsidTr="00211841">
        <w:trPr>
          <w:trHeight w:val="264"/>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0600</w:t>
            </w:r>
          </w:p>
        </w:tc>
        <w:tc>
          <w:tcPr>
            <w:tcW w:w="300" w:type="dxa"/>
            <w:tcBorders>
              <w:top w:val="nil"/>
              <w:left w:val="nil"/>
              <w:bottom w:val="single" w:sz="4" w:space="0" w:color="auto"/>
              <w:right w:val="single" w:sz="4" w:space="0" w:color="auto"/>
            </w:tcBorders>
            <w:shd w:val="clear" w:color="auto" w:fill="auto"/>
            <w:vAlign w:val="bottom"/>
            <w:hideMark/>
          </w:tcPr>
          <w:p w:rsidR="00491EAA" w:rsidRPr="00C0219D" w:rsidRDefault="00491EAA" w:rsidP="00211841">
            <w:pPr>
              <w:jc w:val="both"/>
              <w:rPr>
                <w:b/>
                <w:bCs/>
                <w:sz w:val="20"/>
                <w:szCs w:val="20"/>
              </w:rPr>
            </w:pPr>
            <w:r w:rsidRPr="00C0219D">
              <w:rPr>
                <w:b/>
                <w:bCs/>
                <w:sz w:val="20"/>
                <w:szCs w:val="20"/>
              </w:rPr>
              <w:t>Охрана окружающей среды</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330,1</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0,0</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0,0</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0,0</w:t>
            </w:r>
          </w:p>
        </w:tc>
        <w:tc>
          <w:tcPr>
            <w:tcW w:w="16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х</w:t>
            </w:r>
          </w:p>
        </w:tc>
        <w:tc>
          <w:tcPr>
            <w:tcW w:w="980" w:type="dxa"/>
            <w:tcBorders>
              <w:top w:val="nil"/>
              <w:left w:val="nil"/>
              <w:bottom w:val="nil"/>
              <w:right w:val="nil"/>
            </w:tcBorders>
            <w:shd w:val="clear" w:color="auto" w:fill="auto"/>
            <w:noWrap/>
            <w:vAlign w:val="bottom"/>
            <w:hideMark/>
          </w:tcPr>
          <w:p w:rsidR="00491EAA" w:rsidRPr="00C0219D" w:rsidRDefault="00491EAA" w:rsidP="00211841">
            <w:pPr>
              <w:jc w:val="center"/>
              <w:rPr>
                <w:b/>
                <w:bCs/>
                <w:sz w:val="20"/>
                <w:szCs w:val="20"/>
              </w:rPr>
            </w:pPr>
          </w:p>
        </w:tc>
      </w:tr>
      <w:tr w:rsidR="00491EAA" w:rsidRPr="00C0219D" w:rsidTr="00211841">
        <w:trPr>
          <w:trHeight w:val="264"/>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 </w:t>
            </w:r>
          </w:p>
        </w:tc>
        <w:tc>
          <w:tcPr>
            <w:tcW w:w="300" w:type="dxa"/>
            <w:tcBorders>
              <w:top w:val="nil"/>
              <w:left w:val="nil"/>
              <w:bottom w:val="single" w:sz="4" w:space="0" w:color="auto"/>
              <w:right w:val="single" w:sz="4" w:space="0" w:color="auto"/>
            </w:tcBorders>
            <w:shd w:val="clear" w:color="auto" w:fill="auto"/>
            <w:vAlign w:val="bottom"/>
            <w:hideMark/>
          </w:tcPr>
          <w:p w:rsidR="00491EAA" w:rsidRPr="00C0219D" w:rsidRDefault="00491EAA" w:rsidP="00211841">
            <w:pPr>
              <w:jc w:val="both"/>
              <w:rPr>
                <w:sz w:val="20"/>
                <w:szCs w:val="20"/>
              </w:rPr>
            </w:pPr>
            <w:r w:rsidRPr="00C0219D">
              <w:rPr>
                <w:sz w:val="20"/>
                <w:szCs w:val="20"/>
              </w:rPr>
              <w:t>в том числе:</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 </w:t>
            </w:r>
          </w:p>
        </w:tc>
        <w:tc>
          <w:tcPr>
            <w:tcW w:w="980" w:type="dxa"/>
            <w:tcBorders>
              <w:top w:val="nil"/>
              <w:left w:val="nil"/>
              <w:bottom w:val="nil"/>
              <w:right w:val="nil"/>
            </w:tcBorders>
            <w:shd w:val="clear" w:color="auto" w:fill="auto"/>
            <w:noWrap/>
            <w:vAlign w:val="bottom"/>
            <w:hideMark/>
          </w:tcPr>
          <w:p w:rsidR="00491EAA" w:rsidRPr="00C0219D" w:rsidRDefault="00491EAA" w:rsidP="00211841">
            <w:pPr>
              <w:jc w:val="center"/>
              <w:rPr>
                <w:sz w:val="20"/>
                <w:szCs w:val="20"/>
              </w:rPr>
            </w:pPr>
          </w:p>
        </w:tc>
      </w:tr>
      <w:tr w:rsidR="00491EAA" w:rsidRPr="00C0219D" w:rsidTr="00211841">
        <w:trPr>
          <w:trHeight w:val="264"/>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0605</w:t>
            </w:r>
          </w:p>
        </w:tc>
        <w:tc>
          <w:tcPr>
            <w:tcW w:w="300" w:type="dxa"/>
            <w:tcBorders>
              <w:top w:val="nil"/>
              <w:left w:val="nil"/>
              <w:bottom w:val="single" w:sz="4" w:space="0" w:color="auto"/>
              <w:right w:val="single" w:sz="4" w:space="0" w:color="auto"/>
            </w:tcBorders>
            <w:shd w:val="clear" w:color="auto" w:fill="auto"/>
            <w:vAlign w:val="bottom"/>
            <w:hideMark/>
          </w:tcPr>
          <w:p w:rsidR="00491EAA" w:rsidRPr="00C0219D" w:rsidRDefault="00491EAA" w:rsidP="00211841">
            <w:pPr>
              <w:jc w:val="both"/>
              <w:rPr>
                <w:sz w:val="20"/>
                <w:szCs w:val="20"/>
              </w:rPr>
            </w:pPr>
            <w:r w:rsidRPr="00C0219D">
              <w:rPr>
                <w:sz w:val="20"/>
                <w:szCs w:val="20"/>
              </w:rPr>
              <w:t>Другие вопросы в области охраны окружающей среды</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330,1</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0,0</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0,0</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0,0</w:t>
            </w:r>
          </w:p>
        </w:tc>
        <w:tc>
          <w:tcPr>
            <w:tcW w:w="16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х</w:t>
            </w:r>
          </w:p>
        </w:tc>
        <w:tc>
          <w:tcPr>
            <w:tcW w:w="980" w:type="dxa"/>
            <w:tcBorders>
              <w:top w:val="nil"/>
              <w:left w:val="nil"/>
              <w:bottom w:val="nil"/>
              <w:right w:val="nil"/>
            </w:tcBorders>
            <w:shd w:val="clear" w:color="auto" w:fill="auto"/>
            <w:noWrap/>
            <w:vAlign w:val="bottom"/>
            <w:hideMark/>
          </w:tcPr>
          <w:p w:rsidR="00491EAA" w:rsidRPr="00C0219D" w:rsidRDefault="00491EAA" w:rsidP="00211841">
            <w:pPr>
              <w:jc w:val="center"/>
              <w:rPr>
                <w:sz w:val="20"/>
                <w:szCs w:val="20"/>
              </w:rPr>
            </w:pPr>
          </w:p>
        </w:tc>
      </w:tr>
      <w:tr w:rsidR="00491EAA" w:rsidRPr="00C0219D" w:rsidTr="00211841">
        <w:trPr>
          <w:trHeight w:val="264"/>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0700</w:t>
            </w:r>
          </w:p>
        </w:tc>
        <w:tc>
          <w:tcPr>
            <w:tcW w:w="300" w:type="dxa"/>
            <w:tcBorders>
              <w:top w:val="nil"/>
              <w:left w:val="nil"/>
              <w:bottom w:val="single" w:sz="4" w:space="0" w:color="auto"/>
              <w:right w:val="single" w:sz="4" w:space="0" w:color="auto"/>
            </w:tcBorders>
            <w:shd w:val="clear" w:color="auto" w:fill="auto"/>
            <w:vAlign w:val="bottom"/>
            <w:hideMark/>
          </w:tcPr>
          <w:p w:rsidR="00491EAA" w:rsidRPr="00C0219D" w:rsidRDefault="00491EAA" w:rsidP="00211841">
            <w:pPr>
              <w:jc w:val="both"/>
              <w:rPr>
                <w:b/>
                <w:bCs/>
                <w:sz w:val="20"/>
                <w:szCs w:val="20"/>
              </w:rPr>
            </w:pPr>
            <w:r w:rsidRPr="00C0219D">
              <w:rPr>
                <w:b/>
                <w:bCs/>
                <w:sz w:val="20"/>
                <w:szCs w:val="20"/>
              </w:rPr>
              <w:t>Образование</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643253,9</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394879,7</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393126,8</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61,1</w:t>
            </w:r>
          </w:p>
        </w:tc>
        <w:tc>
          <w:tcPr>
            <w:tcW w:w="16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99,6</w:t>
            </w:r>
          </w:p>
        </w:tc>
        <w:tc>
          <w:tcPr>
            <w:tcW w:w="980" w:type="dxa"/>
            <w:tcBorders>
              <w:top w:val="nil"/>
              <w:left w:val="nil"/>
              <w:bottom w:val="nil"/>
              <w:right w:val="nil"/>
            </w:tcBorders>
            <w:shd w:val="clear" w:color="auto" w:fill="auto"/>
            <w:noWrap/>
            <w:vAlign w:val="bottom"/>
            <w:hideMark/>
          </w:tcPr>
          <w:p w:rsidR="00491EAA" w:rsidRPr="00C0219D" w:rsidRDefault="00491EAA" w:rsidP="00211841">
            <w:pPr>
              <w:jc w:val="center"/>
              <w:rPr>
                <w:b/>
                <w:bCs/>
                <w:sz w:val="20"/>
                <w:szCs w:val="20"/>
              </w:rPr>
            </w:pPr>
          </w:p>
        </w:tc>
      </w:tr>
      <w:tr w:rsidR="00491EAA" w:rsidRPr="00C0219D" w:rsidTr="00211841">
        <w:trPr>
          <w:trHeight w:val="264"/>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91EAA" w:rsidRPr="00C0219D" w:rsidRDefault="00491EAA" w:rsidP="00211841">
            <w:pPr>
              <w:jc w:val="center"/>
              <w:rPr>
                <w:i/>
                <w:iCs/>
                <w:sz w:val="20"/>
                <w:szCs w:val="20"/>
              </w:rPr>
            </w:pPr>
            <w:r w:rsidRPr="00C0219D">
              <w:rPr>
                <w:i/>
                <w:iCs/>
                <w:sz w:val="20"/>
                <w:szCs w:val="20"/>
              </w:rPr>
              <w:t> </w:t>
            </w:r>
          </w:p>
        </w:tc>
        <w:tc>
          <w:tcPr>
            <w:tcW w:w="300" w:type="dxa"/>
            <w:tcBorders>
              <w:top w:val="nil"/>
              <w:left w:val="nil"/>
              <w:bottom w:val="single" w:sz="4" w:space="0" w:color="auto"/>
              <w:right w:val="single" w:sz="4" w:space="0" w:color="auto"/>
            </w:tcBorders>
            <w:shd w:val="clear" w:color="auto" w:fill="auto"/>
            <w:vAlign w:val="bottom"/>
            <w:hideMark/>
          </w:tcPr>
          <w:p w:rsidR="00491EAA" w:rsidRPr="00C0219D" w:rsidRDefault="00491EAA" w:rsidP="00211841">
            <w:pPr>
              <w:jc w:val="both"/>
              <w:rPr>
                <w:sz w:val="20"/>
                <w:szCs w:val="20"/>
              </w:rPr>
            </w:pPr>
            <w:r w:rsidRPr="00C0219D">
              <w:rPr>
                <w:sz w:val="20"/>
                <w:szCs w:val="20"/>
              </w:rPr>
              <w:t>в том числе:</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i/>
                <w:iCs/>
                <w:sz w:val="20"/>
                <w:szCs w:val="20"/>
              </w:rPr>
            </w:pPr>
            <w:r w:rsidRPr="00C0219D">
              <w:rPr>
                <w:i/>
                <w:iCs/>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i/>
                <w:iCs/>
                <w:sz w:val="20"/>
                <w:szCs w:val="20"/>
              </w:rPr>
            </w:pPr>
            <w:r w:rsidRPr="00C0219D">
              <w:rPr>
                <w:i/>
                <w:iCs/>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i/>
                <w:iCs/>
                <w:sz w:val="20"/>
                <w:szCs w:val="20"/>
              </w:rPr>
            </w:pPr>
            <w:r w:rsidRPr="00C0219D">
              <w:rPr>
                <w:i/>
                <w:iCs/>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 </w:t>
            </w:r>
          </w:p>
        </w:tc>
        <w:tc>
          <w:tcPr>
            <w:tcW w:w="980" w:type="dxa"/>
            <w:tcBorders>
              <w:top w:val="nil"/>
              <w:left w:val="nil"/>
              <w:bottom w:val="nil"/>
              <w:right w:val="nil"/>
            </w:tcBorders>
            <w:shd w:val="clear" w:color="auto" w:fill="auto"/>
            <w:noWrap/>
            <w:vAlign w:val="bottom"/>
            <w:hideMark/>
          </w:tcPr>
          <w:p w:rsidR="00491EAA" w:rsidRPr="00C0219D" w:rsidRDefault="00491EAA" w:rsidP="00211841">
            <w:pPr>
              <w:jc w:val="center"/>
              <w:rPr>
                <w:b/>
                <w:bCs/>
                <w:sz w:val="20"/>
                <w:szCs w:val="20"/>
              </w:rPr>
            </w:pPr>
          </w:p>
        </w:tc>
      </w:tr>
      <w:tr w:rsidR="00491EAA" w:rsidRPr="00C0219D" w:rsidTr="00211841">
        <w:trPr>
          <w:trHeight w:val="264"/>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0701</w:t>
            </w:r>
          </w:p>
        </w:tc>
        <w:tc>
          <w:tcPr>
            <w:tcW w:w="300" w:type="dxa"/>
            <w:tcBorders>
              <w:top w:val="nil"/>
              <w:left w:val="nil"/>
              <w:bottom w:val="single" w:sz="4" w:space="0" w:color="auto"/>
              <w:right w:val="single" w:sz="4" w:space="0" w:color="auto"/>
            </w:tcBorders>
            <w:shd w:val="clear" w:color="auto" w:fill="auto"/>
            <w:vAlign w:val="bottom"/>
            <w:hideMark/>
          </w:tcPr>
          <w:p w:rsidR="00491EAA" w:rsidRPr="00C0219D" w:rsidRDefault="00491EAA" w:rsidP="00211841">
            <w:pPr>
              <w:jc w:val="both"/>
              <w:rPr>
                <w:sz w:val="20"/>
                <w:szCs w:val="20"/>
              </w:rPr>
            </w:pPr>
            <w:r w:rsidRPr="00C0219D">
              <w:rPr>
                <w:sz w:val="20"/>
                <w:szCs w:val="20"/>
              </w:rPr>
              <w:t>Дошкольное образование</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49180,9</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37122,9</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37122,9</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75,5</w:t>
            </w:r>
          </w:p>
        </w:tc>
        <w:tc>
          <w:tcPr>
            <w:tcW w:w="16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100,0</w:t>
            </w:r>
          </w:p>
        </w:tc>
        <w:tc>
          <w:tcPr>
            <w:tcW w:w="980" w:type="dxa"/>
            <w:tcBorders>
              <w:top w:val="nil"/>
              <w:left w:val="nil"/>
              <w:bottom w:val="nil"/>
              <w:right w:val="nil"/>
            </w:tcBorders>
            <w:shd w:val="clear" w:color="auto" w:fill="auto"/>
            <w:noWrap/>
            <w:vAlign w:val="bottom"/>
            <w:hideMark/>
          </w:tcPr>
          <w:p w:rsidR="00491EAA" w:rsidRPr="00C0219D" w:rsidRDefault="00491EAA" w:rsidP="00211841">
            <w:pPr>
              <w:jc w:val="center"/>
              <w:rPr>
                <w:sz w:val="20"/>
                <w:szCs w:val="20"/>
              </w:rPr>
            </w:pPr>
          </w:p>
        </w:tc>
      </w:tr>
      <w:tr w:rsidR="00491EAA" w:rsidRPr="00C0219D" w:rsidTr="00211841">
        <w:trPr>
          <w:trHeight w:val="264"/>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0702</w:t>
            </w:r>
          </w:p>
        </w:tc>
        <w:tc>
          <w:tcPr>
            <w:tcW w:w="300" w:type="dxa"/>
            <w:tcBorders>
              <w:top w:val="nil"/>
              <w:left w:val="nil"/>
              <w:bottom w:val="single" w:sz="4" w:space="0" w:color="auto"/>
              <w:right w:val="single" w:sz="4" w:space="0" w:color="auto"/>
            </w:tcBorders>
            <w:shd w:val="clear" w:color="auto" w:fill="auto"/>
            <w:vAlign w:val="bottom"/>
            <w:hideMark/>
          </w:tcPr>
          <w:p w:rsidR="00491EAA" w:rsidRPr="00C0219D" w:rsidRDefault="00491EAA" w:rsidP="00211841">
            <w:pPr>
              <w:jc w:val="both"/>
              <w:rPr>
                <w:sz w:val="20"/>
                <w:szCs w:val="20"/>
              </w:rPr>
            </w:pPr>
            <w:r w:rsidRPr="00C0219D">
              <w:rPr>
                <w:sz w:val="20"/>
                <w:szCs w:val="20"/>
              </w:rPr>
              <w:t>Общее образование</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525922,2</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307676,2</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306179,9</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58,2</w:t>
            </w:r>
          </w:p>
        </w:tc>
        <w:tc>
          <w:tcPr>
            <w:tcW w:w="16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99,5</w:t>
            </w:r>
          </w:p>
        </w:tc>
        <w:tc>
          <w:tcPr>
            <w:tcW w:w="980" w:type="dxa"/>
            <w:tcBorders>
              <w:top w:val="nil"/>
              <w:left w:val="nil"/>
              <w:bottom w:val="nil"/>
              <w:right w:val="nil"/>
            </w:tcBorders>
            <w:shd w:val="clear" w:color="auto" w:fill="auto"/>
            <w:noWrap/>
            <w:vAlign w:val="bottom"/>
            <w:hideMark/>
          </w:tcPr>
          <w:p w:rsidR="00491EAA" w:rsidRPr="00C0219D" w:rsidRDefault="00491EAA" w:rsidP="00211841">
            <w:pPr>
              <w:jc w:val="center"/>
              <w:rPr>
                <w:sz w:val="20"/>
                <w:szCs w:val="20"/>
              </w:rPr>
            </w:pPr>
          </w:p>
        </w:tc>
      </w:tr>
      <w:tr w:rsidR="00491EAA" w:rsidRPr="00C0219D" w:rsidTr="00211841">
        <w:trPr>
          <w:trHeight w:val="264"/>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0703</w:t>
            </w:r>
          </w:p>
        </w:tc>
        <w:tc>
          <w:tcPr>
            <w:tcW w:w="300" w:type="dxa"/>
            <w:tcBorders>
              <w:top w:val="nil"/>
              <w:left w:val="nil"/>
              <w:bottom w:val="single" w:sz="4" w:space="0" w:color="auto"/>
              <w:right w:val="single" w:sz="4" w:space="0" w:color="auto"/>
            </w:tcBorders>
            <w:shd w:val="clear" w:color="auto" w:fill="auto"/>
            <w:vAlign w:val="bottom"/>
            <w:hideMark/>
          </w:tcPr>
          <w:p w:rsidR="00491EAA" w:rsidRPr="00C0219D" w:rsidRDefault="00491EAA" w:rsidP="00211841">
            <w:pPr>
              <w:jc w:val="both"/>
              <w:rPr>
                <w:sz w:val="20"/>
                <w:szCs w:val="20"/>
              </w:rPr>
            </w:pPr>
            <w:r w:rsidRPr="00C0219D">
              <w:rPr>
                <w:sz w:val="20"/>
                <w:szCs w:val="20"/>
              </w:rPr>
              <w:t>Дополнительное образование детей</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47654,6</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35312,6</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35299,0</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74,1</w:t>
            </w:r>
          </w:p>
        </w:tc>
        <w:tc>
          <w:tcPr>
            <w:tcW w:w="16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100,0</w:t>
            </w:r>
          </w:p>
        </w:tc>
        <w:tc>
          <w:tcPr>
            <w:tcW w:w="980" w:type="dxa"/>
            <w:tcBorders>
              <w:top w:val="nil"/>
              <w:left w:val="nil"/>
              <w:bottom w:val="nil"/>
              <w:right w:val="nil"/>
            </w:tcBorders>
            <w:shd w:val="clear" w:color="auto" w:fill="auto"/>
            <w:noWrap/>
            <w:vAlign w:val="bottom"/>
            <w:hideMark/>
          </w:tcPr>
          <w:p w:rsidR="00491EAA" w:rsidRPr="00C0219D" w:rsidRDefault="00491EAA" w:rsidP="00211841">
            <w:pPr>
              <w:jc w:val="center"/>
              <w:rPr>
                <w:sz w:val="20"/>
                <w:szCs w:val="20"/>
              </w:rPr>
            </w:pPr>
          </w:p>
        </w:tc>
      </w:tr>
      <w:tr w:rsidR="00491EAA" w:rsidRPr="00C0219D" w:rsidTr="00211841">
        <w:trPr>
          <w:trHeight w:val="528"/>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0705</w:t>
            </w:r>
          </w:p>
        </w:tc>
        <w:tc>
          <w:tcPr>
            <w:tcW w:w="300" w:type="dxa"/>
            <w:tcBorders>
              <w:top w:val="nil"/>
              <w:left w:val="nil"/>
              <w:bottom w:val="single" w:sz="4" w:space="0" w:color="auto"/>
              <w:right w:val="single" w:sz="4" w:space="0" w:color="auto"/>
            </w:tcBorders>
            <w:shd w:val="clear" w:color="auto" w:fill="auto"/>
            <w:vAlign w:val="bottom"/>
            <w:hideMark/>
          </w:tcPr>
          <w:p w:rsidR="00491EAA" w:rsidRPr="00C0219D" w:rsidRDefault="00491EAA" w:rsidP="00211841">
            <w:pPr>
              <w:jc w:val="both"/>
              <w:rPr>
                <w:sz w:val="20"/>
                <w:szCs w:val="20"/>
              </w:rPr>
            </w:pPr>
            <w:r w:rsidRPr="00C0219D">
              <w:rPr>
                <w:sz w:val="20"/>
                <w:szCs w:val="20"/>
              </w:rPr>
              <w:t>Профессиональная подготовка, переподготовка и повышение квалификации</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70,0</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46,3</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46,3</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66,1</w:t>
            </w:r>
          </w:p>
        </w:tc>
        <w:tc>
          <w:tcPr>
            <w:tcW w:w="16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100,0</w:t>
            </w:r>
          </w:p>
        </w:tc>
        <w:tc>
          <w:tcPr>
            <w:tcW w:w="980" w:type="dxa"/>
            <w:tcBorders>
              <w:top w:val="nil"/>
              <w:left w:val="nil"/>
              <w:bottom w:val="nil"/>
              <w:right w:val="nil"/>
            </w:tcBorders>
            <w:shd w:val="clear" w:color="auto" w:fill="auto"/>
            <w:noWrap/>
            <w:vAlign w:val="bottom"/>
            <w:hideMark/>
          </w:tcPr>
          <w:p w:rsidR="00491EAA" w:rsidRPr="00C0219D" w:rsidRDefault="00491EAA" w:rsidP="00211841">
            <w:pPr>
              <w:jc w:val="center"/>
              <w:rPr>
                <w:sz w:val="20"/>
                <w:szCs w:val="20"/>
              </w:rPr>
            </w:pPr>
          </w:p>
        </w:tc>
      </w:tr>
      <w:tr w:rsidR="00491EAA" w:rsidRPr="00C0219D" w:rsidTr="00211841">
        <w:trPr>
          <w:trHeight w:val="264"/>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0707</w:t>
            </w:r>
          </w:p>
        </w:tc>
        <w:tc>
          <w:tcPr>
            <w:tcW w:w="300" w:type="dxa"/>
            <w:tcBorders>
              <w:top w:val="nil"/>
              <w:left w:val="nil"/>
              <w:bottom w:val="single" w:sz="4" w:space="0" w:color="auto"/>
              <w:right w:val="single" w:sz="4" w:space="0" w:color="auto"/>
            </w:tcBorders>
            <w:shd w:val="clear" w:color="auto" w:fill="auto"/>
            <w:vAlign w:val="bottom"/>
            <w:hideMark/>
          </w:tcPr>
          <w:p w:rsidR="00491EAA" w:rsidRPr="00C0219D" w:rsidRDefault="00491EAA" w:rsidP="00211841">
            <w:pPr>
              <w:jc w:val="both"/>
              <w:rPr>
                <w:sz w:val="20"/>
                <w:szCs w:val="20"/>
              </w:rPr>
            </w:pPr>
            <w:r w:rsidRPr="00C0219D">
              <w:rPr>
                <w:sz w:val="20"/>
                <w:szCs w:val="20"/>
              </w:rPr>
              <w:t xml:space="preserve">Молодежная политика и </w:t>
            </w:r>
            <w:r w:rsidRPr="00C0219D">
              <w:rPr>
                <w:sz w:val="20"/>
                <w:szCs w:val="20"/>
              </w:rPr>
              <w:lastRenderedPageBreak/>
              <w:t>оздоровление детей</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lastRenderedPageBreak/>
              <w:t>141,7</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65,6</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65,6</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46,3</w:t>
            </w:r>
          </w:p>
        </w:tc>
        <w:tc>
          <w:tcPr>
            <w:tcW w:w="16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100,0</w:t>
            </w:r>
          </w:p>
        </w:tc>
        <w:tc>
          <w:tcPr>
            <w:tcW w:w="980" w:type="dxa"/>
            <w:tcBorders>
              <w:top w:val="nil"/>
              <w:left w:val="nil"/>
              <w:bottom w:val="nil"/>
              <w:right w:val="nil"/>
            </w:tcBorders>
            <w:shd w:val="clear" w:color="auto" w:fill="auto"/>
            <w:noWrap/>
            <w:vAlign w:val="bottom"/>
            <w:hideMark/>
          </w:tcPr>
          <w:p w:rsidR="00491EAA" w:rsidRPr="00C0219D" w:rsidRDefault="00491EAA" w:rsidP="00211841">
            <w:pPr>
              <w:jc w:val="center"/>
              <w:rPr>
                <w:sz w:val="20"/>
                <w:szCs w:val="20"/>
              </w:rPr>
            </w:pPr>
          </w:p>
        </w:tc>
      </w:tr>
      <w:tr w:rsidR="00491EAA" w:rsidRPr="00C0219D" w:rsidTr="00211841">
        <w:trPr>
          <w:trHeight w:val="264"/>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lastRenderedPageBreak/>
              <w:t>0709</w:t>
            </w:r>
          </w:p>
        </w:tc>
        <w:tc>
          <w:tcPr>
            <w:tcW w:w="300" w:type="dxa"/>
            <w:tcBorders>
              <w:top w:val="nil"/>
              <w:left w:val="nil"/>
              <w:bottom w:val="single" w:sz="4" w:space="0" w:color="auto"/>
              <w:right w:val="single" w:sz="4" w:space="0" w:color="auto"/>
            </w:tcBorders>
            <w:shd w:val="clear" w:color="auto" w:fill="auto"/>
            <w:vAlign w:val="bottom"/>
            <w:hideMark/>
          </w:tcPr>
          <w:p w:rsidR="00491EAA" w:rsidRPr="00C0219D" w:rsidRDefault="00491EAA" w:rsidP="00211841">
            <w:pPr>
              <w:jc w:val="both"/>
              <w:rPr>
                <w:sz w:val="20"/>
                <w:szCs w:val="20"/>
              </w:rPr>
            </w:pPr>
            <w:r w:rsidRPr="00C0219D">
              <w:rPr>
                <w:sz w:val="20"/>
                <w:szCs w:val="20"/>
              </w:rPr>
              <w:t>Другие вопросы в области образования</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20284,5</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14656,1</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14413,1</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71,1</w:t>
            </w:r>
          </w:p>
        </w:tc>
        <w:tc>
          <w:tcPr>
            <w:tcW w:w="16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98,3</w:t>
            </w:r>
          </w:p>
        </w:tc>
        <w:tc>
          <w:tcPr>
            <w:tcW w:w="980" w:type="dxa"/>
            <w:tcBorders>
              <w:top w:val="nil"/>
              <w:left w:val="nil"/>
              <w:bottom w:val="nil"/>
              <w:right w:val="nil"/>
            </w:tcBorders>
            <w:shd w:val="clear" w:color="auto" w:fill="auto"/>
            <w:noWrap/>
            <w:vAlign w:val="bottom"/>
            <w:hideMark/>
          </w:tcPr>
          <w:p w:rsidR="00491EAA" w:rsidRPr="00C0219D" w:rsidRDefault="00491EAA" w:rsidP="00211841">
            <w:pPr>
              <w:jc w:val="center"/>
              <w:rPr>
                <w:sz w:val="20"/>
                <w:szCs w:val="20"/>
              </w:rPr>
            </w:pPr>
          </w:p>
        </w:tc>
      </w:tr>
      <w:tr w:rsidR="00491EAA" w:rsidRPr="00C0219D" w:rsidTr="00211841">
        <w:trPr>
          <w:trHeight w:val="264"/>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0800</w:t>
            </w:r>
          </w:p>
        </w:tc>
        <w:tc>
          <w:tcPr>
            <w:tcW w:w="300" w:type="dxa"/>
            <w:tcBorders>
              <w:top w:val="nil"/>
              <w:left w:val="nil"/>
              <w:bottom w:val="single" w:sz="4" w:space="0" w:color="auto"/>
              <w:right w:val="single" w:sz="4" w:space="0" w:color="auto"/>
            </w:tcBorders>
            <w:shd w:val="clear" w:color="auto" w:fill="auto"/>
            <w:vAlign w:val="bottom"/>
            <w:hideMark/>
          </w:tcPr>
          <w:p w:rsidR="00491EAA" w:rsidRPr="00C0219D" w:rsidRDefault="00491EAA" w:rsidP="00211841">
            <w:pPr>
              <w:jc w:val="both"/>
              <w:rPr>
                <w:b/>
                <w:bCs/>
                <w:sz w:val="20"/>
                <w:szCs w:val="20"/>
              </w:rPr>
            </w:pPr>
            <w:r w:rsidRPr="00C0219D">
              <w:rPr>
                <w:b/>
                <w:bCs/>
                <w:sz w:val="20"/>
                <w:szCs w:val="20"/>
              </w:rPr>
              <w:t>Культура,  кинематография</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87354,0</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58936,7</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58591,8</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67,1</w:t>
            </w:r>
          </w:p>
        </w:tc>
        <w:tc>
          <w:tcPr>
            <w:tcW w:w="16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99,4</w:t>
            </w:r>
          </w:p>
        </w:tc>
        <w:tc>
          <w:tcPr>
            <w:tcW w:w="980" w:type="dxa"/>
            <w:tcBorders>
              <w:top w:val="nil"/>
              <w:left w:val="nil"/>
              <w:bottom w:val="nil"/>
              <w:right w:val="nil"/>
            </w:tcBorders>
            <w:shd w:val="clear" w:color="auto" w:fill="auto"/>
            <w:noWrap/>
            <w:vAlign w:val="bottom"/>
            <w:hideMark/>
          </w:tcPr>
          <w:p w:rsidR="00491EAA" w:rsidRPr="00C0219D" w:rsidRDefault="00491EAA" w:rsidP="00211841">
            <w:pPr>
              <w:jc w:val="center"/>
              <w:rPr>
                <w:b/>
                <w:bCs/>
                <w:sz w:val="20"/>
                <w:szCs w:val="20"/>
              </w:rPr>
            </w:pPr>
          </w:p>
        </w:tc>
      </w:tr>
      <w:tr w:rsidR="00491EAA" w:rsidRPr="00C0219D" w:rsidTr="00211841">
        <w:trPr>
          <w:trHeight w:val="264"/>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91EAA" w:rsidRPr="00C0219D" w:rsidRDefault="00491EAA" w:rsidP="00211841">
            <w:pPr>
              <w:jc w:val="center"/>
              <w:rPr>
                <w:i/>
                <w:iCs/>
                <w:sz w:val="20"/>
                <w:szCs w:val="20"/>
              </w:rPr>
            </w:pPr>
            <w:r w:rsidRPr="00C0219D">
              <w:rPr>
                <w:i/>
                <w:iCs/>
                <w:sz w:val="20"/>
                <w:szCs w:val="20"/>
              </w:rPr>
              <w:t> </w:t>
            </w:r>
          </w:p>
        </w:tc>
        <w:tc>
          <w:tcPr>
            <w:tcW w:w="300" w:type="dxa"/>
            <w:tcBorders>
              <w:top w:val="nil"/>
              <w:left w:val="nil"/>
              <w:bottom w:val="single" w:sz="4" w:space="0" w:color="auto"/>
              <w:right w:val="single" w:sz="4" w:space="0" w:color="auto"/>
            </w:tcBorders>
            <w:shd w:val="clear" w:color="auto" w:fill="auto"/>
            <w:vAlign w:val="bottom"/>
            <w:hideMark/>
          </w:tcPr>
          <w:p w:rsidR="00491EAA" w:rsidRPr="00C0219D" w:rsidRDefault="00491EAA" w:rsidP="00211841">
            <w:pPr>
              <w:jc w:val="both"/>
              <w:rPr>
                <w:sz w:val="20"/>
                <w:szCs w:val="20"/>
              </w:rPr>
            </w:pPr>
            <w:r w:rsidRPr="00C0219D">
              <w:rPr>
                <w:sz w:val="20"/>
                <w:szCs w:val="20"/>
              </w:rPr>
              <w:t>в том числе:</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i/>
                <w:iCs/>
                <w:sz w:val="20"/>
                <w:szCs w:val="20"/>
              </w:rPr>
            </w:pPr>
            <w:r w:rsidRPr="00C0219D">
              <w:rPr>
                <w:i/>
                <w:iCs/>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i/>
                <w:iCs/>
                <w:sz w:val="20"/>
                <w:szCs w:val="20"/>
              </w:rPr>
            </w:pPr>
            <w:r w:rsidRPr="00C0219D">
              <w:rPr>
                <w:i/>
                <w:iCs/>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i/>
                <w:iCs/>
                <w:sz w:val="20"/>
                <w:szCs w:val="20"/>
              </w:rPr>
            </w:pPr>
            <w:r w:rsidRPr="00C0219D">
              <w:rPr>
                <w:i/>
                <w:iCs/>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 </w:t>
            </w:r>
          </w:p>
        </w:tc>
        <w:tc>
          <w:tcPr>
            <w:tcW w:w="980" w:type="dxa"/>
            <w:tcBorders>
              <w:top w:val="nil"/>
              <w:left w:val="nil"/>
              <w:bottom w:val="nil"/>
              <w:right w:val="nil"/>
            </w:tcBorders>
            <w:shd w:val="clear" w:color="auto" w:fill="auto"/>
            <w:noWrap/>
            <w:vAlign w:val="bottom"/>
            <w:hideMark/>
          </w:tcPr>
          <w:p w:rsidR="00491EAA" w:rsidRPr="00C0219D" w:rsidRDefault="00491EAA" w:rsidP="00211841">
            <w:pPr>
              <w:jc w:val="center"/>
              <w:rPr>
                <w:b/>
                <w:bCs/>
                <w:sz w:val="20"/>
                <w:szCs w:val="20"/>
              </w:rPr>
            </w:pPr>
          </w:p>
        </w:tc>
      </w:tr>
      <w:tr w:rsidR="00491EAA" w:rsidRPr="00C0219D" w:rsidTr="00211841">
        <w:trPr>
          <w:trHeight w:val="264"/>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0801</w:t>
            </w:r>
          </w:p>
        </w:tc>
        <w:tc>
          <w:tcPr>
            <w:tcW w:w="300" w:type="dxa"/>
            <w:tcBorders>
              <w:top w:val="nil"/>
              <w:left w:val="nil"/>
              <w:bottom w:val="single" w:sz="4" w:space="0" w:color="auto"/>
              <w:right w:val="single" w:sz="4" w:space="0" w:color="auto"/>
            </w:tcBorders>
            <w:shd w:val="clear" w:color="auto" w:fill="auto"/>
            <w:vAlign w:val="bottom"/>
            <w:hideMark/>
          </w:tcPr>
          <w:p w:rsidR="00491EAA" w:rsidRPr="00C0219D" w:rsidRDefault="00491EAA" w:rsidP="00211841">
            <w:pPr>
              <w:jc w:val="both"/>
              <w:rPr>
                <w:sz w:val="20"/>
                <w:szCs w:val="20"/>
              </w:rPr>
            </w:pPr>
            <w:r w:rsidRPr="00C0219D">
              <w:rPr>
                <w:sz w:val="20"/>
                <w:szCs w:val="20"/>
              </w:rPr>
              <w:t>Культура</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77244,3</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53567,7</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53239,1</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68,9</w:t>
            </w:r>
          </w:p>
        </w:tc>
        <w:tc>
          <w:tcPr>
            <w:tcW w:w="16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99,4</w:t>
            </w:r>
          </w:p>
        </w:tc>
        <w:tc>
          <w:tcPr>
            <w:tcW w:w="980" w:type="dxa"/>
            <w:tcBorders>
              <w:top w:val="nil"/>
              <w:left w:val="nil"/>
              <w:bottom w:val="nil"/>
              <w:right w:val="nil"/>
            </w:tcBorders>
            <w:shd w:val="clear" w:color="auto" w:fill="auto"/>
            <w:noWrap/>
            <w:vAlign w:val="bottom"/>
            <w:hideMark/>
          </w:tcPr>
          <w:p w:rsidR="00491EAA" w:rsidRPr="00C0219D" w:rsidRDefault="00491EAA" w:rsidP="00211841">
            <w:pPr>
              <w:jc w:val="center"/>
              <w:rPr>
                <w:sz w:val="20"/>
                <w:szCs w:val="20"/>
              </w:rPr>
            </w:pPr>
          </w:p>
        </w:tc>
      </w:tr>
      <w:tr w:rsidR="00491EAA" w:rsidRPr="00C0219D" w:rsidTr="00211841">
        <w:trPr>
          <w:trHeight w:val="264"/>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0804</w:t>
            </w:r>
          </w:p>
        </w:tc>
        <w:tc>
          <w:tcPr>
            <w:tcW w:w="300" w:type="dxa"/>
            <w:tcBorders>
              <w:top w:val="nil"/>
              <w:left w:val="nil"/>
              <w:bottom w:val="single" w:sz="4" w:space="0" w:color="auto"/>
              <w:right w:val="single" w:sz="4" w:space="0" w:color="auto"/>
            </w:tcBorders>
            <w:shd w:val="clear" w:color="auto" w:fill="auto"/>
            <w:vAlign w:val="bottom"/>
            <w:hideMark/>
          </w:tcPr>
          <w:p w:rsidR="00491EAA" w:rsidRPr="00C0219D" w:rsidRDefault="00491EAA" w:rsidP="00211841">
            <w:pPr>
              <w:jc w:val="both"/>
              <w:rPr>
                <w:sz w:val="20"/>
                <w:szCs w:val="20"/>
              </w:rPr>
            </w:pPr>
            <w:r w:rsidRPr="00C0219D">
              <w:rPr>
                <w:sz w:val="20"/>
                <w:szCs w:val="20"/>
              </w:rPr>
              <w:t xml:space="preserve">Другие вопросы в области культуры, кинематографии </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10109,7</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5369,0</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5352,7</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52,9</w:t>
            </w:r>
          </w:p>
        </w:tc>
        <w:tc>
          <w:tcPr>
            <w:tcW w:w="16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99,7</w:t>
            </w:r>
          </w:p>
        </w:tc>
        <w:tc>
          <w:tcPr>
            <w:tcW w:w="980" w:type="dxa"/>
            <w:tcBorders>
              <w:top w:val="nil"/>
              <w:left w:val="nil"/>
              <w:bottom w:val="nil"/>
              <w:right w:val="nil"/>
            </w:tcBorders>
            <w:shd w:val="clear" w:color="auto" w:fill="auto"/>
            <w:noWrap/>
            <w:vAlign w:val="bottom"/>
            <w:hideMark/>
          </w:tcPr>
          <w:p w:rsidR="00491EAA" w:rsidRPr="00C0219D" w:rsidRDefault="00491EAA" w:rsidP="00211841">
            <w:pPr>
              <w:jc w:val="center"/>
              <w:rPr>
                <w:sz w:val="20"/>
                <w:szCs w:val="20"/>
              </w:rPr>
            </w:pPr>
          </w:p>
        </w:tc>
      </w:tr>
      <w:tr w:rsidR="00491EAA" w:rsidRPr="00C0219D" w:rsidTr="00211841">
        <w:trPr>
          <w:trHeight w:val="264"/>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1000</w:t>
            </w:r>
          </w:p>
        </w:tc>
        <w:tc>
          <w:tcPr>
            <w:tcW w:w="300" w:type="dxa"/>
            <w:tcBorders>
              <w:top w:val="nil"/>
              <w:left w:val="nil"/>
              <w:bottom w:val="single" w:sz="4" w:space="0" w:color="auto"/>
              <w:right w:val="single" w:sz="4" w:space="0" w:color="auto"/>
            </w:tcBorders>
            <w:shd w:val="clear" w:color="auto" w:fill="auto"/>
            <w:vAlign w:val="bottom"/>
            <w:hideMark/>
          </w:tcPr>
          <w:p w:rsidR="00491EAA" w:rsidRPr="00C0219D" w:rsidRDefault="00491EAA" w:rsidP="00211841">
            <w:pPr>
              <w:jc w:val="both"/>
              <w:rPr>
                <w:b/>
                <w:bCs/>
                <w:sz w:val="20"/>
                <w:szCs w:val="20"/>
              </w:rPr>
            </w:pPr>
            <w:r w:rsidRPr="00C0219D">
              <w:rPr>
                <w:b/>
                <w:bCs/>
                <w:sz w:val="20"/>
                <w:szCs w:val="20"/>
              </w:rPr>
              <w:t>Социальная политика</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24149,2</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15037,0</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14455,1</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59,9</w:t>
            </w:r>
          </w:p>
        </w:tc>
        <w:tc>
          <w:tcPr>
            <w:tcW w:w="16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96,1</w:t>
            </w:r>
          </w:p>
        </w:tc>
        <w:tc>
          <w:tcPr>
            <w:tcW w:w="980" w:type="dxa"/>
            <w:tcBorders>
              <w:top w:val="nil"/>
              <w:left w:val="nil"/>
              <w:bottom w:val="nil"/>
              <w:right w:val="nil"/>
            </w:tcBorders>
            <w:shd w:val="clear" w:color="auto" w:fill="auto"/>
            <w:noWrap/>
            <w:vAlign w:val="bottom"/>
            <w:hideMark/>
          </w:tcPr>
          <w:p w:rsidR="00491EAA" w:rsidRPr="00C0219D" w:rsidRDefault="00491EAA" w:rsidP="00211841">
            <w:pPr>
              <w:jc w:val="center"/>
              <w:rPr>
                <w:b/>
                <w:bCs/>
                <w:sz w:val="20"/>
                <w:szCs w:val="20"/>
              </w:rPr>
            </w:pPr>
          </w:p>
        </w:tc>
      </w:tr>
      <w:tr w:rsidR="00491EAA" w:rsidRPr="00C0219D" w:rsidTr="00211841">
        <w:trPr>
          <w:trHeight w:val="264"/>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 </w:t>
            </w:r>
          </w:p>
        </w:tc>
        <w:tc>
          <w:tcPr>
            <w:tcW w:w="300" w:type="dxa"/>
            <w:tcBorders>
              <w:top w:val="nil"/>
              <w:left w:val="nil"/>
              <w:bottom w:val="single" w:sz="4" w:space="0" w:color="auto"/>
              <w:right w:val="single" w:sz="4" w:space="0" w:color="auto"/>
            </w:tcBorders>
            <w:shd w:val="clear" w:color="auto" w:fill="auto"/>
            <w:vAlign w:val="bottom"/>
            <w:hideMark/>
          </w:tcPr>
          <w:p w:rsidR="00491EAA" w:rsidRPr="00C0219D" w:rsidRDefault="00491EAA" w:rsidP="00211841">
            <w:pPr>
              <w:jc w:val="both"/>
              <w:rPr>
                <w:sz w:val="20"/>
                <w:szCs w:val="20"/>
              </w:rPr>
            </w:pPr>
            <w:r w:rsidRPr="00C0219D">
              <w:rPr>
                <w:sz w:val="20"/>
                <w:szCs w:val="20"/>
              </w:rPr>
              <w:t>в том числе:</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 </w:t>
            </w:r>
          </w:p>
        </w:tc>
        <w:tc>
          <w:tcPr>
            <w:tcW w:w="980" w:type="dxa"/>
            <w:tcBorders>
              <w:top w:val="nil"/>
              <w:left w:val="nil"/>
              <w:bottom w:val="nil"/>
              <w:right w:val="nil"/>
            </w:tcBorders>
            <w:shd w:val="clear" w:color="auto" w:fill="auto"/>
            <w:noWrap/>
            <w:vAlign w:val="bottom"/>
            <w:hideMark/>
          </w:tcPr>
          <w:p w:rsidR="00491EAA" w:rsidRPr="00C0219D" w:rsidRDefault="00491EAA" w:rsidP="00211841">
            <w:pPr>
              <w:jc w:val="center"/>
              <w:rPr>
                <w:b/>
                <w:bCs/>
                <w:sz w:val="20"/>
                <w:szCs w:val="20"/>
              </w:rPr>
            </w:pPr>
          </w:p>
        </w:tc>
      </w:tr>
      <w:tr w:rsidR="00491EAA" w:rsidRPr="00C0219D" w:rsidTr="00211841">
        <w:trPr>
          <w:trHeight w:val="264"/>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1003</w:t>
            </w:r>
          </w:p>
        </w:tc>
        <w:tc>
          <w:tcPr>
            <w:tcW w:w="300" w:type="dxa"/>
            <w:tcBorders>
              <w:top w:val="nil"/>
              <w:left w:val="nil"/>
              <w:bottom w:val="single" w:sz="4" w:space="0" w:color="auto"/>
              <w:right w:val="single" w:sz="4" w:space="0" w:color="auto"/>
            </w:tcBorders>
            <w:shd w:val="clear" w:color="auto" w:fill="auto"/>
            <w:vAlign w:val="bottom"/>
            <w:hideMark/>
          </w:tcPr>
          <w:p w:rsidR="00491EAA" w:rsidRPr="00C0219D" w:rsidRDefault="00491EAA" w:rsidP="00211841">
            <w:pPr>
              <w:jc w:val="both"/>
              <w:rPr>
                <w:sz w:val="20"/>
                <w:szCs w:val="20"/>
              </w:rPr>
            </w:pPr>
            <w:r w:rsidRPr="00C0219D">
              <w:rPr>
                <w:sz w:val="20"/>
                <w:szCs w:val="20"/>
              </w:rPr>
              <w:t>Социальное обеспечение населения</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2675,1</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2555,1</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2555,2</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95,5</w:t>
            </w:r>
          </w:p>
        </w:tc>
        <w:tc>
          <w:tcPr>
            <w:tcW w:w="16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100,0</w:t>
            </w:r>
          </w:p>
        </w:tc>
        <w:tc>
          <w:tcPr>
            <w:tcW w:w="980" w:type="dxa"/>
            <w:tcBorders>
              <w:top w:val="nil"/>
              <w:left w:val="nil"/>
              <w:bottom w:val="nil"/>
              <w:right w:val="nil"/>
            </w:tcBorders>
            <w:shd w:val="clear" w:color="auto" w:fill="auto"/>
            <w:noWrap/>
            <w:vAlign w:val="bottom"/>
            <w:hideMark/>
          </w:tcPr>
          <w:p w:rsidR="00491EAA" w:rsidRPr="00C0219D" w:rsidRDefault="00491EAA" w:rsidP="00211841">
            <w:pPr>
              <w:jc w:val="center"/>
              <w:rPr>
                <w:sz w:val="20"/>
                <w:szCs w:val="20"/>
              </w:rPr>
            </w:pPr>
          </w:p>
        </w:tc>
      </w:tr>
      <w:tr w:rsidR="00491EAA" w:rsidRPr="00C0219D" w:rsidTr="00211841">
        <w:trPr>
          <w:trHeight w:val="264"/>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1004</w:t>
            </w:r>
          </w:p>
        </w:tc>
        <w:tc>
          <w:tcPr>
            <w:tcW w:w="300" w:type="dxa"/>
            <w:tcBorders>
              <w:top w:val="nil"/>
              <w:left w:val="nil"/>
              <w:bottom w:val="single" w:sz="4" w:space="0" w:color="auto"/>
              <w:right w:val="single" w:sz="4" w:space="0" w:color="auto"/>
            </w:tcBorders>
            <w:shd w:val="clear" w:color="auto" w:fill="auto"/>
            <w:vAlign w:val="bottom"/>
            <w:hideMark/>
          </w:tcPr>
          <w:p w:rsidR="00491EAA" w:rsidRPr="00C0219D" w:rsidRDefault="00491EAA" w:rsidP="00211841">
            <w:pPr>
              <w:jc w:val="both"/>
              <w:rPr>
                <w:sz w:val="20"/>
                <w:szCs w:val="20"/>
              </w:rPr>
            </w:pPr>
            <w:r w:rsidRPr="00C0219D">
              <w:rPr>
                <w:sz w:val="20"/>
                <w:szCs w:val="20"/>
              </w:rPr>
              <w:t>Охрана семьи и детства</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21474,1</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12481,9</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11899,9</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55,4</w:t>
            </w:r>
          </w:p>
        </w:tc>
        <w:tc>
          <w:tcPr>
            <w:tcW w:w="16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95,3</w:t>
            </w:r>
          </w:p>
        </w:tc>
        <w:tc>
          <w:tcPr>
            <w:tcW w:w="980" w:type="dxa"/>
            <w:tcBorders>
              <w:top w:val="nil"/>
              <w:left w:val="nil"/>
              <w:bottom w:val="nil"/>
              <w:right w:val="nil"/>
            </w:tcBorders>
            <w:shd w:val="clear" w:color="auto" w:fill="auto"/>
            <w:noWrap/>
            <w:vAlign w:val="bottom"/>
            <w:hideMark/>
          </w:tcPr>
          <w:p w:rsidR="00491EAA" w:rsidRPr="00C0219D" w:rsidRDefault="00491EAA" w:rsidP="00211841">
            <w:pPr>
              <w:jc w:val="center"/>
              <w:rPr>
                <w:sz w:val="20"/>
                <w:szCs w:val="20"/>
              </w:rPr>
            </w:pPr>
          </w:p>
        </w:tc>
      </w:tr>
      <w:tr w:rsidR="00491EAA" w:rsidRPr="00C0219D" w:rsidTr="00211841">
        <w:trPr>
          <w:trHeight w:val="264"/>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1100</w:t>
            </w:r>
          </w:p>
        </w:tc>
        <w:tc>
          <w:tcPr>
            <w:tcW w:w="300" w:type="dxa"/>
            <w:tcBorders>
              <w:top w:val="nil"/>
              <w:left w:val="nil"/>
              <w:bottom w:val="single" w:sz="4" w:space="0" w:color="auto"/>
              <w:right w:val="single" w:sz="4" w:space="0" w:color="auto"/>
            </w:tcBorders>
            <w:shd w:val="clear" w:color="auto" w:fill="auto"/>
            <w:vAlign w:val="bottom"/>
            <w:hideMark/>
          </w:tcPr>
          <w:p w:rsidR="00491EAA" w:rsidRPr="00C0219D" w:rsidRDefault="00491EAA" w:rsidP="00211841">
            <w:pPr>
              <w:jc w:val="both"/>
              <w:rPr>
                <w:b/>
                <w:bCs/>
                <w:sz w:val="20"/>
                <w:szCs w:val="20"/>
              </w:rPr>
            </w:pPr>
            <w:r w:rsidRPr="00C0219D">
              <w:rPr>
                <w:b/>
                <w:bCs/>
                <w:sz w:val="20"/>
                <w:szCs w:val="20"/>
              </w:rPr>
              <w:t>Физическая культура и спорт</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5282,1</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4280,0</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4274,2</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80,9</w:t>
            </w:r>
          </w:p>
        </w:tc>
        <w:tc>
          <w:tcPr>
            <w:tcW w:w="16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99,9</w:t>
            </w:r>
          </w:p>
        </w:tc>
        <w:tc>
          <w:tcPr>
            <w:tcW w:w="980" w:type="dxa"/>
            <w:tcBorders>
              <w:top w:val="nil"/>
              <w:left w:val="nil"/>
              <w:bottom w:val="nil"/>
              <w:right w:val="nil"/>
            </w:tcBorders>
            <w:shd w:val="clear" w:color="auto" w:fill="auto"/>
            <w:noWrap/>
            <w:vAlign w:val="bottom"/>
            <w:hideMark/>
          </w:tcPr>
          <w:p w:rsidR="00491EAA" w:rsidRPr="00C0219D" w:rsidRDefault="00491EAA" w:rsidP="00211841">
            <w:pPr>
              <w:jc w:val="center"/>
              <w:rPr>
                <w:b/>
                <w:bCs/>
                <w:sz w:val="20"/>
                <w:szCs w:val="20"/>
              </w:rPr>
            </w:pPr>
          </w:p>
        </w:tc>
      </w:tr>
      <w:tr w:rsidR="00491EAA" w:rsidRPr="00C0219D" w:rsidTr="00211841">
        <w:trPr>
          <w:trHeight w:val="264"/>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 </w:t>
            </w:r>
          </w:p>
        </w:tc>
        <w:tc>
          <w:tcPr>
            <w:tcW w:w="300" w:type="dxa"/>
            <w:tcBorders>
              <w:top w:val="nil"/>
              <w:left w:val="nil"/>
              <w:bottom w:val="single" w:sz="4" w:space="0" w:color="auto"/>
              <w:right w:val="single" w:sz="4" w:space="0" w:color="auto"/>
            </w:tcBorders>
            <w:shd w:val="clear" w:color="auto" w:fill="auto"/>
            <w:vAlign w:val="bottom"/>
            <w:hideMark/>
          </w:tcPr>
          <w:p w:rsidR="00491EAA" w:rsidRPr="00C0219D" w:rsidRDefault="00491EAA" w:rsidP="00211841">
            <w:pPr>
              <w:jc w:val="both"/>
              <w:rPr>
                <w:sz w:val="20"/>
                <w:szCs w:val="20"/>
              </w:rPr>
            </w:pPr>
            <w:r w:rsidRPr="00C0219D">
              <w:rPr>
                <w:sz w:val="20"/>
                <w:szCs w:val="20"/>
              </w:rPr>
              <w:t>в том числе:</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 </w:t>
            </w:r>
          </w:p>
        </w:tc>
        <w:tc>
          <w:tcPr>
            <w:tcW w:w="980" w:type="dxa"/>
            <w:tcBorders>
              <w:top w:val="nil"/>
              <w:left w:val="nil"/>
              <w:bottom w:val="nil"/>
              <w:right w:val="nil"/>
            </w:tcBorders>
            <w:shd w:val="clear" w:color="auto" w:fill="auto"/>
            <w:noWrap/>
            <w:vAlign w:val="bottom"/>
            <w:hideMark/>
          </w:tcPr>
          <w:p w:rsidR="00491EAA" w:rsidRPr="00C0219D" w:rsidRDefault="00491EAA" w:rsidP="00211841">
            <w:pPr>
              <w:jc w:val="center"/>
              <w:rPr>
                <w:b/>
                <w:bCs/>
                <w:sz w:val="20"/>
                <w:szCs w:val="20"/>
              </w:rPr>
            </w:pPr>
          </w:p>
        </w:tc>
      </w:tr>
      <w:tr w:rsidR="00491EAA" w:rsidRPr="00C0219D" w:rsidTr="00211841">
        <w:trPr>
          <w:trHeight w:val="264"/>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1101</w:t>
            </w:r>
          </w:p>
        </w:tc>
        <w:tc>
          <w:tcPr>
            <w:tcW w:w="300" w:type="dxa"/>
            <w:tcBorders>
              <w:top w:val="nil"/>
              <w:left w:val="nil"/>
              <w:bottom w:val="single" w:sz="4" w:space="0" w:color="auto"/>
              <w:right w:val="single" w:sz="4" w:space="0" w:color="auto"/>
            </w:tcBorders>
            <w:shd w:val="clear" w:color="auto" w:fill="auto"/>
            <w:vAlign w:val="bottom"/>
            <w:hideMark/>
          </w:tcPr>
          <w:p w:rsidR="00491EAA" w:rsidRPr="00C0219D" w:rsidRDefault="00491EAA" w:rsidP="00211841">
            <w:pPr>
              <w:jc w:val="both"/>
              <w:rPr>
                <w:sz w:val="20"/>
                <w:szCs w:val="20"/>
              </w:rPr>
            </w:pPr>
            <w:r w:rsidRPr="00C0219D">
              <w:rPr>
                <w:sz w:val="20"/>
                <w:szCs w:val="20"/>
              </w:rPr>
              <w:t>Физическая культура</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3055,0</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2319,7</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2319,7</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75,9</w:t>
            </w:r>
          </w:p>
        </w:tc>
        <w:tc>
          <w:tcPr>
            <w:tcW w:w="16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100,0</w:t>
            </w:r>
          </w:p>
        </w:tc>
        <w:tc>
          <w:tcPr>
            <w:tcW w:w="980" w:type="dxa"/>
            <w:tcBorders>
              <w:top w:val="nil"/>
              <w:left w:val="nil"/>
              <w:bottom w:val="nil"/>
              <w:right w:val="nil"/>
            </w:tcBorders>
            <w:shd w:val="clear" w:color="auto" w:fill="auto"/>
            <w:noWrap/>
            <w:vAlign w:val="bottom"/>
            <w:hideMark/>
          </w:tcPr>
          <w:p w:rsidR="00491EAA" w:rsidRPr="00C0219D" w:rsidRDefault="00491EAA" w:rsidP="00211841">
            <w:pPr>
              <w:jc w:val="center"/>
              <w:rPr>
                <w:sz w:val="20"/>
                <w:szCs w:val="20"/>
              </w:rPr>
            </w:pPr>
          </w:p>
        </w:tc>
      </w:tr>
      <w:tr w:rsidR="00491EAA" w:rsidRPr="00C0219D" w:rsidTr="00211841">
        <w:trPr>
          <w:trHeight w:val="264"/>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1102</w:t>
            </w:r>
          </w:p>
        </w:tc>
        <w:tc>
          <w:tcPr>
            <w:tcW w:w="300" w:type="dxa"/>
            <w:tcBorders>
              <w:top w:val="nil"/>
              <w:left w:val="nil"/>
              <w:bottom w:val="single" w:sz="4" w:space="0" w:color="auto"/>
              <w:right w:val="single" w:sz="4" w:space="0" w:color="auto"/>
            </w:tcBorders>
            <w:shd w:val="clear" w:color="auto" w:fill="auto"/>
            <w:vAlign w:val="bottom"/>
            <w:hideMark/>
          </w:tcPr>
          <w:p w:rsidR="00491EAA" w:rsidRPr="00C0219D" w:rsidRDefault="00491EAA" w:rsidP="00211841">
            <w:pPr>
              <w:jc w:val="both"/>
              <w:rPr>
                <w:sz w:val="20"/>
                <w:szCs w:val="20"/>
              </w:rPr>
            </w:pPr>
            <w:r w:rsidRPr="00C0219D">
              <w:rPr>
                <w:sz w:val="20"/>
                <w:szCs w:val="20"/>
              </w:rPr>
              <w:t>Массовый спорт</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1549,0</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1419,1</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1418,3</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91,6</w:t>
            </w:r>
          </w:p>
        </w:tc>
        <w:tc>
          <w:tcPr>
            <w:tcW w:w="16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99,9</w:t>
            </w:r>
          </w:p>
        </w:tc>
        <w:tc>
          <w:tcPr>
            <w:tcW w:w="980" w:type="dxa"/>
            <w:tcBorders>
              <w:top w:val="nil"/>
              <w:left w:val="nil"/>
              <w:bottom w:val="nil"/>
              <w:right w:val="nil"/>
            </w:tcBorders>
            <w:shd w:val="clear" w:color="auto" w:fill="auto"/>
            <w:noWrap/>
            <w:vAlign w:val="bottom"/>
            <w:hideMark/>
          </w:tcPr>
          <w:p w:rsidR="00491EAA" w:rsidRPr="00C0219D" w:rsidRDefault="00491EAA" w:rsidP="00211841">
            <w:pPr>
              <w:jc w:val="center"/>
              <w:rPr>
                <w:sz w:val="20"/>
                <w:szCs w:val="20"/>
              </w:rPr>
            </w:pPr>
          </w:p>
        </w:tc>
      </w:tr>
      <w:tr w:rsidR="00491EAA" w:rsidRPr="00C0219D" w:rsidTr="00211841">
        <w:trPr>
          <w:trHeight w:val="264"/>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1103</w:t>
            </w:r>
          </w:p>
        </w:tc>
        <w:tc>
          <w:tcPr>
            <w:tcW w:w="300" w:type="dxa"/>
            <w:tcBorders>
              <w:top w:val="nil"/>
              <w:left w:val="nil"/>
              <w:bottom w:val="single" w:sz="4" w:space="0" w:color="auto"/>
              <w:right w:val="single" w:sz="4" w:space="0" w:color="auto"/>
            </w:tcBorders>
            <w:shd w:val="clear" w:color="auto" w:fill="auto"/>
            <w:vAlign w:val="bottom"/>
            <w:hideMark/>
          </w:tcPr>
          <w:p w:rsidR="00491EAA" w:rsidRPr="00C0219D" w:rsidRDefault="00491EAA" w:rsidP="00211841">
            <w:pPr>
              <w:jc w:val="both"/>
              <w:rPr>
                <w:sz w:val="20"/>
                <w:szCs w:val="20"/>
              </w:rPr>
            </w:pPr>
            <w:r w:rsidRPr="00C0219D">
              <w:rPr>
                <w:sz w:val="20"/>
                <w:szCs w:val="20"/>
              </w:rPr>
              <w:t>Спорт высших достижений</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678,1</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541,2</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536,2</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79,1</w:t>
            </w:r>
          </w:p>
        </w:tc>
        <w:tc>
          <w:tcPr>
            <w:tcW w:w="16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99,1</w:t>
            </w:r>
          </w:p>
        </w:tc>
        <w:tc>
          <w:tcPr>
            <w:tcW w:w="980" w:type="dxa"/>
            <w:tcBorders>
              <w:top w:val="nil"/>
              <w:left w:val="nil"/>
              <w:bottom w:val="nil"/>
              <w:right w:val="nil"/>
            </w:tcBorders>
            <w:shd w:val="clear" w:color="auto" w:fill="auto"/>
            <w:noWrap/>
            <w:vAlign w:val="bottom"/>
            <w:hideMark/>
          </w:tcPr>
          <w:p w:rsidR="00491EAA" w:rsidRPr="00C0219D" w:rsidRDefault="00491EAA" w:rsidP="00211841">
            <w:pPr>
              <w:jc w:val="center"/>
              <w:rPr>
                <w:sz w:val="20"/>
                <w:szCs w:val="20"/>
              </w:rPr>
            </w:pPr>
          </w:p>
        </w:tc>
      </w:tr>
      <w:tr w:rsidR="00491EAA" w:rsidRPr="00C0219D" w:rsidTr="00211841">
        <w:trPr>
          <w:trHeight w:val="528"/>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1400</w:t>
            </w:r>
          </w:p>
        </w:tc>
        <w:tc>
          <w:tcPr>
            <w:tcW w:w="300" w:type="dxa"/>
            <w:tcBorders>
              <w:top w:val="nil"/>
              <w:left w:val="nil"/>
              <w:bottom w:val="single" w:sz="4" w:space="0" w:color="auto"/>
              <w:right w:val="single" w:sz="4" w:space="0" w:color="auto"/>
            </w:tcBorders>
            <w:shd w:val="clear" w:color="auto" w:fill="auto"/>
            <w:vAlign w:val="bottom"/>
            <w:hideMark/>
          </w:tcPr>
          <w:p w:rsidR="00491EAA" w:rsidRPr="00C0219D" w:rsidRDefault="00491EAA" w:rsidP="00211841">
            <w:pPr>
              <w:rPr>
                <w:b/>
                <w:bCs/>
                <w:sz w:val="20"/>
                <w:szCs w:val="20"/>
              </w:rPr>
            </w:pPr>
            <w:r w:rsidRPr="00C0219D">
              <w:rPr>
                <w:b/>
                <w:bCs/>
                <w:sz w:val="20"/>
                <w:szCs w:val="20"/>
              </w:rPr>
              <w:t xml:space="preserve">Межбюджетные трансферты общего характера бюджетам бюджетной системы Российской Федерации </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68078,2</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50390,2</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50390,2</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74,0</w:t>
            </w:r>
          </w:p>
        </w:tc>
        <w:tc>
          <w:tcPr>
            <w:tcW w:w="16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100,0</w:t>
            </w:r>
          </w:p>
        </w:tc>
        <w:tc>
          <w:tcPr>
            <w:tcW w:w="980" w:type="dxa"/>
            <w:tcBorders>
              <w:top w:val="nil"/>
              <w:left w:val="nil"/>
              <w:bottom w:val="nil"/>
              <w:right w:val="nil"/>
            </w:tcBorders>
            <w:shd w:val="clear" w:color="auto" w:fill="auto"/>
            <w:noWrap/>
            <w:vAlign w:val="bottom"/>
            <w:hideMark/>
          </w:tcPr>
          <w:p w:rsidR="00491EAA" w:rsidRPr="00C0219D" w:rsidRDefault="00491EAA" w:rsidP="00211841">
            <w:pPr>
              <w:jc w:val="center"/>
              <w:rPr>
                <w:b/>
                <w:bCs/>
                <w:sz w:val="20"/>
                <w:szCs w:val="20"/>
              </w:rPr>
            </w:pPr>
          </w:p>
        </w:tc>
      </w:tr>
      <w:tr w:rsidR="00491EAA" w:rsidRPr="00C0219D" w:rsidTr="00211841">
        <w:trPr>
          <w:trHeight w:val="264"/>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 </w:t>
            </w:r>
          </w:p>
        </w:tc>
        <w:tc>
          <w:tcPr>
            <w:tcW w:w="300" w:type="dxa"/>
            <w:tcBorders>
              <w:top w:val="nil"/>
              <w:left w:val="nil"/>
              <w:bottom w:val="single" w:sz="4" w:space="0" w:color="auto"/>
              <w:right w:val="single" w:sz="4" w:space="0" w:color="auto"/>
            </w:tcBorders>
            <w:shd w:val="clear" w:color="auto" w:fill="auto"/>
            <w:vAlign w:val="bottom"/>
            <w:hideMark/>
          </w:tcPr>
          <w:p w:rsidR="00491EAA" w:rsidRPr="00C0219D" w:rsidRDefault="00491EAA" w:rsidP="00211841">
            <w:pPr>
              <w:jc w:val="both"/>
              <w:rPr>
                <w:sz w:val="20"/>
                <w:szCs w:val="20"/>
              </w:rPr>
            </w:pPr>
            <w:r w:rsidRPr="00C0219D">
              <w:rPr>
                <w:sz w:val="20"/>
                <w:szCs w:val="20"/>
              </w:rPr>
              <w:t>в том числе:</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 </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 </w:t>
            </w:r>
          </w:p>
        </w:tc>
        <w:tc>
          <w:tcPr>
            <w:tcW w:w="980" w:type="dxa"/>
            <w:tcBorders>
              <w:top w:val="nil"/>
              <w:left w:val="nil"/>
              <w:bottom w:val="nil"/>
              <w:right w:val="nil"/>
            </w:tcBorders>
            <w:shd w:val="clear" w:color="auto" w:fill="auto"/>
            <w:noWrap/>
            <w:vAlign w:val="bottom"/>
            <w:hideMark/>
          </w:tcPr>
          <w:p w:rsidR="00491EAA" w:rsidRPr="00C0219D" w:rsidRDefault="00491EAA" w:rsidP="00211841">
            <w:pPr>
              <w:jc w:val="center"/>
              <w:rPr>
                <w:b/>
                <w:bCs/>
                <w:sz w:val="20"/>
                <w:szCs w:val="20"/>
              </w:rPr>
            </w:pPr>
          </w:p>
        </w:tc>
      </w:tr>
      <w:tr w:rsidR="00491EAA" w:rsidRPr="00C0219D" w:rsidTr="00211841">
        <w:trPr>
          <w:trHeight w:val="528"/>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1401</w:t>
            </w:r>
          </w:p>
        </w:tc>
        <w:tc>
          <w:tcPr>
            <w:tcW w:w="300" w:type="dxa"/>
            <w:tcBorders>
              <w:top w:val="nil"/>
              <w:left w:val="nil"/>
              <w:bottom w:val="single" w:sz="4" w:space="0" w:color="auto"/>
              <w:right w:val="single" w:sz="4" w:space="0" w:color="auto"/>
            </w:tcBorders>
            <w:shd w:val="clear" w:color="auto" w:fill="auto"/>
            <w:vAlign w:val="bottom"/>
            <w:hideMark/>
          </w:tcPr>
          <w:p w:rsidR="00491EAA" w:rsidRPr="00C0219D" w:rsidRDefault="00491EAA" w:rsidP="00211841">
            <w:pPr>
              <w:jc w:val="both"/>
              <w:rPr>
                <w:sz w:val="20"/>
                <w:szCs w:val="20"/>
              </w:rPr>
            </w:pPr>
            <w:r w:rsidRPr="00C0219D">
              <w:rPr>
                <w:sz w:val="20"/>
                <w:szCs w:val="20"/>
              </w:rPr>
              <w:t>Дотации на выравнивание бюджетной обеспеченности субъектов Российской Федерации и муниципальных образований</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38514,0</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28885,6</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28885,6</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75,0</w:t>
            </w:r>
          </w:p>
        </w:tc>
        <w:tc>
          <w:tcPr>
            <w:tcW w:w="16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100,0</w:t>
            </w:r>
          </w:p>
        </w:tc>
        <w:tc>
          <w:tcPr>
            <w:tcW w:w="980" w:type="dxa"/>
            <w:tcBorders>
              <w:top w:val="nil"/>
              <w:left w:val="nil"/>
              <w:bottom w:val="nil"/>
              <w:right w:val="nil"/>
            </w:tcBorders>
            <w:shd w:val="clear" w:color="auto" w:fill="auto"/>
            <w:noWrap/>
            <w:vAlign w:val="bottom"/>
            <w:hideMark/>
          </w:tcPr>
          <w:p w:rsidR="00491EAA" w:rsidRPr="00C0219D" w:rsidRDefault="00491EAA" w:rsidP="00211841">
            <w:pPr>
              <w:jc w:val="center"/>
              <w:rPr>
                <w:sz w:val="20"/>
                <w:szCs w:val="20"/>
              </w:rPr>
            </w:pPr>
          </w:p>
        </w:tc>
      </w:tr>
      <w:tr w:rsidR="00491EAA" w:rsidRPr="00C0219D" w:rsidTr="00211841">
        <w:trPr>
          <w:trHeight w:val="264"/>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1403</w:t>
            </w:r>
          </w:p>
        </w:tc>
        <w:tc>
          <w:tcPr>
            <w:tcW w:w="300" w:type="dxa"/>
            <w:tcBorders>
              <w:top w:val="nil"/>
              <w:left w:val="nil"/>
              <w:bottom w:val="single" w:sz="4" w:space="0" w:color="auto"/>
              <w:right w:val="single" w:sz="4" w:space="0" w:color="auto"/>
            </w:tcBorders>
            <w:shd w:val="clear" w:color="auto" w:fill="auto"/>
            <w:vAlign w:val="bottom"/>
            <w:hideMark/>
          </w:tcPr>
          <w:p w:rsidR="00491EAA" w:rsidRPr="00C0219D" w:rsidRDefault="00491EAA" w:rsidP="00211841">
            <w:pPr>
              <w:jc w:val="both"/>
              <w:rPr>
                <w:sz w:val="20"/>
                <w:szCs w:val="20"/>
              </w:rPr>
            </w:pPr>
            <w:r w:rsidRPr="00C0219D">
              <w:rPr>
                <w:sz w:val="20"/>
                <w:szCs w:val="20"/>
              </w:rPr>
              <w:t>Прочие межбюджетные трансферты общего характера</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29564,2</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21504,6</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21504,6</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72,7</w:t>
            </w:r>
          </w:p>
        </w:tc>
        <w:tc>
          <w:tcPr>
            <w:tcW w:w="16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sz w:val="20"/>
                <w:szCs w:val="20"/>
              </w:rPr>
            </w:pPr>
            <w:r w:rsidRPr="00C0219D">
              <w:rPr>
                <w:sz w:val="20"/>
                <w:szCs w:val="20"/>
              </w:rPr>
              <w:t>100,0</w:t>
            </w:r>
          </w:p>
        </w:tc>
        <w:tc>
          <w:tcPr>
            <w:tcW w:w="980" w:type="dxa"/>
            <w:tcBorders>
              <w:top w:val="nil"/>
              <w:left w:val="nil"/>
              <w:bottom w:val="nil"/>
              <w:right w:val="nil"/>
            </w:tcBorders>
            <w:shd w:val="clear" w:color="auto" w:fill="auto"/>
            <w:noWrap/>
            <w:vAlign w:val="bottom"/>
            <w:hideMark/>
          </w:tcPr>
          <w:p w:rsidR="00491EAA" w:rsidRPr="00C0219D" w:rsidRDefault="00491EAA" w:rsidP="00211841">
            <w:pPr>
              <w:jc w:val="center"/>
              <w:rPr>
                <w:sz w:val="20"/>
                <w:szCs w:val="20"/>
              </w:rPr>
            </w:pPr>
          </w:p>
        </w:tc>
      </w:tr>
      <w:tr w:rsidR="00491EAA" w:rsidRPr="00C0219D" w:rsidTr="00211841">
        <w:trPr>
          <w:trHeight w:val="276"/>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91EAA" w:rsidRPr="00C0219D" w:rsidRDefault="00491EAA" w:rsidP="00211841">
            <w:pPr>
              <w:jc w:val="center"/>
              <w:rPr>
                <w:b/>
                <w:bCs/>
                <w:i/>
                <w:iCs/>
                <w:sz w:val="20"/>
                <w:szCs w:val="20"/>
              </w:rPr>
            </w:pPr>
            <w:r w:rsidRPr="00C0219D">
              <w:rPr>
                <w:b/>
                <w:bCs/>
                <w:i/>
                <w:iCs/>
                <w:sz w:val="20"/>
                <w:szCs w:val="20"/>
              </w:rPr>
              <w:t> </w:t>
            </w:r>
          </w:p>
        </w:tc>
        <w:tc>
          <w:tcPr>
            <w:tcW w:w="300" w:type="dxa"/>
            <w:tcBorders>
              <w:top w:val="nil"/>
              <w:left w:val="nil"/>
              <w:bottom w:val="single" w:sz="4" w:space="0" w:color="auto"/>
              <w:right w:val="single" w:sz="4" w:space="0" w:color="auto"/>
            </w:tcBorders>
            <w:shd w:val="clear" w:color="auto" w:fill="auto"/>
            <w:vAlign w:val="bottom"/>
            <w:hideMark/>
          </w:tcPr>
          <w:p w:rsidR="00491EAA" w:rsidRPr="00C0219D" w:rsidRDefault="00491EAA" w:rsidP="00211841">
            <w:pPr>
              <w:jc w:val="both"/>
              <w:rPr>
                <w:b/>
                <w:bCs/>
                <w:sz w:val="20"/>
                <w:szCs w:val="20"/>
              </w:rPr>
            </w:pPr>
            <w:r w:rsidRPr="00C0219D">
              <w:rPr>
                <w:b/>
                <w:bCs/>
                <w:sz w:val="20"/>
                <w:szCs w:val="20"/>
              </w:rPr>
              <w:t>ВСЕГО РАСХОДЫ:</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1036397,4</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689258,4</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658166,0</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63,5</w:t>
            </w:r>
          </w:p>
        </w:tc>
        <w:tc>
          <w:tcPr>
            <w:tcW w:w="16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95,5</w:t>
            </w:r>
          </w:p>
        </w:tc>
        <w:tc>
          <w:tcPr>
            <w:tcW w:w="980" w:type="dxa"/>
            <w:tcBorders>
              <w:top w:val="nil"/>
              <w:left w:val="nil"/>
              <w:bottom w:val="nil"/>
              <w:right w:val="nil"/>
            </w:tcBorders>
            <w:shd w:val="clear" w:color="auto" w:fill="auto"/>
            <w:noWrap/>
            <w:vAlign w:val="bottom"/>
            <w:hideMark/>
          </w:tcPr>
          <w:p w:rsidR="00491EAA" w:rsidRPr="00C0219D" w:rsidRDefault="00491EAA" w:rsidP="00211841">
            <w:pPr>
              <w:jc w:val="center"/>
              <w:rPr>
                <w:b/>
                <w:bCs/>
                <w:sz w:val="20"/>
                <w:szCs w:val="20"/>
              </w:rPr>
            </w:pPr>
          </w:p>
        </w:tc>
      </w:tr>
      <w:tr w:rsidR="00491EAA" w:rsidRPr="00C0219D" w:rsidTr="00211841">
        <w:trPr>
          <w:trHeight w:val="276"/>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91EAA" w:rsidRPr="00C0219D" w:rsidRDefault="00491EAA" w:rsidP="00211841">
            <w:pPr>
              <w:jc w:val="center"/>
              <w:rPr>
                <w:b/>
                <w:bCs/>
                <w:i/>
                <w:iCs/>
                <w:sz w:val="20"/>
                <w:szCs w:val="20"/>
              </w:rPr>
            </w:pPr>
            <w:r w:rsidRPr="00C0219D">
              <w:rPr>
                <w:b/>
                <w:bCs/>
                <w:i/>
                <w:iCs/>
                <w:sz w:val="20"/>
                <w:szCs w:val="20"/>
              </w:rPr>
              <w:t> </w:t>
            </w:r>
          </w:p>
        </w:tc>
        <w:tc>
          <w:tcPr>
            <w:tcW w:w="300" w:type="dxa"/>
            <w:tcBorders>
              <w:top w:val="nil"/>
              <w:left w:val="nil"/>
              <w:bottom w:val="single" w:sz="4" w:space="0" w:color="auto"/>
              <w:right w:val="single" w:sz="4" w:space="0" w:color="auto"/>
            </w:tcBorders>
            <w:shd w:val="clear" w:color="auto" w:fill="auto"/>
            <w:vAlign w:val="bottom"/>
            <w:hideMark/>
          </w:tcPr>
          <w:p w:rsidR="00491EAA" w:rsidRPr="00C0219D" w:rsidRDefault="00491EAA" w:rsidP="00211841">
            <w:pPr>
              <w:jc w:val="both"/>
              <w:rPr>
                <w:b/>
                <w:bCs/>
                <w:sz w:val="20"/>
                <w:szCs w:val="20"/>
              </w:rPr>
            </w:pPr>
            <w:r w:rsidRPr="00C0219D">
              <w:rPr>
                <w:b/>
                <w:bCs/>
                <w:sz w:val="20"/>
                <w:szCs w:val="20"/>
              </w:rPr>
              <w:t>ПРОФИЦИТ (+),  ДЕФИЦИТ (-):</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-11441,2</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78,8</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22330,6</w:t>
            </w:r>
          </w:p>
        </w:tc>
        <w:tc>
          <w:tcPr>
            <w:tcW w:w="3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х</w:t>
            </w:r>
          </w:p>
        </w:tc>
        <w:tc>
          <w:tcPr>
            <w:tcW w:w="1600" w:type="dxa"/>
            <w:tcBorders>
              <w:top w:val="nil"/>
              <w:left w:val="nil"/>
              <w:bottom w:val="single" w:sz="4" w:space="0" w:color="auto"/>
              <w:right w:val="single" w:sz="4" w:space="0" w:color="auto"/>
            </w:tcBorders>
            <w:shd w:val="clear" w:color="auto" w:fill="auto"/>
            <w:vAlign w:val="center"/>
            <w:hideMark/>
          </w:tcPr>
          <w:p w:rsidR="00491EAA" w:rsidRPr="00C0219D" w:rsidRDefault="00491EAA" w:rsidP="00211841">
            <w:pPr>
              <w:jc w:val="center"/>
              <w:rPr>
                <w:b/>
                <w:bCs/>
                <w:sz w:val="20"/>
                <w:szCs w:val="20"/>
              </w:rPr>
            </w:pPr>
            <w:r w:rsidRPr="00C0219D">
              <w:rPr>
                <w:b/>
                <w:bCs/>
                <w:sz w:val="20"/>
                <w:szCs w:val="20"/>
              </w:rPr>
              <w:t>х</w:t>
            </w:r>
          </w:p>
        </w:tc>
        <w:tc>
          <w:tcPr>
            <w:tcW w:w="980" w:type="dxa"/>
            <w:tcBorders>
              <w:top w:val="nil"/>
              <w:left w:val="nil"/>
              <w:bottom w:val="nil"/>
              <w:right w:val="nil"/>
            </w:tcBorders>
            <w:shd w:val="clear" w:color="auto" w:fill="auto"/>
            <w:noWrap/>
            <w:vAlign w:val="bottom"/>
            <w:hideMark/>
          </w:tcPr>
          <w:p w:rsidR="00491EAA" w:rsidRPr="00C0219D" w:rsidRDefault="00491EAA" w:rsidP="00211841">
            <w:pPr>
              <w:jc w:val="center"/>
              <w:rPr>
                <w:b/>
                <w:bCs/>
                <w:sz w:val="20"/>
                <w:szCs w:val="20"/>
              </w:rPr>
            </w:pPr>
          </w:p>
        </w:tc>
      </w:tr>
      <w:tr w:rsidR="00491EAA" w:rsidRPr="00C0219D" w:rsidTr="00211841">
        <w:trPr>
          <w:trHeight w:val="264"/>
        </w:trPr>
        <w:tc>
          <w:tcPr>
            <w:tcW w:w="300" w:type="dxa"/>
            <w:tcBorders>
              <w:top w:val="nil"/>
              <w:left w:val="nil"/>
              <w:bottom w:val="nil"/>
              <w:right w:val="nil"/>
            </w:tcBorders>
            <w:shd w:val="clear" w:color="auto" w:fill="auto"/>
            <w:noWrap/>
            <w:vAlign w:val="bottom"/>
            <w:hideMark/>
          </w:tcPr>
          <w:p w:rsidR="00491EAA" w:rsidRPr="00C0219D" w:rsidRDefault="00491EAA" w:rsidP="00211841">
            <w:pPr>
              <w:rPr>
                <w:sz w:val="20"/>
                <w:szCs w:val="20"/>
              </w:rPr>
            </w:pPr>
          </w:p>
        </w:tc>
        <w:tc>
          <w:tcPr>
            <w:tcW w:w="300" w:type="dxa"/>
            <w:tcBorders>
              <w:top w:val="nil"/>
              <w:left w:val="nil"/>
              <w:bottom w:val="nil"/>
              <w:right w:val="nil"/>
            </w:tcBorders>
            <w:shd w:val="clear" w:color="auto" w:fill="auto"/>
            <w:vAlign w:val="bottom"/>
            <w:hideMark/>
          </w:tcPr>
          <w:p w:rsidR="00491EAA" w:rsidRPr="00C0219D" w:rsidRDefault="00491EAA" w:rsidP="00211841">
            <w:pPr>
              <w:jc w:val="both"/>
              <w:rPr>
                <w:sz w:val="20"/>
                <w:szCs w:val="20"/>
              </w:rPr>
            </w:pPr>
          </w:p>
        </w:tc>
        <w:tc>
          <w:tcPr>
            <w:tcW w:w="300" w:type="dxa"/>
            <w:tcBorders>
              <w:top w:val="nil"/>
              <w:left w:val="nil"/>
              <w:bottom w:val="nil"/>
              <w:right w:val="nil"/>
            </w:tcBorders>
            <w:shd w:val="clear" w:color="auto" w:fill="auto"/>
            <w:noWrap/>
            <w:vAlign w:val="bottom"/>
            <w:hideMark/>
          </w:tcPr>
          <w:p w:rsidR="00491EAA" w:rsidRPr="00C0219D" w:rsidRDefault="00491EAA" w:rsidP="00211841">
            <w:pPr>
              <w:rPr>
                <w:sz w:val="20"/>
                <w:szCs w:val="20"/>
              </w:rPr>
            </w:pPr>
          </w:p>
        </w:tc>
        <w:tc>
          <w:tcPr>
            <w:tcW w:w="300" w:type="dxa"/>
            <w:tcBorders>
              <w:top w:val="nil"/>
              <w:left w:val="nil"/>
              <w:bottom w:val="nil"/>
              <w:right w:val="nil"/>
            </w:tcBorders>
            <w:shd w:val="clear" w:color="auto" w:fill="auto"/>
            <w:noWrap/>
            <w:vAlign w:val="bottom"/>
            <w:hideMark/>
          </w:tcPr>
          <w:p w:rsidR="00491EAA" w:rsidRPr="00C0219D" w:rsidRDefault="00491EAA" w:rsidP="00211841">
            <w:pPr>
              <w:rPr>
                <w:sz w:val="20"/>
                <w:szCs w:val="20"/>
              </w:rPr>
            </w:pPr>
          </w:p>
        </w:tc>
        <w:tc>
          <w:tcPr>
            <w:tcW w:w="300" w:type="dxa"/>
            <w:tcBorders>
              <w:top w:val="nil"/>
              <w:left w:val="nil"/>
              <w:bottom w:val="nil"/>
              <w:right w:val="nil"/>
            </w:tcBorders>
            <w:shd w:val="clear" w:color="auto" w:fill="auto"/>
            <w:noWrap/>
            <w:vAlign w:val="bottom"/>
            <w:hideMark/>
          </w:tcPr>
          <w:p w:rsidR="00491EAA" w:rsidRPr="00C0219D" w:rsidRDefault="00491EAA" w:rsidP="00211841">
            <w:pPr>
              <w:rPr>
                <w:sz w:val="20"/>
                <w:szCs w:val="20"/>
              </w:rPr>
            </w:pPr>
          </w:p>
        </w:tc>
        <w:tc>
          <w:tcPr>
            <w:tcW w:w="300" w:type="dxa"/>
            <w:tcBorders>
              <w:top w:val="nil"/>
              <w:left w:val="nil"/>
              <w:bottom w:val="nil"/>
              <w:right w:val="nil"/>
            </w:tcBorders>
            <w:shd w:val="clear" w:color="auto" w:fill="auto"/>
            <w:noWrap/>
            <w:vAlign w:val="center"/>
            <w:hideMark/>
          </w:tcPr>
          <w:p w:rsidR="00491EAA" w:rsidRPr="00C0219D" w:rsidRDefault="00491EAA" w:rsidP="00211841">
            <w:pPr>
              <w:rPr>
                <w:sz w:val="20"/>
                <w:szCs w:val="20"/>
              </w:rPr>
            </w:pPr>
          </w:p>
        </w:tc>
        <w:tc>
          <w:tcPr>
            <w:tcW w:w="1600" w:type="dxa"/>
            <w:tcBorders>
              <w:top w:val="nil"/>
              <w:left w:val="nil"/>
              <w:bottom w:val="nil"/>
              <w:right w:val="nil"/>
            </w:tcBorders>
            <w:shd w:val="clear" w:color="auto" w:fill="auto"/>
            <w:noWrap/>
            <w:vAlign w:val="bottom"/>
            <w:hideMark/>
          </w:tcPr>
          <w:p w:rsidR="00491EAA" w:rsidRPr="00C0219D" w:rsidRDefault="00491EAA" w:rsidP="00211841">
            <w:pPr>
              <w:jc w:val="center"/>
              <w:rPr>
                <w:sz w:val="20"/>
                <w:szCs w:val="20"/>
              </w:rPr>
            </w:pPr>
          </w:p>
        </w:tc>
        <w:tc>
          <w:tcPr>
            <w:tcW w:w="980" w:type="dxa"/>
            <w:tcBorders>
              <w:top w:val="nil"/>
              <w:left w:val="nil"/>
              <w:bottom w:val="nil"/>
              <w:right w:val="nil"/>
            </w:tcBorders>
            <w:shd w:val="clear" w:color="auto" w:fill="auto"/>
            <w:noWrap/>
            <w:vAlign w:val="bottom"/>
            <w:hideMark/>
          </w:tcPr>
          <w:p w:rsidR="00491EAA" w:rsidRPr="00C0219D" w:rsidRDefault="00491EAA" w:rsidP="00211841">
            <w:pPr>
              <w:rPr>
                <w:sz w:val="20"/>
                <w:szCs w:val="20"/>
              </w:rPr>
            </w:pPr>
          </w:p>
        </w:tc>
      </w:tr>
    </w:tbl>
    <w:p w:rsidR="00491EAA" w:rsidRPr="00F05803" w:rsidRDefault="00491EAA" w:rsidP="00491EAA">
      <w:pPr>
        <w:ind w:left="5103"/>
        <w:rPr>
          <w:b/>
          <w:sz w:val="20"/>
          <w:szCs w:val="20"/>
        </w:rPr>
      </w:pPr>
      <w:r>
        <w:rPr>
          <w:b/>
          <w:sz w:val="20"/>
          <w:szCs w:val="20"/>
        </w:rPr>
        <w:fldChar w:fldCharType="end"/>
      </w:r>
    </w:p>
    <w:p w:rsidR="00491EAA" w:rsidRPr="00F05803" w:rsidRDefault="00491EAA" w:rsidP="00491EAA">
      <w:pPr>
        <w:ind w:left="5103"/>
        <w:rPr>
          <w:b/>
          <w:sz w:val="20"/>
          <w:szCs w:val="20"/>
        </w:rPr>
      </w:pPr>
    </w:p>
    <w:p w:rsidR="00491EAA" w:rsidRPr="00F05803" w:rsidRDefault="00491EAA" w:rsidP="00491EAA">
      <w:pPr>
        <w:ind w:left="5103"/>
        <w:rPr>
          <w:b/>
          <w:sz w:val="20"/>
          <w:szCs w:val="20"/>
        </w:rPr>
      </w:pPr>
    </w:p>
    <w:p w:rsidR="00491EAA" w:rsidRPr="00F05803" w:rsidRDefault="00491EAA" w:rsidP="00491EAA">
      <w:pPr>
        <w:ind w:left="5103"/>
        <w:rPr>
          <w:b/>
          <w:sz w:val="20"/>
          <w:szCs w:val="20"/>
        </w:rPr>
      </w:pPr>
    </w:p>
    <w:p w:rsidR="00491EAA" w:rsidRPr="00F05803" w:rsidRDefault="00491EAA" w:rsidP="00491EAA">
      <w:pPr>
        <w:ind w:left="5103"/>
        <w:rPr>
          <w:b/>
          <w:sz w:val="20"/>
          <w:szCs w:val="20"/>
        </w:rPr>
      </w:pPr>
    </w:p>
    <w:p w:rsidR="00491EAA" w:rsidRPr="00F05803" w:rsidRDefault="00491EAA" w:rsidP="00491EAA">
      <w:pPr>
        <w:ind w:left="5103"/>
        <w:rPr>
          <w:b/>
          <w:sz w:val="20"/>
          <w:szCs w:val="20"/>
        </w:rPr>
      </w:pPr>
    </w:p>
    <w:p w:rsidR="00491EAA" w:rsidRDefault="00491EAA" w:rsidP="00491EAA">
      <w:pPr>
        <w:jc w:val="right"/>
        <w:rPr>
          <w:sz w:val="22"/>
          <w:szCs w:val="22"/>
        </w:rPr>
        <w:sectPr w:rsidR="00491EAA" w:rsidSect="0002489C">
          <w:footerReference w:type="even" r:id="rId55"/>
          <w:footerReference w:type="default" r:id="rId56"/>
          <w:pgSz w:w="11906" w:h="16838"/>
          <w:pgMar w:top="1134" w:right="1134" w:bottom="1134" w:left="1134" w:header="709" w:footer="709" w:gutter="0"/>
          <w:cols w:space="708"/>
          <w:docGrid w:linePitch="360"/>
        </w:sectPr>
      </w:pPr>
    </w:p>
    <w:p w:rsidR="00491EAA" w:rsidRPr="00C0219D" w:rsidRDefault="00491EAA" w:rsidP="00491EAA">
      <w:pPr>
        <w:jc w:val="right"/>
        <w:rPr>
          <w:sz w:val="22"/>
          <w:szCs w:val="22"/>
        </w:rPr>
      </w:pPr>
      <w:r w:rsidRPr="00C0219D">
        <w:rPr>
          <w:sz w:val="22"/>
          <w:szCs w:val="22"/>
        </w:rPr>
        <w:lastRenderedPageBreak/>
        <w:t xml:space="preserve">Приложение 3 </w:t>
      </w:r>
    </w:p>
    <w:p w:rsidR="00491EAA" w:rsidRPr="00C0219D" w:rsidRDefault="00491EAA" w:rsidP="00491EAA">
      <w:pPr>
        <w:jc w:val="right"/>
        <w:rPr>
          <w:sz w:val="22"/>
          <w:szCs w:val="22"/>
        </w:rPr>
      </w:pPr>
      <w:r w:rsidRPr="00C0219D">
        <w:rPr>
          <w:sz w:val="22"/>
          <w:szCs w:val="22"/>
        </w:rPr>
        <w:t>к постановлению</w:t>
      </w:r>
    </w:p>
    <w:p w:rsidR="00491EAA" w:rsidRPr="00C0219D" w:rsidRDefault="00491EAA" w:rsidP="00491EAA">
      <w:pPr>
        <w:jc w:val="right"/>
        <w:rPr>
          <w:sz w:val="22"/>
          <w:szCs w:val="22"/>
        </w:rPr>
      </w:pPr>
      <w:r w:rsidRPr="00C0219D">
        <w:rPr>
          <w:sz w:val="22"/>
          <w:szCs w:val="22"/>
        </w:rPr>
        <w:t xml:space="preserve"> Администрации Чаинского района</w:t>
      </w:r>
    </w:p>
    <w:p w:rsidR="00491EAA" w:rsidRPr="00C0219D" w:rsidRDefault="00491EAA" w:rsidP="00491EAA">
      <w:pPr>
        <w:jc w:val="right"/>
        <w:rPr>
          <w:sz w:val="22"/>
          <w:szCs w:val="22"/>
        </w:rPr>
      </w:pPr>
      <w:r w:rsidRPr="00C0219D">
        <w:rPr>
          <w:sz w:val="22"/>
          <w:szCs w:val="22"/>
        </w:rPr>
        <w:t>от 28.10.2024 № 540</w:t>
      </w:r>
    </w:p>
    <w:p w:rsidR="00491EAA" w:rsidRPr="00C0219D" w:rsidRDefault="00491EAA" w:rsidP="00491EAA">
      <w:pPr>
        <w:jc w:val="right"/>
        <w:rPr>
          <w:sz w:val="20"/>
          <w:szCs w:val="20"/>
        </w:rPr>
      </w:pPr>
    </w:p>
    <w:p w:rsidR="00491EAA" w:rsidRPr="00C0219D" w:rsidRDefault="00491EAA" w:rsidP="00491EAA">
      <w:pPr>
        <w:spacing w:before="240" w:after="60"/>
        <w:outlineLvl w:val="5"/>
        <w:rPr>
          <w:b/>
          <w:bCs/>
          <w:sz w:val="22"/>
          <w:szCs w:val="22"/>
        </w:rPr>
      </w:pPr>
      <w:r w:rsidRPr="00C0219D">
        <w:rPr>
          <w:b/>
          <w:bCs/>
          <w:i/>
          <w:sz w:val="22"/>
          <w:szCs w:val="22"/>
        </w:rPr>
        <w:t xml:space="preserve">                                                                                                                              </w:t>
      </w:r>
      <w:r w:rsidRPr="00C0219D">
        <w:rPr>
          <w:b/>
          <w:bCs/>
          <w:sz w:val="22"/>
          <w:szCs w:val="22"/>
        </w:rPr>
        <w:t xml:space="preserve">ОТЧЕТ </w:t>
      </w:r>
    </w:p>
    <w:p w:rsidR="00491EAA" w:rsidRPr="00C0219D" w:rsidRDefault="00491EAA" w:rsidP="00491EAA">
      <w:pPr>
        <w:jc w:val="center"/>
        <w:rPr>
          <w:b/>
          <w:sz w:val="22"/>
          <w:szCs w:val="22"/>
        </w:rPr>
      </w:pPr>
      <w:r w:rsidRPr="00C0219D">
        <w:rPr>
          <w:b/>
          <w:sz w:val="22"/>
          <w:szCs w:val="22"/>
        </w:rPr>
        <w:t>об исполнении бюджета муниципального образования «Чаинский район Томской области»</w:t>
      </w:r>
    </w:p>
    <w:p w:rsidR="00491EAA" w:rsidRPr="00C0219D" w:rsidRDefault="00491EAA" w:rsidP="00491EAA">
      <w:pPr>
        <w:jc w:val="center"/>
        <w:rPr>
          <w:b/>
          <w:sz w:val="22"/>
          <w:szCs w:val="22"/>
        </w:rPr>
      </w:pPr>
      <w:r w:rsidRPr="00C0219D">
        <w:rPr>
          <w:b/>
          <w:sz w:val="22"/>
          <w:szCs w:val="22"/>
        </w:rPr>
        <w:t>по источникам внутреннего финансирования дефицита бюджета за 9 месяцев 2024 года</w:t>
      </w:r>
    </w:p>
    <w:p w:rsidR="00491EAA" w:rsidRPr="00C0219D" w:rsidRDefault="00491EAA" w:rsidP="00491EAA">
      <w:pPr>
        <w:jc w:val="center"/>
        <w:rPr>
          <w:sz w:val="22"/>
          <w:szCs w:val="22"/>
        </w:rPr>
      </w:pPr>
    </w:p>
    <w:tbl>
      <w:tblPr>
        <w:tblW w:w="151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520"/>
        <w:gridCol w:w="4860"/>
        <w:gridCol w:w="1260"/>
        <w:gridCol w:w="1440"/>
        <w:gridCol w:w="1440"/>
        <w:gridCol w:w="1260"/>
        <w:gridCol w:w="1620"/>
      </w:tblGrid>
      <w:tr w:rsidR="00491EAA" w:rsidRPr="00C0219D" w:rsidTr="00211841">
        <w:tc>
          <w:tcPr>
            <w:tcW w:w="720" w:type="dxa"/>
            <w:vAlign w:val="center"/>
          </w:tcPr>
          <w:p w:rsidR="00491EAA" w:rsidRPr="00C0219D" w:rsidRDefault="00491EAA" w:rsidP="00211841">
            <w:pPr>
              <w:ind w:right="-108"/>
              <w:jc w:val="center"/>
              <w:rPr>
                <w:b/>
                <w:sz w:val="22"/>
                <w:szCs w:val="22"/>
              </w:rPr>
            </w:pPr>
            <w:r w:rsidRPr="00C0219D">
              <w:rPr>
                <w:b/>
                <w:sz w:val="22"/>
                <w:szCs w:val="22"/>
              </w:rPr>
              <w:t>Код администратора</w:t>
            </w:r>
          </w:p>
        </w:tc>
        <w:tc>
          <w:tcPr>
            <w:tcW w:w="2520" w:type="dxa"/>
            <w:vAlign w:val="center"/>
          </w:tcPr>
          <w:p w:rsidR="00491EAA" w:rsidRPr="00C0219D" w:rsidRDefault="00491EAA" w:rsidP="00211841">
            <w:pPr>
              <w:ind w:left="72"/>
              <w:jc w:val="center"/>
              <w:rPr>
                <w:b/>
                <w:sz w:val="22"/>
                <w:szCs w:val="22"/>
              </w:rPr>
            </w:pPr>
            <w:r w:rsidRPr="00C0219D">
              <w:rPr>
                <w:b/>
                <w:sz w:val="22"/>
                <w:szCs w:val="22"/>
              </w:rPr>
              <w:t>Код бюджетной классификации</w:t>
            </w:r>
          </w:p>
        </w:tc>
        <w:tc>
          <w:tcPr>
            <w:tcW w:w="4860" w:type="dxa"/>
            <w:vAlign w:val="center"/>
          </w:tcPr>
          <w:p w:rsidR="00491EAA" w:rsidRPr="00C0219D" w:rsidRDefault="00491EAA" w:rsidP="00211841">
            <w:pPr>
              <w:jc w:val="center"/>
              <w:rPr>
                <w:b/>
                <w:sz w:val="22"/>
                <w:szCs w:val="22"/>
              </w:rPr>
            </w:pPr>
            <w:r w:rsidRPr="00C0219D">
              <w:rPr>
                <w:b/>
                <w:sz w:val="22"/>
                <w:szCs w:val="22"/>
              </w:rPr>
              <w:t>Наименование источников внутреннего финансирования дефицитов бюджетов Российской Федерации</w:t>
            </w:r>
          </w:p>
        </w:tc>
        <w:tc>
          <w:tcPr>
            <w:tcW w:w="1260" w:type="dxa"/>
            <w:vAlign w:val="center"/>
          </w:tcPr>
          <w:p w:rsidR="00491EAA" w:rsidRPr="00C0219D" w:rsidRDefault="00491EAA" w:rsidP="00211841">
            <w:pPr>
              <w:jc w:val="center"/>
              <w:rPr>
                <w:b/>
                <w:sz w:val="22"/>
                <w:szCs w:val="22"/>
              </w:rPr>
            </w:pPr>
            <w:r w:rsidRPr="00C0219D">
              <w:rPr>
                <w:b/>
                <w:sz w:val="22"/>
                <w:szCs w:val="22"/>
              </w:rPr>
              <w:t>План на год, тыс.руб.</w:t>
            </w:r>
          </w:p>
        </w:tc>
        <w:tc>
          <w:tcPr>
            <w:tcW w:w="1440" w:type="dxa"/>
            <w:vAlign w:val="center"/>
          </w:tcPr>
          <w:p w:rsidR="00491EAA" w:rsidRPr="00C0219D" w:rsidRDefault="00491EAA" w:rsidP="00211841">
            <w:pPr>
              <w:jc w:val="center"/>
              <w:rPr>
                <w:b/>
                <w:sz w:val="22"/>
                <w:szCs w:val="22"/>
              </w:rPr>
            </w:pPr>
            <w:r w:rsidRPr="00C0219D">
              <w:rPr>
                <w:b/>
                <w:sz w:val="22"/>
                <w:szCs w:val="22"/>
              </w:rPr>
              <w:t>План на 9 месяцев, тыс.руб.</w:t>
            </w:r>
          </w:p>
        </w:tc>
        <w:tc>
          <w:tcPr>
            <w:tcW w:w="1440" w:type="dxa"/>
            <w:vAlign w:val="center"/>
          </w:tcPr>
          <w:p w:rsidR="00491EAA" w:rsidRPr="00C0219D" w:rsidRDefault="00491EAA" w:rsidP="00211841">
            <w:pPr>
              <w:jc w:val="center"/>
              <w:rPr>
                <w:b/>
                <w:sz w:val="22"/>
                <w:szCs w:val="22"/>
              </w:rPr>
            </w:pPr>
            <w:r w:rsidRPr="00C0219D">
              <w:rPr>
                <w:b/>
                <w:sz w:val="22"/>
                <w:szCs w:val="22"/>
              </w:rPr>
              <w:t>Исполнено на 01.10.2024 года, тыс.руб.</w:t>
            </w:r>
          </w:p>
        </w:tc>
        <w:tc>
          <w:tcPr>
            <w:tcW w:w="1260" w:type="dxa"/>
            <w:vAlign w:val="center"/>
          </w:tcPr>
          <w:p w:rsidR="00491EAA" w:rsidRPr="00C0219D" w:rsidRDefault="00491EAA" w:rsidP="00211841">
            <w:pPr>
              <w:jc w:val="center"/>
              <w:rPr>
                <w:b/>
                <w:sz w:val="22"/>
                <w:szCs w:val="22"/>
              </w:rPr>
            </w:pPr>
            <w:r w:rsidRPr="00C0219D">
              <w:rPr>
                <w:b/>
                <w:sz w:val="22"/>
                <w:szCs w:val="22"/>
              </w:rPr>
              <w:t>% исполнения плана на год</w:t>
            </w:r>
          </w:p>
        </w:tc>
        <w:tc>
          <w:tcPr>
            <w:tcW w:w="1620" w:type="dxa"/>
            <w:vAlign w:val="center"/>
          </w:tcPr>
          <w:p w:rsidR="00491EAA" w:rsidRPr="00C0219D" w:rsidRDefault="00491EAA" w:rsidP="00211841">
            <w:pPr>
              <w:ind w:left="72" w:hanging="72"/>
              <w:jc w:val="center"/>
              <w:rPr>
                <w:b/>
                <w:sz w:val="22"/>
                <w:szCs w:val="22"/>
              </w:rPr>
            </w:pPr>
            <w:r w:rsidRPr="00C0219D">
              <w:rPr>
                <w:b/>
                <w:sz w:val="22"/>
                <w:szCs w:val="22"/>
              </w:rPr>
              <w:t>% исполнения плана за 9 месяцев</w:t>
            </w:r>
          </w:p>
        </w:tc>
      </w:tr>
      <w:tr w:rsidR="00491EAA" w:rsidRPr="00C0219D" w:rsidTr="00211841">
        <w:tc>
          <w:tcPr>
            <w:tcW w:w="720" w:type="dxa"/>
            <w:vAlign w:val="center"/>
          </w:tcPr>
          <w:p w:rsidR="00491EAA" w:rsidRPr="00C0219D" w:rsidRDefault="00491EAA" w:rsidP="00211841">
            <w:pPr>
              <w:tabs>
                <w:tab w:val="left" w:pos="1028"/>
              </w:tabs>
              <w:ind w:right="-52"/>
              <w:jc w:val="center"/>
              <w:rPr>
                <w:sz w:val="22"/>
                <w:szCs w:val="22"/>
              </w:rPr>
            </w:pPr>
          </w:p>
        </w:tc>
        <w:tc>
          <w:tcPr>
            <w:tcW w:w="2520" w:type="dxa"/>
            <w:vAlign w:val="center"/>
          </w:tcPr>
          <w:p w:rsidR="00491EAA" w:rsidRPr="00C0219D" w:rsidRDefault="00491EAA" w:rsidP="00211841">
            <w:pPr>
              <w:jc w:val="center"/>
              <w:rPr>
                <w:b/>
                <w:sz w:val="22"/>
                <w:szCs w:val="22"/>
              </w:rPr>
            </w:pPr>
            <w:r w:rsidRPr="00C0219D">
              <w:rPr>
                <w:b/>
                <w:sz w:val="22"/>
                <w:szCs w:val="22"/>
              </w:rPr>
              <w:t>01 05 00 00 00 0000 000</w:t>
            </w:r>
          </w:p>
        </w:tc>
        <w:tc>
          <w:tcPr>
            <w:tcW w:w="4860" w:type="dxa"/>
          </w:tcPr>
          <w:p w:rsidR="00491EAA" w:rsidRPr="00C0219D" w:rsidRDefault="00491EAA" w:rsidP="00211841">
            <w:pPr>
              <w:rPr>
                <w:b/>
                <w:sz w:val="22"/>
                <w:szCs w:val="22"/>
              </w:rPr>
            </w:pPr>
            <w:r w:rsidRPr="00C0219D">
              <w:rPr>
                <w:b/>
                <w:sz w:val="22"/>
                <w:szCs w:val="22"/>
              </w:rPr>
              <w:t>Изменение остатков средств на счетах по учету средств бюджета</w:t>
            </w:r>
          </w:p>
        </w:tc>
        <w:tc>
          <w:tcPr>
            <w:tcW w:w="1260" w:type="dxa"/>
            <w:vAlign w:val="center"/>
          </w:tcPr>
          <w:p w:rsidR="00491EAA" w:rsidRPr="00C0219D" w:rsidRDefault="00491EAA" w:rsidP="00211841">
            <w:pPr>
              <w:jc w:val="center"/>
              <w:rPr>
                <w:b/>
                <w:sz w:val="22"/>
                <w:szCs w:val="22"/>
              </w:rPr>
            </w:pPr>
            <w:r w:rsidRPr="00C0219D">
              <w:rPr>
                <w:b/>
                <w:sz w:val="22"/>
                <w:szCs w:val="22"/>
              </w:rPr>
              <w:t>11441,2</w:t>
            </w:r>
          </w:p>
        </w:tc>
        <w:tc>
          <w:tcPr>
            <w:tcW w:w="1440" w:type="dxa"/>
            <w:vAlign w:val="center"/>
          </w:tcPr>
          <w:p w:rsidR="00491EAA" w:rsidRPr="00C0219D" w:rsidRDefault="00491EAA" w:rsidP="00211841">
            <w:pPr>
              <w:jc w:val="center"/>
              <w:rPr>
                <w:b/>
                <w:sz w:val="22"/>
                <w:szCs w:val="22"/>
              </w:rPr>
            </w:pPr>
            <w:r w:rsidRPr="00C0219D">
              <w:rPr>
                <w:b/>
                <w:sz w:val="22"/>
                <w:szCs w:val="22"/>
              </w:rPr>
              <w:t>-78,8</w:t>
            </w:r>
          </w:p>
        </w:tc>
        <w:tc>
          <w:tcPr>
            <w:tcW w:w="1440" w:type="dxa"/>
            <w:vAlign w:val="center"/>
          </w:tcPr>
          <w:p w:rsidR="00491EAA" w:rsidRPr="00C0219D" w:rsidRDefault="00491EAA" w:rsidP="00211841">
            <w:pPr>
              <w:jc w:val="center"/>
              <w:rPr>
                <w:b/>
                <w:sz w:val="22"/>
                <w:szCs w:val="22"/>
              </w:rPr>
            </w:pPr>
            <w:r w:rsidRPr="00C0219D">
              <w:rPr>
                <w:b/>
                <w:sz w:val="22"/>
                <w:szCs w:val="22"/>
              </w:rPr>
              <w:t>-22330,6</w:t>
            </w:r>
          </w:p>
        </w:tc>
        <w:tc>
          <w:tcPr>
            <w:tcW w:w="1260" w:type="dxa"/>
            <w:vAlign w:val="center"/>
          </w:tcPr>
          <w:p w:rsidR="00491EAA" w:rsidRPr="00C0219D" w:rsidRDefault="00491EAA" w:rsidP="00211841">
            <w:pPr>
              <w:jc w:val="center"/>
              <w:rPr>
                <w:b/>
                <w:sz w:val="22"/>
                <w:szCs w:val="22"/>
                <w:lang w:val="en-US"/>
              </w:rPr>
            </w:pPr>
            <w:r w:rsidRPr="00C0219D">
              <w:rPr>
                <w:b/>
                <w:sz w:val="22"/>
                <w:szCs w:val="22"/>
                <w:lang w:val="en-US"/>
              </w:rPr>
              <w:t>x</w:t>
            </w:r>
          </w:p>
        </w:tc>
        <w:tc>
          <w:tcPr>
            <w:tcW w:w="1620" w:type="dxa"/>
            <w:vAlign w:val="center"/>
          </w:tcPr>
          <w:p w:rsidR="00491EAA" w:rsidRPr="00C0219D" w:rsidRDefault="00491EAA" w:rsidP="00211841">
            <w:pPr>
              <w:jc w:val="center"/>
              <w:rPr>
                <w:b/>
                <w:sz w:val="22"/>
                <w:szCs w:val="22"/>
                <w:lang w:val="en-US"/>
              </w:rPr>
            </w:pPr>
            <w:r w:rsidRPr="00C0219D">
              <w:rPr>
                <w:b/>
                <w:sz w:val="22"/>
                <w:szCs w:val="22"/>
                <w:lang w:val="en-US"/>
              </w:rPr>
              <w:t>x</w:t>
            </w:r>
          </w:p>
        </w:tc>
      </w:tr>
      <w:tr w:rsidR="00491EAA" w:rsidRPr="00C0219D" w:rsidTr="00211841">
        <w:tc>
          <w:tcPr>
            <w:tcW w:w="720" w:type="dxa"/>
            <w:vAlign w:val="center"/>
          </w:tcPr>
          <w:p w:rsidR="00491EAA" w:rsidRPr="00C0219D" w:rsidRDefault="00491EAA" w:rsidP="00211841">
            <w:pPr>
              <w:tabs>
                <w:tab w:val="left" w:pos="1028"/>
              </w:tabs>
              <w:ind w:right="-52"/>
              <w:jc w:val="center"/>
              <w:rPr>
                <w:sz w:val="22"/>
                <w:szCs w:val="22"/>
              </w:rPr>
            </w:pPr>
            <w:r w:rsidRPr="00C0219D">
              <w:rPr>
                <w:sz w:val="22"/>
                <w:szCs w:val="22"/>
              </w:rPr>
              <w:t>902</w:t>
            </w:r>
          </w:p>
        </w:tc>
        <w:tc>
          <w:tcPr>
            <w:tcW w:w="2520" w:type="dxa"/>
            <w:vAlign w:val="center"/>
          </w:tcPr>
          <w:p w:rsidR="00491EAA" w:rsidRPr="00C0219D" w:rsidRDefault="00491EAA" w:rsidP="00211841">
            <w:pPr>
              <w:jc w:val="center"/>
              <w:rPr>
                <w:sz w:val="22"/>
                <w:szCs w:val="22"/>
              </w:rPr>
            </w:pPr>
            <w:r w:rsidRPr="00C0219D">
              <w:rPr>
                <w:sz w:val="22"/>
                <w:szCs w:val="22"/>
              </w:rPr>
              <w:t>01 05 02 01 05 0000 510</w:t>
            </w:r>
          </w:p>
        </w:tc>
        <w:tc>
          <w:tcPr>
            <w:tcW w:w="4860" w:type="dxa"/>
          </w:tcPr>
          <w:p w:rsidR="00491EAA" w:rsidRPr="00C0219D" w:rsidRDefault="00491EAA" w:rsidP="00211841">
            <w:pPr>
              <w:jc w:val="both"/>
              <w:rPr>
                <w:sz w:val="22"/>
                <w:szCs w:val="22"/>
              </w:rPr>
            </w:pPr>
            <w:r w:rsidRPr="00C0219D">
              <w:rPr>
                <w:sz w:val="22"/>
                <w:szCs w:val="22"/>
              </w:rPr>
              <w:t>Увеличение прочих остатков денежных средств бюджетов муниципальных районов</w:t>
            </w:r>
          </w:p>
        </w:tc>
        <w:tc>
          <w:tcPr>
            <w:tcW w:w="1260" w:type="dxa"/>
            <w:vAlign w:val="center"/>
          </w:tcPr>
          <w:p w:rsidR="00491EAA" w:rsidRPr="00C0219D" w:rsidRDefault="00491EAA" w:rsidP="00211841">
            <w:pPr>
              <w:jc w:val="center"/>
              <w:rPr>
                <w:sz w:val="22"/>
                <w:szCs w:val="22"/>
              </w:rPr>
            </w:pPr>
            <w:r w:rsidRPr="00C0219D">
              <w:rPr>
                <w:sz w:val="22"/>
                <w:szCs w:val="22"/>
              </w:rPr>
              <w:t>-</w:t>
            </w:r>
            <w:r w:rsidRPr="00C0219D">
              <w:rPr>
                <w:sz w:val="22"/>
                <w:szCs w:val="22"/>
                <w:lang w:val="en-US"/>
              </w:rPr>
              <w:t>10</w:t>
            </w:r>
            <w:r w:rsidRPr="00C0219D">
              <w:rPr>
                <w:sz w:val="22"/>
                <w:szCs w:val="22"/>
              </w:rPr>
              <w:t>24956,2</w:t>
            </w:r>
          </w:p>
        </w:tc>
        <w:tc>
          <w:tcPr>
            <w:tcW w:w="1440" w:type="dxa"/>
            <w:vAlign w:val="center"/>
          </w:tcPr>
          <w:p w:rsidR="00491EAA" w:rsidRPr="00C0219D" w:rsidRDefault="00491EAA" w:rsidP="00211841">
            <w:pPr>
              <w:jc w:val="center"/>
              <w:rPr>
                <w:sz w:val="22"/>
                <w:szCs w:val="22"/>
              </w:rPr>
            </w:pPr>
            <w:r w:rsidRPr="00C0219D">
              <w:rPr>
                <w:sz w:val="22"/>
                <w:szCs w:val="22"/>
              </w:rPr>
              <w:t>-689337,2</w:t>
            </w:r>
          </w:p>
        </w:tc>
        <w:tc>
          <w:tcPr>
            <w:tcW w:w="1440" w:type="dxa"/>
            <w:vAlign w:val="center"/>
          </w:tcPr>
          <w:p w:rsidR="00491EAA" w:rsidRPr="00C0219D" w:rsidRDefault="00491EAA" w:rsidP="00211841">
            <w:pPr>
              <w:jc w:val="center"/>
              <w:rPr>
                <w:sz w:val="22"/>
                <w:szCs w:val="22"/>
              </w:rPr>
            </w:pPr>
            <w:r w:rsidRPr="00C0219D">
              <w:rPr>
                <w:sz w:val="22"/>
                <w:szCs w:val="22"/>
              </w:rPr>
              <w:t>-688612,3</w:t>
            </w:r>
          </w:p>
        </w:tc>
        <w:tc>
          <w:tcPr>
            <w:tcW w:w="1260" w:type="dxa"/>
            <w:vAlign w:val="center"/>
          </w:tcPr>
          <w:p w:rsidR="00491EAA" w:rsidRPr="00C0219D" w:rsidRDefault="00491EAA" w:rsidP="00211841">
            <w:pPr>
              <w:jc w:val="center"/>
              <w:rPr>
                <w:sz w:val="22"/>
                <w:szCs w:val="22"/>
              </w:rPr>
            </w:pPr>
            <w:r w:rsidRPr="00C0219D">
              <w:rPr>
                <w:sz w:val="22"/>
                <w:szCs w:val="22"/>
              </w:rPr>
              <w:t>67,2</w:t>
            </w:r>
          </w:p>
        </w:tc>
        <w:tc>
          <w:tcPr>
            <w:tcW w:w="1620" w:type="dxa"/>
            <w:vAlign w:val="center"/>
          </w:tcPr>
          <w:p w:rsidR="00491EAA" w:rsidRPr="00C0219D" w:rsidRDefault="00491EAA" w:rsidP="00211841">
            <w:pPr>
              <w:jc w:val="center"/>
              <w:rPr>
                <w:sz w:val="22"/>
                <w:szCs w:val="22"/>
              </w:rPr>
            </w:pPr>
            <w:r w:rsidRPr="00C0219D">
              <w:rPr>
                <w:sz w:val="22"/>
                <w:szCs w:val="22"/>
              </w:rPr>
              <w:t>99,9</w:t>
            </w:r>
          </w:p>
        </w:tc>
      </w:tr>
      <w:tr w:rsidR="00491EAA" w:rsidRPr="00C0219D" w:rsidTr="00211841">
        <w:tc>
          <w:tcPr>
            <w:tcW w:w="720" w:type="dxa"/>
            <w:vAlign w:val="center"/>
          </w:tcPr>
          <w:p w:rsidR="00491EAA" w:rsidRPr="00C0219D" w:rsidRDefault="00491EAA" w:rsidP="00211841">
            <w:pPr>
              <w:tabs>
                <w:tab w:val="left" w:pos="1028"/>
              </w:tabs>
              <w:ind w:right="-52"/>
              <w:jc w:val="center"/>
              <w:rPr>
                <w:sz w:val="22"/>
                <w:szCs w:val="22"/>
              </w:rPr>
            </w:pPr>
            <w:r w:rsidRPr="00C0219D">
              <w:rPr>
                <w:sz w:val="22"/>
                <w:szCs w:val="22"/>
              </w:rPr>
              <w:t>902</w:t>
            </w:r>
          </w:p>
        </w:tc>
        <w:tc>
          <w:tcPr>
            <w:tcW w:w="2520" w:type="dxa"/>
            <w:vAlign w:val="center"/>
          </w:tcPr>
          <w:p w:rsidR="00491EAA" w:rsidRPr="00C0219D" w:rsidRDefault="00491EAA" w:rsidP="00211841">
            <w:pPr>
              <w:jc w:val="center"/>
              <w:rPr>
                <w:sz w:val="22"/>
                <w:szCs w:val="22"/>
              </w:rPr>
            </w:pPr>
            <w:r w:rsidRPr="00C0219D">
              <w:rPr>
                <w:sz w:val="22"/>
                <w:szCs w:val="22"/>
              </w:rPr>
              <w:t>01 05 02 01 05 0000 610</w:t>
            </w:r>
          </w:p>
        </w:tc>
        <w:tc>
          <w:tcPr>
            <w:tcW w:w="4860" w:type="dxa"/>
          </w:tcPr>
          <w:p w:rsidR="00491EAA" w:rsidRPr="00C0219D" w:rsidRDefault="00491EAA" w:rsidP="00211841">
            <w:pPr>
              <w:jc w:val="both"/>
              <w:rPr>
                <w:sz w:val="22"/>
                <w:szCs w:val="22"/>
              </w:rPr>
            </w:pPr>
            <w:r w:rsidRPr="00C0219D">
              <w:rPr>
                <w:sz w:val="22"/>
                <w:szCs w:val="22"/>
              </w:rPr>
              <w:t>Уменьшение прочих остатков денежных средств бюджетов муниципальных районов</w:t>
            </w:r>
          </w:p>
        </w:tc>
        <w:tc>
          <w:tcPr>
            <w:tcW w:w="1260" w:type="dxa"/>
            <w:vAlign w:val="center"/>
          </w:tcPr>
          <w:p w:rsidR="00491EAA" w:rsidRPr="00C0219D" w:rsidRDefault="00491EAA" w:rsidP="00211841">
            <w:pPr>
              <w:jc w:val="center"/>
              <w:rPr>
                <w:sz w:val="22"/>
                <w:szCs w:val="22"/>
              </w:rPr>
            </w:pPr>
            <w:r w:rsidRPr="00C0219D">
              <w:rPr>
                <w:sz w:val="22"/>
                <w:szCs w:val="22"/>
              </w:rPr>
              <w:t>1036397,4</w:t>
            </w:r>
          </w:p>
        </w:tc>
        <w:tc>
          <w:tcPr>
            <w:tcW w:w="1440" w:type="dxa"/>
            <w:vAlign w:val="center"/>
          </w:tcPr>
          <w:p w:rsidR="00491EAA" w:rsidRPr="00C0219D" w:rsidRDefault="00491EAA" w:rsidP="00211841">
            <w:pPr>
              <w:jc w:val="center"/>
              <w:rPr>
                <w:sz w:val="22"/>
                <w:szCs w:val="22"/>
              </w:rPr>
            </w:pPr>
            <w:r w:rsidRPr="00C0219D">
              <w:rPr>
                <w:sz w:val="22"/>
                <w:szCs w:val="22"/>
              </w:rPr>
              <w:t>689258,4</w:t>
            </w:r>
          </w:p>
        </w:tc>
        <w:tc>
          <w:tcPr>
            <w:tcW w:w="1440" w:type="dxa"/>
            <w:vAlign w:val="center"/>
          </w:tcPr>
          <w:p w:rsidR="00491EAA" w:rsidRPr="00C0219D" w:rsidRDefault="00491EAA" w:rsidP="00211841">
            <w:pPr>
              <w:jc w:val="center"/>
              <w:rPr>
                <w:sz w:val="22"/>
                <w:szCs w:val="22"/>
              </w:rPr>
            </w:pPr>
            <w:r w:rsidRPr="00C0219D">
              <w:rPr>
                <w:sz w:val="22"/>
                <w:szCs w:val="22"/>
              </w:rPr>
              <w:t>666281,7</w:t>
            </w:r>
          </w:p>
        </w:tc>
        <w:tc>
          <w:tcPr>
            <w:tcW w:w="1260" w:type="dxa"/>
            <w:vAlign w:val="center"/>
          </w:tcPr>
          <w:p w:rsidR="00491EAA" w:rsidRPr="00C0219D" w:rsidRDefault="00491EAA" w:rsidP="00211841">
            <w:pPr>
              <w:jc w:val="center"/>
              <w:rPr>
                <w:sz w:val="22"/>
                <w:szCs w:val="22"/>
                <w:lang w:val="en-US"/>
              </w:rPr>
            </w:pPr>
            <w:r w:rsidRPr="00C0219D">
              <w:rPr>
                <w:sz w:val="22"/>
                <w:szCs w:val="22"/>
              </w:rPr>
              <w:t>64,3</w:t>
            </w:r>
          </w:p>
        </w:tc>
        <w:tc>
          <w:tcPr>
            <w:tcW w:w="1620" w:type="dxa"/>
            <w:vAlign w:val="center"/>
          </w:tcPr>
          <w:p w:rsidR="00491EAA" w:rsidRPr="00C0219D" w:rsidRDefault="00491EAA" w:rsidP="00211841">
            <w:pPr>
              <w:jc w:val="center"/>
              <w:rPr>
                <w:sz w:val="22"/>
                <w:szCs w:val="22"/>
                <w:lang w:val="en-US"/>
              </w:rPr>
            </w:pPr>
            <w:r w:rsidRPr="00C0219D">
              <w:rPr>
                <w:sz w:val="22"/>
                <w:szCs w:val="22"/>
              </w:rPr>
              <w:t>96,7</w:t>
            </w:r>
          </w:p>
        </w:tc>
      </w:tr>
      <w:tr w:rsidR="00491EAA" w:rsidRPr="00C0219D" w:rsidTr="00211841">
        <w:tc>
          <w:tcPr>
            <w:tcW w:w="720" w:type="dxa"/>
            <w:vAlign w:val="center"/>
          </w:tcPr>
          <w:p w:rsidR="00491EAA" w:rsidRPr="00C0219D" w:rsidRDefault="00491EAA" w:rsidP="00211841">
            <w:pPr>
              <w:ind w:right="487"/>
              <w:jc w:val="center"/>
              <w:rPr>
                <w:b/>
                <w:sz w:val="22"/>
                <w:szCs w:val="22"/>
              </w:rPr>
            </w:pPr>
            <w:bookmarkStart w:id="46" w:name="_Hlk324501118"/>
          </w:p>
        </w:tc>
        <w:tc>
          <w:tcPr>
            <w:tcW w:w="2520" w:type="dxa"/>
            <w:vAlign w:val="center"/>
          </w:tcPr>
          <w:p w:rsidR="00491EAA" w:rsidRPr="00C0219D" w:rsidRDefault="00491EAA" w:rsidP="00211841">
            <w:pPr>
              <w:jc w:val="center"/>
              <w:rPr>
                <w:b/>
                <w:sz w:val="22"/>
                <w:szCs w:val="22"/>
              </w:rPr>
            </w:pPr>
            <w:r w:rsidRPr="00C0219D">
              <w:rPr>
                <w:b/>
                <w:sz w:val="22"/>
                <w:szCs w:val="22"/>
              </w:rPr>
              <w:t>01 00 00 00 00 0000 000</w:t>
            </w:r>
          </w:p>
        </w:tc>
        <w:tc>
          <w:tcPr>
            <w:tcW w:w="4860" w:type="dxa"/>
          </w:tcPr>
          <w:p w:rsidR="00491EAA" w:rsidRPr="00C0219D" w:rsidRDefault="00491EAA" w:rsidP="00211841">
            <w:pPr>
              <w:jc w:val="both"/>
              <w:rPr>
                <w:b/>
                <w:sz w:val="22"/>
                <w:szCs w:val="22"/>
              </w:rPr>
            </w:pPr>
            <w:r w:rsidRPr="00C0219D">
              <w:rPr>
                <w:b/>
                <w:sz w:val="22"/>
                <w:szCs w:val="22"/>
              </w:rPr>
              <w:t>ИТОГО ИСТОЧНИКИ ВНУТРЕННОГО ФИНАНСИРОВАНИЯ ДЕФИЦИТА БЮДЖЕТА</w:t>
            </w:r>
          </w:p>
        </w:tc>
        <w:tc>
          <w:tcPr>
            <w:tcW w:w="1260" w:type="dxa"/>
            <w:vAlign w:val="center"/>
          </w:tcPr>
          <w:p w:rsidR="00491EAA" w:rsidRPr="00C0219D" w:rsidRDefault="00491EAA" w:rsidP="00211841">
            <w:pPr>
              <w:jc w:val="center"/>
              <w:rPr>
                <w:b/>
                <w:sz w:val="22"/>
                <w:szCs w:val="22"/>
              </w:rPr>
            </w:pPr>
            <w:r w:rsidRPr="00C0219D">
              <w:rPr>
                <w:b/>
                <w:sz w:val="22"/>
                <w:szCs w:val="22"/>
              </w:rPr>
              <w:t>11441,2</w:t>
            </w:r>
          </w:p>
        </w:tc>
        <w:tc>
          <w:tcPr>
            <w:tcW w:w="1440" w:type="dxa"/>
            <w:vAlign w:val="center"/>
          </w:tcPr>
          <w:p w:rsidR="00491EAA" w:rsidRPr="00C0219D" w:rsidRDefault="00491EAA" w:rsidP="00211841">
            <w:pPr>
              <w:jc w:val="center"/>
              <w:rPr>
                <w:b/>
                <w:sz w:val="22"/>
                <w:szCs w:val="22"/>
              </w:rPr>
            </w:pPr>
            <w:r w:rsidRPr="00C0219D">
              <w:rPr>
                <w:b/>
                <w:sz w:val="22"/>
                <w:szCs w:val="22"/>
              </w:rPr>
              <w:t>-78,8</w:t>
            </w:r>
          </w:p>
        </w:tc>
        <w:tc>
          <w:tcPr>
            <w:tcW w:w="1440" w:type="dxa"/>
            <w:vAlign w:val="center"/>
          </w:tcPr>
          <w:p w:rsidR="00491EAA" w:rsidRPr="00C0219D" w:rsidRDefault="00491EAA" w:rsidP="00211841">
            <w:pPr>
              <w:jc w:val="center"/>
              <w:rPr>
                <w:b/>
                <w:sz w:val="22"/>
                <w:szCs w:val="22"/>
              </w:rPr>
            </w:pPr>
            <w:r w:rsidRPr="00C0219D">
              <w:rPr>
                <w:b/>
                <w:sz w:val="22"/>
                <w:szCs w:val="22"/>
              </w:rPr>
              <w:t>-22330,6</w:t>
            </w:r>
          </w:p>
        </w:tc>
        <w:tc>
          <w:tcPr>
            <w:tcW w:w="1260" w:type="dxa"/>
            <w:vAlign w:val="center"/>
          </w:tcPr>
          <w:p w:rsidR="00491EAA" w:rsidRPr="00C0219D" w:rsidRDefault="00491EAA" w:rsidP="00211841">
            <w:pPr>
              <w:jc w:val="center"/>
              <w:rPr>
                <w:b/>
                <w:sz w:val="22"/>
                <w:szCs w:val="22"/>
                <w:lang w:val="en-US"/>
              </w:rPr>
            </w:pPr>
            <w:r w:rsidRPr="00C0219D">
              <w:rPr>
                <w:b/>
                <w:sz w:val="22"/>
                <w:szCs w:val="22"/>
                <w:lang w:val="en-US"/>
              </w:rPr>
              <w:t>x</w:t>
            </w:r>
          </w:p>
        </w:tc>
        <w:tc>
          <w:tcPr>
            <w:tcW w:w="1620" w:type="dxa"/>
            <w:vAlign w:val="center"/>
          </w:tcPr>
          <w:p w:rsidR="00491EAA" w:rsidRPr="00C0219D" w:rsidRDefault="00491EAA" w:rsidP="00211841">
            <w:pPr>
              <w:jc w:val="center"/>
              <w:rPr>
                <w:b/>
                <w:sz w:val="22"/>
                <w:szCs w:val="22"/>
                <w:lang w:val="en-US"/>
              </w:rPr>
            </w:pPr>
            <w:r w:rsidRPr="00C0219D">
              <w:rPr>
                <w:b/>
                <w:sz w:val="22"/>
                <w:szCs w:val="22"/>
                <w:lang w:val="en-US"/>
              </w:rPr>
              <w:t>x</w:t>
            </w:r>
          </w:p>
        </w:tc>
      </w:tr>
      <w:bookmarkEnd w:id="46"/>
    </w:tbl>
    <w:p w:rsidR="00491EAA" w:rsidRPr="00C0219D" w:rsidRDefault="00491EAA" w:rsidP="00491EAA">
      <w:pPr>
        <w:jc w:val="center"/>
        <w:rPr>
          <w:b/>
          <w:sz w:val="22"/>
          <w:szCs w:val="22"/>
        </w:rPr>
      </w:pPr>
    </w:p>
    <w:p w:rsidR="00491EAA" w:rsidRPr="00C0219D" w:rsidRDefault="00491EAA" w:rsidP="00491EAA">
      <w:pPr>
        <w:jc w:val="center"/>
        <w:rPr>
          <w:b/>
          <w:sz w:val="22"/>
          <w:szCs w:val="22"/>
        </w:rPr>
      </w:pPr>
    </w:p>
    <w:p w:rsidR="00491EAA" w:rsidRPr="00F05803" w:rsidRDefault="00491EAA" w:rsidP="00491EAA">
      <w:pPr>
        <w:ind w:left="5103"/>
        <w:rPr>
          <w:b/>
          <w:sz w:val="20"/>
          <w:szCs w:val="20"/>
        </w:rPr>
      </w:pPr>
    </w:p>
    <w:p w:rsidR="00491EAA" w:rsidRDefault="00491EAA" w:rsidP="00491EAA">
      <w:pPr>
        <w:ind w:left="5103"/>
        <w:rPr>
          <w:b/>
          <w:sz w:val="20"/>
          <w:szCs w:val="20"/>
        </w:rPr>
      </w:pPr>
    </w:p>
    <w:p w:rsidR="00491EAA" w:rsidRDefault="00491EAA" w:rsidP="00491EAA">
      <w:pPr>
        <w:ind w:left="5103"/>
        <w:rPr>
          <w:b/>
          <w:sz w:val="20"/>
          <w:szCs w:val="20"/>
        </w:rPr>
      </w:pPr>
    </w:p>
    <w:p w:rsidR="00491EAA" w:rsidRDefault="00491EAA" w:rsidP="00491EAA">
      <w:pPr>
        <w:ind w:left="5103"/>
        <w:rPr>
          <w:b/>
          <w:sz w:val="20"/>
          <w:szCs w:val="20"/>
        </w:rPr>
      </w:pPr>
    </w:p>
    <w:p w:rsidR="00491EAA" w:rsidRDefault="00491EAA" w:rsidP="00491EAA">
      <w:pPr>
        <w:ind w:left="5103"/>
        <w:rPr>
          <w:b/>
          <w:sz w:val="20"/>
          <w:szCs w:val="20"/>
        </w:rPr>
      </w:pPr>
    </w:p>
    <w:p w:rsidR="00491EAA" w:rsidRDefault="00491EAA" w:rsidP="00491EAA">
      <w:pPr>
        <w:ind w:left="5103"/>
        <w:rPr>
          <w:b/>
          <w:sz w:val="20"/>
          <w:szCs w:val="20"/>
        </w:rPr>
      </w:pPr>
    </w:p>
    <w:p w:rsidR="00491EAA" w:rsidRDefault="00491EAA" w:rsidP="00491EAA">
      <w:pPr>
        <w:ind w:left="5103"/>
        <w:rPr>
          <w:b/>
          <w:sz w:val="20"/>
          <w:szCs w:val="20"/>
        </w:rPr>
      </w:pPr>
    </w:p>
    <w:p w:rsidR="00491EAA" w:rsidRDefault="00491EAA" w:rsidP="00491EAA">
      <w:pPr>
        <w:ind w:left="5103"/>
        <w:rPr>
          <w:b/>
          <w:sz w:val="20"/>
          <w:szCs w:val="20"/>
        </w:rPr>
      </w:pPr>
    </w:p>
    <w:p w:rsidR="00491EAA" w:rsidRDefault="00491EAA" w:rsidP="00491EAA">
      <w:pPr>
        <w:ind w:left="5103"/>
        <w:rPr>
          <w:b/>
          <w:sz w:val="20"/>
          <w:szCs w:val="20"/>
        </w:rPr>
      </w:pPr>
    </w:p>
    <w:p w:rsidR="00491EAA" w:rsidRDefault="00491EAA" w:rsidP="00491EAA">
      <w:pPr>
        <w:ind w:left="5103"/>
        <w:rPr>
          <w:b/>
          <w:sz w:val="20"/>
          <w:szCs w:val="20"/>
        </w:rPr>
      </w:pPr>
    </w:p>
    <w:p w:rsidR="00491EAA" w:rsidRDefault="00491EAA" w:rsidP="00491EAA">
      <w:pPr>
        <w:ind w:left="5103"/>
        <w:rPr>
          <w:b/>
          <w:sz w:val="20"/>
          <w:szCs w:val="20"/>
        </w:rPr>
      </w:pPr>
    </w:p>
    <w:p w:rsidR="00491EAA" w:rsidRDefault="00491EAA" w:rsidP="00491EAA">
      <w:pPr>
        <w:ind w:left="5103"/>
        <w:rPr>
          <w:b/>
          <w:sz w:val="20"/>
          <w:szCs w:val="20"/>
        </w:rPr>
        <w:sectPr w:rsidR="00491EAA" w:rsidSect="0002489C">
          <w:pgSz w:w="16838" w:h="11906" w:orient="landscape"/>
          <w:pgMar w:top="1134" w:right="1134" w:bottom="1134" w:left="1134" w:header="709" w:footer="709" w:gutter="0"/>
          <w:cols w:space="708"/>
          <w:docGrid w:linePitch="360"/>
        </w:sectPr>
      </w:pPr>
    </w:p>
    <w:p w:rsidR="00491EAA" w:rsidRPr="00F05803" w:rsidRDefault="00491EAA" w:rsidP="00491EAA">
      <w:pPr>
        <w:ind w:left="5103"/>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939"/>
        <w:gridCol w:w="597"/>
        <w:gridCol w:w="822"/>
        <w:gridCol w:w="580"/>
        <w:gridCol w:w="839"/>
        <w:gridCol w:w="974"/>
        <w:gridCol w:w="941"/>
        <w:gridCol w:w="889"/>
        <w:gridCol w:w="889"/>
      </w:tblGrid>
      <w:tr w:rsidR="00491EAA" w:rsidRPr="00133B1F" w:rsidTr="00211841">
        <w:trPr>
          <w:trHeight w:val="276"/>
        </w:trPr>
        <w:tc>
          <w:tcPr>
            <w:tcW w:w="5157" w:type="dxa"/>
            <w:tcBorders>
              <w:top w:val="nil"/>
              <w:left w:val="nil"/>
              <w:bottom w:val="nil"/>
              <w:right w:val="nil"/>
            </w:tcBorders>
            <w:shd w:val="clear" w:color="auto" w:fill="auto"/>
            <w:hideMark/>
          </w:tcPr>
          <w:p w:rsidR="00491EAA" w:rsidRPr="00133B1F" w:rsidRDefault="00491EAA" w:rsidP="00211841">
            <w:pPr>
              <w:rPr>
                <w:sz w:val="20"/>
                <w:szCs w:val="20"/>
              </w:rPr>
            </w:pPr>
            <w:bookmarkStart w:id="47" w:name="RANGE!A1:J188"/>
            <w:bookmarkEnd w:id="47"/>
          </w:p>
        </w:tc>
        <w:tc>
          <w:tcPr>
            <w:tcW w:w="1704" w:type="dxa"/>
            <w:tcBorders>
              <w:top w:val="nil"/>
              <w:left w:val="nil"/>
              <w:bottom w:val="nil"/>
              <w:right w:val="nil"/>
            </w:tcBorders>
            <w:shd w:val="clear" w:color="auto" w:fill="auto"/>
            <w:hideMark/>
          </w:tcPr>
          <w:p w:rsidR="00491EAA" w:rsidRPr="00133B1F" w:rsidRDefault="00491EAA" w:rsidP="00211841">
            <w:pPr>
              <w:rPr>
                <w:sz w:val="20"/>
                <w:szCs w:val="20"/>
              </w:rPr>
            </w:pPr>
          </w:p>
        </w:tc>
        <w:tc>
          <w:tcPr>
            <w:tcW w:w="843" w:type="dxa"/>
            <w:tcBorders>
              <w:top w:val="nil"/>
              <w:left w:val="nil"/>
              <w:bottom w:val="nil"/>
              <w:right w:val="nil"/>
            </w:tcBorders>
            <w:shd w:val="clear" w:color="auto" w:fill="auto"/>
            <w:hideMark/>
          </w:tcPr>
          <w:p w:rsidR="00491EAA" w:rsidRPr="00133B1F" w:rsidRDefault="00491EAA" w:rsidP="00211841">
            <w:pPr>
              <w:rPr>
                <w:sz w:val="20"/>
                <w:szCs w:val="20"/>
              </w:rPr>
            </w:pPr>
          </w:p>
        </w:tc>
        <w:tc>
          <w:tcPr>
            <w:tcW w:w="1076" w:type="dxa"/>
            <w:tcBorders>
              <w:top w:val="nil"/>
              <w:left w:val="nil"/>
              <w:bottom w:val="nil"/>
              <w:right w:val="nil"/>
            </w:tcBorders>
            <w:shd w:val="clear" w:color="auto" w:fill="auto"/>
            <w:hideMark/>
          </w:tcPr>
          <w:p w:rsidR="00491EAA" w:rsidRPr="00133B1F" w:rsidRDefault="00491EAA" w:rsidP="00211841">
            <w:pPr>
              <w:rPr>
                <w:sz w:val="20"/>
                <w:szCs w:val="20"/>
              </w:rPr>
            </w:pPr>
          </w:p>
        </w:tc>
        <w:tc>
          <w:tcPr>
            <w:tcW w:w="760" w:type="dxa"/>
            <w:tcBorders>
              <w:top w:val="nil"/>
              <w:left w:val="nil"/>
              <w:bottom w:val="nil"/>
              <w:right w:val="nil"/>
            </w:tcBorders>
            <w:shd w:val="clear" w:color="auto" w:fill="auto"/>
            <w:noWrap/>
            <w:hideMark/>
          </w:tcPr>
          <w:p w:rsidR="00491EAA" w:rsidRPr="00133B1F" w:rsidRDefault="00491EAA" w:rsidP="00211841">
            <w:pPr>
              <w:rPr>
                <w:sz w:val="20"/>
                <w:szCs w:val="20"/>
              </w:rPr>
            </w:pPr>
          </w:p>
        </w:tc>
        <w:tc>
          <w:tcPr>
            <w:tcW w:w="1147" w:type="dxa"/>
            <w:tcBorders>
              <w:top w:val="nil"/>
              <w:left w:val="nil"/>
              <w:bottom w:val="nil"/>
              <w:right w:val="nil"/>
            </w:tcBorders>
            <w:shd w:val="clear" w:color="auto" w:fill="auto"/>
            <w:hideMark/>
          </w:tcPr>
          <w:p w:rsidR="00491EAA" w:rsidRPr="00133B1F" w:rsidRDefault="00491EAA" w:rsidP="00211841">
            <w:pPr>
              <w:rPr>
                <w:sz w:val="20"/>
                <w:szCs w:val="20"/>
              </w:rPr>
            </w:pPr>
          </w:p>
        </w:tc>
        <w:tc>
          <w:tcPr>
            <w:tcW w:w="5073" w:type="dxa"/>
            <w:gridSpan w:val="4"/>
            <w:tcBorders>
              <w:top w:val="nil"/>
              <w:left w:val="nil"/>
              <w:bottom w:val="nil"/>
              <w:right w:val="nil"/>
            </w:tcBorders>
            <w:shd w:val="clear" w:color="auto" w:fill="auto"/>
            <w:noWrap/>
            <w:hideMark/>
          </w:tcPr>
          <w:p w:rsidR="00491EAA" w:rsidRPr="00133B1F" w:rsidRDefault="00491EAA" w:rsidP="00211841">
            <w:pPr>
              <w:rPr>
                <w:sz w:val="20"/>
                <w:szCs w:val="20"/>
              </w:rPr>
            </w:pPr>
            <w:r w:rsidRPr="00133B1F">
              <w:rPr>
                <w:sz w:val="20"/>
                <w:szCs w:val="20"/>
              </w:rPr>
              <w:t>Приложение 4</w:t>
            </w:r>
          </w:p>
        </w:tc>
      </w:tr>
      <w:tr w:rsidR="00491EAA" w:rsidRPr="00133B1F" w:rsidTr="00211841">
        <w:trPr>
          <w:trHeight w:val="276"/>
        </w:trPr>
        <w:tc>
          <w:tcPr>
            <w:tcW w:w="5157" w:type="dxa"/>
            <w:tcBorders>
              <w:top w:val="nil"/>
              <w:left w:val="nil"/>
              <w:bottom w:val="nil"/>
              <w:right w:val="nil"/>
            </w:tcBorders>
            <w:shd w:val="clear" w:color="auto" w:fill="auto"/>
            <w:hideMark/>
          </w:tcPr>
          <w:p w:rsidR="00491EAA" w:rsidRPr="00133B1F" w:rsidRDefault="00491EAA" w:rsidP="00211841">
            <w:pPr>
              <w:rPr>
                <w:sz w:val="20"/>
                <w:szCs w:val="20"/>
              </w:rPr>
            </w:pPr>
          </w:p>
        </w:tc>
        <w:tc>
          <w:tcPr>
            <w:tcW w:w="1704" w:type="dxa"/>
            <w:tcBorders>
              <w:top w:val="nil"/>
              <w:left w:val="nil"/>
              <w:bottom w:val="nil"/>
              <w:right w:val="nil"/>
            </w:tcBorders>
            <w:shd w:val="clear" w:color="auto" w:fill="auto"/>
            <w:hideMark/>
          </w:tcPr>
          <w:p w:rsidR="00491EAA" w:rsidRPr="00133B1F" w:rsidRDefault="00491EAA" w:rsidP="00211841">
            <w:pPr>
              <w:rPr>
                <w:sz w:val="20"/>
                <w:szCs w:val="20"/>
              </w:rPr>
            </w:pPr>
          </w:p>
        </w:tc>
        <w:tc>
          <w:tcPr>
            <w:tcW w:w="843" w:type="dxa"/>
            <w:tcBorders>
              <w:top w:val="nil"/>
              <w:left w:val="nil"/>
              <w:bottom w:val="nil"/>
              <w:right w:val="nil"/>
            </w:tcBorders>
            <w:shd w:val="clear" w:color="auto" w:fill="auto"/>
            <w:hideMark/>
          </w:tcPr>
          <w:p w:rsidR="00491EAA" w:rsidRPr="00133B1F" w:rsidRDefault="00491EAA" w:rsidP="00211841">
            <w:pPr>
              <w:rPr>
                <w:sz w:val="20"/>
                <w:szCs w:val="20"/>
              </w:rPr>
            </w:pPr>
          </w:p>
        </w:tc>
        <w:tc>
          <w:tcPr>
            <w:tcW w:w="1076" w:type="dxa"/>
            <w:tcBorders>
              <w:top w:val="nil"/>
              <w:left w:val="nil"/>
              <w:bottom w:val="nil"/>
              <w:right w:val="nil"/>
            </w:tcBorders>
            <w:shd w:val="clear" w:color="auto" w:fill="auto"/>
            <w:hideMark/>
          </w:tcPr>
          <w:p w:rsidR="00491EAA" w:rsidRPr="00133B1F" w:rsidRDefault="00491EAA" w:rsidP="00211841">
            <w:pPr>
              <w:rPr>
                <w:sz w:val="20"/>
                <w:szCs w:val="20"/>
              </w:rPr>
            </w:pPr>
          </w:p>
        </w:tc>
        <w:tc>
          <w:tcPr>
            <w:tcW w:w="760" w:type="dxa"/>
            <w:tcBorders>
              <w:top w:val="nil"/>
              <w:left w:val="nil"/>
              <w:bottom w:val="nil"/>
              <w:right w:val="nil"/>
            </w:tcBorders>
            <w:shd w:val="clear" w:color="auto" w:fill="auto"/>
            <w:hideMark/>
          </w:tcPr>
          <w:p w:rsidR="00491EAA" w:rsidRPr="00133B1F" w:rsidRDefault="00491EAA" w:rsidP="00211841">
            <w:pPr>
              <w:rPr>
                <w:sz w:val="20"/>
                <w:szCs w:val="20"/>
              </w:rPr>
            </w:pPr>
          </w:p>
        </w:tc>
        <w:tc>
          <w:tcPr>
            <w:tcW w:w="1147" w:type="dxa"/>
            <w:tcBorders>
              <w:top w:val="nil"/>
              <w:left w:val="nil"/>
              <w:bottom w:val="nil"/>
              <w:right w:val="nil"/>
            </w:tcBorders>
            <w:shd w:val="clear" w:color="auto" w:fill="auto"/>
            <w:hideMark/>
          </w:tcPr>
          <w:p w:rsidR="00491EAA" w:rsidRPr="00133B1F" w:rsidRDefault="00491EAA" w:rsidP="00211841">
            <w:pPr>
              <w:rPr>
                <w:sz w:val="20"/>
                <w:szCs w:val="20"/>
              </w:rPr>
            </w:pPr>
          </w:p>
        </w:tc>
        <w:tc>
          <w:tcPr>
            <w:tcW w:w="5073" w:type="dxa"/>
            <w:gridSpan w:val="4"/>
            <w:tcBorders>
              <w:top w:val="nil"/>
              <w:left w:val="nil"/>
              <w:bottom w:val="nil"/>
              <w:right w:val="nil"/>
            </w:tcBorders>
            <w:shd w:val="clear" w:color="auto" w:fill="auto"/>
            <w:noWrap/>
            <w:hideMark/>
          </w:tcPr>
          <w:p w:rsidR="00491EAA" w:rsidRPr="00133B1F" w:rsidRDefault="00491EAA" w:rsidP="00211841">
            <w:pPr>
              <w:rPr>
                <w:sz w:val="20"/>
                <w:szCs w:val="20"/>
              </w:rPr>
            </w:pPr>
            <w:r w:rsidRPr="00133B1F">
              <w:rPr>
                <w:sz w:val="20"/>
                <w:szCs w:val="20"/>
              </w:rPr>
              <w:t>к постановлению Администрации Чаинского района</w:t>
            </w:r>
          </w:p>
        </w:tc>
      </w:tr>
      <w:tr w:rsidR="00491EAA" w:rsidRPr="00133B1F" w:rsidTr="00211841">
        <w:trPr>
          <w:trHeight w:val="276"/>
        </w:trPr>
        <w:tc>
          <w:tcPr>
            <w:tcW w:w="5157" w:type="dxa"/>
            <w:tcBorders>
              <w:top w:val="nil"/>
              <w:left w:val="nil"/>
              <w:bottom w:val="nil"/>
              <w:right w:val="nil"/>
            </w:tcBorders>
            <w:shd w:val="clear" w:color="auto" w:fill="auto"/>
            <w:hideMark/>
          </w:tcPr>
          <w:p w:rsidR="00491EAA" w:rsidRPr="00133B1F" w:rsidRDefault="00491EAA" w:rsidP="00211841">
            <w:pPr>
              <w:rPr>
                <w:sz w:val="20"/>
                <w:szCs w:val="20"/>
              </w:rPr>
            </w:pPr>
          </w:p>
        </w:tc>
        <w:tc>
          <w:tcPr>
            <w:tcW w:w="1704" w:type="dxa"/>
            <w:tcBorders>
              <w:top w:val="nil"/>
              <w:left w:val="nil"/>
              <w:bottom w:val="nil"/>
              <w:right w:val="nil"/>
            </w:tcBorders>
            <w:shd w:val="clear" w:color="auto" w:fill="auto"/>
            <w:hideMark/>
          </w:tcPr>
          <w:p w:rsidR="00491EAA" w:rsidRPr="00133B1F" w:rsidRDefault="00491EAA" w:rsidP="00211841">
            <w:pPr>
              <w:rPr>
                <w:sz w:val="20"/>
                <w:szCs w:val="20"/>
              </w:rPr>
            </w:pPr>
          </w:p>
        </w:tc>
        <w:tc>
          <w:tcPr>
            <w:tcW w:w="843" w:type="dxa"/>
            <w:tcBorders>
              <w:top w:val="nil"/>
              <w:left w:val="nil"/>
              <w:bottom w:val="nil"/>
              <w:right w:val="nil"/>
            </w:tcBorders>
            <w:shd w:val="clear" w:color="auto" w:fill="auto"/>
            <w:hideMark/>
          </w:tcPr>
          <w:p w:rsidR="00491EAA" w:rsidRPr="00133B1F" w:rsidRDefault="00491EAA" w:rsidP="00211841">
            <w:pPr>
              <w:rPr>
                <w:sz w:val="20"/>
                <w:szCs w:val="20"/>
              </w:rPr>
            </w:pPr>
          </w:p>
        </w:tc>
        <w:tc>
          <w:tcPr>
            <w:tcW w:w="1076" w:type="dxa"/>
            <w:tcBorders>
              <w:top w:val="nil"/>
              <w:left w:val="nil"/>
              <w:bottom w:val="nil"/>
              <w:right w:val="nil"/>
            </w:tcBorders>
            <w:shd w:val="clear" w:color="auto" w:fill="auto"/>
            <w:hideMark/>
          </w:tcPr>
          <w:p w:rsidR="00491EAA" w:rsidRPr="00133B1F" w:rsidRDefault="00491EAA" w:rsidP="00211841">
            <w:pPr>
              <w:rPr>
                <w:sz w:val="20"/>
                <w:szCs w:val="20"/>
              </w:rPr>
            </w:pPr>
          </w:p>
        </w:tc>
        <w:tc>
          <w:tcPr>
            <w:tcW w:w="760" w:type="dxa"/>
            <w:tcBorders>
              <w:top w:val="nil"/>
              <w:left w:val="nil"/>
              <w:bottom w:val="nil"/>
              <w:right w:val="nil"/>
            </w:tcBorders>
            <w:shd w:val="clear" w:color="auto" w:fill="auto"/>
            <w:hideMark/>
          </w:tcPr>
          <w:p w:rsidR="00491EAA" w:rsidRPr="00133B1F" w:rsidRDefault="00491EAA" w:rsidP="00211841">
            <w:pPr>
              <w:rPr>
                <w:sz w:val="20"/>
                <w:szCs w:val="20"/>
              </w:rPr>
            </w:pPr>
          </w:p>
        </w:tc>
        <w:tc>
          <w:tcPr>
            <w:tcW w:w="1147" w:type="dxa"/>
            <w:tcBorders>
              <w:top w:val="nil"/>
              <w:left w:val="nil"/>
              <w:bottom w:val="nil"/>
              <w:right w:val="nil"/>
            </w:tcBorders>
            <w:shd w:val="clear" w:color="auto" w:fill="auto"/>
            <w:hideMark/>
          </w:tcPr>
          <w:p w:rsidR="00491EAA" w:rsidRPr="00133B1F" w:rsidRDefault="00491EAA" w:rsidP="00211841">
            <w:pPr>
              <w:rPr>
                <w:sz w:val="20"/>
                <w:szCs w:val="20"/>
              </w:rPr>
            </w:pPr>
          </w:p>
        </w:tc>
        <w:tc>
          <w:tcPr>
            <w:tcW w:w="5073" w:type="dxa"/>
            <w:gridSpan w:val="4"/>
            <w:tcBorders>
              <w:top w:val="nil"/>
              <w:left w:val="nil"/>
              <w:bottom w:val="nil"/>
              <w:right w:val="nil"/>
            </w:tcBorders>
            <w:shd w:val="clear" w:color="auto" w:fill="auto"/>
            <w:noWrap/>
            <w:hideMark/>
          </w:tcPr>
          <w:p w:rsidR="00491EAA" w:rsidRPr="00133B1F" w:rsidRDefault="00491EAA" w:rsidP="00211841">
            <w:pPr>
              <w:rPr>
                <w:sz w:val="20"/>
                <w:szCs w:val="20"/>
              </w:rPr>
            </w:pPr>
            <w:r w:rsidRPr="00133B1F">
              <w:rPr>
                <w:sz w:val="20"/>
                <w:szCs w:val="20"/>
              </w:rPr>
              <w:t>от 28.10.2024 № 540</w:t>
            </w:r>
          </w:p>
        </w:tc>
      </w:tr>
      <w:tr w:rsidR="00491EAA" w:rsidRPr="00133B1F" w:rsidTr="00211841">
        <w:trPr>
          <w:trHeight w:val="264"/>
        </w:trPr>
        <w:tc>
          <w:tcPr>
            <w:tcW w:w="5157" w:type="dxa"/>
            <w:tcBorders>
              <w:top w:val="nil"/>
              <w:left w:val="nil"/>
              <w:bottom w:val="nil"/>
              <w:right w:val="nil"/>
            </w:tcBorders>
            <w:shd w:val="clear" w:color="auto" w:fill="auto"/>
            <w:hideMark/>
          </w:tcPr>
          <w:p w:rsidR="00491EAA" w:rsidRPr="00133B1F" w:rsidRDefault="00491EAA" w:rsidP="00211841">
            <w:pPr>
              <w:rPr>
                <w:sz w:val="20"/>
                <w:szCs w:val="20"/>
              </w:rPr>
            </w:pPr>
          </w:p>
        </w:tc>
        <w:tc>
          <w:tcPr>
            <w:tcW w:w="1704" w:type="dxa"/>
            <w:tcBorders>
              <w:top w:val="nil"/>
              <w:left w:val="nil"/>
              <w:bottom w:val="nil"/>
              <w:right w:val="nil"/>
            </w:tcBorders>
            <w:shd w:val="clear" w:color="auto" w:fill="auto"/>
            <w:hideMark/>
          </w:tcPr>
          <w:p w:rsidR="00491EAA" w:rsidRPr="00133B1F" w:rsidRDefault="00491EAA" w:rsidP="00211841">
            <w:pPr>
              <w:rPr>
                <w:sz w:val="20"/>
                <w:szCs w:val="20"/>
              </w:rPr>
            </w:pPr>
          </w:p>
        </w:tc>
        <w:tc>
          <w:tcPr>
            <w:tcW w:w="843" w:type="dxa"/>
            <w:tcBorders>
              <w:top w:val="nil"/>
              <w:left w:val="nil"/>
              <w:bottom w:val="nil"/>
              <w:right w:val="nil"/>
            </w:tcBorders>
            <w:shd w:val="clear" w:color="auto" w:fill="auto"/>
            <w:hideMark/>
          </w:tcPr>
          <w:p w:rsidR="00491EAA" w:rsidRPr="00133B1F" w:rsidRDefault="00491EAA" w:rsidP="00211841">
            <w:pPr>
              <w:rPr>
                <w:sz w:val="20"/>
                <w:szCs w:val="20"/>
              </w:rPr>
            </w:pPr>
          </w:p>
        </w:tc>
        <w:tc>
          <w:tcPr>
            <w:tcW w:w="1076" w:type="dxa"/>
            <w:tcBorders>
              <w:top w:val="nil"/>
              <w:left w:val="nil"/>
              <w:bottom w:val="nil"/>
              <w:right w:val="nil"/>
            </w:tcBorders>
            <w:shd w:val="clear" w:color="auto" w:fill="auto"/>
            <w:hideMark/>
          </w:tcPr>
          <w:p w:rsidR="00491EAA" w:rsidRPr="00133B1F" w:rsidRDefault="00491EAA" w:rsidP="00211841">
            <w:pPr>
              <w:rPr>
                <w:sz w:val="20"/>
                <w:szCs w:val="20"/>
              </w:rPr>
            </w:pPr>
          </w:p>
        </w:tc>
        <w:tc>
          <w:tcPr>
            <w:tcW w:w="760" w:type="dxa"/>
            <w:tcBorders>
              <w:top w:val="nil"/>
              <w:left w:val="nil"/>
              <w:bottom w:val="nil"/>
              <w:right w:val="nil"/>
            </w:tcBorders>
            <w:shd w:val="clear" w:color="auto" w:fill="auto"/>
            <w:noWrap/>
            <w:hideMark/>
          </w:tcPr>
          <w:p w:rsidR="00491EAA" w:rsidRPr="00133B1F" w:rsidRDefault="00491EAA" w:rsidP="00211841">
            <w:pPr>
              <w:rPr>
                <w:sz w:val="20"/>
                <w:szCs w:val="20"/>
              </w:rPr>
            </w:pPr>
          </w:p>
        </w:tc>
        <w:tc>
          <w:tcPr>
            <w:tcW w:w="1147" w:type="dxa"/>
            <w:tcBorders>
              <w:top w:val="nil"/>
              <w:left w:val="nil"/>
              <w:bottom w:val="nil"/>
              <w:right w:val="nil"/>
            </w:tcBorders>
            <w:shd w:val="clear" w:color="auto" w:fill="auto"/>
            <w:noWrap/>
            <w:hideMark/>
          </w:tcPr>
          <w:p w:rsidR="00491EAA" w:rsidRPr="00133B1F" w:rsidRDefault="00491EAA" w:rsidP="00211841">
            <w:pPr>
              <w:rPr>
                <w:sz w:val="20"/>
                <w:szCs w:val="20"/>
              </w:rPr>
            </w:pPr>
          </w:p>
        </w:tc>
        <w:tc>
          <w:tcPr>
            <w:tcW w:w="1349" w:type="dxa"/>
            <w:tcBorders>
              <w:top w:val="nil"/>
              <w:left w:val="nil"/>
              <w:bottom w:val="nil"/>
              <w:right w:val="nil"/>
            </w:tcBorders>
            <w:shd w:val="clear" w:color="auto" w:fill="auto"/>
            <w:noWrap/>
            <w:hideMark/>
          </w:tcPr>
          <w:p w:rsidR="00491EAA" w:rsidRPr="00133B1F" w:rsidRDefault="00491EAA" w:rsidP="00211841">
            <w:pPr>
              <w:rPr>
                <w:sz w:val="20"/>
                <w:szCs w:val="20"/>
              </w:rPr>
            </w:pPr>
          </w:p>
        </w:tc>
        <w:tc>
          <w:tcPr>
            <w:tcW w:w="1300" w:type="dxa"/>
            <w:tcBorders>
              <w:top w:val="nil"/>
              <w:left w:val="nil"/>
              <w:bottom w:val="nil"/>
              <w:right w:val="nil"/>
            </w:tcBorders>
            <w:shd w:val="clear" w:color="auto" w:fill="auto"/>
            <w:noWrap/>
            <w:hideMark/>
          </w:tcPr>
          <w:p w:rsidR="00491EAA" w:rsidRPr="00133B1F" w:rsidRDefault="00491EAA" w:rsidP="00211841">
            <w:pPr>
              <w:rPr>
                <w:sz w:val="20"/>
                <w:szCs w:val="20"/>
              </w:rPr>
            </w:pPr>
          </w:p>
        </w:tc>
        <w:tc>
          <w:tcPr>
            <w:tcW w:w="1212" w:type="dxa"/>
            <w:tcBorders>
              <w:top w:val="nil"/>
              <w:left w:val="nil"/>
              <w:bottom w:val="nil"/>
              <w:right w:val="nil"/>
            </w:tcBorders>
            <w:shd w:val="clear" w:color="auto" w:fill="auto"/>
            <w:noWrap/>
            <w:hideMark/>
          </w:tcPr>
          <w:p w:rsidR="00491EAA" w:rsidRPr="00133B1F" w:rsidRDefault="00491EAA" w:rsidP="00211841">
            <w:pPr>
              <w:rPr>
                <w:sz w:val="20"/>
                <w:szCs w:val="20"/>
              </w:rPr>
            </w:pPr>
          </w:p>
        </w:tc>
        <w:tc>
          <w:tcPr>
            <w:tcW w:w="1212" w:type="dxa"/>
            <w:tcBorders>
              <w:top w:val="nil"/>
              <w:left w:val="nil"/>
              <w:bottom w:val="nil"/>
              <w:right w:val="nil"/>
            </w:tcBorders>
            <w:shd w:val="clear" w:color="auto" w:fill="auto"/>
            <w:noWrap/>
            <w:hideMark/>
          </w:tcPr>
          <w:p w:rsidR="00491EAA" w:rsidRPr="00133B1F" w:rsidRDefault="00491EAA" w:rsidP="00211841">
            <w:pPr>
              <w:rPr>
                <w:sz w:val="20"/>
                <w:szCs w:val="20"/>
              </w:rPr>
            </w:pPr>
          </w:p>
        </w:tc>
      </w:tr>
      <w:tr w:rsidR="00491EAA" w:rsidRPr="00133B1F" w:rsidTr="00211841">
        <w:trPr>
          <w:trHeight w:val="276"/>
        </w:trPr>
        <w:tc>
          <w:tcPr>
            <w:tcW w:w="15760" w:type="dxa"/>
            <w:gridSpan w:val="10"/>
            <w:tcBorders>
              <w:top w:val="nil"/>
              <w:left w:val="nil"/>
              <w:bottom w:val="nil"/>
              <w:right w:val="nil"/>
            </w:tcBorders>
            <w:shd w:val="clear" w:color="auto" w:fill="auto"/>
            <w:hideMark/>
          </w:tcPr>
          <w:p w:rsidR="00491EAA" w:rsidRPr="00133B1F" w:rsidRDefault="00491EAA" w:rsidP="00211841">
            <w:pPr>
              <w:rPr>
                <w:bCs/>
                <w:sz w:val="20"/>
                <w:szCs w:val="20"/>
              </w:rPr>
            </w:pPr>
            <w:r w:rsidRPr="00133B1F">
              <w:rPr>
                <w:bCs/>
                <w:sz w:val="20"/>
                <w:szCs w:val="20"/>
              </w:rPr>
              <w:t>ИНФОРМАЦИЯ</w:t>
            </w:r>
          </w:p>
        </w:tc>
      </w:tr>
      <w:tr w:rsidR="00491EAA" w:rsidRPr="00133B1F" w:rsidTr="00211841">
        <w:trPr>
          <w:trHeight w:val="390"/>
        </w:trPr>
        <w:tc>
          <w:tcPr>
            <w:tcW w:w="15760" w:type="dxa"/>
            <w:gridSpan w:val="10"/>
            <w:tcBorders>
              <w:top w:val="nil"/>
              <w:left w:val="nil"/>
              <w:bottom w:val="nil"/>
              <w:right w:val="nil"/>
            </w:tcBorders>
            <w:shd w:val="clear" w:color="auto" w:fill="auto"/>
            <w:hideMark/>
          </w:tcPr>
          <w:p w:rsidR="00491EAA" w:rsidRPr="00133B1F" w:rsidRDefault="00491EAA" w:rsidP="00211841">
            <w:pPr>
              <w:rPr>
                <w:bCs/>
                <w:sz w:val="20"/>
                <w:szCs w:val="20"/>
              </w:rPr>
            </w:pPr>
            <w:r w:rsidRPr="00133B1F">
              <w:rPr>
                <w:bCs/>
                <w:sz w:val="20"/>
                <w:szCs w:val="20"/>
              </w:rPr>
              <w:t>об исполнении муниципальных программ за 9 месяцев 2024 года</w:t>
            </w:r>
          </w:p>
        </w:tc>
      </w:tr>
      <w:tr w:rsidR="00491EAA" w:rsidRPr="00133B1F" w:rsidTr="00211841">
        <w:trPr>
          <w:trHeight w:val="180"/>
        </w:trPr>
        <w:tc>
          <w:tcPr>
            <w:tcW w:w="5157" w:type="dxa"/>
            <w:tcBorders>
              <w:top w:val="nil"/>
            </w:tcBorders>
            <w:shd w:val="clear" w:color="auto" w:fill="auto"/>
            <w:hideMark/>
          </w:tcPr>
          <w:p w:rsidR="00491EAA" w:rsidRPr="00133B1F" w:rsidRDefault="00491EAA" w:rsidP="00211841">
            <w:pPr>
              <w:rPr>
                <w:bCs/>
                <w:sz w:val="20"/>
                <w:szCs w:val="20"/>
              </w:rPr>
            </w:pPr>
          </w:p>
        </w:tc>
        <w:tc>
          <w:tcPr>
            <w:tcW w:w="1704" w:type="dxa"/>
            <w:tcBorders>
              <w:top w:val="nil"/>
            </w:tcBorders>
            <w:shd w:val="clear" w:color="auto" w:fill="auto"/>
            <w:hideMark/>
          </w:tcPr>
          <w:p w:rsidR="00491EAA" w:rsidRPr="00133B1F" w:rsidRDefault="00491EAA" w:rsidP="00211841">
            <w:pPr>
              <w:rPr>
                <w:sz w:val="20"/>
                <w:szCs w:val="20"/>
              </w:rPr>
            </w:pPr>
          </w:p>
        </w:tc>
        <w:tc>
          <w:tcPr>
            <w:tcW w:w="843" w:type="dxa"/>
            <w:tcBorders>
              <w:top w:val="nil"/>
            </w:tcBorders>
            <w:shd w:val="clear" w:color="auto" w:fill="auto"/>
            <w:hideMark/>
          </w:tcPr>
          <w:p w:rsidR="00491EAA" w:rsidRPr="00133B1F" w:rsidRDefault="00491EAA" w:rsidP="00211841">
            <w:pPr>
              <w:rPr>
                <w:sz w:val="20"/>
                <w:szCs w:val="20"/>
              </w:rPr>
            </w:pPr>
          </w:p>
        </w:tc>
        <w:tc>
          <w:tcPr>
            <w:tcW w:w="1076" w:type="dxa"/>
            <w:tcBorders>
              <w:top w:val="nil"/>
            </w:tcBorders>
            <w:shd w:val="clear" w:color="auto" w:fill="auto"/>
            <w:hideMark/>
          </w:tcPr>
          <w:p w:rsidR="00491EAA" w:rsidRPr="00133B1F" w:rsidRDefault="00491EAA" w:rsidP="00211841">
            <w:pPr>
              <w:rPr>
                <w:sz w:val="20"/>
                <w:szCs w:val="20"/>
              </w:rPr>
            </w:pPr>
          </w:p>
        </w:tc>
        <w:tc>
          <w:tcPr>
            <w:tcW w:w="760" w:type="dxa"/>
            <w:tcBorders>
              <w:top w:val="nil"/>
            </w:tcBorders>
            <w:shd w:val="clear" w:color="auto" w:fill="auto"/>
            <w:hideMark/>
          </w:tcPr>
          <w:p w:rsidR="00491EAA" w:rsidRPr="00133B1F" w:rsidRDefault="00491EAA" w:rsidP="00211841">
            <w:pPr>
              <w:rPr>
                <w:sz w:val="20"/>
                <w:szCs w:val="20"/>
              </w:rPr>
            </w:pPr>
          </w:p>
        </w:tc>
        <w:tc>
          <w:tcPr>
            <w:tcW w:w="1147" w:type="dxa"/>
            <w:tcBorders>
              <w:top w:val="nil"/>
            </w:tcBorders>
            <w:shd w:val="clear" w:color="auto" w:fill="auto"/>
            <w:hideMark/>
          </w:tcPr>
          <w:p w:rsidR="00491EAA" w:rsidRPr="00133B1F" w:rsidRDefault="00491EAA" w:rsidP="00211841">
            <w:pPr>
              <w:rPr>
                <w:sz w:val="20"/>
                <w:szCs w:val="20"/>
              </w:rPr>
            </w:pPr>
          </w:p>
        </w:tc>
        <w:tc>
          <w:tcPr>
            <w:tcW w:w="1349" w:type="dxa"/>
            <w:tcBorders>
              <w:top w:val="nil"/>
            </w:tcBorders>
            <w:shd w:val="clear" w:color="auto" w:fill="auto"/>
            <w:hideMark/>
          </w:tcPr>
          <w:p w:rsidR="00491EAA" w:rsidRPr="00133B1F" w:rsidRDefault="00491EAA" w:rsidP="00211841">
            <w:pPr>
              <w:rPr>
                <w:sz w:val="20"/>
                <w:szCs w:val="20"/>
              </w:rPr>
            </w:pPr>
          </w:p>
        </w:tc>
        <w:tc>
          <w:tcPr>
            <w:tcW w:w="1300" w:type="dxa"/>
            <w:tcBorders>
              <w:top w:val="nil"/>
            </w:tcBorders>
            <w:shd w:val="clear" w:color="auto" w:fill="auto"/>
            <w:hideMark/>
          </w:tcPr>
          <w:p w:rsidR="00491EAA" w:rsidRPr="00133B1F" w:rsidRDefault="00491EAA" w:rsidP="00211841">
            <w:pPr>
              <w:rPr>
                <w:sz w:val="20"/>
                <w:szCs w:val="20"/>
              </w:rPr>
            </w:pPr>
          </w:p>
        </w:tc>
        <w:tc>
          <w:tcPr>
            <w:tcW w:w="1212" w:type="dxa"/>
            <w:tcBorders>
              <w:top w:val="nil"/>
            </w:tcBorders>
            <w:shd w:val="clear" w:color="auto" w:fill="auto"/>
            <w:hideMark/>
          </w:tcPr>
          <w:p w:rsidR="00491EAA" w:rsidRPr="00133B1F" w:rsidRDefault="00491EAA" w:rsidP="00211841">
            <w:pPr>
              <w:rPr>
                <w:sz w:val="20"/>
                <w:szCs w:val="20"/>
              </w:rPr>
            </w:pPr>
          </w:p>
        </w:tc>
        <w:tc>
          <w:tcPr>
            <w:tcW w:w="1212" w:type="dxa"/>
            <w:tcBorders>
              <w:top w:val="nil"/>
            </w:tcBorders>
            <w:shd w:val="clear" w:color="auto" w:fill="auto"/>
            <w:hideMark/>
          </w:tcPr>
          <w:p w:rsidR="00491EAA" w:rsidRPr="00133B1F" w:rsidRDefault="00491EAA" w:rsidP="00211841">
            <w:pPr>
              <w:rPr>
                <w:sz w:val="20"/>
                <w:szCs w:val="20"/>
              </w:rPr>
            </w:pPr>
          </w:p>
        </w:tc>
      </w:tr>
      <w:tr w:rsidR="00491EAA" w:rsidRPr="00133B1F" w:rsidTr="00211841">
        <w:trPr>
          <w:trHeight w:val="1755"/>
        </w:trPr>
        <w:tc>
          <w:tcPr>
            <w:tcW w:w="5157" w:type="dxa"/>
            <w:shd w:val="clear" w:color="auto" w:fill="auto"/>
            <w:hideMark/>
          </w:tcPr>
          <w:p w:rsidR="00491EAA" w:rsidRPr="00133B1F" w:rsidRDefault="00491EAA" w:rsidP="00211841">
            <w:pPr>
              <w:rPr>
                <w:bCs/>
                <w:sz w:val="20"/>
                <w:szCs w:val="20"/>
              </w:rPr>
            </w:pPr>
            <w:r w:rsidRPr="00133B1F">
              <w:rPr>
                <w:bCs/>
                <w:sz w:val="20"/>
                <w:szCs w:val="20"/>
              </w:rPr>
              <w:t>Наименование программы</w:t>
            </w:r>
          </w:p>
        </w:tc>
        <w:tc>
          <w:tcPr>
            <w:tcW w:w="1704" w:type="dxa"/>
            <w:shd w:val="clear" w:color="auto" w:fill="auto"/>
            <w:hideMark/>
          </w:tcPr>
          <w:p w:rsidR="00491EAA" w:rsidRPr="00133B1F" w:rsidRDefault="00491EAA" w:rsidP="00211841">
            <w:pPr>
              <w:rPr>
                <w:bCs/>
                <w:sz w:val="20"/>
                <w:szCs w:val="20"/>
              </w:rPr>
            </w:pPr>
            <w:r w:rsidRPr="00133B1F">
              <w:rPr>
                <w:bCs/>
                <w:sz w:val="20"/>
                <w:szCs w:val="20"/>
              </w:rPr>
              <w:t>Целевая статья</w:t>
            </w:r>
          </w:p>
        </w:tc>
        <w:tc>
          <w:tcPr>
            <w:tcW w:w="843" w:type="dxa"/>
            <w:shd w:val="clear" w:color="auto" w:fill="auto"/>
            <w:hideMark/>
          </w:tcPr>
          <w:p w:rsidR="00491EAA" w:rsidRPr="00133B1F" w:rsidRDefault="00491EAA" w:rsidP="00211841">
            <w:pPr>
              <w:rPr>
                <w:bCs/>
                <w:sz w:val="20"/>
                <w:szCs w:val="20"/>
              </w:rPr>
            </w:pPr>
            <w:r w:rsidRPr="00133B1F">
              <w:rPr>
                <w:bCs/>
                <w:sz w:val="20"/>
                <w:szCs w:val="20"/>
              </w:rPr>
              <w:t>Раздел</w:t>
            </w:r>
          </w:p>
        </w:tc>
        <w:tc>
          <w:tcPr>
            <w:tcW w:w="1076" w:type="dxa"/>
            <w:shd w:val="clear" w:color="auto" w:fill="auto"/>
            <w:hideMark/>
          </w:tcPr>
          <w:p w:rsidR="00491EAA" w:rsidRPr="00133B1F" w:rsidRDefault="00491EAA" w:rsidP="00211841">
            <w:pPr>
              <w:rPr>
                <w:bCs/>
                <w:sz w:val="20"/>
                <w:szCs w:val="20"/>
              </w:rPr>
            </w:pPr>
            <w:r w:rsidRPr="00133B1F">
              <w:rPr>
                <w:bCs/>
                <w:sz w:val="20"/>
                <w:szCs w:val="20"/>
              </w:rPr>
              <w:t>Подраздел</w:t>
            </w:r>
          </w:p>
        </w:tc>
        <w:tc>
          <w:tcPr>
            <w:tcW w:w="760" w:type="dxa"/>
            <w:shd w:val="clear" w:color="auto" w:fill="auto"/>
            <w:hideMark/>
          </w:tcPr>
          <w:p w:rsidR="00491EAA" w:rsidRPr="00133B1F" w:rsidRDefault="00491EAA" w:rsidP="00211841">
            <w:pPr>
              <w:rPr>
                <w:bCs/>
                <w:sz w:val="20"/>
                <w:szCs w:val="20"/>
              </w:rPr>
            </w:pPr>
            <w:r w:rsidRPr="00133B1F">
              <w:rPr>
                <w:bCs/>
                <w:sz w:val="20"/>
                <w:szCs w:val="20"/>
              </w:rPr>
              <w:t>Вид расхо</w:t>
            </w:r>
            <w:r w:rsidRPr="00133B1F">
              <w:rPr>
                <w:bCs/>
                <w:sz w:val="20"/>
                <w:szCs w:val="20"/>
              </w:rPr>
              <w:br/>
              <w:t>дов</w:t>
            </w:r>
          </w:p>
        </w:tc>
        <w:tc>
          <w:tcPr>
            <w:tcW w:w="1147" w:type="dxa"/>
            <w:shd w:val="clear" w:color="auto" w:fill="auto"/>
            <w:hideMark/>
          </w:tcPr>
          <w:p w:rsidR="00491EAA" w:rsidRPr="00133B1F" w:rsidRDefault="00491EAA" w:rsidP="00211841">
            <w:pPr>
              <w:rPr>
                <w:bCs/>
                <w:sz w:val="20"/>
                <w:szCs w:val="20"/>
              </w:rPr>
            </w:pPr>
            <w:r w:rsidRPr="00133B1F">
              <w:rPr>
                <w:bCs/>
                <w:sz w:val="20"/>
                <w:szCs w:val="20"/>
              </w:rPr>
              <w:t>План на год, тыс.руб.</w:t>
            </w:r>
          </w:p>
        </w:tc>
        <w:tc>
          <w:tcPr>
            <w:tcW w:w="1349" w:type="dxa"/>
            <w:shd w:val="clear" w:color="auto" w:fill="auto"/>
            <w:hideMark/>
          </w:tcPr>
          <w:p w:rsidR="00491EAA" w:rsidRPr="00133B1F" w:rsidRDefault="00491EAA" w:rsidP="00211841">
            <w:pPr>
              <w:rPr>
                <w:bCs/>
                <w:sz w:val="20"/>
                <w:szCs w:val="20"/>
              </w:rPr>
            </w:pPr>
            <w:r w:rsidRPr="00133B1F">
              <w:rPr>
                <w:bCs/>
                <w:sz w:val="20"/>
                <w:szCs w:val="20"/>
              </w:rPr>
              <w:t>План на 9 месяцев, тыс.руб.</w:t>
            </w:r>
          </w:p>
        </w:tc>
        <w:tc>
          <w:tcPr>
            <w:tcW w:w="1300" w:type="dxa"/>
            <w:shd w:val="clear" w:color="auto" w:fill="auto"/>
            <w:hideMark/>
          </w:tcPr>
          <w:p w:rsidR="00491EAA" w:rsidRPr="00133B1F" w:rsidRDefault="00491EAA" w:rsidP="00211841">
            <w:pPr>
              <w:rPr>
                <w:bCs/>
                <w:sz w:val="20"/>
                <w:szCs w:val="20"/>
              </w:rPr>
            </w:pPr>
            <w:r w:rsidRPr="00133B1F">
              <w:rPr>
                <w:bCs/>
                <w:sz w:val="20"/>
                <w:szCs w:val="20"/>
              </w:rPr>
              <w:t>Исполнено на 01.10.2024 года, тыс.руб.</w:t>
            </w:r>
          </w:p>
        </w:tc>
        <w:tc>
          <w:tcPr>
            <w:tcW w:w="1212" w:type="dxa"/>
            <w:shd w:val="clear" w:color="auto" w:fill="auto"/>
            <w:hideMark/>
          </w:tcPr>
          <w:p w:rsidR="00491EAA" w:rsidRPr="00133B1F" w:rsidRDefault="00491EAA" w:rsidP="00211841">
            <w:pPr>
              <w:rPr>
                <w:bCs/>
                <w:sz w:val="20"/>
                <w:szCs w:val="20"/>
              </w:rPr>
            </w:pPr>
            <w:r w:rsidRPr="00133B1F">
              <w:rPr>
                <w:bCs/>
                <w:sz w:val="20"/>
                <w:szCs w:val="20"/>
              </w:rPr>
              <w:t>% исполнения плана на год</w:t>
            </w:r>
          </w:p>
        </w:tc>
        <w:tc>
          <w:tcPr>
            <w:tcW w:w="1212" w:type="dxa"/>
            <w:shd w:val="clear" w:color="auto" w:fill="auto"/>
            <w:hideMark/>
          </w:tcPr>
          <w:p w:rsidR="00491EAA" w:rsidRPr="00133B1F" w:rsidRDefault="00491EAA" w:rsidP="00211841">
            <w:pPr>
              <w:rPr>
                <w:bCs/>
                <w:sz w:val="20"/>
                <w:szCs w:val="20"/>
              </w:rPr>
            </w:pPr>
            <w:r w:rsidRPr="00133B1F">
              <w:rPr>
                <w:bCs/>
                <w:sz w:val="20"/>
                <w:szCs w:val="20"/>
              </w:rPr>
              <w:t>% исполнения плана на 9 месяцев</w:t>
            </w:r>
          </w:p>
        </w:tc>
      </w:tr>
      <w:tr w:rsidR="00491EAA" w:rsidRPr="00133B1F" w:rsidTr="00211841">
        <w:trPr>
          <w:trHeight w:val="276"/>
        </w:trPr>
        <w:tc>
          <w:tcPr>
            <w:tcW w:w="5157" w:type="dxa"/>
            <w:shd w:val="clear" w:color="auto" w:fill="auto"/>
            <w:hideMark/>
          </w:tcPr>
          <w:p w:rsidR="00491EAA" w:rsidRPr="00133B1F" w:rsidRDefault="00491EAA" w:rsidP="00211841">
            <w:pPr>
              <w:rPr>
                <w:bCs/>
                <w:sz w:val="20"/>
                <w:szCs w:val="20"/>
              </w:rPr>
            </w:pPr>
            <w:r w:rsidRPr="00133B1F">
              <w:rPr>
                <w:bCs/>
                <w:sz w:val="20"/>
                <w:szCs w:val="20"/>
              </w:rPr>
              <w:t>Муниципальные программы - всего</w:t>
            </w:r>
          </w:p>
        </w:tc>
        <w:tc>
          <w:tcPr>
            <w:tcW w:w="1704" w:type="dxa"/>
            <w:shd w:val="clear" w:color="auto" w:fill="auto"/>
            <w:hideMark/>
          </w:tcPr>
          <w:p w:rsidR="00491EAA" w:rsidRPr="00133B1F" w:rsidRDefault="00491EAA" w:rsidP="00211841">
            <w:pPr>
              <w:rPr>
                <w:bCs/>
                <w:sz w:val="20"/>
                <w:szCs w:val="20"/>
              </w:rPr>
            </w:pPr>
            <w:r w:rsidRPr="00133B1F">
              <w:rPr>
                <w:bCs/>
                <w:sz w:val="20"/>
                <w:szCs w:val="20"/>
              </w:rPr>
              <w:t> </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bCs/>
                <w:sz w:val="20"/>
                <w:szCs w:val="20"/>
              </w:rPr>
            </w:pPr>
            <w:r w:rsidRPr="00133B1F">
              <w:rPr>
                <w:bCs/>
                <w:sz w:val="20"/>
                <w:szCs w:val="20"/>
              </w:rPr>
              <w:t> </w:t>
            </w:r>
          </w:p>
        </w:tc>
        <w:tc>
          <w:tcPr>
            <w:tcW w:w="1147" w:type="dxa"/>
            <w:shd w:val="clear" w:color="auto" w:fill="auto"/>
            <w:hideMark/>
          </w:tcPr>
          <w:p w:rsidR="00491EAA" w:rsidRPr="00133B1F" w:rsidRDefault="00491EAA" w:rsidP="00211841">
            <w:pPr>
              <w:rPr>
                <w:bCs/>
                <w:sz w:val="20"/>
                <w:szCs w:val="20"/>
              </w:rPr>
            </w:pPr>
            <w:r w:rsidRPr="00133B1F">
              <w:rPr>
                <w:bCs/>
                <w:sz w:val="20"/>
                <w:szCs w:val="20"/>
              </w:rPr>
              <w:t>705331,4</w:t>
            </w:r>
          </w:p>
        </w:tc>
        <w:tc>
          <w:tcPr>
            <w:tcW w:w="1349" w:type="dxa"/>
            <w:shd w:val="clear" w:color="auto" w:fill="auto"/>
            <w:hideMark/>
          </w:tcPr>
          <w:p w:rsidR="00491EAA" w:rsidRPr="00133B1F" w:rsidRDefault="00491EAA" w:rsidP="00211841">
            <w:pPr>
              <w:rPr>
                <w:bCs/>
                <w:sz w:val="20"/>
                <w:szCs w:val="20"/>
              </w:rPr>
            </w:pPr>
            <w:r w:rsidRPr="00133B1F">
              <w:rPr>
                <w:bCs/>
                <w:sz w:val="20"/>
                <w:szCs w:val="20"/>
              </w:rPr>
              <w:t>439693,4</w:t>
            </w:r>
          </w:p>
        </w:tc>
        <w:tc>
          <w:tcPr>
            <w:tcW w:w="1300" w:type="dxa"/>
            <w:shd w:val="clear" w:color="auto" w:fill="auto"/>
            <w:hideMark/>
          </w:tcPr>
          <w:p w:rsidR="00491EAA" w:rsidRPr="00133B1F" w:rsidRDefault="00491EAA" w:rsidP="00211841">
            <w:pPr>
              <w:rPr>
                <w:bCs/>
                <w:sz w:val="20"/>
                <w:szCs w:val="20"/>
              </w:rPr>
            </w:pPr>
            <w:r w:rsidRPr="00133B1F">
              <w:rPr>
                <w:bCs/>
                <w:sz w:val="20"/>
                <w:szCs w:val="20"/>
              </w:rPr>
              <w:t>424836,2</w:t>
            </w:r>
          </w:p>
        </w:tc>
        <w:tc>
          <w:tcPr>
            <w:tcW w:w="1212" w:type="dxa"/>
            <w:shd w:val="clear" w:color="auto" w:fill="auto"/>
            <w:hideMark/>
          </w:tcPr>
          <w:p w:rsidR="00491EAA" w:rsidRPr="00133B1F" w:rsidRDefault="00491EAA" w:rsidP="00211841">
            <w:pPr>
              <w:rPr>
                <w:bCs/>
                <w:sz w:val="20"/>
                <w:szCs w:val="20"/>
              </w:rPr>
            </w:pPr>
            <w:r w:rsidRPr="00133B1F">
              <w:rPr>
                <w:bCs/>
                <w:sz w:val="20"/>
                <w:szCs w:val="20"/>
              </w:rPr>
              <w:t>60,2</w:t>
            </w:r>
          </w:p>
        </w:tc>
        <w:tc>
          <w:tcPr>
            <w:tcW w:w="1212" w:type="dxa"/>
            <w:shd w:val="clear" w:color="auto" w:fill="auto"/>
            <w:hideMark/>
          </w:tcPr>
          <w:p w:rsidR="00491EAA" w:rsidRPr="00133B1F" w:rsidRDefault="00491EAA" w:rsidP="00211841">
            <w:pPr>
              <w:rPr>
                <w:bCs/>
                <w:sz w:val="20"/>
                <w:szCs w:val="20"/>
              </w:rPr>
            </w:pPr>
            <w:r w:rsidRPr="00133B1F">
              <w:rPr>
                <w:bCs/>
                <w:sz w:val="20"/>
                <w:szCs w:val="20"/>
              </w:rPr>
              <w:t>96,6</w:t>
            </w:r>
          </w:p>
        </w:tc>
      </w:tr>
      <w:tr w:rsidR="00491EAA" w:rsidRPr="00133B1F" w:rsidTr="00211841">
        <w:trPr>
          <w:trHeight w:val="828"/>
        </w:trPr>
        <w:tc>
          <w:tcPr>
            <w:tcW w:w="5157" w:type="dxa"/>
            <w:shd w:val="clear" w:color="auto" w:fill="auto"/>
            <w:hideMark/>
          </w:tcPr>
          <w:p w:rsidR="00491EAA" w:rsidRPr="00133B1F" w:rsidRDefault="00491EAA" w:rsidP="00211841">
            <w:pPr>
              <w:rPr>
                <w:bCs/>
                <w:sz w:val="20"/>
                <w:szCs w:val="20"/>
              </w:rPr>
            </w:pPr>
            <w:r w:rsidRPr="00133B1F">
              <w:rPr>
                <w:bCs/>
                <w:sz w:val="20"/>
                <w:szCs w:val="20"/>
              </w:rPr>
              <w:t>Муниципальная программа "Содействие развитию малого и среднего предпринимательства в Чаинском районе"</w:t>
            </w:r>
          </w:p>
        </w:tc>
        <w:tc>
          <w:tcPr>
            <w:tcW w:w="1704" w:type="dxa"/>
            <w:shd w:val="clear" w:color="auto" w:fill="auto"/>
            <w:hideMark/>
          </w:tcPr>
          <w:p w:rsidR="00491EAA" w:rsidRPr="00133B1F" w:rsidRDefault="00491EAA" w:rsidP="00211841">
            <w:pPr>
              <w:rPr>
                <w:bCs/>
                <w:sz w:val="20"/>
                <w:szCs w:val="20"/>
              </w:rPr>
            </w:pPr>
            <w:r w:rsidRPr="00133B1F">
              <w:rPr>
                <w:bCs/>
                <w:sz w:val="20"/>
                <w:szCs w:val="20"/>
              </w:rPr>
              <w:t>3100000000</w:t>
            </w:r>
          </w:p>
        </w:tc>
        <w:tc>
          <w:tcPr>
            <w:tcW w:w="843" w:type="dxa"/>
            <w:shd w:val="clear" w:color="auto" w:fill="auto"/>
            <w:hideMark/>
          </w:tcPr>
          <w:p w:rsidR="00491EAA" w:rsidRPr="00133B1F" w:rsidRDefault="00491EAA" w:rsidP="00211841">
            <w:pPr>
              <w:rPr>
                <w:bCs/>
                <w:sz w:val="20"/>
                <w:szCs w:val="20"/>
              </w:rPr>
            </w:pPr>
            <w:r w:rsidRPr="00133B1F">
              <w:rPr>
                <w:bCs/>
                <w:sz w:val="20"/>
                <w:szCs w:val="20"/>
              </w:rPr>
              <w:t> </w:t>
            </w:r>
          </w:p>
        </w:tc>
        <w:tc>
          <w:tcPr>
            <w:tcW w:w="1076" w:type="dxa"/>
            <w:shd w:val="clear" w:color="auto" w:fill="auto"/>
            <w:hideMark/>
          </w:tcPr>
          <w:p w:rsidR="00491EAA" w:rsidRPr="00133B1F" w:rsidRDefault="00491EAA" w:rsidP="00211841">
            <w:pPr>
              <w:rPr>
                <w:bCs/>
                <w:sz w:val="20"/>
                <w:szCs w:val="20"/>
              </w:rPr>
            </w:pPr>
            <w:r w:rsidRPr="00133B1F">
              <w:rPr>
                <w:bCs/>
                <w:sz w:val="20"/>
                <w:szCs w:val="20"/>
              </w:rPr>
              <w:t> </w:t>
            </w:r>
          </w:p>
        </w:tc>
        <w:tc>
          <w:tcPr>
            <w:tcW w:w="760" w:type="dxa"/>
            <w:shd w:val="clear" w:color="auto" w:fill="auto"/>
            <w:hideMark/>
          </w:tcPr>
          <w:p w:rsidR="00491EAA" w:rsidRPr="00133B1F" w:rsidRDefault="00491EAA" w:rsidP="00211841">
            <w:pPr>
              <w:rPr>
                <w:bCs/>
                <w:sz w:val="20"/>
                <w:szCs w:val="20"/>
              </w:rPr>
            </w:pPr>
            <w:r w:rsidRPr="00133B1F">
              <w:rPr>
                <w:bCs/>
                <w:sz w:val="20"/>
                <w:szCs w:val="20"/>
              </w:rPr>
              <w:t> </w:t>
            </w:r>
          </w:p>
        </w:tc>
        <w:tc>
          <w:tcPr>
            <w:tcW w:w="1147" w:type="dxa"/>
            <w:shd w:val="clear" w:color="auto" w:fill="auto"/>
            <w:hideMark/>
          </w:tcPr>
          <w:p w:rsidR="00491EAA" w:rsidRPr="00133B1F" w:rsidRDefault="00491EAA" w:rsidP="00211841">
            <w:pPr>
              <w:rPr>
                <w:bCs/>
                <w:sz w:val="20"/>
                <w:szCs w:val="20"/>
              </w:rPr>
            </w:pPr>
            <w:r w:rsidRPr="00133B1F">
              <w:rPr>
                <w:bCs/>
                <w:sz w:val="20"/>
                <w:szCs w:val="20"/>
              </w:rPr>
              <w:t>3917,4</w:t>
            </w:r>
          </w:p>
        </w:tc>
        <w:tc>
          <w:tcPr>
            <w:tcW w:w="1349" w:type="dxa"/>
            <w:shd w:val="clear" w:color="auto" w:fill="auto"/>
            <w:hideMark/>
          </w:tcPr>
          <w:p w:rsidR="00491EAA" w:rsidRPr="00133B1F" w:rsidRDefault="00491EAA" w:rsidP="00211841">
            <w:pPr>
              <w:rPr>
                <w:bCs/>
                <w:sz w:val="20"/>
                <w:szCs w:val="20"/>
              </w:rPr>
            </w:pPr>
            <w:r w:rsidRPr="00133B1F">
              <w:rPr>
                <w:bCs/>
                <w:sz w:val="20"/>
                <w:szCs w:val="20"/>
              </w:rPr>
              <w:t>1028,0</w:t>
            </w:r>
          </w:p>
        </w:tc>
        <w:tc>
          <w:tcPr>
            <w:tcW w:w="1300" w:type="dxa"/>
            <w:shd w:val="clear" w:color="auto" w:fill="auto"/>
            <w:hideMark/>
          </w:tcPr>
          <w:p w:rsidR="00491EAA" w:rsidRPr="00133B1F" w:rsidRDefault="00491EAA" w:rsidP="00211841">
            <w:pPr>
              <w:rPr>
                <w:bCs/>
                <w:sz w:val="20"/>
                <w:szCs w:val="20"/>
              </w:rPr>
            </w:pPr>
            <w:r w:rsidRPr="00133B1F">
              <w:rPr>
                <w:bCs/>
                <w:sz w:val="20"/>
                <w:szCs w:val="20"/>
              </w:rPr>
              <w:t>24,8</w:t>
            </w:r>
          </w:p>
        </w:tc>
        <w:tc>
          <w:tcPr>
            <w:tcW w:w="1212" w:type="dxa"/>
            <w:shd w:val="clear" w:color="auto" w:fill="auto"/>
            <w:hideMark/>
          </w:tcPr>
          <w:p w:rsidR="00491EAA" w:rsidRPr="00133B1F" w:rsidRDefault="00491EAA" w:rsidP="00211841">
            <w:pPr>
              <w:rPr>
                <w:bCs/>
                <w:sz w:val="20"/>
                <w:szCs w:val="20"/>
              </w:rPr>
            </w:pPr>
            <w:r w:rsidRPr="00133B1F">
              <w:rPr>
                <w:bCs/>
                <w:sz w:val="20"/>
                <w:szCs w:val="20"/>
              </w:rPr>
              <w:t>16,5</w:t>
            </w:r>
          </w:p>
        </w:tc>
        <w:tc>
          <w:tcPr>
            <w:tcW w:w="1212" w:type="dxa"/>
            <w:shd w:val="clear" w:color="auto" w:fill="auto"/>
            <w:hideMark/>
          </w:tcPr>
          <w:p w:rsidR="00491EAA" w:rsidRPr="00133B1F" w:rsidRDefault="00491EAA" w:rsidP="00211841">
            <w:pPr>
              <w:rPr>
                <w:bCs/>
                <w:sz w:val="20"/>
                <w:szCs w:val="20"/>
              </w:rPr>
            </w:pPr>
            <w:r w:rsidRPr="00133B1F">
              <w:rPr>
                <w:bCs/>
                <w:sz w:val="20"/>
                <w:szCs w:val="20"/>
              </w:rPr>
              <w:t>2,4</w:t>
            </w:r>
          </w:p>
        </w:tc>
      </w:tr>
      <w:tr w:rsidR="00491EAA" w:rsidRPr="00133B1F" w:rsidTr="00211841">
        <w:trPr>
          <w:trHeight w:val="300"/>
        </w:trPr>
        <w:tc>
          <w:tcPr>
            <w:tcW w:w="5157" w:type="dxa"/>
            <w:shd w:val="clear" w:color="auto" w:fill="auto"/>
            <w:hideMark/>
          </w:tcPr>
          <w:p w:rsidR="00491EAA" w:rsidRPr="00133B1F" w:rsidRDefault="00491EAA" w:rsidP="00211841">
            <w:pPr>
              <w:rPr>
                <w:sz w:val="20"/>
                <w:szCs w:val="20"/>
              </w:rPr>
            </w:pPr>
            <w:r w:rsidRPr="00133B1F">
              <w:rPr>
                <w:sz w:val="20"/>
                <w:szCs w:val="20"/>
              </w:rPr>
              <w:t>Конкурс предпринимательских проектов "Бизнес-старт"</w:t>
            </w:r>
          </w:p>
        </w:tc>
        <w:tc>
          <w:tcPr>
            <w:tcW w:w="1704" w:type="dxa"/>
            <w:shd w:val="clear" w:color="auto" w:fill="auto"/>
            <w:hideMark/>
          </w:tcPr>
          <w:p w:rsidR="00491EAA" w:rsidRPr="00133B1F" w:rsidRDefault="00491EAA" w:rsidP="00211841">
            <w:pPr>
              <w:rPr>
                <w:sz w:val="20"/>
                <w:szCs w:val="20"/>
              </w:rPr>
            </w:pPr>
            <w:r w:rsidRPr="00133B1F">
              <w:rPr>
                <w:sz w:val="20"/>
                <w:szCs w:val="20"/>
              </w:rPr>
              <w:t>3100020010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512,5</w:t>
            </w:r>
          </w:p>
        </w:tc>
        <w:tc>
          <w:tcPr>
            <w:tcW w:w="1349" w:type="dxa"/>
            <w:shd w:val="clear" w:color="auto" w:fill="auto"/>
            <w:hideMark/>
          </w:tcPr>
          <w:p w:rsidR="00491EAA" w:rsidRPr="00133B1F" w:rsidRDefault="00491EAA" w:rsidP="00211841">
            <w:pPr>
              <w:rPr>
                <w:sz w:val="20"/>
                <w:szCs w:val="20"/>
              </w:rPr>
            </w:pPr>
            <w:r w:rsidRPr="00133B1F">
              <w:rPr>
                <w:sz w:val="20"/>
                <w:szCs w:val="20"/>
              </w:rPr>
              <w:t>0,0</w:t>
            </w:r>
          </w:p>
        </w:tc>
        <w:tc>
          <w:tcPr>
            <w:tcW w:w="1300"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х</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Национальная экономика</w:t>
            </w:r>
          </w:p>
        </w:tc>
        <w:tc>
          <w:tcPr>
            <w:tcW w:w="1704" w:type="dxa"/>
            <w:shd w:val="clear" w:color="auto" w:fill="auto"/>
            <w:hideMark/>
          </w:tcPr>
          <w:p w:rsidR="00491EAA" w:rsidRPr="00133B1F" w:rsidRDefault="00491EAA" w:rsidP="00211841">
            <w:pPr>
              <w:rPr>
                <w:sz w:val="20"/>
                <w:szCs w:val="20"/>
              </w:rPr>
            </w:pPr>
            <w:r w:rsidRPr="00133B1F">
              <w:rPr>
                <w:sz w:val="20"/>
                <w:szCs w:val="20"/>
              </w:rPr>
              <w:t>3100020010</w:t>
            </w:r>
          </w:p>
        </w:tc>
        <w:tc>
          <w:tcPr>
            <w:tcW w:w="843" w:type="dxa"/>
            <w:shd w:val="clear" w:color="auto" w:fill="auto"/>
            <w:hideMark/>
          </w:tcPr>
          <w:p w:rsidR="00491EAA" w:rsidRPr="00133B1F" w:rsidRDefault="00491EAA" w:rsidP="00211841">
            <w:pPr>
              <w:rPr>
                <w:sz w:val="20"/>
                <w:szCs w:val="20"/>
              </w:rPr>
            </w:pPr>
            <w:r w:rsidRPr="00133B1F">
              <w:rPr>
                <w:sz w:val="20"/>
                <w:szCs w:val="20"/>
              </w:rPr>
              <w:t>04</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512,5</w:t>
            </w:r>
          </w:p>
        </w:tc>
        <w:tc>
          <w:tcPr>
            <w:tcW w:w="1349" w:type="dxa"/>
            <w:shd w:val="clear" w:color="auto" w:fill="auto"/>
            <w:hideMark/>
          </w:tcPr>
          <w:p w:rsidR="00491EAA" w:rsidRPr="00133B1F" w:rsidRDefault="00491EAA" w:rsidP="00211841">
            <w:pPr>
              <w:rPr>
                <w:sz w:val="20"/>
                <w:szCs w:val="20"/>
              </w:rPr>
            </w:pPr>
            <w:r w:rsidRPr="00133B1F">
              <w:rPr>
                <w:sz w:val="20"/>
                <w:szCs w:val="20"/>
              </w:rPr>
              <w:t>0,0</w:t>
            </w:r>
          </w:p>
        </w:tc>
        <w:tc>
          <w:tcPr>
            <w:tcW w:w="1300"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х</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Другие вопросы в области национальной экономики</w:t>
            </w:r>
          </w:p>
        </w:tc>
        <w:tc>
          <w:tcPr>
            <w:tcW w:w="1704" w:type="dxa"/>
            <w:shd w:val="clear" w:color="auto" w:fill="auto"/>
            <w:hideMark/>
          </w:tcPr>
          <w:p w:rsidR="00491EAA" w:rsidRPr="00133B1F" w:rsidRDefault="00491EAA" w:rsidP="00211841">
            <w:pPr>
              <w:rPr>
                <w:sz w:val="20"/>
                <w:szCs w:val="20"/>
              </w:rPr>
            </w:pPr>
            <w:r w:rsidRPr="00133B1F">
              <w:rPr>
                <w:sz w:val="20"/>
                <w:szCs w:val="20"/>
              </w:rPr>
              <w:t>3100020010</w:t>
            </w:r>
          </w:p>
        </w:tc>
        <w:tc>
          <w:tcPr>
            <w:tcW w:w="843" w:type="dxa"/>
            <w:shd w:val="clear" w:color="auto" w:fill="auto"/>
            <w:hideMark/>
          </w:tcPr>
          <w:p w:rsidR="00491EAA" w:rsidRPr="00133B1F" w:rsidRDefault="00491EAA" w:rsidP="00211841">
            <w:pPr>
              <w:rPr>
                <w:sz w:val="20"/>
                <w:szCs w:val="20"/>
              </w:rPr>
            </w:pPr>
            <w:r w:rsidRPr="00133B1F">
              <w:rPr>
                <w:sz w:val="20"/>
                <w:szCs w:val="20"/>
              </w:rPr>
              <w:t>04</w:t>
            </w:r>
          </w:p>
        </w:tc>
        <w:tc>
          <w:tcPr>
            <w:tcW w:w="1076" w:type="dxa"/>
            <w:shd w:val="clear" w:color="auto" w:fill="auto"/>
            <w:hideMark/>
          </w:tcPr>
          <w:p w:rsidR="00491EAA" w:rsidRPr="00133B1F" w:rsidRDefault="00491EAA" w:rsidP="00211841">
            <w:pPr>
              <w:rPr>
                <w:sz w:val="20"/>
                <w:szCs w:val="20"/>
              </w:rPr>
            </w:pPr>
            <w:r w:rsidRPr="00133B1F">
              <w:rPr>
                <w:sz w:val="20"/>
                <w:szCs w:val="20"/>
              </w:rPr>
              <w:t>12</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512,5</w:t>
            </w:r>
          </w:p>
        </w:tc>
        <w:tc>
          <w:tcPr>
            <w:tcW w:w="1349" w:type="dxa"/>
            <w:shd w:val="clear" w:color="auto" w:fill="auto"/>
            <w:hideMark/>
          </w:tcPr>
          <w:p w:rsidR="00491EAA" w:rsidRPr="00133B1F" w:rsidRDefault="00491EAA" w:rsidP="00211841">
            <w:pPr>
              <w:rPr>
                <w:sz w:val="20"/>
                <w:szCs w:val="20"/>
              </w:rPr>
            </w:pPr>
            <w:r w:rsidRPr="00133B1F">
              <w:rPr>
                <w:sz w:val="20"/>
                <w:szCs w:val="20"/>
              </w:rPr>
              <w:t>0,0</w:t>
            </w:r>
          </w:p>
        </w:tc>
        <w:tc>
          <w:tcPr>
            <w:tcW w:w="1300"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х</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Иные бюджетные ассигнования</w:t>
            </w:r>
          </w:p>
        </w:tc>
        <w:tc>
          <w:tcPr>
            <w:tcW w:w="1704" w:type="dxa"/>
            <w:shd w:val="clear" w:color="auto" w:fill="auto"/>
            <w:hideMark/>
          </w:tcPr>
          <w:p w:rsidR="00491EAA" w:rsidRPr="00133B1F" w:rsidRDefault="00491EAA" w:rsidP="00211841">
            <w:pPr>
              <w:rPr>
                <w:sz w:val="20"/>
                <w:szCs w:val="20"/>
              </w:rPr>
            </w:pPr>
            <w:r w:rsidRPr="00133B1F">
              <w:rPr>
                <w:sz w:val="20"/>
                <w:szCs w:val="20"/>
              </w:rPr>
              <w:t>3100020010</w:t>
            </w:r>
          </w:p>
        </w:tc>
        <w:tc>
          <w:tcPr>
            <w:tcW w:w="843" w:type="dxa"/>
            <w:shd w:val="clear" w:color="auto" w:fill="auto"/>
            <w:hideMark/>
          </w:tcPr>
          <w:p w:rsidR="00491EAA" w:rsidRPr="00133B1F" w:rsidRDefault="00491EAA" w:rsidP="00211841">
            <w:pPr>
              <w:rPr>
                <w:sz w:val="20"/>
                <w:szCs w:val="20"/>
              </w:rPr>
            </w:pPr>
            <w:r w:rsidRPr="00133B1F">
              <w:rPr>
                <w:sz w:val="20"/>
                <w:szCs w:val="20"/>
              </w:rPr>
              <w:t>04</w:t>
            </w:r>
          </w:p>
        </w:tc>
        <w:tc>
          <w:tcPr>
            <w:tcW w:w="1076" w:type="dxa"/>
            <w:shd w:val="clear" w:color="auto" w:fill="auto"/>
            <w:hideMark/>
          </w:tcPr>
          <w:p w:rsidR="00491EAA" w:rsidRPr="00133B1F" w:rsidRDefault="00491EAA" w:rsidP="00211841">
            <w:pPr>
              <w:rPr>
                <w:sz w:val="20"/>
                <w:szCs w:val="20"/>
              </w:rPr>
            </w:pPr>
            <w:r w:rsidRPr="00133B1F">
              <w:rPr>
                <w:sz w:val="20"/>
                <w:szCs w:val="20"/>
              </w:rPr>
              <w:t>12</w:t>
            </w:r>
          </w:p>
        </w:tc>
        <w:tc>
          <w:tcPr>
            <w:tcW w:w="760" w:type="dxa"/>
            <w:shd w:val="clear" w:color="auto" w:fill="auto"/>
            <w:hideMark/>
          </w:tcPr>
          <w:p w:rsidR="00491EAA" w:rsidRPr="00133B1F" w:rsidRDefault="00491EAA" w:rsidP="00211841">
            <w:pPr>
              <w:rPr>
                <w:sz w:val="20"/>
                <w:szCs w:val="20"/>
              </w:rPr>
            </w:pPr>
            <w:r w:rsidRPr="00133B1F">
              <w:rPr>
                <w:sz w:val="20"/>
                <w:szCs w:val="20"/>
              </w:rPr>
              <w:t>800</w:t>
            </w:r>
          </w:p>
        </w:tc>
        <w:tc>
          <w:tcPr>
            <w:tcW w:w="1147" w:type="dxa"/>
            <w:shd w:val="clear" w:color="auto" w:fill="auto"/>
            <w:hideMark/>
          </w:tcPr>
          <w:p w:rsidR="00491EAA" w:rsidRPr="00133B1F" w:rsidRDefault="00491EAA" w:rsidP="00211841">
            <w:pPr>
              <w:rPr>
                <w:sz w:val="20"/>
                <w:szCs w:val="20"/>
              </w:rPr>
            </w:pPr>
            <w:r w:rsidRPr="00133B1F">
              <w:rPr>
                <w:sz w:val="20"/>
                <w:szCs w:val="20"/>
              </w:rPr>
              <w:t>512,5</w:t>
            </w:r>
          </w:p>
        </w:tc>
        <w:tc>
          <w:tcPr>
            <w:tcW w:w="1349" w:type="dxa"/>
            <w:shd w:val="clear" w:color="auto" w:fill="auto"/>
            <w:hideMark/>
          </w:tcPr>
          <w:p w:rsidR="00491EAA" w:rsidRPr="00133B1F" w:rsidRDefault="00491EAA" w:rsidP="00211841">
            <w:pPr>
              <w:rPr>
                <w:sz w:val="20"/>
                <w:szCs w:val="20"/>
              </w:rPr>
            </w:pPr>
            <w:r w:rsidRPr="00133B1F">
              <w:rPr>
                <w:sz w:val="20"/>
                <w:szCs w:val="20"/>
              </w:rPr>
              <w:t>0,0</w:t>
            </w:r>
          </w:p>
        </w:tc>
        <w:tc>
          <w:tcPr>
            <w:tcW w:w="1300"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х</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Мероприятия по формированию позитивного образа предпринимательской деятельности</w:t>
            </w:r>
          </w:p>
        </w:tc>
        <w:tc>
          <w:tcPr>
            <w:tcW w:w="1704" w:type="dxa"/>
            <w:shd w:val="clear" w:color="auto" w:fill="auto"/>
            <w:hideMark/>
          </w:tcPr>
          <w:p w:rsidR="00491EAA" w:rsidRPr="00133B1F" w:rsidRDefault="00491EAA" w:rsidP="00211841">
            <w:pPr>
              <w:rPr>
                <w:sz w:val="20"/>
                <w:szCs w:val="20"/>
              </w:rPr>
            </w:pPr>
            <w:r w:rsidRPr="00133B1F">
              <w:rPr>
                <w:sz w:val="20"/>
                <w:szCs w:val="20"/>
              </w:rPr>
              <w:t>3100020020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93,1</w:t>
            </w:r>
          </w:p>
        </w:tc>
        <w:tc>
          <w:tcPr>
            <w:tcW w:w="1349" w:type="dxa"/>
            <w:shd w:val="clear" w:color="auto" w:fill="auto"/>
            <w:hideMark/>
          </w:tcPr>
          <w:p w:rsidR="00491EAA" w:rsidRPr="00133B1F" w:rsidRDefault="00491EAA" w:rsidP="00211841">
            <w:pPr>
              <w:rPr>
                <w:sz w:val="20"/>
                <w:szCs w:val="20"/>
              </w:rPr>
            </w:pPr>
            <w:r w:rsidRPr="00133B1F">
              <w:rPr>
                <w:sz w:val="20"/>
                <w:szCs w:val="20"/>
              </w:rPr>
              <w:t>15,4</w:t>
            </w:r>
          </w:p>
        </w:tc>
        <w:tc>
          <w:tcPr>
            <w:tcW w:w="1300" w:type="dxa"/>
            <w:shd w:val="clear" w:color="auto" w:fill="auto"/>
            <w:hideMark/>
          </w:tcPr>
          <w:p w:rsidR="00491EAA" w:rsidRPr="00133B1F" w:rsidRDefault="00491EAA" w:rsidP="00211841">
            <w:pPr>
              <w:rPr>
                <w:sz w:val="20"/>
                <w:szCs w:val="20"/>
              </w:rPr>
            </w:pPr>
            <w:r w:rsidRPr="00133B1F">
              <w:rPr>
                <w:sz w:val="20"/>
                <w:szCs w:val="20"/>
              </w:rPr>
              <w:t>15,4</w:t>
            </w:r>
          </w:p>
        </w:tc>
        <w:tc>
          <w:tcPr>
            <w:tcW w:w="1212" w:type="dxa"/>
            <w:shd w:val="clear" w:color="auto" w:fill="auto"/>
            <w:hideMark/>
          </w:tcPr>
          <w:p w:rsidR="00491EAA" w:rsidRPr="00133B1F" w:rsidRDefault="00491EAA" w:rsidP="00211841">
            <w:pPr>
              <w:rPr>
                <w:sz w:val="20"/>
                <w:szCs w:val="20"/>
              </w:rPr>
            </w:pPr>
            <w:r w:rsidRPr="00133B1F">
              <w:rPr>
                <w:sz w:val="20"/>
                <w:szCs w:val="20"/>
              </w:rPr>
              <w:t>16,5</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Национальная экономика</w:t>
            </w:r>
          </w:p>
        </w:tc>
        <w:tc>
          <w:tcPr>
            <w:tcW w:w="1704" w:type="dxa"/>
            <w:shd w:val="clear" w:color="auto" w:fill="auto"/>
            <w:hideMark/>
          </w:tcPr>
          <w:p w:rsidR="00491EAA" w:rsidRPr="00133B1F" w:rsidRDefault="00491EAA" w:rsidP="00211841">
            <w:pPr>
              <w:rPr>
                <w:sz w:val="20"/>
                <w:szCs w:val="20"/>
              </w:rPr>
            </w:pPr>
            <w:r w:rsidRPr="00133B1F">
              <w:rPr>
                <w:sz w:val="20"/>
                <w:szCs w:val="20"/>
              </w:rPr>
              <w:t>3100020020</w:t>
            </w:r>
          </w:p>
        </w:tc>
        <w:tc>
          <w:tcPr>
            <w:tcW w:w="843" w:type="dxa"/>
            <w:shd w:val="clear" w:color="auto" w:fill="auto"/>
            <w:hideMark/>
          </w:tcPr>
          <w:p w:rsidR="00491EAA" w:rsidRPr="00133B1F" w:rsidRDefault="00491EAA" w:rsidP="00211841">
            <w:pPr>
              <w:rPr>
                <w:sz w:val="20"/>
                <w:szCs w:val="20"/>
              </w:rPr>
            </w:pPr>
            <w:r w:rsidRPr="00133B1F">
              <w:rPr>
                <w:sz w:val="20"/>
                <w:szCs w:val="20"/>
              </w:rPr>
              <w:t>04</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93,1</w:t>
            </w:r>
          </w:p>
        </w:tc>
        <w:tc>
          <w:tcPr>
            <w:tcW w:w="1349" w:type="dxa"/>
            <w:shd w:val="clear" w:color="auto" w:fill="auto"/>
            <w:hideMark/>
          </w:tcPr>
          <w:p w:rsidR="00491EAA" w:rsidRPr="00133B1F" w:rsidRDefault="00491EAA" w:rsidP="00211841">
            <w:pPr>
              <w:rPr>
                <w:sz w:val="20"/>
                <w:szCs w:val="20"/>
              </w:rPr>
            </w:pPr>
            <w:r w:rsidRPr="00133B1F">
              <w:rPr>
                <w:sz w:val="20"/>
                <w:szCs w:val="20"/>
              </w:rPr>
              <w:t>15,4</w:t>
            </w:r>
          </w:p>
        </w:tc>
        <w:tc>
          <w:tcPr>
            <w:tcW w:w="1300" w:type="dxa"/>
            <w:shd w:val="clear" w:color="auto" w:fill="auto"/>
            <w:hideMark/>
          </w:tcPr>
          <w:p w:rsidR="00491EAA" w:rsidRPr="00133B1F" w:rsidRDefault="00491EAA" w:rsidP="00211841">
            <w:pPr>
              <w:rPr>
                <w:sz w:val="20"/>
                <w:szCs w:val="20"/>
              </w:rPr>
            </w:pPr>
            <w:r w:rsidRPr="00133B1F">
              <w:rPr>
                <w:sz w:val="20"/>
                <w:szCs w:val="20"/>
              </w:rPr>
              <w:t>15,4</w:t>
            </w:r>
          </w:p>
        </w:tc>
        <w:tc>
          <w:tcPr>
            <w:tcW w:w="1212" w:type="dxa"/>
            <w:shd w:val="clear" w:color="auto" w:fill="auto"/>
            <w:hideMark/>
          </w:tcPr>
          <w:p w:rsidR="00491EAA" w:rsidRPr="00133B1F" w:rsidRDefault="00491EAA" w:rsidP="00211841">
            <w:pPr>
              <w:rPr>
                <w:sz w:val="20"/>
                <w:szCs w:val="20"/>
              </w:rPr>
            </w:pPr>
            <w:r w:rsidRPr="00133B1F">
              <w:rPr>
                <w:sz w:val="20"/>
                <w:szCs w:val="20"/>
              </w:rPr>
              <w:t>16,5</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Другие вопросы в области национальной экономики</w:t>
            </w:r>
          </w:p>
        </w:tc>
        <w:tc>
          <w:tcPr>
            <w:tcW w:w="1704" w:type="dxa"/>
            <w:shd w:val="clear" w:color="auto" w:fill="auto"/>
            <w:hideMark/>
          </w:tcPr>
          <w:p w:rsidR="00491EAA" w:rsidRPr="00133B1F" w:rsidRDefault="00491EAA" w:rsidP="00211841">
            <w:pPr>
              <w:rPr>
                <w:sz w:val="20"/>
                <w:szCs w:val="20"/>
              </w:rPr>
            </w:pPr>
            <w:r w:rsidRPr="00133B1F">
              <w:rPr>
                <w:sz w:val="20"/>
                <w:szCs w:val="20"/>
              </w:rPr>
              <w:t>3100020020</w:t>
            </w:r>
          </w:p>
        </w:tc>
        <w:tc>
          <w:tcPr>
            <w:tcW w:w="843" w:type="dxa"/>
            <w:shd w:val="clear" w:color="auto" w:fill="auto"/>
            <w:hideMark/>
          </w:tcPr>
          <w:p w:rsidR="00491EAA" w:rsidRPr="00133B1F" w:rsidRDefault="00491EAA" w:rsidP="00211841">
            <w:pPr>
              <w:rPr>
                <w:sz w:val="20"/>
                <w:szCs w:val="20"/>
              </w:rPr>
            </w:pPr>
            <w:r w:rsidRPr="00133B1F">
              <w:rPr>
                <w:sz w:val="20"/>
                <w:szCs w:val="20"/>
              </w:rPr>
              <w:t>04</w:t>
            </w:r>
          </w:p>
        </w:tc>
        <w:tc>
          <w:tcPr>
            <w:tcW w:w="1076" w:type="dxa"/>
            <w:shd w:val="clear" w:color="auto" w:fill="auto"/>
            <w:hideMark/>
          </w:tcPr>
          <w:p w:rsidR="00491EAA" w:rsidRPr="00133B1F" w:rsidRDefault="00491EAA" w:rsidP="00211841">
            <w:pPr>
              <w:rPr>
                <w:sz w:val="20"/>
                <w:szCs w:val="20"/>
              </w:rPr>
            </w:pPr>
            <w:r w:rsidRPr="00133B1F">
              <w:rPr>
                <w:sz w:val="20"/>
                <w:szCs w:val="20"/>
              </w:rPr>
              <w:t>12</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93,1</w:t>
            </w:r>
          </w:p>
        </w:tc>
        <w:tc>
          <w:tcPr>
            <w:tcW w:w="1349" w:type="dxa"/>
            <w:shd w:val="clear" w:color="auto" w:fill="auto"/>
            <w:hideMark/>
          </w:tcPr>
          <w:p w:rsidR="00491EAA" w:rsidRPr="00133B1F" w:rsidRDefault="00491EAA" w:rsidP="00211841">
            <w:pPr>
              <w:rPr>
                <w:sz w:val="20"/>
                <w:szCs w:val="20"/>
              </w:rPr>
            </w:pPr>
            <w:r w:rsidRPr="00133B1F">
              <w:rPr>
                <w:sz w:val="20"/>
                <w:szCs w:val="20"/>
              </w:rPr>
              <w:t>15,4</w:t>
            </w:r>
          </w:p>
        </w:tc>
        <w:tc>
          <w:tcPr>
            <w:tcW w:w="1300" w:type="dxa"/>
            <w:shd w:val="clear" w:color="auto" w:fill="auto"/>
            <w:hideMark/>
          </w:tcPr>
          <w:p w:rsidR="00491EAA" w:rsidRPr="00133B1F" w:rsidRDefault="00491EAA" w:rsidP="00211841">
            <w:pPr>
              <w:rPr>
                <w:sz w:val="20"/>
                <w:szCs w:val="20"/>
              </w:rPr>
            </w:pPr>
            <w:r w:rsidRPr="00133B1F">
              <w:rPr>
                <w:sz w:val="20"/>
                <w:szCs w:val="20"/>
              </w:rPr>
              <w:t>15,4</w:t>
            </w:r>
          </w:p>
        </w:tc>
        <w:tc>
          <w:tcPr>
            <w:tcW w:w="1212" w:type="dxa"/>
            <w:shd w:val="clear" w:color="auto" w:fill="auto"/>
            <w:hideMark/>
          </w:tcPr>
          <w:p w:rsidR="00491EAA" w:rsidRPr="00133B1F" w:rsidRDefault="00491EAA" w:rsidP="00211841">
            <w:pPr>
              <w:rPr>
                <w:sz w:val="20"/>
                <w:szCs w:val="20"/>
              </w:rPr>
            </w:pPr>
            <w:r w:rsidRPr="00133B1F">
              <w:rPr>
                <w:sz w:val="20"/>
                <w:szCs w:val="20"/>
              </w:rPr>
              <w:t>16,5</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Закупка товаров, работ и услуг для обеспечения государственных (муниципальных) нужд</w:t>
            </w:r>
          </w:p>
        </w:tc>
        <w:tc>
          <w:tcPr>
            <w:tcW w:w="1704" w:type="dxa"/>
            <w:shd w:val="clear" w:color="auto" w:fill="auto"/>
            <w:hideMark/>
          </w:tcPr>
          <w:p w:rsidR="00491EAA" w:rsidRPr="00133B1F" w:rsidRDefault="00491EAA" w:rsidP="00211841">
            <w:pPr>
              <w:rPr>
                <w:sz w:val="20"/>
                <w:szCs w:val="20"/>
              </w:rPr>
            </w:pPr>
            <w:r w:rsidRPr="00133B1F">
              <w:rPr>
                <w:sz w:val="20"/>
                <w:szCs w:val="20"/>
              </w:rPr>
              <w:t>3100020020</w:t>
            </w:r>
          </w:p>
        </w:tc>
        <w:tc>
          <w:tcPr>
            <w:tcW w:w="843" w:type="dxa"/>
            <w:shd w:val="clear" w:color="auto" w:fill="auto"/>
            <w:hideMark/>
          </w:tcPr>
          <w:p w:rsidR="00491EAA" w:rsidRPr="00133B1F" w:rsidRDefault="00491EAA" w:rsidP="00211841">
            <w:pPr>
              <w:rPr>
                <w:sz w:val="20"/>
                <w:szCs w:val="20"/>
              </w:rPr>
            </w:pPr>
            <w:r w:rsidRPr="00133B1F">
              <w:rPr>
                <w:sz w:val="20"/>
                <w:szCs w:val="20"/>
              </w:rPr>
              <w:t>04</w:t>
            </w:r>
          </w:p>
        </w:tc>
        <w:tc>
          <w:tcPr>
            <w:tcW w:w="1076" w:type="dxa"/>
            <w:shd w:val="clear" w:color="auto" w:fill="auto"/>
            <w:hideMark/>
          </w:tcPr>
          <w:p w:rsidR="00491EAA" w:rsidRPr="00133B1F" w:rsidRDefault="00491EAA" w:rsidP="00211841">
            <w:pPr>
              <w:rPr>
                <w:sz w:val="20"/>
                <w:szCs w:val="20"/>
              </w:rPr>
            </w:pPr>
            <w:r w:rsidRPr="00133B1F">
              <w:rPr>
                <w:sz w:val="20"/>
                <w:szCs w:val="20"/>
              </w:rPr>
              <w:t>12</w:t>
            </w:r>
          </w:p>
        </w:tc>
        <w:tc>
          <w:tcPr>
            <w:tcW w:w="760" w:type="dxa"/>
            <w:shd w:val="clear" w:color="auto" w:fill="auto"/>
            <w:hideMark/>
          </w:tcPr>
          <w:p w:rsidR="00491EAA" w:rsidRPr="00133B1F" w:rsidRDefault="00491EAA" w:rsidP="00211841">
            <w:pPr>
              <w:rPr>
                <w:sz w:val="20"/>
                <w:szCs w:val="20"/>
              </w:rPr>
            </w:pPr>
            <w:r w:rsidRPr="00133B1F">
              <w:rPr>
                <w:sz w:val="20"/>
                <w:szCs w:val="20"/>
              </w:rPr>
              <w:t>200</w:t>
            </w:r>
          </w:p>
        </w:tc>
        <w:tc>
          <w:tcPr>
            <w:tcW w:w="1147" w:type="dxa"/>
            <w:shd w:val="clear" w:color="auto" w:fill="auto"/>
            <w:hideMark/>
          </w:tcPr>
          <w:p w:rsidR="00491EAA" w:rsidRPr="00133B1F" w:rsidRDefault="00491EAA" w:rsidP="00211841">
            <w:pPr>
              <w:rPr>
                <w:sz w:val="20"/>
                <w:szCs w:val="20"/>
              </w:rPr>
            </w:pPr>
            <w:r w:rsidRPr="00133B1F">
              <w:rPr>
                <w:sz w:val="20"/>
                <w:szCs w:val="20"/>
              </w:rPr>
              <w:t>93,1</w:t>
            </w:r>
          </w:p>
        </w:tc>
        <w:tc>
          <w:tcPr>
            <w:tcW w:w="1349" w:type="dxa"/>
            <w:shd w:val="clear" w:color="auto" w:fill="auto"/>
            <w:hideMark/>
          </w:tcPr>
          <w:p w:rsidR="00491EAA" w:rsidRPr="00133B1F" w:rsidRDefault="00491EAA" w:rsidP="00211841">
            <w:pPr>
              <w:rPr>
                <w:sz w:val="20"/>
                <w:szCs w:val="20"/>
              </w:rPr>
            </w:pPr>
            <w:r w:rsidRPr="00133B1F">
              <w:rPr>
                <w:sz w:val="20"/>
                <w:szCs w:val="20"/>
              </w:rPr>
              <w:t>15,4</w:t>
            </w:r>
          </w:p>
        </w:tc>
        <w:tc>
          <w:tcPr>
            <w:tcW w:w="1300" w:type="dxa"/>
            <w:shd w:val="clear" w:color="auto" w:fill="auto"/>
            <w:hideMark/>
          </w:tcPr>
          <w:p w:rsidR="00491EAA" w:rsidRPr="00133B1F" w:rsidRDefault="00491EAA" w:rsidP="00211841">
            <w:pPr>
              <w:rPr>
                <w:sz w:val="20"/>
                <w:szCs w:val="20"/>
              </w:rPr>
            </w:pPr>
            <w:r w:rsidRPr="00133B1F">
              <w:rPr>
                <w:sz w:val="20"/>
                <w:szCs w:val="20"/>
              </w:rPr>
              <w:t>15,4</w:t>
            </w:r>
          </w:p>
        </w:tc>
        <w:tc>
          <w:tcPr>
            <w:tcW w:w="1212" w:type="dxa"/>
            <w:shd w:val="clear" w:color="auto" w:fill="auto"/>
            <w:hideMark/>
          </w:tcPr>
          <w:p w:rsidR="00491EAA" w:rsidRPr="00133B1F" w:rsidRDefault="00491EAA" w:rsidP="00211841">
            <w:pPr>
              <w:rPr>
                <w:sz w:val="20"/>
                <w:szCs w:val="20"/>
              </w:rPr>
            </w:pPr>
            <w:r w:rsidRPr="00133B1F">
              <w:rPr>
                <w:sz w:val="20"/>
                <w:szCs w:val="20"/>
              </w:rPr>
              <w:t>16,5</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828"/>
        </w:trPr>
        <w:tc>
          <w:tcPr>
            <w:tcW w:w="5157" w:type="dxa"/>
            <w:shd w:val="clear" w:color="auto" w:fill="auto"/>
            <w:hideMark/>
          </w:tcPr>
          <w:p w:rsidR="00491EAA" w:rsidRPr="00133B1F" w:rsidRDefault="00491EAA" w:rsidP="00211841">
            <w:pPr>
              <w:rPr>
                <w:sz w:val="20"/>
                <w:szCs w:val="20"/>
              </w:rPr>
            </w:pPr>
            <w:r w:rsidRPr="00133B1F">
              <w:rPr>
                <w:sz w:val="20"/>
                <w:szCs w:val="20"/>
              </w:rPr>
              <w:t>Реализация мероприятий муниципальных программ (подпрограмм), направленных на развитие малого и среднего предпринимательства</w:t>
            </w:r>
          </w:p>
        </w:tc>
        <w:tc>
          <w:tcPr>
            <w:tcW w:w="1704" w:type="dxa"/>
            <w:shd w:val="clear" w:color="auto" w:fill="auto"/>
            <w:hideMark/>
          </w:tcPr>
          <w:p w:rsidR="00491EAA" w:rsidRPr="00133B1F" w:rsidRDefault="00491EAA" w:rsidP="00211841">
            <w:pPr>
              <w:rPr>
                <w:sz w:val="20"/>
                <w:szCs w:val="20"/>
              </w:rPr>
            </w:pPr>
            <w:r w:rsidRPr="00133B1F">
              <w:rPr>
                <w:sz w:val="20"/>
                <w:szCs w:val="20"/>
              </w:rPr>
              <w:t>3100040020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843,1</w:t>
            </w:r>
          </w:p>
        </w:tc>
        <w:tc>
          <w:tcPr>
            <w:tcW w:w="1349" w:type="dxa"/>
            <w:shd w:val="clear" w:color="auto" w:fill="auto"/>
            <w:hideMark/>
          </w:tcPr>
          <w:p w:rsidR="00491EAA" w:rsidRPr="00133B1F" w:rsidRDefault="00491EAA" w:rsidP="00211841">
            <w:pPr>
              <w:rPr>
                <w:sz w:val="20"/>
                <w:szCs w:val="20"/>
              </w:rPr>
            </w:pPr>
            <w:r w:rsidRPr="00133B1F">
              <w:rPr>
                <w:sz w:val="20"/>
                <w:szCs w:val="20"/>
              </w:rPr>
              <w:t>843,1</w:t>
            </w:r>
          </w:p>
        </w:tc>
        <w:tc>
          <w:tcPr>
            <w:tcW w:w="1300"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Национальная экономика</w:t>
            </w:r>
          </w:p>
        </w:tc>
        <w:tc>
          <w:tcPr>
            <w:tcW w:w="1704" w:type="dxa"/>
            <w:shd w:val="clear" w:color="auto" w:fill="auto"/>
            <w:hideMark/>
          </w:tcPr>
          <w:p w:rsidR="00491EAA" w:rsidRPr="00133B1F" w:rsidRDefault="00491EAA" w:rsidP="00211841">
            <w:pPr>
              <w:rPr>
                <w:sz w:val="20"/>
                <w:szCs w:val="20"/>
              </w:rPr>
            </w:pPr>
            <w:r w:rsidRPr="00133B1F">
              <w:rPr>
                <w:sz w:val="20"/>
                <w:szCs w:val="20"/>
              </w:rPr>
              <w:t>3100040020</w:t>
            </w:r>
          </w:p>
        </w:tc>
        <w:tc>
          <w:tcPr>
            <w:tcW w:w="843" w:type="dxa"/>
            <w:shd w:val="clear" w:color="auto" w:fill="auto"/>
            <w:hideMark/>
          </w:tcPr>
          <w:p w:rsidR="00491EAA" w:rsidRPr="00133B1F" w:rsidRDefault="00491EAA" w:rsidP="00211841">
            <w:pPr>
              <w:rPr>
                <w:sz w:val="20"/>
                <w:szCs w:val="20"/>
              </w:rPr>
            </w:pPr>
            <w:r w:rsidRPr="00133B1F">
              <w:rPr>
                <w:sz w:val="20"/>
                <w:szCs w:val="20"/>
              </w:rPr>
              <w:t>04</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843,1</w:t>
            </w:r>
          </w:p>
        </w:tc>
        <w:tc>
          <w:tcPr>
            <w:tcW w:w="1349" w:type="dxa"/>
            <w:shd w:val="clear" w:color="auto" w:fill="auto"/>
            <w:hideMark/>
          </w:tcPr>
          <w:p w:rsidR="00491EAA" w:rsidRPr="00133B1F" w:rsidRDefault="00491EAA" w:rsidP="00211841">
            <w:pPr>
              <w:rPr>
                <w:sz w:val="20"/>
                <w:szCs w:val="20"/>
              </w:rPr>
            </w:pPr>
            <w:r w:rsidRPr="00133B1F">
              <w:rPr>
                <w:sz w:val="20"/>
                <w:szCs w:val="20"/>
              </w:rPr>
              <w:t>843,1</w:t>
            </w:r>
          </w:p>
        </w:tc>
        <w:tc>
          <w:tcPr>
            <w:tcW w:w="1300"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 xml:space="preserve">Другие вопросы в области национальной </w:t>
            </w:r>
            <w:r w:rsidRPr="00133B1F">
              <w:rPr>
                <w:sz w:val="20"/>
                <w:szCs w:val="20"/>
              </w:rPr>
              <w:lastRenderedPageBreak/>
              <w:t>экономики</w:t>
            </w:r>
          </w:p>
        </w:tc>
        <w:tc>
          <w:tcPr>
            <w:tcW w:w="1704" w:type="dxa"/>
            <w:shd w:val="clear" w:color="auto" w:fill="auto"/>
            <w:hideMark/>
          </w:tcPr>
          <w:p w:rsidR="00491EAA" w:rsidRPr="00133B1F" w:rsidRDefault="00491EAA" w:rsidP="00211841">
            <w:pPr>
              <w:rPr>
                <w:sz w:val="20"/>
                <w:szCs w:val="20"/>
              </w:rPr>
            </w:pPr>
            <w:r w:rsidRPr="00133B1F">
              <w:rPr>
                <w:sz w:val="20"/>
                <w:szCs w:val="20"/>
              </w:rPr>
              <w:lastRenderedPageBreak/>
              <w:t>3100040020</w:t>
            </w:r>
          </w:p>
        </w:tc>
        <w:tc>
          <w:tcPr>
            <w:tcW w:w="843" w:type="dxa"/>
            <w:shd w:val="clear" w:color="auto" w:fill="auto"/>
            <w:hideMark/>
          </w:tcPr>
          <w:p w:rsidR="00491EAA" w:rsidRPr="00133B1F" w:rsidRDefault="00491EAA" w:rsidP="00211841">
            <w:pPr>
              <w:rPr>
                <w:sz w:val="20"/>
                <w:szCs w:val="20"/>
              </w:rPr>
            </w:pPr>
            <w:r w:rsidRPr="00133B1F">
              <w:rPr>
                <w:sz w:val="20"/>
                <w:szCs w:val="20"/>
              </w:rPr>
              <w:t>04</w:t>
            </w:r>
          </w:p>
        </w:tc>
        <w:tc>
          <w:tcPr>
            <w:tcW w:w="1076" w:type="dxa"/>
            <w:shd w:val="clear" w:color="auto" w:fill="auto"/>
            <w:hideMark/>
          </w:tcPr>
          <w:p w:rsidR="00491EAA" w:rsidRPr="00133B1F" w:rsidRDefault="00491EAA" w:rsidP="00211841">
            <w:pPr>
              <w:rPr>
                <w:sz w:val="20"/>
                <w:szCs w:val="20"/>
              </w:rPr>
            </w:pPr>
            <w:r w:rsidRPr="00133B1F">
              <w:rPr>
                <w:sz w:val="20"/>
                <w:szCs w:val="20"/>
              </w:rPr>
              <w:t>12</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843,1</w:t>
            </w:r>
          </w:p>
        </w:tc>
        <w:tc>
          <w:tcPr>
            <w:tcW w:w="1349" w:type="dxa"/>
            <w:shd w:val="clear" w:color="auto" w:fill="auto"/>
            <w:hideMark/>
          </w:tcPr>
          <w:p w:rsidR="00491EAA" w:rsidRPr="00133B1F" w:rsidRDefault="00491EAA" w:rsidP="00211841">
            <w:pPr>
              <w:rPr>
                <w:sz w:val="20"/>
                <w:szCs w:val="20"/>
              </w:rPr>
            </w:pPr>
            <w:r w:rsidRPr="00133B1F">
              <w:rPr>
                <w:sz w:val="20"/>
                <w:szCs w:val="20"/>
              </w:rPr>
              <w:t>843,1</w:t>
            </w:r>
          </w:p>
        </w:tc>
        <w:tc>
          <w:tcPr>
            <w:tcW w:w="1300"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lastRenderedPageBreak/>
              <w:t>Иные бюджетные ассигнования</w:t>
            </w:r>
          </w:p>
        </w:tc>
        <w:tc>
          <w:tcPr>
            <w:tcW w:w="1704" w:type="dxa"/>
            <w:shd w:val="clear" w:color="auto" w:fill="auto"/>
            <w:hideMark/>
          </w:tcPr>
          <w:p w:rsidR="00491EAA" w:rsidRPr="00133B1F" w:rsidRDefault="00491EAA" w:rsidP="00211841">
            <w:pPr>
              <w:rPr>
                <w:sz w:val="20"/>
                <w:szCs w:val="20"/>
              </w:rPr>
            </w:pPr>
            <w:r w:rsidRPr="00133B1F">
              <w:rPr>
                <w:sz w:val="20"/>
                <w:szCs w:val="20"/>
              </w:rPr>
              <w:t>3100040020</w:t>
            </w:r>
          </w:p>
        </w:tc>
        <w:tc>
          <w:tcPr>
            <w:tcW w:w="843" w:type="dxa"/>
            <w:shd w:val="clear" w:color="auto" w:fill="auto"/>
            <w:hideMark/>
          </w:tcPr>
          <w:p w:rsidR="00491EAA" w:rsidRPr="00133B1F" w:rsidRDefault="00491EAA" w:rsidP="00211841">
            <w:pPr>
              <w:rPr>
                <w:sz w:val="20"/>
                <w:szCs w:val="20"/>
              </w:rPr>
            </w:pPr>
            <w:r w:rsidRPr="00133B1F">
              <w:rPr>
                <w:sz w:val="20"/>
                <w:szCs w:val="20"/>
              </w:rPr>
              <w:t>04</w:t>
            </w:r>
          </w:p>
        </w:tc>
        <w:tc>
          <w:tcPr>
            <w:tcW w:w="1076" w:type="dxa"/>
            <w:shd w:val="clear" w:color="auto" w:fill="auto"/>
            <w:hideMark/>
          </w:tcPr>
          <w:p w:rsidR="00491EAA" w:rsidRPr="00133B1F" w:rsidRDefault="00491EAA" w:rsidP="00211841">
            <w:pPr>
              <w:rPr>
                <w:sz w:val="20"/>
                <w:szCs w:val="20"/>
              </w:rPr>
            </w:pPr>
            <w:r w:rsidRPr="00133B1F">
              <w:rPr>
                <w:sz w:val="20"/>
                <w:szCs w:val="20"/>
              </w:rPr>
              <w:t>12</w:t>
            </w:r>
          </w:p>
        </w:tc>
        <w:tc>
          <w:tcPr>
            <w:tcW w:w="760" w:type="dxa"/>
            <w:shd w:val="clear" w:color="auto" w:fill="auto"/>
            <w:hideMark/>
          </w:tcPr>
          <w:p w:rsidR="00491EAA" w:rsidRPr="00133B1F" w:rsidRDefault="00491EAA" w:rsidP="00211841">
            <w:pPr>
              <w:rPr>
                <w:sz w:val="20"/>
                <w:szCs w:val="20"/>
              </w:rPr>
            </w:pPr>
            <w:r w:rsidRPr="00133B1F">
              <w:rPr>
                <w:sz w:val="20"/>
                <w:szCs w:val="20"/>
              </w:rPr>
              <w:t>800</w:t>
            </w:r>
          </w:p>
        </w:tc>
        <w:tc>
          <w:tcPr>
            <w:tcW w:w="1147" w:type="dxa"/>
            <w:shd w:val="clear" w:color="auto" w:fill="auto"/>
            <w:hideMark/>
          </w:tcPr>
          <w:p w:rsidR="00491EAA" w:rsidRPr="00133B1F" w:rsidRDefault="00491EAA" w:rsidP="00211841">
            <w:pPr>
              <w:rPr>
                <w:sz w:val="20"/>
                <w:szCs w:val="20"/>
              </w:rPr>
            </w:pPr>
            <w:r w:rsidRPr="00133B1F">
              <w:rPr>
                <w:sz w:val="20"/>
                <w:szCs w:val="20"/>
              </w:rPr>
              <w:t>843,1</w:t>
            </w:r>
          </w:p>
        </w:tc>
        <w:tc>
          <w:tcPr>
            <w:tcW w:w="1349" w:type="dxa"/>
            <w:shd w:val="clear" w:color="auto" w:fill="auto"/>
            <w:hideMark/>
          </w:tcPr>
          <w:p w:rsidR="00491EAA" w:rsidRPr="00133B1F" w:rsidRDefault="00491EAA" w:rsidP="00211841">
            <w:pPr>
              <w:rPr>
                <w:sz w:val="20"/>
                <w:szCs w:val="20"/>
              </w:rPr>
            </w:pPr>
            <w:r w:rsidRPr="00133B1F">
              <w:rPr>
                <w:sz w:val="20"/>
                <w:szCs w:val="20"/>
              </w:rPr>
              <w:t>843,1</w:t>
            </w:r>
          </w:p>
        </w:tc>
        <w:tc>
          <w:tcPr>
            <w:tcW w:w="1300"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0,0</w:t>
            </w:r>
          </w:p>
        </w:tc>
      </w:tr>
      <w:tr w:rsidR="00491EAA" w:rsidRPr="00133B1F" w:rsidTr="00211841">
        <w:trPr>
          <w:trHeight w:val="1104"/>
        </w:trPr>
        <w:tc>
          <w:tcPr>
            <w:tcW w:w="5157" w:type="dxa"/>
            <w:shd w:val="clear" w:color="auto" w:fill="auto"/>
            <w:hideMark/>
          </w:tcPr>
          <w:p w:rsidR="00491EAA" w:rsidRPr="00133B1F" w:rsidRDefault="00491EAA" w:rsidP="00211841">
            <w:pPr>
              <w:rPr>
                <w:sz w:val="20"/>
                <w:szCs w:val="20"/>
              </w:rPr>
            </w:pPr>
            <w:r w:rsidRPr="00133B1F">
              <w:rPr>
                <w:sz w:val="20"/>
                <w:szCs w:val="20"/>
              </w:rPr>
              <w:t>Субсидии на финансовое обеспечение затрат организациям инфраструктуры поддержки субъектов малого и среднего предпринимательмтва, связанных с развитием и обеспечением деятельности</w:t>
            </w:r>
          </w:p>
        </w:tc>
        <w:tc>
          <w:tcPr>
            <w:tcW w:w="1704" w:type="dxa"/>
            <w:shd w:val="clear" w:color="auto" w:fill="auto"/>
            <w:hideMark/>
          </w:tcPr>
          <w:p w:rsidR="00491EAA" w:rsidRPr="00133B1F" w:rsidRDefault="00491EAA" w:rsidP="00211841">
            <w:pPr>
              <w:rPr>
                <w:sz w:val="20"/>
                <w:szCs w:val="20"/>
              </w:rPr>
            </w:pPr>
            <w:r w:rsidRPr="00133B1F">
              <w:rPr>
                <w:sz w:val="20"/>
                <w:szCs w:val="20"/>
              </w:rPr>
              <w:t>31000L5990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2424,3</w:t>
            </w:r>
          </w:p>
        </w:tc>
        <w:tc>
          <w:tcPr>
            <w:tcW w:w="1349" w:type="dxa"/>
            <w:shd w:val="clear" w:color="auto" w:fill="auto"/>
            <w:hideMark/>
          </w:tcPr>
          <w:p w:rsidR="00491EAA" w:rsidRPr="00133B1F" w:rsidRDefault="00491EAA" w:rsidP="00211841">
            <w:pPr>
              <w:rPr>
                <w:sz w:val="20"/>
                <w:szCs w:val="20"/>
              </w:rPr>
            </w:pPr>
            <w:r w:rsidRPr="00133B1F">
              <w:rPr>
                <w:sz w:val="20"/>
                <w:szCs w:val="20"/>
              </w:rPr>
              <w:t>160,1</w:t>
            </w:r>
          </w:p>
        </w:tc>
        <w:tc>
          <w:tcPr>
            <w:tcW w:w="1300"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Национальная экономика</w:t>
            </w:r>
          </w:p>
        </w:tc>
        <w:tc>
          <w:tcPr>
            <w:tcW w:w="1704" w:type="dxa"/>
            <w:shd w:val="clear" w:color="auto" w:fill="auto"/>
            <w:hideMark/>
          </w:tcPr>
          <w:p w:rsidR="00491EAA" w:rsidRPr="00133B1F" w:rsidRDefault="00491EAA" w:rsidP="00211841">
            <w:pPr>
              <w:rPr>
                <w:sz w:val="20"/>
                <w:szCs w:val="20"/>
              </w:rPr>
            </w:pPr>
            <w:r w:rsidRPr="00133B1F">
              <w:rPr>
                <w:sz w:val="20"/>
                <w:szCs w:val="20"/>
              </w:rPr>
              <w:t>31000L5990</w:t>
            </w:r>
          </w:p>
        </w:tc>
        <w:tc>
          <w:tcPr>
            <w:tcW w:w="843" w:type="dxa"/>
            <w:shd w:val="clear" w:color="auto" w:fill="auto"/>
            <w:hideMark/>
          </w:tcPr>
          <w:p w:rsidR="00491EAA" w:rsidRPr="00133B1F" w:rsidRDefault="00491EAA" w:rsidP="00211841">
            <w:pPr>
              <w:rPr>
                <w:sz w:val="20"/>
                <w:szCs w:val="20"/>
              </w:rPr>
            </w:pPr>
            <w:r w:rsidRPr="00133B1F">
              <w:rPr>
                <w:sz w:val="20"/>
                <w:szCs w:val="20"/>
              </w:rPr>
              <w:t>04</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2424,3</w:t>
            </w:r>
          </w:p>
        </w:tc>
        <w:tc>
          <w:tcPr>
            <w:tcW w:w="1349" w:type="dxa"/>
            <w:shd w:val="clear" w:color="auto" w:fill="auto"/>
            <w:hideMark/>
          </w:tcPr>
          <w:p w:rsidR="00491EAA" w:rsidRPr="00133B1F" w:rsidRDefault="00491EAA" w:rsidP="00211841">
            <w:pPr>
              <w:rPr>
                <w:sz w:val="20"/>
                <w:szCs w:val="20"/>
              </w:rPr>
            </w:pPr>
            <w:r w:rsidRPr="00133B1F">
              <w:rPr>
                <w:sz w:val="20"/>
                <w:szCs w:val="20"/>
              </w:rPr>
              <w:t>160,1</w:t>
            </w:r>
          </w:p>
        </w:tc>
        <w:tc>
          <w:tcPr>
            <w:tcW w:w="1300"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Сельское хозяйство и рыболовство</w:t>
            </w:r>
          </w:p>
        </w:tc>
        <w:tc>
          <w:tcPr>
            <w:tcW w:w="1704" w:type="dxa"/>
            <w:shd w:val="clear" w:color="auto" w:fill="auto"/>
            <w:hideMark/>
          </w:tcPr>
          <w:p w:rsidR="00491EAA" w:rsidRPr="00133B1F" w:rsidRDefault="00491EAA" w:rsidP="00211841">
            <w:pPr>
              <w:rPr>
                <w:sz w:val="20"/>
                <w:szCs w:val="20"/>
              </w:rPr>
            </w:pPr>
            <w:r w:rsidRPr="00133B1F">
              <w:rPr>
                <w:sz w:val="20"/>
                <w:szCs w:val="20"/>
              </w:rPr>
              <w:t>31000L5990</w:t>
            </w:r>
          </w:p>
        </w:tc>
        <w:tc>
          <w:tcPr>
            <w:tcW w:w="843" w:type="dxa"/>
            <w:shd w:val="clear" w:color="auto" w:fill="auto"/>
            <w:hideMark/>
          </w:tcPr>
          <w:p w:rsidR="00491EAA" w:rsidRPr="00133B1F" w:rsidRDefault="00491EAA" w:rsidP="00211841">
            <w:pPr>
              <w:rPr>
                <w:sz w:val="20"/>
                <w:szCs w:val="20"/>
              </w:rPr>
            </w:pPr>
            <w:r w:rsidRPr="00133B1F">
              <w:rPr>
                <w:sz w:val="20"/>
                <w:szCs w:val="20"/>
              </w:rPr>
              <w:t>04</w:t>
            </w:r>
          </w:p>
        </w:tc>
        <w:tc>
          <w:tcPr>
            <w:tcW w:w="1076" w:type="dxa"/>
            <w:shd w:val="clear" w:color="auto" w:fill="auto"/>
            <w:hideMark/>
          </w:tcPr>
          <w:p w:rsidR="00491EAA" w:rsidRPr="00133B1F" w:rsidRDefault="00491EAA" w:rsidP="00211841">
            <w:pPr>
              <w:rPr>
                <w:sz w:val="20"/>
                <w:szCs w:val="20"/>
              </w:rPr>
            </w:pPr>
            <w:r w:rsidRPr="00133B1F">
              <w:rPr>
                <w:sz w:val="20"/>
                <w:szCs w:val="20"/>
              </w:rPr>
              <w:t>05</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2424,3</w:t>
            </w:r>
          </w:p>
        </w:tc>
        <w:tc>
          <w:tcPr>
            <w:tcW w:w="1349" w:type="dxa"/>
            <w:shd w:val="clear" w:color="auto" w:fill="auto"/>
            <w:hideMark/>
          </w:tcPr>
          <w:p w:rsidR="00491EAA" w:rsidRPr="00133B1F" w:rsidRDefault="00491EAA" w:rsidP="00211841">
            <w:pPr>
              <w:rPr>
                <w:sz w:val="20"/>
                <w:szCs w:val="20"/>
              </w:rPr>
            </w:pPr>
            <w:r w:rsidRPr="00133B1F">
              <w:rPr>
                <w:sz w:val="20"/>
                <w:szCs w:val="20"/>
              </w:rPr>
              <w:t>160,1</w:t>
            </w:r>
          </w:p>
        </w:tc>
        <w:tc>
          <w:tcPr>
            <w:tcW w:w="1300"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Закупка товаров, работ и услуг для обеспечения государственных (муниципальных) нужд</w:t>
            </w:r>
          </w:p>
        </w:tc>
        <w:tc>
          <w:tcPr>
            <w:tcW w:w="1704" w:type="dxa"/>
            <w:shd w:val="clear" w:color="auto" w:fill="auto"/>
            <w:hideMark/>
          </w:tcPr>
          <w:p w:rsidR="00491EAA" w:rsidRPr="00133B1F" w:rsidRDefault="00491EAA" w:rsidP="00211841">
            <w:pPr>
              <w:rPr>
                <w:sz w:val="20"/>
                <w:szCs w:val="20"/>
              </w:rPr>
            </w:pPr>
            <w:r w:rsidRPr="00133B1F">
              <w:rPr>
                <w:sz w:val="20"/>
                <w:szCs w:val="20"/>
              </w:rPr>
              <w:t>31000L5990</w:t>
            </w:r>
          </w:p>
        </w:tc>
        <w:tc>
          <w:tcPr>
            <w:tcW w:w="843" w:type="dxa"/>
            <w:shd w:val="clear" w:color="auto" w:fill="auto"/>
            <w:hideMark/>
          </w:tcPr>
          <w:p w:rsidR="00491EAA" w:rsidRPr="00133B1F" w:rsidRDefault="00491EAA" w:rsidP="00211841">
            <w:pPr>
              <w:rPr>
                <w:sz w:val="20"/>
                <w:szCs w:val="20"/>
              </w:rPr>
            </w:pPr>
            <w:r w:rsidRPr="00133B1F">
              <w:rPr>
                <w:sz w:val="20"/>
                <w:szCs w:val="20"/>
              </w:rPr>
              <w:t>04</w:t>
            </w:r>
          </w:p>
        </w:tc>
        <w:tc>
          <w:tcPr>
            <w:tcW w:w="1076" w:type="dxa"/>
            <w:shd w:val="clear" w:color="auto" w:fill="auto"/>
            <w:hideMark/>
          </w:tcPr>
          <w:p w:rsidR="00491EAA" w:rsidRPr="00133B1F" w:rsidRDefault="00491EAA" w:rsidP="00211841">
            <w:pPr>
              <w:rPr>
                <w:sz w:val="20"/>
                <w:szCs w:val="20"/>
              </w:rPr>
            </w:pPr>
            <w:r w:rsidRPr="00133B1F">
              <w:rPr>
                <w:sz w:val="20"/>
                <w:szCs w:val="20"/>
              </w:rPr>
              <w:t>05</w:t>
            </w:r>
          </w:p>
        </w:tc>
        <w:tc>
          <w:tcPr>
            <w:tcW w:w="760" w:type="dxa"/>
            <w:shd w:val="clear" w:color="auto" w:fill="auto"/>
            <w:hideMark/>
          </w:tcPr>
          <w:p w:rsidR="00491EAA" w:rsidRPr="00133B1F" w:rsidRDefault="00491EAA" w:rsidP="00211841">
            <w:pPr>
              <w:rPr>
                <w:sz w:val="20"/>
                <w:szCs w:val="20"/>
              </w:rPr>
            </w:pPr>
            <w:r w:rsidRPr="00133B1F">
              <w:rPr>
                <w:sz w:val="20"/>
                <w:szCs w:val="20"/>
              </w:rPr>
              <w:t>200</w:t>
            </w:r>
          </w:p>
        </w:tc>
        <w:tc>
          <w:tcPr>
            <w:tcW w:w="1147" w:type="dxa"/>
            <w:shd w:val="clear" w:color="auto" w:fill="auto"/>
            <w:hideMark/>
          </w:tcPr>
          <w:p w:rsidR="00491EAA" w:rsidRPr="00133B1F" w:rsidRDefault="00491EAA" w:rsidP="00211841">
            <w:pPr>
              <w:rPr>
                <w:sz w:val="20"/>
                <w:szCs w:val="20"/>
              </w:rPr>
            </w:pPr>
            <w:r w:rsidRPr="00133B1F">
              <w:rPr>
                <w:sz w:val="20"/>
                <w:szCs w:val="20"/>
              </w:rPr>
              <w:t>2424,3</w:t>
            </w:r>
          </w:p>
        </w:tc>
        <w:tc>
          <w:tcPr>
            <w:tcW w:w="1349" w:type="dxa"/>
            <w:shd w:val="clear" w:color="auto" w:fill="auto"/>
            <w:hideMark/>
          </w:tcPr>
          <w:p w:rsidR="00491EAA" w:rsidRPr="00133B1F" w:rsidRDefault="00491EAA" w:rsidP="00211841">
            <w:pPr>
              <w:rPr>
                <w:sz w:val="20"/>
                <w:szCs w:val="20"/>
              </w:rPr>
            </w:pPr>
            <w:r w:rsidRPr="00133B1F">
              <w:rPr>
                <w:sz w:val="20"/>
                <w:szCs w:val="20"/>
              </w:rPr>
              <w:t>160,1</w:t>
            </w:r>
          </w:p>
        </w:tc>
        <w:tc>
          <w:tcPr>
            <w:tcW w:w="1300"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0,0</w:t>
            </w:r>
          </w:p>
        </w:tc>
      </w:tr>
      <w:tr w:rsidR="00491EAA" w:rsidRPr="00133B1F" w:rsidTr="00211841">
        <w:trPr>
          <w:trHeight w:val="1104"/>
        </w:trPr>
        <w:tc>
          <w:tcPr>
            <w:tcW w:w="5157" w:type="dxa"/>
            <w:shd w:val="clear" w:color="auto" w:fill="auto"/>
            <w:hideMark/>
          </w:tcPr>
          <w:p w:rsidR="00491EAA" w:rsidRPr="00133B1F" w:rsidRDefault="00491EAA" w:rsidP="00211841">
            <w:pPr>
              <w:rPr>
                <w:sz w:val="20"/>
                <w:szCs w:val="20"/>
              </w:rPr>
            </w:pPr>
            <w:r w:rsidRPr="00133B1F">
              <w:rPr>
                <w:sz w:val="20"/>
                <w:szCs w:val="20"/>
              </w:rPr>
              <w:t>Обеспечение софинансирования расходов на реализацию мероприятий муниципальных программ (подпрограмм), направленных на развитие малого и среднего предпринимательства</w:t>
            </w:r>
          </w:p>
        </w:tc>
        <w:tc>
          <w:tcPr>
            <w:tcW w:w="1704" w:type="dxa"/>
            <w:shd w:val="clear" w:color="auto" w:fill="auto"/>
            <w:hideMark/>
          </w:tcPr>
          <w:p w:rsidR="00491EAA" w:rsidRPr="00133B1F" w:rsidRDefault="00491EAA" w:rsidP="00211841">
            <w:pPr>
              <w:rPr>
                <w:sz w:val="20"/>
                <w:szCs w:val="20"/>
              </w:rPr>
            </w:pPr>
            <w:r w:rsidRPr="00133B1F">
              <w:rPr>
                <w:sz w:val="20"/>
                <w:szCs w:val="20"/>
              </w:rPr>
              <w:t>31000S0020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44,4</w:t>
            </w:r>
          </w:p>
        </w:tc>
        <w:tc>
          <w:tcPr>
            <w:tcW w:w="1349" w:type="dxa"/>
            <w:shd w:val="clear" w:color="auto" w:fill="auto"/>
            <w:hideMark/>
          </w:tcPr>
          <w:p w:rsidR="00491EAA" w:rsidRPr="00133B1F" w:rsidRDefault="00491EAA" w:rsidP="00211841">
            <w:pPr>
              <w:rPr>
                <w:sz w:val="20"/>
                <w:szCs w:val="20"/>
              </w:rPr>
            </w:pPr>
            <w:r w:rsidRPr="00133B1F">
              <w:rPr>
                <w:sz w:val="20"/>
                <w:szCs w:val="20"/>
              </w:rPr>
              <w:t>9,4</w:t>
            </w:r>
          </w:p>
        </w:tc>
        <w:tc>
          <w:tcPr>
            <w:tcW w:w="1300" w:type="dxa"/>
            <w:shd w:val="clear" w:color="auto" w:fill="auto"/>
            <w:hideMark/>
          </w:tcPr>
          <w:p w:rsidR="00491EAA" w:rsidRPr="00133B1F" w:rsidRDefault="00491EAA" w:rsidP="00211841">
            <w:pPr>
              <w:rPr>
                <w:sz w:val="20"/>
                <w:szCs w:val="20"/>
              </w:rPr>
            </w:pPr>
            <w:r w:rsidRPr="00133B1F">
              <w:rPr>
                <w:sz w:val="20"/>
                <w:szCs w:val="20"/>
              </w:rPr>
              <w:t>9,4</w:t>
            </w:r>
          </w:p>
        </w:tc>
        <w:tc>
          <w:tcPr>
            <w:tcW w:w="1212" w:type="dxa"/>
            <w:shd w:val="clear" w:color="auto" w:fill="auto"/>
            <w:hideMark/>
          </w:tcPr>
          <w:p w:rsidR="00491EAA" w:rsidRPr="00133B1F" w:rsidRDefault="00491EAA" w:rsidP="00211841">
            <w:pPr>
              <w:rPr>
                <w:sz w:val="20"/>
                <w:szCs w:val="20"/>
              </w:rPr>
            </w:pPr>
            <w:r w:rsidRPr="00133B1F">
              <w:rPr>
                <w:sz w:val="20"/>
                <w:szCs w:val="20"/>
              </w:rPr>
              <w:t>21,2</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Национальная экономика</w:t>
            </w:r>
          </w:p>
        </w:tc>
        <w:tc>
          <w:tcPr>
            <w:tcW w:w="1704" w:type="dxa"/>
            <w:shd w:val="clear" w:color="auto" w:fill="auto"/>
            <w:hideMark/>
          </w:tcPr>
          <w:p w:rsidR="00491EAA" w:rsidRPr="00133B1F" w:rsidRDefault="00491EAA" w:rsidP="00211841">
            <w:pPr>
              <w:rPr>
                <w:sz w:val="20"/>
                <w:szCs w:val="20"/>
              </w:rPr>
            </w:pPr>
            <w:r w:rsidRPr="00133B1F">
              <w:rPr>
                <w:sz w:val="20"/>
                <w:szCs w:val="20"/>
              </w:rPr>
              <w:t>31000S0020</w:t>
            </w:r>
          </w:p>
        </w:tc>
        <w:tc>
          <w:tcPr>
            <w:tcW w:w="843" w:type="dxa"/>
            <w:shd w:val="clear" w:color="auto" w:fill="auto"/>
            <w:hideMark/>
          </w:tcPr>
          <w:p w:rsidR="00491EAA" w:rsidRPr="00133B1F" w:rsidRDefault="00491EAA" w:rsidP="00211841">
            <w:pPr>
              <w:rPr>
                <w:sz w:val="20"/>
                <w:szCs w:val="20"/>
              </w:rPr>
            </w:pPr>
            <w:r w:rsidRPr="00133B1F">
              <w:rPr>
                <w:sz w:val="20"/>
                <w:szCs w:val="20"/>
              </w:rPr>
              <w:t>04</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44,4</w:t>
            </w:r>
          </w:p>
        </w:tc>
        <w:tc>
          <w:tcPr>
            <w:tcW w:w="1349" w:type="dxa"/>
            <w:shd w:val="clear" w:color="auto" w:fill="auto"/>
            <w:hideMark/>
          </w:tcPr>
          <w:p w:rsidR="00491EAA" w:rsidRPr="00133B1F" w:rsidRDefault="00491EAA" w:rsidP="00211841">
            <w:pPr>
              <w:rPr>
                <w:sz w:val="20"/>
                <w:szCs w:val="20"/>
              </w:rPr>
            </w:pPr>
            <w:r w:rsidRPr="00133B1F">
              <w:rPr>
                <w:sz w:val="20"/>
                <w:szCs w:val="20"/>
              </w:rPr>
              <w:t>9,4</w:t>
            </w:r>
          </w:p>
        </w:tc>
        <w:tc>
          <w:tcPr>
            <w:tcW w:w="1300" w:type="dxa"/>
            <w:shd w:val="clear" w:color="auto" w:fill="auto"/>
            <w:hideMark/>
          </w:tcPr>
          <w:p w:rsidR="00491EAA" w:rsidRPr="00133B1F" w:rsidRDefault="00491EAA" w:rsidP="00211841">
            <w:pPr>
              <w:rPr>
                <w:sz w:val="20"/>
                <w:szCs w:val="20"/>
              </w:rPr>
            </w:pPr>
            <w:r w:rsidRPr="00133B1F">
              <w:rPr>
                <w:sz w:val="20"/>
                <w:szCs w:val="20"/>
              </w:rPr>
              <w:t>9,4</w:t>
            </w:r>
          </w:p>
        </w:tc>
        <w:tc>
          <w:tcPr>
            <w:tcW w:w="1212" w:type="dxa"/>
            <w:shd w:val="clear" w:color="auto" w:fill="auto"/>
            <w:hideMark/>
          </w:tcPr>
          <w:p w:rsidR="00491EAA" w:rsidRPr="00133B1F" w:rsidRDefault="00491EAA" w:rsidP="00211841">
            <w:pPr>
              <w:rPr>
                <w:sz w:val="20"/>
                <w:szCs w:val="20"/>
              </w:rPr>
            </w:pPr>
            <w:r w:rsidRPr="00133B1F">
              <w:rPr>
                <w:sz w:val="20"/>
                <w:szCs w:val="20"/>
              </w:rPr>
              <w:t>21,2</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Другие вопросы в области национальной экономики</w:t>
            </w:r>
          </w:p>
        </w:tc>
        <w:tc>
          <w:tcPr>
            <w:tcW w:w="1704" w:type="dxa"/>
            <w:shd w:val="clear" w:color="auto" w:fill="auto"/>
            <w:hideMark/>
          </w:tcPr>
          <w:p w:rsidR="00491EAA" w:rsidRPr="00133B1F" w:rsidRDefault="00491EAA" w:rsidP="00211841">
            <w:pPr>
              <w:rPr>
                <w:sz w:val="20"/>
                <w:szCs w:val="20"/>
              </w:rPr>
            </w:pPr>
            <w:r w:rsidRPr="00133B1F">
              <w:rPr>
                <w:sz w:val="20"/>
                <w:szCs w:val="20"/>
              </w:rPr>
              <w:t>31000S0020</w:t>
            </w:r>
          </w:p>
        </w:tc>
        <w:tc>
          <w:tcPr>
            <w:tcW w:w="843" w:type="dxa"/>
            <w:shd w:val="clear" w:color="auto" w:fill="auto"/>
            <w:hideMark/>
          </w:tcPr>
          <w:p w:rsidR="00491EAA" w:rsidRPr="00133B1F" w:rsidRDefault="00491EAA" w:rsidP="00211841">
            <w:pPr>
              <w:rPr>
                <w:sz w:val="20"/>
                <w:szCs w:val="20"/>
              </w:rPr>
            </w:pPr>
            <w:r w:rsidRPr="00133B1F">
              <w:rPr>
                <w:sz w:val="20"/>
                <w:szCs w:val="20"/>
              </w:rPr>
              <w:t>04</w:t>
            </w:r>
          </w:p>
        </w:tc>
        <w:tc>
          <w:tcPr>
            <w:tcW w:w="1076" w:type="dxa"/>
            <w:shd w:val="clear" w:color="auto" w:fill="auto"/>
            <w:hideMark/>
          </w:tcPr>
          <w:p w:rsidR="00491EAA" w:rsidRPr="00133B1F" w:rsidRDefault="00491EAA" w:rsidP="00211841">
            <w:pPr>
              <w:rPr>
                <w:sz w:val="20"/>
                <w:szCs w:val="20"/>
              </w:rPr>
            </w:pPr>
            <w:r w:rsidRPr="00133B1F">
              <w:rPr>
                <w:sz w:val="20"/>
                <w:szCs w:val="20"/>
              </w:rPr>
              <w:t>12</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44,4</w:t>
            </w:r>
          </w:p>
        </w:tc>
        <w:tc>
          <w:tcPr>
            <w:tcW w:w="1349" w:type="dxa"/>
            <w:shd w:val="clear" w:color="auto" w:fill="auto"/>
            <w:hideMark/>
          </w:tcPr>
          <w:p w:rsidR="00491EAA" w:rsidRPr="00133B1F" w:rsidRDefault="00491EAA" w:rsidP="00211841">
            <w:pPr>
              <w:rPr>
                <w:sz w:val="20"/>
                <w:szCs w:val="20"/>
              </w:rPr>
            </w:pPr>
            <w:r w:rsidRPr="00133B1F">
              <w:rPr>
                <w:sz w:val="20"/>
                <w:szCs w:val="20"/>
              </w:rPr>
              <w:t>9,4</w:t>
            </w:r>
          </w:p>
        </w:tc>
        <w:tc>
          <w:tcPr>
            <w:tcW w:w="1300" w:type="dxa"/>
            <w:shd w:val="clear" w:color="auto" w:fill="auto"/>
            <w:hideMark/>
          </w:tcPr>
          <w:p w:rsidR="00491EAA" w:rsidRPr="00133B1F" w:rsidRDefault="00491EAA" w:rsidP="00211841">
            <w:pPr>
              <w:rPr>
                <w:sz w:val="20"/>
                <w:szCs w:val="20"/>
              </w:rPr>
            </w:pPr>
            <w:r w:rsidRPr="00133B1F">
              <w:rPr>
                <w:sz w:val="20"/>
                <w:szCs w:val="20"/>
              </w:rPr>
              <w:t>9,4</w:t>
            </w:r>
          </w:p>
        </w:tc>
        <w:tc>
          <w:tcPr>
            <w:tcW w:w="1212" w:type="dxa"/>
            <w:shd w:val="clear" w:color="auto" w:fill="auto"/>
            <w:hideMark/>
          </w:tcPr>
          <w:p w:rsidR="00491EAA" w:rsidRPr="00133B1F" w:rsidRDefault="00491EAA" w:rsidP="00211841">
            <w:pPr>
              <w:rPr>
                <w:sz w:val="20"/>
                <w:szCs w:val="20"/>
              </w:rPr>
            </w:pPr>
            <w:r w:rsidRPr="00133B1F">
              <w:rPr>
                <w:sz w:val="20"/>
                <w:szCs w:val="20"/>
              </w:rPr>
              <w:t>21,2</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Иные бюджетные ассигнования</w:t>
            </w:r>
          </w:p>
        </w:tc>
        <w:tc>
          <w:tcPr>
            <w:tcW w:w="1704" w:type="dxa"/>
            <w:shd w:val="clear" w:color="auto" w:fill="auto"/>
            <w:hideMark/>
          </w:tcPr>
          <w:p w:rsidR="00491EAA" w:rsidRPr="00133B1F" w:rsidRDefault="00491EAA" w:rsidP="00211841">
            <w:pPr>
              <w:rPr>
                <w:sz w:val="20"/>
                <w:szCs w:val="20"/>
              </w:rPr>
            </w:pPr>
            <w:r w:rsidRPr="00133B1F">
              <w:rPr>
                <w:sz w:val="20"/>
                <w:szCs w:val="20"/>
              </w:rPr>
              <w:t>31000S0020</w:t>
            </w:r>
          </w:p>
        </w:tc>
        <w:tc>
          <w:tcPr>
            <w:tcW w:w="843" w:type="dxa"/>
            <w:shd w:val="clear" w:color="auto" w:fill="auto"/>
            <w:hideMark/>
          </w:tcPr>
          <w:p w:rsidR="00491EAA" w:rsidRPr="00133B1F" w:rsidRDefault="00491EAA" w:rsidP="00211841">
            <w:pPr>
              <w:rPr>
                <w:sz w:val="20"/>
                <w:szCs w:val="20"/>
              </w:rPr>
            </w:pPr>
            <w:r w:rsidRPr="00133B1F">
              <w:rPr>
                <w:sz w:val="20"/>
                <w:szCs w:val="20"/>
              </w:rPr>
              <w:t>04</w:t>
            </w:r>
          </w:p>
        </w:tc>
        <w:tc>
          <w:tcPr>
            <w:tcW w:w="1076" w:type="dxa"/>
            <w:shd w:val="clear" w:color="auto" w:fill="auto"/>
            <w:hideMark/>
          </w:tcPr>
          <w:p w:rsidR="00491EAA" w:rsidRPr="00133B1F" w:rsidRDefault="00491EAA" w:rsidP="00211841">
            <w:pPr>
              <w:rPr>
                <w:sz w:val="20"/>
                <w:szCs w:val="20"/>
              </w:rPr>
            </w:pPr>
            <w:r w:rsidRPr="00133B1F">
              <w:rPr>
                <w:sz w:val="20"/>
                <w:szCs w:val="20"/>
              </w:rPr>
              <w:t>12</w:t>
            </w:r>
          </w:p>
        </w:tc>
        <w:tc>
          <w:tcPr>
            <w:tcW w:w="760" w:type="dxa"/>
            <w:shd w:val="clear" w:color="auto" w:fill="auto"/>
            <w:hideMark/>
          </w:tcPr>
          <w:p w:rsidR="00491EAA" w:rsidRPr="00133B1F" w:rsidRDefault="00491EAA" w:rsidP="00211841">
            <w:pPr>
              <w:rPr>
                <w:sz w:val="20"/>
                <w:szCs w:val="20"/>
              </w:rPr>
            </w:pPr>
            <w:r w:rsidRPr="00133B1F">
              <w:rPr>
                <w:sz w:val="20"/>
                <w:szCs w:val="20"/>
              </w:rPr>
              <w:t>800</w:t>
            </w:r>
          </w:p>
        </w:tc>
        <w:tc>
          <w:tcPr>
            <w:tcW w:w="1147" w:type="dxa"/>
            <w:shd w:val="clear" w:color="auto" w:fill="auto"/>
            <w:hideMark/>
          </w:tcPr>
          <w:p w:rsidR="00491EAA" w:rsidRPr="00133B1F" w:rsidRDefault="00491EAA" w:rsidP="00211841">
            <w:pPr>
              <w:rPr>
                <w:sz w:val="20"/>
                <w:szCs w:val="20"/>
              </w:rPr>
            </w:pPr>
            <w:r w:rsidRPr="00133B1F">
              <w:rPr>
                <w:sz w:val="20"/>
                <w:szCs w:val="20"/>
              </w:rPr>
              <w:t>44,4</w:t>
            </w:r>
          </w:p>
        </w:tc>
        <w:tc>
          <w:tcPr>
            <w:tcW w:w="1349" w:type="dxa"/>
            <w:shd w:val="clear" w:color="auto" w:fill="auto"/>
            <w:hideMark/>
          </w:tcPr>
          <w:p w:rsidR="00491EAA" w:rsidRPr="00133B1F" w:rsidRDefault="00491EAA" w:rsidP="00211841">
            <w:pPr>
              <w:rPr>
                <w:sz w:val="20"/>
                <w:szCs w:val="20"/>
              </w:rPr>
            </w:pPr>
            <w:r w:rsidRPr="00133B1F">
              <w:rPr>
                <w:sz w:val="20"/>
                <w:szCs w:val="20"/>
              </w:rPr>
              <w:t>9,4</w:t>
            </w:r>
          </w:p>
        </w:tc>
        <w:tc>
          <w:tcPr>
            <w:tcW w:w="1300" w:type="dxa"/>
            <w:shd w:val="clear" w:color="auto" w:fill="auto"/>
            <w:hideMark/>
          </w:tcPr>
          <w:p w:rsidR="00491EAA" w:rsidRPr="00133B1F" w:rsidRDefault="00491EAA" w:rsidP="00211841">
            <w:pPr>
              <w:rPr>
                <w:sz w:val="20"/>
                <w:szCs w:val="20"/>
              </w:rPr>
            </w:pPr>
            <w:r w:rsidRPr="00133B1F">
              <w:rPr>
                <w:sz w:val="20"/>
                <w:szCs w:val="20"/>
              </w:rPr>
              <w:t>9,4</w:t>
            </w:r>
          </w:p>
        </w:tc>
        <w:tc>
          <w:tcPr>
            <w:tcW w:w="1212" w:type="dxa"/>
            <w:shd w:val="clear" w:color="auto" w:fill="auto"/>
            <w:hideMark/>
          </w:tcPr>
          <w:p w:rsidR="00491EAA" w:rsidRPr="00133B1F" w:rsidRDefault="00491EAA" w:rsidP="00211841">
            <w:pPr>
              <w:rPr>
                <w:sz w:val="20"/>
                <w:szCs w:val="20"/>
              </w:rPr>
            </w:pPr>
            <w:r w:rsidRPr="00133B1F">
              <w:rPr>
                <w:sz w:val="20"/>
                <w:szCs w:val="20"/>
              </w:rPr>
              <w:t>21,2</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bCs/>
                <w:sz w:val="20"/>
                <w:szCs w:val="20"/>
              </w:rPr>
            </w:pPr>
            <w:r w:rsidRPr="00133B1F">
              <w:rPr>
                <w:bCs/>
                <w:sz w:val="20"/>
                <w:szCs w:val="20"/>
              </w:rPr>
              <w:t>Муниципальная программа "Развитие культуры в Чаинском районе"</w:t>
            </w:r>
          </w:p>
        </w:tc>
        <w:tc>
          <w:tcPr>
            <w:tcW w:w="1704" w:type="dxa"/>
            <w:shd w:val="clear" w:color="auto" w:fill="auto"/>
            <w:hideMark/>
          </w:tcPr>
          <w:p w:rsidR="00491EAA" w:rsidRPr="00133B1F" w:rsidRDefault="00491EAA" w:rsidP="00211841">
            <w:pPr>
              <w:rPr>
                <w:bCs/>
                <w:sz w:val="20"/>
                <w:szCs w:val="20"/>
              </w:rPr>
            </w:pPr>
            <w:r w:rsidRPr="00133B1F">
              <w:rPr>
                <w:bCs/>
                <w:sz w:val="20"/>
                <w:szCs w:val="20"/>
              </w:rPr>
              <w:t>3200000000</w:t>
            </w:r>
          </w:p>
        </w:tc>
        <w:tc>
          <w:tcPr>
            <w:tcW w:w="843" w:type="dxa"/>
            <w:shd w:val="clear" w:color="auto" w:fill="auto"/>
            <w:hideMark/>
          </w:tcPr>
          <w:p w:rsidR="00491EAA" w:rsidRPr="00133B1F" w:rsidRDefault="00491EAA" w:rsidP="00211841">
            <w:pPr>
              <w:rPr>
                <w:bCs/>
                <w:sz w:val="20"/>
                <w:szCs w:val="20"/>
              </w:rPr>
            </w:pPr>
            <w:r w:rsidRPr="00133B1F">
              <w:rPr>
                <w:bCs/>
                <w:sz w:val="20"/>
                <w:szCs w:val="20"/>
              </w:rPr>
              <w:t> </w:t>
            </w:r>
          </w:p>
        </w:tc>
        <w:tc>
          <w:tcPr>
            <w:tcW w:w="1076" w:type="dxa"/>
            <w:shd w:val="clear" w:color="auto" w:fill="auto"/>
            <w:hideMark/>
          </w:tcPr>
          <w:p w:rsidR="00491EAA" w:rsidRPr="00133B1F" w:rsidRDefault="00491EAA" w:rsidP="00211841">
            <w:pPr>
              <w:rPr>
                <w:bCs/>
                <w:sz w:val="20"/>
                <w:szCs w:val="20"/>
              </w:rPr>
            </w:pPr>
            <w:r w:rsidRPr="00133B1F">
              <w:rPr>
                <w:bCs/>
                <w:sz w:val="20"/>
                <w:szCs w:val="20"/>
              </w:rPr>
              <w:t> </w:t>
            </w:r>
          </w:p>
        </w:tc>
        <w:tc>
          <w:tcPr>
            <w:tcW w:w="760" w:type="dxa"/>
            <w:shd w:val="clear" w:color="auto" w:fill="auto"/>
            <w:hideMark/>
          </w:tcPr>
          <w:p w:rsidR="00491EAA" w:rsidRPr="00133B1F" w:rsidRDefault="00491EAA" w:rsidP="00211841">
            <w:pPr>
              <w:rPr>
                <w:bCs/>
                <w:sz w:val="20"/>
                <w:szCs w:val="20"/>
              </w:rPr>
            </w:pPr>
            <w:r w:rsidRPr="00133B1F">
              <w:rPr>
                <w:bCs/>
                <w:sz w:val="20"/>
                <w:szCs w:val="20"/>
              </w:rPr>
              <w:t> </w:t>
            </w:r>
          </w:p>
        </w:tc>
        <w:tc>
          <w:tcPr>
            <w:tcW w:w="1147" w:type="dxa"/>
            <w:shd w:val="clear" w:color="auto" w:fill="auto"/>
            <w:hideMark/>
          </w:tcPr>
          <w:p w:rsidR="00491EAA" w:rsidRPr="00133B1F" w:rsidRDefault="00491EAA" w:rsidP="00211841">
            <w:pPr>
              <w:rPr>
                <w:bCs/>
                <w:sz w:val="20"/>
                <w:szCs w:val="20"/>
              </w:rPr>
            </w:pPr>
            <w:r w:rsidRPr="00133B1F">
              <w:rPr>
                <w:bCs/>
                <w:sz w:val="20"/>
                <w:szCs w:val="20"/>
              </w:rPr>
              <w:t>4204,9</w:t>
            </w:r>
          </w:p>
        </w:tc>
        <w:tc>
          <w:tcPr>
            <w:tcW w:w="1349" w:type="dxa"/>
            <w:shd w:val="clear" w:color="auto" w:fill="auto"/>
            <w:hideMark/>
          </w:tcPr>
          <w:p w:rsidR="00491EAA" w:rsidRPr="00133B1F" w:rsidRDefault="00491EAA" w:rsidP="00211841">
            <w:pPr>
              <w:rPr>
                <w:bCs/>
                <w:sz w:val="20"/>
                <w:szCs w:val="20"/>
              </w:rPr>
            </w:pPr>
            <w:r w:rsidRPr="00133B1F">
              <w:rPr>
                <w:bCs/>
                <w:sz w:val="20"/>
                <w:szCs w:val="20"/>
              </w:rPr>
              <w:t>1983,2</w:t>
            </w:r>
          </w:p>
        </w:tc>
        <w:tc>
          <w:tcPr>
            <w:tcW w:w="1300" w:type="dxa"/>
            <w:shd w:val="clear" w:color="auto" w:fill="auto"/>
            <w:hideMark/>
          </w:tcPr>
          <w:p w:rsidR="00491EAA" w:rsidRPr="00133B1F" w:rsidRDefault="00491EAA" w:rsidP="00211841">
            <w:pPr>
              <w:rPr>
                <w:bCs/>
                <w:sz w:val="20"/>
                <w:szCs w:val="20"/>
              </w:rPr>
            </w:pPr>
            <w:r w:rsidRPr="00133B1F">
              <w:rPr>
                <w:bCs/>
                <w:sz w:val="20"/>
                <w:szCs w:val="20"/>
              </w:rPr>
              <w:t>1981,6</w:t>
            </w:r>
          </w:p>
        </w:tc>
        <w:tc>
          <w:tcPr>
            <w:tcW w:w="1212" w:type="dxa"/>
            <w:shd w:val="clear" w:color="auto" w:fill="auto"/>
            <w:hideMark/>
          </w:tcPr>
          <w:p w:rsidR="00491EAA" w:rsidRPr="00133B1F" w:rsidRDefault="00491EAA" w:rsidP="00211841">
            <w:pPr>
              <w:rPr>
                <w:bCs/>
                <w:sz w:val="20"/>
                <w:szCs w:val="20"/>
              </w:rPr>
            </w:pPr>
            <w:r w:rsidRPr="00133B1F">
              <w:rPr>
                <w:bCs/>
                <w:sz w:val="20"/>
                <w:szCs w:val="20"/>
              </w:rPr>
              <w:t>47,1</w:t>
            </w:r>
          </w:p>
        </w:tc>
        <w:tc>
          <w:tcPr>
            <w:tcW w:w="1212" w:type="dxa"/>
            <w:shd w:val="clear" w:color="auto" w:fill="auto"/>
            <w:hideMark/>
          </w:tcPr>
          <w:p w:rsidR="00491EAA" w:rsidRPr="00133B1F" w:rsidRDefault="00491EAA" w:rsidP="00211841">
            <w:pPr>
              <w:rPr>
                <w:bCs/>
                <w:sz w:val="20"/>
                <w:szCs w:val="20"/>
              </w:rPr>
            </w:pPr>
            <w:r w:rsidRPr="00133B1F">
              <w:rPr>
                <w:bCs/>
                <w:sz w:val="20"/>
                <w:szCs w:val="20"/>
              </w:rPr>
              <w:t>99,9</w:t>
            </w:r>
          </w:p>
        </w:tc>
      </w:tr>
      <w:tr w:rsidR="00491EAA" w:rsidRPr="00133B1F" w:rsidTr="00211841">
        <w:trPr>
          <w:trHeight w:val="600"/>
        </w:trPr>
        <w:tc>
          <w:tcPr>
            <w:tcW w:w="5157" w:type="dxa"/>
            <w:shd w:val="clear" w:color="auto" w:fill="auto"/>
            <w:hideMark/>
          </w:tcPr>
          <w:p w:rsidR="00491EAA" w:rsidRPr="00133B1F" w:rsidRDefault="00491EAA" w:rsidP="00211841">
            <w:pPr>
              <w:rPr>
                <w:sz w:val="20"/>
                <w:szCs w:val="20"/>
              </w:rPr>
            </w:pPr>
            <w:r w:rsidRPr="00133B1F">
              <w:rPr>
                <w:sz w:val="20"/>
                <w:szCs w:val="20"/>
              </w:rPr>
              <w:t>Организация, проведение мероприятий в сфере культуры</w:t>
            </w:r>
          </w:p>
        </w:tc>
        <w:tc>
          <w:tcPr>
            <w:tcW w:w="1704" w:type="dxa"/>
            <w:shd w:val="clear" w:color="auto" w:fill="auto"/>
            <w:hideMark/>
          </w:tcPr>
          <w:p w:rsidR="00491EAA" w:rsidRPr="00133B1F" w:rsidRDefault="00491EAA" w:rsidP="00211841">
            <w:pPr>
              <w:rPr>
                <w:sz w:val="20"/>
                <w:szCs w:val="20"/>
              </w:rPr>
            </w:pPr>
            <w:r w:rsidRPr="00133B1F">
              <w:rPr>
                <w:sz w:val="20"/>
                <w:szCs w:val="20"/>
              </w:rPr>
              <w:t>3200020030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1789,5</w:t>
            </w:r>
          </w:p>
        </w:tc>
        <w:tc>
          <w:tcPr>
            <w:tcW w:w="1349" w:type="dxa"/>
            <w:shd w:val="clear" w:color="auto" w:fill="auto"/>
            <w:hideMark/>
          </w:tcPr>
          <w:p w:rsidR="00491EAA" w:rsidRPr="00133B1F" w:rsidRDefault="00491EAA" w:rsidP="00211841">
            <w:pPr>
              <w:rPr>
                <w:sz w:val="20"/>
                <w:szCs w:val="20"/>
              </w:rPr>
            </w:pPr>
            <w:r w:rsidRPr="00133B1F">
              <w:rPr>
                <w:sz w:val="20"/>
                <w:szCs w:val="20"/>
              </w:rPr>
              <w:t>1377,8</w:t>
            </w:r>
          </w:p>
        </w:tc>
        <w:tc>
          <w:tcPr>
            <w:tcW w:w="1300" w:type="dxa"/>
            <w:shd w:val="clear" w:color="auto" w:fill="auto"/>
            <w:hideMark/>
          </w:tcPr>
          <w:p w:rsidR="00491EAA" w:rsidRPr="00133B1F" w:rsidRDefault="00491EAA" w:rsidP="00211841">
            <w:pPr>
              <w:rPr>
                <w:sz w:val="20"/>
                <w:szCs w:val="20"/>
              </w:rPr>
            </w:pPr>
            <w:r w:rsidRPr="00133B1F">
              <w:rPr>
                <w:sz w:val="20"/>
                <w:szCs w:val="20"/>
              </w:rPr>
              <w:t>1376,5</w:t>
            </w:r>
          </w:p>
        </w:tc>
        <w:tc>
          <w:tcPr>
            <w:tcW w:w="1212" w:type="dxa"/>
            <w:shd w:val="clear" w:color="auto" w:fill="auto"/>
            <w:hideMark/>
          </w:tcPr>
          <w:p w:rsidR="00491EAA" w:rsidRPr="00133B1F" w:rsidRDefault="00491EAA" w:rsidP="00211841">
            <w:pPr>
              <w:rPr>
                <w:sz w:val="20"/>
                <w:szCs w:val="20"/>
              </w:rPr>
            </w:pPr>
            <w:r w:rsidRPr="00133B1F">
              <w:rPr>
                <w:sz w:val="20"/>
                <w:szCs w:val="20"/>
              </w:rPr>
              <w:t>76,9</w:t>
            </w:r>
          </w:p>
        </w:tc>
        <w:tc>
          <w:tcPr>
            <w:tcW w:w="1212" w:type="dxa"/>
            <w:shd w:val="clear" w:color="auto" w:fill="auto"/>
            <w:hideMark/>
          </w:tcPr>
          <w:p w:rsidR="00491EAA" w:rsidRPr="00133B1F" w:rsidRDefault="00491EAA" w:rsidP="00211841">
            <w:pPr>
              <w:rPr>
                <w:sz w:val="20"/>
                <w:szCs w:val="20"/>
              </w:rPr>
            </w:pPr>
            <w:r w:rsidRPr="00133B1F">
              <w:rPr>
                <w:sz w:val="20"/>
                <w:szCs w:val="20"/>
              </w:rPr>
              <w:t>99,9</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Культура, кинематография</w:t>
            </w:r>
          </w:p>
        </w:tc>
        <w:tc>
          <w:tcPr>
            <w:tcW w:w="1704" w:type="dxa"/>
            <w:shd w:val="clear" w:color="auto" w:fill="auto"/>
            <w:hideMark/>
          </w:tcPr>
          <w:p w:rsidR="00491EAA" w:rsidRPr="00133B1F" w:rsidRDefault="00491EAA" w:rsidP="00211841">
            <w:pPr>
              <w:rPr>
                <w:sz w:val="20"/>
                <w:szCs w:val="20"/>
              </w:rPr>
            </w:pPr>
            <w:r w:rsidRPr="00133B1F">
              <w:rPr>
                <w:sz w:val="20"/>
                <w:szCs w:val="20"/>
              </w:rPr>
              <w:t>3200020030</w:t>
            </w:r>
          </w:p>
        </w:tc>
        <w:tc>
          <w:tcPr>
            <w:tcW w:w="843" w:type="dxa"/>
            <w:shd w:val="clear" w:color="auto" w:fill="auto"/>
            <w:hideMark/>
          </w:tcPr>
          <w:p w:rsidR="00491EAA" w:rsidRPr="00133B1F" w:rsidRDefault="00491EAA" w:rsidP="00211841">
            <w:pPr>
              <w:rPr>
                <w:sz w:val="20"/>
                <w:szCs w:val="20"/>
              </w:rPr>
            </w:pPr>
            <w:r w:rsidRPr="00133B1F">
              <w:rPr>
                <w:sz w:val="20"/>
                <w:szCs w:val="20"/>
              </w:rPr>
              <w:t>08</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1789,5</w:t>
            </w:r>
          </w:p>
        </w:tc>
        <w:tc>
          <w:tcPr>
            <w:tcW w:w="1349" w:type="dxa"/>
            <w:shd w:val="clear" w:color="auto" w:fill="auto"/>
            <w:hideMark/>
          </w:tcPr>
          <w:p w:rsidR="00491EAA" w:rsidRPr="00133B1F" w:rsidRDefault="00491EAA" w:rsidP="00211841">
            <w:pPr>
              <w:rPr>
                <w:sz w:val="20"/>
                <w:szCs w:val="20"/>
              </w:rPr>
            </w:pPr>
            <w:r w:rsidRPr="00133B1F">
              <w:rPr>
                <w:sz w:val="20"/>
                <w:szCs w:val="20"/>
              </w:rPr>
              <w:t>1377,8</w:t>
            </w:r>
          </w:p>
        </w:tc>
        <w:tc>
          <w:tcPr>
            <w:tcW w:w="1300" w:type="dxa"/>
            <w:shd w:val="clear" w:color="auto" w:fill="auto"/>
            <w:hideMark/>
          </w:tcPr>
          <w:p w:rsidR="00491EAA" w:rsidRPr="00133B1F" w:rsidRDefault="00491EAA" w:rsidP="00211841">
            <w:pPr>
              <w:rPr>
                <w:sz w:val="20"/>
                <w:szCs w:val="20"/>
              </w:rPr>
            </w:pPr>
            <w:r w:rsidRPr="00133B1F">
              <w:rPr>
                <w:sz w:val="20"/>
                <w:szCs w:val="20"/>
              </w:rPr>
              <w:t>1376,5</w:t>
            </w:r>
          </w:p>
        </w:tc>
        <w:tc>
          <w:tcPr>
            <w:tcW w:w="1212" w:type="dxa"/>
            <w:shd w:val="clear" w:color="auto" w:fill="auto"/>
            <w:hideMark/>
          </w:tcPr>
          <w:p w:rsidR="00491EAA" w:rsidRPr="00133B1F" w:rsidRDefault="00491EAA" w:rsidP="00211841">
            <w:pPr>
              <w:rPr>
                <w:sz w:val="20"/>
                <w:szCs w:val="20"/>
              </w:rPr>
            </w:pPr>
            <w:r w:rsidRPr="00133B1F">
              <w:rPr>
                <w:sz w:val="20"/>
                <w:szCs w:val="20"/>
              </w:rPr>
              <w:t>76,9</w:t>
            </w:r>
          </w:p>
        </w:tc>
        <w:tc>
          <w:tcPr>
            <w:tcW w:w="1212" w:type="dxa"/>
            <w:shd w:val="clear" w:color="auto" w:fill="auto"/>
            <w:hideMark/>
          </w:tcPr>
          <w:p w:rsidR="00491EAA" w:rsidRPr="00133B1F" w:rsidRDefault="00491EAA" w:rsidP="00211841">
            <w:pPr>
              <w:rPr>
                <w:sz w:val="20"/>
                <w:szCs w:val="20"/>
              </w:rPr>
            </w:pPr>
            <w:r w:rsidRPr="00133B1F">
              <w:rPr>
                <w:sz w:val="20"/>
                <w:szCs w:val="20"/>
              </w:rPr>
              <w:t>99,9</w:t>
            </w:r>
          </w:p>
        </w:tc>
      </w:tr>
      <w:tr w:rsidR="00491EAA" w:rsidRPr="00133B1F" w:rsidTr="00211841">
        <w:trPr>
          <w:trHeight w:val="300"/>
        </w:trPr>
        <w:tc>
          <w:tcPr>
            <w:tcW w:w="5157" w:type="dxa"/>
            <w:shd w:val="clear" w:color="auto" w:fill="auto"/>
            <w:hideMark/>
          </w:tcPr>
          <w:p w:rsidR="00491EAA" w:rsidRPr="00133B1F" w:rsidRDefault="00491EAA" w:rsidP="00211841">
            <w:pPr>
              <w:rPr>
                <w:sz w:val="20"/>
                <w:szCs w:val="20"/>
              </w:rPr>
            </w:pPr>
            <w:r w:rsidRPr="00133B1F">
              <w:rPr>
                <w:sz w:val="20"/>
                <w:szCs w:val="20"/>
              </w:rPr>
              <w:t>Другие вопросы в области культуры, кинематографии</w:t>
            </w:r>
          </w:p>
        </w:tc>
        <w:tc>
          <w:tcPr>
            <w:tcW w:w="1704" w:type="dxa"/>
            <w:shd w:val="clear" w:color="auto" w:fill="auto"/>
            <w:hideMark/>
          </w:tcPr>
          <w:p w:rsidR="00491EAA" w:rsidRPr="00133B1F" w:rsidRDefault="00491EAA" w:rsidP="00211841">
            <w:pPr>
              <w:rPr>
                <w:sz w:val="20"/>
                <w:szCs w:val="20"/>
              </w:rPr>
            </w:pPr>
            <w:r w:rsidRPr="00133B1F">
              <w:rPr>
                <w:sz w:val="20"/>
                <w:szCs w:val="20"/>
              </w:rPr>
              <w:t>3200020030</w:t>
            </w:r>
          </w:p>
        </w:tc>
        <w:tc>
          <w:tcPr>
            <w:tcW w:w="843" w:type="dxa"/>
            <w:shd w:val="clear" w:color="auto" w:fill="auto"/>
            <w:hideMark/>
          </w:tcPr>
          <w:p w:rsidR="00491EAA" w:rsidRPr="00133B1F" w:rsidRDefault="00491EAA" w:rsidP="00211841">
            <w:pPr>
              <w:rPr>
                <w:sz w:val="20"/>
                <w:szCs w:val="20"/>
              </w:rPr>
            </w:pPr>
            <w:r w:rsidRPr="00133B1F">
              <w:rPr>
                <w:sz w:val="20"/>
                <w:szCs w:val="20"/>
              </w:rPr>
              <w:t>08</w:t>
            </w:r>
          </w:p>
        </w:tc>
        <w:tc>
          <w:tcPr>
            <w:tcW w:w="1076" w:type="dxa"/>
            <w:shd w:val="clear" w:color="auto" w:fill="auto"/>
            <w:hideMark/>
          </w:tcPr>
          <w:p w:rsidR="00491EAA" w:rsidRPr="00133B1F" w:rsidRDefault="00491EAA" w:rsidP="00211841">
            <w:pPr>
              <w:rPr>
                <w:sz w:val="20"/>
                <w:szCs w:val="20"/>
              </w:rPr>
            </w:pPr>
            <w:r w:rsidRPr="00133B1F">
              <w:rPr>
                <w:sz w:val="20"/>
                <w:szCs w:val="20"/>
              </w:rPr>
              <w:t>04</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1789,5</w:t>
            </w:r>
          </w:p>
        </w:tc>
        <w:tc>
          <w:tcPr>
            <w:tcW w:w="1349" w:type="dxa"/>
            <w:shd w:val="clear" w:color="auto" w:fill="auto"/>
            <w:hideMark/>
          </w:tcPr>
          <w:p w:rsidR="00491EAA" w:rsidRPr="00133B1F" w:rsidRDefault="00491EAA" w:rsidP="00211841">
            <w:pPr>
              <w:rPr>
                <w:sz w:val="20"/>
                <w:szCs w:val="20"/>
              </w:rPr>
            </w:pPr>
            <w:r w:rsidRPr="00133B1F">
              <w:rPr>
                <w:sz w:val="20"/>
                <w:szCs w:val="20"/>
              </w:rPr>
              <w:t>1377,8</w:t>
            </w:r>
          </w:p>
        </w:tc>
        <w:tc>
          <w:tcPr>
            <w:tcW w:w="1300" w:type="dxa"/>
            <w:shd w:val="clear" w:color="auto" w:fill="auto"/>
            <w:hideMark/>
          </w:tcPr>
          <w:p w:rsidR="00491EAA" w:rsidRPr="00133B1F" w:rsidRDefault="00491EAA" w:rsidP="00211841">
            <w:pPr>
              <w:rPr>
                <w:sz w:val="20"/>
                <w:szCs w:val="20"/>
              </w:rPr>
            </w:pPr>
            <w:r w:rsidRPr="00133B1F">
              <w:rPr>
                <w:sz w:val="20"/>
                <w:szCs w:val="20"/>
              </w:rPr>
              <w:t>1376,5</w:t>
            </w:r>
          </w:p>
        </w:tc>
        <w:tc>
          <w:tcPr>
            <w:tcW w:w="1212" w:type="dxa"/>
            <w:shd w:val="clear" w:color="auto" w:fill="auto"/>
            <w:hideMark/>
          </w:tcPr>
          <w:p w:rsidR="00491EAA" w:rsidRPr="00133B1F" w:rsidRDefault="00491EAA" w:rsidP="00211841">
            <w:pPr>
              <w:rPr>
                <w:sz w:val="20"/>
                <w:szCs w:val="20"/>
              </w:rPr>
            </w:pPr>
            <w:r w:rsidRPr="00133B1F">
              <w:rPr>
                <w:sz w:val="20"/>
                <w:szCs w:val="20"/>
              </w:rPr>
              <w:t>76,9</w:t>
            </w:r>
          </w:p>
        </w:tc>
        <w:tc>
          <w:tcPr>
            <w:tcW w:w="1212" w:type="dxa"/>
            <w:shd w:val="clear" w:color="auto" w:fill="auto"/>
            <w:hideMark/>
          </w:tcPr>
          <w:p w:rsidR="00491EAA" w:rsidRPr="00133B1F" w:rsidRDefault="00491EAA" w:rsidP="00211841">
            <w:pPr>
              <w:rPr>
                <w:sz w:val="20"/>
                <w:szCs w:val="20"/>
              </w:rPr>
            </w:pPr>
            <w:r w:rsidRPr="00133B1F">
              <w:rPr>
                <w:sz w:val="20"/>
                <w:szCs w:val="20"/>
              </w:rPr>
              <w:t>99,9</w:t>
            </w:r>
          </w:p>
        </w:tc>
      </w:tr>
      <w:tr w:rsidR="00491EAA" w:rsidRPr="00133B1F" w:rsidTr="00211841">
        <w:trPr>
          <w:trHeight w:val="1380"/>
        </w:trPr>
        <w:tc>
          <w:tcPr>
            <w:tcW w:w="5157" w:type="dxa"/>
            <w:shd w:val="clear" w:color="auto" w:fill="auto"/>
            <w:hideMark/>
          </w:tcPr>
          <w:p w:rsidR="00491EAA" w:rsidRPr="00133B1F" w:rsidRDefault="00491EAA" w:rsidP="00211841">
            <w:pPr>
              <w:rPr>
                <w:sz w:val="20"/>
                <w:szCs w:val="20"/>
              </w:rPr>
            </w:pPr>
            <w:r w:rsidRPr="00133B1F">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133B1F">
              <w:rPr>
                <w:sz w:val="20"/>
                <w:szCs w:val="20"/>
              </w:rPr>
              <w:lastRenderedPageBreak/>
              <w:t>внебюджетными фондами</w:t>
            </w:r>
          </w:p>
        </w:tc>
        <w:tc>
          <w:tcPr>
            <w:tcW w:w="1704" w:type="dxa"/>
            <w:shd w:val="clear" w:color="auto" w:fill="auto"/>
            <w:hideMark/>
          </w:tcPr>
          <w:p w:rsidR="00491EAA" w:rsidRPr="00133B1F" w:rsidRDefault="00491EAA" w:rsidP="00211841">
            <w:pPr>
              <w:rPr>
                <w:sz w:val="20"/>
                <w:szCs w:val="20"/>
              </w:rPr>
            </w:pPr>
            <w:r w:rsidRPr="00133B1F">
              <w:rPr>
                <w:sz w:val="20"/>
                <w:szCs w:val="20"/>
              </w:rPr>
              <w:lastRenderedPageBreak/>
              <w:t>3200020030</w:t>
            </w:r>
          </w:p>
        </w:tc>
        <w:tc>
          <w:tcPr>
            <w:tcW w:w="843" w:type="dxa"/>
            <w:shd w:val="clear" w:color="auto" w:fill="auto"/>
            <w:hideMark/>
          </w:tcPr>
          <w:p w:rsidR="00491EAA" w:rsidRPr="00133B1F" w:rsidRDefault="00491EAA" w:rsidP="00211841">
            <w:pPr>
              <w:rPr>
                <w:sz w:val="20"/>
                <w:szCs w:val="20"/>
              </w:rPr>
            </w:pPr>
            <w:r w:rsidRPr="00133B1F">
              <w:rPr>
                <w:sz w:val="20"/>
                <w:szCs w:val="20"/>
              </w:rPr>
              <w:t>08</w:t>
            </w:r>
          </w:p>
        </w:tc>
        <w:tc>
          <w:tcPr>
            <w:tcW w:w="1076" w:type="dxa"/>
            <w:shd w:val="clear" w:color="auto" w:fill="auto"/>
            <w:hideMark/>
          </w:tcPr>
          <w:p w:rsidR="00491EAA" w:rsidRPr="00133B1F" w:rsidRDefault="00491EAA" w:rsidP="00211841">
            <w:pPr>
              <w:rPr>
                <w:sz w:val="20"/>
                <w:szCs w:val="20"/>
              </w:rPr>
            </w:pPr>
            <w:r w:rsidRPr="00133B1F">
              <w:rPr>
                <w:sz w:val="20"/>
                <w:szCs w:val="20"/>
              </w:rPr>
              <w:t>04</w:t>
            </w:r>
          </w:p>
        </w:tc>
        <w:tc>
          <w:tcPr>
            <w:tcW w:w="760" w:type="dxa"/>
            <w:shd w:val="clear" w:color="auto" w:fill="auto"/>
            <w:hideMark/>
          </w:tcPr>
          <w:p w:rsidR="00491EAA" w:rsidRPr="00133B1F" w:rsidRDefault="00491EAA" w:rsidP="00211841">
            <w:pPr>
              <w:rPr>
                <w:sz w:val="20"/>
                <w:szCs w:val="20"/>
              </w:rPr>
            </w:pPr>
            <w:r w:rsidRPr="00133B1F">
              <w:rPr>
                <w:sz w:val="20"/>
                <w:szCs w:val="20"/>
              </w:rPr>
              <w:t>100</w:t>
            </w:r>
          </w:p>
        </w:tc>
        <w:tc>
          <w:tcPr>
            <w:tcW w:w="1147" w:type="dxa"/>
            <w:shd w:val="clear" w:color="auto" w:fill="auto"/>
            <w:hideMark/>
          </w:tcPr>
          <w:p w:rsidR="00491EAA" w:rsidRPr="00133B1F" w:rsidRDefault="00491EAA" w:rsidP="00211841">
            <w:pPr>
              <w:rPr>
                <w:sz w:val="20"/>
                <w:szCs w:val="20"/>
              </w:rPr>
            </w:pPr>
            <w:r w:rsidRPr="00133B1F">
              <w:rPr>
                <w:sz w:val="20"/>
                <w:szCs w:val="20"/>
              </w:rPr>
              <w:t>95,7</w:t>
            </w:r>
          </w:p>
        </w:tc>
        <w:tc>
          <w:tcPr>
            <w:tcW w:w="1349" w:type="dxa"/>
            <w:shd w:val="clear" w:color="auto" w:fill="auto"/>
            <w:hideMark/>
          </w:tcPr>
          <w:p w:rsidR="00491EAA" w:rsidRPr="00133B1F" w:rsidRDefault="00491EAA" w:rsidP="00211841">
            <w:pPr>
              <w:rPr>
                <w:sz w:val="20"/>
                <w:szCs w:val="20"/>
              </w:rPr>
            </w:pPr>
            <w:r w:rsidRPr="00133B1F">
              <w:rPr>
                <w:sz w:val="20"/>
                <w:szCs w:val="20"/>
              </w:rPr>
              <w:t>92,6</w:t>
            </w:r>
          </w:p>
        </w:tc>
        <w:tc>
          <w:tcPr>
            <w:tcW w:w="1300" w:type="dxa"/>
            <w:shd w:val="clear" w:color="auto" w:fill="auto"/>
            <w:hideMark/>
          </w:tcPr>
          <w:p w:rsidR="00491EAA" w:rsidRPr="00133B1F" w:rsidRDefault="00491EAA" w:rsidP="00211841">
            <w:pPr>
              <w:rPr>
                <w:sz w:val="20"/>
                <w:szCs w:val="20"/>
              </w:rPr>
            </w:pPr>
            <w:r w:rsidRPr="00133B1F">
              <w:rPr>
                <w:sz w:val="20"/>
                <w:szCs w:val="20"/>
              </w:rPr>
              <w:t>92,2</w:t>
            </w:r>
          </w:p>
        </w:tc>
        <w:tc>
          <w:tcPr>
            <w:tcW w:w="1212" w:type="dxa"/>
            <w:shd w:val="clear" w:color="auto" w:fill="auto"/>
            <w:hideMark/>
          </w:tcPr>
          <w:p w:rsidR="00491EAA" w:rsidRPr="00133B1F" w:rsidRDefault="00491EAA" w:rsidP="00211841">
            <w:pPr>
              <w:rPr>
                <w:sz w:val="20"/>
                <w:szCs w:val="20"/>
              </w:rPr>
            </w:pPr>
            <w:r w:rsidRPr="00133B1F">
              <w:rPr>
                <w:sz w:val="20"/>
                <w:szCs w:val="20"/>
              </w:rPr>
              <w:t>96,3</w:t>
            </w:r>
          </w:p>
        </w:tc>
        <w:tc>
          <w:tcPr>
            <w:tcW w:w="1212" w:type="dxa"/>
            <w:shd w:val="clear" w:color="auto" w:fill="auto"/>
            <w:hideMark/>
          </w:tcPr>
          <w:p w:rsidR="00491EAA" w:rsidRPr="00133B1F" w:rsidRDefault="00491EAA" w:rsidP="00211841">
            <w:pPr>
              <w:rPr>
                <w:sz w:val="20"/>
                <w:szCs w:val="20"/>
              </w:rPr>
            </w:pPr>
            <w:r w:rsidRPr="00133B1F">
              <w:rPr>
                <w:sz w:val="20"/>
                <w:szCs w:val="20"/>
              </w:rPr>
              <w:t>99,6</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lastRenderedPageBreak/>
              <w:t>Закупка товаров, работ и услуг для обеспечения государственных (муниципальных) нужд</w:t>
            </w:r>
          </w:p>
        </w:tc>
        <w:tc>
          <w:tcPr>
            <w:tcW w:w="1704" w:type="dxa"/>
            <w:shd w:val="clear" w:color="auto" w:fill="auto"/>
            <w:hideMark/>
          </w:tcPr>
          <w:p w:rsidR="00491EAA" w:rsidRPr="00133B1F" w:rsidRDefault="00491EAA" w:rsidP="00211841">
            <w:pPr>
              <w:rPr>
                <w:sz w:val="20"/>
                <w:szCs w:val="20"/>
              </w:rPr>
            </w:pPr>
            <w:r w:rsidRPr="00133B1F">
              <w:rPr>
                <w:sz w:val="20"/>
                <w:szCs w:val="20"/>
              </w:rPr>
              <w:t>3200020030</w:t>
            </w:r>
          </w:p>
        </w:tc>
        <w:tc>
          <w:tcPr>
            <w:tcW w:w="843" w:type="dxa"/>
            <w:shd w:val="clear" w:color="auto" w:fill="auto"/>
            <w:hideMark/>
          </w:tcPr>
          <w:p w:rsidR="00491EAA" w:rsidRPr="00133B1F" w:rsidRDefault="00491EAA" w:rsidP="00211841">
            <w:pPr>
              <w:rPr>
                <w:sz w:val="20"/>
                <w:szCs w:val="20"/>
              </w:rPr>
            </w:pPr>
            <w:r w:rsidRPr="00133B1F">
              <w:rPr>
                <w:sz w:val="20"/>
                <w:szCs w:val="20"/>
              </w:rPr>
              <w:t>08</w:t>
            </w:r>
          </w:p>
        </w:tc>
        <w:tc>
          <w:tcPr>
            <w:tcW w:w="1076" w:type="dxa"/>
            <w:shd w:val="clear" w:color="auto" w:fill="auto"/>
            <w:hideMark/>
          </w:tcPr>
          <w:p w:rsidR="00491EAA" w:rsidRPr="00133B1F" w:rsidRDefault="00491EAA" w:rsidP="00211841">
            <w:pPr>
              <w:rPr>
                <w:sz w:val="20"/>
                <w:szCs w:val="20"/>
              </w:rPr>
            </w:pPr>
            <w:r w:rsidRPr="00133B1F">
              <w:rPr>
                <w:sz w:val="20"/>
                <w:szCs w:val="20"/>
              </w:rPr>
              <w:t>04</w:t>
            </w:r>
          </w:p>
        </w:tc>
        <w:tc>
          <w:tcPr>
            <w:tcW w:w="760" w:type="dxa"/>
            <w:shd w:val="clear" w:color="auto" w:fill="auto"/>
            <w:hideMark/>
          </w:tcPr>
          <w:p w:rsidR="00491EAA" w:rsidRPr="00133B1F" w:rsidRDefault="00491EAA" w:rsidP="00211841">
            <w:pPr>
              <w:rPr>
                <w:sz w:val="20"/>
                <w:szCs w:val="20"/>
              </w:rPr>
            </w:pPr>
            <w:r w:rsidRPr="00133B1F">
              <w:rPr>
                <w:sz w:val="20"/>
                <w:szCs w:val="20"/>
              </w:rPr>
              <w:t>200</w:t>
            </w:r>
          </w:p>
        </w:tc>
        <w:tc>
          <w:tcPr>
            <w:tcW w:w="1147" w:type="dxa"/>
            <w:shd w:val="clear" w:color="auto" w:fill="auto"/>
            <w:hideMark/>
          </w:tcPr>
          <w:p w:rsidR="00491EAA" w:rsidRPr="00133B1F" w:rsidRDefault="00491EAA" w:rsidP="00211841">
            <w:pPr>
              <w:rPr>
                <w:sz w:val="20"/>
                <w:szCs w:val="20"/>
              </w:rPr>
            </w:pPr>
            <w:r w:rsidRPr="00133B1F">
              <w:rPr>
                <w:sz w:val="20"/>
                <w:szCs w:val="20"/>
              </w:rPr>
              <w:t>1090,8</w:t>
            </w:r>
          </w:p>
        </w:tc>
        <w:tc>
          <w:tcPr>
            <w:tcW w:w="1349" w:type="dxa"/>
            <w:shd w:val="clear" w:color="auto" w:fill="auto"/>
            <w:hideMark/>
          </w:tcPr>
          <w:p w:rsidR="00491EAA" w:rsidRPr="00133B1F" w:rsidRDefault="00491EAA" w:rsidP="00211841">
            <w:pPr>
              <w:rPr>
                <w:sz w:val="20"/>
                <w:szCs w:val="20"/>
              </w:rPr>
            </w:pPr>
            <w:r w:rsidRPr="00133B1F">
              <w:rPr>
                <w:sz w:val="20"/>
                <w:szCs w:val="20"/>
              </w:rPr>
              <w:t>768,6</w:t>
            </w:r>
          </w:p>
        </w:tc>
        <w:tc>
          <w:tcPr>
            <w:tcW w:w="1300" w:type="dxa"/>
            <w:shd w:val="clear" w:color="auto" w:fill="auto"/>
            <w:hideMark/>
          </w:tcPr>
          <w:p w:rsidR="00491EAA" w:rsidRPr="00133B1F" w:rsidRDefault="00491EAA" w:rsidP="00211841">
            <w:pPr>
              <w:rPr>
                <w:sz w:val="20"/>
                <w:szCs w:val="20"/>
              </w:rPr>
            </w:pPr>
            <w:r w:rsidRPr="00133B1F">
              <w:rPr>
                <w:sz w:val="20"/>
                <w:szCs w:val="20"/>
              </w:rPr>
              <w:t>767,8</w:t>
            </w:r>
          </w:p>
        </w:tc>
        <w:tc>
          <w:tcPr>
            <w:tcW w:w="1212" w:type="dxa"/>
            <w:shd w:val="clear" w:color="auto" w:fill="auto"/>
            <w:hideMark/>
          </w:tcPr>
          <w:p w:rsidR="00491EAA" w:rsidRPr="00133B1F" w:rsidRDefault="00491EAA" w:rsidP="00211841">
            <w:pPr>
              <w:rPr>
                <w:sz w:val="20"/>
                <w:szCs w:val="20"/>
              </w:rPr>
            </w:pPr>
            <w:r w:rsidRPr="00133B1F">
              <w:rPr>
                <w:sz w:val="20"/>
                <w:szCs w:val="20"/>
              </w:rPr>
              <w:t>70,4</w:t>
            </w:r>
          </w:p>
        </w:tc>
        <w:tc>
          <w:tcPr>
            <w:tcW w:w="1212" w:type="dxa"/>
            <w:shd w:val="clear" w:color="auto" w:fill="auto"/>
            <w:hideMark/>
          </w:tcPr>
          <w:p w:rsidR="00491EAA" w:rsidRPr="00133B1F" w:rsidRDefault="00491EAA" w:rsidP="00211841">
            <w:pPr>
              <w:rPr>
                <w:sz w:val="20"/>
                <w:szCs w:val="20"/>
              </w:rPr>
            </w:pPr>
            <w:r w:rsidRPr="00133B1F">
              <w:rPr>
                <w:sz w:val="20"/>
                <w:szCs w:val="20"/>
              </w:rPr>
              <w:t>99,9</w:t>
            </w:r>
          </w:p>
        </w:tc>
      </w:tr>
      <w:tr w:rsidR="00491EAA" w:rsidRPr="00133B1F" w:rsidTr="00211841">
        <w:trPr>
          <w:trHeight w:val="420"/>
        </w:trPr>
        <w:tc>
          <w:tcPr>
            <w:tcW w:w="5157" w:type="dxa"/>
            <w:shd w:val="clear" w:color="auto" w:fill="auto"/>
            <w:hideMark/>
          </w:tcPr>
          <w:p w:rsidR="00491EAA" w:rsidRPr="00133B1F" w:rsidRDefault="00491EAA" w:rsidP="00211841">
            <w:pPr>
              <w:rPr>
                <w:sz w:val="20"/>
                <w:szCs w:val="20"/>
              </w:rPr>
            </w:pPr>
            <w:r w:rsidRPr="00133B1F">
              <w:rPr>
                <w:sz w:val="20"/>
                <w:szCs w:val="20"/>
              </w:rPr>
              <w:t>Социальное обеспечение и иные выплаты населению</w:t>
            </w:r>
          </w:p>
        </w:tc>
        <w:tc>
          <w:tcPr>
            <w:tcW w:w="1704" w:type="dxa"/>
            <w:shd w:val="clear" w:color="auto" w:fill="auto"/>
            <w:hideMark/>
          </w:tcPr>
          <w:p w:rsidR="00491EAA" w:rsidRPr="00133B1F" w:rsidRDefault="00491EAA" w:rsidP="00211841">
            <w:pPr>
              <w:rPr>
                <w:sz w:val="20"/>
                <w:szCs w:val="20"/>
              </w:rPr>
            </w:pPr>
            <w:r w:rsidRPr="00133B1F">
              <w:rPr>
                <w:sz w:val="20"/>
                <w:szCs w:val="20"/>
              </w:rPr>
              <w:t>3200020030</w:t>
            </w:r>
          </w:p>
        </w:tc>
        <w:tc>
          <w:tcPr>
            <w:tcW w:w="843" w:type="dxa"/>
            <w:shd w:val="clear" w:color="auto" w:fill="auto"/>
            <w:hideMark/>
          </w:tcPr>
          <w:p w:rsidR="00491EAA" w:rsidRPr="00133B1F" w:rsidRDefault="00491EAA" w:rsidP="00211841">
            <w:pPr>
              <w:rPr>
                <w:sz w:val="20"/>
                <w:szCs w:val="20"/>
              </w:rPr>
            </w:pPr>
            <w:r w:rsidRPr="00133B1F">
              <w:rPr>
                <w:sz w:val="20"/>
                <w:szCs w:val="20"/>
              </w:rPr>
              <w:t>08</w:t>
            </w:r>
          </w:p>
        </w:tc>
        <w:tc>
          <w:tcPr>
            <w:tcW w:w="1076" w:type="dxa"/>
            <w:shd w:val="clear" w:color="auto" w:fill="auto"/>
            <w:hideMark/>
          </w:tcPr>
          <w:p w:rsidR="00491EAA" w:rsidRPr="00133B1F" w:rsidRDefault="00491EAA" w:rsidP="00211841">
            <w:pPr>
              <w:rPr>
                <w:sz w:val="20"/>
                <w:szCs w:val="20"/>
              </w:rPr>
            </w:pPr>
            <w:r w:rsidRPr="00133B1F">
              <w:rPr>
                <w:sz w:val="20"/>
                <w:szCs w:val="20"/>
              </w:rPr>
              <w:t>04</w:t>
            </w:r>
          </w:p>
        </w:tc>
        <w:tc>
          <w:tcPr>
            <w:tcW w:w="760" w:type="dxa"/>
            <w:shd w:val="clear" w:color="auto" w:fill="auto"/>
            <w:hideMark/>
          </w:tcPr>
          <w:p w:rsidR="00491EAA" w:rsidRPr="00133B1F" w:rsidRDefault="00491EAA" w:rsidP="00211841">
            <w:pPr>
              <w:rPr>
                <w:sz w:val="20"/>
                <w:szCs w:val="20"/>
              </w:rPr>
            </w:pPr>
            <w:r w:rsidRPr="00133B1F">
              <w:rPr>
                <w:sz w:val="20"/>
                <w:szCs w:val="20"/>
              </w:rPr>
              <w:t>300</w:t>
            </w:r>
          </w:p>
        </w:tc>
        <w:tc>
          <w:tcPr>
            <w:tcW w:w="1147" w:type="dxa"/>
            <w:shd w:val="clear" w:color="auto" w:fill="auto"/>
            <w:hideMark/>
          </w:tcPr>
          <w:p w:rsidR="00491EAA" w:rsidRPr="00133B1F" w:rsidRDefault="00491EAA" w:rsidP="00211841">
            <w:pPr>
              <w:rPr>
                <w:sz w:val="20"/>
                <w:szCs w:val="20"/>
              </w:rPr>
            </w:pPr>
            <w:r w:rsidRPr="00133B1F">
              <w:rPr>
                <w:sz w:val="20"/>
                <w:szCs w:val="20"/>
              </w:rPr>
              <w:t>84,0</w:t>
            </w:r>
          </w:p>
        </w:tc>
        <w:tc>
          <w:tcPr>
            <w:tcW w:w="1349" w:type="dxa"/>
            <w:shd w:val="clear" w:color="auto" w:fill="auto"/>
            <w:hideMark/>
          </w:tcPr>
          <w:p w:rsidR="00491EAA" w:rsidRPr="00133B1F" w:rsidRDefault="00491EAA" w:rsidP="00211841">
            <w:pPr>
              <w:rPr>
                <w:sz w:val="20"/>
                <w:szCs w:val="20"/>
              </w:rPr>
            </w:pPr>
            <w:r w:rsidRPr="00133B1F">
              <w:rPr>
                <w:sz w:val="20"/>
                <w:szCs w:val="20"/>
              </w:rPr>
              <w:t>0,0</w:t>
            </w:r>
          </w:p>
        </w:tc>
        <w:tc>
          <w:tcPr>
            <w:tcW w:w="1300"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х</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Предоставление субсидий бюджетным, автономным учреждениям и иным некоммерческим организациям</w:t>
            </w:r>
          </w:p>
        </w:tc>
        <w:tc>
          <w:tcPr>
            <w:tcW w:w="1704" w:type="dxa"/>
            <w:shd w:val="clear" w:color="auto" w:fill="auto"/>
            <w:hideMark/>
          </w:tcPr>
          <w:p w:rsidR="00491EAA" w:rsidRPr="00133B1F" w:rsidRDefault="00491EAA" w:rsidP="00211841">
            <w:pPr>
              <w:rPr>
                <w:sz w:val="20"/>
                <w:szCs w:val="20"/>
              </w:rPr>
            </w:pPr>
            <w:r w:rsidRPr="00133B1F">
              <w:rPr>
                <w:sz w:val="20"/>
                <w:szCs w:val="20"/>
              </w:rPr>
              <w:t>3200020030</w:t>
            </w:r>
          </w:p>
        </w:tc>
        <w:tc>
          <w:tcPr>
            <w:tcW w:w="843" w:type="dxa"/>
            <w:shd w:val="clear" w:color="auto" w:fill="auto"/>
            <w:hideMark/>
          </w:tcPr>
          <w:p w:rsidR="00491EAA" w:rsidRPr="00133B1F" w:rsidRDefault="00491EAA" w:rsidP="00211841">
            <w:pPr>
              <w:rPr>
                <w:sz w:val="20"/>
                <w:szCs w:val="20"/>
              </w:rPr>
            </w:pPr>
            <w:r w:rsidRPr="00133B1F">
              <w:rPr>
                <w:sz w:val="20"/>
                <w:szCs w:val="20"/>
              </w:rPr>
              <w:t>08</w:t>
            </w:r>
          </w:p>
        </w:tc>
        <w:tc>
          <w:tcPr>
            <w:tcW w:w="1076" w:type="dxa"/>
            <w:shd w:val="clear" w:color="auto" w:fill="auto"/>
            <w:hideMark/>
          </w:tcPr>
          <w:p w:rsidR="00491EAA" w:rsidRPr="00133B1F" w:rsidRDefault="00491EAA" w:rsidP="00211841">
            <w:pPr>
              <w:rPr>
                <w:sz w:val="20"/>
                <w:szCs w:val="20"/>
              </w:rPr>
            </w:pPr>
            <w:r w:rsidRPr="00133B1F">
              <w:rPr>
                <w:sz w:val="20"/>
                <w:szCs w:val="20"/>
              </w:rPr>
              <w:t>04</w:t>
            </w:r>
          </w:p>
        </w:tc>
        <w:tc>
          <w:tcPr>
            <w:tcW w:w="760" w:type="dxa"/>
            <w:shd w:val="clear" w:color="auto" w:fill="auto"/>
            <w:hideMark/>
          </w:tcPr>
          <w:p w:rsidR="00491EAA" w:rsidRPr="00133B1F" w:rsidRDefault="00491EAA" w:rsidP="00211841">
            <w:pPr>
              <w:rPr>
                <w:sz w:val="20"/>
                <w:szCs w:val="20"/>
              </w:rPr>
            </w:pPr>
            <w:r w:rsidRPr="00133B1F">
              <w:rPr>
                <w:sz w:val="20"/>
                <w:szCs w:val="20"/>
              </w:rPr>
              <w:t>600</w:t>
            </w:r>
          </w:p>
        </w:tc>
        <w:tc>
          <w:tcPr>
            <w:tcW w:w="1147" w:type="dxa"/>
            <w:shd w:val="clear" w:color="auto" w:fill="auto"/>
            <w:hideMark/>
          </w:tcPr>
          <w:p w:rsidR="00491EAA" w:rsidRPr="00133B1F" w:rsidRDefault="00491EAA" w:rsidP="00211841">
            <w:pPr>
              <w:rPr>
                <w:sz w:val="20"/>
                <w:szCs w:val="20"/>
              </w:rPr>
            </w:pPr>
            <w:r w:rsidRPr="00133B1F">
              <w:rPr>
                <w:sz w:val="20"/>
                <w:szCs w:val="20"/>
              </w:rPr>
              <w:t>519,0</w:t>
            </w:r>
          </w:p>
        </w:tc>
        <w:tc>
          <w:tcPr>
            <w:tcW w:w="1349" w:type="dxa"/>
            <w:shd w:val="clear" w:color="auto" w:fill="auto"/>
            <w:hideMark/>
          </w:tcPr>
          <w:p w:rsidR="00491EAA" w:rsidRPr="00133B1F" w:rsidRDefault="00491EAA" w:rsidP="00211841">
            <w:pPr>
              <w:rPr>
                <w:sz w:val="20"/>
                <w:szCs w:val="20"/>
              </w:rPr>
            </w:pPr>
            <w:r w:rsidRPr="00133B1F">
              <w:rPr>
                <w:sz w:val="20"/>
                <w:szCs w:val="20"/>
              </w:rPr>
              <w:t>516,6</w:t>
            </w:r>
          </w:p>
        </w:tc>
        <w:tc>
          <w:tcPr>
            <w:tcW w:w="1300" w:type="dxa"/>
            <w:shd w:val="clear" w:color="auto" w:fill="auto"/>
            <w:hideMark/>
          </w:tcPr>
          <w:p w:rsidR="00491EAA" w:rsidRPr="00133B1F" w:rsidRDefault="00491EAA" w:rsidP="00211841">
            <w:pPr>
              <w:rPr>
                <w:sz w:val="20"/>
                <w:szCs w:val="20"/>
              </w:rPr>
            </w:pPr>
            <w:r w:rsidRPr="00133B1F">
              <w:rPr>
                <w:sz w:val="20"/>
                <w:szCs w:val="20"/>
              </w:rPr>
              <w:t>516,5</w:t>
            </w:r>
          </w:p>
        </w:tc>
        <w:tc>
          <w:tcPr>
            <w:tcW w:w="1212" w:type="dxa"/>
            <w:shd w:val="clear" w:color="auto" w:fill="auto"/>
            <w:hideMark/>
          </w:tcPr>
          <w:p w:rsidR="00491EAA" w:rsidRPr="00133B1F" w:rsidRDefault="00491EAA" w:rsidP="00211841">
            <w:pPr>
              <w:rPr>
                <w:sz w:val="20"/>
                <w:szCs w:val="20"/>
              </w:rPr>
            </w:pPr>
            <w:r w:rsidRPr="00133B1F">
              <w:rPr>
                <w:sz w:val="20"/>
                <w:szCs w:val="20"/>
              </w:rPr>
              <w:t>99,5</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900"/>
        </w:trPr>
        <w:tc>
          <w:tcPr>
            <w:tcW w:w="5157" w:type="dxa"/>
            <w:shd w:val="clear" w:color="auto" w:fill="auto"/>
            <w:hideMark/>
          </w:tcPr>
          <w:p w:rsidR="00491EAA" w:rsidRPr="00133B1F" w:rsidRDefault="00491EAA" w:rsidP="00211841">
            <w:pPr>
              <w:rPr>
                <w:sz w:val="20"/>
                <w:szCs w:val="20"/>
              </w:rPr>
            </w:pPr>
            <w:r w:rsidRPr="00133B1F">
              <w:rPr>
                <w:sz w:val="20"/>
                <w:szCs w:val="20"/>
              </w:rPr>
              <w:t>Укрепление материально-технической базы и оснащение оборудованием культурно-досуговых учреждений</w:t>
            </w:r>
          </w:p>
        </w:tc>
        <w:tc>
          <w:tcPr>
            <w:tcW w:w="1704" w:type="dxa"/>
            <w:shd w:val="clear" w:color="auto" w:fill="auto"/>
            <w:hideMark/>
          </w:tcPr>
          <w:p w:rsidR="00491EAA" w:rsidRPr="00133B1F" w:rsidRDefault="00491EAA" w:rsidP="00211841">
            <w:pPr>
              <w:rPr>
                <w:sz w:val="20"/>
                <w:szCs w:val="20"/>
              </w:rPr>
            </w:pPr>
            <w:r w:rsidRPr="00133B1F">
              <w:rPr>
                <w:sz w:val="20"/>
                <w:szCs w:val="20"/>
              </w:rPr>
              <w:t>3200020040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329,7</w:t>
            </w:r>
          </w:p>
        </w:tc>
        <w:tc>
          <w:tcPr>
            <w:tcW w:w="1349" w:type="dxa"/>
            <w:shd w:val="clear" w:color="auto" w:fill="auto"/>
            <w:hideMark/>
          </w:tcPr>
          <w:p w:rsidR="00491EAA" w:rsidRPr="00133B1F" w:rsidRDefault="00491EAA" w:rsidP="00211841">
            <w:pPr>
              <w:rPr>
                <w:sz w:val="20"/>
                <w:szCs w:val="20"/>
              </w:rPr>
            </w:pPr>
            <w:r w:rsidRPr="00133B1F">
              <w:rPr>
                <w:sz w:val="20"/>
                <w:szCs w:val="20"/>
              </w:rPr>
              <w:t>79,1</w:t>
            </w:r>
          </w:p>
        </w:tc>
        <w:tc>
          <w:tcPr>
            <w:tcW w:w="1300" w:type="dxa"/>
            <w:shd w:val="clear" w:color="auto" w:fill="auto"/>
            <w:hideMark/>
          </w:tcPr>
          <w:p w:rsidR="00491EAA" w:rsidRPr="00133B1F" w:rsidRDefault="00491EAA" w:rsidP="00211841">
            <w:pPr>
              <w:rPr>
                <w:sz w:val="20"/>
                <w:szCs w:val="20"/>
              </w:rPr>
            </w:pPr>
            <w:r w:rsidRPr="00133B1F">
              <w:rPr>
                <w:sz w:val="20"/>
                <w:szCs w:val="20"/>
              </w:rPr>
              <w:t>78,8</w:t>
            </w:r>
          </w:p>
        </w:tc>
        <w:tc>
          <w:tcPr>
            <w:tcW w:w="1212" w:type="dxa"/>
            <w:shd w:val="clear" w:color="auto" w:fill="auto"/>
            <w:hideMark/>
          </w:tcPr>
          <w:p w:rsidR="00491EAA" w:rsidRPr="00133B1F" w:rsidRDefault="00491EAA" w:rsidP="00211841">
            <w:pPr>
              <w:rPr>
                <w:sz w:val="20"/>
                <w:szCs w:val="20"/>
              </w:rPr>
            </w:pPr>
            <w:r w:rsidRPr="00133B1F">
              <w:rPr>
                <w:sz w:val="20"/>
                <w:szCs w:val="20"/>
              </w:rPr>
              <w:t>23,9</w:t>
            </w:r>
          </w:p>
        </w:tc>
        <w:tc>
          <w:tcPr>
            <w:tcW w:w="1212" w:type="dxa"/>
            <w:shd w:val="clear" w:color="auto" w:fill="auto"/>
            <w:hideMark/>
          </w:tcPr>
          <w:p w:rsidR="00491EAA" w:rsidRPr="00133B1F" w:rsidRDefault="00491EAA" w:rsidP="00211841">
            <w:pPr>
              <w:rPr>
                <w:sz w:val="20"/>
                <w:szCs w:val="20"/>
              </w:rPr>
            </w:pPr>
            <w:r w:rsidRPr="00133B1F">
              <w:rPr>
                <w:sz w:val="20"/>
                <w:szCs w:val="20"/>
              </w:rPr>
              <w:t>99,6</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Культура, кинематография</w:t>
            </w:r>
          </w:p>
        </w:tc>
        <w:tc>
          <w:tcPr>
            <w:tcW w:w="1704" w:type="dxa"/>
            <w:shd w:val="clear" w:color="auto" w:fill="auto"/>
            <w:hideMark/>
          </w:tcPr>
          <w:p w:rsidR="00491EAA" w:rsidRPr="00133B1F" w:rsidRDefault="00491EAA" w:rsidP="00211841">
            <w:pPr>
              <w:rPr>
                <w:sz w:val="20"/>
                <w:szCs w:val="20"/>
              </w:rPr>
            </w:pPr>
            <w:r w:rsidRPr="00133B1F">
              <w:rPr>
                <w:sz w:val="20"/>
                <w:szCs w:val="20"/>
              </w:rPr>
              <w:t>3200020040</w:t>
            </w:r>
          </w:p>
        </w:tc>
        <w:tc>
          <w:tcPr>
            <w:tcW w:w="843" w:type="dxa"/>
            <w:shd w:val="clear" w:color="auto" w:fill="auto"/>
            <w:hideMark/>
          </w:tcPr>
          <w:p w:rsidR="00491EAA" w:rsidRPr="00133B1F" w:rsidRDefault="00491EAA" w:rsidP="00211841">
            <w:pPr>
              <w:rPr>
                <w:sz w:val="20"/>
                <w:szCs w:val="20"/>
              </w:rPr>
            </w:pPr>
            <w:r w:rsidRPr="00133B1F">
              <w:rPr>
                <w:sz w:val="20"/>
                <w:szCs w:val="20"/>
              </w:rPr>
              <w:t>08</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329,7</w:t>
            </w:r>
          </w:p>
        </w:tc>
        <w:tc>
          <w:tcPr>
            <w:tcW w:w="1349" w:type="dxa"/>
            <w:shd w:val="clear" w:color="auto" w:fill="auto"/>
            <w:hideMark/>
          </w:tcPr>
          <w:p w:rsidR="00491EAA" w:rsidRPr="00133B1F" w:rsidRDefault="00491EAA" w:rsidP="00211841">
            <w:pPr>
              <w:rPr>
                <w:sz w:val="20"/>
                <w:szCs w:val="20"/>
              </w:rPr>
            </w:pPr>
            <w:r w:rsidRPr="00133B1F">
              <w:rPr>
                <w:sz w:val="20"/>
                <w:szCs w:val="20"/>
              </w:rPr>
              <w:t>79,1</w:t>
            </w:r>
          </w:p>
        </w:tc>
        <w:tc>
          <w:tcPr>
            <w:tcW w:w="1300" w:type="dxa"/>
            <w:shd w:val="clear" w:color="auto" w:fill="auto"/>
            <w:hideMark/>
          </w:tcPr>
          <w:p w:rsidR="00491EAA" w:rsidRPr="00133B1F" w:rsidRDefault="00491EAA" w:rsidP="00211841">
            <w:pPr>
              <w:rPr>
                <w:sz w:val="20"/>
                <w:szCs w:val="20"/>
              </w:rPr>
            </w:pPr>
            <w:r w:rsidRPr="00133B1F">
              <w:rPr>
                <w:sz w:val="20"/>
                <w:szCs w:val="20"/>
              </w:rPr>
              <w:t>78,8</w:t>
            </w:r>
          </w:p>
        </w:tc>
        <w:tc>
          <w:tcPr>
            <w:tcW w:w="1212" w:type="dxa"/>
            <w:shd w:val="clear" w:color="auto" w:fill="auto"/>
            <w:hideMark/>
          </w:tcPr>
          <w:p w:rsidR="00491EAA" w:rsidRPr="00133B1F" w:rsidRDefault="00491EAA" w:rsidP="00211841">
            <w:pPr>
              <w:rPr>
                <w:sz w:val="20"/>
                <w:szCs w:val="20"/>
              </w:rPr>
            </w:pPr>
            <w:r w:rsidRPr="00133B1F">
              <w:rPr>
                <w:sz w:val="20"/>
                <w:szCs w:val="20"/>
              </w:rPr>
              <w:t>23,9</w:t>
            </w:r>
          </w:p>
        </w:tc>
        <w:tc>
          <w:tcPr>
            <w:tcW w:w="1212" w:type="dxa"/>
            <w:shd w:val="clear" w:color="auto" w:fill="auto"/>
            <w:hideMark/>
          </w:tcPr>
          <w:p w:rsidR="00491EAA" w:rsidRPr="00133B1F" w:rsidRDefault="00491EAA" w:rsidP="00211841">
            <w:pPr>
              <w:rPr>
                <w:sz w:val="20"/>
                <w:szCs w:val="20"/>
              </w:rPr>
            </w:pPr>
            <w:r w:rsidRPr="00133B1F">
              <w:rPr>
                <w:sz w:val="20"/>
                <w:szCs w:val="20"/>
              </w:rPr>
              <w:t>99,6</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Другие вопросы в области культуры, кинематографии</w:t>
            </w:r>
          </w:p>
        </w:tc>
        <w:tc>
          <w:tcPr>
            <w:tcW w:w="1704" w:type="dxa"/>
            <w:shd w:val="clear" w:color="auto" w:fill="auto"/>
            <w:hideMark/>
          </w:tcPr>
          <w:p w:rsidR="00491EAA" w:rsidRPr="00133B1F" w:rsidRDefault="00491EAA" w:rsidP="00211841">
            <w:pPr>
              <w:rPr>
                <w:sz w:val="20"/>
                <w:szCs w:val="20"/>
              </w:rPr>
            </w:pPr>
            <w:r w:rsidRPr="00133B1F">
              <w:rPr>
                <w:sz w:val="20"/>
                <w:szCs w:val="20"/>
              </w:rPr>
              <w:t>3200020040</w:t>
            </w:r>
          </w:p>
        </w:tc>
        <w:tc>
          <w:tcPr>
            <w:tcW w:w="843" w:type="dxa"/>
            <w:shd w:val="clear" w:color="auto" w:fill="auto"/>
            <w:hideMark/>
          </w:tcPr>
          <w:p w:rsidR="00491EAA" w:rsidRPr="00133B1F" w:rsidRDefault="00491EAA" w:rsidP="00211841">
            <w:pPr>
              <w:rPr>
                <w:sz w:val="20"/>
                <w:szCs w:val="20"/>
              </w:rPr>
            </w:pPr>
            <w:r w:rsidRPr="00133B1F">
              <w:rPr>
                <w:sz w:val="20"/>
                <w:szCs w:val="20"/>
              </w:rPr>
              <w:t>08</w:t>
            </w:r>
          </w:p>
        </w:tc>
        <w:tc>
          <w:tcPr>
            <w:tcW w:w="1076" w:type="dxa"/>
            <w:shd w:val="clear" w:color="auto" w:fill="auto"/>
            <w:hideMark/>
          </w:tcPr>
          <w:p w:rsidR="00491EAA" w:rsidRPr="00133B1F" w:rsidRDefault="00491EAA" w:rsidP="00211841">
            <w:pPr>
              <w:rPr>
                <w:sz w:val="20"/>
                <w:szCs w:val="20"/>
              </w:rPr>
            </w:pPr>
            <w:r w:rsidRPr="00133B1F">
              <w:rPr>
                <w:sz w:val="20"/>
                <w:szCs w:val="20"/>
              </w:rPr>
              <w:t>04</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329,7</w:t>
            </w:r>
          </w:p>
        </w:tc>
        <w:tc>
          <w:tcPr>
            <w:tcW w:w="1349" w:type="dxa"/>
            <w:shd w:val="clear" w:color="auto" w:fill="auto"/>
            <w:hideMark/>
          </w:tcPr>
          <w:p w:rsidR="00491EAA" w:rsidRPr="00133B1F" w:rsidRDefault="00491EAA" w:rsidP="00211841">
            <w:pPr>
              <w:rPr>
                <w:sz w:val="20"/>
                <w:szCs w:val="20"/>
              </w:rPr>
            </w:pPr>
            <w:r w:rsidRPr="00133B1F">
              <w:rPr>
                <w:sz w:val="20"/>
                <w:szCs w:val="20"/>
              </w:rPr>
              <w:t>79,1</w:t>
            </w:r>
          </w:p>
        </w:tc>
        <w:tc>
          <w:tcPr>
            <w:tcW w:w="1300" w:type="dxa"/>
            <w:shd w:val="clear" w:color="auto" w:fill="auto"/>
            <w:hideMark/>
          </w:tcPr>
          <w:p w:rsidR="00491EAA" w:rsidRPr="00133B1F" w:rsidRDefault="00491EAA" w:rsidP="00211841">
            <w:pPr>
              <w:rPr>
                <w:sz w:val="20"/>
                <w:szCs w:val="20"/>
              </w:rPr>
            </w:pPr>
            <w:r w:rsidRPr="00133B1F">
              <w:rPr>
                <w:sz w:val="20"/>
                <w:szCs w:val="20"/>
              </w:rPr>
              <w:t>78,8</w:t>
            </w:r>
          </w:p>
        </w:tc>
        <w:tc>
          <w:tcPr>
            <w:tcW w:w="1212" w:type="dxa"/>
            <w:shd w:val="clear" w:color="auto" w:fill="auto"/>
            <w:hideMark/>
          </w:tcPr>
          <w:p w:rsidR="00491EAA" w:rsidRPr="00133B1F" w:rsidRDefault="00491EAA" w:rsidP="00211841">
            <w:pPr>
              <w:rPr>
                <w:sz w:val="20"/>
                <w:szCs w:val="20"/>
              </w:rPr>
            </w:pPr>
            <w:r w:rsidRPr="00133B1F">
              <w:rPr>
                <w:sz w:val="20"/>
                <w:szCs w:val="20"/>
              </w:rPr>
              <w:t>23,9</w:t>
            </w:r>
          </w:p>
        </w:tc>
        <w:tc>
          <w:tcPr>
            <w:tcW w:w="1212" w:type="dxa"/>
            <w:shd w:val="clear" w:color="auto" w:fill="auto"/>
            <w:hideMark/>
          </w:tcPr>
          <w:p w:rsidR="00491EAA" w:rsidRPr="00133B1F" w:rsidRDefault="00491EAA" w:rsidP="00211841">
            <w:pPr>
              <w:rPr>
                <w:sz w:val="20"/>
                <w:szCs w:val="20"/>
              </w:rPr>
            </w:pPr>
            <w:r w:rsidRPr="00133B1F">
              <w:rPr>
                <w:sz w:val="20"/>
                <w:szCs w:val="20"/>
              </w:rPr>
              <w:t>99,6</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Закупка товаров, работ и услуг для обеспечения государственных (муниципальных) нужд</w:t>
            </w:r>
          </w:p>
        </w:tc>
        <w:tc>
          <w:tcPr>
            <w:tcW w:w="1704" w:type="dxa"/>
            <w:shd w:val="clear" w:color="auto" w:fill="auto"/>
            <w:hideMark/>
          </w:tcPr>
          <w:p w:rsidR="00491EAA" w:rsidRPr="00133B1F" w:rsidRDefault="00491EAA" w:rsidP="00211841">
            <w:pPr>
              <w:rPr>
                <w:sz w:val="20"/>
                <w:szCs w:val="20"/>
              </w:rPr>
            </w:pPr>
            <w:r w:rsidRPr="00133B1F">
              <w:rPr>
                <w:sz w:val="20"/>
                <w:szCs w:val="20"/>
              </w:rPr>
              <w:t>3200020040</w:t>
            </w:r>
          </w:p>
        </w:tc>
        <w:tc>
          <w:tcPr>
            <w:tcW w:w="843" w:type="dxa"/>
            <w:shd w:val="clear" w:color="auto" w:fill="auto"/>
            <w:hideMark/>
          </w:tcPr>
          <w:p w:rsidR="00491EAA" w:rsidRPr="00133B1F" w:rsidRDefault="00491EAA" w:rsidP="00211841">
            <w:pPr>
              <w:rPr>
                <w:sz w:val="20"/>
                <w:szCs w:val="20"/>
              </w:rPr>
            </w:pPr>
            <w:r w:rsidRPr="00133B1F">
              <w:rPr>
                <w:sz w:val="20"/>
                <w:szCs w:val="20"/>
              </w:rPr>
              <w:t>08</w:t>
            </w:r>
          </w:p>
        </w:tc>
        <w:tc>
          <w:tcPr>
            <w:tcW w:w="1076" w:type="dxa"/>
            <w:shd w:val="clear" w:color="auto" w:fill="auto"/>
            <w:hideMark/>
          </w:tcPr>
          <w:p w:rsidR="00491EAA" w:rsidRPr="00133B1F" w:rsidRDefault="00491EAA" w:rsidP="00211841">
            <w:pPr>
              <w:rPr>
                <w:sz w:val="20"/>
                <w:szCs w:val="20"/>
              </w:rPr>
            </w:pPr>
            <w:r w:rsidRPr="00133B1F">
              <w:rPr>
                <w:sz w:val="20"/>
                <w:szCs w:val="20"/>
              </w:rPr>
              <w:t>04</w:t>
            </w:r>
          </w:p>
        </w:tc>
        <w:tc>
          <w:tcPr>
            <w:tcW w:w="760" w:type="dxa"/>
            <w:shd w:val="clear" w:color="auto" w:fill="auto"/>
            <w:hideMark/>
          </w:tcPr>
          <w:p w:rsidR="00491EAA" w:rsidRPr="00133B1F" w:rsidRDefault="00491EAA" w:rsidP="00211841">
            <w:pPr>
              <w:rPr>
                <w:sz w:val="20"/>
                <w:szCs w:val="20"/>
              </w:rPr>
            </w:pPr>
            <w:r w:rsidRPr="00133B1F">
              <w:rPr>
                <w:sz w:val="20"/>
                <w:szCs w:val="20"/>
              </w:rPr>
              <w:t>200</w:t>
            </w:r>
          </w:p>
        </w:tc>
        <w:tc>
          <w:tcPr>
            <w:tcW w:w="1147" w:type="dxa"/>
            <w:shd w:val="clear" w:color="auto" w:fill="auto"/>
            <w:hideMark/>
          </w:tcPr>
          <w:p w:rsidR="00491EAA" w:rsidRPr="00133B1F" w:rsidRDefault="00491EAA" w:rsidP="00211841">
            <w:pPr>
              <w:rPr>
                <w:sz w:val="20"/>
                <w:szCs w:val="20"/>
              </w:rPr>
            </w:pPr>
            <w:r w:rsidRPr="00133B1F">
              <w:rPr>
                <w:sz w:val="20"/>
                <w:szCs w:val="20"/>
              </w:rPr>
              <w:t>329,7</w:t>
            </w:r>
          </w:p>
        </w:tc>
        <w:tc>
          <w:tcPr>
            <w:tcW w:w="1349" w:type="dxa"/>
            <w:shd w:val="clear" w:color="auto" w:fill="auto"/>
            <w:hideMark/>
          </w:tcPr>
          <w:p w:rsidR="00491EAA" w:rsidRPr="00133B1F" w:rsidRDefault="00491EAA" w:rsidP="00211841">
            <w:pPr>
              <w:rPr>
                <w:sz w:val="20"/>
                <w:szCs w:val="20"/>
              </w:rPr>
            </w:pPr>
            <w:r w:rsidRPr="00133B1F">
              <w:rPr>
                <w:sz w:val="20"/>
                <w:szCs w:val="20"/>
              </w:rPr>
              <w:t>79,1</w:t>
            </w:r>
          </w:p>
        </w:tc>
        <w:tc>
          <w:tcPr>
            <w:tcW w:w="1300" w:type="dxa"/>
            <w:shd w:val="clear" w:color="auto" w:fill="auto"/>
            <w:hideMark/>
          </w:tcPr>
          <w:p w:rsidR="00491EAA" w:rsidRPr="00133B1F" w:rsidRDefault="00491EAA" w:rsidP="00211841">
            <w:pPr>
              <w:rPr>
                <w:sz w:val="20"/>
                <w:szCs w:val="20"/>
              </w:rPr>
            </w:pPr>
            <w:r w:rsidRPr="00133B1F">
              <w:rPr>
                <w:sz w:val="20"/>
                <w:szCs w:val="20"/>
              </w:rPr>
              <w:t>78,8</w:t>
            </w:r>
          </w:p>
        </w:tc>
        <w:tc>
          <w:tcPr>
            <w:tcW w:w="1212" w:type="dxa"/>
            <w:shd w:val="clear" w:color="auto" w:fill="auto"/>
            <w:hideMark/>
          </w:tcPr>
          <w:p w:rsidR="00491EAA" w:rsidRPr="00133B1F" w:rsidRDefault="00491EAA" w:rsidP="00211841">
            <w:pPr>
              <w:rPr>
                <w:sz w:val="20"/>
                <w:szCs w:val="20"/>
              </w:rPr>
            </w:pPr>
            <w:r w:rsidRPr="00133B1F">
              <w:rPr>
                <w:sz w:val="20"/>
                <w:szCs w:val="20"/>
              </w:rPr>
              <w:t>23,9</w:t>
            </w:r>
          </w:p>
        </w:tc>
        <w:tc>
          <w:tcPr>
            <w:tcW w:w="1212" w:type="dxa"/>
            <w:shd w:val="clear" w:color="auto" w:fill="auto"/>
            <w:hideMark/>
          </w:tcPr>
          <w:p w:rsidR="00491EAA" w:rsidRPr="00133B1F" w:rsidRDefault="00491EAA" w:rsidP="00211841">
            <w:pPr>
              <w:rPr>
                <w:sz w:val="20"/>
                <w:szCs w:val="20"/>
              </w:rPr>
            </w:pPr>
            <w:r w:rsidRPr="00133B1F">
              <w:rPr>
                <w:sz w:val="20"/>
                <w:szCs w:val="20"/>
              </w:rPr>
              <w:t>99,6</w:t>
            </w:r>
          </w:p>
        </w:tc>
      </w:tr>
      <w:tr w:rsidR="00491EAA" w:rsidRPr="00133B1F" w:rsidTr="00211841">
        <w:trPr>
          <w:trHeight w:val="828"/>
        </w:trPr>
        <w:tc>
          <w:tcPr>
            <w:tcW w:w="5157" w:type="dxa"/>
            <w:shd w:val="clear" w:color="auto" w:fill="auto"/>
            <w:hideMark/>
          </w:tcPr>
          <w:p w:rsidR="00491EAA" w:rsidRPr="00133B1F" w:rsidRDefault="00491EAA" w:rsidP="00211841">
            <w:pPr>
              <w:rPr>
                <w:sz w:val="20"/>
                <w:szCs w:val="20"/>
              </w:rPr>
            </w:pPr>
            <w:r w:rsidRPr="00133B1F">
              <w:rPr>
                <w:sz w:val="20"/>
                <w:szCs w:val="20"/>
              </w:rPr>
              <w:t>Разработка проектно-сметной документации и проведение капитальных (текущих) ремонтов объектов недвижимого имущества</w:t>
            </w:r>
          </w:p>
        </w:tc>
        <w:tc>
          <w:tcPr>
            <w:tcW w:w="1704" w:type="dxa"/>
            <w:shd w:val="clear" w:color="auto" w:fill="auto"/>
            <w:hideMark/>
          </w:tcPr>
          <w:p w:rsidR="00491EAA" w:rsidRPr="00133B1F" w:rsidRDefault="00491EAA" w:rsidP="00211841">
            <w:pPr>
              <w:rPr>
                <w:sz w:val="20"/>
                <w:szCs w:val="20"/>
              </w:rPr>
            </w:pPr>
            <w:r w:rsidRPr="00133B1F">
              <w:rPr>
                <w:sz w:val="20"/>
                <w:szCs w:val="20"/>
              </w:rPr>
              <w:t>3200020250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1539,4</w:t>
            </w:r>
          </w:p>
        </w:tc>
        <w:tc>
          <w:tcPr>
            <w:tcW w:w="1349" w:type="dxa"/>
            <w:shd w:val="clear" w:color="auto" w:fill="auto"/>
            <w:hideMark/>
          </w:tcPr>
          <w:p w:rsidR="00491EAA" w:rsidRPr="00133B1F" w:rsidRDefault="00491EAA" w:rsidP="00211841">
            <w:pPr>
              <w:rPr>
                <w:sz w:val="20"/>
                <w:szCs w:val="20"/>
              </w:rPr>
            </w:pPr>
            <w:r w:rsidRPr="00133B1F">
              <w:rPr>
                <w:sz w:val="20"/>
                <w:szCs w:val="20"/>
              </w:rPr>
              <w:t>0,0</w:t>
            </w:r>
          </w:p>
        </w:tc>
        <w:tc>
          <w:tcPr>
            <w:tcW w:w="1300"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х</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Культура, кинематография</w:t>
            </w:r>
          </w:p>
        </w:tc>
        <w:tc>
          <w:tcPr>
            <w:tcW w:w="1704" w:type="dxa"/>
            <w:shd w:val="clear" w:color="auto" w:fill="auto"/>
            <w:hideMark/>
          </w:tcPr>
          <w:p w:rsidR="00491EAA" w:rsidRPr="00133B1F" w:rsidRDefault="00491EAA" w:rsidP="00211841">
            <w:pPr>
              <w:rPr>
                <w:sz w:val="20"/>
                <w:szCs w:val="20"/>
              </w:rPr>
            </w:pPr>
            <w:r w:rsidRPr="00133B1F">
              <w:rPr>
                <w:sz w:val="20"/>
                <w:szCs w:val="20"/>
              </w:rPr>
              <w:t>3200020250</w:t>
            </w:r>
          </w:p>
        </w:tc>
        <w:tc>
          <w:tcPr>
            <w:tcW w:w="843" w:type="dxa"/>
            <w:shd w:val="clear" w:color="auto" w:fill="auto"/>
            <w:hideMark/>
          </w:tcPr>
          <w:p w:rsidR="00491EAA" w:rsidRPr="00133B1F" w:rsidRDefault="00491EAA" w:rsidP="00211841">
            <w:pPr>
              <w:rPr>
                <w:sz w:val="20"/>
                <w:szCs w:val="20"/>
              </w:rPr>
            </w:pPr>
            <w:r w:rsidRPr="00133B1F">
              <w:rPr>
                <w:sz w:val="20"/>
                <w:szCs w:val="20"/>
              </w:rPr>
              <w:t>08</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1539,4</w:t>
            </w:r>
          </w:p>
        </w:tc>
        <w:tc>
          <w:tcPr>
            <w:tcW w:w="1349" w:type="dxa"/>
            <w:shd w:val="clear" w:color="auto" w:fill="auto"/>
            <w:hideMark/>
          </w:tcPr>
          <w:p w:rsidR="00491EAA" w:rsidRPr="00133B1F" w:rsidRDefault="00491EAA" w:rsidP="00211841">
            <w:pPr>
              <w:rPr>
                <w:sz w:val="20"/>
                <w:szCs w:val="20"/>
              </w:rPr>
            </w:pPr>
            <w:r w:rsidRPr="00133B1F">
              <w:rPr>
                <w:sz w:val="20"/>
                <w:szCs w:val="20"/>
              </w:rPr>
              <w:t>0,0</w:t>
            </w:r>
          </w:p>
        </w:tc>
        <w:tc>
          <w:tcPr>
            <w:tcW w:w="1300"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х</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Другие вопросы в области культуры, кинематографии</w:t>
            </w:r>
          </w:p>
        </w:tc>
        <w:tc>
          <w:tcPr>
            <w:tcW w:w="1704" w:type="dxa"/>
            <w:shd w:val="clear" w:color="auto" w:fill="auto"/>
            <w:hideMark/>
          </w:tcPr>
          <w:p w:rsidR="00491EAA" w:rsidRPr="00133B1F" w:rsidRDefault="00491EAA" w:rsidP="00211841">
            <w:pPr>
              <w:rPr>
                <w:sz w:val="20"/>
                <w:szCs w:val="20"/>
              </w:rPr>
            </w:pPr>
            <w:r w:rsidRPr="00133B1F">
              <w:rPr>
                <w:sz w:val="20"/>
                <w:szCs w:val="20"/>
              </w:rPr>
              <w:t>3200020250</w:t>
            </w:r>
          </w:p>
        </w:tc>
        <w:tc>
          <w:tcPr>
            <w:tcW w:w="843" w:type="dxa"/>
            <w:shd w:val="clear" w:color="auto" w:fill="auto"/>
            <w:hideMark/>
          </w:tcPr>
          <w:p w:rsidR="00491EAA" w:rsidRPr="00133B1F" w:rsidRDefault="00491EAA" w:rsidP="00211841">
            <w:pPr>
              <w:rPr>
                <w:sz w:val="20"/>
                <w:szCs w:val="20"/>
              </w:rPr>
            </w:pPr>
            <w:r w:rsidRPr="00133B1F">
              <w:rPr>
                <w:sz w:val="20"/>
                <w:szCs w:val="20"/>
              </w:rPr>
              <w:t>08</w:t>
            </w:r>
          </w:p>
        </w:tc>
        <w:tc>
          <w:tcPr>
            <w:tcW w:w="1076" w:type="dxa"/>
            <w:shd w:val="clear" w:color="auto" w:fill="auto"/>
            <w:hideMark/>
          </w:tcPr>
          <w:p w:rsidR="00491EAA" w:rsidRPr="00133B1F" w:rsidRDefault="00491EAA" w:rsidP="00211841">
            <w:pPr>
              <w:rPr>
                <w:sz w:val="20"/>
                <w:szCs w:val="20"/>
              </w:rPr>
            </w:pPr>
            <w:r w:rsidRPr="00133B1F">
              <w:rPr>
                <w:sz w:val="20"/>
                <w:szCs w:val="20"/>
              </w:rPr>
              <w:t>04</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1539,4</w:t>
            </w:r>
          </w:p>
        </w:tc>
        <w:tc>
          <w:tcPr>
            <w:tcW w:w="1349" w:type="dxa"/>
            <w:shd w:val="clear" w:color="auto" w:fill="auto"/>
            <w:hideMark/>
          </w:tcPr>
          <w:p w:rsidR="00491EAA" w:rsidRPr="00133B1F" w:rsidRDefault="00491EAA" w:rsidP="00211841">
            <w:pPr>
              <w:rPr>
                <w:sz w:val="20"/>
                <w:szCs w:val="20"/>
              </w:rPr>
            </w:pPr>
            <w:r w:rsidRPr="00133B1F">
              <w:rPr>
                <w:sz w:val="20"/>
                <w:szCs w:val="20"/>
              </w:rPr>
              <w:t>0,0</w:t>
            </w:r>
          </w:p>
        </w:tc>
        <w:tc>
          <w:tcPr>
            <w:tcW w:w="1300"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х</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Закупка товаров, работ и услуг для обеспечения государственных (муниципальных) нужд</w:t>
            </w:r>
          </w:p>
        </w:tc>
        <w:tc>
          <w:tcPr>
            <w:tcW w:w="1704" w:type="dxa"/>
            <w:shd w:val="clear" w:color="auto" w:fill="auto"/>
            <w:hideMark/>
          </w:tcPr>
          <w:p w:rsidR="00491EAA" w:rsidRPr="00133B1F" w:rsidRDefault="00491EAA" w:rsidP="00211841">
            <w:pPr>
              <w:rPr>
                <w:sz w:val="20"/>
                <w:szCs w:val="20"/>
              </w:rPr>
            </w:pPr>
            <w:r w:rsidRPr="00133B1F">
              <w:rPr>
                <w:sz w:val="20"/>
                <w:szCs w:val="20"/>
              </w:rPr>
              <w:t>3200020250</w:t>
            </w:r>
          </w:p>
        </w:tc>
        <w:tc>
          <w:tcPr>
            <w:tcW w:w="843" w:type="dxa"/>
            <w:shd w:val="clear" w:color="auto" w:fill="auto"/>
            <w:hideMark/>
          </w:tcPr>
          <w:p w:rsidR="00491EAA" w:rsidRPr="00133B1F" w:rsidRDefault="00491EAA" w:rsidP="00211841">
            <w:pPr>
              <w:rPr>
                <w:sz w:val="20"/>
                <w:szCs w:val="20"/>
              </w:rPr>
            </w:pPr>
            <w:r w:rsidRPr="00133B1F">
              <w:rPr>
                <w:sz w:val="20"/>
                <w:szCs w:val="20"/>
              </w:rPr>
              <w:t>08</w:t>
            </w:r>
          </w:p>
        </w:tc>
        <w:tc>
          <w:tcPr>
            <w:tcW w:w="1076" w:type="dxa"/>
            <w:shd w:val="clear" w:color="auto" w:fill="auto"/>
            <w:hideMark/>
          </w:tcPr>
          <w:p w:rsidR="00491EAA" w:rsidRPr="00133B1F" w:rsidRDefault="00491EAA" w:rsidP="00211841">
            <w:pPr>
              <w:rPr>
                <w:sz w:val="20"/>
                <w:szCs w:val="20"/>
              </w:rPr>
            </w:pPr>
            <w:r w:rsidRPr="00133B1F">
              <w:rPr>
                <w:sz w:val="20"/>
                <w:szCs w:val="20"/>
              </w:rPr>
              <w:t>04</w:t>
            </w:r>
          </w:p>
        </w:tc>
        <w:tc>
          <w:tcPr>
            <w:tcW w:w="760" w:type="dxa"/>
            <w:shd w:val="clear" w:color="auto" w:fill="auto"/>
            <w:hideMark/>
          </w:tcPr>
          <w:p w:rsidR="00491EAA" w:rsidRPr="00133B1F" w:rsidRDefault="00491EAA" w:rsidP="00211841">
            <w:pPr>
              <w:rPr>
                <w:sz w:val="20"/>
                <w:szCs w:val="20"/>
              </w:rPr>
            </w:pPr>
            <w:r w:rsidRPr="00133B1F">
              <w:rPr>
                <w:sz w:val="20"/>
                <w:szCs w:val="20"/>
              </w:rPr>
              <w:t>200</w:t>
            </w:r>
          </w:p>
        </w:tc>
        <w:tc>
          <w:tcPr>
            <w:tcW w:w="1147" w:type="dxa"/>
            <w:shd w:val="clear" w:color="auto" w:fill="auto"/>
            <w:hideMark/>
          </w:tcPr>
          <w:p w:rsidR="00491EAA" w:rsidRPr="00133B1F" w:rsidRDefault="00491EAA" w:rsidP="00211841">
            <w:pPr>
              <w:rPr>
                <w:sz w:val="20"/>
                <w:szCs w:val="20"/>
              </w:rPr>
            </w:pPr>
            <w:r w:rsidRPr="00133B1F">
              <w:rPr>
                <w:sz w:val="20"/>
                <w:szCs w:val="20"/>
              </w:rPr>
              <w:t>1539,4</w:t>
            </w:r>
          </w:p>
        </w:tc>
        <w:tc>
          <w:tcPr>
            <w:tcW w:w="1349" w:type="dxa"/>
            <w:shd w:val="clear" w:color="auto" w:fill="auto"/>
            <w:hideMark/>
          </w:tcPr>
          <w:p w:rsidR="00491EAA" w:rsidRPr="00133B1F" w:rsidRDefault="00491EAA" w:rsidP="00211841">
            <w:pPr>
              <w:rPr>
                <w:sz w:val="20"/>
                <w:szCs w:val="20"/>
              </w:rPr>
            </w:pPr>
            <w:r w:rsidRPr="00133B1F">
              <w:rPr>
                <w:sz w:val="20"/>
                <w:szCs w:val="20"/>
              </w:rPr>
              <w:t>0,0</w:t>
            </w:r>
          </w:p>
        </w:tc>
        <w:tc>
          <w:tcPr>
            <w:tcW w:w="1300"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х</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Развитие туризма на территории Чаинского района</w:t>
            </w:r>
          </w:p>
        </w:tc>
        <w:tc>
          <w:tcPr>
            <w:tcW w:w="1704" w:type="dxa"/>
            <w:shd w:val="clear" w:color="auto" w:fill="auto"/>
            <w:hideMark/>
          </w:tcPr>
          <w:p w:rsidR="00491EAA" w:rsidRPr="00133B1F" w:rsidRDefault="00491EAA" w:rsidP="00211841">
            <w:pPr>
              <w:rPr>
                <w:sz w:val="20"/>
                <w:szCs w:val="20"/>
              </w:rPr>
            </w:pPr>
            <w:r w:rsidRPr="00133B1F">
              <w:rPr>
                <w:sz w:val="20"/>
                <w:szCs w:val="20"/>
              </w:rPr>
              <w:t>3200021320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20,0</w:t>
            </w:r>
          </w:p>
        </w:tc>
        <w:tc>
          <w:tcPr>
            <w:tcW w:w="1349" w:type="dxa"/>
            <w:shd w:val="clear" w:color="auto" w:fill="auto"/>
            <w:hideMark/>
          </w:tcPr>
          <w:p w:rsidR="00491EAA" w:rsidRPr="00133B1F" w:rsidRDefault="00491EAA" w:rsidP="00211841">
            <w:pPr>
              <w:rPr>
                <w:sz w:val="20"/>
                <w:szCs w:val="20"/>
              </w:rPr>
            </w:pPr>
            <w:r w:rsidRPr="00133B1F">
              <w:rPr>
                <w:sz w:val="20"/>
                <w:szCs w:val="20"/>
              </w:rPr>
              <w:t>0,0</w:t>
            </w:r>
          </w:p>
        </w:tc>
        <w:tc>
          <w:tcPr>
            <w:tcW w:w="1300"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х</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Культура, кинематография</w:t>
            </w:r>
          </w:p>
        </w:tc>
        <w:tc>
          <w:tcPr>
            <w:tcW w:w="1704" w:type="dxa"/>
            <w:shd w:val="clear" w:color="auto" w:fill="auto"/>
            <w:hideMark/>
          </w:tcPr>
          <w:p w:rsidR="00491EAA" w:rsidRPr="00133B1F" w:rsidRDefault="00491EAA" w:rsidP="00211841">
            <w:pPr>
              <w:rPr>
                <w:sz w:val="20"/>
                <w:szCs w:val="20"/>
              </w:rPr>
            </w:pPr>
            <w:r w:rsidRPr="00133B1F">
              <w:rPr>
                <w:sz w:val="20"/>
                <w:szCs w:val="20"/>
              </w:rPr>
              <w:t>3200021320</w:t>
            </w:r>
          </w:p>
        </w:tc>
        <w:tc>
          <w:tcPr>
            <w:tcW w:w="843" w:type="dxa"/>
            <w:shd w:val="clear" w:color="auto" w:fill="auto"/>
            <w:hideMark/>
          </w:tcPr>
          <w:p w:rsidR="00491EAA" w:rsidRPr="00133B1F" w:rsidRDefault="00491EAA" w:rsidP="00211841">
            <w:pPr>
              <w:rPr>
                <w:sz w:val="20"/>
                <w:szCs w:val="20"/>
              </w:rPr>
            </w:pPr>
            <w:r w:rsidRPr="00133B1F">
              <w:rPr>
                <w:sz w:val="20"/>
                <w:szCs w:val="20"/>
              </w:rPr>
              <w:t>08</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20,0</w:t>
            </w:r>
          </w:p>
        </w:tc>
        <w:tc>
          <w:tcPr>
            <w:tcW w:w="1349" w:type="dxa"/>
            <w:shd w:val="clear" w:color="auto" w:fill="auto"/>
            <w:hideMark/>
          </w:tcPr>
          <w:p w:rsidR="00491EAA" w:rsidRPr="00133B1F" w:rsidRDefault="00491EAA" w:rsidP="00211841">
            <w:pPr>
              <w:rPr>
                <w:sz w:val="20"/>
                <w:szCs w:val="20"/>
              </w:rPr>
            </w:pPr>
            <w:r w:rsidRPr="00133B1F">
              <w:rPr>
                <w:sz w:val="20"/>
                <w:szCs w:val="20"/>
              </w:rPr>
              <w:t>0,0</w:t>
            </w:r>
          </w:p>
        </w:tc>
        <w:tc>
          <w:tcPr>
            <w:tcW w:w="1300"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х</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Другие вопросы в области культуры, кинематографии</w:t>
            </w:r>
          </w:p>
        </w:tc>
        <w:tc>
          <w:tcPr>
            <w:tcW w:w="1704" w:type="dxa"/>
            <w:shd w:val="clear" w:color="auto" w:fill="auto"/>
            <w:hideMark/>
          </w:tcPr>
          <w:p w:rsidR="00491EAA" w:rsidRPr="00133B1F" w:rsidRDefault="00491EAA" w:rsidP="00211841">
            <w:pPr>
              <w:rPr>
                <w:sz w:val="20"/>
                <w:szCs w:val="20"/>
              </w:rPr>
            </w:pPr>
            <w:r w:rsidRPr="00133B1F">
              <w:rPr>
                <w:sz w:val="20"/>
                <w:szCs w:val="20"/>
              </w:rPr>
              <w:t>3200021320</w:t>
            </w:r>
          </w:p>
        </w:tc>
        <w:tc>
          <w:tcPr>
            <w:tcW w:w="843" w:type="dxa"/>
            <w:shd w:val="clear" w:color="auto" w:fill="auto"/>
            <w:hideMark/>
          </w:tcPr>
          <w:p w:rsidR="00491EAA" w:rsidRPr="00133B1F" w:rsidRDefault="00491EAA" w:rsidP="00211841">
            <w:pPr>
              <w:rPr>
                <w:sz w:val="20"/>
                <w:szCs w:val="20"/>
              </w:rPr>
            </w:pPr>
            <w:r w:rsidRPr="00133B1F">
              <w:rPr>
                <w:sz w:val="20"/>
                <w:szCs w:val="20"/>
              </w:rPr>
              <w:t>08</w:t>
            </w:r>
          </w:p>
        </w:tc>
        <w:tc>
          <w:tcPr>
            <w:tcW w:w="1076" w:type="dxa"/>
            <w:shd w:val="clear" w:color="auto" w:fill="auto"/>
            <w:hideMark/>
          </w:tcPr>
          <w:p w:rsidR="00491EAA" w:rsidRPr="00133B1F" w:rsidRDefault="00491EAA" w:rsidP="00211841">
            <w:pPr>
              <w:rPr>
                <w:sz w:val="20"/>
                <w:szCs w:val="20"/>
              </w:rPr>
            </w:pPr>
            <w:r w:rsidRPr="00133B1F">
              <w:rPr>
                <w:sz w:val="20"/>
                <w:szCs w:val="20"/>
              </w:rPr>
              <w:t>04</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20,0</w:t>
            </w:r>
          </w:p>
        </w:tc>
        <w:tc>
          <w:tcPr>
            <w:tcW w:w="1349" w:type="dxa"/>
            <w:shd w:val="clear" w:color="auto" w:fill="auto"/>
            <w:hideMark/>
          </w:tcPr>
          <w:p w:rsidR="00491EAA" w:rsidRPr="00133B1F" w:rsidRDefault="00491EAA" w:rsidP="00211841">
            <w:pPr>
              <w:rPr>
                <w:sz w:val="20"/>
                <w:szCs w:val="20"/>
              </w:rPr>
            </w:pPr>
            <w:r w:rsidRPr="00133B1F">
              <w:rPr>
                <w:sz w:val="20"/>
                <w:szCs w:val="20"/>
              </w:rPr>
              <w:t>0,0</w:t>
            </w:r>
          </w:p>
        </w:tc>
        <w:tc>
          <w:tcPr>
            <w:tcW w:w="1300"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х</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Закупка товаров, работ и услуг для обеспечения государственных (муниципальных) нужд</w:t>
            </w:r>
          </w:p>
        </w:tc>
        <w:tc>
          <w:tcPr>
            <w:tcW w:w="1704" w:type="dxa"/>
            <w:shd w:val="clear" w:color="auto" w:fill="auto"/>
            <w:hideMark/>
          </w:tcPr>
          <w:p w:rsidR="00491EAA" w:rsidRPr="00133B1F" w:rsidRDefault="00491EAA" w:rsidP="00211841">
            <w:pPr>
              <w:rPr>
                <w:sz w:val="20"/>
                <w:szCs w:val="20"/>
              </w:rPr>
            </w:pPr>
            <w:r w:rsidRPr="00133B1F">
              <w:rPr>
                <w:sz w:val="20"/>
                <w:szCs w:val="20"/>
              </w:rPr>
              <w:t>3200021320</w:t>
            </w:r>
          </w:p>
        </w:tc>
        <w:tc>
          <w:tcPr>
            <w:tcW w:w="843" w:type="dxa"/>
            <w:shd w:val="clear" w:color="auto" w:fill="auto"/>
            <w:hideMark/>
          </w:tcPr>
          <w:p w:rsidR="00491EAA" w:rsidRPr="00133B1F" w:rsidRDefault="00491EAA" w:rsidP="00211841">
            <w:pPr>
              <w:rPr>
                <w:sz w:val="20"/>
                <w:szCs w:val="20"/>
              </w:rPr>
            </w:pPr>
            <w:r w:rsidRPr="00133B1F">
              <w:rPr>
                <w:sz w:val="20"/>
                <w:szCs w:val="20"/>
              </w:rPr>
              <w:t>08</w:t>
            </w:r>
          </w:p>
        </w:tc>
        <w:tc>
          <w:tcPr>
            <w:tcW w:w="1076" w:type="dxa"/>
            <w:shd w:val="clear" w:color="auto" w:fill="auto"/>
            <w:hideMark/>
          </w:tcPr>
          <w:p w:rsidR="00491EAA" w:rsidRPr="00133B1F" w:rsidRDefault="00491EAA" w:rsidP="00211841">
            <w:pPr>
              <w:rPr>
                <w:sz w:val="20"/>
                <w:szCs w:val="20"/>
              </w:rPr>
            </w:pPr>
            <w:r w:rsidRPr="00133B1F">
              <w:rPr>
                <w:sz w:val="20"/>
                <w:szCs w:val="20"/>
              </w:rPr>
              <w:t>04</w:t>
            </w:r>
          </w:p>
        </w:tc>
        <w:tc>
          <w:tcPr>
            <w:tcW w:w="760" w:type="dxa"/>
            <w:shd w:val="clear" w:color="auto" w:fill="auto"/>
            <w:hideMark/>
          </w:tcPr>
          <w:p w:rsidR="00491EAA" w:rsidRPr="00133B1F" w:rsidRDefault="00491EAA" w:rsidP="00211841">
            <w:pPr>
              <w:rPr>
                <w:sz w:val="20"/>
                <w:szCs w:val="20"/>
              </w:rPr>
            </w:pPr>
            <w:r w:rsidRPr="00133B1F">
              <w:rPr>
                <w:sz w:val="20"/>
                <w:szCs w:val="20"/>
              </w:rPr>
              <w:t>200</w:t>
            </w:r>
          </w:p>
        </w:tc>
        <w:tc>
          <w:tcPr>
            <w:tcW w:w="1147" w:type="dxa"/>
            <w:shd w:val="clear" w:color="auto" w:fill="auto"/>
            <w:hideMark/>
          </w:tcPr>
          <w:p w:rsidR="00491EAA" w:rsidRPr="00133B1F" w:rsidRDefault="00491EAA" w:rsidP="00211841">
            <w:pPr>
              <w:rPr>
                <w:sz w:val="20"/>
                <w:szCs w:val="20"/>
              </w:rPr>
            </w:pPr>
            <w:r w:rsidRPr="00133B1F">
              <w:rPr>
                <w:sz w:val="20"/>
                <w:szCs w:val="20"/>
              </w:rPr>
              <w:t>20,0</w:t>
            </w:r>
          </w:p>
        </w:tc>
        <w:tc>
          <w:tcPr>
            <w:tcW w:w="1349" w:type="dxa"/>
            <w:shd w:val="clear" w:color="auto" w:fill="auto"/>
            <w:hideMark/>
          </w:tcPr>
          <w:p w:rsidR="00491EAA" w:rsidRPr="00133B1F" w:rsidRDefault="00491EAA" w:rsidP="00211841">
            <w:pPr>
              <w:rPr>
                <w:sz w:val="20"/>
                <w:szCs w:val="20"/>
              </w:rPr>
            </w:pPr>
            <w:r w:rsidRPr="00133B1F">
              <w:rPr>
                <w:sz w:val="20"/>
                <w:szCs w:val="20"/>
              </w:rPr>
              <w:t>0,0</w:t>
            </w:r>
          </w:p>
        </w:tc>
        <w:tc>
          <w:tcPr>
            <w:tcW w:w="1300"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х</w:t>
            </w:r>
          </w:p>
        </w:tc>
      </w:tr>
      <w:tr w:rsidR="00491EAA" w:rsidRPr="00133B1F" w:rsidTr="00211841">
        <w:trPr>
          <w:trHeight w:val="828"/>
        </w:trPr>
        <w:tc>
          <w:tcPr>
            <w:tcW w:w="5157" w:type="dxa"/>
            <w:shd w:val="clear" w:color="auto" w:fill="auto"/>
            <w:hideMark/>
          </w:tcPr>
          <w:p w:rsidR="00491EAA" w:rsidRPr="00133B1F" w:rsidRDefault="00491EAA" w:rsidP="00211841">
            <w:pPr>
              <w:rPr>
                <w:sz w:val="20"/>
                <w:szCs w:val="20"/>
              </w:rPr>
            </w:pPr>
            <w:r w:rsidRPr="00133B1F">
              <w:rPr>
                <w:sz w:val="20"/>
                <w:szCs w:val="20"/>
              </w:rPr>
              <w:lastRenderedPageBreak/>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04" w:type="dxa"/>
            <w:shd w:val="clear" w:color="auto" w:fill="auto"/>
            <w:hideMark/>
          </w:tcPr>
          <w:p w:rsidR="00491EAA" w:rsidRPr="00133B1F" w:rsidRDefault="00491EAA" w:rsidP="00211841">
            <w:pPr>
              <w:rPr>
                <w:sz w:val="20"/>
                <w:szCs w:val="20"/>
              </w:rPr>
            </w:pPr>
            <w:r w:rsidRPr="00133B1F">
              <w:rPr>
                <w:sz w:val="20"/>
                <w:szCs w:val="20"/>
              </w:rPr>
              <w:t>32000L4670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526,3</w:t>
            </w:r>
          </w:p>
        </w:tc>
        <w:tc>
          <w:tcPr>
            <w:tcW w:w="1349" w:type="dxa"/>
            <w:shd w:val="clear" w:color="auto" w:fill="auto"/>
            <w:hideMark/>
          </w:tcPr>
          <w:p w:rsidR="00491EAA" w:rsidRPr="00133B1F" w:rsidRDefault="00491EAA" w:rsidP="00211841">
            <w:pPr>
              <w:rPr>
                <w:sz w:val="20"/>
                <w:szCs w:val="20"/>
              </w:rPr>
            </w:pPr>
            <w:r w:rsidRPr="00133B1F">
              <w:rPr>
                <w:sz w:val="20"/>
                <w:szCs w:val="20"/>
              </w:rPr>
              <w:t>526,3</w:t>
            </w:r>
          </w:p>
        </w:tc>
        <w:tc>
          <w:tcPr>
            <w:tcW w:w="1300" w:type="dxa"/>
            <w:shd w:val="clear" w:color="auto" w:fill="auto"/>
            <w:hideMark/>
          </w:tcPr>
          <w:p w:rsidR="00491EAA" w:rsidRPr="00133B1F" w:rsidRDefault="00491EAA" w:rsidP="00211841">
            <w:pPr>
              <w:rPr>
                <w:sz w:val="20"/>
                <w:szCs w:val="20"/>
              </w:rPr>
            </w:pPr>
            <w:r w:rsidRPr="00133B1F">
              <w:rPr>
                <w:sz w:val="20"/>
                <w:szCs w:val="20"/>
              </w:rPr>
              <w:t>526,3</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Культура, кинематография</w:t>
            </w:r>
          </w:p>
        </w:tc>
        <w:tc>
          <w:tcPr>
            <w:tcW w:w="1704" w:type="dxa"/>
            <w:shd w:val="clear" w:color="auto" w:fill="auto"/>
            <w:hideMark/>
          </w:tcPr>
          <w:p w:rsidR="00491EAA" w:rsidRPr="00133B1F" w:rsidRDefault="00491EAA" w:rsidP="00211841">
            <w:pPr>
              <w:rPr>
                <w:sz w:val="20"/>
                <w:szCs w:val="20"/>
              </w:rPr>
            </w:pPr>
            <w:r w:rsidRPr="00133B1F">
              <w:rPr>
                <w:sz w:val="20"/>
                <w:szCs w:val="20"/>
              </w:rPr>
              <w:t>32000L4670</w:t>
            </w:r>
          </w:p>
        </w:tc>
        <w:tc>
          <w:tcPr>
            <w:tcW w:w="843" w:type="dxa"/>
            <w:shd w:val="clear" w:color="auto" w:fill="auto"/>
            <w:hideMark/>
          </w:tcPr>
          <w:p w:rsidR="00491EAA" w:rsidRPr="00133B1F" w:rsidRDefault="00491EAA" w:rsidP="00211841">
            <w:pPr>
              <w:rPr>
                <w:sz w:val="20"/>
                <w:szCs w:val="20"/>
              </w:rPr>
            </w:pPr>
            <w:r w:rsidRPr="00133B1F">
              <w:rPr>
                <w:sz w:val="20"/>
                <w:szCs w:val="20"/>
              </w:rPr>
              <w:t>08</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526,3</w:t>
            </w:r>
          </w:p>
        </w:tc>
        <w:tc>
          <w:tcPr>
            <w:tcW w:w="1349" w:type="dxa"/>
            <w:shd w:val="clear" w:color="auto" w:fill="auto"/>
            <w:hideMark/>
          </w:tcPr>
          <w:p w:rsidR="00491EAA" w:rsidRPr="00133B1F" w:rsidRDefault="00491EAA" w:rsidP="00211841">
            <w:pPr>
              <w:rPr>
                <w:sz w:val="20"/>
                <w:szCs w:val="20"/>
              </w:rPr>
            </w:pPr>
            <w:r w:rsidRPr="00133B1F">
              <w:rPr>
                <w:sz w:val="20"/>
                <w:szCs w:val="20"/>
              </w:rPr>
              <w:t>526,3</w:t>
            </w:r>
          </w:p>
        </w:tc>
        <w:tc>
          <w:tcPr>
            <w:tcW w:w="1300" w:type="dxa"/>
            <w:shd w:val="clear" w:color="auto" w:fill="auto"/>
            <w:hideMark/>
          </w:tcPr>
          <w:p w:rsidR="00491EAA" w:rsidRPr="00133B1F" w:rsidRDefault="00491EAA" w:rsidP="00211841">
            <w:pPr>
              <w:rPr>
                <w:sz w:val="20"/>
                <w:szCs w:val="20"/>
              </w:rPr>
            </w:pPr>
            <w:r w:rsidRPr="00133B1F">
              <w:rPr>
                <w:sz w:val="20"/>
                <w:szCs w:val="20"/>
              </w:rPr>
              <w:t>526,3</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Культура</w:t>
            </w:r>
          </w:p>
        </w:tc>
        <w:tc>
          <w:tcPr>
            <w:tcW w:w="1704" w:type="dxa"/>
            <w:shd w:val="clear" w:color="auto" w:fill="auto"/>
            <w:hideMark/>
          </w:tcPr>
          <w:p w:rsidR="00491EAA" w:rsidRPr="00133B1F" w:rsidRDefault="00491EAA" w:rsidP="00211841">
            <w:pPr>
              <w:rPr>
                <w:sz w:val="20"/>
                <w:szCs w:val="20"/>
              </w:rPr>
            </w:pPr>
            <w:r w:rsidRPr="00133B1F">
              <w:rPr>
                <w:sz w:val="20"/>
                <w:szCs w:val="20"/>
              </w:rPr>
              <w:t>32000L4670</w:t>
            </w:r>
          </w:p>
        </w:tc>
        <w:tc>
          <w:tcPr>
            <w:tcW w:w="843" w:type="dxa"/>
            <w:shd w:val="clear" w:color="auto" w:fill="auto"/>
            <w:hideMark/>
          </w:tcPr>
          <w:p w:rsidR="00491EAA" w:rsidRPr="00133B1F" w:rsidRDefault="00491EAA" w:rsidP="00211841">
            <w:pPr>
              <w:rPr>
                <w:sz w:val="20"/>
                <w:szCs w:val="20"/>
              </w:rPr>
            </w:pPr>
            <w:r w:rsidRPr="00133B1F">
              <w:rPr>
                <w:sz w:val="20"/>
                <w:szCs w:val="20"/>
              </w:rPr>
              <w:t>08</w:t>
            </w:r>
          </w:p>
        </w:tc>
        <w:tc>
          <w:tcPr>
            <w:tcW w:w="1076" w:type="dxa"/>
            <w:shd w:val="clear" w:color="auto" w:fill="auto"/>
            <w:hideMark/>
          </w:tcPr>
          <w:p w:rsidR="00491EAA" w:rsidRPr="00133B1F" w:rsidRDefault="00491EAA" w:rsidP="00211841">
            <w:pPr>
              <w:rPr>
                <w:sz w:val="20"/>
                <w:szCs w:val="20"/>
              </w:rPr>
            </w:pPr>
            <w:r w:rsidRPr="00133B1F">
              <w:rPr>
                <w:sz w:val="20"/>
                <w:szCs w:val="20"/>
              </w:rPr>
              <w:t>01</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526,3</w:t>
            </w:r>
          </w:p>
        </w:tc>
        <w:tc>
          <w:tcPr>
            <w:tcW w:w="1349" w:type="dxa"/>
            <w:shd w:val="clear" w:color="auto" w:fill="auto"/>
            <w:hideMark/>
          </w:tcPr>
          <w:p w:rsidR="00491EAA" w:rsidRPr="00133B1F" w:rsidRDefault="00491EAA" w:rsidP="00211841">
            <w:pPr>
              <w:rPr>
                <w:sz w:val="20"/>
                <w:szCs w:val="20"/>
              </w:rPr>
            </w:pPr>
            <w:r w:rsidRPr="00133B1F">
              <w:rPr>
                <w:sz w:val="20"/>
                <w:szCs w:val="20"/>
              </w:rPr>
              <w:t>526,3</w:t>
            </w:r>
          </w:p>
        </w:tc>
        <w:tc>
          <w:tcPr>
            <w:tcW w:w="1300" w:type="dxa"/>
            <w:shd w:val="clear" w:color="auto" w:fill="auto"/>
            <w:hideMark/>
          </w:tcPr>
          <w:p w:rsidR="00491EAA" w:rsidRPr="00133B1F" w:rsidRDefault="00491EAA" w:rsidP="00211841">
            <w:pPr>
              <w:rPr>
                <w:sz w:val="20"/>
                <w:szCs w:val="20"/>
              </w:rPr>
            </w:pPr>
            <w:r w:rsidRPr="00133B1F">
              <w:rPr>
                <w:sz w:val="20"/>
                <w:szCs w:val="20"/>
              </w:rPr>
              <w:t>526,3</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675"/>
        </w:trPr>
        <w:tc>
          <w:tcPr>
            <w:tcW w:w="5157" w:type="dxa"/>
            <w:shd w:val="clear" w:color="auto" w:fill="auto"/>
            <w:hideMark/>
          </w:tcPr>
          <w:p w:rsidR="00491EAA" w:rsidRPr="00133B1F" w:rsidRDefault="00491EAA" w:rsidP="00211841">
            <w:pPr>
              <w:rPr>
                <w:sz w:val="20"/>
                <w:szCs w:val="20"/>
              </w:rPr>
            </w:pPr>
            <w:r w:rsidRPr="00133B1F">
              <w:rPr>
                <w:sz w:val="20"/>
                <w:szCs w:val="20"/>
              </w:rPr>
              <w:t>Предоставление субсидий бюджетным, автономным учреждениям и иным некоммерческим организациям</w:t>
            </w:r>
          </w:p>
        </w:tc>
        <w:tc>
          <w:tcPr>
            <w:tcW w:w="1704" w:type="dxa"/>
            <w:shd w:val="clear" w:color="auto" w:fill="auto"/>
            <w:hideMark/>
          </w:tcPr>
          <w:p w:rsidR="00491EAA" w:rsidRPr="00133B1F" w:rsidRDefault="00491EAA" w:rsidP="00211841">
            <w:pPr>
              <w:rPr>
                <w:sz w:val="20"/>
                <w:szCs w:val="20"/>
              </w:rPr>
            </w:pPr>
            <w:r w:rsidRPr="00133B1F">
              <w:rPr>
                <w:sz w:val="20"/>
                <w:szCs w:val="20"/>
              </w:rPr>
              <w:t>32000L4670</w:t>
            </w:r>
          </w:p>
        </w:tc>
        <w:tc>
          <w:tcPr>
            <w:tcW w:w="843" w:type="dxa"/>
            <w:shd w:val="clear" w:color="auto" w:fill="auto"/>
            <w:hideMark/>
          </w:tcPr>
          <w:p w:rsidR="00491EAA" w:rsidRPr="00133B1F" w:rsidRDefault="00491EAA" w:rsidP="00211841">
            <w:pPr>
              <w:rPr>
                <w:sz w:val="20"/>
                <w:szCs w:val="20"/>
              </w:rPr>
            </w:pPr>
            <w:r w:rsidRPr="00133B1F">
              <w:rPr>
                <w:sz w:val="20"/>
                <w:szCs w:val="20"/>
              </w:rPr>
              <w:t>08</w:t>
            </w:r>
          </w:p>
        </w:tc>
        <w:tc>
          <w:tcPr>
            <w:tcW w:w="1076" w:type="dxa"/>
            <w:shd w:val="clear" w:color="auto" w:fill="auto"/>
            <w:hideMark/>
          </w:tcPr>
          <w:p w:rsidR="00491EAA" w:rsidRPr="00133B1F" w:rsidRDefault="00491EAA" w:rsidP="00211841">
            <w:pPr>
              <w:rPr>
                <w:sz w:val="20"/>
                <w:szCs w:val="20"/>
              </w:rPr>
            </w:pPr>
            <w:r w:rsidRPr="00133B1F">
              <w:rPr>
                <w:sz w:val="20"/>
                <w:szCs w:val="20"/>
              </w:rPr>
              <w:t>01</w:t>
            </w:r>
          </w:p>
        </w:tc>
        <w:tc>
          <w:tcPr>
            <w:tcW w:w="760" w:type="dxa"/>
            <w:shd w:val="clear" w:color="auto" w:fill="auto"/>
            <w:hideMark/>
          </w:tcPr>
          <w:p w:rsidR="00491EAA" w:rsidRPr="00133B1F" w:rsidRDefault="00491EAA" w:rsidP="00211841">
            <w:pPr>
              <w:rPr>
                <w:sz w:val="20"/>
                <w:szCs w:val="20"/>
              </w:rPr>
            </w:pPr>
            <w:r w:rsidRPr="00133B1F">
              <w:rPr>
                <w:sz w:val="20"/>
                <w:szCs w:val="20"/>
              </w:rPr>
              <w:t>600</w:t>
            </w:r>
          </w:p>
        </w:tc>
        <w:tc>
          <w:tcPr>
            <w:tcW w:w="1147" w:type="dxa"/>
            <w:shd w:val="clear" w:color="auto" w:fill="auto"/>
            <w:hideMark/>
          </w:tcPr>
          <w:p w:rsidR="00491EAA" w:rsidRPr="00133B1F" w:rsidRDefault="00491EAA" w:rsidP="00211841">
            <w:pPr>
              <w:rPr>
                <w:sz w:val="20"/>
                <w:szCs w:val="20"/>
              </w:rPr>
            </w:pPr>
            <w:r w:rsidRPr="00133B1F">
              <w:rPr>
                <w:sz w:val="20"/>
                <w:szCs w:val="20"/>
              </w:rPr>
              <w:t>526,3</w:t>
            </w:r>
          </w:p>
        </w:tc>
        <w:tc>
          <w:tcPr>
            <w:tcW w:w="1349" w:type="dxa"/>
            <w:shd w:val="clear" w:color="auto" w:fill="auto"/>
            <w:hideMark/>
          </w:tcPr>
          <w:p w:rsidR="00491EAA" w:rsidRPr="00133B1F" w:rsidRDefault="00491EAA" w:rsidP="00211841">
            <w:pPr>
              <w:rPr>
                <w:sz w:val="20"/>
                <w:szCs w:val="20"/>
              </w:rPr>
            </w:pPr>
            <w:r w:rsidRPr="00133B1F">
              <w:rPr>
                <w:sz w:val="20"/>
                <w:szCs w:val="20"/>
              </w:rPr>
              <w:t>526,3</w:t>
            </w:r>
          </w:p>
        </w:tc>
        <w:tc>
          <w:tcPr>
            <w:tcW w:w="1300" w:type="dxa"/>
            <w:shd w:val="clear" w:color="auto" w:fill="auto"/>
            <w:hideMark/>
          </w:tcPr>
          <w:p w:rsidR="00491EAA" w:rsidRPr="00133B1F" w:rsidRDefault="00491EAA" w:rsidP="00211841">
            <w:pPr>
              <w:rPr>
                <w:sz w:val="20"/>
                <w:szCs w:val="20"/>
              </w:rPr>
            </w:pPr>
            <w:r w:rsidRPr="00133B1F">
              <w:rPr>
                <w:sz w:val="20"/>
                <w:szCs w:val="20"/>
              </w:rPr>
              <w:t>526,3</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bCs/>
                <w:sz w:val="20"/>
                <w:szCs w:val="20"/>
              </w:rPr>
            </w:pPr>
            <w:r w:rsidRPr="00133B1F">
              <w:rPr>
                <w:bCs/>
                <w:sz w:val="20"/>
                <w:szCs w:val="20"/>
              </w:rPr>
              <w:t>Муниципальная программа "Развитие физической культуры и спорта в Чаинском районе"</w:t>
            </w:r>
          </w:p>
        </w:tc>
        <w:tc>
          <w:tcPr>
            <w:tcW w:w="1704" w:type="dxa"/>
            <w:shd w:val="clear" w:color="auto" w:fill="auto"/>
            <w:hideMark/>
          </w:tcPr>
          <w:p w:rsidR="00491EAA" w:rsidRPr="00133B1F" w:rsidRDefault="00491EAA" w:rsidP="00211841">
            <w:pPr>
              <w:rPr>
                <w:bCs/>
                <w:sz w:val="20"/>
                <w:szCs w:val="20"/>
              </w:rPr>
            </w:pPr>
            <w:r w:rsidRPr="00133B1F">
              <w:rPr>
                <w:bCs/>
                <w:sz w:val="20"/>
                <w:szCs w:val="20"/>
              </w:rPr>
              <w:t>3300000000</w:t>
            </w:r>
          </w:p>
        </w:tc>
        <w:tc>
          <w:tcPr>
            <w:tcW w:w="843" w:type="dxa"/>
            <w:shd w:val="clear" w:color="auto" w:fill="auto"/>
            <w:hideMark/>
          </w:tcPr>
          <w:p w:rsidR="00491EAA" w:rsidRPr="00133B1F" w:rsidRDefault="00491EAA" w:rsidP="00211841">
            <w:pPr>
              <w:rPr>
                <w:bCs/>
                <w:sz w:val="20"/>
                <w:szCs w:val="20"/>
              </w:rPr>
            </w:pPr>
            <w:r w:rsidRPr="00133B1F">
              <w:rPr>
                <w:bCs/>
                <w:sz w:val="20"/>
                <w:szCs w:val="20"/>
              </w:rPr>
              <w:t> </w:t>
            </w:r>
          </w:p>
        </w:tc>
        <w:tc>
          <w:tcPr>
            <w:tcW w:w="1076" w:type="dxa"/>
            <w:shd w:val="clear" w:color="auto" w:fill="auto"/>
            <w:hideMark/>
          </w:tcPr>
          <w:p w:rsidR="00491EAA" w:rsidRPr="00133B1F" w:rsidRDefault="00491EAA" w:rsidP="00211841">
            <w:pPr>
              <w:rPr>
                <w:bCs/>
                <w:sz w:val="20"/>
                <w:szCs w:val="20"/>
              </w:rPr>
            </w:pPr>
            <w:r w:rsidRPr="00133B1F">
              <w:rPr>
                <w:bCs/>
                <w:sz w:val="20"/>
                <w:szCs w:val="20"/>
              </w:rPr>
              <w:t> </w:t>
            </w:r>
          </w:p>
        </w:tc>
        <w:tc>
          <w:tcPr>
            <w:tcW w:w="760" w:type="dxa"/>
            <w:shd w:val="clear" w:color="auto" w:fill="auto"/>
            <w:hideMark/>
          </w:tcPr>
          <w:p w:rsidR="00491EAA" w:rsidRPr="00133B1F" w:rsidRDefault="00491EAA" w:rsidP="00211841">
            <w:pPr>
              <w:rPr>
                <w:bCs/>
                <w:sz w:val="20"/>
                <w:szCs w:val="20"/>
              </w:rPr>
            </w:pPr>
            <w:r w:rsidRPr="00133B1F">
              <w:rPr>
                <w:bCs/>
                <w:sz w:val="20"/>
                <w:szCs w:val="20"/>
              </w:rPr>
              <w:t> </w:t>
            </w:r>
          </w:p>
        </w:tc>
        <w:tc>
          <w:tcPr>
            <w:tcW w:w="1147" w:type="dxa"/>
            <w:shd w:val="clear" w:color="auto" w:fill="auto"/>
            <w:hideMark/>
          </w:tcPr>
          <w:p w:rsidR="00491EAA" w:rsidRPr="00133B1F" w:rsidRDefault="00491EAA" w:rsidP="00211841">
            <w:pPr>
              <w:rPr>
                <w:bCs/>
                <w:sz w:val="20"/>
                <w:szCs w:val="20"/>
              </w:rPr>
            </w:pPr>
            <w:r w:rsidRPr="00133B1F">
              <w:rPr>
                <w:bCs/>
                <w:sz w:val="20"/>
                <w:szCs w:val="20"/>
              </w:rPr>
              <w:t>5884,9</w:t>
            </w:r>
          </w:p>
        </w:tc>
        <w:tc>
          <w:tcPr>
            <w:tcW w:w="1349" w:type="dxa"/>
            <w:shd w:val="clear" w:color="auto" w:fill="auto"/>
            <w:hideMark/>
          </w:tcPr>
          <w:p w:rsidR="00491EAA" w:rsidRPr="00133B1F" w:rsidRDefault="00491EAA" w:rsidP="00211841">
            <w:pPr>
              <w:rPr>
                <w:bCs/>
                <w:sz w:val="20"/>
                <w:szCs w:val="20"/>
              </w:rPr>
            </w:pPr>
            <w:r w:rsidRPr="00133B1F">
              <w:rPr>
                <w:bCs/>
                <w:sz w:val="20"/>
                <w:szCs w:val="20"/>
              </w:rPr>
              <w:t>4789,7</w:t>
            </w:r>
          </w:p>
        </w:tc>
        <w:tc>
          <w:tcPr>
            <w:tcW w:w="1300" w:type="dxa"/>
            <w:shd w:val="clear" w:color="auto" w:fill="auto"/>
            <w:hideMark/>
          </w:tcPr>
          <w:p w:rsidR="00491EAA" w:rsidRPr="00133B1F" w:rsidRDefault="00491EAA" w:rsidP="00211841">
            <w:pPr>
              <w:rPr>
                <w:bCs/>
                <w:sz w:val="20"/>
                <w:szCs w:val="20"/>
              </w:rPr>
            </w:pPr>
            <w:r w:rsidRPr="00133B1F">
              <w:rPr>
                <w:bCs/>
                <w:sz w:val="20"/>
                <w:szCs w:val="20"/>
              </w:rPr>
              <w:t>4784,1</w:t>
            </w:r>
          </w:p>
        </w:tc>
        <w:tc>
          <w:tcPr>
            <w:tcW w:w="1212" w:type="dxa"/>
            <w:shd w:val="clear" w:color="auto" w:fill="auto"/>
            <w:hideMark/>
          </w:tcPr>
          <w:p w:rsidR="00491EAA" w:rsidRPr="00133B1F" w:rsidRDefault="00491EAA" w:rsidP="00211841">
            <w:pPr>
              <w:rPr>
                <w:bCs/>
                <w:sz w:val="20"/>
                <w:szCs w:val="20"/>
              </w:rPr>
            </w:pPr>
            <w:r w:rsidRPr="00133B1F">
              <w:rPr>
                <w:bCs/>
                <w:sz w:val="20"/>
                <w:szCs w:val="20"/>
              </w:rPr>
              <w:t>81,3</w:t>
            </w:r>
          </w:p>
        </w:tc>
        <w:tc>
          <w:tcPr>
            <w:tcW w:w="1212" w:type="dxa"/>
            <w:shd w:val="clear" w:color="auto" w:fill="auto"/>
            <w:hideMark/>
          </w:tcPr>
          <w:p w:rsidR="00491EAA" w:rsidRPr="00133B1F" w:rsidRDefault="00491EAA" w:rsidP="00211841">
            <w:pPr>
              <w:rPr>
                <w:bCs/>
                <w:sz w:val="20"/>
                <w:szCs w:val="20"/>
              </w:rPr>
            </w:pPr>
            <w:r w:rsidRPr="00133B1F">
              <w:rPr>
                <w:bCs/>
                <w:sz w:val="20"/>
                <w:szCs w:val="20"/>
              </w:rPr>
              <w:t>99,9</w:t>
            </w:r>
          </w:p>
        </w:tc>
      </w:tr>
      <w:tr w:rsidR="00491EAA" w:rsidRPr="00133B1F" w:rsidTr="00211841">
        <w:trPr>
          <w:trHeight w:val="828"/>
        </w:trPr>
        <w:tc>
          <w:tcPr>
            <w:tcW w:w="5157" w:type="dxa"/>
            <w:shd w:val="clear" w:color="auto" w:fill="auto"/>
            <w:hideMark/>
          </w:tcPr>
          <w:p w:rsidR="00491EAA" w:rsidRPr="00133B1F" w:rsidRDefault="00491EAA" w:rsidP="00211841">
            <w:pPr>
              <w:rPr>
                <w:sz w:val="20"/>
                <w:szCs w:val="20"/>
              </w:rPr>
            </w:pPr>
            <w:r w:rsidRPr="00133B1F">
              <w:rPr>
                <w:sz w:val="20"/>
                <w:szCs w:val="20"/>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1704" w:type="dxa"/>
            <w:shd w:val="clear" w:color="auto" w:fill="auto"/>
            <w:hideMark/>
          </w:tcPr>
          <w:p w:rsidR="00491EAA" w:rsidRPr="00133B1F" w:rsidRDefault="00491EAA" w:rsidP="00211841">
            <w:pPr>
              <w:rPr>
                <w:sz w:val="20"/>
                <w:szCs w:val="20"/>
              </w:rPr>
            </w:pPr>
            <w:r w:rsidRPr="00133B1F">
              <w:rPr>
                <w:sz w:val="20"/>
                <w:szCs w:val="20"/>
              </w:rPr>
              <w:t>3300020050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1357,4</w:t>
            </w:r>
          </w:p>
        </w:tc>
        <w:tc>
          <w:tcPr>
            <w:tcW w:w="1349" w:type="dxa"/>
            <w:shd w:val="clear" w:color="auto" w:fill="auto"/>
            <w:hideMark/>
          </w:tcPr>
          <w:p w:rsidR="00491EAA" w:rsidRPr="00133B1F" w:rsidRDefault="00491EAA" w:rsidP="00211841">
            <w:pPr>
              <w:rPr>
                <w:sz w:val="20"/>
                <w:szCs w:val="20"/>
              </w:rPr>
            </w:pPr>
            <w:r w:rsidRPr="00133B1F">
              <w:rPr>
                <w:sz w:val="20"/>
                <w:szCs w:val="20"/>
              </w:rPr>
              <w:t>1073,5</w:t>
            </w:r>
          </w:p>
        </w:tc>
        <w:tc>
          <w:tcPr>
            <w:tcW w:w="1300" w:type="dxa"/>
            <w:shd w:val="clear" w:color="auto" w:fill="auto"/>
            <w:hideMark/>
          </w:tcPr>
          <w:p w:rsidR="00491EAA" w:rsidRPr="00133B1F" w:rsidRDefault="00491EAA" w:rsidP="00211841">
            <w:pPr>
              <w:rPr>
                <w:sz w:val="20"/>
                <w:szCs w:val="20"/>
              </w:rPr>
            </w:pPr>
            <w:r w:rsidRPr="00133B1F">
              <w:rPr>
                <w:sz w:val="20"/>
                <w:szCs w:val="20"/>
              </w:rPr>
              <w:t>1072,9</w:t>
            </w:r>
          </w:p>
        </w:tc>
        <w:tc>
          <w:tcPr>
            <w:tcW w:w="1212" w:type="dxa"/>
            <w:shd w:val="clear" w:color="auto" w:fill="auto"/>
            <w:hideMark/>
          </w:tcPr>
          <w:p w:rsidR="00491EAA" w:rsidRPr="00133B1F" w:rsidRDefault="00491EAA" w:rsidP="00211841">
            <w:pPr>
              <w:rPr>
                <w:sz w:val="20"/>
                <w:szCs w:val="20"/>
              </w:rPr>
            </w:pPr>
            <w:r w:rsidRPr="00133B1F">
              <w:rPr>
                <w:sz w:val="20"/>
                <w:szCs w:val="20"/>
              </w:rPr>
              <w:t>79,0</w:t>
            </w:r>
          </w:p>
        </w:tc>
        <w:tc>
          <w:tcPr>
            <w:tcW w:w="1212" w:type="dxa"/>
            <w:shd w:val="clear" w:color="auto" w:fill="auto"/>
            <w:hideMark/>
          </w:tcPr>
          <w:p w:rsidR="00491EAA" w:rsidRPr="00133B1F" w:rsidRDefault="00491EAA" w:rsidP="00211841">
            <w:pPr>
              <w:rPr>
                <w:sz w:val="20"/>
                <w:szCs w:val="20"/>
              </w:rPr>
            </w:pPr>
            <w:r w:rsidRPr="00133B1F">
              <w:rPr>
                <w:sz w:val="20"/>
                <w:szCs w:val="20"/>
              </w:rPr>
              <w:t>99,9</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3300020050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925,2</w:t>
            </w:r>
          </w:p>
        </w:tc>
        <w:tc>
          <w:tcPr>
            <w:tcW w:w="1349" w:type="dxa"/>
            <w:shd w:val="clear" w:color="auto" w:fill="auto"/>
            <w:hideMark/>
          </w:tcPr>
          <w:p w:rsidR="00491EAA" w:rsidRPr="00133B1F" w:rsidRDefault="00491EAA" w:rsidP="00211841">
            <w:pPr>
              <w:rPr>
                <w:sz w:val="20"/>
                <w:szCs w:val="20"/>
              </w:rPr>
            </w:pPr>
            <w:r w:rsidRPr="00133B1F">
              <w:rPr>
                <w:sz w:val="20"/>
                <w:szCs w:val="20"/>
              </w:rPr>
              <w:t>673,5</w:t>
            </w:r>
          </w:p>
        </w:tc>
        <w:tc>
          <w:tcPr>
            <w:tcW w:w="1300" w:type="dxa"/>
            <w:shd w:val="clear" w:color="auto" w:fill="auto"/>
            <w:hideMark/>
          </w:tcPr>
          <w:p w:rsidR="00491EAA" w:rsidRPr="00133B1F" w:rsidRDefault="00491EAA" w:rsidP="00211841">
            <w:pPr>
              <w:rPr>
                <w:sz w:val="20"/>
                <w:szCs w:val="20"/>
              </w:rPr>
            </w:pPr>
            <w:r w:rsidRPr="00133B1F">
              <w:rPr>
                <w:sz w:val="20"/>
                <w:szCs w:val="20"/>
              </w:rPr>
              <w:t>673,5</w:t>
            </w:r>
          </w:p>
        </w:tc>
        <w:tc>
          <w:tcPr>
            <w:tcW w:w="1212" w:type="dxa"/>
            <w:shd w:val="clear" w:color="auto" w:fill="auto"/>
            <w:hideMark/>
          </w:tcPr>
          <w:p w:rsidR="00491EAA" w:rsidRPr="00133B1F" w:rsidRDefault="00491EAA" w:rsidP="00211841">
            <w:pPr>
              <w:rPr>
                <w:sz w:val="20"/>
                <w:szCs w:val="20"/>
              </w:rPr>
            </w:pPr>
            <w:r w:rsidRPr="00133B1F">
              <w:rPr>
                <w:sz w:val="20"/>
                <w:szCs w:val="20"/>
              </w:rPr>
              <w:t>72,8</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Другие вопросы в области образования</w:t>
            </w:r>
          </w:p>
        </w:tc>
        <w:tc>
          <w:tcPr>
            <w:tcW w:w="1704" w:type="dxa"/>
            <w:shd w:val="clear" w:color="auto" w:fill="auto"/>
            <w:hideMark/>
          </w:tcPr>
          <w:p w:rsidR="00491EAA" w:rsidRPr="00133B1F" w:rsidRDefault="00491EAA" w:rsidP="00211841">
            <w:pPr>
              <w:rPr>
                <w:sz w:val="20"/>
                <w:szCs w:val="20"/>
              </w:rPr>
            </w:pPr>
            <w:r w:rsidRPr="00133B1F">
              <w:rPr>
                <w:sz w:val="20"/>
                <w:szCs w:val="20"/>
              </w:rPr>
              <w:t>3300020050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09</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925,2</w:t>
            </w:r>
          </w:p>
        </w:tc>
        <w:tc>
          <w:tcPr>
            <w:tcW w:w="1349" w:type="dxa"/>
            <w:shd w:val="clear" w:color="auto" w:fill="auto"/>
            <w:hideMark/>
          </w:tcPr>
          <w:p w:rsidR="00491EAA" w:rsidRPr="00133B1F" w:rsidRDefault="00491EAA" w:rsidP="00211841">
            <w:pPr>
              <w:rPr>
                <w:sz w:val="20"/>
                <w:szCs w:val="20"/>
              </w:rPr>
            </w:pPr>
            <w:r w:rsidRPr="00133B1F">
              <w:rPr>
                <w:sz w:val="20"/>
                <w:szCs w:val="20"/>
              </w:rPr>
              <w:t>673,5</w:t>
            </w:r>
          </w:p>
        </w:tc>
        <w:tc>
          <w:tcPr>
            <w:tcW w:w="1300" w:type="dxa"/>
            <w:shd w:val="clear" w:color="auto" w:fill="auto"/>
            <w:hideMark/>
          </w:tcPr>
          <w:p w:rsidR="00491EAA" w:rsidRPr="00133B1F" w:rsidRDefault="00491EAA" w:rsidP="00211841">
            <w:pPr>
              <w:rPr>
                <w:sz w:val="20"/>
                <w:szCs w:val="20"/>
              </w:rPr>
            </w:pPr>
            <w:r w:rsidRPr="00133B1F">
              <w:rPr>
                <w:sz w:val="20"/>
                <w:szCs w:val="20"/>
              </w:rPr>
              <w:t>673,5</w:t>
            </w:r>
          </w:p>
        </w:tc>
        <w:tc>
          <w:tcPr>
            <w:tcW w:w="1212" w:type="dxa"/>
            <w:shd w:val="clear" w:color="auto" w:fill="auto"/>
            <w:hideMark/>
          </w:tcPr>
          <w:p w:rsidR="00491EAA" w:rsidRPr="00133B1F" w:rsidRDefault="00491EAA" w:rsidP="00211841">
            <w:pPr>
              <w:rPr>
                <w:sz w:val="20"/>
                <w:szCs w:val="20"/>
              </w:rPr>
            </w:pPr>
            <w:r w:rsidRPr="00133B1F">
              <w:rPr>
                <w:sz w:val="20"/>
                <w:szCs w:val="20"/>
              </w:rPr>
              <w:t>72,8</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600"/>
        </w:trPr>
        <w:tc>
          <w:tcPr>
            <w:tcW w:w="5157" w:type="dxa"/>
            <w:shd w:val="clear" w:color="auto" w:fill="auto"/>
            <w:hideMark/>
          </w:tcPr>
          <w:p w:rsidR="00491EAA" w:rsidRPr="00133B1F" w:rsidRDefault="00491EAA" w:rsidP="00211841">
            <w:pPr>
              <w:rPr>
                <w:sz w:val="20"/>
                <w:szCs w:val="20"/>
              </w:rPr>
            </w:pPr>
            <w:r w:rsidRPr="00133B1F">
              <w:rPr>
                <w:sz w:val="20"/>
                <w:szCs w:val="20"/>
              </w:rPr>
              <w:t>Предоставление субсидий бюджетным, автономным учреждениям и иным некоммерческим организациям</w:t>
            </w:r>
          </w:p>
        </w:tc>
        <w:tc>
          <w:tcPr>
            <w:tcW w:w="1704" w:type="dxa"/>
            <w:shd w:val="clear" w:color="auto" w:fill="auto"/>
            <w:hideMark/>
          </w:tcPr>
          <w:p w:rsidR="00491EAA" w:rsidRPr="00133B1F" w:rsidRDefault="00491EAA" w:rsidP="00211841">
            <w:pPr>
              <w:rPr>
                <w:sz w:val="20"/>
                <w:szCs w:val="20"/>
              </w:rPr>
            </w:pPr>
            <w:r w:rsidRPr="00133B1F">
              <w:rPr>
                <w:sz w:val="20"/>
                <w:szCs w:val="20"/>
              </w:rPr>
              <w:t>3300020050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09</w:t>
            </w:r>
          </w:p>
        </w:tc>
        <w:tc>
          <w:tcPr>
            <w:tcW w:w="760" w:type="dxa"/>
            <w:shd w:val="clear" w:color="auto" w:fill="auto"/>
            <w:hideMark/>
          </w:tcPr>
          <w:p w:rsidR="00491EAA" w:rsidRPr="00133B1F" w:rsidRDefault="00491EAA" w:rsidP="00211841">
            <w:pPr>
              <w:rPr>
                <w:sz w:val="20"/>
                <w:szCs w:val="20"/>
              </w:rPr>
            </w:pPr>
            <w:r w:rsidRPr="00133B1F">
              <w:rPr>
                <w:sz w:val="20"/>
                <w:szCs w:val="20"/>
              </w:rPr>
              <w:t>600</w:t>
            </w:r>
          </w:p>
        </w:tc>
        <w:tc>
          <w:tcPr>
            <w:tcW w:w="1147" w:type="dxa"/>
            <w:shd w:val="clear" w:color="auto" w:fill="auto"/>
            <w:hideMark/>
          </w:tcPr>
          <w:p w:rsidR="00491EAA" w:rsidRPr="00133B1F" w:rsidRDefault="00491EAA" w:rsidP="00211841">
            <w:pPr>
              <w:rPr>
                <w:sz w:val="20"/>
                <w:szCs w:val="20"/>
              </w:rPr>
            </w:pPr>
            <w:r w:rsidRPr="00133B1F">
              <w:rPr>
                <w:sz w:val="20"/>
                <w:szCs w:val="20"/>
              </w:rPr>
              <w:t>925,2</w:t>
            </w:r>
          </w:p>
        </w:tc>
        <w:tc>
          <w:tcPr>
            <w:tcW w:w="1349" w:type="dxa"/>
            <w:shd w:val="clear" w:color="auto" w:fill="auto"/>
            <w:hideMark/>
          </w:tcPr>
          <w:p w:rsidR="00491EAA" w:rsidRPr="00133B1F" w:rsidRDefault="00491EAA" w:rsidP="00211841">
            <w:pPr>
              <w:rPr>
                <w:sz w:val="20"/>
                <w:szCs w:val="20"/>
              </w:rPr>
            </w:pPr>
            <w:r w:rsidRPr="00133B1F">
              <w:rPr>
                <w:sz w:val="20"/>
                <w:szCs w:val="20"/>
              </w:rPr>
              <w:t>673,5</w:t>
            </w:r>
          </w:p>
        </w:tc>
        <w:tc>
          <w:tcPr>
            <w:tcW w:w="1300" w:type="dxa"/>
            <w:shd w:val="clear" w:color="auto" w:fill="auto"/>
            <w:hideMark/>
          </w:tcPr>
          <w:p w:rsidR="00491EAA" w:rsidRPr="00133B1F" w:rsidRDefault="00491EAA" w:rsidP="00211841">
            <w:pPr>
              <w:rPr>
                <w:sz w:val="20"/>
                <w:szCs w:val="20"/>
              </w:rPr>
            </w:pPr>
            <w:r w:rsidRPr="00133B1F">
              <w:rPr>
                <w:sz w:val="20"/>
                <w:szCs w:val="20"/>
              </w:rPr>
              <w:t>673,5</w:t>
            </w:r>
          </w:p>
        </w:tc>
        <w:tc>
          <w:tcPr>
            <w:tcW w:w="1212" w:type="dxa"/>
            <w:shd w:val="clear" w:color="auto" w:fill="auto"/>
            <w:hideMark/>
          </w:tcPr>
          <w:p w:rsidR="00491EAA" w:rsidRPr="00133B1F" w:rsidRDefault="00491EAA" w:rsidP="00211841">
            <w:pPr>
              <w:rPr>
                <w:sz w:val="20"/>
                <w:szCs w:val="20"/>
              </w:rPr>
            </w:pPr>
            <w:r w:rsidRPr="00133B1F">
              <w:rPr>
                <w:sz w:val="20"/>
                <w:szCs w:val="20"/>
              </w:rPr>
              <w:t>72,8</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Физическая культура и спорт</w:t>
            </w:r>
          </w:p>
        </w:tc>
        <w:tc>
          <w:tcPr>
            <w:tcW w:w="1704" w:type="dxa"/>
            <w:shd w:val="clear" w:color="auto" w:fill="auto"/>
            <w:hideMark/>
          </w:tcPr>
          <w:p w:rsidR="00491EAA" w:rsidRPr="00133B1F" w:rsidRDefault="00491EAA" w:rsidP="00211841">
            <w:pPr>
              <w:rPr>
                <w:sz w:val="20"/>
                <w:szCs w:val="20"/>
              </w:rPr>
            </w:pPr>
            <w:r w:rsidRPr="00133B1F">
              <w:rPr>
                <w:sz w:val="20"/>
                <w:szCs w:val="20"/>
              </w:rPr>
              <w:t>3300020050</w:t>
            </w:r>
          </w:p>
        </w:tc>
        <w:tc>
          <w:tcPr>
            <w:tcW w:w="843" w:type="dxa"/>
            <w:shd w:val="clear" w:color="auto" w:fill="auto"/>
            <w:hideMark/>
          </w:tcPr>
          <w:p w:rsidR="00491EAA" w:rsidRPr="00133B1F" w:rsidRDefault="00491EAA" w:rsidP="00211841">
            <w:pPr>
              <w:rPr>
                <w:sz w:val="20"/>
                <w:szCs w:val="20"/>
              </w:rPr>
            </w:pPr>
            <w:r w:rsidRPr="00133B1F">
              <w:rPr>
                <w:sz w:val="20"/>
                <w:szCs w:val="20"/>
              </w:rPr>
              <w:t>11</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432,2</w:t>
            </w:r>
          </w:p>
        </w:tc>
        <w:tc>
          <w:tcPr>
            <w:tcW w:w="1349" w:type="dxa"/>
            <w:shd w:val="clear" w:color="auto" w:fill="auto"/>
            <w:hideMark/>
          </w:tcPr>
          <w:p w:rsidR="00491EAA" w:rsidRPr="00133B1F" w:rsidRDefault="00491EAA" w:rsidP="00211841">
            <w:pPr>
              <w:rPr>
                <w:sz w:val="20"/>
                <w:szCs w:val="20"/>
              </w:rPr>
            </w:pPr>
            <w:r w:rsidRPr="00133B1F">
              <w:rPr>
                <w:sz w:val="20"/>
                <w:szCs w:val="20"/>
              </w:rPr>
              <w:t>400,0</w:t>
            </w:r>
          </w:p>
        </w:tc>
        <w:tc>
          <w:tcPr>
            <w:tcW w:w="1300" w:type="dxa"/>
            <w:shd w:val="clear" w:color="auto" w:fill="auto"/>
            <w:hideMark/>
          </w:tcPr>
          <w:p w:rsidR="00491EAA" w:rsidRPr="00133B1F" w:rsidRDefault="00491EAA" w:rsidP="00211841">
            <w:pPr>
              <w:rPr>
                <w:sz w:val="20"/>
                <w:szCs w:val="20"/>
              </w:rPr>
            </w:pPr>
            <w:r w:rsidRPr="00133B1F">
              <w:rPr>
                <w:sz w:val="20"/>
                <w:szCs w:val="20"/>
              </w:rPr>
              <w:t>399,4</w:t>
            </w:r>
          </w:p>
        </w:tc>
        <w:tc>
          <w:tcPr>
            <w:tcW w:w="1212" w:type="dxa"/>
            <w:shd w:val="clear" w:color="auto" w:fill="auto"/>
            <w:hideMark/>
          </w:tcPr>
          <w:p w:rsidR="00491EAA" w:rsidRPr="00133B1F" w:rsidRDefault="00491EAA" w:rsidP="00211841">
            <w:pPr>
              <w:rPr>
                <w:sz w:val="20"/>
                <w:szCs w:val="20"/>
              </w:rPr>
            </w:pPr>
            <w:r w:rsidRPr="00133B1F">
              <w:rPr>
                <w:sz w:val="20"/>
                <w:szCs w:val="20"/>
              </w:rPr>
              <w:t>92,4</w:t>
            </w:r>
          </w:p>
        </w:tc>
        <w:tc>
          <w:tcPr>
            <w:tcW w:w="1212" w:type="dxa"/>
            <w:shd w:val="clear" w:color="auto" w:fill="auto"/>
            <w:hideMark/>
          </w:tcPr>
          <w:p w:rsidR="00491EAA" w:rsidRPr="00133B1F" w:rsidRDefault="00491EAA" w:rsidP="00211841">
            <w:pPr>
              <w:rPr>
                <w:sz w:val="20"/>
                <w:szCs w:val="20"/>
              </w:rPr>
            </w:pPr>
            <w:r w:rsidRPr="00133B1F">
              <w:rPr>
                <w:sz w:val="20"/>
                <w:szCs w:val="20"/>
              </w:rPr>
              <w:t>99,9</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Массовый спорт</w:t>
            </w:r>
          </w:p>
        </w:tc>
        <w:tc>
          <w:tcPr>
            <w:tcW w:w="1704" w:type="dxa"/>
            <w:shd w:val="clear" w:color="auto" w:fill="auto"/>
            <w:hideMark/>
          </w:tcPr>
          <w:p w:rsidR="00491EAA" w:rsidRPr="00133B1F" w:rsidRDefault="00491EAA" w:rsidP="00211841">
            <w:pPr>
              <w:rPr>
                <w:sz w:val="20"/>
                <w:szCs w:val="20"/>
              </w:rPr>
            </w:pPr>
            <w:r w:rsidRPr="00133B1F">
              <w:rPr>
                <w:sz w:val="20"/>
                <w:szCs w:val="20"/>
              </w:rPr>
              <w:t>3300020050</w:t>
            </w:r>
          </w:p>
        </w:tc>
        <w:tc>
          <w:tcPr>
            <w:tcW w:w="843" w:type="dxa"/>
            <w:shd w:val="clear" w:color="auto" w:fill="auto"/>
            <w:hideMark/>
          </w:tcPr>
          <w:p w:rsidR="00491EAA" w:rsidRPr="00133B1F" w:rsidRDefault="00491EAA" w:rsidP="00211841">
            <w:pPr>
              <w:rPr>
                <w:sz w:val="20"/>
                <w:szCs w:val="20"/>
              </w:rPr>
            </w:pPr>
            <w:r w:rsidRPr="00133B1F">
              <w:rPr>
                <w:sz w:val="20"/>
                <w:szCs w:val="20"/>
              </w:rPr>
              <w:t>11</w:t>
            </w:r>
          </w:p>
        </w:tc>
        <w:tc>
          <w:tcPr>
            <w:tcW w:w="1076" w:type="dxa"/>
            <w:shd w:val="clear" w:color="auto" w:fill="auto"/>
            <w:hideMark/>
          </w:tcPr>
          <w:p w:rsidR="00491EAA" w:rsidRPr="00133B1F" w:rsidRDefault="00491EAA" w:rsidP="00211841">
            <w:pPr>
              <w:rPr>
                <w:sz w:val="20"/>
                <w:szCs w:val="20"/>
              </w:rPr>
            </w:pPr>
            <w:r w:rsidRPr="00133B1F">
              <w:rPr>
                <w:sz w:val="20"/>
                <w:szCs w:val="20"/>
              </w:rPr>
              <w:t>02</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432,2</w:t>
            </w:r>
          </w:p>
        </w:tc>
        <w:tc>
          <w:tcPr>
            <w:tcW w:w="1349" w:type="dxa"/>
            <w:shd w:val="clear" w:color="auto" w:fill="auto"/>
            <w:hideMark/>
          </w:tcPr>
          <w:p w:rsidR="00491EAA" w:rsidRPr="00133B1F" w:rsidRDefault="00491EAA" w:rsidP="00211841">
            <w:pPr>
              <w:rPr>
                <w:sz w:val="20"/>
                <w:szCs w:val="20"/>
              </w:rPr>
            </w:pPr>
            <w:r w:rsidRPr="00133B1F">
              <w:rPr>
                <w:sz w:val="20"/>
                <w:szCs w:val="20"/>
              </w:rPr>
              <w:t>400,0</w:t>
            </w:r>
          </w:p>
        </w:tc>
        <w:tc>
          <w:tcPr>
            <w:tcW w:w="1300" w:type="dxa"/>
            <w:shd w:val="clear" w:color="auto" w:fill="auto"/>
            <w:hideMark/>
          </w:tcPr>
          <w:p w:rsidR="00491EAA" w:rsidRPr="00133B1F" w:rsidRDefault="00491EAA" w:rsidP="00211841">
            <w:pPr>
              <w:rPr>
                <w:sz w:val="20"/>
                <w:szCs w:val="20"/>
              </w:rPr>
            </w:pPr>
            <w:r w:rsidRPr="00133B1F">
              <w:rPr>
                <w:sz w:val="20"/>
                <w:szCs w:val="20"/>
              </w:rPr>
              <w:t>399,4</w:t>
            </w:r>
          </w:p>
        </w:tc>
        <w:tc>
          <w:tcPr>
            <w:tcW w:w="1212" w:type="dxa"/>
            <w:shd w:val="clear" w:color="auto" w:fill="auto"/>
            <w:hideMark/>
          </w:tcPr>
          <w:p w:rsidR="00491EAA" w:rsidRPr="00133B1F" w:rsidRDefault="00491EAA" w:rsidP="00211841">
            <w:pPr>
              <w:rPr>
                <w:sz w:val="20"/>
                <w:szCs w:val="20"/>
              </w:rPr>
            </w:pPr>
            <w:r w:rsidRPr="00133B1F">
              <w:rPr>
                <w:sz w:val="20"/>
                <w:szCs w:val="20"/>
              </w:rPr>
              <w:t>92,4</w:t>
            </w:r>
          </w:p>
        </w:tc>
        <w:tc>
          <w:tcPr>
            <w:tcW w:w="1212" w:type="dxa"/>
            <w:shd w:val="clear" w:color="auto" w:fill="auto"/>
            <w:hideMark/>
          </w:tcPr>
          <w:p w:rsidR="00491EAA" w:rsidRPr="00133B1F" w:rsidRDefault="00491EAA" w:rsidP="00211841">
            <w:pPr>
              <w:rPr>
                <w:sz w:val="20"/>
                <w:szCs w:val="20"/>
              </w:rPr>
            </w:pPr>
            <w:r w:rsidRPr="00133B1F">
              <w:rPr>
                <w:sz w:val="20"/>
                <w:szCs w:val="20"/>
              </w:rPr>
              <w:t>99,9</w:t>
            </w:r>
          </w:p>
        </w:tc>
      </w:tr>
      <w:tr w:rsidR="00491EAA" w:rsidRPr="00133B1F" w:rsidTr="00211841">
        <w:trPr>
          <w:trHeight w:val="1380"/>
        </w:trPr>
        <w:tc>
          <w:tcPr>
            <w:tcW w:w="5157" w:type="dxa"/>
            <w:shd w:val="clear" w:color="auto" w:fill="auto"/>
            <w:hideMark/>
          </w:tcPr>
          <w:p w:rsidR="00491EAA" w:rsidRPr="00133B1F" w:rsidRDefault="00491EAA" w:rsidP="00211841">
            <w:pPr>
              <w:rPr>
                <w:sz w:val="20"/>
                <w:szCs w:val="20"/>
              </w:rPr>
            </w:pPr>
            <w:r w:rsidRPr="00133B1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4" w:type="dxa"/>
            <w:shd w:val="clear" w:color="auto" w:fill="auto"/>
            <w:hideMark/>
          </w:tcPr>
          <w:p w:rsidR="00491EAA" w:rsidRPr="00133B1F" w:rsidRDefault="00491EAA" w:rsidP="00211841">
            <w:pPr>
              <w:rPr>
                <w:sz w:val="20"/>
                <w:szCs w:val="20"/>
              </w:rPr>
            </w:pPr>
            <w:r w:rsidRPr="00133B1F">
              <w:rPr>
                <w:sz w:val="20"/>
                <w:szCs w:val="20"/>
              </w:rPr>
              <w:t>3300020050</w:t>
            </w:r>
          </w:p>
        </w:tc>
        <w:tc>
          <w:tcPr>
            <w:tcW w:w="843" w:type="dxa"/>
            <w:shd w:val="clear" w:color="auto" w:fill="auto"/>
            <w:hideMark/>
          </w:tcPr>
          <w:p w:rsidR="00491EAA" w:rsidRPr="00133B1F" w:rsidRDefault="00491EAA" w:rsidP="00211841">
            <w:pPr>
              <w:rPr>
                <w:sz w:val="20"/>
                <w:szCs w:val="20"/>
              </w:rPr>
            </w:pPr>
            <w:r w:rsidRPr="00133B1F">
              <w:rPr>
                <w:sz w:val="20"/>
                <w:szCs w:val="20"/>
              </w:rPr>
              <w:t>11</w:t>
            </w:r>
          </w:p>
        </w:tc>
        <w:tc>
          <w:tcPr>
            <w:tcW w:w="1076" w:type="dxa"/>
            <w:shd w:val="clear" w:color="auto" w:fill="auto"/>
            <w:hideMark/>
          </w:tcPr>
          <w:p w:rsidR="00491EAA" w:rsidRPr="00133B1F" w:rsidRDefault="00491EAA" w:rsidP="00211841">
            <w:pPr>
              <w:rPr>
                <w:sz w:val="20"/>
                <w:szCs w:val="20"/>
              </w:rPr>
            </w:pPr>
            <w:r w:rsidRPr="00133B1F">
              <w:rPr>
                <w:sz w:val="20"/>
                <w:szCs w:val="20"/>
              </w:rPr>
              <w:t>02</w:t>
            </w:r>
          </w:p>
        </w:tc>
        <w:tc>
          <w:tcPr>
            <w:tcW w:w="760" w:type="dxa"/>
            <w:shd w:val="clear" w:color="auto" w:fill="auto"/>
            <w:hideMark/>
          </w:tcPr>
          <w:p w:rsidR="00491EAA" w:rsidRPr="00133B1F" w:rsidRDefault="00491EAA" w:rsidP="00211841">
            <w:pPr>
              <w:rPr>
                <w:sz w:val="20"/>
                <w:szCs w:val="20"/>
              </w:rPr>
            </w:pPr>
            <w:r w:rsidRPr="00133B1F">
              <w:rPr>
                <w:sz w:val="20"/>
                <w:szCs w:val="20"/>
              </w:rPr>
              <w:t>100</w:t>
            </w:r>
          </w:p>
        </w:tc>
        <w:tc>
          <w:tcPr>
            <w:tcW w:w="1147" w:type="dxa"/>
            <w:shd w:val="clear" w:color="auto" w:fill="auto"/>
            <w:hideMark/>
          </w:tcPr>
          <w:p w:rsidR="00491EAA" w:rsidRPr="00133B1F" w:rsidRDefault="00491EAA" w:rsidP="00211841">
            <w:pPr>
              <w:rPr>
                <w:sz w:val="20"/>
                <w:szCs w:val="20"/>
              </w:rPr>
            </w:pPr>
            <w:r w:rsidRPr="00133B1F">
              <w:rPr>
                <w:sz w:val="20"/>
                <w:szCs w:val="20"/>
              </w:rPr>
              <w:t>185,5</w:t>
            </w:r>
          </w:p>
        </w:tc>
        <w:tc>
          <w:tcPr>
            <w:tcW w:w="1349" w:type="dxa"/>
            <w:shd w:val="clear" w:color="auto" w:fill="auto"/>
            <w:hideMark/>
          </w:tcPr>
          <w:p w:rsidR="00491EAA" w:rsidRPr="00133B1F" w:rsidRDefault="00491EAA" w:rsidP="00211841">
            <w:pPr>
              <w:rPr>
                <w:sz w:val="20"/>
                <w:szCs w:val="20"/>
              </w:rPr>
            </w:pPr>
            <w:r w:rsidRPr="00133B1F">
              <w:rPr>
                <w:sz w:val="20"/>
                <w:szCs w:val="20"/>
              </w:rPr>
              <w:t>185,5</w:t>
            </w:r>
          </w:p>
        </w:tc>
        <w:tc>
          <w:tcPr>
            <w:tcW w:w="1300" w:type="dxa"/>
            <w:shd w:val="clear" w:color="auto" w:fill="auto"/>
            <w:hideMark/>
          </w:tcPr>
          <w:p w:rsidR="00491EAA" w:rsidRPr="00133B1F" w:rsidRDefault="00491EAA" w:rsidP="00211841">
            <w:pPr>
              <w:rPr>
                <w:sz w:val="20"/>
                <w:szCs w:val="20"/>
              </w:rPr>
            </w:pPr>
            <w:r w:rsidRPr="00133B1F">
              <w:rPr>
                <w:sz w:val="20"/>
                <w:szCs w:val="20"/>
              </w:rPr>
              <w:t>185,0</w:t>
            </w:r>
          </w:p>
        </w:tc>
        <w:tc>
          <w:tcPr>
            <w:tcW w:w="1212" w:type="dxa"/>
            <w:shd w:val="clear" w:color="auto" w:fill="auto"/>
            <w:hideMark/>
          </w:tcPr>
          <w:p w:rsidR="00491EAA" w:rsidRPr="00133B1F" w:rsidRDefault="00491EAA" w:rsidP="00211841">
            <w:pPr>
              <w:rPr>
                <w:sz w:val="20"/>
                <w:szCs w:val="20"/>
              </w:rPr>
            </w:pPr>
            <w:r w:rsidRPr="00133B1F">
              <w:rPr>
                <w:sz w:val="20"/>
                <w:szCs w:val="20"/>
              </w:rPr>
              <w:t>99,7</w:t>
            </w:r>
          </w:p>
        </w:tc>
        <w:tc>
          <w:tcPr>
            <w:tcW w:w="1212" w:type="dxa"/>
            <w:shd w:val="clear" w:color="auto" w:fill="auto"/>
            <w:hideMark/>
          </w:tcPr>
          <w:p w:rsidR="00491EAA" w:rsidRPr="00133B1F" w:rsidRDefault="00491EAA" w:rsidP="00211841">
            <w:pPr>
              <w:rPr>
                <w:sz w:val="20"/>
                <w:szCs w:val="20"/>
              </w:rPr>
            </w:pPr>
            <w:r w:rsidRPr="00133B1F">
              <w:rPr>
                <w:sz w:val="20"/>
                <w:szCs w:val="20"/>
              </w:rPr>
              <w:t>99,7</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Закупка товаров, работ и услуг для обеспечения государственных (муниципальных) нужд</w:t>
            </w:r>
          </w:p>
        </w:tc>
        <w:tc>
          <w:tcPr>
            <w:tcW w:w="1704" w:type="dxa"/>
            <w:shd w:val="clear" w:color="auto" w:fill="auto"/>
            <w:hideMark/>
          </w:tcPr>
          <w:p w:rsidR="00491EAA" w:rsidRPr="00133B1F" w:rsidRDefault="00491EAA" w:rsidP="00211841">
            <w:pPr>
              <w:rPr>
                <w:sz w:val="20"/>
                <w:szCs w:val="20"/>
              </w:rPr>
            </w:pPr>
            <w:r w:rsidRPr="00133B1F">
              <w:rPr>
                <w:sz w:val="20"/>
                <w:szCs w:val="20"/>
              </w:rPr>
              <w:t>3300020050</w:t>
            </w:r>
          </w:p>
        </w:tc>
        <w:tc>
          <w:tcPr>
            <w:tcW w:w="843" w:type="dxa"/>
            <w:shd w:val="clear" w:color="auto" w:fill="auto"/>
            <w:hideMark/>
          </w:tcPr>
          <w:p w:rsidR="00491EAA" w:rsidRPr="00133B1F" w:rsidRDefault="00491EAA" w:rsidP="00211841">
            <w:pPr>
              <w:rPr>
                <w:sz w:val="20"/>
                <w:szCs w:val="20"/>
              </w:rPr>
            </w:pPr>
            <w:r w:rsidRPr="00133B1F">
              <w:rPr>
                <w:sz w:val="20"/>
                <w:szCs w:val="20"/>
              </w:rPr>
              <w:t>11</w:t>
            </w:r>
          </w:p>
        </w:tc>
        <w:tc>
          <w:tcPr>
            <w:tcW w:w="1076" w:type="dxa"/>
            <w:shd w:val="clear" w:color="auto" w:fill="auto"/>
            <w:hideMark/>
          </w:tcPr>
          <w:p w:rsidR="00491EAA" w:rsidRPr="00133B1F" w:rsidRDefault="00491EAA" w:rsidP="00211841">
            <w:pPr>
              <w:rPr>
                <w:sz w:val="20"/>
                <w:szCs w:val="20"/>
              </w:rPr>
            </w:pPr>
            <w:r w:rsidRPr="00133B1F">
              <w:rPr>
                <w:sz w:val="20"/>
                <w:szCs w:val="20"/>
              </w:rPr>
              <w:t>02</w:t>
            </w:r>
          </w:p>
        </w:tc>
        <w:tc>
          <w:tcPr>
            <w:tcW w:w="760" w:type="dxa"/>
            <w:shd w:val="clear" w:color="auto" w:fill="auto"/>
            <w:hideMark/>
          </w:tcPr>
          <w:p w:rsidR="00491EAA" w:rsidRPr="00133B1F" w:rsidRDefault="00491EAA" w:rsidP="00211841">
            <w:pPr>
              <w:rPr>
                <w:sz w:val="20"/>
                <w:szCs w:val="20"/>
              </w:rPr>
            </w:pPr>
            <w:r w:rsidRPr="00133B1F">
              <w:rPr>
                <w:sz w:val="20"/>
                <w:szCs w:val="20"/>
              </w:rPr>
              <w:t>200</w:t>
            </w:r>
          </w:p>
        </w:tc>
        <w:tc>
          <w:tcPr>
            <w:tcW w:w="1147" w:type="dxa"/>
            <w:shd w:val="clear" w:color="auto" w:fill="auto"/>
            <w:hideMark/>
          </w:tcPr>
          <w:p w:rsidR="00491EAA" w:rsidRPr="00133B1F" w:rsidRDefault="00491EAA" w:rsidP="00211841">
            <w:pPr>
              <w:rPr>
                <w:sz w:val="20"/>
                <w:szCs w:val="20"/>
              </w:rPr>
            </w:pPr>
            <w:r w:rsidRPr="00133B1F">
              <w:rPr>
                <w:sz w:val="20"/>
                <w:szCs w:val="20"/>
              </w:rPr>
              <w:t>227,0</w:t>
            </w:r>
          </w:p>
        </w:tc>
        <w:tc>
          <w:tcPr>
            <w:tcW w:w="1349" w:type="dxa"/>
            <w:shd w:val="clear" w:color="auto" w:fill="auto"/>
            <w:hideMark/>
          </w:tcPr>
          <w:p w:rsidR="00491EAA" w:rsidRPr="00133B1F" w:rsidRDefault="00491EAA" w:rsidP="00211841">
            <w:pPr>
              <w:rPr>
                <w:sz w:val="20"/>
                <w:szCs w:val="20"/>
              </w:rPr>
            </w:pPr>
            <w:r w:rsidRPr="00133B1F">
              <w:rPr>
                <w:sz w:val="20"/>
                <w:szCs w:val="20"/>
              </w:rPr>
              <w:t>214,5</w:t>
            </w:r>
          </w:p>
        </w:tc>
        <w:tc>
          <w:tcPr>
            <w:tcW w:w="1300" w:type="dxa"/>
            <w:shd w:val="clear" w:color="auto" w:fill="auto"/>
            <w:hideMark/>
          </w:tcPr>
          <w:p w:rsidR="00491EAA" w:rsidRPr="00133B1F" w:rsidRDefault="00491EAA" w:rsidP="00211841">
            <w:pPr>
              <w:rPr>
                <w:sz w:val="20"/>
                <w:szCs w:val="20"/>
              </w:rPr>
            </w:pPr>
            <w:r w:rsidRPr="00133B1F">
              <w:rPr>
                <w:sz w:val="20"/>
                <w:szCs w:val="20"/>
              </w:rPr>
              <w:t>214,4</w:t>
            </w:r>
          </w:p>
        </w:tc>
        <w:tc>
          <w:tcPr>
            <w:tcW w:w="1212" w:type="dxa"/>
            <w:shd w:val="clear" w:color="auto" w:fill="auto"/>
            <w:hideMark/>
          </w:tcPr>
          <w:p w:rsidR="00491EAA" w:rsidRPr="00133B1F" w:rsidRDefault="00491EAA" w:rsidP="00211841">
            <w:pPr>
              <w:rPr>
                <w:sz w:val="20"/>
                <w:szCs w:val="20"/>
              </w:rPr>
            </w:pPr>
            <w:r w:rsidRPr="00133B1F">
              <w:rPr>
                <w:sz w:val="20"/>
                <w:szCs w:val="20"/>
              </w:rPr>
              <w:t>94,4</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300"/>
        </w:trPr>
        <w:tc>
          <w:tcPr>
            <w:tcW w:w="5157" w:type="dxa"/>
            <w:shd w:val="clear" w:color="auto" w:fill="auto"/>
            <w:hideMark/>
          </w:tcPr>
          <w:p w:rsidR="00491EAA" w:rsidRPr="00133B1F" w:rsidRDefault="00491EAA" w:rsidP="00211841">
            <w:pPr>
              <w:rPr>
                <w:sz w:val="20"/>
                <w:szCs w:val="20"/>
              </w:rPr>
            </w:pPr>
            <w:r w:rsidRPr="00133B1F">
              <w:rPr>
                <w:sz w:val="20"/>
                <w:szCs w:val="20"/>
              </w:rPr>
              <w:lastRenderedPageBreak/>
              <w:t>Социальное обеспечение и иные выплаты населению</w:t>
            </w:r>
          </w:p>
        </w:tc>
        <w:tc>
          <w:tcPr>
            <w:tcW w:w="1704" w:type="dxa"/>
            <w:shd w:val="clear" w:color="auto" w:fill="auto"/>
            <w:hideMark/>
          </w:tcPr>
          <w:p w:rsidR="00491EAA" w:rsidRPr="00133B1F" w:rsidRDefault="00491EAA" w:rsidP="00211841">
            <w:pPr>
              <w:rPr>
                <w:sz w:val="20"/>
                <w:szCs w:val="20"/>
              </w:rPr>
            </w:pPr>
            <w:r w:rsidRPr="00133B1F">
              <w:rPr>
                <w:sz w:val="20"/>
                <w:szCs w:val="20"/>
              </w:rPr>
              <w:t>3300020050</w:t>
            </w:r>
          </w:p>
        </w:tc>
        <w:tc>
          <w:tcPr>
            <w:tcW w:w="843" w:type="dxa"/>
            <w:shd w:val="clear" w:color="auto" w:fill="auto"/>
            <w:hideMark/>
          </w:tcPr>
          <w:p w:rsidR="00491EAA" w:rsidRPr="00133B1F" w:rsidRDefault="00491EAA" w:rsidP="00211841">
            <w:pPr>
              <w:rPr>
                <w:sz w:val="20"/>
                <w:szCs w:val="20"/>
              </w:rPr>
            </w:pPr>
            <w:r w:rsidRPr="00133B1F">
              <w:rPr>
                <w:sz w:val="20"/>
                <w:szCs w:val="20"/>
              </w:rPr>
              <w:t>11</w:t>
            </w:r>
          </w:p>
        </w:tc>
        <w:tc>
          <w:tcPr>
            <w:tcW w:w="1076" w:type="dxa"/>
            <w:shd w:val="clear" w:color="auto" w:fill="auto"/>
            <w:hideMark/>
          </w:tcPr>
          <w:p w:rsidR="00491EAA" w:rsidRPr="00133B1F" w:rsidRDefault="00491EAA" w:rsidP="00211841">
            <w:pPr>
              <w:rPr>
                <w:sz w:val="20"/>
                <w:szCs w:val="20"/>
              </w:rPr>
            </w:pPr>
            <w:r w:rsidRPr="00133B1F">
              <w:rPr>
                <w:sz w:val="20"/>
                <w:szCs w:val="20"/>
              </w:rPr>
              <w:t>02</w:t>
            </w:r>
          </w:p>
        </w:tc>
        <w:tc>
          <w:tcPr>
            <w:tcW w:w="760" w:type="dxa"/>
            <w:shd w:val="clear" w:color="auto" w:fill="auto"/>
            <w:hideMark/>
          </w:tcPr>
          <w:p w:rsidR="00491EAA" w:rsidRPr="00133B1F" w:rsidRDefault="00491EAA" w:rsidP="00211841">
            <w:pPr>
              <w:rPr>
                <w:sz w:val="20"/>
                <w:szCs w:val="20"/>
              </w:rPr>
            </w:pPr>
            <w:r w:rsidRPr="00133B1F">
              <w:rPr>
                <w:sz w:val="20"/>
                <w:szCs w:val="20"/>
              </w:rPr>
              <w:t>300</w:t>
            </w:r>
          </w:p>
        </w:tc>
        <w:tc>
          <w:tcPr>
            <w:tcW w:w="1147" w:type="dxa"/>
            <w:shd w:val="clear" w:color="auto" w:fill="auto"/>
            <w:hideMark/>
          </w:tcPr>
          <w:p w:rsidR="00491EAA" w:rsidRPr="00133B1F" w:rsidRDefault="00491EAA" w:rsidP="00211841">
            <w:pPr>
              <w:rPr>
                <w:sz w:val="20"/>
                <w:szCs w:val="20"/>
              </w:rPr>
            </w:pPr>
            <w:r w:rsidRPr="00133B1F">
              <w:rPr>
                <w:sz w:val="20"/>
                <w:szCs w:val="20"/>
              </w:rPr>
              <w:t>19,7</w:t>
            </w:r>
          </w:p>
        </w:tc>
        <w:tc>
          <w:tcPr>
            <w:tcW w:w="1349" w:type="dxa"/>
            <w:shd w:val="clear" w:color="auto" w:fill="auto"/>
            <w:hideMark/>
          </w:tcPr>
          <w:p w:rsidR="00491EAA" w:rsidRPr="00133B1F" w:rsidRDefault="00491EAA" w:rsidP="00211841">
            <w:pPr>
              <w:rPr>
                <w:sz w:val="20"/>
                <w:szCs w:val="20"/>
              </w:rPr>
            </w:pPr>
            <w:r w:rsidRPr="00133B1F">
              <w:rPr>
                <w:sz w:val="20"/>
                <w:szCs w:val="20"/>
              </w:rPr>
              <w:t>0,0</w:t>
            </w:r>
          </w:p>
        </w:tc>
        <w:tc>
          <w:tcPr>
            <w:tcW w:w="1300"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x</w:t>
            </w:r>
          </w:p>
        </w:tc>
      </w:tr>
      <w:tr w:rsidR="00491EAA" w:rsidRPr="00133B1F" w:rsidTr="00211841">
        <w:trPr>
          <w:trHeight w:val="828"/>
        </w:trPr>
        <w:tc>
          <w:tcPr>
            <w:tcW w:w="5157" w:type="dxa"/>
            <w:shd w:val="clear" w:color="auto" w:fill="auto"/>
            <w:hideMark/>
          </w:tcPr>
          <w:p w:rsidR="00491EAA" w:rsidRPr="00133B1F" w:rsidRDefault="00491EAA" w:rsidP="00211841">
            <w:pPr>
              <w:rPr>
                <w:sz w:val="20"/>
                <w:szCs w:val="20"/>
              </w:rPr>
            </w:pPr>
            <w:r w:rsidRPr="00133B1F">
              <w:rPr>
                <w:sz w:val="20"/>
                <w:szCs w:val="20"/>
              </w:rPr>
              <w:t>Приобретение спортивного инвентаря, оборудования и спортивной экипировки для спортивно-оздоровительной работы</w:t>
            </w:r>
          </w:p>
        </w:tc>
        <w:tc>
          <w:tcPr>
            <w:tcW w:w="1704" w:type="dxa"/>
            <w:shd w:val="clear" w:color="auto" w:fill="auto"/>
            <w:hideMark/>
          </w:tcPr>
          <w:p w:rsidR="00491EAA" w:rsidRPr="00133B1F" w:rsidRDefault="00491EAA" w:rsidP="00211841">
            <w:pPr>
              <w:rPr>
                <w:sz w:val="20"/>
                <w:szCs w:val="20"/>
              </w:rPr>
            </w:pPr>
            <w:r w:rsidRPr="00133B1F">
              <w:rPr>
                <w:sz w:val="20"/>
                <w:szCs w:val="20"/>
              </w:rPr>
              <w:t>3300020060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486,8</w:t>
            </w:r>
          </w:p>
        </w:tc>
        <w:tc>
          <w:tcPr>
            <w:tcW w:w="1349" w:type="dxa"/>
            <w:shd w:val="clear" w:color="auto" w:fill="auto"/>
            <w:hideMark/>
          </w:tcPr>
          <w:p w:rsidR="00491EAA" w:rsidRPr="00133B1F" w:rsidRDefault="00491EAA" w:rsidP="00211841">
            <w:pPr>
              <w:rPr>
                <w:sz w:val="20"/>
                <w:szCs w:val="20"/>
              </w:rPr>
            </w:pPr>
            <w:r w:rsidRPr="00133B1F">
              <w:rPr>
                <w:sz w:val="20"/>
                <w:szCs w:val="20"/>
              </w:rPr>
              <w:t>402,4</w:t>
            </w:r>
          </w:p>
        </w:tc>
        <w:tc>
          <w:tcPr>
            <w:tcW w:w="1300" w:type="dxa"/>
            <w:shd w:val="clear" w:color="auto" w:fill="auto"/>
            <w:hideMark/>
          </w:tcPr>
          <w:p w:rsidR="00491EAA" w:rsidRPr="00133B1F" w:rsidRDefault="00491EAA" w:rsidP="00211841">
            <w:pPr>
              <w:rPr>
                <w:sz w:val="20"/>
                <w:szCs w:val="20"/>
              </w:rPr>
            </w:pPr>
            <w:r w:rsidRPr="00133B1F">
              <w:rPr>
                <w:sz w:val="20"/>
                <w:szCs w:val="20"/>
              </w:rPr>
              <w:t>402,4</w:t>
            </w:r>
          </w:p>
        </w:tc>
        <w:tc>
          <w:tcPr>
            <w:tcW w:w="1212" w:type="dxa"/>
            <w:shd w:val="clear" w:color="auto" w:fill="auto"/>
            <w:hideMark/>
          </w:tcPr>
          <w:p w:rsidR="00491EAA" w:rsidRPr="00133B1F" w:rsidRDefault="00491EAA" w:rsidP="00211841">
            <w:pPr>
              <w:rPr>
                <w:sz w:val="20"/>
                <w:szCs w:val="20"/>
              </w:rPr>
            </w:pPr>
            <w:r w:rsidRPr="00133B1F">
              <w:rPr>
                <w:sz w:val="20"/>
                <w:szCs w:val="20"/>
              </w:rPr>
              <w:t>82,7</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300"/>
        </w:trPr>
        <w:tc>
          <w:tcPr>
            <w:tcW w:w="5157" w:type="dxa"/>
            <w:shd w:val="clear" w:color="auto" w:fill="auto"/>
            <w:hideMark/>
          </w:tcPr>
          <w:p w:rsidR="00491EAA" w:rsidRPr="00133B1F" w:rsidRDefault="00491EAA" w:rsidP="00211841">
            <w:pPr>
              <w:rPr>
                <w:sz w:val="20"/>
                <w:szCs w:val="20"/>
              </w:rPr>
            </w:pPr>
            <w:r w:rsidRPr="00133B1F">
              <w:rPr>
                <w:sz w:val="20"/>
                <w:szCs w:val="20"/>
              </w:rPr>
              <w:t>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3300020060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150,0</w:t>
            </w:r>
          </w:p>
        </w:tc>
        <w:tc>
          <w:tcPr>
            <w:tcW w:w="1349" w:type="dxa"/>
            <w:shd w:val="clear" w:color="auto" w:fill="auto"/>
            <w:hideMark/>
          </w:tcPr>
          <w:p w:rsidR="00491EAA" w:rsidRPr="00133B1F" w:rsidRDefault="00491EAA" w:rsidP="00211841">
            <w:pPr>
              <w:rPr>
                <w:sz w:val="20"/>
                <w:szCs w:val="20"/>
              </w:rPr>
            </w:pPr>
            <w:r w:rsidRPr="00133B1F">
              <w:rPr>
                <w:sz w:val="20"/>
                <w:szCs w:val="20"/>
              </w:rPr>
              <w:t>150,0</w:t>
            </w:r>
          </w:p>
        </w:tc>
        <w:tc>
          <w:tcPr>
            <w:tcW w:w="1300" w:type="dxa"/>
            <w:shd w:val="clear" w:color="auto" w:fill="auto"/>
            <w:hideMark/>
          </w:tcPr>
          <w:p w:rsidR="00491EAA" w:rsidRPr="00133B1F" w:rsidRDefault="00491EAA" w:rsidP="00211841">
            <w:pPr>
              <w:rPr>
                <w:sz w:val="20"/>
                <w:szCs w:val="20"/>
              </w:rPr>
            </w:pPr>
            <w:r w:rsidRPr="00133B1F">
              <w:rPr>
                <w:sz w:val="20"/>
                <w:szCs w:val="20"/>
              </w:rPr>
              <w:t>150,0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300"/>
        </w:trPr>
        <w:tc>
          <w:tcPr>
            <w:tcW w:w="5157" w:type="dxa"/>
            <w:shd w:val="clear" w:color="auto" w:fill="auto"/>
            <w:hideMark/>
          </w:tcPr>
          <w:p w:rsidR="00491EAA" w:rsidRPr="00133B1F" w:rsidRDefault="00491EAA" w:rsidP="00211841">
            <w:pPr>
              <w:rPr>
                <w:sz w:val="20"/>
                <w:szCs w:val="20"/>
              </w:rPr>
            </w:pPr>
            <w:r w:rsidRPr="00133B1F">
              <w:rPr>
                <w:sz w:val="20"/>
                <w:szCs w:val="20"/>
              </w:rPr>
              <w:t>Другие вопросы в области образования</w:t>
            </w:r>
          </w:p>
        </w:tc>
        <w:tc>
          <w:tcPr>
            <w:tcW w:w="1704" w:type="dxa"/>
            <w:shd w:val="clear" w:color="auto" w:fill="auto"/>
            <w:hideMark/>
          </w:tcPr>
          <w:p w:rsidR="00491EAA" w:rsidRPr="00133B1F" w:rsidRDefault="00491EAA" w:rsidP="00211841">
            <w:pPr>
              <w:rPr>
                <w:sz w:val="20"/>
                <w:szCs w:val="20"/>
              </w:rPr>
            </w:pPr>
            <w:r w:rsidRPr="00133B1F">
              <w:rPr>
                <w:sz w:val="20"/>
                <w:szCs w:val="20"/>
              </w:rPr>
              <w:t>3300020060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09</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150,0</w:t>
            </w:r>
          </w:p>
        </w:tc>
        <w:tc>
          <w:tcPr>
            <w:tcW w:w="1349" w:type="dxa"/>
            <w:shd w:val="clear" w:color="auto" w:fill="auto"/>
            <w:hideMark/>
          </w:tcPr>
          <w:p w:rsidR="00491EAA" w:rsidRPr="00133B1F" w:rsidRDefault="00491EAA" w:rsidP="00211841">
            <w:pPr>
              <w:rPr>
                <w:sz w:val="20"/>
                <w:szCs w:val="20"/>
              </w:rPr>
            </w:pPr>
            <w:r w:rsidRPr="00133B1F">
              <w:rPr>
                <w:sz w:val="20"/>
                <w:szCs w:val="20"/>
              </w:rPr>
              <w:t>150,0</w:t>
            </w:r>
          </w:p>
        </w:tc>
        <w:tc>
          <w:tcPr>
            <w:tcW w:w="1300" w:type="dxa"/>
            <w:shd w:val="clear" w:color="auto" w:fill="auto"/>
            <w:hideMark/>
          </w:tcPr>
          <w:p w:rsidR="00491EAA" w:rsidRPr="00133B1F" w:rsidRDefault="00491EAA" w:rsidP="00211841">
            <w:pPr>
              <w:rPr>
                <w:sz w:val="20"/>
                <w:szCs w:val="20"/>
              </w:rPr>
            </w:pPr>
            <w:r w:rsidRPr="00133B1F">
              <w:rPr>
                <w:sz w:val="20"/>
                <w:szCs w:val="20"/>
              </w:rPr>
              <w:t>150,0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630"/>
        </w:trPr>
        <w:tc>
          <w:tcPr>
            <w:tcW w:w="5157" w:type="dxa"/>
            <w:shd w:val="clear" w:color="auto" w:fill="auto"/>
            <w:hideMark/>
          </w:tcPr>
          <w:p w:rsidR="00491EAA" w:rsidRPr="00133B1F" w:rsidRDefault="00491EAA" w:rsidP="00211841">
            <w:pPr>
              <w:rPr>
                <w:sz w:val="20"/>
                <w:szCs w:val="20"/>
              </w:rPr>
            </w:pPr>
            <w:r w:rsidRPr="00133B1F">
              <w:rPr>
                <w:sz w:val="20"/>
                <w:szCs w:val="20"/>
              </w:rPr>
              <w:t>Предоставление субсидий бюджетным, автономным учреждениям и иным некоммерческим организациям</w:t>
            </w:r>
          </w:p>
        </w:tc>
        <w:tc>
          <w:tcPr>
            <w:tcW w:w="1704" w:type="dxa"/>
            <w:shd w:val="clear" w:color="auto" w:fill="auto"/>
            <w:hideMark/>
          </w:tcPr>
          <w:p w:rsidR="00491EAA" w:rsidRPr="00133B1F" w:rsidRDefault="00491EAA" w:rsidP="00211841">
            <w:pPr>
              <w:rPr>
                <w:sz w:val="20"/>
                <w:szCs w:val="20"/>
              </w:rPr>
            </w:pPr>
            <w:r w:rsidRPr="00133B1F">
              <w:rPr>
                <w:sz w:val="20"/>
                <w:szCs w:val="20"/>
              </w:rPr>
              <w:t>3300020060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09</w:t>
            </w:r>
          </w:p>
        </w:tc>
        <w:tc>
          <w:tcPr>
            <w:tcW w:w="760" w:type="dxa"/>
            <w:shd w:val="clear" w:color="auto" w:fill="auto"/>
            <w:hideMark/>
          </w:tcPr>
          <w:p w:rsidR="00491EAA" w:rsidRPr="00133B1F" w:rsidRDefault="00491EAA" w:rsidP="00211841">
            <w:pPr>
              <w:rPr>
                <w:sz w:val="20"/>
                <w:szCs w:val="20"/>
              </w:rPr>
            </w:pPr>
            <w:r w:rsidRPr="00133B1F">
              <w:rPr>
                <w:sz w:val="20"/>
                <w:szCs w:val="20"/>
              </w:rPr>
              <w:t>600</w:t>
            </w:r>
          </w:p>
        </w:tc>
        <w:tc>
          <w:tcPr>
            <w:tcW w:w="1147" w:type="dxa"/>
            <w:shd w:val="clear" w:color="auto" w:fill="auto"/>
            <w:hideMark/>
          </w:tcPr>
          <w:p w:rsidR="00491EAA" w:rsidRPr="00133B1F" w:rsidRDefault="00491EAA" w:rsidP="00211841">
            <w:pPr>
              <w:rPr>
                <w:sz w:val="20"/>
                <w:szCs w:val="20"/>
              </w:rPr>
            </w:pPr>
            <w:r w:rsidRPr="00133B1F">
              <w:rPr>
                <w:sz w:val="20"/>
                <w:szCs w:val="20"/>
              </w:rPr>
              <w:t>150,0</w:t>
            </w:r>
          </w:p>
        </w:tc>
        <w:tc>
          <w:tcPr>
            <w:tcW w:w="1349" w:type="dxa"/>
            <w:shd w:val="clear" w:color="auto" w:fill="auto"/>
            <w:hideMark/>
          </w:tcPr>
          <w:p w:rsidR="00491EAA" w:rsidRPr="00133B1F" w:rsidRDefault="00491EAA" w:rsidP="00211841">
            <w:pPr>
              <w:rPr>
                <w:sz w:val="20"/>
                <w:szCs w:val="20"/>
              </w:rPr>
            </w:pPr>
            <w:r w:rsidRPr="00133B1F">
              <w:rPr>
                <w:sz w:val="20"/>
                <w:szCs w:val="20"/>
              </w:rPr>
              <w:t>150,0</w:t>
            </w:r>
          </w:p>
        </w:tc>
        <w:tc>
          <w:tcPr>
            <w:tcW w:w="1300" w:type="dxa"/>
            <w:shd w:val="clear" w:color="auto" w:fill="auto"/>
            <w:hideMark/>
          </w:tcPr>
          <w:p w:rsidR="00491EAA" w:rsidRPr="00133B1F" w:rsidRDefault="00491EAA" w:rsidP="00211841">
            <w:pPr>
              <w:rPr>
                <w:sz w:val="20"/>
                <w:szCs w:val="20"/>
              </w:rPr>
            </w:pPr>
            <w:r w:rsidRPr="00133B1F">
              <w:rPr>
                <w:sz w:val="20"/>
                <w:szCs w:val="20"/>
              </w:rPr>
              <w:t>150,0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300"/>
        </w:trPr>
        <w:tc>
          <w:tcPr>
            <w:tcW w:w="5157" w:type="dxa"/>
            <w:shd w:val="clear" w:color="auto" w:fill="auto"/>
            <w:hideMark/>
          </w:tcPr>
          <w:p w:rsidR="00491EAA" w:rsidRPr="00133B1F" w:rsidRDefault="00491EAA" w:rsidP="00211841">
            <w:pPr>
              <w:rPr>
                <w:sz w:val="20"/>
                <w:szCs w:val="20"/>
              </w:rPr>
            </w:pPr>
            <w:r w:rsidRPr="00133B1F">
              <w:rPr>
                <w:sz w:val="20"/>
                <w:szCs w:val="20"/>
              </w:rPr>
              <w:t>Физическая культура и спорт</w:t>
            </w:r>
          </w:p>
        </w:tc>
        <w:tc>
          <w:tcPr>
            <w:tcW w:w="1704" w:type="dxa"/>
            <w:shd w:val="clear" w:color="auto" w:fill="auto"/>
            <w:hideMark/>
          </w:tcPr>
          <w:p w:rsidR="00491EAA" w:rsidRPr="00133B1F" w:rsidRDefault="00491EAA" w:rsidP="00211841">
            <w:pPr>
              <w:rPr>
                <w:sz w:val="20"/>
                <w:szCs w:val="20"/>
              </w:rPr>
            </w:pPr>
            <w:r w:rsidRPr="00133B1F">
              <w:rPr>
                <w:sz w:val="20"/>
                <w:szCs w:val="20"/>
              </w:rPr>
              <w:t>3300020060</w:t>
            </w:r>
          </w:p>
        </w:tc>
        <w:tc>
          <w:tcPr>
            <w:tcW w:w="843" w:type="dxa"/>
            <w:shd w:val="clear" w:color="auto" w:fill="auto"/>
            <w:hideMark/>
          </w:tcPr>
          <w:p w:rsidR="00491EAA" w:rsidRPr="00133B1F" w:rsidRDefault="00491EAA" w:rsidP="00211841">
            <w:pPr>
              <w:rPr>
                <w:sz w:val="20"/>
                <w:szCs w:val="20"/>
              </w:rPr>
            </w:pPr>
            <w:r w:rsidRPr="00133B1F">
              <w:rPr>
                <w:sz w:val="20"/>
                <w:szCs w:val="20"/>
              </w:rPr>
              <w:t>11</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336,8</w:t>
            </w:r>
          </w:p>
        </w:tc>
        <w:tc>
          <w:tcPr>
            <w:tcW w:w="1349" w:type="dxa"/>
            <w:shd w:val="clear" w:color="auto" w:fill="auto"/>
            <w:hideMark/>
          </w:tcPr>
          <w:p w:rsidR="00491EAA" w:rsidRPr="00133B1F" w:rsidRDefault="00491EAA" w:rsidP="00211841">
            <w:pPr>
              <w:rPr>
                <w:sz w:val="20"/>
                <w:szCs w:val="20"/>
              </w:rPr>
            </w:pPr>
            <w:r w:rsidRPr="00133B1F">
              <w:rPr>
                <w:sz w:val="20"/>
                <w:szCs w:val="20"/>
              </w:rPr>
              <w:t>252,4</w:t>
            </w:r>
          </w:p>
        </w:tc>
        <w:tc>
          <w:tcPr>
            <w:tcW w:w="1300" w:type="dxa"/>
            <w:shd w:val="clear" w:color="auto" w:fill="auto"/>
            <w:hideMark/>
          </w:tcPr>
          <w:p w:rsidR="00491EAA" w:rsidRPr="00133B1F" w:rsidRDefault="00491EAA" w:rsidP="00211841">
            <w:pPr>
              <w:rPr>
                <w:sz w:val="20"/>
                <w:szCs w:val="20"/>
              </w:rPr>
            </w:pPr>
            <w:r w:rsidRPr="00133B1F">
              <w:rPr>
                <w:sz w:val="20"/>
                <w:szCs w:val="20"/>
              </w:rPr>
              <w:t>252,4</w:t>
            </w:r>
          </w:p>
        </w:tc>
        <w:tc>
          <w:tcPr>
            <w:tcW w:w="1212" w:type="dxa"/>
            <w:shd w:val="clear" w:color="auto" w:fill="auto"/>
            <w:hideMark/>
          </w:tcPr>
          <w:p w:rsidR="00491EAA" w:rsidRPr="00133B1F" w:rsidRDefault="00491EAA" w:rsidP="00211841">
            <w:pPr>
              <w:rPr>
                <w:sz w:val="20"/>
                <w:szCs w:val="20"/>
              </w:rPr>
            </w:pPr>
            <w:r w:rsidRPr="00133B1F">
              <w:rPr>
                <w:sz w:val="20"/>
                <w:szCs w:val="20"/>
              </w:rPr>
              <w:t>74,9</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300"/>
        </w:trPr>
        <w:tc>
          <w:tcPr>
            <w:tcW w:w="5157" w:type="dxa"/>
            <w:shd w:val="clear" w:color="auto" w:fill="auto"/>
            <w:hideMark/>
          </w:tcPr>
          <w:p w:rsidR="00491EAA" w:rsidRPr="00133B1F" w:rsidRDefault="00491EAA" w:rsidP="00211841">
            <w:pPr>
              <w:rPr>
                <w:sz w:val="20"/>
                <w:szCs w:val="20"/>
              </w:rPr>
            </w:pPr>
            <w:r w:rsidRPr="00133B1F">
              <w:rPr>
                <w:sz w:val="20"/>
                <w:szCs w:val="20"/>
              </w:rPr>
              <w:t>Массовый спорт</w:t>
            </w:r>
          </w:p>
        </w:tc>
        <w:tc>
          <w:tcPr>
            <w:tcW w:w="1704" w:type="dxa"/>
            <w:shd w:val="clear" w:color="auto" w:fill="auto"/>
            <w:hideMark/>
          </w:tcPr>
          <w:p w:rsidR="00491EAA" w:rsidRPr="00133B1F" w:rsidRDefault="00491EAA" w:rsidP="00211841">
            <w:pPr>
              <w:rPr>
                <w:sz w:val="20"/>
                <w:szCs w:val="20"/>
              </w:rPr>
            </w:pPr>
            <w:r w:rsidRPr="00133B1F">
              <w:rPr>
                <w:sz w:val="20"/>
                <w:szCs w:val="20"/>
              </w:rPr>
              <w:t>3300020060</w:t>
            </w:r>
          </w:p>
        </w:tc>
        <w:tc>
          <w:tcPr>
            <w:tcW w:w="843" w:type="dxa"/>
            <w:shd w:val="clear" w:color="auto" w:fill="auto"/>
            <w:hideMark/>
          </w:tcPr>
          <w:p w:rsidR="00491EAA" w:rsidRPr="00133B1F" w:rsidRDefault="00491EAA" w:rsidP="00211841">
            <w:pPr>
              <w:rPr>
                <w:sz w:val="20"/>
                <w:szCs w:val="20"/>
              </w:rPr>
            </w:pPr>
            <w:r w:rsidRPr="00133B1F">
              <w:rPr>
                <w:sz w:val="20"/>
                <w:szCs w:val="20"/>
              </w:rPr>
              <w:t>11</w:t>
            </w:r>
          </w:p>
        </w:tc>
        <w:tc>
          <w:tcPr>
            <w:tcW w:w="1076" w:type="dxa"/>
            <w:shd w:val="clear" w:color="auto" w:fill="auto"/>
            <w:hideMark/>
          </w:tcPr>
          <w:p w:rsidR="00491EAA" w:rsidRPr="00133B1F" w:rsidRDefault="00491EAA" w:rsidP="00211841">
            <w:pPr>
              <w:rPr>
                <w:sz w:val="20"/>
                <w:szCs w:val="20"/>
              </w:rPr>
            </w:pPr>
            <w:r w:rsidRPr="00133B1F">
              <w:rPr>
                <w:sz w:val="20"/>
                <w:szCs w:val="20"/>
              </w:rPr>
              <w:t>02</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336,8</w:t>
            </w:r>
          </w:p>
        </w:tc>
        <w:tc>
          <w:tcPr>
            <w:tcW w:w="1349" w:type="dxa"/>
            <w:shd w:val="clear" w:color="auto" w:fill="auto"/>
            <w:hideMark/>
          </w:tcPr>
          <w:p w:rsidR="00491EAA" w:rsidRPr="00133B1F" w:rsidRDefault="00491EAA" w:rsidP="00211841">
            <w:pPr>
              <w:rPr>
                <w:sz w:val="20"/>
                <w:szCs w:val="20"/>
              </w:rPr>
            </w:pPr>
            <w:r w:rsidRPr="00133B1F">
              <w:rPr>
                <w:sz w:val="20"/>
                <w:szCs w:val="20"/>
              </w:rPr>
              <w:t>252,4</w:t>
            </w:r>
          </w:p>
        </w:tc>
        <w:tc>
          <w:tcPr>
            <w:tcW w:w="1300" w:type="dxa"/>
            <w:shd w:val="clear" w:color="auto" w:fill="auto"/>
            <w:hideMark/>
          </w:tcPr>
          <w:p w:rsidR="00491EAA" w:rsidRPr="00133B1F" w:rsidRDefault="00491EAA" w:rsidP="00211841">
            <w:pPr>
              <w:rPr>
                <w:sz w:val="20"/>
                <w:szCs w:val="20"/>
              </w:rPr>
            </w:pPr>
            <w:r w:rsidRPr="00133B1F">
              <w:rPr>
                <w:sz w:val="20"/>
                <w:szCs w:val="20"/>
              </w:rPr>
              <w:t>252,4</w:t>
            </w:r>
          </w:p>
        </w:tc>
        <w:tc>
          <w:tcPr>
            <w:tcW w:w="1212" w:type="dxa"/>
            <w:shd w:val="clear" w:color="auto" w:fill="auto"/>
            <w:hideMark/>
          </w:tcPr>
          <w:p w:rsidR="00491EAA" w:rsidRPr="00133B1F" w:rsidRDefault="00491EAA" w:rsidP="00211841">
            <w:pPr>
              <w:rPr>
                <w:sz w:val="20"/>
                <w:szCs w:val="20"/>
              </w:rPr>
            </w:pPr>
            <w:r w:rsidRPr="00133B1F">
              <w:rPr>
                <w:sz w:val="20"/>
                <w:szCs w:val="20"/>
              </w:rPr>
              <w:t>74,9</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780"/>
        </w:trPr>
        <w:tc>
          <w:tcPr>
            <w:tcW w:w="5157" w:type="dxa"/>
            <w:shd w:val="clear" w:color="auto" w:fill="auto"/>
            <w:hideMark/>
          </w:tcPr>
          <w:p w:rsidR="00491EAA" w:rsidRPr="00133B1F" w:rsidRDefault="00491EAA" w:rsidP="00211841">
            <w:pPr>
              <w:rPr>
                <w:sz w:val="20"/>
                <w:szCs w:val="20"/>
              </w:rPr>
            </w:pPr>
            <w:r w:rsidRPr="00133B1F">
              <w:rPr>
                <w:sz w:val="20"/>
                <w:szCs w:val="20"/>
              </w:rPr>
              <w:t>Закупка товаров, работ и услуг для обеспечения государственных (муниципальных) нужд</w:t>
            </w:r>
          </w:p>
        </w:tc>
        <w:tc>
          <w:tcPr>
            <w:tcW w:w="1704" w:type="dxa"/>
            <w:shd w:val="clear" w:color="auto" w:fill="auto"/>
            <w:hideMark/>
          </w:tcPr>
          <w:p w:rsidR="00491EAA" w:rsidRPr="00133B1F" w:rsidRDefault="00491EAA" w:rsidP="00211841">
            <w:pPr>
              <w:rPr>
                <w:sz w:val="20"/>
                <w:szCs w:val="20"/>
              </w:rPr>
            </w:pPr>
            <w:r w:rsidRPr="00133B1F">
              <w:rPr>
                <w:sz w:val="20"/>
                <w:szCs w:val="20"/>
              </w:rPr>
              <w:t>3300020060</w:t>
            </w:r>
          </w:p>
        </w:tc>
        <w:tc>
          <w:tcPr>
            <w:tcW w:w="843" w:type="dxa"/>
            <w:shd w:val="clear" w:color="auto" w:fill="auto"/>
            <w:hideMark/>
          </w:tcPr>
          <w:p w:rsidR="00491EAA" w:rsidRPr="00133B1F" w:rsidRDefault="00491EAA" w:rsidP="00211841">
            <w:pPr>
              <w:rPr>
                <w:sz w:val="20"/>
                <w:szCs w:val="20"/>
              </w:rPr>
            </w:pPr>
            <w:r w:rsidRPr="00133B1F">
              <w:rPr>
                <w:sz w:val="20"/>
                <w:szCs w:val="20"/>
              </w:rPr>
              <w:t>11</w:t>
            </w:r>
          </w:p>
        </w:tc>
        <w:tc>
          <w:tcPr>
            <w:tcW w:w="1076" w:type="dxa"/>
            <w:shd w:val="clear" w:color="auto" w:fill="auto"/>
            <w:hideMark/>
          </w:tcPr>
          <w:p w:rsidR="00491EAA" w:rsidRPr="00133B1F" w:rsidRDefault="00491EAA" w:rsidP="00211841">
            <w:pPr>
              <w:rPr>
                <w:sz w:val="20"/>
                <w:szCs w:val="20"/>
              </w:rPr>
            </w:pPr>
            <w:r w:rsidRPr="00133B1F">
              <w:rPr>
                <w:sz w:val="20"/>
                <w:szCs w:val="20"/>
              </w:rPr>
              <w:t>02</w:t>
            </w:r>
          </w:p>
        </w:tc>
        <w:tc>
          <w:tcPr>
            <w:tcW w:w="760" w:type="dxa"/>
            <w:shd w:val="clear" w:color="auto" w:fill="auto"/>
            <w:hideMark/>
          </w:tcPr>
          <w:p w:rsidR="00491EAA" w:rsidRPr="00133B1F" w:rsidRDefault="00491EAA" w:rsidP="00211841">
            <w:pPr>
              <w:rPr>
                <w:sz w:val="20"/>
                <w:szCs w:val="20"/>
              </w:rPr>
            </w:pPr>
            <w:r w:rsidRPr="00133B1F">
              <w:rPr>
                <w:sz w:val="20"/>
                <w:szCs w:val="20"/>
              </w:rPr>
              <w:t>200</w:t>
            </w:r>
          </w:p>
        </w:tc>
        <w:tc>
          <w:tcPr>
            <w:tcW w:w="1147" w:type="dxa"/>
            <w:shd w:val="clear" w:color="auto" w:fill="auto"/>
            <w:hideMark/>
          </w:tcPr>
          <w:p w:rsidR="00491EAA" w:rsidRPr="00133B1F" w:rsidRDefault="00491EAA" w:rsidP="00211841">
            <w:pPr>
              <w:rPr>
                <w:sz w:val="20"/>
                <w:szCs w:val="20"/>
              </w:rPr>
            </w:pPr>
            <w:r w:rsidRPr="00133B1F">
              <w:rPr>
                <w:sz w:val="20"/>
                <w:szCs w:val="20"/>
              </w:rPr>
              <w:t>336,8</w:t>
            </w:r>
          </w:p>
        </w:tc>
        <w:tc>
          <w:tcPr>
            <w:tcW w:w="1349" w:type="dxa"/>
            <w:shd w:val="clear" w:color="auto" w:fill="auto"/>
            <w:hideMark/>
          </w:tcPr>
          <w:p w:rsidR="00491EAA" w:rsidRPr="00133B1F" w:rsidRDefault="00491EAA" w:rsidP="00211841">
            <w:pPr>
              <w:rPr>
                <w:sz w:val="20"/>
                <w:szCs w:val="20"/>
              </w:rPr>
            </w:pPr>
            <w:r w:rsidRPr="00133B1F">
              <w:rPr>
                <w:sz w:val="20"/>
                <w:szCs w:val="20"/>
              </w:rPr>
              <w:t>252,4</w:t>
            </w:r>
          </w:p>
        </w:tc>
        <w:tc>
          <w:tcPr>
            <w:tcW w:w="1300" w:type="dxa"/>
            <w:shd w:val="clear" w:color="auto" w:fill="auto"/>
            <w:hideMark/>
          </w:tcPr>
          <w:p w:rsidR="00491EAA" w:rsidRPr="00133B1F" w:rsidRDefault="00491EAA" w:rsidP="00211841">
            <w:pPr>
              <w:rPr>
                <w:sz w:val="20"/>
                <w:szCs w:val="20"/>
              </w:rPr>
            </w:pPr>
            <w:r w:rsidRPr="00133B1F">
              <w:rPr>
                <w:sz w:val="20"/>
                <w:szCs w:val="20"/>
              </w:rPr>
              <w:t>252,4</w:t>
            </w:r>
          </w:p>
        </w:tc>
        <w:tc>
          <w:tcPr>
            <w:tcW w:w="1212" w:type="dxa"/>
            <w:shd w:val="clear" w:color="auto" w:fill="auto"/>
            <w:hideMark/>
          </w:tcPr>
          <w:p w:rsidR="00491EAA" w:rsidRPr="00133B1F" w:rsidRDefault="00491EAA" w:rsidP="00211841">
            <w:pPr>
              <w:rPr>
                <w:sz w:val="20"/>
                <w:szCs w:val="20"/>
              </w:rPr>
            </w:pPr>
            <w:r w:rsidRPr="00133B1F">
              <w:rPr>
                <w:sz w:val="20"/>
                <w:szCs w:val="20"/>
              </w:rPr>
              <w:t>74,9</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3036"/>
        </w:trPr>
        <w:tc>
          <w:tcPr>
            <w:tcW w:w="5157" w:type="dxa"/>
            <w:shd w:val="clear" w:color="auto" w:fill="auto"/>
            <w:hideMark/>
          </w:tcPr>
          <w:p w:rsidR="00491EAA" w:rsidRPr="00133B1F" w:rsidRDefault="00491EAA" w:rsidP="00211841">
            <w:pPr>
              <w:rPr>
                <w:sz w:val="20"/>
                <w:szCs w:val="20"/>
              </w:rPr>
            </w:pPr>
            <w:r w:rsidRPr="00133B1F">
              <w:rPr>
                <w:sz w:val="20"/>
                <w:szCs w:val="20"/>
              </w:rPr>
              <w:t>Обеспечение участия спортивных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1704" w:type="dxa"/>
            <w:shd w:val="clear" w:color="auto" w:fill="auto"/>
            <w:hideMark/>
          </w:tcPr>
          <w:p w:rsidR="00491EAA" w:rsidRPr="00133B1F" w:rsidRDefault="00491EAA" w:rsidP="00211841">
            <w:pPr>
              <w:rPr>
                <w:sz w:val="20"/>
                <w:szCs w:val="20"/>
              </w:rPr>
            </w:pPr>
            <w:r w:rsidRPr="00133B1F">
              <w:rPr>
                <w:sz w:val="20"/>
                <w:szCs w:val="20"/>
              </w:rPr>
              <w:t>3300040320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218,3</w:t>
            </w:r>
          </w:p>
        </w:tc>
        <w:tc>
          <w:tcPr>
            <w:tcW w:w="1349" w:type="dxa"/>
            <w:shd w:val="clear" w:color="auto" w:fill="auto"/>
            <w:hideMark/>
          </w:tcPr>
          <w:p w:rsidR="00491EAA" w:rsidRPr="00133B1F" w:rsidRDefault="00491EAA" w:rsidP="00211841">
            <w:pPr>
              <w:rPr>
                <w:sz w:val="20"/>
                <w:szCs w:val="20"/>
              </w:rPr>
            </w:pPr>
            <w:r w:rsidRPr="00133B1F">
              <w:rPr>
                <w:sz w:val="20"/>
                <w:szCs w:val="20"/>
              </w:rPr>
              <w:t>218,3</w:t>
            </w:r>
          </w:p>
        </w:tc>
        <w:tc>
          <w:tcPr>
            <w:tcW w:w="1300" w:type="dxa"/>
            <w:shd w:val="clear" w:color="auto" w:fill="auto"/>
            <w:hideMark/>
          </w:tcPr>
          <w:p w:rsidR="00491EAA" w:rsidRPr="00133B1F" w:rsidRDefault="00491EAA" w:rsidP="00211841">
            <w:pPr>
              <w:rPr>
                <w:sz w:val="20"/>
                <w:szCs w:val="20"/>
              </w:rPr>
            </w:pPr>
            <w:r w:rsidRPr="00133B1F">
              <w:rPr>
                <w:sz w:val="20"/>
                <w:szCs w:val="20"/>
              </w:rPr>
              <w:t>213,3</w:t>
            </w:r>
          </w:p>
        </w:tc>
        <w:tc>
          <w:tcPr>
            <w:tcW w:w="1212" w:type="dxa"/>
            <w:shd w:val="clear" w:color="auto" w:fill="auto"/>
            <w:hideMark/>
          </w:tcPr>
          <w:p w:rsidR="00491EAA" w:rsidRPr="00133B1F" w:rsidRDefault="00491EAA" w:rsidP="00211841">
            <w:pPr>
              <w:rPr>
                <w:sz w:val="20"/>
                <w:szCs w:val="20"/>
              </w:rPr>
            </w:pPr>
            <w:r w:rsidRPr="00133B1F">
              <w:rPr>
                <w:sz w:val="20"/>
                <w:szCs w:val="20"/>
              </w:rPr>
              <w:t>97,7</w:t>
            </w:r>
          </w:p>
        </w:tc>
        <w:tc>
          <w:tcPr>
            <w:tcW w:w="1212" w:type="dxa"/>
            <w:shd w:val="clear" w:color="auto" w:fill="auto"/>
            <w:hideMark/>
          </w:tcPr>
          <w:p w:rsidR="00491EAA" w:rsidRPr="00133B1F" w:rsidRDefault="00491EAA" w:rsidP="00211841">
            <w:pPr>
              <w:rPr>
                <w:sz w:val="20"/>
                <w:szCs w:val="20"/>
              </w:rPr>
            </w:pPr>
            <w:r w:rsidRPr="00133B1F">
              <w:rPr>
                <w:sz w:val="20"/>
                <w:szCs w:val="20"/>
              </w:rPr>
              <w:t>97,7</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Физическая культура и спорт</w:t>
            </w:r>
          </w:p>
        </w:tc>
        <w:tc>
          <w:tcPr>
            <w:tcW w:w="1704" w:type="dxa"/>
            <w:shd w:val="clear" w:color="auto" w:fill="auto"/>
            <w:hideMark/>
          </w:tcPr>
          <w:p w:rsidR="00491EAA" w:rsidRPr="00133B1F" w:rsidRDefault="00491EAA" w:rsidP="00211841">
            <w:pPr>
              <w:rPr>
                <w:sz w:val="20"/>
                <w:szCs w:val="20"/>
              </w:rPr>
            </w:pPr>
            <w:r w:rsidRPr="00133B1F">
              <w:rPr>
                <w:sz w:val="20"/>
                <w:szCs w:val="20"/>
              </w:rPr>
              <w:t>3300040320</w:t>
            </w:r>
          </w:p>
        </w:tc>
        <w:tc>
          <w:tcPr>
            <w:tcW w:w="843" w:type="dxa"/>
            <w:shd w:val="clear" w:color="auto" w:fill="auto"/>
            <w:hideMark/>
          </w:tcPr>
          <w:p w:rsidR="00491EAA" w:rsidRPr="00133B1F" w:rsidRDefault="00491EAA" w:rsidP="00211841">
            <w:pPr>
              <w:rPr>
                <w:sz w:val="20"/>
                <w:szCs w:val="20"/>
              </w:rPr>
            </w:pPr>
            <w:r w:rsidRPr="00133B1F">
              <w:rPr>
                <w:sz w:val="20"/>
                <w:szCs w:val="20"/>
              </w:rPr>
              <w:t>11</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218,3</w:t>
            </w:r>
          </w:p>
        </w:tc>
        <w:tc>
          <w:tcPr>
            <w:tcW w:w="1349" w:type="dxa"/>
            <w:shd w:val="clear" w:color="auto" w:fill="auto"/>
            <w:hideMark/>
          </w:tcPr>
          <w:p w:rsidR="00491EAA" w:rsidRPr="00133B1F" w:rsidRDefault="00491EAA" w:rsidP="00211841">
            <w:pPr>
              <w:rPr>
                <w:sz w:val="20"/>
                <w:szCs w:val="20"/>
              </w:rPr>
            </w:pPr>
            <w:r w:rsidRPr="00133B1F">
              <w:rPr>
                <w:sz w:val="20"/>
                <w:szCs w:val="20"/>
              </w:rPr>
              <w:t>218,3</w:t>
            </w:r>
          </w:p>
        </w:tc>
        <w:tc>
          <w:tcPr>
            <w:tcW w:w="1300" w:type="dxa"/>
            <w:shd w:val="clear" w:color="auto" w:fill="auto"/>
            <w:hideMark/>
          </w:tcPr>
          <w:p w:rsidR="00491EAA" w:rsidRPr="00133B1F" w:rsidRDefault="00491EAA" w:rsidP="00211841">
            <w:pPr>
              <w:rPr>
                <w:sz w:val="20"/>
                <w:szCs w:val="20"/>
              </w:rPr>
            </w:pPr>
            <w:r w:rsidRPr="00133B1F">
              <w:rPr>
                <w:sz w:val="20"/>
                <w:szCs w:val="20"/>
              </w:rPr>
              <w:t>213,3</w:t>
            </w:r>
          </w:p>
        </w:tc>
        <w:tc>
          <w:tcPr>
            <w:tcW w:w="1212" w:type="dxa"/>
            <w:shd w:val="clear" w:color="auto" w:fill="auto"/>
            <w:hideMark/>
          </w:tcPr>
          <w:p w:rsidR="00491EAA" w:rsidRPr="00133B1F" w:rsidRDefault="00491EAA" w:rsidP="00211841">
            <w:pPr>
              <w:rPr>
                <w:sz w:val="20"/>
                <w:szCs w:val="20"/>
              </w:rPr>
            </w:pPr>
            <w:r w:rsidRPr="00133B1F">
              <w:rPr>
                <w:sz w:val="20"/>
                <w:szCs w:val="20"/>
              </w:rPr>
              <w:t>97,7</w:t>
            </w:r>
          </w:p>
        </w:tc>
        <w:tc>
          <w:tcPr>
            <w:tcW w:w="1212" w:type="dxa"/>
            <w:shd w:val="clear" w:color="auto" w:fill="auto"/>
            <w:hideMark/>
          </w:tcPr>
          <w:p w:rsidR="00491EAA" w:rsidRPr="00133B1F" w:rsidRDefault="00491EAA" w:rsidP="00211841">
            <w:pPr>
              <w:rPr>
                <w:sz w:val="20"/>
                <w:szCs w:val="20"/>
              </w:rPr>
            </w:pPr>
            <w:r w:rsidRPr="00133B1F">
              <w:rPr>
                <w:sz w:val="20"/>
                <w:szCs w:val="20"/>
              </w:rPr>
              <w:t>97,7</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Спорт высших достижений</w:t>
            </w:r>
          </w:p>
        </w:tc>
        <w:tc>
          <w:tcPr>
            <w:tcW w:w="1704" w:type="dxa"/>
            <w:shd w:val="clear" w:color="auto" w:fill="auto"/>
            <w:hideMark/>
          </w:tcPr>
          <w:p w:rsidR="00491EAA" w:rsidRPr="00133B1F" w:rsidRDefault="00491EAA" w:rsidP="00211841">
            <w:pPr>
              <w:rPr>
                <w:sz w:val="20"/>
                <w:szCs w:val="20"/>
              </w:rPr>
            </w:pPr>
            <w:r w:rsidRPr="00133B1F">
              <w:rPr>
                <w:sz w:val="20"/>
                <w:szCs w:val="20"/>
              </w:rPr>
              <w:t>3300040320</w:t>
            </w:r>
          </w:p>
        </w:tc>
        <w:tc>
          <w:tcPr>
            <w:tcW w:w="843" w:type="dxa"/>
            <w:shd w:val="clear" w:color="auto" w:fill="auto"/>
            <w:hideMark/>
          </w:tcPr>
          <w:p w:rsidR="00491EAA" w:rsidRPr="00133B1F" w:rsidRDefault="00491EAA" w:rsidP="00211841">
            <w:pPr>
              <w:rPr>
                <w:sz w:val="20"/>
                <w:szCs w:val="20"/>
              </w:rPr>
            </w:pPr>
            <w:r w:rsidRPr="00133B1F">
              <w:rPr>
                <w:sz w:val="20"/>
                <w:szCs w:val="20"/>
              </w:rPr>
              <w:t>11</w:t>
            </w:r>
          </w:p>
        </w:tc>
        <w:tc>
          <w:tcPr>
            <w:tcW w:w="1076" w:type="dxa"/>
            <w:shd w:val="clear" w:color="auto" w:fill="auto"/>
            <w:hideMark/>
          </w:tcPr>
          <w:p w:rsidR="00491EAA" w:rsidRPr="00133B1F" w:rsidRDefault="00491EAA" w:rsidP="00211841">
            <w:pPr>
              <w:rPr>
                <w:sz w:val="20"/>
                <w:szCs w:val="20"/>
              </w:rPr>
            </w:pPr>
            <w:r w:rsidRPr="00133B1F">
              <w:rPr>
                <w:sz w:val="20"/>
                <w:szCs w:val="20"/>
              </w:rPr>
              <w:t>03</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218,3</w:t>
            </w:r>
          </w:p>
        </w:tc>
        <w:tc>
          <w:tcPr>
            <w:tcW w:w="1349" w:type="dxa"/>
            <w:shd w:val="clear" w:color="auto" w:fill="auto"/>
            <w:hideMark/>
          </w:tcPr>
          <w:p w:rsidR="00491EAA" w:rsidRPr="00133B1F" w:rsidRDefault="00491EAA" w:rsidP="00211841">
            <w:pPr>
              <w:rPr>
                <w:sz w:val="20"/>
                <w:szCs w:val="20"/>
              </w:rPr>
            </w:pPr>
            <w:r w:rsidRPr="00133B1F">
              <w:rPr>
                <w:sz w:val="20"/>
                <w:szCs w:val="20"/>
              </w:rPr>
              <w:t>218,3</w:t>
            </w:r>
          </w:p>
        </w:tc>
        <w:tc>
          <w:tcPr>
            <w:tcW w:w="1300" w:type="dxa"/>
            <w:shd w:val="clear" w:color="auto" w:fill="auto"/>
            <w:hideMark/>
          </w:tcPr>
          <w:p w:rsidR="00491EAA" w:rsidRPr="00133B1F" w:rsidRDefault="00491EAA" w:rsidP="00211841">
            <w:pPr>
              <w:rPr>
                <w:sz w:val="20"/>
                <w:szCs w:val="20"/>
              </w:rPr>
            </w:pPr>
            <w:r w:rsidRPr="00133B1F">
              <w:rPr>
                <w:sz w:val="20"/>
                <w:szCs w:val="20"/>
              </w:rPr>
              <w:t>213,3</w:t>
            </w:r>
          </w:p>
        </w:tc>
        <w:tc>
          <w:tcPr>
            <w:tcW w:w="1212" w:type="dxa"/>
            <w:shd w:val="clear" w:color="auto" w:fill="auto"/>
            <w:hideMark/>
          </w:tcPr>
          <w:p w:rsidR="00491EAA" w:rsidRPr="00133B1F" w:rsidRDefault="00491EAA" w:rsidP="00211841">
            <w:pPr>
              <w:rPr>
                <w:sz w:val="20"/>
                <w:szCs w:val="20"/>
              </w:rPr>
            </w:pPr>
            <w:r w:rsidRPr="00133B1F">
              <w:rPr>
                <w:sz w:val="20"/>
                <w:szCs w:val="20"/>
              </w:rPr>
              <w:t>97,7</w:t>
            </w:r>
          </w:p>
        </w:tc>
        <w:tc>
          <w:tcPr>
            <w:tcW w:w="1212" w:type="dxa"/>
            <w:shd w:val="clear" w:color="auto" w:fill="auto"/>
            <w:hideMark/>
          </w:tcPr>
          <w:p w:rsidR="00491EAA" w:rsidRPr="00133B1F" w:rsidRDefault="00491EAA" w:rsidP="00211841">
            <w:pPr>
              <w:rPr>
                <w:sz w:val="20"/>
                <w:szCs w:val="20"/>
              </w:rPr>
            </w:pPr>
            <w:r w:rsidRPr="00133B1F">
              <w:rPr>
                <w:sz w:val="20"/>
                <w:szCs w:val="20"/>
              </w:rPr>
              <w:t>97,7</w:t>
            </w:r>
          </w:p>
        </w:tc>
      </w:tr>
      <w:tr w:rsidR="00491EAA" w:rsidRPr="00133B1F" w:rsidTr="00211841">
        <w:trPr>
          <w:trHeight w:val="1380"/>
        </w:trPr>
        <w:tc>
          <w:tcPr>
            <w:tcW w:w="5157" w:type="dxa"/>
            <w:shd w:val="clear" w:color="auto" w:fill="auto"/>
            <w:hideMark/>
          </w:tcPr>
          <w:p w:rsidR="00491EAA" w:rsidRPr="00133B1F" w:rsidRDefault="00491EAA" w:rsidP="00211841">
            <w:pPr>
              <w:rPr>
                <w:sz w:val="20"/>
                <w:szCs w:val="20"/>
              </w:rPr>
            </w:pPr>
            <w:r w:rsidRPr="00133B1F">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4" w:type="dxa"/>
            <w:shd w:val="clear" w:color="auto" w:fill="auto"/>
            <w:hideMark/>
          </w:tcPr>
          <w:p w:rsidR="00491EAA" w:rsidRPr="00133B1F" w:rsidRDefault="00491EAA" w:rsidP="00211841">
            <w:pPr>
              <w:rPr>
                <w:sz w:val="20"/>
                <w:szCs w:val="20"/>
              </w:rPr>
            </w:pPr>
            <w:r w:rsidRPr="00133B1F">
              <w:rPr>
                <w:sz w:val="20"/>
                <w:szCs w:val="20"/>
              </w:rPr>
              <w:t>3300040320</w:t>
            </w:r>
          </w:p>
        </w:tc>
        <w:tc>
          <w:tcPr>
            <w:tcW w:w="843" w:type="dxa"/>
            <w:shd w:val="clear" w:color="auto" w:fill="auto"/>
            <w:hideMark/>
          </w:tcPr>
          <w:p w:rsidR="00491EAA" w:rsidRPr="00133B1F" w:rsidRDefault="00491EAA" w:rsidP="00211841">
            <w:pPr>
              <w:rPr>
                <w:sz w:val="20"/>
                <w:szCs w:val="20"/>
              </w:rPr>
            </w:pPr>
            <w:r w:rsidRPr="00133B1F">
              <w:rPr>
                <w:sz w:val="20"/>
                <w:szCs w:val="20"/>
              </w:rPr>
              <w:t>11</w:t>
            </w:r>
          </w:p>
        </w:tc>
        <w:tc>
          <w:tcPr>
            <w:tcW w:w="1076" w:type="dxa"/>
            <w:shd w:val="clear" w:color="auto" w:fill="auto"/>
            <w:hideMark/>
          </w:tcPr>
          <w:p w:rsidR="00491EAA" w:rsidRPr="00133B1F" w:rsidRDefault="00491EAA" w:rsidP="00211841">
            <w:pPr>
              <w:rPr>
                <w:sz w:val="20"/>
                <w:szCs w:val="20"/>
              </w:rPr>
            </w:pPr>
            <w:r w:rsidRPr="00133B1F">
              <w:rPr>
                <w:sz w:val="20"/>
                <w:szCs w:val="20"/>
              </w:rPr>
              <w:t>03</w:t>
            </w:r>
          </w:p>
        </w:tc>
        <w:tc>
          <w:tcPr>
            <w:tcW w:w="760" w:type="dxa"/>
            <w:shd w:val="clear" w:color="auto" w:fill="auto"/>
            <w:hideMark/>
          </w:tcPr>
          <w:p w:rsidR="00491EAA" w:rsidRPr="00133B1F" w:rsidRDefault="00491EAA" w:rsidP="00211841">
            <w:pPr>
              <w:rPr>
                <w:sz w:val="20"/>
                <w:szCs w:val="20"/>
              </w:rPr>
            </w:pPr>
            <w:r w:rsidRPr="00133B1F">
              <w:rPr>
                <w:sz w:val="20"/>
                <w:szCs w:val="20"/>
              </w:rPr>
              <w:t>100</w:t>
            </w:r>
          </w:p>
        </w:tc>
        <w:tc>
          <w:tcPr>
            <w:tcW w:w="1147" w:type="dxa"/>
            <w:shd w:val="clear" w:color="auto" w:fill="auto"/>
            <w:hideMark/>
          </w:tcPr>
          <w:p w:rsidR="00491EAA" w:rsidRPr="00133B1F" w:rsidRDefault="00491EAA" w:rsidP="00211841">
            <w:pPr>
              <w:rPr>
                <w:sz w:val="20"/>
                <w:szCs w:val="20"/>
              </w:rPr>
            </w:pPr>
            <w:r w:rsidRPr="00133B1F">
              <w:rPr>
                <w:sz w:val="20"/>
                <w:szCs w:val="20"/>
              </w:rPr>
              <w:t>218,3</w:t>
            </w:r>
          </w:p>
        </w:tc>
        <w:tc>
          <w:tcPr>
            <w:tcW w:w="1349" w:type="dxa"/>
            <w:shd w:val="clear" w:color="auto" w:fill="auto"/>
            <w:hideMark/>
          </w:tcPr>
          <w:p w:rsidR="00491EAA" w:rsidRPr="00133B1F" w:rsidRDefault="00491EAA" w:rsidP="00211841">
            <w:pPr>
              <w:rPr>
                <w:sz w:val="20"/>
                <w:szCs w:val="20"/>
              </w:rPr>
            </w:pPr>
            <w:r w:rsidRPr="00133B1F">
              <w:rPr>
                <w:sz w:val="20"/>
                <w:szCs w:val="20"/>
              </w:rPr>
              <w:t>218,3</w:t>
            </w:r>
          </w:p>
        </w:tc>
        <w:tc>
          <w:tcPr>
            <w:tcW w:w="1300" w:type="dxa"/>
            <w:shd w:val="clear" w:color="auto" w:fill="auto"/>
            <w:hideMark/>
          </w:tcPr>
          <w:p w:rsidR="00491EAA" w:rsidRPr="00133B1F" w:rsidRDefault="00491EAA" w:rsidP="00211841">
            <w:pPr>
              <w:rPr>
                <w:sz w:val="20"/>
                <w:szCs w:val="20"/>
              </w:rPr>
            </w:pPr>
            <w:r w:rsidRPr="00133B1F">
              <w:rPr>
                <w:sz w:val="20"/>
                <w:szCs w:val="20"/>
              </w:rPr>
              <w:t>213,3</w:t>
            </w:r>
          </w:p>
        </w:tc>
        <w:tc>
          <w:tcPr>
            <w:tcW w:w="1212" w:type="dxa"/>
            <w:shd w:val="clear" w:color="auto" w:fill="auto"/>
            <w:hideMark/>
          </w:tcPr>
          <w:p w:rsidR="00491EAA" w:rsidRPr="00133B1F" w:rsidRDefault="00491EAA" w:rsidP="00211841">
            <w:pPr>
              <w:rPr>
                <w:sz w:val="20"/>
                <w:szCs w:val="20"/>
              </w:rPr>
            </w:pPr>
            <w:r w:rsidRPr="00133B1F">
              <w:rPr>
                <w:sz w:val="20"/>
                <w:szCs w:val="20"/>
              </w:rPr>
              <w:t>97,7</w:t>
            </w:r>
          </w:p>
        </w:tc>
        <w:tc>
          <w:tcPr>
            <w:tcW w:w="1212" w:type="dxa"/>
            <w:shd w:val="clear" w:color="auto" w:fill="auto"/>
            <w:hideMark/>
          </w:tcPr>
          <w:p w:rsidR="00491EAA" w:rsidRPr="00133B1F" w:rsidRDefault="00491EAA" w:rsidP="00211841">
            <w:pPr>
              <w:rPr>
                <w:sz w:val="20"/>
                <w:szCs w:val="20"/>
              </w:rPr>
            </w:pPr>
            <w:r w:rsidRPr="00133B1F">
              <w:rPr>
                <w:sz w:val="20"/>
                <w:szCs w:val="20"/>
              </w:rPr>
              <w:t>97,7</w:t>
            </w:r>
          </w:p>
        </w:tc>
      </w:tr>
      <w:tr w:rsidR="00491EAA" w:rsidRPr="00133B1F" w:rsidTr="00211841">
        <w:trPr>
          <w:trHeight w:val="1380"/>
        </w:trPr>
        <w:tc>
          <w:tcPr>
            <w:tcW w:w="5157" w:type="dxa"/>
            <w:shd w:val="clear" w:color="auto" w:fill="auto"/>
            <w:hideMark/>
          </w:tcPr>
          <w:p w:rsidR="00491EAA" w:rsidRPr="00133B1F" w:rsidRDefault="00491EAA" w:rsidP="00211841">
            <w:pPr>
              <w:rPr>
                <w:sz w:val="20"/>
                <w:szCs w:val="20"/>
              </w:rPr>
            </w:pPr>
            <w:r w:rsidRPr="00133B1F">
              <w:rPr>
                <w:sz w:val="20"/>
                <w:szCs w:val="20"/>
              </w:rPr>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tc>
        <w:tc>
          <w:tcPr>
            <w:tcW w:w="1704" w:type="dxa"/>
            <w:shd w:val="clear" w:color="auto" w:fill="auto"/>
            <w:hideMark/>
          </w:tcPr>
          <w:p w:rsidR="00491EAA" w:rsidRPr="00133B1F" w:rsidRDefault="00491EAA" w:rsidP="00211841">
            <w:pPr>
              <w:rPr>
                <w:sz w:val="20"/>
                <w:szCs w:val="20"/>
              </w:rPr>
            </w:pPr>
            <w:r w:rsidRPr="00133B1F">
              <w:rPr>
                <w:sz w:val="20"/>
                <w:szCs w:val="20"/>
              </w:rPr>
              <w:t>33000S0320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25,0</w:t>
            </w:r>
          </w:p>
        </w:tc>
        <w:tc>
          <w:tcPr>
            <w:tcW w:w="1349" w:type="dxa"/>
            <w:shd w:val="clear" w:color="auto" w:fill="auto"/>
            <w:hideMark/>
          </w:tcPr>
          <w:p w:rsidR="00491EAA" w:rsidRPr="00133B1F" w:rsidRDefault="00491EAA" w:rsidP="00211841">
            <w:pPr>
              <w:rPr>
                <w:sz w:val="20"/>
                <w:szCs w:val="20"/>
              </w:rPr>
            </w:pPr>
            <w:r w:rsidRPr="00133B1F">
              <w:rPr>
                <w:sz w:val="20"/>
                <w:szCs w:val="20"/>
              </w:rPr>
              <w:t>25,0</w:t>
            </w:r>
          </w:p>
        </w:tc>
        <w:tc>
          <w:tcPr>
            <w:tcW w:w="1300" w:type="dxa"/>
            <w:shd w:val="clear" w:color="auto" w:fill="auto"/>
            <w:hideMark/>
          </w:tcPr>
          <w:p w:rsidR="00491EAA" w:rsidRPr="00133B1F" w:rsidRDefault="00491EAA" w:rsidP="00211841">
            <w:pPr>
              <w:rPr>
                <w:sz w:val="20"/>
                <w:szCs w:val="20"/>
              </w:rPr>
            </w:pPr>
            <w:r w:rsidRPr="00133B1F">
              <w:rPr>
                <w:sz w:val="20"/>
                <w:szCs w:val="20"/>
              </w:rPr>
              <w:t>25,0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Физическая культура и спорт</w:t>
            </w:r>
          </w:p>
        </w:tc>
        <w:tc>
          <w:tcPr>
            <w:tcW w:w="1704" w:type="dxa"/>
            <w:shd w:val="clear" w:color="auto" w:fill="auto"/>
            <w:hideMark/>
          </w:tcPr>
          <w:p w:rsidR="00491EAA" w:rsidRPr="00133B1F" w:rsidRDefault="00491EAA" w:rsidP="00211841">
            <w:pPr>
              <w:rPr>
                <w:sz w:val="20"/>
                <w:szCs w:val="20"/>
              </w:rPr>
            </w:pPr>
            <w:r w:rsidRPr="00133B1F">
              <w:rPr>
                <w:sz w:val="20"/>
                <w:szCs w:val="20"/>
              </w:rPr>
              <w:t>33000S0320</w:t>
            </w:r>
          </w:p>
        </w:tc>
        <w:tc>
          <w:tcPr>
            <w:tcW w:w="843" w:type="dxa"/>
            <w:shd w:val="clear" w:color="auto" w:fill="auto"/>
            <w:hideMark/>
          </w:tcPr>
          <w:p w:rsidR="00491EAA" w:rsidRPr="00133B1F" w:rsidRDefault="00491EAA" w:rsidP="00211841">
            <w:pPr>
              <w:rPr>
                <w:sz w:val="20"/>
                <w:szCs w:val="20"/>
              </w:rPr>
            </w:pPr>
            <w:r w:rsidRPr="00133B1F">
              <w:rPr>
                <w:sz w:val="20"/>
                <w:szCs w:val="20"/>
              </w:rPr>
              <w:t>11</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25,0</w:t>
            </w:r>
          </w:p>
        </w:tc>
        <w:tc>
          <w:tcPr>
            <w:tcW w:w="1349" w:type="dxa"/>
            <w:shd w:val="clear" w:color="auto" w:fill="auto"/>
            <w:hideMark/>
          </w:tcPr>
          <w:p w:rsidR="00491EAA" w:rsidRPr="00133B1F" w:rsidRDefault="00491EAA" w:rsidP="00211841">
            <w:pPr>
              <w:rPr>
                <w:sz w:val="20"/>
                <w:szCs w:val="20"/>
              </w:rPr>
            </w:pPr>
            <w:r w:rsidRPr="00133B1F">
              <w:rPr>
                <w:sz w:val="20"/>
                <w:szCs w:val="20"/>
              </w:rPr>
              <w:t>25,0</w:t>
            </w:r>
          </w:p>
        </w:tc>
        <w:tc>
          <w:tcPr>
            <w:tcW w:w="1300" w:type="dxa"/>
            <w:shd w:val="clear" w:color="auto" w:fill="auto"/>
            <w:hideMark/>
          </w:tcPr>
          <w:p w:rsidR="00491EAA" w:rsidRPr="00133B1F" w:rsidRDefault="00491EAA" w:rsidP="00211841">
            <w:pPr>
              <w:rPr>
                <w:sz w:val="20"/>
                <w:szCs w:val="20"/>
              </w:rPr>
            </w:pPr>
            <w:r w:rsidRPr="00133B1F">
              <w:rPr>
                <w:sz w:val="20"/>
                <w:szCs w:val="20"/>
              </w:rPr>
              <w:t>25,0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Спорт высших достижений</w:t>
            </w:r>
          </w:p>
        </w:tc>
        <w:tc>
          <w:tcPr>
            <w:tcW w:w="1704" w:type="dxa"/>
            <w:shd w:val="clear" w:color="auto" w:fill="auto"/>
            <w:hideMark/>
          </w:tcPr>
          <w:p w:rsidR="00491EAA" w:rsidRPr="00133B1F" w:rsidRDefault="00491EAA" w:rsidP="00211841">
            <w:pPr>
              <w:rPr>
                <w:sz w:val="20"/>
                <w:szCs w:val="20"/>
              </w:rPr>
            </w:pPr>
            <w:r w:rsidRPr="00133B1F">
              <w:rPr>
                <w:sz w:val="20"/>
                <w:szCs w:val="20"/>
              </w:rPr>
              <w:t>33000S0320</w:t>
            </w:r>
          </w:p>
        </w:tc>
        <w:tc>
          <w:tcPr>
            <w:tcW w:w="843" w:type="dxa"/>
            <w:shd w:val="clear" w:color="auto" w:fill="auto"/>
            <w:hideMark/>
          </w:tcPr>
          <w:p w:rsidR="00491EAA" w:rsidRPr="00133B1F" w:rsidRDefault="00491EAA" w:rsidP="00211841">
            <w:pPr>
              <w:rPr>
                <w:sz w:val="20"/>
                <w:szCs w:val="20"/>
              </w:rPr>
            </w:pPr>
            <w:r w:rsidRPr="00133B1F">
              <w:rPr>
                <w:sz w:val="20"/>
                <w:szCs w:val="20"/>
              </w:rPr>
              <w:t>11</w:t>
            </w:r>
          </w:p>
        </w:tc>
        <w:tc>
          <w:tcPr>
            <w:tcW w:w="1076" w:type="dxa"/>
            <w:shd w:val="clear" w:color="auto" w:fill="auto"/>
            <w:hideMark/>
          </w:tcPr>
          <w:p w:rsidR="00491EAA" w:rsidRPr="00133B1F" w:rsidRDefault="00491EAA" w:rsidP="00211841">
            <w:pPr>
              <w:rPr>
                <w:sz w:val="20"/>
                <w:szCs w:val="20"/>
              </w:rPr>
            </w:pPr>
            <w:r w:rsidRPr="00133B1F">
              <w:rPr>
                <w:sz w:val="20"/>
                <w:szCs w:val="20"/>
              </w:rPr>
              <w:t>03</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25,0</w:t>
            </w:r>
          </w:p>
        </w:tc>
        <w:tc>
          <w:tcPr>
            <w:tcW w:w="1349" w:type="dxa"/>
            <w:shd w:val="clear" w:color="auto" w:fill="auto"/>
            <w:hideMark/>
          </w:tcPr>
          <w:p w:rsidR="00491EAA" w:rsidRPr="00133B1F" w:rsidRDefault="00491EAA" w:rsidP="00211841">
            <w:pPr>
              <w:rPr>
                <w:sz w:val="20"/>
                <w:szCs w:val="20"/>
              </w:rPr>
            </w:pPr>
            <w:r w:rsidRPr="00133B1F">
              <w:rPr>
                <w:sz w:val="20"/>
                <w:szCs w:val="20"/>
              </w:rPr>
              <w:t>25,0</w:t>
            </w:r>
          </w:p>
        </w:tc>
        <w:tc>
          <w:tcPr>
            <w:tcW w:w="1300" w:type="dxa"/>
            <w:shd w:val="clear" w:color="auto" w:fill="auto"/>
            <w:hideMark/>
          </w:tcPr>
          <w:p w:rsidR="00491EAA" w:rsidRPr="00133B1F" w:rsidRDefault="00491EAA" w:rsidP="00211841">
            <w:pPr>
              <w:rPr>
                <w:sz w:val="20"/>
                <w:szCs w:val="20"/>
              </w:rPr>
            </w:pPr>
            <w:r w:rsidRPr="00133B1F">
              <w:rPr>
                <w:sz w:val="20"/>
                <w:szCs w:val="20"/>
              </w:rPr>
              <w:t>25,0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1380"/>
        </w:trPr>
        <w:tc>
          <w:tcPr>
            <w:tcW w:w="5157" w:type="dxa"/>
            <w:shd w:val="clear" w:color="auto" w:fill="auto"/>
            <w:hideMark/>
          </w:tcPr>
          <w:p w:rsidR="00491EAA" w:rsidRPr="00133B1F" w:rsidRDefault="00491EAA" w:rsidP="00211841">
            <w:pPr>
              <w:rPr>
                <w:sz w:val="20"/>
                <w:szCs w:val="20"/>
              </w:rPr>
            </w:pPr>
            <w:r w:rsidRPr="00133B1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4" w:type="dxa"/>
            <w:shd w:val="clear" w:color="auto" w:fill="auto"/>
            <w:hideMark/>
          </w:tcPr>
          <w:p w:rsidR="00491EAA" w:rsidRPr="00133B1F" w:rsidRDefault="00491EAA" w:rsidP="00211841">
            <w:pPr>
              <w:rPr>
                <w:sz w:val="20"/>
                <w:szCs w:val="20"/>
              </w:rPr>
            </w:pPr>
            <w:r w:rsidRPr="00133B1F">
              <w:rPr>
                <w:sz w:val="20"/>
                <w:szCs w:val="20"/>
              </w:rPr>
              <w:t>33000S0320</w:t>
            </w:r>
          </w:p>
        </w:tc>
        <w:tc>
          <w:tcPr>
            <w:tcW w:w="843" w:type="dxa"/>
            <w:shd w:val="clear" w:color="auto" w:fill="auto"/>
            <w:hideMark/>
          </w:tcPr>
          <w:p w:rsidR="00491EAA" w:rsidRPr="00133B1F" w:rsidRDefault="00491EAA" w:rsidP="00211841">
            <w:pPr>
              <w:rPr>
                <w:sz w:val="20"/>
                <w:szCs w:val="20"/>
              </w:rPr>
            </w:pPr>
            <w:r w:rsidRPr="00133B1F">
              <w:rPr>
                <w:sz w:val="20"/>
                <w:szCs w:val="20"/>
              </w:rPr>
              <w:t>11</w:t>
            </w:r>
          </w:p>
        </w:tc>
        <w:tc>
          <w:tcPr>
            <w:tcW w:w="1076" w:type="dxa"/>
            <w:shd w:val="clear" w:color="auto" w:fill="auto"/>
            <w:hideMark/>
          </w:tcPr>
          <w:p w:rsidR="00491EAA" w:rsidRPr="00133B1F" w:rsidRDefault="00491EAA" w:rsidP="00211841">
            <w:pPr>
              <w:rPr>
                <w:sz w:val="20"/>
                <w:szCs w:val="20"/>
              </w:rPr>
            </w:pPr>
            <w:r w:rsidRPr="00133B1F">
              <w:rPr>
                <w:sz w:val="20"/>
                <w:szCs w:val="20"/>
              </w:rPr>
              <w:t>03</w:t>
            </w:r>
          </w:p>
        </w:tc>
        <w:tc>
          <w:tcPr>
            <w:tcW w:w="760" w:type="dxa"/>
            <w:shd w:val="clear" w:color="auto" w:fill="auto"/>
            <w:hideMark/>
          </w:tcPr>
          <w:p w:rsidR="00491EAA" w:rsidRPr="00133B1F" w:rsidRDefault="00491EAA" w:rsidP="00211841">
            <w:pPr>
              <w:rPr>
                <w:sz w:val="20"/>
                <w:szCs w:val="20"/>
              </w:rPr>
            </w:pPr>
            <w:r w:rsidRPr="00133B1F">
              <w:rPr>
                <w:sz w:val="20"/>
                <w:szCs w:val="20"/>
              </w:rPr>
              <w:t>100</w:t>
            </w:r>
          </w:p>
        </w:tc>
        <w:tc>
          <w:tcPr>
            <w:tcW w:w="1147" w:type="dxa"/>
            <w:shd w:val="clear" w:color="auto" w:fill="auto"/>
            <w:hideMark/>
          </w:tcPr>
          <w:p w:rsidR="00491EAA" w:rsidRPr="00133B1F" w:rsidRDefault="00491EAA" w:rsidP="00211841">
            <w:pPr>
              <w:rPr>
                <w:sz w:val="20"/>
                <w:szCs w:val="20"/>
              </w:rPr>
            </w:pPr>
            <w:r w:rsidRPr="00133B1F">
              <w:rPr>
                <w:sz w:val="20"/>
                <w:szCs w:val="20"/>
              </w:rPr>
              <w:t>25,0</w:t>
            </w:r>
          </w:p>
        </w:tc>
        <w:tc>
          <w:tcPr>
            <w:tcW w:w="1349" w:type="dxa"/>
            <w:shd w:val="clear" w:color="auto" w:fill="auto"/>
            <w:hideMark/>
          </w:tcPr>
          <w:p w:rsidR="00491EAA" w:rsidRPr="00133B1F" w:rsidRDefault="00491EAA" w:rsidP="00211841">
            <w:pPr>
              <w:rPr>
                <w:sz w:val="20"/>
                <w:szCs w:val="20"/>
              </w:rPr>
            </w:pPr>
            <w:r w:rsidRPr="00133B1F">
              <w:rPr>
                <w:sz w:val="20"/>
                <w:szCs w:val="20"/>
              </w:rPr>
              <w:t>25,0</w:t>
            </w:r>
          </w:p>
        </w:tc>
        <w:tc>
          <w:tcPr>
            <w:tcW w:w="1300" w:type="dxa"/>
            <w:shd w:val="clear" w:color="auto" w:fill="auto"/>
            <w:hideMark/>
          </w:tcPr>
          <w:p w:rsidR="00491EAA" w:rsidRPr="00133B1F" w:rsidRDefault="00491EAA" w:rsidP="00211841">
            <w:pPr>
              <w:rPr>
                <w:sz w:val="20"/>
                <w:szCs w:val="20"/>
              </w:rPr>
            </w:pPr>
            <w:r w:rsidRPr="00133B1F">
              <w:rPr>
                <w:sz w:val="20"/>
                <w:szCs w:val="20"/>
              </w:rPr>
              <w:t>25,0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Региональный проект "Спорт - норма жизни"</w:t>
            </w:r>
          </w:p>
        </w:tc>
        <w:tc>
          <w:tcPr>
            <w:tcW w:w="1704" w:type="dxa"/>
            <w:shd w:val="clear" w:color="auto" w:fill="auto"/>
            <w:hideMark/>
          </w:tcPr>
          <w:p w:rsidR="00491EAA" w:rsidRPr="00133B1F" w:rsidRDefault="00491EAA" w:rsidP="00211841">
            <w:pPr>
              <w:rPr>
                <w:sz w:val="20"/>
                <w:szCs w:val="20"/>
              </w:rPr>
            </w:pPr>
            <w:r w:rsidRPr="00133B1F">
              <w:rPr>
                <w:sz w:val="20"/>
                <w:szCs w:val="20"/>
              </w:rPr>
              <w:t>330P500000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3797,4</w:t>
            </w:r>
          </w:p>
        </w:tc>
        <w:tc>
          <w:tcPr>
            <w:tcW w:w="1349" w:type="dxa"/>
            <w:shd w:val="clear" w:color="auto" w:fill="auto"/>
            <w:hideMark/>
          </w:tcPr>
          <w:p w:rsidR="00491EAA" w:rsidRPr="00133B1F" w:rsidRDefault="00491EAA" w:rsidP="00211841">
            <w:pPr>
              <w:rPr>
                <w:sz w:val="20"/>
                <w:szCs w:val="20"/>
              </w:rPr>
            </w:pPr>
            <w:r w:rsidRPr="00133B1F">
              <w:rPr>
                <w:sz w:val="20"/>
                <w:szCs w:val="20"/>
              </w:rPr>
              <w:t>3070,5</w:t>
            </w:r>
          </w:p>
        </w:tc>
        <w:tc>
          <w:tcPr>
            <w:tcW w:w="1300" w:type="dxa"/>
            <w:shd w:val="clear" w:color="auto" w:fill="auto"/>
            <w:hideMark/>
          </w:tcPr>
          <w:p w:rsidR="00491EAA" w:rsidRPr="00133B1F" w:rsidRDefault="00491EAA" w:rsidP="00211841">
            <w:pPr>
              <w:rPr>
                <w:sz w:val="20"/>
                <w:szCs w:val="20"/>
              </w:rPr>
            </w:pPr>
            <w:r w:rsidRPr="00133B1F">
              <w:rPr>
                <w:sz w:val="20"/>
                <w:szCs w:val="20"/>
              </w:rPr>
              <w:t>3070,5</w:t>
            </w:r>
          </w:p>
        </w:tc>
        <w:tc>
          <w:tcPr>
            <w:tcW w:w="1212" w:type="dxa"/>
            <w:shd w:val="clear" w:color="auto" w:fill="auto"/>
            <w:hideMark/>
          </w:tcPr>
          <w:p w:rsidR="00491EAA" w:rsidRPr="00133B1F" w:rsidRDefault="00491EAA" w:rsidP="00211841">
            <w:pPr>
              <w:rPr>
                <w:sz w:val="20"/>
                <w:szCs w:val="20"/>
              </w:rPr>
            </w:pPr>
            <w:r w:rsidRPr="00133B1F">
              <w:rPr>
                <w:sz w:val="20"/>
                <w:szCs w:val="20"/>
              </w:rPr>
              <w:t>80,9</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1932"/>
        </w:trPr>
        <w:tc>
          <w:tcPr>
            <w:tcW w:w="5157" w:type="dxa"/>
            <w:shd w:val="clear" w:color="auto" w:fill="auto"/>
            <w:hideMark/>
          </w:tcPr>
          <w:p w:rsidR="00491EAA" w:rsidRPr="00133B1F" w:rsidRDefault="00491EAA" w:rsidP="00211841">
            <w:pPr>
              <w:rPr>
                <w:sz w:val="20"/>
                <w:szCs w:val="20"/>
              </w:rPr>
            </w:pPr>
            <w:r w:rsidRPr="00133B1F">
              <w:rPr>
                <w:sz w:val="20"/>
                <w:szCs w:val="20"/>
              </w:rPr>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1704" w:type="dxa"/>
            <w:shd w:val="clear" w:color="auto" w:fill="auto"/>
            <w:hideMark/>
          </w:tcPr>
          <w:p w:rsidR="00491EAA" w:rsidRPr="00133B1F" w:rsidRDefault="00491EAA" w:rsidP="00211841">
            <w:pPr>
              <w:rPr>
                <w:sz w:val="20"/>
                <w:szCs w:val="20"/>
              </w:rPr>
            </w:pPr>
            <w:r w:rsidRPr="00133B1F">
              <w:rPr>
                <w:sz w:val="20"/>
                <w:szCs w:val="20"/>
              </w:rPr>
              <w:t>330P540006</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682,5</w:t>
            </w:r>
          </w:p>
        </w:tc>
        <w:tc>
          <w:tcPr>
            <w:tcW w:w="1349" w:type="dxa"/>
            <w:shd w:val="clear" w:color="auto" w:fill="auto"/>
            <w:hideMark/>
          </w:tcPr>
          <w:p w:rsidR="00491EAA" w:rsidRPr="00133B1F" w:rsidRDefault="00491EAA" w:rsidP="00211841">
            <w:pPr>
              <w:rPr>
                <w:sz w:val="20"/>
                <w:szCs w:val="20"/>
              </w:rPr>
            </w:pPr>
            <w:r w:rsidRPr="00133B1F">
              <w:rPr>
                <w:sz w:val="20"/>
                <w:szCs w:val="20"/>
              </w:rPr>
              <w:t>682,5</w:t>
            </w:r>
          </w:p>
        </w:tc>
        <w:tc>
          <w:tcPr>
            <w:tcW w:w="1300" w:type="dxa"/>
            <w:shd w:val="clear" w:color="auto" w:fill="auto"/>
            <w:hideMark/>
          </w:tcPr>
          <w:p w:rsidR="00491EAA" w:rsidRPr="00133B1F" w:rsidRDefault="00491EAA" w:rsidP="00211841">
            <w:pPr>
              <w:rPr>
                <w:sz w:val="20"/>
                <w:szCs w:val="20"/>
              </w:rPr>
            </w:pPr>
            <w:r w:rsidRPr="00133B1F">
              <w:rPr>
                <w:sz w:val="20"/>
                <w:szCs w:val="20"/>
              </w:rPr>
              <w:t>682,5</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Физическая культура и спорт</w:t>
            </w:r>
          </w:p>
        </w:tc>
        <w:tc>
          <w:tcPr>
            <w:tcW w:w="1704" w:type="dxa"/>
            <w:shd w:val="clear" w:color="auto" w:fill="auto"/>
            <w:hideMark/>
          </w:tcPr>
          <w:p w:rsidR="00491EAA" w:rsidRPr="00133B1F" w:rsidRDefault="00491EAA" w:rsidP="00211841">
            <w:pPr>
              <w:rPr>
                <w:sz w:val="20"/>
                <w:szCs w:val="20"/>
              </w:rPr>
            </w:pPr>
            <w:r w:rsidRPr="00133B1F">
              <w:rPr>
                <w:sz w:val="20"/>
                <w:szCs w:val="20"/>
              </w:rPr>
              <w:t>330P540006</w:t>
            </w:r>
          </w:p>
        </w:tc>
        <w:tc>
          <w:tcPr>
            <w:tcW w:w="843" w:type="dxa"/>
            <w:shd w:val="clear" w:color="auto" w:fill="auto"/>
            <w:hideMark/>
          </w:tcPr>
          <w:p w:rsidR="00491EAA" w:rsidRPr="00133B1F" w:rsidRDefault="00491EAA" w:rsidP="00211841">
            <w:pPr>
              <w:rPr>
                <w:sz w:val="20"/>
                <w:szCs w:val="20"/>
              </w:rPr>
            </w:pPr>
            <w:r w:rsidRPr="00133B1F">
              <w:rPr>
                <w:sz w:val="20"/>
                <w:szCs w:val="20"/>
              </w:rPr>
              <w:t>11</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682,5</w:t>
            </w:r>
          </w:p>
        </w:tc>
        <w:tc>
          <w:tcPr>
            <w:tcW w:w="1349" w:type="dxa"/>
            <w:shd w:val="clear" w:color="auto" w:fill="auto"/>
            <w:hideMark/>
          </w:tcPr>
          <w:p w:rsidR="00491EAA" w:rsidRPr="00133B1F" w:rsidRDefault="00491EAA" w:rsidP="00211841">
            <w:pPr>
              <w:rPr>
                <w:sz w:val="20"/>
                <w:szCs w:val="20"/>
              </w:rPr>
            </w:pPr>
            <w:r w:rsidRPr="00133B1F">
              <w:rPr>
                <w:sz w:val="20"/>
                <w:szCs w:val="20"/>
              </w:rPr>
              <w:t>682,5</w:t>
            </w:r>
          </w:p>
        </w:tc>
        <w:tc>
          <w:tcPr>
            <w:tcW w:w="1300" w:type="dxa"/>
            <w:shd w:val="clear" w:color="auto" w:fill="auto"/>
            <w:hideMark/>
          </w:tcPr>
          <w:p w:rsidR="00491EAA" w:rsidRPr="00133B1F" w:rsidRDefault="00491EAA" w:rsidP="00211841">
            <w:pPr>
              <w:rPr>
                <w:sz w:val="20"/>
                <w:szCs w:val="20"/>
              </w:rPr>
            </w:pPr>
            <w:r w:rsidRPr="00133B1F">
              <w:rPr>
                <w:sz w:val="20"/>
                <w:szCs w:val="20"/>
              </w:rPr>
              <w:t>682,5</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lastRenderedPageBreak/>
              <w:t>Массовый спорт</w:t>
            </w:r>
          </w:p>
        </w:tc>
        <w:tc>
          <w:tcPr>
            <w:tcW w:w="1704" w:type="dxa"/>
            <w:shd w:val="clear" w:color="auto" w:fill="auto"/>
            <w:hideMark/>
          </w:tcPr>
          <w:p w:rsidR="00491EAA" w:rsidRPr="00133B1F" w:rsidRDefault="00491EAA" w:rsidP="00211841">
            <w:pPr>
              <w:rPr>
                <w:sz w:val="20"/>
                <w:szCs w:val="20"/>
              </w:rPr>
            </w:pPr>
            <w:r w:rsidRPr="00133B1F">
              <w:rPr>
                <w:sz w:val="20"/>
                <w:szCs w:val="20"/>
              </w:rPr>
              <w:t>330P540006</w:t>
            </w:r>
          </w:p>
        </w:tc>
        <w:tc>
          <w:tcPr>
            <w:tcW w:w="843" w:type="dxa"/>
            <w:shd w:val="clear" w:color="auto" w:fill="auto"/>
            <w:hideMark/>
          </w:tcPr>
          <w:p w:rsidR="00491EAA" w:rsidRPr="00133B1F" w:rsidRDefault="00491EAA" w:rsidP="00211841">
            <w:pPr>
              <w:rPr>
                <w:sz w:val="20"/>
                <w:szCs w:val="20"/>
              </w:rPr>
            </w:pPr>
            <w:r w:rsidRPr="00133B1F">
              <w:rPr>
                <w:sz w:val="20"/>
                <w:szCs w:val="20"/>
              </w:rPr>
              <w:t>11</w:t>
            </w:r>
          </w:p>
        </w:tc>
        <w:tc>
          <w:tcPr>
            <w:tcW w:w="1076" w:type="dxa"/>
            <w:shd w:val="clear" w:color="auto" w:fill="auto"/>
            <w:hideMark/>
          </w:tcPr>
          <w:p w:rsidR="00491EAA" w:rsidRPr="00133B1F" w:rsidRDefault="00491EAA" w:rsidP="00211841">
            <w:pPr>
              <w:rPr>
                <w:sz w:val="20"/>
                <w:szCs w:val="20"/>
              </w:rPr>
            </w:pPr>
            <w:r w:rsidRPr="00133B1F">
              <w:rPr>
                <w:sz w:val="20"/>
                <w:szCs w:val="20"/>
              </w:rPr>
              <w:t>02</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682,5</w:t>
            </w:r>
          </w:p>
        </w:tc>
        <w:tc>
          <w:tcPr>
            <w:tcW w:w="1349" w:type="dxa"/>
            <w:shd w:val="clear" w:color="auto" w:fill="auto"/>
            <w:hideMark/>
          </w:tcPr>
          <w:p w:rsidR="00491EAA" w:rsidRPr="00133B1F" w:rsidRDefault="00491EAA" w:rsidP="00211841">
            <w:pPr>
              <w:rPr>
                <w:sz w:val="20"/>
                <w:szCs w:val="20"/>
              </w:rPr>
            </w:pPr>
            <w:r w:rsidRPr="00133B1F">
              <w:rPr>
                <w:sz w:val="20"/>
                <w:szCs w:val="20"/>
              </w:rPr>
              <w:t>682,5</w:t>
            </w:r>
          </w:p>
        </w:tc>
        <w:tc>
          <w:tcPr>
            <w:tcW w:w="1300" w:type="dxa"/>
            <w:shd w:val="clear" w:color="auto" w:fill="auto"/>
            <w:hideMark/>
          </w:tcPr>
          <w:p w:rsidR="00491EAA" w:rsidRPr="00133B1F" w:rsidRDefault="00491EAA" w:rsidP="00211841">
            <w:pPr>
              <w:rPr>
                <w:sz w:val="20"/>
                <w:szCs w:val="20"/>
              </w:rPr>
            </w:pPr>
            <w:r w:rsidRPr="00133B1F">
              <w:rPr>
                <w:sz w:val="20"/>
                <w:szCs w:val="20"/>
              </w:rPr>
              <w:t>682,5</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660"/>
        </w:trPr>
        <w:tc>
          <w:tcPr>
            <w:tcW w:w="5157" w:type="dxa"/>
            <w:shd w:val="clear" w:color="auto" w:fill="auto"/>
            <w:hideMark/>
          </w:tcPr>
          <w:p w:rsidR="00491EAA" w:rsidRPr="00133B1F" w:rsidRDefault="00491EAA" w:rsidP="00211841">
            <w:pPr>
              <w:rPr>
                <w:sz w:val="20"/>
                <w:szCs w:val="20"/>
              </w:rPr>
            </w:pPr>
            <w:r w:rsidRPr="00133B1F">
              <w:rPr>
                <w:sz w:val="20"/>
                <w:szCs w:val="20"/>
              </w:rPr>
              <w:t>Предоставление субсидий бюджетным, автономным учреждениям и иным некоммерческим организациям</w:t>
            </w:r>
          </w:p>
        </w:tc>
        <w:tc>
          <w:tcPr>
            <w:tcW w:w="1704" w:type="dxa"/>
            <w:shd w:val="clear" w:color="auto" w:fill="auto"/>
            <w:hideMark/>
          </w:tcPr>
          <w:p w:rsidR="00491EAA" w:rsidRPr="00133B1F" w:rsidRDefault="00491EAA" w:rsidP="00211841">
            <w:pPr>
              <w:rPr>
                <w:sz w:val="20"/>
                <w:szCs w:val="20"/>
              </w:rPr>
            </w:pPr>
            <w:r w:rsidRPr="00133B1F">
              <w:rPr>
                <w:sz w:val="20"/>
                <w:szCs w:val="20"/>
              </w:rPr>
              <w:t>330P540006</w:t>
            </w:r>
          </w:p>
        </w:tc>
        <w:tc>
          <w:tcPr>
            <w:tcW w:w="843" w:type="dxa"/>
            <w:shd w:val="clear" w:color="auto" w:fill="auto"/>
            <w:hideMark/>
          </w:tcPr>
          <w:p w:rsidR="00491EAA" w:rsidRPr="00133B1F" w:rsidRDefault="00491EAA" w:rsidP="00211841">
            <w:pPr>
              <w:rPr>
                <w:sz w:val="20"/>
                <w:szCs w:val="20"/>
              </w:rPr>
            </w:pPr>
            <w:r w:rsidRPr="00133B1F">
              <w:rPr>
                <w:sz w:val="20"/>
                <w:szCs w:val="20"/>
              </w:rPr>
              <w:t>11</w:t>
            </w:r>
          </w:p>
        </w:tc>
        <w:tc>
          <w:tcPr>
            <w:tcW w:w="1076" w:type="dxa"/>
            <w:shd w:val="clear" w:color="auto" w:fill="auto"/>
            <w:hideMark/>
          </w:tcPr>
          <w:p w:rsidR="00491EAA" w:rsidRPr="00133B1F" w:rsidRDefault="00491EAA" w:rsidP="00211841">
            <w:pPr>
              <w:rPr>
                <w:sz w:val="20"/>
                <w:szCs w:val="20"/>
              </w:rPr>
            </w:pPr>
            <w:r w:rsidRPr="00133B1F">
              <w:rPr>
                <w:sz w:val="20"/>
                <w:szCs w:val="20"/>
              </w:rPr>
              <w:t>02</w:t>
            </w:r>
          </w:p>
        </w:tc>
        <w:tc>
          <w:tcPr>
            <w:tcW w:w="760" w:type="dxa"/>
            <w:shd w:val="clear" w:color="auto" w:fill="auto"/>
            <w:hideMark/>
          </w:tcPr>
          <w:p w:rsidR="00491EAA" w:rsidRPr="00133B1F" w:rsidRDefault="00491EAA" w:rsidP="00211841">
            <w:pPr>
              <w:rPr>
                <w:sz w:val="20"/>
                <w:szCs w:val="20"/>
              </w:rPr>
            </w:pPr>
            <w:r w:rsidRPr="00133B1F">
              <w:rPr>
                <w:sz w:val="20"/>
                <w:szCs w:val="20"/>
              </w:rPr>
              <w:t>600</w:t>
            </w:r>
          </w:p>
        </w:tc>
        <w:tc>
          <w:tcPr>
            <w:tcW w:w="1147" w:type="dxa"/>
            <w:shd w:val="clear" w:color="auto" w:fill="auto"/>
            <w:hideMark/>
          </w:tcPr>
          <w:p w:rsidR="00491EAA" w:rsidRPr="00133B1F" w:rsidRDefault="00491EAA" w:rsidP="00211841">
            <w:pPr>
              <w:rPr>
                <w:sz w:val="20"/>
                <w:szCs w:val="20"/>
              </w:rPr>
            </w:pPr>
            <w:r w:rsidRPr="00133B1F">
              <w:rPr>
                <w:sz w:val="20"/>
                <w:szCs w:val="20"/>
              </w:rPr>
              <w:t>682,5</w:t>
            </w:r>
          </w:p>
        </w:tc>
        <w:tc>
          <w:tcPr>
            <w:tcW w:w="1349" w:type="dxa"/>
            <w:shd w:val="clear" w:color="auto" w:fill="auto"/>
            <w:hideMark/>
          </w:tcPr>
          <w:p w:rsidR="00491EAA" w:rsidRPr="00133B1F" w:rsidRDefault="00491EAA" w:rsidP="00211841">
            <w:pPr>
              <w:rPr>
                <w:sz w:val="20"/>
                <w:szCs w:val="20"/>
              </w:rPr>
            </w:pPr>
            <w:r w:rsidRPr="00133B1F">
              <w:rPr>
                <w:sz w:val="20"/>
                <w:szCs w:val="20"/>
              </w:rPr>
              <w:t>682,5</w:t>
            </w:r>
          </w:p>
        </w:tc>
        <w:tc>
          <w:tcPr>
            <w:tcW w:w="1300"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Обеспечение условий для развития физической культуры и массового спорта</w:t>
            </w:r>
          </w:p>
        </w:tc>
        <w:tc>
          <w:tcPr>
            <w:tcW w:w="1704" w:type="dxa"/>
            <w:shd w:val="clear" w:color="auto" w:fill="auto"/>
            <w:hideMark/>
          </w:tcPr>
          <w:p w:rsidR="00491EAA" w:rsidRPr="00133B1F" w:rsidRDefault="00491EAA" w:rsidP="00211841">
            <w:pPr>
              <w:rPr>
                <w:sz w:val="20"/>
                <w:szCs w:val="20"/>
              </w:rPr>
            </w:pPr>
            <w:r w:rsidRPr="00133B1F">
              <w:rPr>
                <w:sz w:val="20"/>
                <w:szCs w:val="20"/>
              </w:rPr>
              <w:t>330P540008</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3046,6</w:t>
            </w:r>
          </w:p>
        </w:tc>
        <w:tc>
          <w:tcPr>
            <w:tcW w:w="1349" w:type="dxa"/>
            <w:shd w:val="clear" w:color="auto" w:fill="auto"/>
            <w:hideMark/>
          </w:tcPr>
          <w:p w:rsidR="00491EAA" w:rsidRPr="00133B1F" w:rsidRDefault="00491EAA" w:rsidP="00211841">
            <w:pPr>
              <w:rPr>
                <w:sz w:val="20"/>
                <w:szCs w:val="20"/>
              </w:rPr>
            </w:pPr>
            <w:r w:rsidRPr="00133B1F">
              <w:rPr>
                <w:sz w:val="20"/>
                <w:szCs w:val="20"/>
              </w:rPr>
              <w:t>2319,7</w:t>
            </w:r>
          </w:p>
        </w:tc>
        <w:tc>
          <w:tcPr>
            <w:tcW w:w="1300" w:type="dxa"/>
            <w:shd w:val="clear" w:color="auto" w:fill="auto"/>
            <w:hideMark/>
          </w:tcPr>
          <w:p w:rsidR="00491EAA" w:rsidRPr="00133B1F" w:rsidRDefault="00491EAA" w:rsidP="00211841">
            <w:pPr>
              <w:rPr>
                <w:sz w:val="20"/>
                <w:szCs w:val="20"/>
              </w:rPr>
            </w:pPr>
            <w:r w:rsidRPr="00133B1F">
              <w:rPr>
                <w:sz w:val="20"/>
                <w:szCs w:val="20"/>
              </w:rPr>
              <w:t>2319,7</w:t>
            </w:r>
          </w:p>
        </w:tc>
        <w:tc>
          <w:tcPr>
            <w:tcW w:w="1212" w:type="dxa"/>
            <w:shd w:val="clear" w:color="auto" w:fill="auto"/>
            <w:hideMark/>
          </w:tcPr>
          <w:p w:rsidR="00491EAA" w:rsidRPr="00133B1F" w:rsidRDefault="00491EAA" w:rsidP="00211841">
            <w:pPr>
              <w:rPr>
                <w:sz w:val="20"/>
                <w:szCs w:val="20"/>
              </w:rPr>
            </w:pPr>
            <w:r w:rsidRPr="00133B1F">
              <w:rPr>
                <w:sz w:val="20"/>
                <w:szCs w:val="20"/>
              </w:rPr>
              <w:t>76,1</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Физическая культура и спорт</w:t>
            </w:r>
          </w:p>
        </w:tc>
        <w:tc>
          <w:tcPr>
            <w:tcW w:w="1704" w:type="dxa"/>
            <w:shd w:val="clear" w:color="auto" w:fill="auto"/>
            <w:hideMark/>
          </w:tcPr>
          <w:p w:rsidR="00491EAA" w:rsidRPr="00133B1F" w:rsidRDefault="00491EAA" w:rsidP="00211841">
            <w:pPr>
              <w:rPr>
                <w:sz w:val="20"/>
                <w:szCs w:val="20"/>
              </w:rPr>
            </w:pPr>
            <w:r w:rsidRPr="00133B1F">
              <w:rPr>
                <w:sz w:val="20"/>
                <w:szCs w:val="20"/>
              </w:rPr>
              <w:t>330P540008</w:t>
            </w:r>
          </w:p>
        </w:tc>
        <w:tc>
          <w:tcPr>
            <w:tcW w:w="843" w:type="dxa"/>
            <w:shd w:val="clear" w:color="auto" w:fill="auto"/>
            <w:hideMark/>
          </w:tcPr>
          <w:p w:rsidR="00491EAA" w:rsidRPr="00133B1F" w:rsidRDefault="00491EAA" w:rsidP="00211841">
            <w:pPr>
              <w:rPr>
                <w:sz w:val="20"/>
                <w:szCs w:val="20"/>
              </w:rPr>
            </w:pPr>
            <w:r w:rsidRPr="00133B1F">
              <w:rPr>
                <w:sz w:val="20"/>
                <w:szCs w:val="20"/>
              </w:rPr>
              <w:t>11</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3046,6</w:t>
            </w:r>
          </w:p>
        </w:tc>
        <w:tc>
          <w:tcPr>
            <w:tcW w:w="1349" w:type="dxa"/>
            <w:shd w:val="clear" w:color="auto" w:fill="auto"/>
            <w:hideMark/>
          </w:tcPr>
          <w:p w:rsidR="00491EAA" w:rsidRPr="00133B1F" w:rsidRDefault="00491EAA" w:rsidP="00211841">
            <w:pPr>
              <w:rPr>
                <w:sz w:val="20"/>
                <w:szCs w:val="20"/>
              </w:rPr>
            </w:pPr>
            <w:r w:rsidRPr="00133B1F">
              <w:rPr>
                <w:sz w:val="20"/>
                <w:szCs w:val="20"/>
              </w:rPr>
              <w:t>2319,7</w:t>
            </w:r>
          </w:p>
        </w:tc>
        <w:tc>
          <w:tcPr>
            <w:tcW w:w="1300" w:type="dxa"/>
            <w:shd w:val="clear" w:color="auto" w:fill="auto"/>
            <w:hideMark/>
          </w:tcPr>
          <w:p w:rsidR="00491EAA" w:rsidRPr="00133B1F" w:rsidRDefault="00491EAA" w:rsidP="00211841">
            <w:pPr>
              <w:rPr>
                <w:sz w:val="20"/>
                <w:szCs w:val="20"/>
              </w:rPr>
            </w:pPr>
            <w:r w:rsidRPr="00133B1F">
              <w:rPr>
                <w:sz w:val="20"/>
                <w:szCs w:val="20"/>
              </w:rPr>
              <w:t>2319,7</w:t>
            </w:r>
          </w:p>
        </w:tc>
        <w:tc>
          <w:tcPr>
            <w:tcW w:w="1212" w:type="dxa"/>
            <w:shd w:val="clear" w:color="auto" w:fill="auto"/>
            <w:hideMark/>
          </w:tcPr>
          <w:p w:rsidR="00491EAA" w:rsidRPr="00133B1F" w:rsidRDefault="00491EAA" w:rsidP="00211841">
            <w:pPr>
              <w:rPr>
                <w:sz w:val="20"/>
                <w:szCs w:val="20"/>
              </w:rPr>
            </w:pPr>
            <w:r w:rsidRPr="00133B1F">
              <w:rPr>
                <w:sz w:val="20"/>
                <w:szCs w:val="20"/>
              </w:rPr>
              <w:t>76,1</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Физическая культура</w:t>
            </w:r>
          </w:p>
        </w:tc>
        <w:tc>
          <w:tcPr>
            <w:tcW w:w="1704" w:type="dxa"/>
            <w:shd w:val="clear" w:color="auto" w:fill="auto"/>
            <w:hideMark/>
          </w:tcPr>
          <w:p w:rsidR="00491EAA" w:rsidRPr="00133B1F" w:rsidRDefault="00491EAA" w:rsidP="00211841">
            <w:pPr>
              <w:rPr>
                <w:sz w:val="20"/>
                <w:szCs w:val="20"/>
              </w:rPr>
            </w:pPr>
            <w:r w:rsidRPr="00133B1F">
              <w:rPr>
                <w:sz w:val="20"/>
                <w:szCs w:val="20"/>
              </w:rPr>
              <w:t>330P540008</w:t>
            </w:r>
          </w:p>
        </w:tc>
        <w:tc>
          <w:tcPr>
            <w:tcW w:w="843" w:type="dxa"/>
            <w:shd w:val="clear" w:color="auto" w:fill="auto"/>
            <w:hideMark/>
          </w:tcPr>
          <w:p w:rsidR="00491EAA" w:rsidRPr="00133B1F" w:rsidRDefault="00491EAA" w:rsidP="00211841">
            <w:pPr>
              <w:rPr>
                <w:sz w:val="20"/>
                <w:szCs w:val="20"/>
              </w:rPr>
            </w:pPr>
            <w:r w:rsidRPr="00133B1F">
              <w:rPr>
                <w:sz w:val="20"/>
                <w:szCs w:val="20"/>
              </w:rPr>
              <w:t>11</w:t>
            </w:r>
          </w:p>
        </w:tc>
        <w:tc>
          <w:tcPr>
            <w:tcW w:w="1076" w:type="dxa"/>
            <w:shd w:val="clear" w:color="auto" w:fill="auto"/>
            <w:hideMark/>
          </w:tcPr>
          <w:p w:rsidR="00491EAA" w:rsidRPr="00133B1F" w:rsidRDefault="00491EAA" w:rsidP="00211841">
            <w:pPr>
              <w:rPr>
                <w:sz w:val="20"/>
                <w:szCs w:val="20"/>
              </w:rPr>
            </w:pPr>
            <w:r w:rsidRPr="00133B1F">
              <w:rPr>
                <w:sz w:val="20"/>
                <w:szCs w:val="20"/>
              </w:rPr>
              <w:t>01</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3046,6</w:t>
            </w:r>
          </w:p>
        </w:tc>
        <w:tc>
          <w:tcPr>
            <w:tcW w:w="1349" w:type="dxa"/>
            <w:shd w:val="clear" w:color="auto" w:fill="auto"/>
            <w:hideMark/>
          </w:tcPr>
          <w:p w:rsidR="00491EAA" w:rsidRPr="00133B1F" w:rsidRDefault="00491EAA" w:rsidP="00211841">
            <w:pPr>
              <w:rPr>
                <w:sz w:val="20"/>
                <w:szCs w:val="20"/>
              </w:rPr>
            </w:pPr>
            <w:r w:rsidRPr="00133B1F">
              <w:rPr>
                <w:sz w:val="20"/>
                <w:szCs w:val="20"/>
              </w:rPr>
              <w:t>2319,7</w:t>
            </w:r>
          </w:p>
        </w:tc>
        <w:tc>
          <w:tcPr>
            <w:tcW w:w="1300" w:type="dxa"/>
            <w:shd w:val="clear" w:color="auto" w:fill="auto"/>
            <w:hideMark/>
          </w:tcPr>
          <w:p w:rsidR="00491EAA" w:rsidRPr="00133B1F" w:rsidRDefault="00491EAA" w:rsidP="00211841">
            <w:pPr>
              <w:rPr>
                <w:sz w:val="20"/>
                <w:szCs w:val="20"/>
              </w:rPr>
            </w:pPr>
            <w:r w:rsidRPr="00133B1F">
              <w:rPr>
                <w:sz w:val="20"/>
                <w:szCs w:val="20"/>
              </w:rPr>
              <w:t>2319,7</w:t>
            </w:r>
          </w:p>
        </w:tc>
        <w:tc>
          <w:tcPr>
            <w:tcW w:w="1212" w:type="dxa"/>
            <w:shd w:val="clear" w:color="auto" w:fill="auto"/>
            <w:hideMark/>
          </w:tcPr>
          <w:p w:rsidR="00491EAA" w:rsidRPr="00133B1F" w:rsidRDefault="00491EAA" w:rsidP="00211841">
            <w:pPr>
              <w:rPr>
                <w:sz w:val="20"/>
                <w:szCs w:val="20"/>
              </w:rPr>
            </w:pPr>
            <w:r w:rsidRPr="00133B1F">
              <w:rPr>
                <w:sz w:val="20"/>
                <w:szCs w:val="20"/>
              </w:rPr>
              <w:t>76,1</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Межбюджетные трансферты</w:t>
            </w:r>
          </w:p>
        </w:tc>
        <w:tc>
          <w:tcPr>
            <w:tcW w:w="1704" w:type="dxa"/>
            <w:shd w:val="clear" w:color="auto" w:fill="auto"/>
            <w:hideMark/>
          </w:tcPr>
          <w:p w:rsidR="00491EAA" w:rsidRPr="00133B1F" w:rsidRDefault="00491EAA" w:rsidP="00211841">
            <w:pPr>
              <w:rPr>
                <w:sz w:val="20"/>
                <w:szCs w:val="20"/>
              </w:rPr>
            </w:pPr>
            <w:r w:rsidRPr="00133B1F">
              <w:rPr>
                <w:sz w:val="20"/>
                <w:szCs w:val="20"/>
              </w:rPr>
              <w:t>330P540008</w:t>
            </w:r>
          </w:p>
        </w:tc>
        <w:tc>
          <w:tcPr>
            <w:tcW w:w="843" w:type="dxa"/>
            <w:shd w:val="clear" w:color="auto" w:fill="auto"/>
            <w:hideMark/>
          </w:tcPr>
          <w:p w:rsidR="00491EAA" w:rsidRPr="00133B1F" w:rsidRDefault="00491EAA" w:rsidP="00211841">
            <w:pPr>
              <w:rPr>
                <w:sz w:val="20"/>
                <w:szCs w:val="20"/>
              </w:rPr>
            </w:pPr>
            <w:r w:rsidRPr="00133B1F">
              <w:rPr>
                <w:sz w:val="20"/>
                <w:szCs w:val="20"/>
              </w:rPr>
              <w:t>11</w:t>
            </w:r>
          </w:p>
        </w:tc>
        <w:tc>
          <w:tcPr>
            <w:tcW w:w="1076" w:type="dxa"/>
            <w:shd w:val="clear" w:color="auto" w:fill="auto"/>
            <w:hideMark/>
          </w:tcPr>
          <w:p w:rsidR="00491EAA" w:rsidRPr="00133B1F" w:rsidRDefault="00491EAA" w:rsidP="00211841">
            <w:pPr>
              <w:rPr>
                <w:sz w:val="20"/>
                <w:szCs w:val="20"/>
              </w:rPr>
            </w:pPr>
            <w:r w:rsidRPr="00133B1F">
              <w:rPr>
                <w:sz w:val="20"/>
                <w:szCs w:val="20"/>
              </w:rPr>
              <w:t>01</w:t>
            </w:r>
          </w:p>
        </w:tc>
        <w:tc>
          <w:tcPr>
            <w:tcW w:w="760" w:type="dxa"/>
            <w:shd w:val="clear" w:color="auto" w:fill="auto"/>
            <w:hideMark/>
          </w:tcPr>
          <w:p w:rsidR="00491EAA" w:rsidRPr="00133B1F" w:rsidRDefault="00491EAA" w:rsidP="00211841">
            <w:pPr>
              <w:rPr>
                <w:sz w:val="20"/>
                <w:szCs w:val="20"/>
              </w:rPr>
            </w:pPr>
            <w:r w:rsidRPr="00133B1F">
              <w:rPr>
                <w:sz w:val="20"/>
                <w:szCs w:val="20"/>
              </w:rPr>
              <w:t>500</w:t>
            </w:r>
          </w:p>
        </w:tc>
        <w:tc>
          <w:tcPr>
            <w:tcW w:w="1147" w:type="dxa"/>
            <w:shd w:val="clear" w:color="auto" w:fill="auto"/>
            <w:hideMark/>
          </w:tcPr>
          <w:p w:rsidR="00491EAA" w:rsidRPr="00133B1F" w:rsidRDefault="00491EAA" w:rsidP="00211841">
            <w:pPr>
              <w:rPr>
                <w:sz w:val="20"/>
                <w:szCs w:val="20"/>
              </w:rPr>
            </w:pPr>
            <w:r w:rsidRPr="00133B1F">
              <w:rPr>
                <w:sz w:val="20"/>
                <w:szCs w:val="20"/>
              </w:rPr>
              <w:t>3046,6</w:t>
            </w:r>
          </w:p>
        </w:tc>
        <w:tc>
          <w:tcPr>
            <w:tcW w:w="1349" w:type="dxa"/>
            <w:shd w:val="clear" w:color="auto" w:fill="auto"/>
            <w:hideMark/>
          </w:tcPr>
          <w:p w:rsidR="00491EAA" w:rsidRPr="00133B1F" w:rsidRDefault="00491EAA" w:rsidP="00211841">
            <w:pPr>
              <w:rPr>
                <w:sz w:val="20"/>
                <w:szCs w:val="20"/>
              </w:rPr>
            </w:pPr>
            <w:r w:rsidRPr="00133B1F">
              <w:rPr>
                <w:sz w:val="20"/>
                <w:szCs w:val="20"/>
              </w:rPr>
              <w:t>2319,7</w:t>
            </w:r>
          </w:p>
        </w:tc>
        <w:tc>
          <w:tcPr>
            <w:tcW w:w="1300" w:type="dxa"/>
            <w:shd w:val="clear" w:color="auto" w:fill="auto"/>
            <w:hideMark/>
          </w:tcPr>
          <w:p w:rsidR="00491EAA" w:rsidRPr="00133B1F" w:rsidRDefault="00491EAA" w:rsidP="00211841">
            <w:pPr>
              <w:rPr>
                <w:sz w:val="20"/>
                <w:szCs w:val="20"/>
              </w:rPr>
            </w:pPr>
            <w:r w:rsidRPr="00133B1F">
              <w:rPr>
                <w:sz w:val="20"/>
                <w:szCs w:val="20"/>
              </w:rPr>
              <w:t>2319,7</w:t>
            </w:r>
          </w:p>
        </w:tc>
        <w:tc>
          <w:tcPr>
            <w:tcW w:w="1212" w:type="dxa"/>
            <w:shd w:val="clear" w:color="auto" w:fill="auto"/>
            <w:hideMark/>
          </w:tcPr>
          <w:p w:rsidR="00491EAA" w:rsidRPr="00133B1F" w:rsidRDefault="00491EAA" w:rsidP="00211841">
            <w:pPr>
              <w:rPr>
                <w:sz w:val="20"/>
                <w:szCs w:val="20"/>
              </w:rPr>
            </w:pPr>
            <w:r w:rsidRPr="00133B1F">
              <w:rPr>
                <w:sz w:val="20"/>
                <w:szCs w:val="20"/>
              </w:rPr>
              <w:t>76,1</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484"/>
        </w:trPr>
        <w:tc>
          <w:tcPr>
            <w:tcW w:w="5157" w:type="dxa"/>
            <w:shd w:val="clear" w:color="auto" w:fill="auto"/>
            <w:hideMark/>
          </w:tcPr>
          <w:p w:rsidR="00491EAA" w:rsidRPr="00133B1F" w:rsidRDefault="00491EAA" w:rsidP="00211841">
            <w:pPr>
              <w:rPr>
                <w:sz w:val="20"/>
                <w:szCs w:val="20"/>
              </w:rPr>
            </w:pPr>
            <w:r w:rsidRPr="00133B1F">
              <w:rPr>
                <w:sz w:val="20"/>
                <w:szCs w:val="20"/>
              </w:rPr>
              <w:t>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в рамках регионального проекта "Спорт - норма жизни"</w:t>
            </w:r>
          </w:p>
        </w:tc>
        <w:tc>
          <w:tcPr>
            <w:tcW w:w="1704" w:type="dxa"/>
            <w:shd w:val="clear" w:color="auto" w:fill="auto"/>
            <w:hideMark/>
          </w:tcPr>
          <w:p w:rsidR="00491EAA" w:rsidRPr="00133B1F" w:rsidRDefault="00491EAA" w:rsidP="00211841">
            <w:pPr>
              <w:rPr>
                <w:sz w:val="20"/>
                <w:szCs w:val="20"/>
              </w:rPr>
            </w:pPr>
            <w:r w:rsidRPr="00133B1F">
              <w:rPr>
                <w:sz w:val="20"/>
                <w:szCs w:val="20"/>
              </w:rPr>
              <w:t>330P5S0006</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68,3</w:t>
            </w:r>
          </w:p>
        </w:tc>
        <w:tc>
          <w:tcPr>
            <w:tcW w:w="1349" w:type="dxa"/>
            <w:shd w:val="clear" w:color="auto" w:fill="auto"/>
            <w:hideMark/>
          </w:tcPr>
          <w:p w:rsidR="00491EAA" w:rsidRPr="00133B1F" w:rsidRDefault="00491EAA" w:rsidP="00211841">
            <w:pPr>
              <w:rPr>
                <w:sz w:val="20"/>
                <w:szCs w:val="20"/>
              </w:rPr>
            </w:pPr>
            <w:r w:rsidRPr="00133B1F">
              <w:rPr>
                <w:sz w:val="20"/>
                <w:szCs w:val="20"/>
              </w:rPr>
              <w:t>68,3</w:t>
            </w:r>
          </w:p>
        </w:tc>
        <w:tc>
          <w:tcPr>
            <w:tcW w:w="1300" w:type="dxa"/>
            <w:shd w:val="clear" w:color="auto" w:fill="auto"/>
            <w:hideMark/>
          </w:tcPr>
          <w:p w:rsidR="00491EAA" w:rsidRPr="00133B1F" w:rsidRDefault="00491EAA" w:rsidP="00211841">
            <w:pPr>
              <w:rPr>
                <w:sz w:val="20"/>
                <w:szCs w:val="20"/>
              </w:rPr>
            </w:pPr>
            <w:r w:rsidRPr="00133B1F">
              <w:rPr>
                <w:sz w:val="20"/>
                <w:szCs w:val="20"/>
              </w:rPr>
              <w:t>68,3</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Физическая культура и спорт</w:t>
            </w:r>
          </w:p>
        </w:tc>
        <w:tc>
          <w:tcPr>
            <w:tcW w:w="1704" w:type="dxa"/>
            <w:shd w:val="clear" w:color="auto" w:fill="auto"/>
            <w:hideMark/>
          </w:tcPr>
          <w:p w:rsidR="00491EAA" w:rsidRPr="00133B1F" w:rsidRDefault="00491EAA" w:rsidP="00211841">
            <w:pPr>
              <w:rPr>
                <w:sz w:val="20"/>
                <w:szCs w:val="20"/>
              </w:rPr>
            </w:pPr>
            <w:r w:rsidRPr="00133B1F">
              <w:rPr>
                <w:sz w:val="20"/>
                <w:szCs w:val="20"/>
              </w:rPr>
              <w:t>330P5S0006</w:t>
            </w:r>
          </w:p>
        </w:tc>
        <w:tc>
          <w:tcPr>
            <w:tcW w:w="843" w:type="dxa"/>
            <w:shd w:val="clear" w:color="auto" w:fill="auto"/>
            <w:hideMark/>
          </w:tcPr>
          <w:p w:rsidR="00491EAA" w:rsidRPr="00133B1F" w:rsidRDefault="00491EAA" w:rsidP="00211841">
            <w:pPr>
              <w:rPr>
                <w:sz w:val="20"/>
                <w:szCs w:val="20"/>
              </w:rPr>
            </w:pPr>
            <w:r w:rsidRPr="00133B1F">
              <w:rPr>
                <w:sz w:val="20"/>
                <w:szCs w:val="20"/>
              </w:rPr>
              <w:t>11</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68,3</w:t>
            </w:r>
          </w:p>
        </w:tc>
        <w:tc>
          <w:tcPr>
            <w:tcW w:w="1349" w:type="dxa"/>
            <w:shd w:val="clear" w:color="auto" w:fill="auto"/>
            <w:hideMark/>
          </w:tcPr>
          <w:p w:rsidR="00491EAA" w:rsidRPr="00133B1F" w:rsidRDefault="00491EAA" w:rsidP="00211841">
            <w:pPr>
              <w:rPr>
                <w:sz w:val="20"/>
                <w:szCs w:val="20"/>
              </w:rPr>
            </w:pPr>
            <w:r w:rsidRPr="00133B1F">
              <w:rPr>
                <w:sz w:val="20"/>
                <w:szCs w:val="20"/>
              </w:rPr>
              <w:t>68,3</w:t>
            </w:r>
          </w:p>
        </w:tc>
        <w:tc>
          <w:tcPr>
            <w:tcW w:w="1300" w:type="dxa"/>
            <w:shd w:val="clear" w:color="auto" w:fill="auto"/>
            <w:hideMark/>
          </w:tcPr>
          <w:p w:rsidR="00491EAA" w:rsidRPr="00133B1F" w:rsidRDefault="00491EAA" w:rsidP="00211841">
            <w:pPr>
              <w:rPr>
                <w:sz w:val="20"/>
                <w:szCs w:val="20"/>
              </w:rPr>
            </w:pPr>
            <w:r w:rsidRPr="00133B1F">
              <w:rPr>
                <w:sz w:val="20"/>
                <w:szCs w:val="20"/>
              </w:rPr>
              <w:t>68,3</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Массовый спорт</w:t>
            </w:r>
          </w:p>
        </w:tc>
        <w:tc>
          <w:tcPr>
            <w:tcW w:w="1704" w:type="dxa"/>
            <w:shd w:val="clear" w:color="auto" w:fill="auto"/>
            <w:hideMark/>
          </w:tcPr>
          <w:p w:rsidR="00491EAA" w:rsidRPr="00133B1F" w:rsidRDefault="00491EAA" w:rsidP="00211841">
            <w:pPr>
              <w:rPr>
                <w:sz w:val="20"/>
                <w:szCs w:val="20"/>
              </w:rPr>
            </w:pPr>
            <w:r w:rsidRPr="00133B1F">
              <w:rPr>
                <w:sz w:val="20"/>
                <w:szCs w:val="20"/>
              </w:rPr>
              <w:t>330P5S0006</w:t>
            </w:r>
          </w:p>
        </w:tc>
        <w:tc>
          <w:tcPr>
            <w:tcW w:w="843" w:type="dxa"/>
            <w:shd w:val="clear" w:color="auto" w:fill="auto"/>
            <w:hideMark/>
          </w:tcPr>
          <w:p w:rsidR="00491EAA" w:rsidRPr="00133B1F" w:rsidRDefault="00491EAA" w:rsidP="00211841">
            <w:pPr>
              <w:rPr>
                <w:sz w:val="20"/>
                <w:szCs w:val="20"/>
              </w:rPr>
            </w:pPr>
            <w:r w:rsidRPr="00133B1F">
              <w:rPr>
                <w:sz w:val="20"/>
                <w:szCs w:val="20"/>
              </w:rPr>
              <w:t>11</w:t>
            </w:r>
          </w:p>
        </w:tc>
        <w:tc>
          <w:tcPr>
            <w:tcW w:w="1076" w:type="dxa"/>
            <w:shd w:val="clear" w:color="auto" w:fill="auto"/>
            <w:hideMark/>
          </w:tcPr>
          <w:p w:rsidR="00491EAA" w:rsidRPr="00133B1F" w:rsidRDefault="00491EAA" w:rsidP="00211841">
            <w:pPr>
              <w:rPr>
                <w:sz w:val="20"/>
                <w:szCs w:val="20"/>
              </w:rPr>
            </w:pPr>
            <w:r w:rsidRPr="00133B1F">
              <w:rPr>
                <w:sz w:val="20"/>
                <w:szCs w:val="20"/>
              </w:rPr>
              <w:t>02</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68,3</w:t>
            </w:r>
          </w:p>
        </w:tc>
        <w:tc>
          <w:tcPr>
            <w:tcW w:w="1349" w:type="dxa"/>
            <w:shd w:val="clear" w:color="auto" w:fill="auto"/>
            <w:hideMark/>
          </w:tcPr>
          <w:p w:rsidR="00491EAA" w:rsidRPr="00133B1F" w:rsidRDefault="00491EAA" w:rsidP="00211841">
            <w:pPr>
              <w:rPr>
                <w:sz w:val="20"/>
                <w:szCs w:val="20"/>
              </w:rPr>
            </w:pPr>
            <w:r w:rsidRPr="00133B1F">
              <w:rPr>
                <w:sz w:val="20"/>
                <w:szCs w:val="20"/>
              </w:rPr>
              <w:t>68,3</w:t>
            </w:r>
          </w:p>
        </w:tc>
        <w:tc>
          <w:tcPr>
            <w:tcW w:w="1300" w:type="dxa"/>
            <w:shd w:val="clear" w:color="auto" w:fill="auto"/>
            <w:hideMark/>
          </w:tcPr>
          <w:p w:rsidR="00491EAA" w:rsidRPr="00133B1F" w:rsidRDefault="00491EAA" w:rsidP="00211841">
            <w:pPr>
              <w:rPr>
                <w:sz w:val="20"/>
                <w:szCs w:val="20"/>
              </w:rPr>
            </w:pPr>
            <w:r w:rsidRPr="00133B1F">
              <w:rPr>
                <w:sz w:val="20"/>
                <w:szCs w:val="20"/>
              </w:rPr>
              <w:t>68,3</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Предоставление субсидий бюджетным, автономным учреждениям и иным некоммерческим организациям</w:t>
            </w:r>
          </w:p>
        </w:tc>
        <w:tc>
          <w:tcPr>
            <w:tcW w:w="1704" w:type="dxa"/>
            <w:shd w:val="clear" w:color="auto" w:fill="auto"/>
            <w:hideMark/>
          </w:tcPr>
          <w:p w:rsidR="00491EAA" w:rsidRPr="00133B1F" w:rsidRDefault="00491EAA" w:rsidP="00211841">
            <w:pPr>
              <w:rPr>
                <w:sz w:val="20"/>
                <w:szCs w:val="20"/>
              </w:rPr>
            </w:pPr>
            <w:r w:rsidRPr="00133B1F">
              <w:rPr>
                <w:sz w:val="20"/>
                <w:szCs w:val="20"/>
              </w:rPr>
              <w:t>330P5S0006</w:t>
            </w:r>
          </w:p>
        </w:tc>
        <w:tc>
          <w:tcPr>
            <w:tcW w:w="843" w:type="dxa"/>
            <w:shd w:val="clear" w:color="auto" w:fill="auto"/>
            <w:hideMark/>
          </w:tcPr>
          <w:p w:rsidR="00491EAA" w:rsidRPr="00133B1F" w:rsidRDefault="00491EAA" w:rsidP="00211841">
            <w:pPr>
              <w:rPr>
                <w:sz w:val="20"/>
                <w:szCs w:val="20"/>
              </w:rPr>
            </w:pPr>
            <w:r w:rsidRPr="00133B1F">
              <w:rPr>
                <w:sz w:val="20"/>
                <w:szCs w:val="20"/>
              </w:rPr>
              <w:t>11</w:t>
            </w:r>
          </w:p>
        </w:tc>
        <w:tc>
          <w:tcPr>
            <w:tcW w:w="1076" w:type="dxa"/>
            <w:shd w:val="clear" w:color="auto" w:fill="auto"/>
            <w:hideMark/>
          </w:tcPr>
          <w:p w:rsidR="00491EAA" w:rsidRPr="00133B1F" w:rsidRDefault="00491EAA" w:rsidP="00211841">
            <w:pPr>
              <w:rPr>
                <w:sz w:val="20"/>
                <w:szCs w:val="20"/>
              </w:rPr>
            </w:pPr>
            <w:r w:rsidRPr="00133B1F">
              <w:rPr>
                <w:sz w:val="20"/>
                <w:szCs w:val="20"/>
              </w:rPr>
              <w:t>02</w:t>
            </w:r>
          </w:p>
        </w:tc>
        <w:tc>
          <w:tcPr>
            <w:tcW w:w="760" w:type="dxa"/>
            <w:shd w:val="clear" w:color="auto" w:fill="auto"/>
            <w:hideMark/>
          </w:tcPr>
          <w:p w:rsidR="00491EAA" w:rsidRPr="00133B1F" w:rsidRDefault="00491EAA" w:rsidP="00211841">
            <w:pPr>
              <w:rPr>
                <w:sz w:val="20"/>
                <w:szCs w:val="20"/>
              </w:rPr>
            </w:pPr>
            <w:r w:rsidRPr="00133B1F">
              <w:rPr>
                <w:sz w:val="20"/>
                <w:szCs w:val="20"/>
              </w:rPr>
              <w:t>600</w:t>
            </w:r>
          </w:p>
        </w:tc>
        <w:tc>
          <w:tcPr>
            <w:tcW w:w="1147" w:type="dxa"/>
            <w:shd w:val="clear" w:color="auto" w:fill="auto"/>
            <w:hideMark/>
          </w:tcPr>
          <w:p w:rsidR="00491EAA" w:rsidRPr="00133B1F" w:rsidRDefault="00491EAA" w:rsidP="00211841">
            <w:pPr>
              <w:rPr>
                <w:sz w:val="20"/>
                <w:szCs w:val="20"/>
              </w:rPr>
            </w:pPr>
            <w:r w:rsidRPr="00133B1F">
              <w:rPr>
                <w:sz w:val="20"/>
                <w:szCs w:val="20"/>
              </w:rPr>
              <w:t>68,3</w:t>
            </w:r>
          </w:p>
        </w:tc>
        <w:tc>
          <w:tcPr>
            <w:tcW w:w="1349" w:type="dxa"/>
            <w:shd w:val="clear" w:color="auto" w:fill="auto"/>
            <w:hideMark/>
          </w:tcPr>
          <w:p w:rsidR="00491EAA" w:rsidRPr="00133B1F" w:rsidRDefault="00491EAA" w:rsidP="00211841">
            <w:pPr>
              <w:rPr>
                <w:sz w:val="20"/>
                <w:szCs w:val="20"/>
              </w:rPr>
            </w:pPr>
            <w:r w:rsidRPr="00133B1F">
              <w:rPr>
                <w:sz w:val="20"/>
                <w:szCs w:val="20"/>
              </w:rPr>
              <w:t>68,3</w:t>
            </w:r>
          </w:p>
        </w:tc>
        <w:tc>
          <w:tcPr>
            <w:tcW w:w="1300" w:type="dxa"/>
            <w:shd w:val="clear" w:color="auto" w:fill="auto"/>
            <w:hideMark/>
          </w:tcPr>
          <w:p w:rsidR="00491EAA" w:rsidRPr="00133B1F" w:rsidRDefault="00491EAA" w:rsidP="00211841">
            <w:pPr>
              <w:rPr>
                <w:sz w:val="20"/>
                <w:szCs w:val="20"/>
              </w:rPr>
            </w:pPr>
            <w:r w:rsidRPr="00133B1F">
              <w:rPr>
                <w:sz w:val="20"/>
                <w:szCs w:val="20"/>
              </w:rPr>
              <w:t>68,3</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630"/>
        </w:trPr>
        <w:tc>
          <w:tcPr>
            <w:tcW w:w="5157" w:type="dxa"/>
            <w:shd w:val="clear" w:color="auto" w:fill="auto"/>
            <w:hideMark/>
          </w:tcPr>
          <w:p w:rsidR="00491EAA" w:rsidRPr="00133B1F" w:rsidRDefault="00491EAA" w:rsidP="00211841">
            <w:pPr>
              <w:rPr>
                <w:bCs/>
                <w:sz w:val="20"/>
                <w:szCs w:val="20"/>
              </w:rPr>
            </w:pPr>
            <w:r w:rsidRPr="00133B1F">
              <w:rPr>
                <w:bCs/>
                <w:sz w:val="20"/>
                <w:szCs w:val="20"/>
              </w:rPr>
              <w:t>Муниципальная программа "Комплексное развитие сельских территорий Чаинского района"</w:t>
            </w:r>
          </w:p>
        </w:tc>
        <w:tc>
          <w:tcPr>
            <w:tcW w:w="1704" w:type="dxa"/>
            <w:shd w:val="clear" w:color="auto" w:fill="auto"/>
            <w:hideMark/>
          </w:tcPr>
          <w:p w:rsidR="00491EAA" w:rsidRPr="00133B1F" w:rsidRDefault="00491EAA" w:rsidP="00211841">
            <w:pPr>
              <w:rPr>
                <w:bCs/>
                <w:sz w:val="20"/>
                <w:szCs w:val="20"/>
              </w:rPr>
            </w:pPr>
            <w:r w:rsidRPr="00133B1F">
              <w:rPr>
                <w:bCs/>
                <w:sz w:val="20"/>
                <w:szCs w:val="20"/>
              </w:rPr>
              <w:t>3400000000</w:t>
            </w:r>
          </w:p>
        </w:tc>
        <w:tc>
          <w:tcPr>
            <w:tcW w:w="843" w:type="dxa"/>
            <w:shd w:val="clear" w:color="auto" w:fill="auto"/>
            <w:hideMark/>
          </w:tcPr>
          <w:p w:rsidR="00491EAA" w:rsidRPr="00133B1F" w:rsidRDefault="00491EAA" w:rsidP="00211841">
            <w:pPr>
              <w:rPr>
                <w:bCs/>
                <w:sz w:val="20"/>
                <w:szCs w:val="20"/>
              </w:rPr>
            </w:pPr>
            <w:r w:rsidRPr="00133B1F">
              <w:rPr>
                <w:bCs/>
                <w:sz w:val="20"/>
                <w:szCs w:val="20"/>
              </w:rPr>
              <w:t> </w:t>
            </w:r>
          </w:p>
        </w:tc>
        <w:tc>
          <w:tcPr>
            <w:tcW w:w="1076" w:type="dxa"/>
            <w:shd w:val="clear" w:color="auto" w:fill="auto"/>
            <w:hideMark/>
          </w:tcPr>
          <w:p w:rsidR="00491EAA" w:rsidRPr="00133B1F" w:rsidRDefault="00491EAA" w:rsidP="00211841">
            <w:pPr>
              <w:rPr>
                <w:bCs/>
                <w:sz w:val="20"/>
                <w:szCs w:val="20"/>
              </w:rPr>
            </w:pPr>
            <w:r w:rsidRPr="00133B1F">
              <w:rPr>
                <w:bCs/>
                <w:sz w:val="20"/>
                <w:szCs w:val="20"/>
              </w:rPr>
              <w:t> </w:t>
            </w:r>
          </w:p>
        </w:tc>
        <w:tc>
          <w:tcPr>
            <w:tcW w:w="760" w:type="dxa"/>
            <w:shd w:val="clear" w:color="auto" w:fill="auto"/>
            <w:hideMark/>
          </w:tcPr>
          <w:p w:rsidR="00491EAA" w:rsidRPr="00133B1F" w:rsidRDefault="00491EAA" w:rsidP="00211841">
            <w:pPr>
              <w:rPr>
                <w:bCs/>
                <w:sz w:val="20"/>
                <w:szCs w:val="20"/>
              </w:rPr>
            </w:pPr>
            <w:r w:rsidRPr="00133B1F">
              <w:rPr>
                <w:bCs/>
                <w:sz w:val="20"/>
                <w:szCs w:val="20"/>
              </w:rPr>
              <w:t> </w:t>
            </w:r>
          </w:p>
        </w:tc>
        <w:tc>
          <w:tcPr>
            <w:tcW w:w="1147" w:type="dxa"/>
            <w:shd w:val="clear" w:color="auto" w:fill="auto"/>
            <w:hideMark/>
          </w:tcPr>
          <w:p w:rsidR="00491EAA" w:rsidRPr="00133B1F" w:rsidRDefault="00491EAA" w:rsidP="00211841">
            <w:pPr>
              <w:rPr>
                <w:bCs/>
                <w:sz w:val="20"/>
                <w:szCs w:val="20"/>
              </w:rPr>
            </w:pPr>
            <w:r w:rsidRPr="00133B1F">
              <w:rPr>
                <w:bCs/>
                <w:sz w:val="20"/>
                <w:szCs w:val="20"/>
              </w:rPr>
              <w:t>4743,5</w:t>
            </w:r>
          </w:p>
        </w:tc>
        <w:tc>
          <w:tcPr>
            <w:tcW w:w="1349" w:type="dxa"/>
            <w:shd w:val="clear" w:color="auto" w:fill="auto"/>
            <w:hideMark/>
          </w:tcPr>
          <w:p w:rsidR="00491EAA" w:rsidRPr="00133B1F" w:rsidRDefault="00491EAA" w:rsidP="00211841">
            <w:pPr>
              <w:rPr>
                <w:bCs/>
                <w:sz w:val="20"/>
                <w:szCs w:val="20"/>
              </w:rPr>
            </w:pPr>
            <w:r w:rsidRPr="00133B1F">
              <w:rPr>
                <w:bCs/>
                <w:sz w:val="20"/>
                <w:szCs w:val="20"/>
              </w:rPr>
              <w:t>2555,2</w:t>
            </w:r>
          </w:p>
        </w:tc>
        <w:tc>
          <w:tcPr>
            <w:tcW w:w="1300" w:type="dxa"/>
            <w:shd w:val="clear" w:color="auto" w:fill="auto"/>
            <w:hideMark/>
          </w:tcPr>
          <w:p w:rsidR="00491EAA" w:rsidRPr="00133B1F" w:rsidRDefault="00491EAA" w:rsidP="00211841">
            <w:pPr>
              <w:rPr>
                <w:bCs/>
                <w:sz w:val="20"/>
                <w:szCs w:val="20"/>
              </w:rPr>
            </w:pPr>
            <w:r w:rsidRPr="00133B1F">
              <w:rPr>
                <w:bCs/>
                <w:sz w:val="20"/>
                <w:szCs w:val="20"/>
              </w:rPr>
              <w:t>2555,2</w:t>
            </w:r>
          </w:p>
        </w:tc>
        <w:tc>
          <w:tcPr>
            <w:tcW w:w="1212" w:type="dxa"/>
            <w:shd w:val="clear" w:color="auto" w:fill="auto"/>
            <w:hideMark/>
          </w:tcPr>
          <w:p w:rsidR="00491EAA" w:rsidRPr="00133B1F" w:rsidRDefault="00491EAA" w:rsidP="00211841">
            <w:pPr>
              <w:rPr>
                <w:bCs/>
                <w:sz w:val="20"/>
                <w:szCs w:val="20"/>
              </w:rPr>
            </w:pPr>
            <w:r w:rsidRPr="00133B1F">
              <w:rPr>
                <w:bCs/>
                <w:sz w:val="20"/>
                <w:szCs w:val="20"/>
              </w:rPr>
              <w:t>53,9</w:t>
            </w:r>
          </w:p>
        </w:tc>
        <w:tc>
          <w:tcPr>
            <w:tcW w:w="1212" w:type="dxa"/>
            <w:shd w:val="clear" w:color="auto" w:fill="auto"/>
            <w:hideMark/>
          </w:tcPr>
          <w:p w:rsidR="00491EAA" w:rsidRPr="00133B1F" w:rsidRDefault="00491EAA" w:rsidP="00211841">
            <w:pPr>
              <w:rPr>
                <w:bCs/>
                <w:sz w:val="20"/>
                <w:szCs w:val="20"/>
              </w:rPr>
            </w:pPr>
            <w:r w:rsidRPr="00133B1F">
              <w:rPr>
                <w:bCs/>
                <w:sz w:val="20"/>
                <w:szCs w:val="20"/>
              </w:rPr>
              <w:t>100,0</w:t>
            </w:r>
          </w:p>
        </w:tc>
      </w:tr>
      <w:tr w:rsidR="00491EAA" w:rsidRPr="00133B1F" w:rsidTr="00211841">
        <w:trPr>
          <w:trHeight w:val="630"/>
        </w:trPr>
        <w:tc>
          <w:tcPr>
            <w:tcW w:w="5157" w:type="dxa"/>
            <w:shd w:val="clear" w:color="auto" w:fill="auto"/>
            <w:hideMark/>
          </w:tcPr>
          <w:p w:rsidR="00491EAA" w:rsidRPr="00133B1F" w:rsidRDefault="00491EAA" w:rsidP="00211841">
            <w:pPr>
              <w:rPr>
                <w:sz w:val="20"/>
                <w:szCs w:val="20"/>
              </w:rPr>
            </w:pPr>
            <w:r w:rsidRPr="00133B1F">
              <w:rPr>
                <w:sz w:val="20"/>
                <w:szCs w:val="20"/>
              </w:rPr>
              <w:t xml:space="preserve">Обеспечение комплексного развития сельских территорий (реализация проектов по благоустройству сельских территорий) </w:t>
            </w:r>
            <w:r w:rsidRPr="00133B1F">
              <w:rPr>
                <w:sz w:val="20"/>
                <w:szCs w:val="20"/>
              </w:rPr>
              <w:lastRenderedPageBreak/>
              <w:t>(несофинансируемая часть)</w:t>
            </w:r>
          </w:p>
        </w:tc>
        <w:tc>
          <w:tcPr>
            <w:tcW w:w="1704" w:type="dxa"/>
            <w:shd w:val="clear" w:color="auto" w:fill="auto"/>
            <w:hideMark/>
          </w:tcPr>
          <w:p w:rsidR="00491EAA" w:rsidRPr="00133B1F" w:rsidRDefault="00491EAA" w:rsidP="00211841">
            <w:pPr>
              <w:rPr>
                <w:sz w:val="20"/>
                <w:szCs w:val="20"/>
              </w:rPr>
            </w:pPr>
            <w:r w:rsidRPr="00133B1F">
              <w:rPr>
                <w:sz w:val="20"/>
                <w:szCs w:val="20"/>
              </w:rPr>
              <w:lastRenderedPageBreak/>
              <w:t>3400020150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585,0</w:t>
            </w:r>
          </w:p>
        </w:tc>
        <w:tc>
          <w:tcPr>
            <w:tcW w:w="1349" w:type="dxa"/>
            <w:shd w:val="clear" w:color="auto" w:fill="auto"/>
            <w:hideMark/>
          </w:tcPr>
          <w:p w:rsidR="00491EAA" w:rsidRPr="00133B1F" w:rsidRDefault="00491EAA" w:rsidP="00211841">
            <w:pPr>
              <w:rPr>
                <w:sz w:val="20"/>
                <w:szCs w:val="20"/>
              </w:rPr>
            </w:pPr>
            <w:r w:rsidRPr="00133B1F">
              <w:rPr>
                <w:sz w:val="20"/>
                <w:szCs w:val="20"/>
              </w:rPr>
              <w:t>0,0</w:t>
            </w:r>
          </w:p>
        </w:tc>
        <w:tc>
          <w:tcPr>
            <w:tcW w:w="1300"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x</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lastRenderedPageBreak/>
              <w:t>Жилищно-коммунальное хозяйство</w:t>
            </w:r>
          </w:p>
        </w:tc>
        <w:tc>
          <w:tcPr>
            <w:tcW w:w="1704" w:type="dxa"/>
            <w:shd w:val="clear" w:color="auto" w:fill="auto"/>
            <w:hideMark/>
          </w:tcPr>
          <w:p w:rsidR="00491EAA" w:rsidRPr="00133B1F" w:rsidRDefault="00491EAA" w:rsidP="00211841">
            <w:pPr>
              <w:rPr>
                <w:sz w:val="20"/>
                <w:szCs w:val="20"/>
              </w:rPr>
            </w:pPr>
            <w:r w:rsidRPr="00133B1F">
              <w:rPr>
                <w:sz w:val="20"/>
                <w:szCs w:val="20"/>
              </w:rPr>
              <w:t>3400020150</w:t>
            </w:r>
          </w:p>
        </w:tc>
        <w:tc>
          <w:tcPr>
            <w:tcW w:w="843" w:type="dxa"/>
            <w:shd w:val="clear" w:color="auto" w:fill="auto"/>
            <w:hideMark/>
          </w:tcPr>
          <w:p w:rsidR="00491EAA" w:rsidRPr="00133B1F" w:rsidRDefault="00491EAA" w:rsidP="00211841">
            <w:pPr>
              <w:rPr>
                <w:sz w:val="20"/>
                <w:szCs w:val="20"/>
              </w:rPr>
            </w:pPr>
            <w:r w:rsidRPr="00133B1F">
              <w:rPr>
                <w:sz w:val="20"/>
                <w:szCs w:val="20"/>
              </w:rPr>
              <w:t>05</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585,0</w:t>
            </w:r>
          </w:p>
        </w:tc>
        <w:tc>
          <w:tcPr>
            <w:tcW w:w="1349" w:type="dxa"/>
            <w:shd w:val="clear" w:color="auto" w:fill="auto"/>
            <w:hideMark/>
          </w:tcPr>
          <w:p w:rsidR="00491EAA" w:rsidRPr="00133B1F" w:rsidRDefault="00491EAA" w:rsidP="00211841">
            <w:pPr>
              <w:rPr>
                <w:sz w:val="20"/>
                <w:szCs w:val="20"/>
              </w:rPr>
            </w:pPr>
            <w:r w:rsidRPr="00133B1F">
              <w:rPr>
                <w:sz w:val="20"/>
                <w:szCs w:val="20"/>
              </w:rPr>
              <w:t>0,0</w:t>
            </w:r>
          </w:p>
        </w:tc>
        <w:tc>
          <w:tcPr>
            <w:tcW w:w="1300"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x</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Благоустройство</w:t>
            </w:r>
          </w:p>
        </w:tc>
        <w:tc>
          <w:tcPr>
            <w:tcW w:w="1704" w:type="dxa"/>
            <w:shd w:val="clear" w:color="auto" w:fill="auto"/>
            <w:hideMark/>
          </w:tcPr>
          <w:p w:rsidR="00491EAA" w:rsidRPr="00133B1F" w:rsidRDefault="00491EAA" w:rsidP="00211841">
            <w:pPr>
              <w:rPr>
                <w:sz w:val="20"/>
                <w:szCs w:val="20"/>
              </w:rPr>
            </w:pPr>
            <w:r w:rsidRPr="00133B1F">
              <w:rPr>
                <w:sz w:val="20"/>
                <w:szCs w:val="20"/>
              </w:rPr>
              <w:t>3400020150</w:t>
            </w:r>
          </w:p>
        </w:tc>
        <w:tc>
          <w:tcPr>
            <w:tcW w:w="843" w:type="dxa"/>
            <w:shd w:val="clear" w:color="auto" w:fill="auto"/>
            <w:hideMark/>
          </w:tcPr>
          <w:p w:rsidR="00491EAA" w:rsidRPr="00133B1F" w:rsidRDefault="00491EAA" w:rsidP="00211841">
            <w:pPr>
              <w:rPr>
                <w:sz w:val="20"/>
                <w:szCs w:val="20"/>
              </w:rPr>
            </w:pPr>
            <w:r w:rsidRPr="00133B1F">
              <w:rPr>
                <w:sz w:val="20"/>
                <w:szCs w:val="20"/>
              </w:rPr>
              <w:t>05</w:t>
            </w:r>
          </w:p>
        </w:tc>
        <w:tc>
          <w:tcPr>
            <w:tcW w:w="1076" w:type="dxa"/>
            <w:shd w:val="clear" w:color="auto" w:fill="auto"/>
            <w:hideMark/>
          </w:tcPr>
          <w:p w:rsidR="00491EAA" w:rsidRPr="00133B1F" w:rsidRDefault="00491EAA" w:rsidP="00211841">
            <w:pPr>
              <w:rPr>
                <w:sz w:val="20"/>
                <w:szCs w:val="20"/>
              </w:rPr>
            </w:pPr>
            <w:r w:rsidRPr="00133B1F">
              <w:rPr>
                <w:sz w:val="20"/>
                <w:szCs w:val="20"/>
              </w:rPr>
              <w:t>03</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585,0</w:t>
            </w:r>
          </w:p>
        </w:tc>
        <w:tc>
          <w:tcPr>
            <w:tcW w:w="1349" w:type="dxa"/>
            <w:shd w:val="clear" w:color="auto" w:fill="auto"/>
            <w:hideMark/>
          </w:tcPr>
          <w:p w:rsidR="00491EAA" w:rsidRPr="00133B1F" w:rsidRDefault="00491EAA" w:rsidP="00211841">
            <w:pPr>
              <w:rPr>
                <w:sz w:val="20"/>
                <w:szCs w:val="20"/>
              </w:rPr>
            </w:pPr>
            <w:r w:rsidRPr="00133B1F">
              <w:rPr>
                <w:sz w:val="20"/>
                <w:szCs w:val="20"/>
              </w:rPr>
              <w:t>0,0</w:t>
            </w:r>
          </w:p>
        </w:tc>
        <w:tc>
          <w:tcPr>
            <w:tcW w:w="1300"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x</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Капитальные вложения в объекты государственной (муниципальной) собственности</w:t>
            </w:r>
          </w:p>
        </w:tc>
        <w:tc>
          <w:tcPr>
            <w:tcW w:w="1704" w:type="dxa"/>
            <w:shd w:val="clear" w:color="auto" w:fill="auto"/>
            <w:hideMark/>
          </w:tcPr>
          <w:p w:rsidR="00491EAA" w:rsidRPr="00133B1F" w:rsidRDefault="00491EAA" w:rsidP="00211841">
            <w:pPr>
              <w:rPr>
                <w:sz w:val="20"/>
                <w:szCs w:val="20"/>
              </w:rPr>
            </w:pPr>
            <w:r w:rsidRPr="00133B1F">
              <w:rPr>
                <w:sz w:val="20"/>
                <w:szCs w:val="20"/>
              </w:rPr>
              <w:t>3400020150</w:t>
            </w:r>
          </w:p>
        </w:tc>
        <w:tc>
          <w:tcPr>
            <w:tcW w:w="843" w:type="dxa"/>
            <w:shd w:val="clear" w:color="auto" w:fill="auto"/>
            <w:hideMark/>
          </w:tcPr>
          <w:p w:rsidR="00491EAA" w:rsidRPr="00133B1F" w:rsidRDefault="00491EAA" w:rsidP="00211841">
            <w:pPr>
              <w:rPr>
                <w:sz w:val="20"/>
                <w:szCs w:val="20"/>
              </w:rPr>
            </w:pPr>
            <w:r w:rsidRPr="00133B1F">
              <w:rPr>
                <w:sz w:val="20"/>
                <w:szCs w:val="20"/>
              </w:rPr>
              <w:t>05</w:t>
            </w:r>
          </w:p>
        </w:tc>
        <w:tc>
          <w:tcPr>
            <w:tcW w:w="1076" w:type="dxa"/>
            <w:shd w:val="clear" w:color="auto" w:fill="auto"/>
            <w:hideMark/>
          </w:tcPr>
          <w:p w:rsidR="00491EAA" w:rsidRPr="00133B1F" w:rsidRDefault="00491EAA" w:rsidP="00211841">
            <w:pPr>
              <w:rPr>
                <w:sz w:val="20"/>
                <w:szCs w:val="20"/>
              </w:rPr>
            </w:pPr>
            <w:r w:rsidRPr="00133B1F">
              <w:rPr>
                <w:sz w:val="20"/>
                <w:szCs w:val="20"/>
              </w:rPr>
              <w:t>03</w:t>
            </w:r>
          </w:p>
        </w:tc>
        <w:tc>
          <w:tcPr>
            <w:tcW w:w="760" w:type="dxa"/>
            <w:shd w:val="clear" w:color="auto" w:fill="auto"/>
            <w:hideMark/>
          </w:tcPr>
          <w:p w:rsidR="00491EAA" w:rsidRPr="00133B1F" w:rsidRDefault="00491EAA" w:rsidP="00211841">
            <w:pPr>
              <w:rPr>
                <w:sz w:val="20"/>
                <w:szCs w:val="20"/>
              </w:rPr>
            </w:pPr>
            <w:r w:rsidRPr="00133B1F">
              <w:rPr>
                <w:sz w:val="20"/>
                <w:szCs w:val="20"/>
              </w:rPr>
              <w:t>200</w:t>
            </w:r>
          </w:p>
        </w:tc>
        <w:tc>
          <w:tcPr>
            <w:tcW w:w="1147" w:type="dxa"/>
            <w:shd w:val="clear" w:color="auto" w:fill="auto"/>
            <w:hideMark/>
          </w:tcPr>
          <w:p w:rsidR="00491EAA" w:rsidRPr="00133B1F" w:rsidRDefault="00491EAA" w:rsidP="00211841">
            <w:pPr>
              <w:rPr>
                <w:sz w:val="20"/>
                <w:szCs w:val="20"/>
              </w:rPr>
            </w:pPr>
            <w:r w:rsidRPr="00133B1F">
              <w:rPr>
                <w:sz w:val="20"/>
                <w:szCs w:val="20"/>
              </w:rPr>
              <w:t>585,0</w:t>
            </w:r>
          </w:p>
        </w:tc>
        <w:tc>
          <w:tcPr>
            <w:tcW w:w="1349" w:type="dxa"/>
            <w:shd w:val="clear" w:color="auto" w:fill="auto"/>
            <w:hideMark/>
          </w:tcPr>
          <w:p w:rsidR="00491EAA" w:rsidRPr="00133B1F" w:rsidRDefault="00491EAA" w:rsidP="00211841">
            <w:pPr>
              <w:rPr>
                <w:sz w:val="20"/>
                <w:szCs w:val="20"/>
              </w:rPr>
            </w:pPr>
            <w:r w:rsidRPr="00133B1F">
              <w:rPr>
                <w:sz w:val="20"/>
                <w:szCs w:val="20"/>
              </w:rPr>
              <w:t>0,0</w:t>
            </w:r>
          </w:p>
        </w:tc>
        <w:tc>
          <w:tcPr>
            <w:tcW w:w="1300"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x</w:t>
            </w:r>
          </w:p>
        </w:tc>
      </w:tr>
      <w:tr w:rsidR="00491EAA" w:rsidRPr="00133B1F" w:rsidTr="00211841">
        <w:trPr>
          <w:trHeight w:val="828"/>
        </w:trPr>
        <w:tc>
          <w:tcPr>
            <w:tcW w:w="5157" w:type="dxa"/>
            <w:shd w:val="clear" w:color="auto" w:fill="auto"/>
            <w:hideMark/>
          </w:tcPr>
          <w:p w:rsidR="00491EAA" w:rsidRPr="00133B1F" w:rsidRDefault="00491EAA" w:rsidP="00211841">
            <w:pPr>
              <w:rPr>
                <w:sz w:val="20"/>
                <w:szCs w:val="20"/>
              </w:rPr>
            </w:pPr>
            <w:r w:rsidRPr="00133B1F">
              <w:rPr>
                <w:sz w:val="20"/>
                <w:szCs w:val="20"/>
              </w:rPr>
              <w:t>Обеспечение комплексного развития сельских территорий (реализация проектов по благоустройству сельских территорий)</w:t>
            </w:r>
          </w:p>
        </w:tc>
        <w:tc>
          <w:tcPr>
            <w:tcW w:w="1704" w:type="dxa"/>
            <w:shd w:val="clear" w:color="auto" w:fill="auto"/>
            <w:hideMark/>
          </w:tcPr>
          <w:p w:rsidR="00491EAA" w:rsidRPr="00133B1F" w:rsidRDefault="00491EAA" w:rsidP="00211841">
            <w:pPr>
              <w:rPr>
                <w:sz w:val="20"/>
                <w:szCs w:val="20"/>
              </w:rPr>
            </w:pPr>
            <w:r w:rsidRPr="00133B1F">
              <w:rPr>
                <w:sz w:val="20"/>
                <w:szCs w:val="20"/>
              </w:rPr>
              <w:t>3400045769</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1146,9</w:t>
            </w:r>
          </w:p>
        </w:tc>
        <w:tc>
          <w:tcPr>
            <w:tcW w:w="1349" w:type="dxa"/>
            <w:shd w:val="clear" w:color="auto" w:fill="auto"/>
            <w:hideMark/>
          </w:tcPr>
          <w:p w:rsidR="00491EAA" w:rsidRPr="00133B1F" w:rsidRDefault="00491EAA" w:rsidP="00211841">
            <w:pPr>
              <w:rPr>
                <w:sz w:val="20"/>
                <w:szCs w:val="20"/>
              </w:rPr>
            </w:pPr>
            <w:r w:rsidRPr="00133B1F">
              <w:rPr>
                <w:sz w:val="20"/>
                <w:szCs w:val="20"/>
              </w:rPr>
              <w:t>0,0</w:t>
            </w:r>
          </w:p>
        </w:tc>
        <w:tc>
          <w:tcPr>
            <w:tcW w:w="1300"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x</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Жилищно-коммунальное хозяйство</w:t>
            </w:r>
          </w:p>
        </w:tc>
        <w:tc>
          <w:tcPr>
            <w:tcW w:w="1704" w:type="dxa"/>
            <w:shd w:val="clear" w:color="auto" w:fill="auto"/>
            <w:hideMark/>
          </w:tcPr>
          <w:p w:rsidR="00491EAA" w:rsidRPr="00133B1F" w:rsidRDefault="00491EAA" w:rsidP="00211841">
            <w:pPr>
              <w:rPr>
                <w:sz w:val="20"/>
                <w:szCs w:val="20"/>
              </w:rPr>
            </w:pPr>
            <w:r w:rsidRPr="00133B1F">
              <w:rPr>
                <w:sz w:val="20"/>
                <w:szCs w:val="20"/>
              </w:rPr>
              <w:t>3400045769</w:t>
            </w:r>
          </w:p>
        </w:tc>
        <w:tc>
          <w:tcPr>
            <w:tcW w:w="843" w:type="dxa"/>
            <w:shd w:val="clear" w:color="auto" w:fill="auto"/>
            <w:hideMark/>
          </w:tcPr>
          <w:p w:rsidR="00491EAA" w:rsidRPr="00133B1F" w:rsidRDefault="00491EAA" w:rsidP="00211841">
            <w:pPr>
              <w:rPr>
                <w:sz w:val="20"/>
                <w:szCs w:val="20"/>
              </w:rPr>
            </w:pPr>
            <w:r w:rsidRPr="00133B1F">
              <w:rPr>
                <w:sz w:val="20"/>
                <w:szCs w:val="20"/>
              </w:rPr>
              <w:t>05</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1146,9</w:t>
            </w:r>
          </w:p>
        </w:tc>
        <w:tc>
          <w:tcPr>
            <w:tcW w:w="1349" w:type="dxa"/>
            <w:shd w:val="clear" w:color="auto" w:fill="auto"/>
            <w:hideMark/>
          </w:tcPr>
          <w:p w:rsidR="00491EAA" w:rsidRPr="00133B1F" w:rsidRDefault="00491EAA" w:rsidP="00211841">
            <w:pPr>
              <w:rPr>
                <w:sz w:val="20"/>
                <w:szCs w:val="20"/>
              </w:rPr>
            </w:pPr>
            <w:r w:rsidRPr="00133B1F">
              <w:rPr>
                <w:sz w:val="20"/>
                <w:szCs w:val="20"/>
              </w:rPr>
              <w:t>0,0</w:t>
            </w:r>
          </w:p>
        </w:tc>
        <w:tc>
          <w:tcPr>
            <w:tcW w:w="1300"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x</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Благоустройство</w:t>
            </w:r>
          </w:p>
        </w:tc>
        <w:tc>
          <w:tcPr>
            <w:tcW w:w="1704" w:type="dxa"/>
            <w:shd w:val="clear" w:color="auto" w:fill="auto"/>
            <w:hideMark/>
          </w:tcPr>
          <w:p w:rsidR="00491EAA" w:rsidRPr="00133B1F" w:rsidRDefault="00491EAA" w:rsidP="00211841">
            <w:pPr>
              <w:rPr>
                <w:sz w:val="20"/>
                <w:szCs w:val="20"/>
              </w:rPr>
            </w:pPr>
            <w:r w:rsidRPr="00133B1F">
              <w:rPr>
                <w:sz w:val="20"/>
                <w:szCs w:val="20"/>
              </w:rPr>
              <w:t>3400045769</w:t>
            </w:r>
          </w:p>
        </w:tc>
        <w:tc>
          <w:tcPr>
            <w:tcW w:w="843" w:type="dxa"/>
            <w:shd w:val="clear" w:color="auto" w:fill="auto"/>
            <w:hideMark/>
          </w:tcPr>
          <w:p w:rsidR="00491EAA" w:rsidRPr="00133B1F" w:rsidRDefault="00491EAA" w:rsidP="00211841">
            <w:pPr>
              <w:rPr>
                <w:sz w:val="20"/>
                <w:szCs w:val="20"/>
              </w:rPr>
            </w:pPr>
            <w:r w:rsidRPr="00133B1F">
              <w:rPr>
                <w:sz w:val="20"/>
                <w:szCs w:val="20"/>
              </w:rPr>
              <w:t>05</w:t>
            </w:r>
          </w:p>
        </w:tc>
        <w:tc>
          <w:tcPr>
            <w:tcW w:w="1076" w:type="dxa"/>
            <w:shd w:val="clear" w:color="auto" w:fill="auto"/>
            <w:hideMark/>
          </w:tcPr>
          <w:p w:rsidR="00491EAA" w:rsidRPr="00133B1F" w:rsidRDefault="00491EAA" w:rsidP="00211841">
            <w:pPr>
              <w:rPr>
                <w:sz w:val="20"/>
                <w:szCs w:val="20"/>
              </w:rPr>
            </w:pPr>
            <w:r w:rsidRPr="00133B1F">
              <w:rPr>
                <w:sz w:val="20"/>
                <w:szCs w:val="20"/>
              </w:rPr>
              <w:t>03</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1146,9</w:t>
            </w:r>
          </w:p>
        </w:tc>
        <w:tc>
          <w:tcPr>
            <w:tcW w:w="1349" w:type="dxa"/>
            <w:shd w:val="clear" w:color="auto" w:fill="auto"/>
            <w:hideMark/>
          </w:tcPr>
          <w:p w:rsidR="00491EAA" w:rsidRPr="00133B1F" w:rsidRDefault="00491EAA" w:rsidP="00211841">
            <w:pPr>
              <w:rPr>
                <w:sz w:val="20"/>
                <w:szCs w:val="20"/>
              </w:rPr>
            </w:pPr>
            <w:r w:rsidRPr="00133B1F">
              <w:rPr>
                <w:sz w:val="20"/>
                <w:szCs w:val="20"/>
              </w:rPr>
              <w:t>0,0</w:t>
            </w:r>
          </w:p>
        </w:tc>
        <w:tc>
          <w:tcPr>
            <w:tcW w:w="1300"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x</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Капитальные вложения в объекты государственной (муниципальной) собственности</w:t>
            </w:r>
          </w:p>
        </w:tc>
        <w:tc>
          <w:tcPr>
            <w:tcW w:w="1704" w:type="dxa"/>
            <w:shd w:val="clear" w:color="auto" w:fill="auto"/>
            <w:hideMark/>
          </w:tcPr>
          <w:p w:rsidR="00491EAA" w:rsidRPr="00133B1F" w:rsidRDefault="00491EAA" w:rsidP="00211841">
            <w:pPr>
              <w:rPr>
                <w:sz w:val="20"/>
                <w:szCs w:val="20"/>
              </w:rPr>
            </w:pPr>
            <w:r w:rsidRPr="00133B1F">
              <w:rPr>
                <w:sz w:val="20"/>
                <w:szCs w:val="20"/>
              </w:rPr>
              <w:t>3400045769</w:t>
            </w:r>
          </w:p>
        </w:tc>
        <w:tc>
          <w:tcPr>
            <w:tcW w:w="843" w:type="dxa"/>
            <w:shd w:val="clear" w:color="auto" w:fill="auto"/>
            <w:hideMark/>
          </w:tcPr>
          <w:p w:rsidR="00491EAA" w:rsidRPr="00133B1F" w:rsidRDefault="00491EAA" w:rsidP="00211841">
            <w:pPr>
              <w:rPr>
                <w:sz w:val="20"/>
                <w:szCs w:val="20"/>
              </w:rPr>
            </w:pPr>
            <w:r w:rsidRPr="00133B1F">
              <w:rPr>
                <w:sz w:val="20"/>
                <w:szCs w:val="20"/>
              </w:rPr>
              <w:t>05</w:t>
            </w:r>
          </w:p>
        </w:tc>
        <w:tc>
          <w:tcPr>
            <w:tcW w:w="1076" w:type="dxa"/>
            <w:shd w:val="clear" w:color="auto" w:fill="auto"/>
            <w:hideMark/>
          </w:tcPr>
          <w:p w:rsidR="00491EAA" w:rsidRPr="00133B1F" w:rsidRDefault="00491EAA" w:rsidP="00211841">
            <w:pPr>
              <w:rPr>
                <w:sz w:val="20"/>
                <w:szCs w:val="20"/>
              </w:rPr>
            </w:pPr>
            <w:r w:rsidRPr="00133B1F">
              <w:rPr>
                <w:sz w:val="20"/>
                <w:szCs w:val="20"/>
              </w:rPr>
              <w:t>03</w:t>
            </w:r>
          </w:p>
        </w:tc>
        <w:tc>
          <w:tcPr>
            <w:tcW w:w="760" w:type="dxa"/>
            <w:shd w:val="clear" w:color="auto" w:fill="auto"/>
            <w:hideMark/>
          </w:tcPr>
          <w:p w:rsidR="00491EAA" w:rsidRPr="00133B1F" w:rsidRDefault="00491EAA" w:rsidP="00211841">
            <w:pPr>
              <w:rPr>
                <w:sz w:val="20"/>
                <w:szCs w:val="20"/>
              </w:rPr>
            </w:pPr>
            <w:r w:rsidRPr="00133B1F">
              <w:rPr>
                <w:sz w:val="20"/>
                <w:szCs w:val="20"/>
              </w:rPr>
              <w:t>200</w:t>
            </w:r>
          </w:p>
        </w:tc>
        <w:tc>
          <w:tcPr>
            <w:tcW w:w="1147" w:type="dxa"/>
            <w:shd w:val="clear" w:color="auto" w:fill="auto"/>
            <w:hideMark/>
          </w:tcPr>
          <w:p w:rsidR="00491EAA" w:rsidRPr="00133B1F" w:rsidRDefault="00491EAA" w:rsidP="00211841">
            <w:pPr>
              <w:rPr>
                <w:sz w:val="20"/>
                <w:szCs w:val="20"/>
              </w:rPr>
            </w:pPr>
            <w:r w:rsidRPr="00133B1F">
              <w:rPr>
                <w:sz w:val="20"/>
                <w:szCs w:val="20"/>
              </w:rPr>
              <w:t>1146,9</w:t>
            </w:r>
          </w:p>
        </w:tc>
        <w:tc>
          <w:tcPr>
            <w:tcW w:w="1349" w:type="dxa"/>
            <w:shd w:val="clear" w:color="auto" w:fill="auto"/>
            <w:hideMark/>
          </w:tcPr>
          <w:p w:rsidR="00491EAA" w:rsidRPr="00133B1F" w:rsidRDefault="00491EAA" w:rsidP="00211841">
            <w:pPr>
              <w:rPr>
                <w:sz w:val="20"/>
                <w:szCs w:val="20"/>
              </w:rPr>
            </w:pPr>
            <w:r w:rsidRPr="00133B1F">
              <w:rPr>
                <w:sz w:val="20"/>
                <w:szCs w:val="20"/>
              </w:rPr>
              <w:t>0,0</w:t>
            </w:r>
          </w:p>
        </w:tc>
        <w:tc>
          <w:tcPr>
            <w:tcW w:w="1300"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x</w:t>
            </w:r>
          </w:p>
        </w:tc>
      </w:tr>
      <w:tr w:rsidR="00491EAA" w:rsidRPr="00133B1F" w:rsidTr="00211841">
        <w:trPr>
          <w:trHeight w:val="828"/>
        </w:trPr>
        <w:tc>
          <w:tcPr>
            <w:tcW w:w="5157" w:type="dxa"/>
            <w:shd w:val="clear" w:color="auto" w:fill="auto"/>
            <w:hideMark/>
          </w:tcPr>
          <w:p w:rsidR="00491EAA" w:rsidRPr="00133B1F" w:rsidRDefault="00491EAA" w:rsidP="00211841">
            <w:pPr>
              <w:rPr>
                <w:sz w:val="20"/>
                <w:szCs w:val="20"/>
              </w:rPr>
            </w:pPr>
            <w:r w:rsidRPr="00133B1F">
              <w:rPr>
                <w:sz w:val="20"/>
                <w:szCs w:val="20"/>
              </w:rPr>
              <w:t>Обеспечение комплексного развития сельских территорий в части средств, несофинансируемых из федерального бюджета</w:t>
            </w:r>
          </w:p>
        </w:tc>
        <w:tc>
          <w:tcPr>
            <w:tcW w:w="1704" w:type="dxa"/>
            <w:shd w:val="clear" w:color="auto" w:fill="auto"/>
            <w:hideMark/>
          </w:tcPr>
          <w:p w:rsidR="00491EAA" w:rsidRPr="00133B1F" w:rsidRDefault="00491EAA" w:rsidP="00211841">
            <w:pPr>
              <w:rPr>
                <w:sz w:val="20"/>
                <w:szCs w:val="20"/>
              </w:rPr>
            </w:pPr>
            <w:r w:rsidRPr="00133B1F">
              <w:rPr>
                <w:sz w:val="20"/>
                <w:szCs w:val="20"/>
              </w:rPr>
              <w:t>34000А5760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1906,0</w:t>
            </w:r>
          </w:p>
        </w:tc>
        <w:tc>
          <w:tcPr>
            <w:tcW w:w="1349" w:type="dxa"/>
            <w:shd w:val="clear" w:color="auto" w:fill="auto"/>
            <w:hideMark/>
          </w:tcPr>
          <w:p w:rsidR="00491EAA" w:rsidRPr="00133B1F" w:rsidRDefault="00491EAA" w:rsidP="00211841">
            <w:pPr>
              <w:rPr>
                <w:sz w:val="20"/>
                <w:szCs w:val="20"/>
              </w:rPr>
            </w:pPr>
            <w:r w:rsidRPr="00133B1F">
              <w:rPr>
                <w:sz w:val="20"/>
                <w:szCs w:val="20"/>
              </w:rPr>
              <w:t>1906,0</w:t>
            </w:r>
          </w:p>
        </w:tc>
        <w:tc>
          <w:tcPr>
            <w:tcW w:w="1300" w:type="dxa"/>
            <w:shd w:val="clear" w:color="auto" w:fill="auto"/>
            <w:hideMark/>
          </w:tcPr>
          <w:p w:rsidR="00491EAA" w:rsidRPr="00133B1F" w:rsidRDefault="00491EAA" w:rsidP="00211841">
            <w:pPr>
              <w:rPr>
                <w:sz w:val="20"/>
                <w:szCs w:val="20"/>
              </w:rPr>
            </w:pPr>
            <w:r w:rsidRPr="00133B1F">
              <w:rPr>
                <w:sz w:val="20"/>
                <w:szCs w:val="20"/>
              </w:rPr>
              <w:t>1906,0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675"/>
        </w:trPr>
        <w:tc>
          <w:tcPr>
            <w:tcW w:w="5157" w:type="dxa"/>
            <w:shd w:val="clear" w:color="auto" w:fill="auto"/>
            <w:hideMark/>
          </w:tcPr>
          <w:p w:rsidR="00491EAA" w:rsidRPr="00133B1F" w:rsidRDefault="00491EAA" w:rsidP="00211841">
            <w:pPr>
              <w:rPr>
                <w:sz w:val="20"/>
                <w:szCs w:val="20"/>
              </w:rPr>
            </w:pPr>
            <w:r w:rsidRPr="00133B1F">
              <w:rPr>
                <w:sz w:val="20"/>
                <w:szCs w:val="20"/>
              </w:rPr>
              <w:t>Обеспечение комплексного развития сельских территорий (улучшение жилищных условий граждан, проживающих на сельских территориях)</w:t>
            </w:r>
          </w:p>
        </w:tc>
        <w:tc>
          <w:tcPr>
            <w:tcW w:w="1704" w:type="dxa"/>
            <w:shd w:val="clear" w:color="auto" w:fill="auto"/>
            <w:hideMark/>
          </w:tcPr>
          <w:p w:rsidR="00491EAA" w:rsidRPr="00133B1F" w:rsidRDefault="00491EAA" w:rsidP="00211841">
            <w:pPr>
              <w:rPr>
                <w:sz w:val="20"/>
                <w:szCs w:val="20"/>
              </w:rPr>
            </w:pPr>
            <w:r w:rsidRPr="00133B1F">
              <w:rPr>
                <w:sz w:val="20"/>
                <w:szCs w:val="20"/>
              </w:rPr>
              <w:t>34000А5766</w:t>
            </w:r>
          </w:p>
        </w:tc>
        <w:tc>
          <w:tcPr>
            <w:tcW w:w="843" w:type="dxa"/>
            <w:shd w:val="clear" w:color="auto" w:fill="auto"/>
            <w:hideMark/>
          </w:tcPr>
          <w:p w:rsidR="00491EAA" w:rsidRPr="00133B1F" w:rsidRDefault="00491EAA" w:rsidP="00211841">
            <w:pPr>
              <w:rPr>
                <w:bCs/>
                <w:sz w:val="20"/>
                <w:szCs w:val="20"/>
              </w:rPr>
            </w:pPr>
            <w:r w:rsidRPr="00133B1F">
              <w:rPr>
                <w:bCs/>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1906,0</w:t>
            </w:r>
          </w:p>
        </w:tc>
        <w:tc>
          <w:tcPr>
            <w:tcW w:w="1349" w:type="dxa"/>
            <w:shd w:val="clear" w:color="auto" w:fill="auto"/>
            <w:hideMark/>
          </w:tcPr>
          <w:p w:rsidR="00491EAA" w:rsidRPr="00133B1F" w:rsidRDefault="00491EAA" w:rsidP="00211841">
            <w:pPr>
              <w:rPr>
                <w:sz w:val="20"/>
                <w:szCs w:val="20"/>
              </w:rPr>
            </w:pPr>
            <w:r w:rsidRPr="00133B1F">
              <w:rPr>
                <w:sz w:val="20"/>
                <w:szCs w:val="20"/>
              </w:rPr>
              <w:t>1906,0</w:t>
            </w:r>
          </w:p>
        </w:tc>
        <w:tc>
          <w:tcPr>
            <w:tcW w:w="1300" w:type="dxa"/>
            <w:shd w:val="clear" w:color="auto" w:fill="auto"/>
            <w:hideMark/>
          </w:tcPr>
          <w:p w:rsidR="00491EAA" w:rsidRPr="00133B1F" w:rsidRDefault="00491EAA" w:rsidP="00211841">
            <w:pPr>
              <w:rPr>
                <w:sz w:val="20"/>
                <w:szCs w:val="20"/>
              </w:rPr>
            </w:pPr>
            <w:r w:rsidRPr="00133B1F">
              <w:rPr>
                <w:sz w:val="20"/>
                <w:szCs w:val="20"/>
              </w:rPr>
              <w:t>1906,0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Социальная политика</w:t>
            </w:r>
          </w:p>
        </w:tc>
        <w:tc>
          <w:tcPr>
            <w:tcW w:w="1704" w:type="dxa"/>
            <w:shd w:val="clear" w:color="auto" w:fill="auto"/>
            <w:hideMark/>
          </w:tcPr>
          <w:p w:rsidR="00491EAA" w:rsidRPr="00133B1F" w:rsidRDefault="00491EAA" w:rsidP="00211841">
            <w:pPr>
              <w:rPr>
                <w:sz w:val="20"/>
                <w:szCs w:val="20"/>
              </w:rPr>
            </w:pPr>
            <w:r w:rsidRPr="00133B1F">
              <w:rPr>
                <w:sz w:val="20"/>
                <w:szCs w:val="20"/>
              </w:rPr>
              <w:t>34000А5766</w:t>
            </w:r>
          </w:p>
        </w:tc>
        <w:tc>
          <w:tcPr>
            <w:tcW w:w="843" w:type="dxa"/>
            <w:shd w:val="clear" w:color="auto" w:fill="auto"/>
            <w:hideMark/>
          </w:tcPr>
          <w:p w:rsidR="00491EAA" w:rsidRPr="00133B1F" w:rsidRDefault="00491EAA" w:rsidP="00211841">
            <w:pPr>
              <w:rPr>
                <w:sz w:val="20"/>
                <w:szCs w:val="20"/>
              </w:rPr>
            </w:pPr>
            <w:r w:rsidRPr="00133B1F">
              <w:rPr>
                <w:sz w:val="20"/>
                <w:szCs w:val="20"/>
              </w:rPr>
              <w:t>10</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1906,0</w:t>
            </w:r>
          </w:p>
        </w:tc>
        <w:tc>
          <w:tcPr>
            <w:tcW w:w="1349" w:type="dxa"/>
            <w:shd w:val="clear" w:color="auto" w:fill="auto"/>
            <w:hideMark/>
          </w:tcPr>
          <w:p w:rsidR="00491EAA" w:rsidRPr="00133B1F" w:rsidRDefault="00491EAA" w:rsidP="00211841">
            <w:pPr>
              <w:rPr>
                <w:sz w:val="20"/>
                <w:szCs w:val="20"/>
              </w:rPr>
            </w:pPr>
            <w:r w:rsidRPr="00133B1F">
              <w:rPr>
                <w:sz w:val="20"/>
                <w:szCs w:val="20"/>
              </w:rPr>
              <w:t>1906,0</w:t>
            </w:r>
          </w:p>
        </w:tc>
        <w:tc>
          <w:tcPr>
            <w:tcW w:w="1300" w:type="dxa"/>
            <w:shd w:val="clear" w:color="auto" w:fill="auto"/>
            <w:hideMark/>
          </w:tcPr>
          <w:p w:rsidR="00491EAA" w:rsidRPr="00133B1F" w:rsidRDefault="00491EAA" w:rsidP="00211841">
            <w:pPr>
              <w:rPr>
                <w:sz w:val="20"/>
                <w:szCs w:val="20"/>
              </w:rPr>
            </w:pPr>
            <w:r w:rsidRPr="00133B1F">
              <w:rPr>
                <w:sz w:val="20"/>
                <w:szCs w:val="20"/>
              </w:rPr>
              <w:t>1906,0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Социальное обеспечение населения</w:t>
            </w:r>
          </w:p>
        </w:tc>
        <w:tc>
          <w:tcPr>
            <w:tcW w:w="1704" w:type="dxa"/>
            <w:shd w:val="clear" w:color="auto" w:fill="auto"/>
            <w:hideMark/>
          </w:tcPr>
          <w:p w:rsidR="00491EAA" w:rsidRPr="00133B1F" w:rsidRDefault="00491EAA" w:rsidP="00211841">
            <w:pPr>
              <w:rPr>
                <w:sz w:val="20"/>
                <w:szCs w:val="20"/>
              </w:rPr>
            </w:pPr>
            <w:r w:rsidRPr="00133B1F">
              <w:rPr>
                <w:sz w:val="20"/>
                <w:szCs w:val="20"/>
              </w:rPr>
              <w:t>34000А5766</w:t>
            </w:r>
          </w:p>
        </w:tc>
        <w:tc>
          <w:tcPr>
            <w:tcW w:w="843" w:type="dxa"/>
            <w:shd w:val="clear" w:color="auto" w:fill="auto"/>
            <w:hideMark/>
          </w:tcPr>
          <w:p w:rsidR="00491EAA" w:rsidRPr="00133B1F" w:rsidRDefault="00491EAA" w:rsidP="00211841">
            <w:pPr>
              <w:rPr>
                <w:sz w:val="20"/>
                <w:szCs w:val="20"/>
              </w:rPr>
            </w:pPr>
            <w:r w:rsidRPr="00133B1F">
              <w:rPr>
                <w:sz w:val="20"/>
                <w:szCs w:val="20"/>
              </w:rPr>
              <w:t>10</w:t>
            </w:r>
          </w:p>
        </w:tc>
        <w:tc>
          <w:tcPr>
            <w:tcW w:w="1076" w:type="dxa"/>
            <w:shd w:val="clear" w:color="auto" w:fill="auto"/>
            <w:hideMark/>
          </w:tcPr>
          <w:p w:rsidR="00491EAA" w:rsidRPr="00133B1F" w:rsidRDefault="00491EAA" w:rsidP="00211841">
            <w:pPr>
              <w:rPr>
                <w:sz w:val="20"/>
                <w:szCs w:val="20"/>
              </w:rPr>
            </w:pPr>
            <w:r w:rsidRPr="00133B1F">
              <w:rPr>
                <w:sz w:val="20"/>
                <w:szCs w:val="20"/>
              </w:rPr>
              <w:t>03</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1906,0</w:t>
            </w:r>
          </w:p>
        </w:tc>
        <w:tc>
          <w:tcPr>
            <w:tcW w:w="1349" w:type="dxa"/>
            <w:shd w:val="clear" w:color="auto" w:fill="auto"/>
            <w:hideMark/>
          </w:tcPr>
          <w:p w:rsidR="00491EAA" w:rsidRPr="00133B1F" w:rsidRDefault="00491EAA" w:rsidP="00211841">
            <w:pPr>
              <w:rPr>
                <w:sz w:val="20"/>
                <w:szCs w:val="20"/>
              </w:rPr>
            </w:pPr>
            <w:r w:rsidRPr="00133B1F">
              <w:rPr>
                <w:sz w:val="20"/>
                <w:szCs w:val="20"/>
              </w:rPr>
              <w:t>1906,0</w:t>
            </w:r>
          </w:p>
        </w:tc>
        <w:tc>
          <w:tcPr>
            <w:tcW w:w="1300" w:type="dxa"/>
            <w:shd w:val="clear" w:color="auto" w:fill="auto"/>
            <w:hideMark/>
          </w:tcPr>
          <w:p w:rsidR="00491EAA" w:rsidRPr="00133B1F" w:rsidRDefault="00491EAA" w:rsidP="00211841">
            <w:pPr>
              <w:rPr>
                <w:sz w:val="20"/>
                <w:szCs w:val="20"/>
              </w:rPr>
            </w:pPr>
            <w:r w:rsidRPr="00133B1F">
              <w:rPr>
                <w:sz w:val="20"/>
                <w:szCs w:val="20"/>
              </w:rPr>
              <w:t>1906,0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Социальное обеспечение и иные выплаты населению</w:t>
            </w:r>
          </w:p>
        </w:tc>
        <w:tc>
          <w:tcPr>
            <w:tcW w:w="1704" w:type="dxa"/>
            <w:shd w:val="clear" w:color="auto" w:fill="auto"/>
            <w:hideMark/>
          </w:tcPr>
          <w:p w:rsidR="00491EAA" w:rsidRPr="00133B1F" w:rsidRDefault="00491EAA" w:rsidP="00211841">
            <w:pPr>
              <w:rPr>
                <w:sz w:val="20"/>
                <w:szCs w:val="20"/>
              </w:rPr>
            </w:pPr>
            <w:r w:rsidRPr="00133B1F">
              <w:rPr>
                <w:sz w:val="20"/>
                <w:szCs w:val="20"/>
              </w:rPr>
              <w:t>34000А5766</w:t>
            </w:r>
          </w:p>
        </w:tc>
        <w:tc>
          <w:tcPr>
            <w:tcW w:w="843" w:type="dxa"/>
            <w:shd w:val="clear" w:color="auto" w:fill="auto"/>
            <w:hideMark/>
          </w:tcPr>
          <w:p w:rsidR="00491EAA" w:rsidRPr="00133B1F" w:rsidRDefault="00491EAA" w:rsidP="00211841">
            <w:pPr>
              <w:rPr>
                <w:sz w:val="20"/>
                <w:szCs w:val="20"/>
              </w:rPr>
            </w:pPr>
            <w:r w:rsidRPr="00133B1F">
              <w:rPr>
                <w:sz w:val="20"/>
                <w:szCs w:val="20"/>
              </w:rPr>
              <w:t>10</w:t>
            </w:r>
          </w:p>
        </w:tc>
        <w:tc>
          <w:tcPr>
            <w:tcW w:w="1076" w:type="dxa"/>
            <w:shd w:val="clear" w:color="auto" w:fill="auto"/>
            <w:hideMark/>
          </w:tcPr>
          <w:p w:rsidR="00491EAA" w:rsidRPr="00133B1F" w:rsidRDefault="00491EAA" w:rsidP="00211841">
            <w:pPr>
              <w:rPr>
                <w:sz w:val="20"/>
                <w:szCs w:val="20"/>
              </w:rPr>
            </w:pPr>
            <w:r w:rsidRPr="00133B1F">
              <w:rPr>
                <w:sz w:val="20"/>
                <w:szCs w:val="20"/>
              </w:rPr>
              <w:t>03</w:t>
            </w:r>
          </w:p>
        </w:tc>
        <w:tc>
          <w:tcPr>
            <w:tcW w:w="760" w:type="dxa"/>
            <w:shd w:val="clear" w:color="auto" w:fill="auto"/>
            <w:hideMark/>
          </w:tcPr>
          <w:p w:rsidR="00491EAA" w:rsidRPr="00133B1F" w:rsidRDefault="00491EAA" w:rsidP="00211841">
            <w:pPr>
              <w:rPr>
                <w:sz w:val="20"/>
                <w:szCs w:val="20"/>
              </w:rPr>
            </w:pPr>
            <w:r w:rsidRPr="00133B1F">
              <w:rPr>
                <w:sz w:val="20"/>
                <w:szCs w:val="20"/>
              </w:rPr>
              <w:t>300</w:t>
            </w:r>
          </w:p>
        </w:tc>
        <w:tc>
          <w:tcPr>
            <w:tcW w:w="1147" w:type="dxa"/>
            <w:shd w:val="clear" w:color="auto" w:fill="auto"/>
            <w:hideMark/>
          </w:tcPr>
          <w:p w:rsidR="00491EAA" w:rsidRPr="00133B1F" w:rsidRDefault="00491EAA" w:rsidP="00211841">
            <w:pPr>
              <w:rPr>
                <w:sz w:val="20"/>
                <w:szCs w:val="20"/>
              </w:rPr>
            </w:pPr>
            <w:r w:rsidRPr="00133B1F">
              <w:rPr>
                <w:sz w:val="20"/>
                <w:szCs w:val="20"/>
              </w:rPr>
              <w:t>1906,0</w:t>
            </w:r>
          </w:p>
        </w:tc>
        <w:tc>
          <w:tcPr>
            <w:tcW w:w="1349" w:type="dxa"/>
            <w:shd w:val="clear" w:color="auto" w:fill="auto"/>
            <w:hideMark/>
          </w:tcPr>
          <w:p w:rsidR="00491EAA" w:rsidRPr="00133B1F" w:rsidRDefault="00491EAA" w:rsidP="00211841">
            <w:pPr>
              <w:rPr>
                <w:sz w:val="20"/>
                <w:szCs w:val="20"/>
              </w:rPr>
            </w:pPr>
            <w:r w:rsidRPr="00133B1F">
              <w:rPr>
                <w:sz w:val="20"/>
                <w:szCs w:val="20"/>
              </w:rPr>
              <w:t>1906,0</w:t>
            </w:r>
          </w:p>
        </w:tc>
        <w:tc>
          <w:tcPr>
            <w:tcW w:w="1300" w:type="dxa"/>
            <w:shd w:val="clear" w:color="auto" w:fill="auto"/>
            <w:hideMark/>
          </w:tcPr>
          <w:p w:rsidR="00491EAA" w:rsidRPr="00133B1F" w:rsidRDefault="00491EAA" w:rsidP="00211841">
            <w:pPr>
              <w:rPr>
                <w:sz w:val="20"/>
                <w:szCs w:val="20"/>
              </w:rPr>
            </w:pPr>
            <w:r w:rsidRPr="00133B1F">
              <w:rPr>
                <w:sz w:val="20"/>
                <w:szCs w:val="20"/>
              </w:rPr>
              <w:t>1906,0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828"/>
        </w:trPr>
        <w:tc>
          <w:tcPr>
            <w:tcW w:w="5157" w:type="dxa"/>
            <w:shd w:val="clear" w:color="auto" w:fill="auto"/>
            <w:hideMark/>
          </w:tcPr>
          <w:p w:rsidR="00491EAA" w:rsidRPr="00133B1F" w:rsidRDefault="00491EAA" w:rsidP="00211841">
            <w:pPr>
              <w:rPr>
                <w:sz w:val="20"/>
                <w:szCs w:val="20"/>
              </w:rPr>
            </w:pPr>
            <w:r w:rsidRPr="00133B1F">
              <w:rPr>
                <w:sz w:val="20"/>
                <w:szCs w:val="20"/>
              </w:rPr>
              <w:t>Обеспечение софинансирования расходов на обеспечение комплексного развития сельских территорий</w:t>
            </w:r>
          </w:p>
        </w:tc>
        <w:tc>
          <w:tcPr>
            <w:tcW w:w="1704" w:type="dxa"/>
            <w:shd w:val="clear" w:color="auto" w:fill="auto"/>
            <w:hideMark/>
          </w:tcPr>
          <w:p w:rsidR="00491EAA" w:rsidRPr="00133B1F" w:rsidRDefault="00491EAA" w:rsidP="00211841">
            <w:pPr>
              <w:rPr>
                <w:sz w:val="20"/>
                <w:szCs w:val="20"/>
              </w:rPr>
            </w:pPr>
            <w:r w:rsidRPr="00133B1F">
              <w:rPr>
                <w:sz w:val="20"/>
                <w:szCs w:val="20"/>
              </w:rPr>
              <w:t>34000L5766</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491,2</w:t>
            </w:r>
          </w:p>
        </w:tc>
        <w:tc>
          <w:tcPr>
            <w:tcW w:w="1349" w:type="dxa"/>
            <w:shd w:val="clear" w:color="auto" w:fill="auto"/>
            <w:hideMark/>
          </w:tcPr>
          <w:p w:rsidR="00491EAA" w:rsidRPr="00133B1F" w:rsidRDefault="00491EAA" w:rsidP="00211841">
            <w:pPr>
              <w:rPr>
                <w:sz w:val="20"/>
                <w:szCs w:val="20"/>
              </w:rPr>
            </w:pPr>
            <w:r w:rsidRPr="00133B1F">
              <w:rPr>
                <w:sz w:val="20"/>
                <w:szCs w:val="20"/>
              </w:rPr>
              <w:t>491,2</w:t>
            </w:r>
          </w:p>
        </w:tc>
        <w:tc>
          <w:tcPr>
            <w:tcW w:w="1300" w:type="dxa"/>
            <w:shd w:val="clear" w:color="auto" w:fill="auto"/>
            <w:hideMark/>
          </w:tcPr>
          <w:p w:rsidR="00491EAA" w:rsidRPr="00133B1F" w:rsidRDefault="00491EAA" w:rsidP="00211841">
            <w:pPr>
              <w:rPr>
                <w:sz w:val="20"/>
                <w:szCs w:val="20"/>
              </w:rPr>
            </w:pPr>
            <w:r w:rsidRPr="00133B1F">
              <w:rPr>
                <w:sz w:val="20"/>
                <w:szCs w:val="20"/>
              </w:rPr>
              <w:t>491,2</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Социальная политика</w:t>
            </w:r>
          </w:p>
        </w:tc>
        <w:tc>
          <w:tcPr>
            <w:tcW w:w="1704" w:type="dxa"/>
            <w:shd w:val="clear" w:color="auto" w:fill="auto"/>
            <w:hideMark/>
          </w:tcPr>
          <w:p w:rsidR="00491EAA" w:rsidRPr="00133B1F" w:rsidRDefault="00491EAA" w:rsidP="00211841">
            <w:pPr>
              <w:rPr>
                <w:sz w:val="20"/>
                <w:szCs w:val="20"/>
              </w:rPr>
            </w:pPr>
            <w:r w:rsidRPr="00133B1F">
              <w:rPr>
                <w:sz w:val="20"/>
                <w:szCs w:val="20"/>
              </w:rPr>
              <w:t>34000L5766</w:t>
            </w:r>
          </w:p>
        </w:tc>
        <w:tc>
          <w:tcPr>
            <w:tcW w:w="843" w:type="dxa"/>
            <w:shd w:val="clear" w:color="auto" w:fill="auto"/>
            <w:hideMark/>
          </w:tcPr>
          <w:p w:rsidR="00491EAA" w:rsidRPr="00133B1F" w:rsidRDefault="00491EAA" w:rsidP="00211841">
            <w:pPr>
              <w:rPr>
                <w:sz w:val="20"/>
                <w:szCs w:val="20"/>
              </w:rPr>
            </w:pPr>
            <w:r w:rsidRPr="00133B1F">
              <w:rPr>
                <w:sz w:val="20"/>
                <w:szCs w:val="20"/>
              </w:rPr>
              <w:t>10</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491,2</w:t>
            </w:r>
          </w:p>
        </w:tc>
        <w:tc>
          <w:tcPr>
            <w:tcW w:w="1349" w:type="dxa"/>
            <w:shd w:val="clear" w:color="auto" w:fill="auto"/>
            <w:hideMark/>
          </w:tcPr>
          <w:p w:rsidR="00491EAA" w:rsidRPr="00133B1F" w:rsidRDefault="00491EAA" w:rsidP="00211841">
            <w:pPr>
              <w:rPr>
                <w:sz w:val="20"/>
                <w:szCs w:val="20"/>
              </w:rPr>
            </w:pPr>
            <w:r w:rsidRPr="00133B1F">
              <w:rPr>
                <w:sz w:val="20"/>
                <w:szCs w:val="20"/>
              </w:rPr>
              <w:t>491,2</w:t>
            </w:r>
          </w:p>
        </w:tc>
        <w:tc>
          <w:tcPr>
            <w:tcW w:w="1300" w:type="dxa"/>
            <w:shd w:val="clear" w:color="auto" w:fill="auto"/>
            <w:hideMark/>
          </w:tcPr>
          <w:p w:rsidR="00491EAA" w:rsidRPr="00133B1F" w:rsidRDefault="00491EAA" w:rsidP="00211841">
            <w:pPr>
              <w:rPr>
                <w:sz w:val="20"/>
                <w:szCs w:val="20"/>
              </w:rPr>
            </w:pPr>
            <w:r w:rsidRPr="00133B1F">
              <w:rPr>
                <w:sz w:val="20"/>
                <w:szCs w:val="20"/>
              </w:rPr>
              <w:t>491,2</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Социальное обеспечение населения</w:t>
            </w:r>
          </w:p>
        </w:tc>
        <w:tc>
          <w:tcPr>
            <w:tcW w:w="1704" w:type="dxa"/>
            <w:shd w:val="clear" w:color="auto" w:fill="auto"/>
            <w:hideMark/>
          </w:tcPr>
          <w:p w:rsidR="00491EAA" w:rsidRPr="00133B1F" w:rsidRDefault="00491EAA" w:rsidP="00211841">
            <w:pPr>
              <w:rPr>
                <w:sz w:val="20"/>
                <w:szCs w:val="20"/>
              </w:rPr>
            </w:pPr>
            <w:r w:rsidRPr="00133B1F">
              <w:rPr>
                <w:sz w:val="20"/>
                <w:szCs w:val="20"/>
              </w:rPr>
              <w:t>34000L5766</w:t>
            </w:r>
          </w:p>
        </w:tc>
        <w:tc>
          <w:tcPr>
            <w:tcW w:w="843" w:type="dxa"/>
            <w:shd w:val="clear" w:color="auto" w:fill="auto"/>
            <w:hideMark/>
          </w:tcPr>
          <w:p w:rsidR="00491EAA" w:rsidRPr="00133B1F" w:rsidRDefault="00491EAA" w:rsidP="00211841">
            <w:pPr>
              <w:rPr>
                <w:sz w:val="20"/>
                <w:szCs w:val="20"/>
              </w:rPr>
            </w:pPr>
            <w:r w:rsidRPr="00133B1F">
              <w:rPr>
                <w:sz w:val="20"/>
                <w:szCs w:val="20"/>
              </w:rPr>
              <w:t>10</w:t>
            </w:r>
          </w:p>
        </w:tc>
        <w:tc>
          <w:tcPr>
            <w:tcW w:w="1076" w:type="dxa"/>
            <w:shd w:val="clear" w:color="auto" w:fill="auto"/>
            <w:hideMark/>
          </w:tcPr>
          <w:p w:rsidR="00491EAA" w:rsidRPr="00133B1F" w:rsidRDefault="00491EAA" w:rsidP="00211841">
            <w:pPr>
              <w:rPr>
                <w:sz w:val="20"/>
                <w:szCs w:val="20"/>
              </w:rPr>
            </w:pPr>
            <w:r w:rsidRPr="00133B1F">
              <w:rPr>
                <w:sz w:val="20"/>
                <w:szCs w:val="20"/>
              </w:rPr>
              <w:t>03</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491,2</w:t>
            </w:r>
          </w:p>
        </w:tc>
        <w:tc>
          <w:tcPr>
            <w:tcW w:w="1349" w:type="dxa"/>
            <w:shd w:val="clear" w:color="auto" w:fill="auto"/>
            <w:hideMark/>
          </w:tcPr>
          <w:p w:rsidR="00491EAA" w:rsidRPr="00133B1F" w:rsidRDefault="00491EAA" w:rsidP="00211841">
            <w:pPr>
              <w:rPr>
                <w:sz w:val="20"/>
                <w:szCs w:val="20"/>
              </w:rPr>
            </w:pPr>
            <w:r w:rsidRPr="00133B1F">
              <w:rPr>
                <w:sz w:val="20"/>
                <w:szCs w:val="20"/>
              </w:rPr>
              <w:t>491,2</w:t>
            </w:r>
          </w:p>
        </w:tc>
        <w:tc>
          <w:tcPr>
            <w:tcW w:w="1300" w:type="dxa"/>
            <w:shd w:val="clear" w:color="auto" w:fill="auto"/>
            <w:hideMark/>
          </w:tcPr>
          <w:p w:rsidR="00491EAA" w:rsidRPr="00133B1F" w:rsidRDefault="00491EAA" w:rsidP="00211841">
            <w:pPr>
              <w:rPr>
                <w:sz w:val="20"/>
                <w:szCs w:val="20"/>
              </w:rPr>
            </w:pPr>
            <w:r w:rsidRPr="00133B1F">
              <w:rPr>
                <w:sz w:val="20"/>
                <w:szCs w:val="20"/>
              </w:rPr>
              <w:t>491,2</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Социальное обеспечение и иные выплаты населению</w:t>
            </w:r>
          </w:p>
        </w:tc>
        <w:tc>
          <w:tcPr>
            <w:tcW w:w="1704" w:type="dxa"/>
            <w:shd w:val="clear" w:color="auto" w:fill="auto"/>
            <w:hideMark/>
          </w:tcPr>
          <w:p w:rsidR="00491EAA" w:rsidRPr="00133B1F" w:rsidRDefault="00491EAA" w:rsidP="00211841">
            <w:pPr>
              <w:rPr>
                <w:sz w:val="20"/>
                <w:szCs w:val="20"/>
              </w:rPr>
            </w:pPr>
            <w:r w:rsidRPr="00133B1F">
              <w:rPr>
                <w:sz w:val="20"/>
                <w:szCs w:val="20"/>
              </w:rPr>
              <w:t>34000L5766</w:t>
            </w:r>
          </w:p>
        </w:tc>
        <w:tc>
          <w:tcPr>
            <w:tcW w:w="843" w:type="dxa"/>
            <w:shd w:val="clear" w:color="auto" w:fill="auto"/>
            <w:hideMark/>
          </w:tcPr>
          <w:p w:rsidR="00491EAA" w:rsidRPr="00133B1F" w:rsidRDefault="00491EAA" w:rsidP="00211841">
            <w:pPr>
              <w:rPr>
                <w:sz w:val="20"/>
                <w:szCs w:val="20"/>
              </w:rPr>
            </w:pPr>
            <w:r w:rsidRPr="00133B1F">
              <w:rPr>
                <w:sz w:val="20"/>
                <w:szCs w:val="20"/>
              </w:rPr>
              <w:t>10</w:t>
            </w:r>
          </w:p>
        </w:tc>
        <w:tc>
          <w:tcPr>
            <w:tcW w:w="1076" w:type="dxa"/>
            <w:shd w:val="clear" w:color="auto" w:fill="auto"/>
            <w:hideMark/>
          </w:tcPr>
          <w:p w:rsidR="00491EAA" w:rsidRPr="00133B1F" w:rsidRDefault="00491EAA" w:rsidP="00211841">
            <w:pPr>
              <w:rPr>
                <w:sz w:val="20"/>
                <w:szCs w:val="20"/>
              </w:rPr>
            </w:pPr>
            <w:r w:rsidRPr="00133B1F">
              <w:rPr>
                <w:sz w:val="20"/>
                <w:szCs w:val="20"/>
              </w:rPr>
              <w:t>03</w:t>
            </w:r>
          </w:p>
        </w:tc>
        <w:tc>
          <w:tcPr>
            <w:tcW w:w="760" w:type="dxa"/>
            <w:shd w:val="clear" w:color="auto" w:fill="auto"/>
            <w:hideMark/>
          </w:tcPr>
          <w:p w:rsidR="00491EAA" w:rsidRPr="00133B1F" w:rsidRDefault="00491EAA" w:rsidP="00211841">
            <w:pPr>
              <w:rPr>
                <w:sz w:val="20"/>
                <w:szCs w:val="20"/>
              </w:rPr>
            </w:pPr>
            <w:r w:rsidRPr="00133B1F">
              <w:rPr>
                <w:sz w:val="20"/>
                <w:szCs w:val="20"/>
              </w:rPr>
              <w:t>300</w:t>
            </w:r>
          </w:p>
        </w:tc>
        <w:tc>
          <w:tcPr>
            <w:tcW w:w="1147" w:type="dxa"/>
            <w:shd w:val="clear" w:color="auto" w:fill="auto"/>
            <w:hideMark/>
          </w:tcPr>
          <w:p w:rsidR="00491EAA" w:rsidRPr="00133B1F" w:rsidRDefault="00491EAA" w:rsidP="00211841">
            <w:pPr>
              <w:rPr>
                <w:sz w:val="20"/>
                <w:szCs w:val="20"/>
              </w:rPr>
            </w:pPr>
            <w:r w:rsidRPr="00133B1F">
              <w:rPr>
                <w:sz w:val="20"/>
                <w:szCs w:val="20"/>
              </w:rPr>
              <w:t>491,2</w:t>
            </w:r>
          </w:p>
        </w:tc>
        <w:tc>
          <w:tcPr>
            <w:tcW w:w="1349" w:type="dxa"/>
            <w:shd w:val="clear" w:color="auto" w:fill="auto"/>
            <w:hideMark/>
          </w:tcPr>
          <w:p w:rsidR="00491EAA" w:rsidRPr="00133B1F" w:rsidRDefault="00491EAA" w:rsidP="00211841">
            <w:pPr>
              <w:rPr>
                <w:sz w:val="20"/>
                <w:szCs w:val="20"/>
              </w:rPr>
            </w:pPr>
            <w:r w:rsidRPr="00133B1F">
              <w:rPr>
                <w:sz w:val="20"/>
                <w:szCs w:val="20"/>
              </w:rPr>
              <w:t>491,2</w:t>
            </w:r>
          </w:p>
        </w:tc>
        <w:tc>
          <w:tcPr>
            <w:tcW w:w="1300" w:type="dxa"/>
            <w:shd w:val="clear" w:color="auto" w:fill="auto"/>
            <w:hideMark/>
          </w:tcPr>
          <w:p w:rsidR="00491EAA" w:rsidRPr="00133B1F" w:rsidRDefault="00491EAA" w:rsidP="00211841">
            <w:pPr>
              <w:rPr>
                <w:sz w:val="20"/>
                <w:szCs w:val="20"/>
              </w:rPr>
            </w:pPr>
            <w:r w:rsidRPr="00133B1F">
              <w:rPr>
                <w:sz w:val="20"/>
                <w:szCs w:val="20"/>
              </w:rPr>
              <w:t>491,2</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1104"/>
        </w:trPr>
        <w:tc>
          <w:tcPr>
            <w:tcW w:w="5157" w:type="dxa"/>
            <w:shd w:val="clear" w:color="auto" w:fill="auto"/>
            <w:hideMark/>
          </w:tcPr>
          <w:p w:rsidR="00491EAA" w:rsidRPr="00133B1F" w:rsidRDefault="00491EAA" w:rsidP="00211841">
            <w:pPr>
              <w:rPr>
                <w:sz w:val="20"/>
                <w:szCs w:val="20"/>
              </w:rPr>
            </w:pPr>
            <w:r w:rsidRPr="00133B1F">
              <w:rPr>
                <w:sz w:val="20"/>
                <w:szCs w:val="20"/>
              </w:rPr>
              <w:lastRenderedPageBreak/>
              <w:t>Обеспечение софинансирования на обеспечение комплексного развития сельских территорий (улучшение жилищных условий граждан, проживающих на сельских территориях)</w:t>
            </w:r>
          </w:p>
        </w:tc>
        <w:tc>
          <w:tcPr>
            <w:tcW w:w="1704" w:type="dxa"/>
            <w:shd w:val="clear" w:color="auto" w:fill="auto"/>
            <w:hideMark/>
          </w:tcPr>
          <w:p w:rsidR="00491EAA" w:rsidRPr="00133B1F" w:rsidRDefault="00491EAA" w:rsidP="00211841">
            <w:pPr>
              <w:rPr>
                <w:sz w:val="20"/>
                <w:szCs w:val="20"/>
              </w:rPr>
            </w:pPr>
            <w:r w:rsidRPr="00133B1F">
              <w:rPr>
                <w:sz w:val="20"/>
                <w:szCs w:val="20"/>
              </w:rPr>
              <w:t>34000S5766</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158,0</w:t>
            </w:r>
          </w:p>
        </w:tc>
        <w:tc>
          <w:tcPr>
            <w:tcW w:w="1349" w:type="dxa"/>
            <w:shd w:val="clear" w:color="auto" w:fill="auto"/>
            <w:hideMark/>
          </w:tcPr>
          <w:p w:rsidR="00491EAA" w:rsidRPr="00133B1F" w:rsidRDefault="00491EAA" w:rsidP="00211841">
            <w:pPr>
              <w:rPr>
                <w:sz w:val="20"/>
                <w:szCs w:val="20"/>
              </w:rPr>
            </w:pPr>
            <w:r w:rsidRPr="00133B1F">
              <w:rPr>
                <w:sz w:val="20"/>
                <w:szCs w:val="20"/>
              </w:rPr>
              <w:t>158,0</w:t>
            </w:r>
          </w:p>
        </w:tc>
        <w:tc>
          <w:tcPr>
            <w:tcW w:w="1300" w:type="dxa"/>
            <w:shd w:val="clear" w:color="auto" w:fill="auto"/>
            <w:hideMark/>
          </w:tcPr>
          <w:p w:rsidR="00491EAA" w:rsidRPr="00133B1F" w:rsidRDefault="00491EAA" w:rsidP="00211841">
            <w:pPr>
              <w:rPr>
                <w:sz w:val="20"/>
                <w:szCs w:val="20"/>
              </w:rPr>
            </w:pPr>
            <w:r w:rsidRPr="00133B1F">
              <w:rPr>
                <w:sz w:val="20"/>
                <w:szCs w:val="20"/>
              </w:rPr>
              <w:t>158,0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Социальная политика</w:t>
            </w:r>
          </w:p>
        </w:tc>
        <w:tc>
          <w:tcPr>
            <w:tcW w:w="1704" w:type="dxa"/>
            <w:shd w:val="clear" w:color="auto" w:fill="auto"/>
            <w:hideMark/>
          </w:tcPr>
          <w:p w:rsidR="00491EAA" w:rsidRPr="00133B1F" w:rsidRDefault="00491EAA" w:rsidP="00211841">
            <w:pPr>
              <w:rPr>
                <w:sz w:val="20"/>
                <w:szCs w:val="20"/>
              </w:rPr>
            </w:pPr>
            <w:r w:rsidRPr="00133B1F">
              <w:rPr>
                <w:sz w:val="20"/>
                <w:szCs w:val="20"/>
              </w:rPr>
              <w:t>34000S5766</w:t>
            </w:r>
          </w:p>
        </w:tc>
        <w:tc>
          <w:tcPr>
            <w:tcW w:w="843" w:type="dxa"/>
            <w:shd w:val="clear" w:color="auto" w:fill="auto"/>
            <w:hideMark/>
          </w:tcPr>
          <w:p w:rsidR="00491EAA" w:rsidRPr="00133B1F" w:rsidRDefault="00491EAA" w:rsidP="00211841">
            <w:pPr>
              <w:rPr>
                <w:sz w:val="20"/>
                <w:szCs w:val="20"/>
              </w:rPr>
            </w:pPr>
            <w:r w:rsidRPr="00133B1F">
              <w:rPr>
                <w:sz w:val="20"/>
                <w:szCs w:val="20"/>
              </w:rPr>
              <w:t>10</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158,0</w:t>
            </w:r>
          </w:p>
        </w:tc>
        <w:tc>
          <w:tcPr>
            <w:tcW w:w="1349" w:type="dxa"/>
            <w:shd w:val="clear" w:color="auto" w:fill="auto"/>
            <w:hideMark/>
          </w:tcPr>
          <w:p w:rsidR="00491EAA" w:rsidRPr="00133B1F" w:rsidRDefault="00491EAA" w:rsidP="00211841">
            <w:pPr>
              <w:rPr>
                <w:sz w:val="20"/>
                <w:szCs w:val="20"/>
              </w:rPr>
            </w:pPr>
            <w:r w:rsidRPr="00133B1F">
              <w:rPr>
                <w:sz w:val="20"/>
                <w:szCs w:val="20"/>
              </w:rPr>
              <w:t>158,0</w:t>
            </w:r>
          </w:p>
        </w:tc>
        <w:tc>
          <w:tcPr>
            <w:tcW w:w="1300" w:type="dxa"/>
            <w:shd w:val="clear" w:color="auto" w:fill="auto"/>
            <w:hideMark/>
          </w:tcPr>
          <w:p w:rsidR="00491EAA" w:rsidRPr="00133B1F" w:rsidRDefault="00491EAA" w:rsidP="00211841">
            <w:pPr>
              <w:rPr>
                <w:sz w:val="20"/>
                <w:szCs w:val="20"/>
              </w:rPr>
            </w:pPr>
            <w:r w:rsidRPr="00133B1F">
              <w:rPr>
                <w:sz w:val="20"/>
                <w:szCs w:val="20"/>
              </w:rPr>
              <w:t>158,0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Социальное обеспечение населения</w:t>
            </w:r>
          </w:p>
        </w:tc>
        <w:tc>
          <w:tcPr>
            <w:tcW w:w="1704" w:type="dxa"/>
            <w:shd w:val="clear" w:color="auto" w:fill="auto"/>
            <w:hideMark/>
          </w:tcPr>
          <w:p w:rsidR="00491EAA" w:rsidRPr="00133B1F" w:rsidRDefault="00491EAA" w:rsidP="00211841">
            <w:pPr>
              <w:rPr>
                <w:sz w:val="20"/>
                <w:szCs w:val="20"/>
              </w:rPr>
            </w:pPr>
            <w:r w:rsidRPr="00133B1F">
              <w:rPr>
                <w:sz w:val="20"/>
                <w:szCs w:val="20"/>
              </w:rPr>
              <w:t>34000S5766</w:t>
            </w:r>
          </w:p>
        </w:tc>
        <w:tc>
          <w:tcPr>
            <w:tcW w:w="843" w:type="dxa"/>
            <w:shd w:val="clear" w:color="auto" w:fill="auto"/>
            <w:hideMark/>
          </w:tcPr>
          <w:p w:rsidR="00491EAA" w:rsidRPr="00133B1F" w:rsidRDefault="00491EAA" w:rsidP="00211841">
            <w:pPr>
              <w:rPr>
                <w:sz w:val="20"/>
                <w:szCs w:val="20"/>
              </w:rPr>
            </w:pPr>
            <w:r w:rsidRPr="00133B1F">
              <w:rPr>
                <w:sz w:val="20"/>
                <w:szCs w:val="20"/>
              </w:rPr>
              <w:t>10</w:t>
            </w:r>
          </w:p>
        </w:tc>
        <w:tc>
          <w:tcPr>
            <w:tcW w:w="1076" w:type="dxa"/>
            <w:shd w:val="clear" w:color="auto" w:fill="auto"/>
            <w:hideMark/>
          </w:tcPr>
          <w:p w:rsidR="00491EAA" w:rsidRPr="00133B1F" w:rsidRDefault="00491EAA" w:rsidP="00211841">
            <w:pPr>
              <w:rPr>
                <w:sz w:val="20"/>
                <w:szCs w:val="20"/>
              </w:rPr>
            </w:pPr>
            <w:r w:rsidRPr="00133B1F">
              <w:rPr>
                <w:sz w:val="20"/>
                <w:szCs w:val="20"/>
              </w:rPr>
              <w:t>03</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158,0</w:t>
            </w:r>
          </w:p>
        </w:tc>
        <w:tc>
          <w:tcPr>
            <w:tcW w:w="1349" w:type="dxa"/>
            <w:shd w:val="clear" w:color="auto" w:fill="auto"/>
            <w:hideMark/>
          </w:tcPr>
          <w:p w:rsidR="00491EAA" w:rsidRPr="00133B1F" w:rsidRDefault="00491EAA" w:rsidP="00211841">
            <w:pPr>
              <w:rPr>
                <w:sz w:val="20"/>
                <w:szCs w:val="20"/>
              </w:rPr>
            </w:pPr>
            <w:r w:rsidRPr="00133B1F">
              <w:rPr>
                <w:sz w:val="20"/>
                <w:szCs w:val="20"/>
              </w:rPr>
              <w:t>158,0</w:t>
            </w:r>
          </w:p>
        </w:tc>
        <w:tc>
          <w:tcPr>
            <w:tcW w:w="1300" w:type="dxa"/>
            <w:shd w:val="clear" w:color="auto" w:fill="auto"/>
            <w:hideMark/>
          </w:tcPr>
          <w:p w:rsidR="00491EAA" w:rsidRPr="00133B1F" w:rsidRDefault="00491EAA" w:rsidP="00211841">
            <w:pPr>
              <w:rPr>
                <w:sz w:val="20"/>
                <w:szCs w:val="20"/>
              </w:rPr>
            </w:pPr>
            <w:r w:rsidRPr="00133B1F">
              <w:rPr>
                <w:sz w:val="20"/>
                <w:szCs w:val="20"/>
              </w:rPr>
              <w:t>158,0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Социальное обеспечение и иные выплаты населению</w:t>
            </w:r>
          </w:p>
        </w:tc>
        <w:tc>
          <w:tcPr>
            <w:tcW w:w="1704" w:type="dxa"/>
            <w:shd w:val="clear" w:color="auto" w:fill="auto"/>
            <w:hideMark/>
          </w:tcPr>
          <w:p w:rsidR="00491EAA" w:rsidRPr="00133B1F" w:rsidRDefault="00491EAA" w:rsidP="00211841">
            <w:pPr>
              <w:rPr>
                <w:sz w:val="20"/>
                <w:szCs w:val="20"/>
              </w:rPr>
            </w:pPr>
            <w:r w:rsidRPr="00133B1F">
              <w:rPr>
                <w:sz w:val="20"/>
                <w:szCs w:val="20"/>
              </w:rPr>
              <w:t>34000S5766</w:t>
            </w:r>
          </w:p>
        </w:tc>
        <w:tc>
          <w:tcPr>
            <w:tcW w:w="843" w:type="dxa"/>
            <w:shd w:val="clear" w:color="auto" w:fill="auto"/>
            <w:hideMark/>
          </w:tcPr>
          <w:p w:rsidR="00491EAA" w:rsidRPr="00133B1F" w:rsidRDefault="00491EAA" w:rsidP="00211841">
            <w:pPr>
              <w:rPr>
                <w:sz w:val="20"/>
                <w:szCs w:val="20"/>
              </w:rPr>
            </w:pPr>
            <w:r w:rsidRPr="00133B1F">
              <w:rPr>
                <w:sz w:val="20"/>
                <w:szCs w:val="20"/>
              </w:rPr>
              <w:t>10</w:t>
            </w:r>
          </w:p>
        </w:tc>
        <w:tc>
          <w:tcPr>
            <w:tcW w:w="1076" w:type="dxa"/>
            <w:shd w:val="clear" w:color="auto" w:fill="auto"/>
            <w:hideMark/>
          </w:tcPr>
          <w:p w:rsidR="00491EAA" w:rsidRPr="00133B1F" w:rsidRDefault="00491EAA" w:rsidP="00211841">
            <w:pPr>
              <w:rPr>
                <w:sz w:val="20"/>
                <w:szCs w:val="20"/>
              </w:rPr>
            </w:pPr>
            <w:r w:rsidRPr="00133B1F">
              <w:rPr>
                <w:sz w:val="20"/>
                <w:szCs w:val="20"/>
              </w:rPr>
              <w:t>03</w:t>
            </w:r>
          </w:p>
        </w:tc>
        <w:tc>
          <w:tcPr>
            <w:tcW w:w="760" w:type="dxa"/>
            <w:shd w:val="clear" w:color="auto" w:fill="auto"/>
            <w:hideMark/>
          </w:tcPr>
          <w:p w:rsidR="00491EAA" w:rsidRPr="00133B1F" w:rsidRDefault="00491EAA" w:rsidP="00211841">
            <w:pPr>
              <w:rPr>
                <w:sz w:val="20"/>
                <w:szCs w:val="20"/>
              </w:rPr>
            </w:pPr>
            <w:r w:rsidRPr="00133B1F">
              <w:rPr>
                <w:sz w:val="20"/>
                <w:szCs w:val="20"/>
              </w:rPr>
              <w:t>300</w:t>
            </w:r>
          </w:p>
        </w:tc>
        <w:tc>
          <w:tcPr>
            <w:tcW w:w="1147" w:type="dxa"/>
            <w:shd w:val="clear" w:color="auto" w:fill="auto"/>
            <w:hideMark/>
          </w:tcPr>
          <w:p w:rsidR="00491EAA" w:rsidRPr="00133B1F" w:rsidRDefault="00491EAA" w:rsidP="00211841">
            <w:pPr>
              <w:rPr>
                <w:sz w:val="20"/>
                <w:szCs w:val="20"/>
              </w:rPr>
            </w:pPr>
            <w:r w:rsidRPr="00133B1F">
              <w:rPr>
                <w:sz w:val="20"/>
                <w:szCs w:val="20"/>
              </w:rPr>
              <w:t>158,0</w:t>
            </w:r>
          </w:p>
        </w:tc>
        <w:tc>
          <w:tcPr>
            <w:tcW w:w="1349" w:type="dxa"/>
            <w:shd w:val="clear" w:color="auto" w:fill="auto"/>
            <w:hideMark/>
          </w:tcPr>
          <w:p w:rsidR="00491EAA" w:rsidRPr="00133B1F" w:rsidRDefault="00491EAA" w:rsidP="00211841">
            <w:pPr>
              <w:rPr>
                <w:sz w:val="20"/>
                <w:szCs w:val="20"/>
              </w:rPr>
            </w:pPr>
            <w:r w:rsidRPr="00133B1F">
              <w:rPr>
                <w:sz w:val="20"/>
                <w:szCs w:val="20"/>
              </w:rPr>
              <w:t>158,0</w:t>
            </w:r>
          </w:p>
        </w:tc>
        <w:tc>
          <w:tcPr>
            <w:tcW w:w="1300" w:type="dxa"/>
            <w:shd w:val="clear" w:color="auto" w:fill="auto"/>
            <w:hideMark/>
          </w:tcPr>
          <w:p w:rsidR="00491EAA" w:rsidRPr="00133B1F" w:rsidRDefault="00491EAA" w:rsidP="00211841">
            <w:pPr>
              <w:rPr>
                <w:sz w:val="20"/>
                <w:szCs w:val="20"/>
              </w:rPr>
            </w:pPr>
            <w:r w:rsidRPr="00133B1F">
              <w:rPr>
                <w:sz w:val="20"/>
                <w:szCs w:val="20"/>
              </w:rPr>
              <w:t>158,0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1104"/>
        </w:trPr>
        <w:tc>
          <w:tcPr>
            <w:tcW w:w="5157" w:type="dxa"/>
            <w:shd w:val="clear" w:color="auto" w:fill="auto"/>
            <w:hideMark/>
          </w:tcPr>
          <w:p w:rsidR="00491EAA" w:rsidRPr="00133B1F" w:rsidRDefault="00491EAA" w:rsidP="00211841">
            <w:pPr>
              <w:rPr>
                <w:sz w:val="20"/>
                <w:szCs w:val="20"/>
              </w:rPr>
            </w:pPr>
            <w:r w:rsidRPr="00133B1F">
              <w:rPr>
                <w:sz w:val="20"/>
                <w:szCs w:val="20"/>
              </w:rPr>
              <w:t>Обеспечение софинансирования на обеспечение комплексного развития сельских территорий (реализация проектов по благоустройству сельских территорий)</w:t>
            </w:r>
          </w:p>
        </w:tc>
        <w:tc>
          <w:tcPr>
            <w:tcW w:w="1704" w:type="dxa"/>
            <w:shd w:val="clear" w:color="auto" w:fill="auto"/>
            <w:hideMark/>
          </w:tcPr>
          <w:p w:rsidR="00491EAA" w:rsidRPr="00133B1F" w:rsidRDefault="00491EAA" w:rsidP="00211841">
            <w:pPr>
              <w:rPr>
                <w:sz w:val="20"/>
                <w:szCs w:val="20"/>
              </w:rPr>
            </w:pPr>
            <w:r w:rsidRPr="00133B1F">
              <w:rPr>
                <w:sz w:val="20"/>
                <w:szCs w:val="20"/>
              </w:rPr>
              <w:t>34000S5769</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456,4</w:t>
            </w:r>
          </w:p>
        </w:tc>
        <w:tc>
          <w:tcPr>
            <w:tcW w:w="1349" w:type="dxa"/>
            <w:shd w:val="clear" w:color="auto" w:fill="auto"/>
            <w:hideMark/>
          </w:tcPr>
          <w:p w:rsidR="00491EAA" w:rsidRPr="00133B1F" w:rsidRDefault="00491EAA" w:rsidP="00211841">
            <w:pPr>
              <w:rPr>
                <w:sz w:val="20"/>
                <w:szCs w:val="20"/>
              </w:rPr>
            </w:pPr>
            <w:r w:rsidRPr="00133B1F">
              <w:rPr>
                <w:sz w:val="20"/>
                <w:szCs w:val="20"/>
              </w:rPr>
              <w:t>0,0</w:t>
            </w:r>
          </w:p>
        </w:tc>
        <w:tc>
          <w:tcPr>
            <w:tcW w:w="1300"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x</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Жилищно-коммунальное хозяйство</w:t>
            </w:r>
          </w:p>
        </w:tc>
        <w:tc>
          <w:tcPr>
            <w:tcW w:w="1704" w:type="dxa"/>
            <w:shd w:val="clear" w:color="auto" w:fill="auto"/>
            <w:hideMark/>
          </w:tcPr>
          <w:p w:rsidR="00491EAA" w:rsidRPr="00133B1F" w:rsidRDefault="00491EAA" w:rsidP="00211841">
            <w:pPr>
              <w:rPr>
                <w:sz w:val="20"/>
                <w:szCs w:val="20"/>
              </w:rPr>
            </w:pPr>
            <w:r w:rsidRPr="00133B1F">
              <w:rPr>
                <w:sz w:val="20"/>
                <w:szCs w:val="20"/>
              </w:rPr>
              <w:t>34000S5769</w:t>
            </w:r>
          </w:p>
        </w:tc>
        <w:tc>
          <w:tcPr>
            <w:tcW w:w="843" w:type="dxa"/>
            <w:shd w:val="clear" w:color="auto" w:fill="auto"/>
            <w:hideMark/>
          </w:tcPr>
          <w:p w:rsidR="00491EAA" w:rsidRPr="00133B1F" w:rsidRDefault="00491EAA" w:rsidP="00211841">
            <w:pPr>
              <w:rPr>
                <w:sz w:val="20"/>
                <w:szCs w:val="20"/>
              </w:rPr>
            </w:pPr>
            <w:r w:rsidRPr="00133B1F">
              <w:rPr>
                <w:sz w:val="20"/>
                <w:szCs w:val="20"/>
              </w:rPr>
              <w:t>05</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456,4</w:t>
            </w:r>
          </w:p>
        </w:tc>
        <w:tc>
          <w:tcPr>
            <w:tcW w:w="1349" w:type="dxa"/>
            <w:shd w:val="clear" w:color="auto" w:fill="auto"/>
            <w:hideMark/>
          </w:tcPr>
          <w:p w:rsidR="00491EAA" w:rsidRPr="00133B1F" w:rsidRDefault="00491EAA" w:rsidP="00211841">
            <w:pPr>
              <w:rPr>
                <w:sz w:val="20"/>
                <w:szCs w:val="20"/>
              </w:rPr>
            </w:pPr>
            <w:r w:rsidRPr="00133B1F">
              <w:rPr>
                <w:sz w:val="20"/>
                <w:szCs w:val="20"/>
              </w:rPr>
              <w:t>0,0</w:t>
            </w:r>
          </w:p>
        </w:tc>
        <w:tc>
          <w:tcPr>
            <w:tcW w:w="1300"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x</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Благоустройство</w:t>
            </w:r>
          </w:p>
        </w:tc>
        <w:tc>
          <w:tcPr>
            <w:tcW w:w="1704" w:type="dxa"/>
            <w:shd w:val="clear" w:color="auto" w:fill="auto"/>
            <w:hideMark/>
          </w:tcPr>
          <w:p w:rsidR="00491EAA" w:rsidRPr="00133B1F" w:rsidRDefault="00491EAA" w:rsidP="00211841">
            <w:pPr>
              <w:rPr>
                <w:sz w:val="20"/>
                <w:szCs w:val="20"/>
              </w:rPr>
            </w:pPr>
            <w:r w:rsidRPr="00133B1F">
              <w:rPr>
                <w:sz w:val="20"/>
                <w:szCs w:val="20"/>
              </w:rPr>
              <w:t>34000S5769</w:t>
            </w:r>
          </w:p>
        </w:tc>
        <w:tc>
          <w:tcPr>
            <w:tcW w:w="843" w:type="dxa"/>
            <w:shd w:val="clear" w:color="auto" w:fill="auto"/>
            <w:hideMark/>
          </w:tcPr>
          <w:p w:rsidR="00491EAA" w:rsidRPr="00133B1F" w:rsidRDefault="00491EAA" w:rsidP="00211841">
            <w:pPr>
              <w:rPr>
                <w:sz w:val="20"/>
                <w:szCs w:val="20"/>
              </w:rPr>
            </w:pPr>
            <w:r w:rsidRPr="00133B1F">
              <w:rPr>
                <w:sz w:val="20"/>
                <w:szCs w:val="20"/>
              </w:rPr>
              <w:t>05</w:t>
            </w:r>
          </w:p>
        </w:tc>
        <w:tc>
          <w:tcPr>
            <w:tcW w:w="1076" w:type="dxa"/>
            <w:shd w:val="clear" w:color="auto" w:fill="auto"/>
            <w:hideMark/>
          </w:tcPr>
          <w:p w:rsidR="00491EAA" w:rsidRPr="00133B1F" w:rsidRDefault="00491EAA" w:rsidP="00211841">
            <w:pPr>
              <w:rPr>
                <w:sz w:val="20"/>
                <w:szCs w:val="20"/>
              </w:rPr>
            </w:pPr>
            <w:r w:rsidRPr="00133B1F">
              <w:rPr>
                <w:sz w:val="20"/>
                <w:szCs w:val="20"/>
              </w:rPr>
              <w:t>03</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456,4</w:t>
            </w:r>
          </w:p>
        </w:tc>
        <w:tc>
          <w:tcPr>
            <w:tcW w:w="1349" w:type="dxa"/>
            <w:shd w:val="clear" w:color="auto" w:fill="auto"/>
            <w:hideMark/>
          </w:tcPr>
          <w:p w:rsidR="00491EAA" w:rsidRPr="00133B1F" w:rsidRDefault="00491EAA" w:rsidP="00211841">
            <w:pPr>
              <w:rPr>
                <w:sz w:val="20"/>
                <w:szCs w:val="20"/>
              </w:rPr>
            </w:pPr>
            <w:r w:rsidRPr="00133B1F">
              <w:rPr>
                <w:sz w:val="20"/>
                <w:szCs w:val="20"/>
              </w:rPr>
              <w:t>0,0</w:t>
            </w:r>
          </w:p>
        </w:tc>
        <w:tc>
          <w:tcPr>
            <w:tcW w:w="1300"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x</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Капитальные вложения в объекты государственной (муниципальной) собственности</w:t>
            </w:r>
          </w:p>
        </w:tc>
        <w:tc>
          <w:tcPr>
            <w:tcW w:w="1704" w:type="dxa"/>
            <w:shd w:val="clear" w:color="auto" w:fill="auto"/>
            <w:hideMark/>
          </w:tcPr>
          <w:p w:rsidR="00491EAA" w:rsidRPr="00133B1F" w:rsidRDefault="00491EAA" w:rsidP="00211841">
            <w:pPr>
              <w:rPr>
                <w:sz w:val="20"/>
                <w:szCs w:val="20"/>
              </w:rPr>
            </w:pPr>
            <w:r w:rsidRPr="00133B1F">
              <w:rPr>
                <w:sz w:val="20"/>
                <w:szCs w:val="20"/>
              </w:rPr>
              <w:t>34000S5769</w:t>
            </w:r>
          </w:p>
        </w:tc>
        <w:tc>
          <w:tcPr>
            <w:tcW w:w="843" w:type="dxa"/>
            <w:shd w:val="clear" w:color="auto" w:fill="auto"/>
            <w:hideMark/>
          </w:tcPr>
          <w:p w:rsidR="00491EAA" w:rsidRPr="00133B1F" w:rsidRDefault="00491EAA" w:rsidP="00211841">
            <w:pPr>
              <w:rPr>
                <w:sz w:val="20"/>
                <w:szCs w:val="20"/>
              </w:rPr>
            </w:pPr>
            <w:r w:rsidRPr="00133B1F">
              <w:rPr>
                <w:sz w:val="20"/>
                <w:szCs w:val="20"/>
              </w:rPr>
              <w:t>05</w:t>
            </w:r>
          </w:p>
        </w:tc>
        <w:tc>
          <w:tcPr>
            <w:tcW w:w="1076" w:type="dxa"/>
            <w:shd w:val="clear" w:color="auto" w:fill="auto"/>
            <w:hideMark/>
          </w:tcPr>
          <w:p w:rsidR="00491EAA" w:rsidRPr="00133B1F" w:rsidRDefault="00491EAA" w:rsidP="00211841">
            <w:pPr>
              <w:rPr>
                <w:sz w:val="20"/>
                <w:szCs w:val="20"/>
              </w:rPr>
            </w:pPr>
            <w:r w:rsidRPr="00133B1F">
              <w:rPr>
                <w:sz w:val="20"/>
                <w:szCs w:val="20"/>
              </w:rPr>
              <w:t>03</w:t>
            </w:r>
          </w:p>
        </w:tc>
        <w:tc>
          <w:tcPr>
            <w:tcW w:w="760" w:type="dxa"/>
            <w:shd w:val="clear" w:color="auto" w:fill="auto"/>
            <w:hideMark/>
          </w:tcPr>
          <w:p w:rsidR="00491EAA" w:rsidRPr="00133B1F" w:rsidRDefault="00491EAA" w:rsidP="00211841">
            <w:pPr>
              <w:rPr>
                <w:sz w:val="20"/>
                <w:szCs w:val="20"/>
              </w:rPr>
            </w:pPr>
            <w:r w:rsidRPr="00133B1F">
              <w:rPr>
                <w:sz w:val="20"/>
                <w:szCs w:val="20"/>
              </w:rPr>
              <w:t>300</w:t>
            </w:r>
          </w:p>
        </w:tc>
        <w:tc>
          <w:tcPr>
            <w:tcW w:w="1147" w:type="dxa"/>
            <w:shd w:val="clear" w:color="auto" w:fill="auto"/>
            <w:hideMark/>
          </w:tcPr>
          <w:p w:rsidR="00491EAA" w:rsidRPr="00133B1F" w:rsidRDefault="00491EAA" w:rsidP="00211841">
            <w:pPr>
              <w:rPr>
                <w:sz w:val="20"/>
                <w:szCs w:val="20"/>
              </w:rPr>
            </w:pPr>
            <w:r w:rsidRPr="00133B1F">
              <w:rPr>
                <w:sz w:val="20"/>
                <w:szCs w:val="20"/>
              </w:rPr>
              <w:t>456,4</w:t>
            </w:r>
          </w:p>
        </w:tc>
        <w:tc>
          <w:tcPr>
            <w:tcW w:w="1349" w:type="dxa"/>
            <w:shd w:val="clear" w:color="auto" w:fill="auto"/>
            <w:hideMark/>
          </w:tcPr>
          <w:p w:rsidR="00491EAA" w:rsidRPr="00133B1F" w:rsidRDefault="00491EAA" w:rsidP="00211841">
            <w:pPr>
              <w:rPr>
                <w:sz w:val="20"/>
                <w:szCs w:val="20"/>
              </w:rPr>
            </w:pPr>
            <w:r w:rsidRPr="00133B1F">
              <w:rPr>
                <w:sz w:val="20"/>
                <w:szCs w:val="20"/>
              </w:rPr>
              <w:t>0,0</w:t>
            </w:r>
          </w:p>
        </w:tc>
        <w:tc>
          <w:tcPr>
            <w:tcW w:w="1300"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x</w:t>
            </w:r>
          </w:p>
        </w:tc>
      </w:tr>
      <w:tr w:rsidR="00491EAA" w:rsidRPr="00133B1F" w:rsidTr="00211841">
        <w:trPr>
          <w:trHeight w:val="552"/>
        </w:trPr>
        <w:tc>
          <w:tcPr>
            <w:tcW w:w="5157" w:type="dxa"/>
            <w:shd w:val="clear" w:color="auto" w:fill="auto"/>
            <w:hideMark/>
          </w:tcPr>
          <w:p w:rsidR="00491EAA" w:rsidRPr="00133B1F" w:rsidRDefault="00491EAA" w:rsidP="00211841">
            <w:pPr>
              <w:rPr>
                <w:bCs/>
                <w:sz w:val="20"/>
                <w:szCs w:val="20"/>
              </w:rPr>
            </w:pPr>
            <w:r w:rsidRPr="00133B1F">
              <w:rPr>
                <w:bCs/>
                <w:sz w:val="20"/>
                <w:szCs w:val="20"/>
              </w:rPr>
              <w:t>Муниципальная программа "Профилактика правонарушений на территории Чаинского района"</w:t>
            </w:r>
          </w:p>
        </w:tc>
        <w:tc>
          <w:tcPr>
            <w:tcW w:w="1704" w:type="dxa"/>
            <w:shd w:val="clear" w:color="auto" w:fill="auto"/>
            <w:hideMark/>
          </w:tcPr>
          <w:p w:rsidR="00491EAA" w:rsidRPr="00133B1F" w:rsidRDefault="00491EAA" w:rsidP="00211841">
            <w:pPr>
              <w:rPr>
                <w:bCs/>
                <w:sz w:val="20"/>
                <w:szCs w:val="20"/>
              </w:rPr>
            </w:pPr>
            <w:r w:rsidRPr="00133B1F">
              <w:rPr>
                <w:bCs/>
                <w:sz w:val="20"/>
                <w:szCs w:val="20"/>
              </w:rPr>
              <w:t>3500000000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bCs/>
                <w:sz w:val="20"/>
                <w:szCs w:val="20"/>
              </w:rPr>
            </w:pPr>
            <w:r w:rsidRPr="00133B1F">
              <w:rPr>
                <w:bCs/>
                <w:sz w:val="20"/>
                <w:szCs w:val="20"/>
              </w:rPr>
              <w:t> </w:t>
            </w:r>
          </w:p>
        </w:tc>
        <w:tc>
          <w:tcPr>
            <w:tcW w:w="1147" w:type="dxa"/>
            <w:shd w:val="clear" w:color="auto" w:fill="auto"/>
            <w:hideMark/>
          </w:tcPr>
          <w:p w:rsidR="00491EAA" w:rsidRPr="00133B1F" w:rsidRDefault="00491EAA" w:rsidP="00211841">
            <w:pPr>
              <w:rPr>
                <w:bCs/>
                <w:sz w:val="20"/>
                <w:szCs w:val="20"/>
              </w:rPr>
            </w:pPr>
            <w:r w:rsidRPr="00133B1F">
              <w:rPr>
                <w:bCs/>
                <w:sz w:val="20"/>
                <w:szCs w:val="20"/>
              </w:rPr>
              <w:t>2544,4</w:t>
            </w:r>
          </w:p>
        </w:tc>
        <w:tc>
          <w:tcPr>
            <w:tcW w:w="1349" w:type="dxa"/>
            <w:shd w:val="clear" w:color="auto" w:fill="auto"/>
            <w:hideMark/>
          </w:tcPr>
          <w:p w:rsidR="00491EAA" w:rsidRPr="00133B1F" w:rsidRDefault="00491EAA" w:rsidP="00211841">
            <w:pPr>
              <w:rPr>
                <w:bCs/>
                <w:sz w:val="20"/>
                <w:szCs w:val="20"/>
              </w:rPr>
            </w:pPr>
            <w:r w:rsidRPr="00133B1F">
              <w:rPr>
                <w:bCs/>
                <w:sz w:val="20"/>
                <w:szCs w:val="20"/>
              </w:rPr>
              <w:t>2420,2</w:t>
            </w:r>
          </w:p>
        </w:tc>
        <w:tc>
          <w:tcPr>
            <w:tcW w:w="1300" w:type="dxa"/>
            <w:shd w:val="clear" w:color="auto" w:fill="auto"/>
            <w:hideMark/>
          </w:tcPr>
          <w:p w:rsidR="00491EAA" w:rsidRPr="00133B1F" w:rsidRDefault="00491EAA" w:rsidP="00211841">
            <w:pPr>
              <w:rPr>
                <w:bCs/>
                <w:sz w:val="20"/>
                <w:szCs w:val="20"/>
              </w:rPr>
            </w:pPr>
            <w:r w:rsidRPr="00133B1F">
              <w:rPr>
                <w:bCs/>
                <w:sz w:val="20"/>
                <w:szCs w:val="20"/>
              </w:rPr>
              <w:t>2420,2</w:t>
            </w:r>
          </w:p>
        </w:tc>
        <w:tc>
          <w:tcPr>
            <w:tcW w:w="1212" w:type="dxa"/>
            <w:shd w:val="clear" w:color="auto" w:fill="auto"/>
            <w:hideMark/>
          </w:tcPr>
          <w:p w:rsidR="00491EAA" w:rsidRPr="00133B1F" w:rsidRDefault="00491EAA" w:rsidP="00211841">
            <w:pPr>
              <w:rPr>
                <w:bCs/>
                <w:sz w:val="20"/>
                <w:szCs w:val="20"/>
              </w:rPr>
            </w:pPr>
            <w:r w:rsidRPr="00133B1F">
              <w:rPr>
                <w:bCs/>
                <w:sz w:val="20"/>
                <w:szCs w:val="20"/>
              </w:rPr>
              <w:t>95,1</w:t>
            </w:r>
          </w:p>
        </w:tc>
        <w:tc>
          <w:tcPr>
            <w:tcW w:w="1212" w:type="dxa"/>
            <w:shd w:val="clear" w:color="auto" w:fill="auto"/>
            <w:hideMark/>
          </w:tcPr>
          <w:p w:rsidR="00491EAA" w:rsidRPr="00133B1F" w:rsidRDefault="00491EAA" w:rsidP="00211841">
            <w:pPr>
              <w:rPr>
                <w:bCs/>
                <w:sz w:val="20"/>
                <w:szCs w:val="20"/>
              </w:rPr>
            </w:pPr>
            <w:r w:rsidRPr="00133B1F">
              <w:rPr>
                <w:bCs/>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Мероприятия по профилактике правонарушений</w:t>
            </w:r>
          </w:p>
        </w:tc>
        <w:tc>
          <w:tcPr>
            <w:tcW w:w="1704" w:type="dxa"/>
            <w:shd w:val="clear" w:color="auto" w:fill="auto"/>
            <w:hideMark/>
          </w:tcPr>
          <w:p w:rsidR="00491EAA" w:rsidRPr="00133B1F" w:rsidRDefault="00491EAA" w:rsidP="00211841">
            <w:pPr>
              <w:rPr>
                <w:sz w:val="20"/>
                <w:szCs w:val="20"/>
              </w:rPr>
            </w:pPr>
            <w:r w:rsidRPr="00133B1F">
              <w:rPr>
                <w:sz w:val="20"/>
                <w:szCs w:val="20"/>
              </w:rPr>
              <w:t>3500020090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130,0</w:t>
            </w:r>
          </w:p>
        </w:tc>
        <w:tc>
          <w:tcPr>
            <w:tcW w:w="1349" w:type="dxa"/>
            <w:shd w:val="clear" w:color="auto" w:fill="auto"/>
            <w:hideMark/>
          </w:tcPr>
          <w:p w:rsidR="00491EAA" w:rsidRPr="00133B1F" w:rsidRDefault="00491EAA" w:rsidP="00211841">
            <w:pPr>
              <w:rPr>
                <w:sz w:val="20"/>
                <w:szCs w:val="20"/>
              </w:rPr>
            </w:pPr>
            <w:r w:rsidRPr="00133B1F">
              <w:rPr>
                <w:sz w:val="20"/>
                <w:szCs w:val="20"/>
              </w:rPr>
              <w:t>15,0</w:t>
            </w:r>
          </w:p>
        </w:tc>
        <w:tc>
          <w:tcPr>
            <w:tcW w:w="1300" w:type="dxa"/>
            <w:shd w:val="clear" w:color="auto" w:fill="auto"/>
            <w:hideMark/>
          </w:tcPr>
          <w:p w:rsidR="00491EAA" w:rsidRPr="00133B1F" w:rsidRDefault="00491EAA" w:rsidP="00211841">
            <w:pPr>
              <w:rPr>
                <w:sz w:val="20"/>
                <w:szCs w:val="20"/>
              </w:rPr>
            </w:pPr>
            <w:r w:rsidRPr="00133B1F">
              <w:rPr>
                <w:sz w:val="20"/>
                <w:szCs w:val="20"/>
              </w:rPr>
              <w:t>15,0</w:t>
            </w:r>
          </w:p>
        </w:tc>
        <w:tc>
          <w:tcPr>
            <w:tcW w:w="1212" w:type="dxa"/>
            <w:shd w:val="clear" w:color="auto" w:fill="auto"/>
            <w:hideMark/>
          </w:tcPr>
          <w:p w:rsidR="00491EAA" w:rsidRPr="00133B1F" w:rsidRDefault="00491EAA" w:rsidP="00211841">
            <w:pPr>
              <w:rPr>
                <w:sz w:val="20"/>
                <w:szCs w:val="20"/>
              </w:rPr>
            </w:pPr>
            <w:r w:rsidRPr="00133B1F">
              <w:rPr>
                <w:sz w:val="20"/>
                <w:szCs w:val="20"/>
              </w:rPr>
              <w:t>11,5</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Общегосударственные вопросы</w:t>
            </w:r>
          </w:p>
        </w:tc>
        <w:tc>
          <w:tcPr>
            <w:tcW w:w="1704" w:type="dxa"/>
            <w:shd w:val="clear" w:color="auto" w:fill="auto"/>
            <w:hideMark/>
          </w:tcPr>
          <w:p w:rsidR="00491EAA" w:rsidRPr="00133B1F" w:rsidRDefault="00491EAA" w:rsidP="00211841">
            <w:pPr>
              <w:rPr>
                <w:sz w:val="20"/>
                <w:szCs w:val="20"/>
              </w:rPr>
            </w:pPr>
            <w:r w:rsidRPr="00133B1F">
              <w:rPr>
                <w:sz w:val="20"/>
                <w:szCs w:val="20"/>
              </w:rPr>
              <w:t>3500020090</w:t>
            </w:r>
          </w:p>
        </w:tc>
        <w:tc>
          <w:tcPr>
            <w:tcW w:w="843" w:type="dxa"/>
            <w:shd w:val="clear" w:color="auto" w:fill="auto"/>
            <w:hideMark/>
          </w:tcPr>
          <w:p w:rsidR="00491EAA" w:rsidRPr="00133B1F" w:rsidRDefault="00491EAA" w:rsidP="00211841">
            <w:pPr>
              <w:rPr>
                <w:sz w:val="20"/>
                <w:szCs w:val="20"/>
              </w:rPr>
            </w:pPr>
            <w:r w:rsidRPr="00133B1F">
              <w:rPr>
                <w:sz w:val="20"/>
                <w:szCs w:val="20"/>
              </w:rPr>
              <w:t>01</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130,0</w:t>
            </w:r>
          </w:p>
        </w:tc>
        <w:tc>
          <w:tcPr>
            <w:tcW w:w="1349" w:type="dxa"/>
            <w:shd w:val="clear" w:color="auto" w:fill="auto"/>
            <w:hideMark/>
          </w:tcPr>
          <w:p w:rsidR="00491EAA" w:rsidRPr="00133B1F" w:rsidRDefault="00491EAA" w:rsidP="00211841">
            <w:pPr>
              <w:rPr>
                <w:sz w:val="20"/>
                <w:szCs w:val="20"/>
              </w:rPr>
            </w:pPr>
            <w:r w:rsidRPr="00133B1F">
              <w:rPr>
                <w:sz w:val="20"/>
                <w:szCs w:val="20"/>
              </w:rPr>
              <w:t>15,0</w:t>
            </w:r>
          </w:p>
        </w:tc>
        <w:tc>
          <w:tcPr>
            <w:tcW w:w="1300" w:type="dxa"/>
            <w:shd w:val="clear" w:color="auto" w:fill="auto"/>
            <w:hideMark/>
          </w:tcPr>
          <w:p w:rsidR="00491EAA" w:rsidRPr="00133B1F" w:rsidRDefault="00491EAA" w:rsidP="00211841">
            <w:pPr>
              <w:rPr>
                <w:sz w:val="20"/>
                <w:szCs w:val="20"/>
              </w:rPr>
            </w:pPr>
            <w:r w:rsidRPr="00133B1F">
              <w:rPr>
                <w:sz w:val="20"/>
                <w:szCs w:val="20"/>
              </w:rPr>
              <w:t>15,0</w:t>
            </w:r>
          </w:p>
        </w:tc>
        <w:tc>
          <w:tcPr>
            <w:tcW w:w="1212" w:type="dxa"/>
            <w:shd w:val="clear" w:color="auto" w:fill="auto"/>
            <w:hideMark/>
          </w:tcPr>
          <w:p w:rsidR="00491EAA" w:rsidRPr="00133B1F" w:rsidRDefault="00491EAA" w:rsidP="00211841">
            <w:pPr>
              <w:rPr>
                <w:sz w:val="20"/>
                <w:szCs w:val="20"/>
              </w:rPr>
            </w:pPr>
            <w:r w:rsidRPr="00133B1F">
              <w:rPr>
                <w:sz w:val="20"/>
                <w:szCs w:val="20"/>
              </w:rPr>
              <w:t>11,5</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Другие общегосударственные вопросы</w:t>
            </w:r>
          </w:p>
        </w:tc>
        <w:tc>
          <w:tcPr>
            <w:tcW w:w="1704" w:type="dxa"/>
            <w:shd w:val="clear" w:color="auto" w:fill="auto"/>
            <w:hideMark/>
          </w:tcPr>
          <w:p w:rsidR="00491EAA" w:rsidRPr="00133B1F" w:rsidRDefault="00491EAA" w:rsidP="00211841">
            <w:pPr>
              <w:rPr>
                <w:sz w:val="20"/>
                <w:szCs w:val="20"/>
              </w:rPr>
            </w:pPr>
            <w:r w:rsidRPr="00133B1F">
              <w:rPr>
                <w:sz w:val="20"/>
                <w:szCs w:val="20"/>
              </w:rPr>
              <w:t>3500020090</w:t>
            </w:r>
          </w:p>
        </w:tc>
        <w:tc>
          <w:tcPr>
            <w:tcW w:w="843" w:type="dxa"/>
            <w:shd w:val="clear" w:color="auto" w:fill="auto"/>
            <w:hideMark/>
          </w:tcPr>
          <w:p w:rsidR="00491EAA" w:rsidRPr="00133B1F" w:rsidRDefault="00491EAA" w:rsidP="00211841">
            <w:pPr>
              <w:rPr>
                <w:sz w:val="20"/>
                <w:szCs w:val="20"/>
              </w:rPr>
            </w:pPr>
            <w:r w:rsidRPr="00133B1F">
              <w:rPr>
                <w:sz w:val="20"/>
                <w:szCs w:val="20"/>
              </w:rPr>
              <w:t>01</w:t>
            </w:r>
          </w:p>
        </w:tc>
        <w:tc>
          <w:tcPr>
            <w:tcW w:w="1076" w:type="dxa"/>
            <w:shd w:val="clear" w:color="auto" w:fill="auto"/>
            <w:hideMark/>
          </w:tcPr>
          <w:p w:rsidR="00491EAA" w:rsidRPr="00133B1F" w:rsidRDefault="00491EAA" w:rsidP="00211841">
            <w:pPr>
              <w:rPr>
                <w:sz w:val="20"/>
                <w:szCs w:val="20"/>
              </w:rPr>
            </w:pPr>
            <w:r w:rsidRPr="00133B1F">
              <w:rPr>
                <w:sz w:val="20"/>
                <w:szCs w:val="20"/>
              </w:rPr>
              <w:t>13</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130,0</w:t>
            </w:r>
          </w:p>
        </w:tc>
        <w:tc>
          <w:tcPr>
            <w:tcW w:w="1349" w:type="dxa"/>
            <w:shd w:val="clear" w:color="auto" w:fill="auto"/>
            <w:hideMark/>
          </w:tcPr>
          <w:p w:rsidR="00491EAA" w:rsidRPr="00133B1F" w:rsidRDefault="00491EAA" w:rsidP="00211841">
            <w:pPr>
              <w:rPr>
                <w:sz w:val="20"/>
                <w:szCs w:val="20"/>
              </w:rPr>
            </w:pPr>
            <w:r w:rsidRPr="00133B1F">
              <w:rPr>
                <w:sz w:val="20"/>
                <w:szCs w:val="20"/>
              </w:rPr>
              <w:t>15,0</w:t>
            </w:r>
          </w:p>
        </w:tc>
        <w:tc>
          <w:tcPr>
            <w:tcW w:w="1300" w:type="dxa"/>
            <w:shd w:val="clear" w:color="auto" w:fill="auto"/>
            <w:hideMark/>
          </w:tcPr>
          <w:p w:rsidR="00491EAA" w:rsidRPr="00133B1F" w:rsidRDefault="00491EAA" w:rsidP="00211841">
            <w:pPr>
              <w:rPr>
                <w:sz w:val="20"/>
                <w:szCs w:val="20"/>
              </w:rPr>
            </w:pPr>
            <w:r w:rsidRPr="00133B1F">
              <w:rPr>
                <w:sz w:val="20"/>
                <w:szCs w:val="20"/>
              </w:rPr>
              <w:t>15,0</w:t>
            </w:r>
          </w:p>
        </w:tc>
        <w:tc>
          <w:tcPr>
            <w:tcW w:w="1212" w:type="dxa"/>
            <w:shd w:val="clear" w:color="auto" w:fill="auto"/>
            <w:hideMark/>
          </w:tcPr>
          <w:p w:rsidR="00491EAA" w:rsidRPr="00133B1F" w:rsidRDefault="00491EAA" w:rsidP="00211841">
            <w:pPr>
              <w:rPr>
                <w:sz w:val="20"/>
                <w:szCs w:val="20"/>
              </w:rPr>
            </w:pPr>
            <w:r w:rsidRPr="00133B1F">
              <w:rPr>
                <w:sz w:val="20"/>
                <w:szCs w:val="20"/>
              </w:rPr>
              <w:t>11,5</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Закупка товаров, работ и услуг для обеспечения государственных (муниципальных) нужд</w:t>
            </w:r>
          </w:p>
        </w:tc>
        <w:tc>
          <w:tcPr>
            <w:tcW w:w="1704" w:type="dxa"/>
            <w:shd w:val="clear" w:color="auto" w:fill="auto"/>
            <w:hideMark/>
          </w:tcPr>
          <w:p w:rsidR="00491EAA" w:rsidRPr="00133B1F" w:rsidRDefault="00491EAA" w:rsidP="00211841">
            <w:pPr>
              <w:rPr>
                <w:sz w:val="20"/>
                <w:szCs w:val="20"/>
              </w:rPr>
            </w:pPr>
            <w:r w:rsidRPr="00133B1F">
              <w:rPr>
                <w:sz w:val="20"/>
                <w:szCs w:val="20"/>
              </w:rPr>
              <w:t>3500020090</w:t>
            </w:r>
          </w:p>
        </w:tc>
        <w:tc>
          <w:tcPr>
            <w:tcW w:w="843" w:type="dxa"/>
            <w:shd w:val="clear" w:color="auto" w:fill="auto"/>
            <w:hideMark/>
          </w:tcPr>
          <w:p w:rsidR="00491EAA" w:rsidRPr="00133B1F" w:rsidRDefault="00491EAA" w:rsidP="00211841">
            <w:pPr>
              <w:rPr>
                <w:sz w:val="20"/>
                <w:szCs w:val="20"/>
              </w:rPr>
            </w:pPr>
            <w:r w:rsidRPr="00133B1F">
              <w:rPr>
                <w:sz w:val="20"/>
                <w:szCs w:val="20"/>
              </w:rPr>
              <w:t>01</w:t>
            </w:r>
          </w:p>
        </w:tc>
        <w:tc>
          <w:tcPr>
            <w:tcW w:w="1076" w:type="dxa"/>
            <w:shd w:val="clear" w:color="auto" w:fill="auto"/>
            <w:hideMark/>
          </w:tcPr>
          <w:p w:rsidR="00491EAA" w:rsidRPr="00133B1F" w:rsidRDefault="00491EAA" w:rsidP="00211841">
            <w:pPr>
              <w:rPr>
                <w:sz w:val="20"/>
                <w:szCs w:val="20"/>
              </w:rPr>
            </w:pPr>
            <w:r w:rsidRPr="00133B1F">
              <w:rPr>
                <w:sz w:val="20"/>
                <w:szCs w:val="20"/>
              </w:rPr>
              <w:t>13</w:t>
            </w:r>
          </w:p>
        </w:tc>
        <w:tc>
          <w:tcPr>
            <w:tcW w:w="760" w:type="dxa"/>
            <w:shd w:val="clear" w:color="auto" w:fill="auto"/>
            <w:hideMark/>
          </w:tcPr>
          <w:p w:rsidR="00491EAA" w:rsidRPr="00133B1F" w:rsidRDefault="00491EAA" w:rsidP="00211841">
            <w:pPr>
              <w:rPr>
                <w:sz w:val="20"/>
                <w:szCs w:val="20"/>
              </w:rPr>
            </w:pPr>
            <w:r w:rsidRPr="00133B1F">
              <w:rPr>
                <w:sz w:val="20"/>
                <w:szCs w:val="20"/>
              </w:rPr>
              <w:t>200</w:t>
            </w:r>
          </w:p>
        </w:tc>
        <w:tc>
          <w:tcPr>
            <w:tcW w:w="1147" w:type="dxa"/>
            <w:shd w:val="clear" w:color="auto" w:fill="auto"/>
            <w:hideMark/>
          </w:tcPr>
          <w:p w:rsidR="00491EAA" w:rsidRPr="00133B1F" w:rsidRDefault="00491EAA" w:rsidP="00211841">
            <w:pPr>
              <w:rPr>
                <w:sz w:val="20"/>
                <w:szCs w:val="20"/>
              </w:rPr>
            </w:pPr>
            <w:r w:rsidRPr="00133B1F">
              <w:rPr>
                <w:sz w:val="20"/>
                <w:szCs w:val="20"/>
              </w:rPr>
              <w:t>130,0</w:t>
            </w:r>
          </w:p>
        </w:tc>
        <w:tc>
          <w:tcPr>
            <w:tcW w:w="1349" w:type="dxa"/>
            <w:shd w:val="clear" w:color="auto" w:fill="auto"/>
            <w:hideMark/>
          </w:tcPr>
          <w:p w:rsidR="00491EAA" w:rsidRPr="00133B1F" w:rsidRDefault="00491EAA" w:rsidP="00211841">
            <w:pPr>
              <w:rPr>
                <w:sz w:val="20"/>
                <w:szCs w:val="20"/>
              </w:rPr>
            </w:pPr>
            <w:r w:rsidRPr="00133B1F">
              <w:rPr>
                <w:sz w:val="20"/>
                <w:szCs w:val="20"/>
              </w:rPr>
              <w:t>15,0</w:t>
            </w:r>
          </w:p>
        </w:tc>
        <w:tc>
          <w:tcPr>
            <w:tcW w:w="1300" w:type="dxa"/>
            <w:shd w:val="clear" w:color="auto" w:fill="auto"/>
            <w:hideMark/>
          </w:tcPr>
          <w:p w:rsidR="00491EAA" w:rsidRPr="00133B1F" w:rsidRDefault="00491EAA" w:rsidP="00211841">
            <w:pPr>
              <w:rPr>
                <w:sz w:val="20"/>
                <w:szCs w:val="20"/>
              </w:rPr>
            </w:pPr>
            <w:r w:rsidRPr="00133B1F">
              <w:rPr>
                <w:sz w:val="20"/>
                <w:szCs w:val="20"/>
              </w:rPr>
              <w:t>15,0</w:t>
            </w:r>
          </w:p>
        </w:tc>
        <w:tc>
          <w:tcPr>
            <w:tcW w:w="1212" w:type="dxa"/>
            <w:shd w:val="clear" w:color="auto" w:fill="auto"/>
            <w:hideMark/>
          </w:tcPr>
          <w:p w:rsidR="00491EAA" w:rsidRPr="00133B1F" w:rsidRDefault="00491EAA" w:rsidP="00211841">
            <w:pPr>
              <w:rPr>
                <w:sz w:val="20"/>
                <w:szCs w:val="20"/>
              </w:rPr>
            </w:pPr>
            <w:r w:rsidRPr="00133B1F">
              <w:rPr>
                <w:sz w:val="20"/>
                <w:szCs w:val="20"/>
              </w:rPr>
              <w:t>11,5</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Организация отдыха детей Чаинского района в каникулярное время</w:t>
            </w:r>
          </w:p>
        </w:tc>
        <w:tc>
          <w:tcPr>
            <w:tcW w:w="1704" w:type="dxa"/>
            <w:shd w:val="clear" w:color="auto" w:fill="auto"/>
            <w:hideMark/>
          </w:tcPr>
          <w:p w:rsidR="00491EAA" w:rsidRPr="00133B1F" w:rsidRDefault="00491EAA" w:rsidP="00211841">
            <w:pPr>
              <w:rPr>
                <w:sz w:val="20"/>
                <w:szCs w:val="20"/>
              </w:rPr>
            </w:pPr>
            <w:r w:rsidRPr="00133B1F">
              <w:rPr>
                <w:sz w:val="20"/>
                <w:szCs w:val="20"/>
              </w:rPr>
              <w:t>3500020100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312,2</w:t>
            </w:r>
          </w:p>
        </w:tc>
        <w:tc>
          <w:tcPr>
            <w:tcW w:w="1349" w:type="dxa"/>
            <w:shd w:val="clear" w:color="auto" w:fill="auto"/>
            <w:hideMark/>
          </w:tcPr>
          <w:p w:rsidR="00491EAA" w:rsidRPr="00133B1F" w:rsidRDefault="00491EAA" w:rsidP="00211841">
            <w:pPr>
              <w:rPr>
                <w:sz w:val="20"/>
                <w:szCs w:val="20"/>
              </w:rPr>
            </w:pPr>
            <w:r w:rsidRPr="00133B1F">
              <w:rPr>
                <w:sz w:val="20"/>
                <w:szCs w:val="20"/>
              </w:rPr>
              <w:t>312,2</w:t>
            </w:r>
          </w:p>
        </w:tc>
        <w:tc>
          <w:tcPr>
            <w:tcW w:w="1300" w:type="dxa"/>
            <w:shd w:val="clear" w:color="auto" w:fill="auto"/>
            <w:hideMark/>
          </w:tcPr>
          <w:p w:rsidR="00491EAA" w:rsidRPr="00133B1F" w:rsidRDefault="00491EAA" w:rsidP="00211841">
            <w:pPr>
              <w:rPr>
                <w:sz w:val="20"/>
                <w:szCs w:val="20"/>
              </w:rPr>
            </w:pPr>
            <w:r w:rsidRPr="00133B1F">
              <w:rPr>
                <w:sz w:val="20"/>
                <w:szCs w:val="20"/>
              </w:rPr>
              <w:t>312,2</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3500020100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312,2</w:t>
            </w:r>
          </w:p>
        </w:tc>
        <w:tc>
          <w:tcPr>
            <w:tcW w:w="1349" w:type="dxa"/>
            <w:shd w:val="clear" w:color="auto" w:fill="auto"/>
            <w:hideMark/>
          </w:tcPr>
          <w:p w:rsidR="00491EAA" w:rsidRPr="00133B1F" w:rsidRDefault="00491EAA" w:rsidP="00211841">
            <w:pPr>
              <w:rPr>
                <w:sz w:val="20"/>
                <w:szCs w:val="20"/>
              </w:rPr>
            </w:pPr>
            <w:r w:rsidRPr="00133B1F">
              <w:rPr>
                <w:sz w:val="20"/>
                <w:szCs w:val="20"/>
              </w:rPr>
              <w:t>312,2</w:t>
            </w:r>
          </w:p>
        </w:tc>
        <w:tc>
          <w:tcPr>
            <w:tcW w:w="1300" w:type="dxa"/>
            <w:shd w:val="clear" w:color="auto" w:fill="auto"/>
            <w:hideMark/>
          </w:tcPr>
          <w:p w:rsidR="00491EAA" w:rsidRPr="00133B1F" w:rsidRDefault="00491EAA" w:rsidP="00211841">
            <w:pPr>
              <w:rPr>
                <w:sz w:val="20"/>
                <w:szCs w:val="20"/>
              </w:rPr>
            </w:pPr>
            <w:r w:rsidRPr="00133B1F">
              <w:rPr>
                <w:sz w:val="20"/>
                <w:szCs w:val="20"/>
              </w:rPr>
              <w:t>312,2</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Другие вопросы в области образования</w:t>
            </w:r>
          </w:p>
        </w:tc>
        <w:tc>
          <w:tcPr>
            <w:tcW w:w="1704" w:type="dxa"/>
            <w:shd w:val="clear" w:color="auto" w:fill="auto"/>
            <w:hideMark/>
          </w:tcPr>
          <w:p w:rsidR="00491EAA" w:rsidRPr="00133B1F" w:rsidRDefault="00491EAA" w:rsidP="00211841">
            <w:pPr>
              <w:rPr>
                <w:sz w:val="20"/>
                <w:szCs w:val="20"/>
              </w:rPr>
            </w:pPr>
            <w:r w:rsidRPr="00133B1F">
              <w:rPr>
                <w:sz w:val="20"/>
                <w:szCs w:val="20"/>
              </w:rPr>
              <w:t>3500020100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09</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312,2</w:t>
            </w:r>
          </w:p>
        </w:tc>
        <w:tc>
          <w:tcPr>
            <w:tcW w:w="1349" w:type="dxa"/>
            <w:shd w:val="clear" w:color="auto" w:fill="auto"/>
            <w:hideMark/>
          </w:tcPr>
          <w:p w:rsidR="00491EAA" w:rsidRPr="00133B1F" w:rsidRDefault="00491EAA" w:rsidP="00211841">
            <w:pPr>
              <w:rPr>
                <w:sz w:val="20"/>
                <w:szCs w:val="20"/>
              </w:rPr>
            </w:pPr>
            <w:r w:rsidRPr="00133B1F">
              <w:rPr>
                <w:sz w:val="20"/>
                <w:szCs w:val="20"/>
              </w:rPr>
              <w:t>312,2</w:t>
            </w:r>
          </w:p>
        </w:tc>
        <w:tc>
          <w:tcPr>
            <w:tcW w:w="1300" w:type="dxa"/>
            <w:shd w:val="clear" w:color="auto" w:fill="auto"/>
            <w:hideMark/>
          </w:tcPr>
          <w:p w:rsidR="00491EAA" w:rsidRPr="00133B1F" w:rsidRDefault="00491EAA" w:rsidP="00211841">
            <w:pPr>
              <w:rPr>
                <w:sz w:val="20"/>
                <w:szCs w:val="20"/>
              </w:rPr>
            </w:pPr>
            <w:r w:rsidRPr="00133B1F">
              <w:rPr>
                <w:sz w:val="20"/>
                <w:szCs w:val="20"/>
              </w:rPr>
              <w:t>312,2</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Социальное обеспечение и иные выплаты населению</w:t>
            </w:r>
          </w:p>
        </w:tc>
        <w:tc>
          <w:tcPr>
            <w:tcW w:w="1704" w:type="dxa"/>
            <w:shd w:val="clear" w:color="auto" w:fill="auto"/>
            <w:hideMark/>
          </w:tcPr>
          <w:p w:rsidR="00491EAA" w:rsidRPr="00133B1F" w:rsidRDefault="00491EAA" w:rsidP="00211841">
            <w:pPr>
              <w:rPr>
                <w:sz w:val="20"/>
                <w:szCs w:val="20"/>
              </w:rPr>
            </w:pPr>
            <w:r w:rsidRPr="00133B1F">
              <w:rPr>
                <w:sz w:val="20"/>
                <w:szCs w:val="20"/>
              </w:rPr>
              <w:t>3500020100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09</w:t>
            </w:r>
          </w:p>
        </w:tc>
        <w:tc>
          <w:tcPr>
            <w:tcW w:w="760" w:type="dxa"/>
            <w:shd w:val="clear" w:color="auto" w:fill="auto"/>
            <w:hideMark/>
          </w:tcPr>
          <w:p w:rsidR="00491EAA" w:rsidRPr="00133B1F" w:rsidRDefault="00491EAA" w:rsidP="00211841">
            <w:pPr>
              <w:rPr>
                <w:sz w:val="20"/>
                <w:szCs w:val="20"/>
              </w:rPr>
            </w:pPr>
            <w:r w:rsidRPr="00133B1F">
              <w:rPr>
                <w:sz w:val="20"/>
                <w:szCs w:val="20"/>
              </w:rPr>
              <w:t>300</w:t>
            </w:r>
          </w:p>
        </w:tc>
        <w:tc>
          <w:tcPr>
            <w:tcW w:w="1147" w:type="dxa"/>
            <w:shd w:val="clear" w:color="auto" w:fill="auto"/>
            <w:hideMark/>
          </w:tcPr>
          <w:p w:rsidR="00491EAA" w:rsidRPr="00133B1F" w:rsidRDefault="00491EAA" w:rsidP="00211841">
            <w:pPr>
              <w:rPr>
                <w:sz w:val="20"/>
                <w:szCs w:val="20"/>
              </w:rPr>
            </w:pPr>
            <w:r w:rsidRPr="00133B1F">
              <w:rPr>
                <w:sz w:val="20"/>
                <w:szCs w:val="20"/>
              </w:rPr>
              <w:t>94,6</w:t>
            </w:r>
          </w:p>
        </w:tc>
        <w:tc>
          <w:tcPr>
            <w:tcW w:w="1349" w:type="dxa"/>
            <w:shd w:val="clear" w:color="auto" w:fill="auto"/>
            <w:hideMark/>
          </w:tcPr>
          <w:p w:rsidR="00491EAA" w:rsidRPr="00133B1F" w:rsidRDefault="00491EAA" w:rsidP="00211841">
            <w:pPr>
              <w:rPr>
                <w:sz w:val="20"/>
                <w:szCs w:val="20"/>
              </w:rPr>
            </w:pPr>
            <w:r w:rsidRPr="00133B1F">
              <w:rPr>
                <w:sz w:val="20"/>
                <w:szCs w:val="20"/>
              </w:rPr>
              <w:t>94,6</w:t>
            </w:r>
          </w:p>
        </w:tc>
        <w:tc>
          <w:tcPr>
            <w:tcW w:w="1300" w:type="dxa"/>
            <w:shd w:val="clear" w:color="auto" w:fill="auto"/>
            <w:hideMark/>
          </w:tcPr>
          <w:p w:rsidR="00491EAA" w:rsidRPr="00133B1F" w:rsidRDefault="00491EAA" w:rsidP="00211841">
            <w:pPr>
              <w:rPr>
                <w:sz w:val="20"/>
                <w:szCs w:val="20"/>
              </w:rPr>
            </w:pPr>
            <w:r w:rsidRPr="00133B1F">
              <w:rPr>
                <w:sz w:val="20"/>
                <w:szCs w:val="20"/>
              </w:rPr>
              <w:t>94,6</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lastRenderedPageBreak/>
              <w:t>Предоставление субсидий бюджетным, автономным учреждениям и иным некоммерческим организациям</w:t>
            </w:r>
          </w:p>
        </w:tc>
        <w:tc>
          <w:tcPr>
            <w:tcW w:w="1704" w:type="dxa"/>
            <w:shd w:val="clear" w:color="auto" w:fill="auto"/>
            <w:hideMark/>
          </w:tcPr>
          <w:p w:rsidR="00491EAA" w:rsidRPr="00133B1F" w:rsidRDefault="00491EAA" w:rsidP="00211841">
            <w:pPr>
              <w:rPr>
                <w:sz w:val="20"/>
                <w:szCs w:val="20"/>
              </w:rPr>
            </w:pPr>
            <w:r w:rsidRPr="00133B1F">
              <w:rPr>
                <w:sz w:val="20"/>
                <w:szCs w:val="20"/>
              </w:rPr>
              <w:t>3500020100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09</w:t>
            </w:r>
          </w:p>
        </w:tc>
        <w:tc>
          <w:tcPr>
            <w:tcW w:w="760" w:type="dxa"/>
            <w:shd w:val="clear" w:color="auto" w:fill="auto"/>
            <w:hideMark/>
          </w:tcPr>
          <w:p w:rsidR="00491EAA" w:rsidRPr="00133B1F" w:rsidRDefault="00491EAA" w:rsidP="00211841">
            <w:pPr>
              <w:rPr>
                <w:sz w:val="20"/>
                <w:szCs w:val="20"/>
              </w:rPr>
            </w:pPr>
            <w:r w:rsidRPr="00133B1F">
              <w:rPr>
                <w:sz w:val="20"/>
                <w:szCs w:val="20"/>
              </w:rPr>
              <w:t>600</w:t>
            </w:r>
          </w:p>
        </w:tc>
        <w:tc>
          <w:tcPr>
            <w:tcW w:w="1147" w:type="dxa"/>
            <w:shd w:val="clear" w:color="auto" w:fill="auto"/>
            <w:hideMark/>
          </w:tcPr>
          <w:p w:rsidR="00491EAA" w:rsidRPr="00133B1F" w:rsidRDefault="00491EAA" w:rsidP="00211841">
            <w:pPr>
              <w:rPr>
                <w:sz w:val="20"/>
                <w:szCs w:val="20"/>
              </w:rPr>
            </w:pPr>
            <w:r w:rsidRPr="00133B1F">
              <w:rPr>
                <w:sz w:val="20"/>
                <w:szCs w:val="20"/>
              </w:rPr>
              <w:t>217,6</w:t>
            </w:r>
          </w:p>
        </w:tc>
        <w:tc>
          <w:tcPr>
            <w:tcW w:w="1349" w:type="dxa"/>
            <w:shd w:val="clear" w:color="auto" w:fill="auto"/>
            <w:hideMark/>
          </w:tcPr>
          <w:p w:rsidR="00491EAA" w:rsidRPr="00133B1F" w:rsidRDefault="00491EAA" w:rsidP="00211841">
            <w:pPr>
              <w:rPr>
                <w:sz w:val="20"/>
                <w:szCs w:val="20"/>
              </w:rPr>
            </w:pPr>
            <w:r w:rsidRPr="00133B1F">
              <w:rPr>
                <w:sz w:val="20"/>
                <w:szCs w:val="20"/>
              </w:rPr>
              <w:t>217,6</w:t>
            </w:r>
          </w:p>
        </w:tc>
        <w:tc>
          <w:tcPr>
            <w:tcW w:w="1300" w:type="dxa"/>
            <w:shd w:val="clear" w:color="auto" w:fill="auto"/>
            <w:hideMark/>
          </w:tcPr>
          <w:p w:rsidR="00491EAA" w:rsidRPr="00133B1F" w:rsidRDefault="00491EAA" w:rsidP="00211841">
            <w:pPr>
              <w:rPr>
                <w:sz w:val="20"/>
                <w:szCs w:val="20"/>
              </w:rPr>
            </w:pPr>
            <w:r w:rsidRPr="00133B1F">
              <w:rPr>
                <w:sz w:val="20"/>
                <w:szCs w:val="20"/>
              </w:rPr>
              <w:t>217,6</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828"/>
        </w:trPr>
        <w:tc>
          <w:tcPr>
            <w:tcW w:w="5157" w:type="dxa"/>
            <w:shd w:val="clear" w:color="auto" w:fill="auto"/>
            <w:hideMark/>
          </w:tcPr>
          <w:p w:rsidR="00491EAA" w:rsidRPr="00133B1F" w:rsidRDefault="00491EAA" w:rsidP="00211841">
            <w:pPr>
              <w:rPr>
                <w:sz w:val="20"/>
                <w:szCs w:val="20"/>
              </w:rPr>
            </w:pPr>
            <w:r w:rsidRPr="00133B1F">
              <w:rPr>
                <w:sz w:val="20"/>
                <w:szCs w:val="20"/>
              </w:rPr>
              <w:t>Организация временного трудоустройства несоверленнолетних граждан в каникулярное время в образовательных учреждениях Чаинского района</w:t>
            </w:r>
          </w:p>
        </w:tc>
        <w:tc>
          <w:tcPr>
            <w:tcW w:w="1704" w:type="dxa"/>
            <w:shd w:val="clear" w:color="auto" w:fill="auto"/>
            <w:hideMark/>
          </w:tcPr>
          <w:p w:rsidR="00491EAA" w:rsidRPr="00133B1F" w:rsidRDefault="00491EAA" w:rsidP="00211841">
            <w:pPr>
              <w:rPr>
                <w:sz w:val="20"/>
                <w:szCs w:val="20"/>
              </w:rPr>
            </w:pPr>
            <w:r w:rsidRPr="00133B1F">
              <w:rPr>
                <w:sz w:val="20"/>
                <w:szCs w:val="20"/>
              </w:rPr>
              <w:t>3500020110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411,6</w:t>
            </w:r>
          </w:p>
        </w:tc>
        <w:tc>
          <w:tcPr>
            <w:tcW w:w="1349" w:type="dxa"/>
            <w:shd w:val="clear" w:color="auto" w:fill="auto"/>
            <w:hideMark/>
          </w:tcPr>
          <w:p w:rsidR="00491EAA" w:rsidRPr="00133B1F" w:rsidRDefault="00491EAA" w:rsidP="00211841">
            <w:pPr>
              <w:rPr>
                <w:sz w:val="20"/>
                <w:szCs w:val="20"/>
              </w:rPr>
            </w:pPr>
            <w:r w:rsidRPr="00133B1F">
              <w:rPr>
                <w:sz w:val="20"/>
                <w:szCs w:val="20"/>
              </w:rPr>
              <w:t>402,4</w:t>
            </w:r>
          </w:p>
        </w:tc>
        <w:tc>
          <w:tcPr>
            <w:tcW w:w="1300" w:type="dxa"/>
            <w:shd w:val="clear" w:color="auto" w:fill="auto"/>
            <w:hideMark/>
          </w:tcPr>
          <w:p w:rsidR="00491EAA" w:rsidRPr="00133B1F" w:rsidRDefault="00491EAA" w:rsidP="00211841">
            <w:pPr>
              <w:rPr>
                <w:sz w:val="20"/>
                <w:szCs w:val="20"/>
              </w:rPr>
            </w:pPr>
            <w:r w:rsidRPr="00133B1F">
              <w:rPr>
                <w:sz w:val="20"/>
                <w:szCs w:val="20"/>
              </w:rPr>
              <w:t>402,4</w:t>
            </w:r>
          </w:p>
        </w:tc>
        <w:tc>
          <w:tcPr>
            <w:tcW w:w="1212" w:type="dxa"/>
            <w:shd w:val="clear" w:color="auto" w:fill="auto"/>
            <w:hideMark/>
          </w:tcPr>
          <w:p w:rsidR="00491EAA" w:rsidRPr="00133B1F" w:rsidRDefault="00491EAA" w:rsidP="00211841">
            <w:pPr>
              <w:rPr>
                <w:sz w:val="20"/>
                <w:szCs w:val="20"/>
              </w:rPr>
            </w:pPr>
            <w:r w:rsidRPr="00133B1F">
              <w:rPr>
                <w:sz w:val="20"/>
                <w:szCs w:val="20"/>
              </w:rPr>
              <w:t>97,8</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3500020110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411,6</w:t>
            </w:r>
          </w:p>
        </w:tc>
        <w:tc>
          <w:tcPr>
            <w:tcW w:w="1349" w:type="dxa"/>
            <w:shd w:val="clear" w:color="auto" w:fill="auto"/>
            <w:hideMark/>
          </w:tcPr>
          <w:p w:rsidR="00491EAA" w:rsidRPr="00133B1F" w:rsidRDefault="00491EAA" w:rsidP="00211841">
            <w:pPr>
              <w:rPr>
                <w:sz w:val="20"/>
                <w:szCs w:val="20"/>
              </w:rPr>
            </w:pPr>
            <w:r w:rsidRPr="00133B1F">
              <w:rPr>
                <w:sz w:val="20"/>
                <w:szCs w:val="20"/>
              </w:rPr>
              <w:t>402,4</w:t>
            </w:r>
          </w:p>
        </w:tc>
        <w:tc>
          <w:tcPr>
            <w:tcW w:w="1300" w:type="dxa"/>
            <w:shd w:val="clear" w:color="auto" w:fill="auto"/>
            <w:hideMark/>
          </w:tcPr>
          <w:p w:rsidR="00491EAA" w:rsidRPr="00133B1F" w:rsidRDefault="00491EAA" w:rsidP="00211841">
            <w:pPr>
              <w:rPr>
                <w:sz w:val="20"/>
                <w:szCs w:val="20"/>
              </w:rPr>
            </w:pPr>
            <w:r w:rsidRPr="00133B1F">
              <w:rPr>
                <w:sz w:val="20"/>
                <w:szCs w:val="20"/>
              </w:rPr>
              <w:t>402,4</w:t>
            </w:r>
          </w:p>
        </w:tc>
        <w:tc>
          <w:tcPr>
            <w:tcW w:w="1212" w:type="dxa"/>
            <w:shd w:val="clear" w:color="auto" w:fill="auto"/>
            <w:hideMark/>
          </w:tcPr>
          <w:p w:rsidR="00491EAA" w:rsidRPr="00133B1F" w:rsidRDefault="00491EAA" w:rsidP="00211841">
            <w:pPr>
              <w:rPr>
                <w:sz w:val="20"/>
                <w:szCs w:val="20"/>
              </w:rPr>
            </w:pPr>
            <w:r w:rsidRPr="00133B1F">
              <w:rPr>
                <w:sz w:val="20"/>
                <w:szCs w:val="20"/>
              </w:rPr>
              <w:t>97,8</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Другие вопросы в области образования</w:t>
            </w:r>
          </w:p>
        </w:tc>
        <w:tc>
          <w:tcPr>
            <w:tcW w:w="1704" w:type="dxa"/>
            <w:shd w:val="clear" w:color="auto" w:fill="auto"/>
            <w:hideMark/>
          </w:tcPr>
          <w:p w:rsidR="00491EAA" w:rsidRPr="00133B1F" w:rsidRDefault="00491EAA" w:rsidP="00211841">
            <w:pPr>
              <w:rPr>
                <w:sz w:val="20"/>
                <w:szCs w:val="20"/>
              </w:rPr>
            </w:pPr>
            <w:r w:rsidRPr="00133B1F">
              <w:rPr>
                <w:sz w:val="20"/>
                <w:szCs w:val="20"/>
              </w:rPr>
              <w:t>3500020110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09</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411,6</w:t>
            </w:r>
          </w:p>
        </w:tc>
        <w:tc>
          <w:tcPr>
            <w:tcW w:w="1349" w:type="dxa"/>
            <w:shd w:val="clear" w:color="auto" w:fill="auto"/>
            <w:hideMark/>
          </w:tcPr>
          <w:p w:rsidR="00491EAA" w:rsidRPr="00133B1F" w:rsidRDefault="00491EAA" w:rsidP="00211841">
            <w:pPr>
              <w:rPr>
                <w:sz w:val="20"/>
                <w:szCs w:val="20"/>
              </w:rPr>
            </w:pPr>
            <w:r w:rsidRPr="00133B1F">
              <w:rPr>
                <w:sz w:val="20"/>
                <w:szCs w:val="20"/>
              </w:rPr>
              <w:t>402,4</w:t>
            </w:r>
          </w:p>
        </w:tc>
        <w:tc>
          <w:tcPr>
            <w:tcW w:w="1300" w:type="dxa"/>
            <w:shd w:val="clear" w:color="auto" w:fill="auto"/>
            <w:hideMark/>
          </w:tcPr>
          <w:p w:rsidR="00491EAA" w:rsidRPr="00133B1F" w:rsidRDefault="00491EAA" w:rsidP="00211841">
            <w:pPr>
              <w:rPr>
                <w:sz w:val="20"/>
                <w:szCs w:val="20"/>
              </w:rPr>
            </w:pPr>
            <w:r w:rsidRPr="00133B1F">
              <w:rPr>
                <w:sz w:val="20"/>
                <w:szCs w:val="20"/>
              </w:rPr>
              <w:t>402,4</w:t>
            </w:r>
          </w:p>
        </w:tc>
        <w:tc>
          <w:tcPr>
            <w:tcW w:w="1212" w:type="dxa"/>
            <w:shd w:val="clear" w:color="auto" w:fill="auto"/>
            <w:hideMark/>
          </w:tcPr>
          <w:p w:rsidR="00491EAA" w:rsidRPr="00133B1F" w:rsidRDefault="00491EAA" w:rsidP="00211841">
            <w:pPr>
              <w:rPr>
                <w:sz w:val="20"/>
                <w:szCs w:val="20"/>
              </w:rPr>
            </w:pPr>
            <w:r w:rsidRPr="00133B1F">
              <w:rPr>
                <w:sz w:val="20"/>
                <w:szCs w:val="20"/>
              </w:rPr>
              <w:t>97,8</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600"/>
        </w:trPr>
        <w:tc>
          <w:tcPr>
            <w:tcW w:w="5157" w:type="dxa"/>
            <w:shd w:val="clear" w:color="auto" w:fill="auto"/>
            <w:hideMark/>
          </w:tcPr>
          <w:p w:rsidR="00491EAA" w:rsidRPr="00133B1F" w:rsidRDefault="00491EAA" w:rsidP="00211841">
            <w:pPr>
              <w:rPr>
                <w:sz w:val="20"/>
                <w:szCs w:val="20"/>
              </w:rPr>
            </w:pPr>
            <w:r w:rsidRPr="00133B1F">
              <w:rPr>
                <w:sz w:val="20"/>
                <w:szCs w:val="20"/>
              </w:rPr>
              <w:t>Предоставление субсидий бюджетным, автономным учреждениям и иным некоммерческим организациям</w:t>
            </w:r>
          </w:p>
        </w:tc>
        <w:tc>
          <w:tcPr>
            <w:tcW w:w="1704" w:type="dxa"/>
            <w:shd w:val="clear" w:color="auto" w:fill="auto"/>
            <w:hideMark/>
          </w:tcPr>
          <w:p w:rsidR="00491EAA" w:rsidRPr="00133B1F" w:rsidRDefault="00491EAA" w:rsidP="00211841">
            <w:pPr>
              <w:rPr>
                <w:sz w:val="20"/>
                <w:szCs w:val="20"/>
              </w:rPr>
            </w:pPr>
            <w:r w:rsidRPr="00133B1F">
              <w:rPr>
                <w:sz w:val="20"/>
                <w:szCs w:val="20"/>
              </w:rPr>
              <w:t>3500020110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09</w:t>
            </w:r>
          </w:p>
        </w:tc>
        <w:tc>
          <w:tcPr>
            <w:tcW w:w="760" w:type="dxa"/>
            <w:shd w:val="clear" w:color="auto" w:fill="auto"/>
            <w:hideMark/>
          </w:tcPr>
          <w:p w:rsidR="00491EAA" w:rsidRPr="00133B1F" w:rsidRDefault="00491EAA" w:rsidP="00211841">
            <w:pPr>
              <w:rPr>
                <w:sz w:val="20"/>
                <w:szCs w:val="20"/>
              </w:rPr>
            </w:pPr>
            <w:r w:rsidRPr="00133B1F">
              <w:rPr>
                <w:sz w:val="20"/>
                <w:szCs w:val="20"/>
              </w:rPr>
              <w:t>600</w:t>
            </w:r>
          </w:p>
        </w:tc>
        <w:tc>
          <w:tcPr>
            <w:tcW w:w="1147" w:type="dxa"/>
            <w:shd w:val="clear" w:color="auto" w:fill="auto"/>
            <w:hideMark/>
          </w:tcPr>
          <w:p w:rsidR="00491EAA" w:rsidRPr="00133B1F" w:rsidRDefault="00491EAA" w:rsidP="00211841">
            <w:pPr>
              <w:rPr>
                <w:sz w:val="20"/>
                <w:szCs w:val="20"/>
              </w:rPr>
            </w:pPr>
            <w:r w:rsidRPr="00133B1F">
              <w:rPr>
                <w:sz w:val="20"/>
                <w:szCs w:val="20"/>
              </w:rPr>
              <w:t>411,6</w:t>
            </w:r>
          </w:p>
        </w:tc>
        <w:tc>
          <w:tcPr>
            <w:tcW w:w="1349" w:type="dxa"/>
            <w:shd w:val="clear" w:color="auto" w:fill="auto"/>
            <w:hideMark/>
          </w:tcPr>
          <w:p w:rsidR="00491EAA" w:rsidRPr="00133B1F" w:rsidRDefault="00491EAA" w:rsidP="00211841">
            <w:pPr>
              <w:rPr>
                <w:sz w:val="20"/>
                <w:szCs w:val="20"/>
              </w:rPr>
            </w:pPr>
            <w:r w:rsidRPr="00133B1F">
              <w:rPr>
                <w:sz w:val="20"/>
                <w:szCs w:val="20"/>
              </w:rPr>
              <w:t>402,4</w:t>
            </w:r>
          </w:p>
        </w:tc>
        <w:tc>
          <w:tcPr>
            <w:tcW w:w="1300" w:type="dxa"/>
            <w:shd w:val="clear" w:color="auto" w:fill="auto"/>
            <w:hideMark/>
          </w:tcPr>
          <w:p w:rsidR="00491EAA" w:rsidRPr="00133B1F" w:rsidRDefault="00491EAA" w:rsidP="00211841">
            <w:pPr>
              <w:rPr>
                <w:sz w:val="20"/>
                <w:szCs w:val="20"/>
              </w:rPr>
            </w:pPr>
            <w:r w:rsidRPr="00133B1F">
              <w:rPr>
                <w:sz w:val="20"/>
                <w:szCs w:val="20"/>
              </w:rPr>
              <w:t>402,4</w:t>
            </w:r>
          </w:p>
        </w:tc>
        <w:tc>
          <w:tcPr>
            <w:tcW w:w="1212" w:type="dxa"/>
            <w:shd w:val="clear" w:color="auto" w:fill="auto"/>
            <w:hideMark/>
          </w:tcPr>
          <w:p w:rsidR="00491EAA" w:rsidRPr="00133B1F" w:rsidRDefault="00491EAA" w:rsidP="00211841">
            <w:pPr>
              <w:rPr>
                <w:sz w:val="20"/>
                <w:szCs w:val="20"/>
              </w:rPr>
            </w:pPr>
            <w:r w:rsidRPr="00133B1F">
              <w:rPr>
                <w:sz w:val="20"/>
                <w:szCs w:val="20"/>
              </w:rPr>
              <w:t>97,8</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600"/>
        </w:trPr>
        <w:tc>
          <w:tcPr>
            <w:tcW w:w="5157" w:type="dxa"/>
            <w:shd w:val="clear" w:color="auto" w:fill="auto"/>
            <w:hideMark/>
          </w:tcPr>
          <w:p w:rsidR="00491EAA" w:rsidRPr="00133B1F" w:rsidRDefault="00491EAA" w:rsidP="00211841">
            <w:pPr>
              <w:rPr>
                <w:sz w:val="20"/>
                <w:szCs w:val="20"/>
              </w:rPr>
            </w:pPr>
            <w:r w:rsidRPr="00133B1F">
              <w:rPr>
                <w:sz w:val="20"/>
                <w:szCs w:val="20"/>
              </w:rPr>
              <w:t>Обеспечение организации отдыха детей в каникулярное время</w:t>
            </w:r>
          </w:p>
        </w:tc>
        <w:tc>
          <w:tcPr>
            <w:tcW w:w="1704" w:type="dxa"/>
            <w:shd w:val="clear" w:color="auto" w:fill="auto"/>
            <w:hideMark/>
          </w:tcPr>
          <w:p w:rsidR="00491EAA" w:rsidRPr="00133B1F" w:rsidRDefault="00491EAA" w:rsidP="00211841">
            <w:pPr>
              <w:rPr>
                <w:sz w:val="20"/>
                <w:szCs w:val="20"/>
              </w:rPr>
            </w:pPr>
            <w:r w:rsidRPr="00133B1F">
              <w:rPr>
                <w:sz w:val="20"/>
                <w:szCs w:val="20"/>
              </w:rPr>
              <w:t>3500040790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1437,0</w:t>
            </w:r>
          </w:p>
        </w:tc>
        <w:tc>
          <w:tcPr>
            <w:tcW w:w="1349" w:type="dxa"/>
            <w:shd w:val="clear" w:color="auto" w:fill="auto"/>
            <w:hideMark/>
          </w:tcPr>
          <w:p w:rsidR="00491EAA" w:rsidRPr="00133B1F" w:rsidRDefault="00491EAA" w:rsidP="00211841">
            <w:pPr>
              <w:rPr>
                <w:sz w:val="20"/>
                <w:szCs w:val="20"/>
              </w:rPr>
            </w:pPr>
            <w:r w:rsidRPr="00133B1F">
              <w:rPr>
                <w:sz w:val="20"/>
                <w:szCs w:val="20"/>
              </w:rPr>
              <w:t>1437,0</w:t>
            </w:r>
          </w:p>
        </w:tc>
        <w:tc>
          <w:tcPr>
            <w:tcW w:w="1300" w:type="dxa"/>
            <w:shd w:val="clear" w:color="auto" w:fill="auto"/>
            <w:hideMark/>
          </w:tcPr>
          <w:p w:rsidR="00491EAA" w:rsidRPr="00133B1F" w:rsidRDefault="00491EAA" w:rsidP="00211841">
            <w:pPr>
              <w:rPr>
                <w:sz w:val="20"/>
                <w:szCs w:val="20"/>
              </w:rPr>
            </w:pPr>
            <w:r w:rsidRPr="00133B1F">
              <w:rPr>
                <w:sz w:val="20"/>
                <w:szCs w:val="20"/>
              </w:rPr>
              <w:t>1437,0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3500040790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1437,0</w:t>
            </w:r>
          </w:p>
        </w:tc>
        <w:tc>
          <w:tcPr>
            <w:tcW w:w="1349" w:type="dxa"/>
            <w:shd w:val="clear" w:color="auto" w:fill="auto"/>
            <w:hideMark/>
          </w:tcPr>
          <w:p w:rsidR="00491EAA" w:rsidRPr="00133B1F" w:rsidRDefault="00491EAA" w:rsidP="00211841">
            <w:pPr>
              <w:rPr>
                <w:sz w:val="20"/>
                <w:szCs w:val="20"/>
              </w:rPr>
            </w:pPr>
            <w:r w:rsidRPr="00133B1F">
              <w:rPr>
                <w:sz w:val="20"/>
                <w:szCs w:val="20"/>
              </w:rPr>
              <w:t>1437,0</w:t>
            </w:r>
          </w:p>
        </w:tc>
        <w:tc>
          <w:tcPr>
            <w:tcW w:w="1300" w:type="dxa"/>
            <w:shd w:val="clear" w:color="auto" w:fill="auto"/>
            <w:hideMark/>
          </w:tcPr>
          <w:p w:rsidR="00491EAA" w:rsidRPr="00133B1F" w:rsidRDefault="00491EAA" w:rsidP="00211841">
            <w:pPr>
              <w:rPr>
                <w:sz w:val="20"/>
                <w:szCs w:val="20"/>
              </w:rPr>
            </w:pPr>
            <w:r w:rsidRPr="00133B1F">
              <w:rPr>
                <w:sz w:val="20"/>
                <w:szCs w:val="20"/>
              </w:rPr>
              <w:t>1437,0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Другие вопросы в области образования</w:t>
            </w:r>
          </w:p>
        </w:tc>
        <w:tc>
          <w:tcPr>
            <w:tcW w:w="1704" w:type="dxa"/>
            <w:shd w:val="clear" w:color="auto" w:fill="auto"/>
            <w:hideMark/>
          </w:tcPr>
          <w:p w:rsidR="00491EAA" w:rsidRPr="00133B1F" w:rsidRDefault="00491EAA" w:rsidP="00211841">
            <w:pPr>
              <w:rPr>
                <w:sz w:val="20"/>
                <w:szCs w:val="20"/>
              </w:rPr>
            </w:pPr>
            <w:r w:rsidRPr="00133B1F">
              <w:rPr>
                <w:sz w:val="20"/>
                <w:szCs w:val="20"/>
              </w:rPr>
              <w:t>3500040790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09</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1437,0</w:t>
            </w:r>
          </w:p>
        </w:tc>
        <w:tc>
          <w:tcPr>
            <w:tcW w:w="1349" w:type="dxa"/>
            <w:shd w:val="clear" w:color="auto" w:fill="auto"/>
            <w:hideMark/>
          </w:tcPr>
          <w:p w:rsidR="00491EAA" w:rsidRPr="00133B1F" w:rsidRDefault="00491EAA" w:rsidP="00211841">
            <w:pPr>
              <w:rPr>
                <w:sz w:val="20"/>
                <w:szCs w:val="20"/>
              </w:rPr>
            </w:pPr>
            <w:r w:rsidRPr="00133B1F">
              <w:rPr>
                <w:sz w:val="20"/>
                <w:szCs w:val="20"/>
              </w:rPr>
              <w:t>1437,0</w:t>
            </w:r>
          </w:p>
        </w:tc>
        <w:tc>
          <w:tcPr>
            <w:tcW w:w="1300" w:type="dxa"/>
            <w:shd w:val="clear" w:color="auto" w:fill="auto"/>
            <w:hideMark/>
          </w:tcPr>
          <w:p w:rsidR="00491EAA" w:rsidRPr="00133B1F" w:rsidRDefault="00491EAA" w:rsidP="00211841">
            <w:pPr>
              <w:rPr>
                <w:sz w:val="20"/>
                <w:szCs w:val="20"/>
              </w:rPr>
            </w:pPr>
            <w:r w:rsidRPr="00133B1F">
              <w:rPr>
                <w:sz w:val="20"/>
                <w:szCs w:val="20"/>
              </w:rPr>
              <w:t>1437,0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Социальное обеспечение и иные выплаты населению</w:t>
            </w:r>
          </w:p>
        </w:tc>
        <w:tc>
          <w:tcPr>
            <w:tcW w:w="1704" w:type="dxa"/>
            <w:shd w:val="clear" w:color="auto" w:fill="auto"/>
            <w:hideMark/>
          </w:tcPr>
          <w:p w:rsidR="00491EAA" w:rsidRPr="00133B1F" w:rsidRDefault="00491EAA" w:rsidP="00211841">
            <w:pPr>
              <w:rPr>
                <w:sz w:val="20"/>
                <w:szCs w:val="20"/>
              </w:rPr>
            </w:pPr>
            <w:r w:rsidRPr="00133B1F">
              <w:rPr>
                <w:sz w:val="20"/>
                <w:szCs w:val="20"/>
              </w:rPr>
              <w:t>3500040790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09</w:t>
            </w:r>
          </w:p>
        </w:tc>
        <w:tc>
          <w:tcPr>
            <w:tcW w:w="760" w:type="dxa"/>
            <w:shd w:val="clear" w:color="auto" w:fill="auto"/>
            <w:hideMark/>
          </w:tcPr>
          <w:p w:rsidR="00491EAA" w:rsidRPr="00133B1F" w:rsidRDefault="00491EAA" w:rsidP="00211841">
            <w:pPr>
              <w:rPr>
                <w:sz w:val="20"/>
                <w:szCs w:val="20"/>
              </w:rPr>
            </w:pPr>
            <w:r w:rsidRPr="00133B1F">
              <w:rPr>
                <w:sz w:val="20"/>
                <w:szCs w:val="20"/>
              </w:rPr>
              <w:t>300</w:t>
            </w:r>
          </w:p>
        </w:tc>
        <w:tc>
          <w:tcPr>
            <w:tcW w:w="1147" w:type="dxa"/>
            <w:shd w:val="clear" w:color="auto" w:fill="auto"/>
            <w:hideMark/>
          </w:tcPr>
          <w:p w:rsidR="00491EAA" w:rsidRPr="00133B1F" w:rsidRDefault="00491EAA" w:rsidP="00211841">
            <w:pPr>
              <w:rPr>
                <w:sz w:val="20"/>
                <w:szCs w:val="20"/>
              </w:rPr>
            </w:pPr>
            <w:r w:rsidRPr="00133B1F">
              <w:rPr>
                <w:sz w:val="20"/>
                <w:szCs w:val="20"/>
              </w:rPr>
              <w:t>48,4</w:t>
            </w:r>
          </w:p>
        </w:tc>
        <w:tc>
          <w:tcPr>
            <w:tcW w:w="1349" w:type="dxa"/>
            <w:shd w:val="clear" w:color="auto" w:fill="auto"/>
            <w:hideMark/>
          </w:tcPr>
          <w:p w:rsidR="00491EAA" w:rsidRPr="00133B1F" w:rsidRDefault="00491EAA" w:rsidP="00211841">
            <w:pPr>
              <w:rPr>
                <w:sz w:val="20"/>
                <w:szCs w:val="20"/>
              </w:rPr>
            </w:pPr>
            <w:r w:rsidRPr="00133B1F">
              <w:rPr>
                <w:sz w:val="20"/>
                <w:szCs w:val="20"/>
              </w:rPr>
              <w:t>48,4</w:t>
            </w:r>
          </w:p>
        </w:tc>
        <w:tc>
          <w:tcPr>
            <w:tcW w:w="1300" w:type="dxa"/>
            <w:shd w:val="clear" w:color="auto" w:fill="auto"/>
            <w:hideMark/>
          </w:tcPr>
          <w:p w:rsidR="00491EAA" w:rsidRPr="00133B1F" w:rsidRDefault="00491EAA" w:rsidP="00211841">
            <w:pPr>
              <w:rPr>
                <w:sz w:val="20"/>
                <w:szCs w:val="20"/>
              </w:rPr>
            </w:pPr>
            <w:r w:rsidRPr="00133B1F">
              <w:rPr>
                <w:sz w:val="20"/>
                <w:szCs w:val="20"/>
              </w:rPr>
              <w:t>48,4</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600"/>
        </w:trPr>
        <w:tc>
          <w:tcPr>
            <w:tcW w:w="5157" w:type="dxa"/>
            <w:shd w:val="clear" w:color="auto" w:fill="auto"/>
            <w:hideMark/>
          </w:tcPr>
          <w:p w:rsidR="00491EAA" w:rsidRPr="00133B1F" w:rsidRDefault="00491EAA" w:rsidP="00211841">
            <w:pPr>
              <w:rPr>
                <w:sz w:val="20"/>
                <w:szCs w:val="20"/>
              </w:rPr>
            </w:pPr>
            <w:r w:rsidRPr="00133B1F">
              <w:rPr>
                <w:sz w:val="20"/>
                <w:szCs w:val="20"/>
              </w:rPr>
              <w:t>Предоставление субсидий бюджетным, автономным учреждениям и иным некоммерческим организациям</w:t>
            </w:r>
          </w:p>
        </w:tc>
        <w:tc>
          <w:tcPr>
            <w:tcW w:w="1704" w:type="dxa"/>
            <w:shd w:val="clear" w:color="auto" w:fill="auto"/>
            <w:hideMark/>
          </w:tcPr>
          <w:p w:rsidR="00491EAA" w:rsidRPr="00133B1F" w:rsidRDefault="00491EAA" w:rsidP="00211841">
            <w:pPr>
              <w:rPr>
                <w:sz w:val="20"/>
                <w:szCs w:val="20"/>
              </w:rPr>
            </w:pPr>
            <w:r w:rsidRPr="00133B1F">
              <w:rPr>
                <w:sz w:val="20"/>
                <w:szCs w:val="20"/>
              </w:rPr>
              <w:t>3500040790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09</w:t>
            </w:r>
          </w:p>
        </w:tc>
        <w:tc>
          <w:tcPr>
            <w:tcW w:w="760" w:type="dxa"/>
            <w:shd w:val="clear" w:color="auto" w:fill="auto"/>
            <w:hideMark/>
          </w:tcPr>
          <w:p w:rsidR="00491EAA" w:rsidRPr="00133B1F" w:rsidRDefault="00491EAA" w:rsidP="00211841">
            <w:pPr>
              <w:rPr>
                <w:sz w:val="20"/>
                <w:szCs w:val="20"/>
              </w:rPr>
            </w:pPr>
            <w:r w:rsidRPr="00133B1F">
              <w:rPr>
                <w:sz w:val="20"/>
                <w:szCs w:val="20"/>
              </w:rPr>
              <w:t>600</w:t>
            </w:r>
          </w:p>
        </w:tc>
        <w:tc>
          <w:tcPr>
            <w:tcW w:w="1147" w:type="dxa"/>
            <w:shd w:val="clear" w:color="auto" w:fill="auto"/>
            <w:hideMark/>
          </w:tcPr>
          <w:p w:rsidR="00491EAA" w:rsidRPr="00133B1F" w:rsidRDefault="00491EAA" w:rsidP="00211841">
            <w:pPr>
              <w:rPr>
                <w:sz w:val="20"/>
                <w:szCs w:val="20"/>
              </w:rPr>
            </w:pPr>
            <w:r w:rsidRPr="00133B1F">
              <w:rPr>
                <w:sz w:val="20"/>
                <w:szCs w:val="20"/>
              </w:rPr>
              <w:t>1388,6</w:t>
            </w:r>
          </w:p>
        </w:tc>
        <w:tc>
          <w:tcPr>
            <w:tcW w:w="1349" w:type="dxa"/>
            <w:shd w:val="clear" w:color="auto" w:fill="auto"/>
            <w:hideMark/>
          </w:tcPr>
          <w:p w:rsidR="00491EAA" w:rsidRPr="00133B1F" w:rsidRDefault="00491EAA" w:rsidP="00211841">
            <w:pPr>
              <w:rPr>
                <w:sz w:val="20"/>
                <w:szCs w:val="20"/>
              </w:rPr>
            </w:pPr>
            <w:r w:rsidRPr="00133B1F">
              <w:rPr>
                <w:sz w:val="20"/>
                <w:szCs w:val="20"/>
              </w:rPr>
              <w:t>1388,6</w:t>
            </w:r>
          </w:p>
        </w:tc>
        <w:tc>
          <w:tcPr>
            <w:tcW w:w="1300" w:type="dxa"/>
            <w:shd w:val="clear" w:color="auto" w:fill="auto"/>
            <w:hideMark/>
          </w:tcPr>
          <w:p w:rsidR="00491EAA" w:rsidRPr="00133B1F" w:rsidRDefault="00491EAA" w:rsidP="00211841">
            <w:pPr>
              <w:rPr>
                <w:sz w:val="20"/>
                <w:szCs w:val="20"/>
              </w:rPr>
            </w:pPr>
            <w:r w:rsidRPr="00133B1F">
              <w:rPr>
                <w:sz w:val="20"/>
                <w:szCs w:val="20"/>
              </w:rPr>
              <w:t>1388,6</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Обеспечение софинансирования расходов на организацию отдыха детей в каникулярное время</w:t>
            </w:r>
          </w:p>
        </w:tc>
        <w:tc>
          <w:tcPr>
            <w:tcW w:w="1704" w:type="dxa"/>
            <w:shd w:val="clear" w:color="auto" w:fill="auto"/>
            <w:hideMark/>
          </w:tcPr>
          <w:p w:rsidR="00491EAA" w:rsidRPr="00133B1F" w:rsidRDefault="00491EAA" w:rsidP="00211841">
            <w:pPr>
              <w:rPr>
                <w:sz w:val="20"/>
                <w:szCs w:val="20"/>
              </w:rPr>
            </w:pPr>
            <w:r w:rsidRPr="00133B1F">
              <w:rPr>
                <w:sz w:val="20"/>
                <w:szCs w:val="20"/>
              </w:rPr>
              <w:t>35000S0790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253,6</w:t>
            </w:r>
          </w:p>
        </w:tc>
        <w:tc>
          <w:tcPr>
            <w:tcW w:w="1349" w:type="dxa"/>
            <w:shd w:val="clear" w:color="auto" w:fill="auto"/>
            <w:hideMark/>
          </w:tcPr>
          <w:p w:rsidR="00491EAA" w:rsidRPr="00133B1F" w:rsidRDefault="00491EAA" w:rsidP="00211841">
            <w:pPr>
              <w:rPr>
                <w:sz w:val="20"/>
                <w:szCs w:val="20"/>
              </w:rPr>
            </w:pPr>
            <w:r w:rsidRPr="00133B1F">
              <w:rPr>
                <w:sz w:val="20"/>
                <w:szCs w:val="20"/>
              </w:rPr>
              <w:t>253,6</w:t>
            </w:r>
          </w:p>
        </w:tc>
        <w:tc>
          <w:tcPr>
            <w:tcW w:w="1300" w:type="dxa"/>
            <w:shd w:val="clear" w:color="auto" w:fill="auto"/>
            <w:hideMark/>
          </w:tcPr>
          <w:p w:rsidR="00491EAA" w:rsidRPr="00133B1F" w:rsidRDefault="00491EAA" w:rsidP="00211841">
            <w:pPr>
              <w:rPr>
                <w:sz w:val="20"/>
                <w:szCs w:val="20"/>
              </w:rPr>
            </w:pPr>
            <w:r w:rsidRPr="00133B1F">
              <w:rPr>
                <w:sz w:val="20"/>
                <w:szCs w:val="20"/>
              </w:rPr>
              <w:t>253,6</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35000S0790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253,6</w:t>
            </w:r>
          </w:p>
        </w:tc>
        <w:tc>
          <w:tcPr>
            <w:tcW w:w="1349" w:type="dxa"/>
            <w:shd w:val="clear" w:color="auto" w:fill="auto"/>
            <w:hideMark/>
          </w:tcPr>
          <w:p w:rsidR="00491EAA" w:rsidRPr="00133B1F" w:rsidRDefault="00491EAA" w:rsidP="00211841">
            <w:pPr>
              <w:rPr>
                <w:sz w:val="20"/>
                <w:szCs w:val="20"/>
              </w:rPr>
            </w:pPr>
            <w:r w:rsidRPr="00133B1F">
              <w:rPr>
                <w:sz w:val="20"/>
                <w:szCs w:val="20"/>
              </w:rPr>
              <w:t>253,6</w:t>
            </w:r>
          </w:p>
        </w:tc>
        <w:tc>
          <w:tcPr>
            <w:tcW w:w="1300" w:type="dxa"/>
            <w:shd w:val="clear" w:color="auto" w:fill="auto"/>
            <w:hideMark/>
          </w:tcPr>
          <w:p w:rsidR="00491EAA" w:rsidRPr="00133B1F" w:rsidRDefault="00491EAA" w:rsidP="00211841">
            <w:pPr>
              <w:rPr>
                <w:sz w:val="20"/>
                <w:szCs w:val="20"/>
              </w:rPr>
            </w:pPr>
            <w:r w:rsidRPr="00133B1F">
              <w:rPr>
                <w:sz w:val="20"/>
                <w:szCs w:val="20"/>
              </w:rPr>
              <w:t>253,6</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Другие вопросы в области образования</w:t>
            </w:r>
          </w:p>
        </w:tc>
        <w:tc>
          <w:tcPr>
            <w:tcW w:w="1704" w:type="dxa"/>
            <w:shd w:val="clear" w:color="auto" w:fill="auto"/>
            <w:hideMark/>
          </w:tcPr>
          <w:p w:rsidR="00491EAA" w:rsidRPr="00133B1F" w:rsidRDefault="00491EAA" w:rsidP="00211841">
            <w:pPr>
              <w:rPr>
                <w:sz w:val="20"/>
                <w:szCs w:val="20"/>
              </w:rPr>
            </w:pPr>
            <w:r w:rsidRPr="00133B1F">
              <w:rPr>
                <w:sz w:val="20"/>
                <w:szCs w:val="20"/>
              </w:rPr>
              <w:t>35000S0790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09</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253,6</w:t>
            </w:r>
          </w:p>
        </w:tc>
        <w:tc>
          <w:tcPr>
            <w:tcW w:w="1349" w:type="dxa"/>
            <w:shd w:val="clear" w:color="auto" w:fill="auto"/>
            <w:hideMark/>
          </w:tcPr>
          <w:p w:rsidR="00491EAA" w:rsidRPr="00133B1F" w:rsidRDefault="00491EAA" w:rsidP="00211841">
            <w:pPr>
              <w:rPr>
                <w:sz w:val="20"/>
                <w:szCs w:val="20"/>
              </w:rPr>
            </w:pPr>
            <w:r w:rsidRPr="00133B1F">
              <w:rPr>
                <w:sz w:val="20"/>
                <w:szCs w:val="20"/>
              </w:rPr>
              <w:t>253,6</w:t>
            </w:r>
          </w:p>
        </w:tc>
        <w:tc>
          <w:tcPr>
            <w:tcW w:w="1300" w:type="dxa"/>
            <w:shd w:val="clear" w:color="auto" w:fill="auto"/>
            <w:hideMark/>
          </w:tcPr>
          <w:p w:rsidR="00491EAA" w:rsidRPr="00133B1F" w:rsidRDefault="00491EAA" w:rsidP="00211841">
            <w:pPr>
              <w:rPr>
                <w:sz w:val="20"/>
                <w:szCs w:val="20"/>
              </w:rPr>
            </w:pPr>
            <w:r w:rsidRPr="00133B1F">
              <w:rPr>
                <w:sz w:val="20"/>
                <w:szCs w:val="20"/>
              </w:rPr>
              <w:t>253,6</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300"/>
        </w:trPr>
        <w:tc>
          <w:tcPr>
            <w:tcW w:w="5157" w:type="dxa"/>
            <w:shd w:val="clear" w:color="auto" w:fill="auto"/>
            <w:hideMark/>
          </w:tcPr>
          <w:p w:rsidR="00491EAA" w:rsidRPr="00133B1F" w:rsidRDefault="00491EAA" w:rsidP="00211841">
            <w:pPr>
              <w:rPr>
                <w:sz w:val="20"/>
                <w:szCs w:val="20"/>
              </w:rPr>
            </w:pPr>
            <w:r w:rsidRPr="00133B1F">
              <w:rPr>
                <w:sz w:val="20"/>
                <w:szCs w:val="20"/>
              </w:rPr>
              <w:t>Социальное обеспечение и иные выплаты населению</w:t>
            </w:r>
          </w:p>
        </w:tc>
        <w:tc>
          <w:tcPr>
            <w:tcW w:w="1704" w:type="dxa"/>
            <w:shd w:val="clear" w:color="auto" w:fill="auto"/>
            <w:hideMark/>
          </w:tcPr>
          <w:p w:rsidR="00491EAA" w:rsidRPr="00133B1F" w:rsidRDefault="00491EAA" w:rsidP="00211841">
            <w:pPr>
              <w:rPr>
                <w:sz w:val="20"/>
                <w:szCs w:val="20"/>
              </w:rPr>
            </w:pPr>
            <w:r w:rsidRPr="00133B1F">
              <w:rPr>
                <w:sz w:val="20"/>
                <w:szCs w:val="20"/>
              </w:rPr>
              <w:t>35000S0790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09</w:t>
            </w:r>
          </w:p>
        </w:tc>
        <w:tc>
          <w:tcPr>
            <w:tcW w:w="760" w:type="dxa"/>
            <w:shd w:val="clear" w:color="auto" w:fill="auto"/>
            <w:hideMark/>
          </w:tcPr>
          <w:p w:rsidR="00491EAA" w:rsidRPr="00133B1F" w:rsidRDefault="00491EAA" w:rsidP="00211841">
            <w:pPr>
              <w:rPr>
                <w:sz w:val="20"/>
                <w:szCs w:val="20"/>
              </w:rPr>
            </w:pPr>
            <w:r w:rsidRPr="00133B1F">
              <w:rPr>
                <w:sz w:val="20"/>
                <w:szCs w:val="20"/>
              </w:rPr>
              <w:t>300</w:t>
            </w:r>
          </w:p>
        </w:tc>
        <w:tc>
          <w:tcPr>
            <w:tcW w:w="1147" w:type="dxa"/>
            <w:shd w:val="clear" w:color="auto" w:fill="auto"/>
            <w:hideMark/>
          </w:tcPr>
          <w:p w:rsidR="00491EAA" w:rsidRPr="00133B1F" w:rsidRDefault="00491EAA" w:rsidP="00211841">
            <w:pPr>
              <w:rPr>
                <w:sz w:val="20"/>
                <w:szCs w:val="20"/>
              </w:rPr>
            </w:pPr>
            <w:r w:rsidRPr="00133B1F">
              <w:rPr>
                <w:sz w:val="20"/>
                <w:szCs w:val="20"/>
              </w:rPr>
              <w:t>253,6</w:t>
            </w:r>
          </w:p>
        </w:tc>
        <w:tc>
          <w:tcPr>
            <w:tcW w:w="1349" w:type="dxa"/>
            <w:shd w:val="clear" w:color="auto" w:fill="auto"/>
            <w:hideMark/>
          </w:tcPr>
          <w:p w:rsidR="00491EAA" w:rsidRPr="00133B1F" w:rsidRDefault="00491EAA" w:rsidP="00211841">
            <w:pPr>
              <w:rPr>
                <w:sz w:val="20"/>
                <w:szCs w:val="20"/>
              </w:rPr>
            </w:pPr>
            <w:r w:rsidRPr="00133B1F">
              <w:rPr>
                <w:sz w:val="20"/>
                <w:szCs w:val="20"/>
              </w:rPr>
              <w:t>253,6</w:t>
            </w:r>
          </w:p>
        </w:tc>
        <w:tc>
          <w:tcPr>
            <w:tcW w:w="1300" w:type="dxa"/>
            <w:shd w:val="clear" w:color="auto" w:fill="auto"/>
            <w:hideMark/>
          </w:tcPr>
          <w:p w:rsidR="00491EAA" w:rsidRPr="00133B1F" w:rsidRDefault="00491EAA" w:rsidP="00211841">
            <w:pPr>
              <w:rPr>
                <w:sz w:val="20"/>
                <w:szCs w:val="20"/>
              </w:rPr>
            </w:pPr>
            <w:r w:rsidRPr="00133B1F">
              <w:rPr>
                <w:sz w:val="20"/>
                <w:szCs w:val="20"/>
              </w:rPr>
              <w:t>253,6</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bCs/>
                <w:sz w:val="20"/>
                <w:szCs w:val="20"/>
              </w:rPr>
            </w:pPr>
            <w:r w:rsidRPr="00133B1F">
              <w:rPr>
                <w:bCs/>
                <w:sz w:val="20"/>
                <w:szCs w:val="20"/>
              </w:rPr>
              <w:t>Муниципальная программа "Развитие муниципальной службы в Чаинском районе"</w:t>
            </w:r>
          </w:p>
        </w:tc>
        <w:tc>
          <w:tcPr>
            <w:tcW w:w="1704" w:type="dxa"/>
            <w:shd w:val="clear" w:color="auto" w:fill="auto"/>
            <w:hideMark/>
          </w:tcPr>
          <w:p w:rsidR="00491EAA" w:rsidRPr="00133B1F" w:rsidRDefault="00491EAA" w:rsidP="00211841">
            <w:pPr>
              <w:rPr>
                <w:bCs/>
                <w:sz w:val="20"/>
                <w:szCs w:val="20"/>
              </w:rPr>
            </w:pPr>
            <w:r w:rsidRPr="00133B1F">
              <w:rPr>
                <w:bCs/>
                <w:sz w:val="20"/>
                <w:szCs w:val="20"/>
              </w:rPr>
              <w:t>3600000000</w:t>
            </w:r>
          </w:p>
        </w:tc>
        <w:tc>
          <w:tcPr>
            <w:tcW w:w="843" w:type="dxa"/>
            <w:shd w:val="clear" w:color="auto" w:fill="auto"/>
            <w:hideMark/>
          </w:tcPr>
          <w:p w:rsidR="00491EAA" w:rsidRPr="00133B1F" w:rsidRDefault="00491EAA" w:rsidP="00211841">
            <w:pPr>
              <w:rPr>
                <w:bCs/>
                <w:sz w:val="20"/>
                <w:szCs w:val="20"/>
              </w:rPr>
            </w:pPr>
            <w:r w:rsidRPr="00133B1F">
              <w:rPr>
                <w:bCs/>
                <w:sz w:val="20"/>
                <w:szCs w:val="20"/>
              </w:rPr>
              <w:t> </w:t>
            </w:r>
          </w:p>
        </w:tc>
        <w:tc>
          <w:tcPr>
            <w:tcW w:w="1076" w:type="dxa"/>
            <w:shd w:val="clear" w:color="auto" w:fill="auto"/>
            <w:hideMark/>
          </w:tcPr>
          <w:p w:rsidR="00491EAA" w:rsidRPr="00133B1F" w:rsidRDefault="00491EAA" w:rsidP="00211841">
            <w:pPr>
              <w:rPr>
                <w:bCs/>
                <w:sz w:val="20"/>
                <w:szCs w:val="20"/>
              </w:rPr>
            </w:pPr>
            <w:r w:rsidRPr="00133B1F">
              <w:rPr>
                <w:bCs/>
                <w:sz w:val="20"/>
                <w:szCs w:val="20"/>
              </w:rPr>
              <w:t> </w:t>
            </w:r>
          </w:p>
        </w:tc>
        <w:tc>
          <w:tcPr>
            <w:tcW w:w="760" w:type="dxa"/>
            <w:shd w:val="clear" w:color="auto" w:fill="auto"/>
            <w:hideMark/>
          </w:tcPr>
          <w:p w:rsidR="00491EAA" w:rsidRPr="00133B1F" w:rsidRDefault="00491EAA" w:rsidP="00211841">
            <w:pPr>
              <w:rPr>
                <w:bCs/>
                <w:sz w:val="20"/>
                <w:szCs w:val="20"/>
              </w:rPr>
            </w:pPr>
            <w:r w:rsidRPr="00133B1F">
              <w:rPr>
                <w:bCs/>
                <w:sz w:val="20"/>
                <w:szCs w:val="20"/>
              </w:rPr>
              <w:t> </w:t>
            </w:r>
          </w:p>
        </w:tc>
        <w:tc>
          <w:tcPr>
            <w:tcW w:w="1147" w:type="dxa"/>
            <w:shd w:val="clear" w:color="auto" w:fill="auto"/>
            <w:hideMark/>
          </w:tcPr>
          <w:p w:rsidR="00491EAA" w:rsidRPr="00133B1F" w:rsidRDefault="00491EAA" w:rsidP="00211841">
            <w:pPr>
              <w:rPr>
                <w:bCs/>
                <w:sz w:val="20"/>
                <w:szCs w:val="20"/>
              </w:rPr>
            </w:pPr>
            <w:r w:rsidRPr="00133B1F">
              <w:rPr>
                <w:bCs/>
                <w:sz w:val="20"/>
                <w:szCs w:val="20"/>
              </w:rPr>
              <w:t>100,0</w:t>
            </w:r>
          </w:p>
        </w:tc>
        <w:tc>
          <w:tcPr>
            <w:tcW w:w="1349" w:type="dxa"/>
            <w:shd w:val="clear" w:color="auto" w:fill="auto"/>
            <w:hideMark/>
          </w:tcPr>
          <w:p w:rsidR="00491EAA" w:rsidRPr="00133B1F" w:rsidRDefault="00491EAA" w:rsidP="00211841">
            <w:pPr>
              <w:rPr>
                <w:bCs/>
                <w:sz w:val="20"/>
                <w:szCs w:val="20"/>
              </w:rPr>
            </w:pPr>
            <w:r w:rsidRPr="00133B1F">
              <w:rPr>
                <w:bCs/>
                <w:sz w:val="20"/>
                <w:szCs w:val="20"/>
              </w:rPr>
              <w:t>58,7</w:t>
            </w:r>
          </w:p>
        </w:tc>
        <w:tc>
          <w:tcPr>
            <w:tcW w:w="1300" w:type="dxa"/>
            <w:shd w:val="clear" w:color="auto" w:fill="auto"/>
            <w:hideMark/>
          </w:tcPr>
          <w:p w:rsidR="00491EAA" w:rsidRPr="00133B1F" w:rsidRDefault="00491EAA" w:rsidP="00211841">
            <w:pPr>
              <w:rPr>
                <w:bCs/>
                <w:sz w:val="20"/>
                <w:szCs w:val="20"/>
              </w:rPr>
            </w:pPr>
            <w:r w:rsidRPr="00133B1F">
              <w:rPr>
                <w:bCs/>
                <w:sz w:val="20"/>
                <w:szCs w:val="20"/>
              </w:rPr>
              <w:t>58,7</w:t>
            </w:r>
          </w:p>
        </w:tc>
        <w:tc>
          <w:tcPr>
            <w:tcW w:w="1212" w:type="dxa"/>
            <w:shd w:val="clear" w:color="auto" w:fill="auto"/>
            <w:hideMark/>
          </w:tcPr>
          <w:p w:rsidR="00491EAA" w:rsidRPr="00133B1F" w:rsidRDefault="00491EAA" w:rsidP="00211841">
            <w:pPr>
              <w:rPr>
                <w:bCs/>
                <w:sz w:val="20"/>
                <w:szCs w:val="20"/>
              </w:rPr>
            </w:pPr>
            <w:r w:rsidRPr="00133B1F">
              <w:rPr>
                <w:bCs/>
                <w:sz w:val="20"/>
                <w:szCs w:val="20"/>
              </w:rPr>
              <w:t>58,7</w:t>
            </w:r>
          </w:p>
        </w:tc>
        <w:tc>
          <w:tcPr>
            <w:tcW w:w="1212" w:type="dxa"/>
            <w:shd w:val="clear" w:color="auto" w:fill="auto"/>
            <w:hideMark/>
          </w:tcPr>
          <w:p w:rsidR="00491EAA" w:rsidRPr="00133B1F" w:rsidRDefault="00491EAA" w:rsidP="00211841">
            <w:pPr>
              <w:rPr>
                <w:bCs/>
                <w:sz w:val="20"/>
                <w:szCs w:val="20"/>
              </w:rPr>
            </w:pPr>
            <w:r w:rsidRPr="00133B1F">
              <w:rPr>
                <w:bCs/>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Повышение эффективности муниципальной службы</w:t>
            </w:r>
          </w:p>
        </w:tc>
        <w:tc>
          <w:tcPr>
            <w:tcW w:w="1704" w:type="dxa"/>
            <w:shd w:val="clear" w:color="auto" w:fill="auto"/>
            <w:hideMark/>
          </w:tcPr>
          <w:p w:rsidR="00491EAA" w:rsidRPr="00133B1F" w:rsidRDefault="00491EAA" w:rsidP="00211841">
            <w:pPr>
              <w:rPr>
                <w:sz w:val="20"/>
                <w:szCs w:val="20"/>
              </w:rPr>
            </w:pPr>
            <w:r w:rsidRPr="00133B1F">
              <w:rPr>
                <w:sz w:val="20"/>
                <w:szCs w:val="20"/>
              </w:rPr>
              <w:t>3600020120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100,0</w:t>
            </w:r>
          </w:p>
        </w:tc>
        <w:tc>
          <w:tcPr>
            <w:tcW w:w="1349" w:type="dxa"/>
            <w:shd w:val="clear" w:color="auto" w:fill="auto"/>
            <w:hideMark/>
          </w:tcPr>
          <w:p w:rsidR="00491EAA" w:rsidRPr="00133B1F" w:rsidRDefault="00491EAA" w:rsidP="00211841">
            <w:pPr>
              <w:rPr>
                <w:sz w:val="20"/>
                <w:szCs w:val="20"/>
              </w:rPr>
            </w:pPr>
            <w:r w:rsidRPr="00133B1F">
              <w:rPr>
                <w:sz w:val="20"/>
                <w:szCs w:val="20"/>
              </w:rPr>
              <w:t>58,7</w:t>
            </w:r>
          </w:p>
        </w:tc>
        <w:tc>
          <w:tcPr>
            <w:tcW w:w="1300" w:type="dxa"/>
            <w:shd w:val="clear" w:color="auto" w:fill="auto"/>
            <w:hideMark/>
          </w:tcPr>
          <w:p w:rsidR="00491EAA" w:rsidRPr="00133B1F" w:rsidRDefault="00491EAA" w:rsidP="00211841">
            <w:pPr>
              <w:rPr>
                <w:sz w:val="20"/>
                <w:szCs w:val="20"/>
              </w:rPr>
            </w:pPr>
            <w:r w:rsidRPr="00133B1F">
              <w:rPr>
                <w:sz w:val="20"/>
                <w:szCs w:val="20"/>
              </w:rPr>
              <w:t>58,7</w:t>
            </w:r>
          </w:p>
        </w:tc>
        <w:tc>
          <w:tcPr>
            <w:tcW w:w="1212" w:type="dxa"/>
            <w:shd w:val="clear" w:color="auto" w:fill="auto"/>
            <w:hideMark/>
          </w:tcPr>
          <w:p w:rsidR="00491EAA" w:rsidRPr="00133B1F" w:rsidRDefault="00491EAA" w:rsidP="00211841">
            <w:pPr>
              <w:rPr>
                <w:sz w:val="20"/>
                <w:szCs w:val="20"/>
              </w:rPr>
            </w:pPr>
            <w:r w:rsidRPr="00133B1F">
              <w:rPr>
                <w:sz w:val="20"/>
                <w:szCs w:val="20"/>
              </w:rPr>
              <w:t>58,7</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Общегосударственные вопросы</w:t>
            </w:r>
          </w:p>
        </w:tc>
        <w:tc>
          <w:tcPr>
            <w:tcW w:w="1704" w:type="dxa"/>
            <w:shd w:val="clear" w:color="auto" w:fill="auto"/>
            <w:hideMark/>
          </w:tcPr>
          <w:p w:rsidR="00491EAA" w:rsidRPr="00133B1F" w:rsidRDefault="00491EAA" w:rsidP="00211841">
            <w:pPr>
              <w:rPr>
                <w:sz w:val="20"/>
                <w:szCs w:val="20"/>
              </w:rPr>
            </w:pPr>
            <w:r w:rsidRPr="00133B1F">
              <w:rPr>
                <w:sz w:val="20"/>
                <w:szCs w:val="20"/>
              </w:rPr>
              <w:t>3600020120</w:t>
            </w:r>
          </w:p>
        </w:tc>
        <w:tc>
          <w:tcPr>
            <w:tcW w:w="843" w:type="dxa"/>
            <w:shd w:val="clear" w:color="auto" w:fill="auto"/>
            <w:hideMark/>
          </w:tcPr>
          <w:p w:rsidR="00491EAA" w:rsidRPr="00133B1F" w:rsidRDefault="00491EAA" w:rsidP="00211841">
            <w:pPr>
              <w:rPr>
                <w:sz w:val="20"/>
                <w:szCs w:val="20"/>
              </w:rPr>
            </w:pPr>
            <w:r w:rsidRPr="00133B1F">
              <w:rPr>
                <w:sz w:val="20"/>
                <w:szCs w:val="20"/>
              </w:rPr>
              <w:t>01</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30,0</w:t>
            </w:r>
          </w:p>
        </w:tc>
        <w:tc>
          <w:tcPr>
            <w:tcW w:w="1349" w:type="dxa"/>
            <w:shd w:val="clear" w:color="auto" w:fill="auto"/>
            <w:hideMark/>
          </w:tcPr>
          <w:p w:rsidR="00491EAA" w:rsidRPr="00133B1F" w:rsidRDefault="00491EAA" w:rsidP="00211841">
            <w:pPr>
              <w:rPr>
                <w:sz w:val="20"/>
                <w:szCs w:val="20"/>
              </w:rPr>
            </w:pPr>
            <w:r w:rsidRPr="00133B1F">
              <w:rPr>
                <w:sz w:val="20"/>
                <w:szCs w:val="20"/>
              </w:rPr>
              <w:t>12,4</w:t>
            </w:r>
          </w:p>
        </w:tc>
        <w:tc>
          <w:tcPr>
            <w:tcW w:w="1300" w:type="dxa"/>
            <w:shd w:val="clear" w:color="auto" w:fill="auto"/>
            <w:hideMark/>
          </w:tcPr>
          <w:p w:rsidR="00491EAA" w:rsidRPr="00133B1F" w:rsidRDefault="00491EAA" w:rsidP="00211841">
            <w:pPr>
              <w:rPr>
                <w:sz w:val="20"/>
                <w:szCs w:val="20"/>
              </w:rPr>
            </w:pPr>
            <w:r w:rsidRPr="00133B1F">
              <w:rPr>
                <w:sz w:val="20"/>
                <w:szCs w:val="20"/>
              </w:rPr>
              <w:t>12,4</w:t>
            </w:r>
          </w:p>
        </w:tc>
        <w:tc>
          <w:tcPr>
            <w:tcW w:w="1212" w:type="dxa"/>
            <w:shd w:val="clear" w:color="auto" w:fill="auto"/>
            <w:hideMark/>
          </w:tcPr>
          <w:p w:rsidR="00491EAA" w:rsidRPr="00133B1F" w:rsidRDefault="00491EAA" w:rsidP="00211841">
            <w:pPr>
              <w:rPr>
                <w:sz w:val="20"/>
                <w:szCs w:val="20"/>
              </w:rPr>
            </w:pPr>
            <w:r w:rsidRPr="00133B1F">
              <w:rPr>
                <w:sz w:val="20"/>
                <w:szCs w:val="20"/>
              </w:rPr>
              <w:t>41,3</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lastRenderedPageBreak/>
              <w:t>Другие общегосударственные вопросы</w:t>
            </w:r>
          </w:p>
        </w:tc>
        <w:tc>
          <w:tcPr>
            <w:tcW w:w="1704" w:type="dxa"/>
            <w:shd w:val="clear" w:color="auto" w:fill="auto"/>
            <w:hideMark/>
          </w:tcPr>
          <w:p w:rsidR="00491EAA" w:rsidRPr="00133B1F" w:rsidRDefault="00491EAA" w:rsidP="00211841">
            <w:pPr>
              <w:rPr>
                <w:sz w:val="20"/>
                <w:szCs w:val="20"/>
              </w:rPr>
            </w:pPr>
            <w:r w:rsidRPr="00133B1F">
              <w:rPr>
                <w:sz w:val="20"/>
                <w:szCs w:val="20"/>
              </w:rPr>
              <w:t>3600020120</w:t>
            </w:r>
          </w:p>
        </w:tc>
        <w:tc>
          <w:tcPr>
            <w:tcW w:w="843" w:type="dxa"/>
            <w:shd w:val="clear" w:color="auto" w:fill="auto"/>
            <w:hideMark/>
          </w:tcPr>
          <w:p w:rsidR="00491EAA" w:rsidRPr="00133B1F" w:rsidRDefault="00491EAA" w:rsidP="00211841">
            <w:pPr>
              <w:rPr>
                <w:sz w:val="20"/>
                <w:szCs w:val="20"/>
              </w:rPr>
            </w:pPr>
            <w:r w:rsidRPr="00133B1F">
              <w:rPr>
                <w:sz w:val="20"/>
                <w:szCs w:val="20"/>
              </w:rPr>
              <w:t>01</w:t>
            </w:r>
          </w:p>
        </w:tc>
        <w:tc>
          <w:tcPr>
            <w:tcW w:w="1076" w:type="dxa"/>
            <w:shd w:val="clear" w:color="auto" w:fill="auto"/>
            <w:hideMark/>
          </w:tcPr>
          <w:p w:rsidR="00491EAA" w:rsidRPr="00133B1F" w:rsidRDefault="00491EAA" w:rsidP="00211841">
            <w:pPr>
              <w:rPr>
                <w:sz w:val="20"/>
                <w:szCs w:val="20"/>
              </w:rPr>
            </w:pPr>
            <w:r w:rsidRPr="00133B1F">
              <w:rPr>
                <w:sz w:val="20"/>
                <w:szCs w:val="20"/>
              </w:rPr>
              <w:t>13</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30,0</w:t>
            </w:r>
          </w:p>
        </w:tc>
        <w:tc>
          <w:tcPr>
            <w:tcW w:w="1349" w:type="dxa"/>
            <w:shd w:val="clear" w:color="auto" w:fill="auto"/>
            <w:hideMark/>
          </w:tcPr>
          <w:p w:rsidR="00491EAA" w:rsidRPr="00133B1F" w:rsidRDefault="00491EAA" w:rsidP="00211841">
            <w:pPr>
              <w:rPr>
                <w:sz w:val="20"/>
                <w:szCs w:val="20"/>
              </w:rPr>
            </w:pPr>
            <w:r w:rsidRPr="00133B1F">
              <w:rPr>
                <w:sz w:val="20"/>
                <w:szCs w:val="20"/>
              </w:rPr>
              <w:t>12,4</w:t>
            </w:r>
          </w:p>
        </w:tc>
        <w:tc>
          <w:tcPr>
            <w:tcW w:w="1300" w:type="dxa"/>
            <w:shd w:val="clear" w:color="auto" w:fill="auto"/>
            <w:hideMark/>
          </w:tcPr>
          <w:p w:rsidR="00491EAA" w:rsidRPr="00133B1F" w:rsidRDefault="00491EAA" w:rsidP="00211841">
            <w:pPr>
              <w:rPr>
                <w:sz w:val="20"/>
                <w:szCs w:val="20"/>
              </w:rPr>
            </w:pPr>
            <w:r w:rsidRPr="00133B1F">
              <w:rPr>
                <w:sz w:val="20"/>
                <w:szCs w:val="20"/>
              </w:rPr>
              <w:t>12,4</w:t>
            </w:r>
          </w:p>
        </w:tc>
        <w:tc>
          <w:tcPr>
            <w:tcW w:w="1212" w:type="dxa"/>
            <w:shd w:val="clear" w:color="auto" w:fill="auto"/>
            <w:hideMark/>
          </w:tcPr>
          <w:p w:rsidR="00491EAA" w:rsidRPr="00133B1F" w:rsidRDefault="00491EAA" w:rsidP="00211841">
            <w:pPr>
              <w:rPr>
                <w:sz w:val="20"/>
                <w:szCs w:val="20"/>
              </w:rPr>
            </w:pPr>
            <w:r w:rsidRPr="00133B1F">
              <w:rPr>
                <w:sz w:val="20"/>
                <w:szCs w:val="20"/>
              </w:rPr>
              <w:t>41,3</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Закупка товаров, работ и услуг для обеспечения государственных (муниципальных) нужд</w:t>
            </w:r>
          </w:p>
        </w:tc>
        <w:tc>
          <w:tcPr>
            <w:tcW w:w="1704" w:type="dxa"/>
            <w:shd w:val="clear" w:color="auto" w:fill="auto"/>
            <w:hideMark/>
          </w:tcPr>
          <w:p w:rsidR="00491EAA" w:rsidRPr="00133B1F" w:rsidRDefault="00491EAA" w:rsidP="00211841">
            <w:pPr>
              <w:rPr>
                <w:sz w:val="20"/>
                <w:szCs w:val="20"/>
              </w:rPr>
            </w:pPr>
            <w:r w:rsidRPr="00133B1F">
              <w:rPr>
                <w:sz w:val="20"/>
                <w:szCs w:val="20"/>
              </w:rPr>
              <w:t>3600020120</w:t>
            </w:r>
          </w:p>
        </w:tc>
        <w:tc>
          <w:tcPr>
            <w:tcW w:w="843" w:type="dxa"/>
            <w:shd w:val="clear" w:color="auto" w:fill="auto"/>
            <w:hideMark/>
          </w:tcPr>
          <w:p w:rsidR="00491EAA" w:rsidRPr="00133B1F" w:rsidRDefault="00491EAA" w:rsidP="00211841">
            <w:pPr>
              <w:rPr>
                <w:sz w:val="20"/>
                <w:szCs w:val="20"/>
              </w:rPr>
            </w:pPr>
            <w:r w:rsidRPr="00133B1F">
              <w:rPr>
                <w:sz w:val="20"/>
                <w:szCs w:val="20"/>
              </w:rPr>
              <w:t>01</w:t>
            </w:r>
          </w:p>
        </w:tc>
        <w:tc>
          <w:tcPr>
            <w:tcW w:w="1076" w:type="dxa"/>
            <w:shd w:val="clear" w:color="auto" w:fill="auto"/>
            <w:hideMark/>
          </w:tcPr>
          <w:p w:rsidR="00491EAA" w:rsidRPr="00133B1F" w:rsidRDefault="00491EAA" w:rsidP="00211841">
            <w:pPr>
              <w:rPr>
                <w:sz w:val="20"/>
                <w:szCs w:val="20"/>
              </w:rPr>
            </w:pPr>
            <w:r w:rsidRPr="00133B1F">
              <w:rPr>
                <w:sz w:val="20"/>
                <w:szCs w:val="20"/>
              </w:rPr>
              <w:t>13</w:t>
            </w:r>
          </w:p>
        </w:tc>
        <w:tc>
          <w:tcPr>
            <w:tcW w:w="760" w:type="dxa"/>
            <w:shd w:val="clear" w:color="auto" w:fill="auto"/>
            <w:hideMark/>
          </w:tcPr>
          <w:p w:rsidR="00491EAA" w:rsidRPr="00133B1F" w:rsidRDefault="00491EAA" w:rsidP="00211841">
            <w:pPr>
              <w:rPr>
                <w:sz w:val="20"/>
                <w:szCs w:val="20"/>
              </w:rPr>
            </w:pPr>
            <w:r w:rsidRPr="00133B1F">
              <w:rPr>
                <w:sz w:val="20"/>
                <w:szCs w:val="20"/>
              </w:rPr>
              <w:t>200</w:t>
            </w:r>
          </w:p>
        </w:tc>
        <w:tc>
          <w:tcPr>
            <w:tcW w:w="1147" w:type="dxa"/>
            <w:shd w:val="clear" w:color="auto" w:fill="auto"/>
            <w:hideMark/>
          </w:tcPr>
          <w:p w:rsidR="00491EAA" w:rsidRPr="00133B1F" w:rsidRDefault="00491EAA" w:rsidP="00211841">
            <w:pPr>
              <w:rPr>
                <w:sz w:val="20"/>
                <w:szCs w:val="20"/>
              </w:rPr>
            </w:pPr>
            <w:r w:rsidRPr="00133B1F">
              <w:rPr>
                <w:sz w:val="20"/>
                <w:szCs w:val="20"/>
              </w:rPr>
              <w:t>30,0</w:t>
            </w:r>
          </w:p>
        </w:tc>
        <w:tc>
          <w:tcPr>
            <w:tcW w:w="1349" w:type="dxa"/>
            <w:shd w:val="clear" w:color="auto" w:fill="auto"/>
            <w:hideMark/>
          </w:tcPr>
          <w:p w:rsidR="00491EAA" w:rsidRPr="00133B1F" w:rsidRDefault="00491EAA" w:rsidP="00211841">
            <w:pPr>
              <w:rPr>
                <w:sz w:val="20"/>
                <w:szCs w:val="20"/>
              </w:rPr>
            </w:pPr>
            <w:r w:rsidRPr="00133B1F">
              <w:rPr>
                <w:sz w:val="20"/>
                <w:szCs w:val="20"/>
              </w:rPr>
              <w:t>12,4</w:t>
            </w:r>
          </w:p>
        </w:tc>
        <w:tc>
          <w:tcPr>
            <w:tcW w:w="1300" w:type="dxa"/>
            <w:shd w:val="clear" w:color="auto" w:fill="auto"/>
            <w:hideMark/>
          </w:tcPr>
          <w:p w:rsidR="00491EAA" w:rsidRPr="00133B1F" w:rsidRDefault="00491EAA" w:rsidP="00211841">
            <w:pPr>
              <w:rPr>
                <w:sz w:val="20"/>
                <w:szCs w:val="20"/>
              </w:rPr>
            </w:pPr>
            <w:r w:rsidRPr="00133B1F">
              <w:rPr>
                <w:sz w:val="20"/>
                <w:szCs w:val="20"/>
              </w:rPr>
              <w:t>12,4</w:t>
            </w:r>
          </w:p>
        </w:tc>
        <w:tc>
          <w:tcPr>
            <w:tcW w:w="1212" w:type="dxa"/>
            <w:shd w:val="clear" w:color="auto" w:fill="auto"/>
            <w:hideMark/>
          </w:tcPr>
          <w:p w:rsidR="00491EAA" w:rsidRPr="00133B1F" w:rsidRDefault="00491EAA" w:rsidP="00211841">
            <w:pPr>
              <w:rPr>
                <w:sz w:val="20"/>
                <w:szCs w:val="20"/>
              </w:rPr>
            </w:pPr>
            <w:r w:rsidRPr="00133B1F">
              <w:rPr>
                <w:sz w:val="20"/>
                <w:szCs w:val="20"/>
              </w:rPr>
              <w:t>41,3</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3600020120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70,0</w:t>
            </w:r>
          </w:p>
        </w:tc>
        <w:tc>
          <w:tcPr>
            <w:tcW w:w="1349" w:type="dxa"/>
            <w:shd w:val="clear" w:color="auto" w:fill="auto"/>
            <w:hideMark/>
          </w:tcPr>
          <w:p w:rsidR="00491EAA" w:rsidRPr="00133B1F" w:rsidRDefault="00491EAA" w:rsidP="00211841">
            <w:pPr>
              <w:rPr>
                <w:sz w:val="20"/>
                <w:szCs w:val="20"/>
              </w:rPr>
            </w:pPr>
            <w:r w:rsidRPr="00133B1F">
              <w:rPr>
                <w:sz w:val="20"/>
                <w:szCs w:val="20"/>
              </w:rPr>
              <w:t>46,3</w:t>
            </w:r>
          </w:p>
        </w:tc>
        <w:tc>
          <w:tcPr>
            <w:tcW w:w="1300" w:type="dxa"/>
            <w:shd w:val="clear" w:color="auto" w:fill="auto"/>
            <w:hideMark/>
          </w:tcPr>
          <w:p w:rsidR="00491EAA" w:rsidRPr="00133B1F" w:rsidRDefault="00491EAA" w:rsidP="00211841">
            <w:pPr>
              <w:rPr>
                <w:sz w:val="20"/>
                <w:szCs w:val="20"/>
              </w:rPr>
            </w:pPr>
            <w:r w:rsidRPr="00133B1F">
              <w:rPr>
                <w:sz w:val="20"/>
                <w:szCs w:val="20"/>
              </w:rPr>
              <w:t>46,3</w:t>
            </w:r>
          </w:p>
        </w:tc>
        <w:tc>
          <w:tcPr>
            <w:tcW w:w="1212" w:type="dxa"/>
            <w:shd w:val="clear" w:color="auto" w:fill="auto"/>
            <w:hideMark/>
          </w:tcPr>
          <w:p w:rsidR="00491EAA" w:rsidRPr="00133B1F" w:rsidRDefault="00491EAA" w:rsidP="00211841">
            <w:pPr>
              <w:rPr>
                <w:sz w:val="20"/>
                <w:szCs w:val="20"/>
              </w:rPr>
            </w:pPr>
            <w:r w:rsidRPr="00133B1F">
              <w:rPr>
                <w:sz w:val="20"/>
                <w:szCs w:val="20"/>
              </w:rPr>
              <w:t>66,1</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Профессиональная подготовка, переподготовка и повышение квалификации</w:t>
            </w:r>
          </w:p>
        </w:tc>
        <w:tc>
          <w:tcPr>
            <w:tcW w:w="1704" w:type="dxa"/>
            <w:shd w:val="clear" w:color="auto" w:fill="auto"/>
            <w:hideMark/>
          </w:tcPr>
          <w:p w:rsidR="00491EAA" w:rsidRPr="00133B1F" w:rsidRDefault="00491EAA" w:rsidP="00211841">
            <w:pPr>
              <w:rPr>
                <w:sz w:val="20"/>
                <w:szCs w:val="20"/>
              </w:rPr>
            </w:pPr>
            <w:r w:rsidRPr="00133B1F">
              <w:rPr>
                <w:sz w:val="20"/>
                <w:szCs w:val="20"/>
              </w:rPr>
              <w:t>3600020120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05</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70,0</w:t>
            </w:r>
          </w:p>
        </w:tc>
        <w:tc>
          <w:tcPr>
            <w:tcW w:w="1349" w:type="dxa"/>
            <w:shd w:val="clear" w:color="auto" w:fill="auto"/>
            <w:hideMark/>
          </w:tcPr>
          <w:p w:rsidR="00491EAA" w:rsidRPr="00133B1F" w:rsidRDefault="00491EAA" w:rsidP="00211841">
            <w:pPr>
              <w:rPr>
                <w:sz w:val="20"/>
                <w:szCs w:val="20"/>
              </w:rPr>
            </w:pPr>
            <w:r w:rsidRPr="00133B1F">
              <w:rPr>
                <w:sz w:val="20"/>
                <w:szCs w:val="20"/>
              </w:rPr>
              <w:t>46,3</w:t>
            </w:r>
          </w:p>
        </w:tc>
        <w:tc>
          <w:tcPr>
            <w:tcW w:w="1300" w:type="dxa"/>
            <w:shd w:val="clear" w:color="auto" w:fill="auto"/>
            <w:hideMark/>
          </w:tcPr>
          <w:p w:rsidR="00491EAA" w:rsidRPr="00133B1F" w:rsidRDefault="00491EAA" w:rsidP="00211841">
            <w:pPr>
              <w:rPr>
                <w:sz w:val="20"/>
                <w:szCs w:val="20"/>
              </w:rPr>
            </w:pPr>
            <w:r w:rsidRPr="00133B1F">
              <w:rPr>
                <w:sz w:val="20"/>
                <w:szCs w:val="20"/>
              </w:rPr>
              <w:t>46,3</w:t>
            </w:r>
          </w:p>
        </w:tc>
        <w:tc>
          <w:tcPr>
            <w:tcW w:w="1212" w:type="dxa"/>
            <w:shd w:val="clear" w:color="auto" w:fill="auto"/>
            <w:hideMark/>
          </w:tcPr>
          <w:p w:rsidR="00491EAA" w:rsidRPr="00133B1F" w:rsidRDefault="00491EAA" w:rsidP="00211841">
            <w:pPr>
              <w:rPr>
                <w:sz w:val="20"/>
                <w:szCs w:val="20"/>
              </w:rPr>
            </w:pPr>
            <w:r w:rsidRPr="00133B1F">
              <w:rPr>
                <w:sz w:val="20"/>
                <w:szCs w:val="20"/>
              </w:rPr>
              <w:t>66,1</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Закупка товаров, работ и услуг для обеспечения государственных (муниципальных) нужд</w:t>
            </w:r>
          </w:p>
        </w:tc>
        <w:tc>
          <w:tcPr>
            <w:tcW w:w="1704" w:type="dxa"/>
            <w:shd w:val="clear" w:color="auto" w:fill="auto"/>
            <w:hideMark/>
          </w:tcPr>
          <w:p w:rsidR="00491EAA" w:rsidRPr="00133B1F" w:rsidRDefault="00491EAA" w:rsidP="00211841">
            <w:pPr>
              <w:rPr>
                <w:sz w:val="20"/>
                <w:szCs w:val="20"/>
              </w:rPr>
            </w:pPr>
            <w:r w:rsidRPr="00133B1F">
              <w:rPr>
                <w:sz w:val="20"/>
                <w:szCs w:val="20"/>
              </w:rPr>
              <w:t>3600020120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05</w:t>
            </w:r>
          </w:p>
        </w:tc>
        <w:tc>
          <w:tcPr>
            <w:tcW w:w="760" w:type="dxa"/>
            <w:shd w:val="clear" w:color="auto" w:fill="auto"/>
            <w:hideMark/>
          </w:tcPr>
          <w:p w:rsidR="00491EAA" w:rsidRPr="00133B1F" w:rsidRDefault="00491EAA" w:rsidP="00211841">
            <w:pPr>
              <w:rPr>
                <w:sz w:val="20"/>
                <w:szCs w:val="20"/>
              </w:rPr>
            </w:pPr>
            <w:r w:rsidRPr="00133B1F">
              <w:rPr>
                <w:sz w:val="20"/>
                <w:szCs w:val="20"/>
              </w:rPr>
              <w:t>200</w:t>
            </w:r>
          </w:p>
        </w:tc>
        <w:tc>
          <w:tcPr>
            <w:tcW w:w="1147" w:type="dxa"/>
            <w:shd w:val="clear" w:color="auto" w:fill="auto"/>
            <w:hideMark/>
          </w:tcPr>
          <w:p w:rsidR="00491EAA" w:rsidRPr="00133B1F" w:rsidRDefault="00491EAA" w:rsidP="00211841">
            <w:pPr>
              <w:rPr>
                <w:sz w:val="20"/>
                <w:szCs w:val="20"/>
              </w:rPr>
            </w:pPr>
            <w:r w:rsidRPr="00133B1F">
              <w:rPr>
                <w:sz w:val="20"/>
                <w:szCs w:val="20"/>
              </w:rPr>
              <w:t>70,0</w:t>
            </w:r>
          </w:p>
        </w:tc>
        <w:tc>
          <w:tcPr>
            <w:tcW w:w="1349" w:type="dxa"/>
            <w:shd w:val="clear" w:color="auto" w:fill="auto"/>
            <w:hideMark/>
          </w:tcPr>
          <w:p w:rsidR="00491EAA" w:rsidRPr="00133B1F" w:rsidRDefault="00491EAA" w:rsidP="00211841">
            <w:pPr>
              <w:rPr>
                <w:sz w:val="20"/>
                <w:szCs w:val="20"/>
              </w:rPr>
            </w:pPr>
            <w:r w:rsidRPr="00133B1F">
              <w:rPr>
                <w:sz w:val="20"/>
                <w:szCs w:val="20"/>
              </w:rPr>
              <w:t>46,3</w:t>
            </w:r>
          </w:p>
        </w:tc>
        <w:tc>
          <w:tcPr>
            <w:tcW w:w="1300" w:type="dxa"/>
            <w:shd w:val="clear" w:color="auto" w:fill="auto"/>
            <w:hideMark/>
          </w:tcPr>
          <w:p w:rsidR="00491EAA" w:rsidRPr="00133B1F" w:rsidRDefault="00491EAA" w:rsidP="00211841">
            <w:pPr>
              <w:rPr>
                <w:sz w:val="20"/>
                <w:szCs w:val="20"/>
              </w:rPr>
            </w:pPr>
            <w:r w:rsidRPr="00133B1F">
              <w:rPr>
                <w:sz w:val="20"/>
                <w:szCs w:val="20"/>
              </w:rPr>
              <w:t>46,3</w:t>
            </w:r>
          </w:p>
        </w:tc>
        <w:tc>
          <w:tcPr>
            <w:tcW w:w="1212" w:type="dxa"/>
            <w:shd w:val="clear" w:color="auto" w:fill="auto"/>
            <w:hideMark/>
          </w:tcPr>
          <w:p w:rsidR="00491EAA" w:rsidRPr="00133B1F" w:rsidRDefault="00491EAA" w:rsidP="00211841">
            <w:pPr>
              <w:rPr>
                <w:sz w:val="20"/>
                <w:szCs w:val="20"/>
              </w:rPr>
            </w:pPr>
            <w:r w:rsidRPr="00133B1F">
              <w:rPr>
                <w:sz w:val="20"/>
                <w:szCs w:val="20"/>
              </w:rPr>
              <w:t>66,1</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828"/>
        </w:trPr>
        <w:tc>
          <w:tcPr>
            <w:tcW w:w="5157" w:type="dxa"/>
            <w:shd w:val="clear" w:color="auto" w:fill="auto"/>
            <w:hideMark/>
          </w:tcPr>
          <w:p w:rsidR="00491EAA" w:rsidRPr="00133B1F" w:rsidRDefault="00491EAA" w:rsidP="00211841">
            <w:pPr>
              <w:rPr>
                <w:bCs/>
                <w:sz w:val="20"/>
                <w:szCs w:val="20"/>
              </w:rPr>
            </w:pPr>
            <w:r w:rsidRPr="00133B1F">
              <w:rPr>
                <w:bCs/>
                <w:sz w:val="20"/>
                <w:szCs w:val="20"/>
              </w:rPr>
              <w:t>Муниципальная программа "Профилактика террористической и экстремистской деятельности в Чаинском районе"</w:t>
            </w:r>
          </w:p>
        </w:tc>
        <w:tc>
          <w:tcPr>
            <w:tcW w:w="1704" w:type="dxa"/>
            <w:shd w:val="clear" w:color="auto" w:fill="auto"/>
            <w:hideMark/>
          </w:tcPr>
          <w:p w:rsidR="00491EAA" w:rsidRPr="00133B1F" w:rsidRDefault="00491EAA" w:rsidP="00211841">
            <w:pPr>
              <w:rPr>
                <w:bCs/>
                <w:sz w:val="20"/>
                <w:szCs w:val="20"/>
              </w:rPr>
            </w:pPr>
            <w:r w:rsidRPr="00133B1F">
              <w:rPr>
                <w:bCs/>
                <w:sz w:val="20"/>
                <w:szCs w:val="20"/>
              </w:rPr>
              <w:t>3800000000</w:t>
            </w:r>
          </w:p>
        </w:tc>
        <w:tc>
          <w:tcPr>
            <w:tcW w:w="843" w:type="dxa"/>
            <w:shd w:val="clear" w:color="auto" w:fill="auto"/>
            <w:hideMark/>
          </w:tcPr>
          <w:p w:rsidR="00491EAA" w:rsidRPr="00133B1F" w:rsidRDefault="00491EAA" w:rsidP="00211841">
            <w:pPr>
              <w:rPr>
                <w:bCs/>
                <w:sz w:val="20"/>
                <w:szCs w:val="20"/>
              </w:rPr>
            </w:pPr>
            <w:r w:rsidRPr="00133B1F">
              <w:rPr>
                <w:bCs/>
                <w:sz w:val="20"/>
                <w:szCs w:val="20"/>
              </w:rPr>
              <w:t> </w:t>
            </w:r>
          </w:p>
        </w:tc>
        <w:tc>
          <w:tcPr>
            <w:tcW w:w="1076" w:type="dxa"/>
            <w:shd w:val="clear" w:color="auto" w:fill="auto"/>
            <w:hideMark/>
          </w:tcPr>
          <w:p w:rsidR="00491EAA" w:rsidRPr="00133B1F" w:rsidRDefault="00491EAA" w:rsidP="00211841">
            <w:pPr>
              <w:rPr>
                <w:bCs/>
                <w:sz w:val="20"/>
                <w:szCs w:val="20"/>
              </w:rPr>
            </w:pPr>
            <w:r w:rsidRPr="00133B1F">
              <w:rPr>
                <w:bCs/>
                <w:sz w:val="20"/>
                <w:szCs w:val="20"/>
              </w:rPr>
              <w:t> </w:t>
            </w:r>
          </w:p>
        </w:tc>
        <w:tc>
          <w:tcPr>
            <w:tcW w:w="760" w:type="dxa"/>
            <w:shd w:val="clear" w:color="auto" w:fill="auto"/>
            <w:hideMark/>
          </w:tcPr>
          <w:p w:rsidR="00491EAA" w:rsidRPr="00133B1F" w:rsidRDefault="00491EAA" w:rsidP="00211841">
            <w:pPr>
              <w:rPr>
                <w:bCs/>
                <w:sz w:val="20"/>
                <w:szCs w:val="20"/>
              </w:rPr>
            </w:pPr>
            <w:r w:rsidRPr="00133B1F">
              <w:rPr>
                <w:bCs/>
                <w:sz w:val="20"/>
                <w:szCs w:val="20"/>
              </w:rPr>
              <w:t> </w:t>
            </w:r>
          </w:p>
        </w:tc>
        <w:tc>
          <w:tcPr>
            <w:tcW w:w="1147" w:type="dxa"/>
            <w:shd w:val="clear" w:color="auto" w:fill="auto"/>
            <w:hideMark/>
          </w:tcPr>
          <w:p w:rsidR="00491EAA" w:rsidRPr="00133B1F" w:rsidRDefault="00491EAA" w:rsidP="00211841">
            <w:pPr>
              <w:rPr>
                <w:bCs/>
                <w:sz w:val="20"/>
                <w:szCs w:val="20"/>
              </w:rPr>
            </w:pPr>
            <w:r w:rsidRPr="00133B1F">
              <w:rPr>
                <w:bCs/>
                <w:sz w:val="20"/>
                <w:szCs w:val="20"/>
              </w:rPr>
              <w:t>30,0</w:t>
            </w:r>
          </w:p>
        </w:tc>
        <w:tc>
          <w:tcPr>
            <w:tcW w:w="1349" w:type="dxa"/>
            <w:shd w:val="clear" w:color="auto" w:fill="auto"/>
            <w:hideMark/>
          </w:tcPr>
          <w:p w:rsidR="00491EAA" w:rsidRPr="00133B1F" w:rsidRDefault="00491EAA" w:rsidP="00211841">
            <w:pPr>
              <w:rPr>
                <w:bCs/>
                <w:sz w:val="20"/>
                <w:szCs w:val="20"/>
              </w:rPr>
            </w:pPr>
            <w:r w:rsidRPr="00133B1F">
              <w:rPr>
                <w:bCs/>
                <w:sz w:val="20"/>
                <w:szCs w:val="20"/>
              </w:rPr>
              <w:t>0,0</w:t>
            </w:r>
          </w:p>
        </w:tc>
        <w:tc>
          <w:tcPr>
            <w:tcW w:w="1300" w:type="dxa"/>
            <w:shd w:val="clear" w:color="auto" w:fill="auto"/>
            <w:hideMark/>
          </w:tcPr>
          <w:p w:rsidR="00491EAA" w:rsidRPr="00133B1F" w:rsidRDefault="00491EAA" w:rsidP="00211841">
            <w:pPr>
              <w:rPr>
                <w:bCs/>
                <w:sz w:val="20"/>
                <w:szCs w:val="20"/>
              </w:rPr>
            </w:pPr>
            <w:r w:rsidRPr="00133B1F">
              <w:rPr>
                <w:bCs/>
                <w:sz w:val="20"/>
                <w:szCs w:val="20"/>
              </w:rPr>
              <w:t>0,0</w:t>
            </w:r>
          </w:p>
        </w:tc>
        <w:tc>
          <w:tcPr>
            <w:tcW w:w="1212" w:type="dxa"/>
            <w:shd w:val="clear" w:color="auto" w:fill="auto"/>
            <w:hideMark/>
          </w:tcPr>
          <w:p w:rsidR="00491EAA" w:rsidRPr="00133B1F" w:rsidRDefault="00491EAA" w:rsidP="00211841">
            <w:pPr>
              <w:rPr>
                <w:bCs/>
                <w:sz w:val="20"/>
                <w:szCs w:val="20"/>
              </w:rPr>
            </w:pPr>
            <w:r w:rsidRPr="00133B1F">
              <w:rPr>
                <w:bCs/>
                <w:sz w:val="20"/>
                <w:szCs w:val="20"/>
              </w:rPr>
              <w:t>0,0</w:t>
            </w:r>
          </w:p>
        </w:tc>
        <w:tc>
          <w:tcPr>
            <w:tcW w:w="1212" w:type="dxa"/>
            <w:shd w:val="clear" w:color="auto" w:fill="auto"/>
            <w:hideMark/>
          </w:tcPr>
          <w:p w:rsidR="00491EAA" w:rsidRPr="00133B1F" w:rsidRDefault="00491EAA" w:rsidP="00211841">
            <w:pPr>
              <w:rPr>
                <w:bCs/>
                <w:sz w:val="20"/>
                <w:szCs w:val="20"/>
              </w:rPr>
            </w:pPr>
            <w:r w:rsidRPr="00133B1F">
              <w:rPr>
                <w:bCs/>
                <w:sz w:val="20"/>
                <w:szCs w:val="20"/>
              </w:rPr>
              <w:t>x</w:t>
            </w:r>
          </w:p>
        </w:tc>
      </w:tr>
      <w:tr w:rsidR="00491EAA" w:rsidRPr="00133B1F" w:rsidTr="00211841">
        <w:trPr>
          <w:trHeight w:val="828"/>
        </w:trPr>
        <w:tc>
          <w:tcPr>
            <w:tcW w:w="5157" w:type="dxa"/>
            <w:shd w:val="clear" w:color="auto" w:fill="auto"/>
            <w:hideMark/>
          </w:tcPr>
          <w:p w:rsidR="00491EAA" w:rsidRPr="00133B1F" w:rsidRDefault="00491EAA" w:rsidP="00211841">
            <w:pPr>
              <w:rPr>
                <w:sz w:val="20"/>
                <w:szCs w:val="20"/>
              </w:rPr>
            </w:pPr>
            <w:r w:rsidRPr="00133B1F">
              <w:rPr>
                <w:sz w:val="20"/>
                <w:szCs w:val="20"/>
              </w:rPr>
              <w:t>Информационное обеспечение населения и проведение мероприятий по предупреждению экстремизма и терроризма</w:t>
            </w:r>
          </w:p>
        </w:tc>
        <w:tc>
          <w:tcPr>
            <w:tcW w:w="1704" w:type="dxa"/>
            <w:shd w:val="clear" w:color="auto" w:fill="auto"/>
            <w:hideMark/>
          </w:tcPr>
          <w:p w:rsidR="00491EAA" w:rsidRPr="00133B1F" w:rsidRDefault="00491EAA" w:rsidP="00211841">
            <w:pPr>
              <w:rPr>
                <w:sz w:val="20"/>
                <w:szCs w:val="20"/>
              </w:rPr>
            </w:pPr>
            <w:r w:rsidRPr="00133B1F">
              <w:rPr>
                <w:sz w:val="20"/>
                <w:szCs w:val="20"/>
              </w:rPr>
              <w:t>3800020140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30,0</w:t>
            </w:r>
          </w:p>
        </w:tc>
        <w:tc>
          <w:tcPr>
            <w:tcW w:w="1349" w:type="dxa"/>
            <w:shd w:val="clear" w:color="auto" w:fill="auto"/>
            <w:hideMark/>
          </w:tcPr>
          <w:p w:rsidR="00491EAA" w:rsidRPr="00133B1F" w:rsidRDefault="00491EAA" w:rsidP="00211841">
            <w:pPr>
              <w:rPr>
                <w:sz w:val="20"/>
                <w:szCs w:val="20"/>
              </w:rPr>
            </w:pPr>
            <w:r w:rsidRPr="00133B1F">
              <w:rPr>
                <w:sz w:val="20"/>
                <w:szCs w:val="20"/>
              </w:rPr>
              <w:t>0,0</w:t>
            </w:r>
          </w:p>
        </w:tc>
        <w:tc>
          <w:tcPr>
            <w:tcW w:w="1300"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x</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Общегосударственные вопросы</w:t>
            </w:r>
          </w:p>
        </w:tc>
        <w:tc>
          <w:tcPr>
            <w:tcW w:w="1704" w:type="dxa"/>
            <w:shd w:val="clear" w:color="auto" w:fill="auto"/>
            <w:hideMark/>
          </w:tcPr>
          <w:p w:rsidR="00491EAA" w:rsidRPr="00133B1F" w:rsidRDefault="00491EAA" w:rsidP="00211841">
            <w:pPr>
              <w:rPr>
                <w:sz w:val="20"/>
                <w:szCs w:val="20"/>
              </w:rPr>
            </w:pPr>
            <w:r w:rsidRPr="00133B1F">
              <w:rPr>
                <w:sz w:val="20"/>
                <w:szCs w:val="20"/>
              </w:rPr>
              <w:t>3800020140</w:t>
            </w:r>
          </w:p>
        </w:tc>
        <w:tc>
          <w:tcPr>
            <w:tcW w:w="843" w:type="dxa"/>
            <w:shd w:val="clear" w:color="auto" w:fill="auto"/>
            <w:hideMark/>
          </w:tcPr>
          <w:p w:rsidR="00491EAA" w:rsidRPr="00133B1F" w:rsidRDefault="00491EAA" w:rsidP="00211841">
            <w:pPr>
              <w:rPr>
                <w:sz w:val="20"/>
                <w:szCs w:val="20"/>
              </w:rPr>
            </w:pPr>
            <w:r w:rsidRPr="00133B1F">
              <w:rPr>
                <w:sz w:val="20"/>
                <w:szCs w:val="20"/>
              </w:rPr>
              <w:t>01</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30,0</w:t>
            </w:r>
          </w:p>
        </w:tc>
        <w:tc>
          <w:tcPr>
            <w:tcW w:w="1349" w:type="dxa"/>
            <w:shd w:val="clear" w:color="auto" w:fill="auto"/>
            <w:hideMark/>
          </w:tcPr>
          <w:p w:rsidR="00491EAA" w:rsidRPr="00133B1F" w:rsidRDefault="00491EAA" w:rsidP="00211841">
            <w:pPr>
              <w:rPr>
                <w:sz w:val="20"/>
                <w:szCs w:val="20"/>
              </w:rPr>
            </w:pPr>
            <w:r w:rsidRPr="00133B1F">
              <w:rPr>
                <w:sz w:val="20"/>
                <w:szCs w:val="20"/>
              </w:rPr>
              <w:t>0,0</w:t>
            </w:r>
          </w:p>
        </w:tc>
        <w:tc>
          <w:tcPr>
            <w:tcW w:w="1300"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x</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Другие общегосударственные вопросы</w:t>
            </w:r>
          </w:p>
        </w:tc>
        <w:tc>
          <w:tcPr>
            <w:tcW w:w="1704" w:type="dxa"/>
            <w:shd w:val="clear" w:color="auto" w:fill="auto"/>
            <w:hideMark/>
          </w:tcPr>
          <w:p w:rsidR="00491EAA" w:rsidRPr="00133B1F" w:rsidRDefault="00491EAA" w:rsidP="00211841">
            <w:pPr>
              <w:rPr>
                <w:sz w:val="20"/>
                <w:szCs w:val="20"/>
              </w:rPr>
            </w:pPr>
            <w:r w:rsidRPr="00133B1F">
              <w:rPr>
                <w:sz w:val="20"/>
                <w:szCs w:val="20"/>
              </w:rPr>
              <w:t>3800020140</w:t>
            </w:r>
          </w:p>
        </w:tc>
        <w:tc>
          <w:tcPr>
            <w:tcW w:w="843" w:type="dxa"/>
            <w:shd w:val="clear" w:color="auto" w:fill="auto"/>
            <w:hideMark/>
          </w:tcPr>
          <w:p w:rsidR="00491EAA" w:rsidRPr="00133B1F" w:rsidRDefault="00491EAA" w:rsidP="00211841">
            <w:pPr>
              <w:rPr>
                <w:sz w:val="20"/>
                <w:szCs w:val="20"/>
              </w:rPr>
            </w:pPr>
            <w:r w:rsidRPr="00133B1F">
              <w:rPr>
                <w:sz w:val="20"/>
                <w:szCs w:val="20"/>
              </w:rPr>
              <w:t>01</w:t>
            </w:r>
          </w:p>
        </w:tc>
        <w:tc>
          <w:tcPr>
            <w:tcW w:w="1076" w:type="dxa"/>
            <w:shd w:val="clear" w:color="auto" w:fill="auto"/>
            <w:hideMark/>
          </w:tcPr>
          <w:p w:rsidR="00491EAA" w:rsidRPr="00133B1F" w:rsidRDefault="00491EAA" w:rsidP="00211841">
            <w:pPr>
              <w:rPr>
                <w:sz w:val="20"/>
                <w:szCs w:val="20"/>
              </w:rPr>
            </w:pPr>
            <w:r w:rsidRPr="00133B1F">
              <w:rPr>
                <w:sz w:val="20"/>
                <w:szCs w:val="20"/>
              </w:rPr>
              <w:t>13</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30,0</w:t>
            </w:r>
          </w:p>
        </w:tc>
        <w:tc>
          <w:tcPr>
            <w:tcW w:w="1349" w:type="dxa"/>
            <w:shd w:val="clear" w:color="auto" w:fill="auto"/>
            <w:hideMark/>
          </w:tcPr>
          <w:p w:rsidR="00491EAA" w:rsidRPr="00133B1F" w:rsidRDefault="00491EAA" w:rsidP="00211841">
            <w:pPr>
              <w:rPr>
                <w:sz w:val="20"/>
                <w:szCs w:val="20"/>
              </w:rPr>
            </w:pPr>
            <w:r w:rsidRPr="00133B1F">
              <w:rPr>
                <w:sz w:val="20"/>
                <w:szCs w:val="20"/>
              </w:rPr>
              <w:t>0,0</w:t>
            </w:r>
          </w:p>
        </w:tc>
        <w:tc>
          <w:tcPr>
            <w:tcW w:w="1300"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x</w:t>
            </w:r>
          </w:p>
        </w:tc>
      </w:tr>
      <w:tr w:rsidR="00491EAA" w:rsidRPr="00133B1F" w:rsidTr="00211841">
        <w:trPr>
          <w:trHeight w:val="585"/>
        </w:trPr>
        <w:tc>
          <w:tcPr>
            <w:tcW w:w="5157" w:type="dxa"/>
            <w:shd w:val="clear" w:color="auto" w:fill="auto"/>
            <w:hideMark/>
          </w:tcPr>
          <w:p w:rsidR="00491EAA" w:rsidRPr="00133B1F" w:rsidRDefault="00491EAA" w:rsidP="00211841">
            <w:pPr>
              <w:rPr>
                <w:sz w:val="20"/>
                <w:szCs w:val="20"/>
              </w:rPr>
            </w:pPr>
            <w:r w:rsidRPr="00133B1F">
              <w:rPr>
                <w:sz w:val="20"/>
                <w:szCs w:val="20"/>
              </w:rPr>
              <w:t>Закупка товаров, работ и услуг для обеспечения государственных (муниципальных) нужд</w:t>
            </w:r>
          </w:p>
        </w:tc>
        <w:tc>
          <w:tcPr>
            <w:tcW w:w="1704" w:type="dxa"/>
            <w:shd w:val="clear" w:color="auto" w:fill="auto"/>
            <w:hideMark/>
          </w:tcPr>
          <w:p w:rsidR="00491EAA" w:rsidRPr="00133B1F" w:rsidRDefault="00491EAA" w:rsidP="00211841">
            <w:pPr>
              <w:rPr>
                <w:sz w:val="20"/>
                <w:szCs w:val="20"/>
              </w:rPr>
            </w:pPr>
            <w:r w:rsidRPr="00133B1F">
              <w:rPr>
                <w:sz w:val="20"/>
                <w:szCs w:val="20"/>
              </w:rPr>
              <w:t>3800020140</w:t>
            </w:r>
          </w:p>
        </w:tc>
        <w:tc>
          <w:tcPr>
            <w:tcW w:w="843" w:type="dxa"/>
            <w:shd w:val="clear" w:color="auto" w:fill="auto"/>
            <w:hideMark/>
          </w:tcPr>
          <w:p w:rsidR="00491EAA" w:rsidRPr="00133B1F" w:rsidRDefault="00491EAA" w:rsidP="00211841">
            <w:pPr>
              <w:rPr>
                <w:sz w:val="20"/>
                <w:szCs w:val="20"/>
              </w:rPr>
            </w:pPr>
            <w:r w:rsidRPr="00133B1F">
              <w:rPr>
                <w:sz w:val="20"/>
                <w:szCs w:val="20"/>
              </w:rPr>
              <w:t>01</w:t>
            </w:r>
          </w:p>
        </w:tc>
        <w:tc>
          <w:tcPr>
            <w:tcW w:w="1076" w:type="dxa"/>
            <w:shd w:val="clear" w:color="auto" w:fill="auto"/>
            <w:hideMark/>
          </w:tcPr>
          <w:p w:rsidR="00491EAA" w:rsidRPr="00133B1F" w:rsidRDefault="00491EAA" w:rsidP="00211841">
            <w:pPr>
              <w:rPr>
                <w:sz w:val="20"/>
                <w:szCs w:val="20"/>
              </w:rPr>
            </w:pPr>
            <w:r w:rsidRPr="00133B1F">
              <w:rPr>
                <w:sz w:val="20"/>
                <w:szCs w:val="20"/>
              </w:rPr>
              <w:t>13</w:t>
            </w:r>
          </w:p>
        </w:tc>
        <w:tc>
          <w:tcPr>
            <w:tcW w:w="760" w:type="dxa"/>
            <w:shd w:val="clear" w:color="auto" w:fill="auto"/>
            <w:hideMark/>
          </w:tcPr>
          <w:p w:rsidR="00491EAA" w:rsidRPr="00133B1F" w:rsidRDefault="00491EAA" w:rsidP="00211841">
            <w:pPr>
              <w:rPr>
                <w:sz w:val="20"/>
                <w:szCs w:val="20"/>
              </w:rPr>
            </w:pPr>
            <w:r w:rsidRPr="00133B1F">
              <w:rPr>
                <w:sz w:val="20"/>
                <w:szCs w:val="20"/>
              </w:rPr>
              <w:t>200</w:t>
            </w:r>
          </w:p>
        </w:tc>
        <w:tc>
          <w:tcPr>
            <w:tcW w:w="1147" w:type="dxa"/>
            <w:shd w:val="clear" w:color="auto" w:fill="auto"/>
            <w:hideMark/>
          </w:tcPr>
          <w:p w:rsidR="00491EAA" w:rsidRPr="00133B1F" w:rsidRDefault="00491EAA" w:rsidP="00211841">
            <w:pPr>
              <w:rPr>
                <w:sz w:val="20"/>
                <w:szCs w:val="20"/>
              </w:rPr>
            </w:pPr>
            <w:r w:rsidRPr="00133B1F">
              <w:rPr>
                <w:sz w:val="20"/>
                <w:szCs w:val="20"/>
              </w:rPr>
              <w:t>30,0</w:t>
            </w:r>
          </w:p>
        </w:tc>
        <w:tc>
          <w:tcPr>
            <w:tcW w:w="1349" w:type="dxa"/>
            <w:shd w:val="clear" w:color="auto" w:fill="auto"/>
            <w:hideMark/>
          </w:tcPr>
          <w:p w:rsidR="00491EAA" w:rsidRPr="00133B1F" w:rsidRDefault="00491EAA" w:rsidP="00211841">
            <w:pPr>
              <w:rPr>
                <w:sz w:val="20"/>
                <w:szCs w:val="20"/>
              </w:rPr>
            </w:pPr>
            <w:r w:rsidRPr="00133B1F">
              <w:rPr>
                <w:sz w:val="20"/>
                <w:szCs w:val="20"/>
              </w:rPr>
              <w:t>0,0</w:t>
            </w:r>
          </w:p>
        </w:tc>
        <w:tc>
          <w:tcPr>
            <w:tcW w:w="1300"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x</w:t>
            </w:r>
          </w:p>
        </w:tc>
      </w:tr>
      <w:tr w:rsidR="00491EAA" w:rsidRPr="00133B1F" w:rsidTr="00211841">
        <w:trPr>
          <w:trHeight w:val="828"/>
        </w:trPr>
        <w:tc>
          <w:tcPr>
            <w:tcW w:w="5157" w:type="dxa"/>
            <w:shd w:val="clear" w:color="auto" w:fill="auto"/>
            <w:hideMark/>
          </w:tcPr>
          <w:p w:rsidR="00491EAA" w:rsidRPr="00133B1F" w:rsidRDefault="00491EAA" w:rsidP="00211841">
            <w:pPr>
              <w:rPr>
                <w:bCs/>
                <w:sz w:val="20"/>
                <w:szCs w:val="20"/>
              </w:rPr>
            </w:pPr>
            <w:r w:rsidRPr="00133B1F">
              <w:rPr>
                <w:bCs/>
                <w:sz w:val="20"/>
                <w:szCs w:val="20"/>
              </w:rPr>
              <w:t>Муниципальная программа "Доступное дополнительное образование детей в Чаинском районе"</w:t>
            </w:r>
          </w:p>
        </w:tc>
        <w:tc>
          <w:tcPr>
            <w:tcW w:w="1704" w:type="dxa"/>
            <w:shd w:val="clear" w:color="auto" w:fill="auto"/>
            <w:hideMark/>
          </w:tcPr>
          <w:p w:rsidR="00491EAA" w:rsidRPr="00133B1F" w:rsidRDefault="00491EAA" w:rsidP="00211841">
            <w:pPr>
              <w:rPr>
                <w:bCs/>
                <w:sz w:val="20"/>
                <w:szCs w:val="20"/>
              </w:rPr>
            </w:pPr>
            <w:r w:rsidRPr="00133B1F">
              <w:rPr>
                <w:bCs/>
                <w:sz w:val="20"/>
                <w:szCs w:val="20"/>
              </w:rPr>
              <w:t>4000000000</w:t>
            </w:r>
          </w:p>
        </w:tc>
        <w:tc>
          <w:tcPr>
            <w:tcW w:w="843" w:type="dxa"/>
            <w:shd w:val="clear" w:color="auto" w:fill="auto"/>
            <w:hideMark/>
          </w:tcPr>
          <w:p w:rsidR="00491EAA" w:rsidRPr="00133B1F" w:rsidRDefault="00491EAA" w:rsidP="00211841">
            <w:pPr>
              <w:rPr>
                <w:bCs/>
                <w:sz w:val="20"/>
                <w:szCs w:val="20"/>
              </w:rPr>
            </w:pPr>
            <w:r w:rsidRPr="00133B1F">
              <w:rPr>
                <w:bCs/>
                <w:sz w:val="20"/>
                <w:szCs w:val="20"/>
              </w:rPr>
              <w:t> </w:t>
            </w:r>
          </w:p>
        </w:tc>
        <w:tc>
          <w:tcPr>
            <w:tcW w:w="1076" w:type="dxa"/>
            <w:shd w:val="clear" w:color="auto" w:fill="auto"/>
            <w:hideMark/>
          </w:tcPr>
          <w:p w:rsidR="00491EAA" w:rsidRPr="00133B1F" w:rsidRDefault="00491EAA" w:rsidP="00211841">
            <w:pPr>
              <w:rPr>
                <w:bCs/>
                <w:sz w:val="20"/>
                <w:szCs w:val="20"/>
              </w:rPr>
            </w:pPr>
            <w:r w:rsidRPr="00133B1F">
              <w:rPr>
                <w:bCs/>
                <w:sz w:val="20"/>
                <w:szCs w:val="20"/>
              </w:rPr>
              <w:t> </w:t>
            </w:r>
          </w:p>
        </w:tc>
        <w:tc>
          <w:tcPr>
            <w:tcW w:w="760" w:type="dxa"/>
            <w:shd w:val="clear" w:color="auto" w:fill="auto"/>
            <w:hideMark/>
          </w:tcPr>
          <w:p w:rsidR="00491EAA" w:rsidRPr="00133B1F" w:rsidRDefault="00491EAA" w:rsidP="00211841">
            <w:pPr>
              <w:rPr>
                <w:bCs/>
                <w:sz w:val="20"/>
                <w:szCs w:val="20"/>
              </w:rPr>
            </w:pPr>
            <w:r w:rsidRPr="00133B1F">
              <w:rPr>
                <w:bCs/>
                <w:sz w:val="20"/>
                <w:szCs w:val="20"/>
              </w:rPr>
              <w:t> </w:t>
            </w:r>
          </w:p>
        </w:tc>
        <w:tc>
          <w:tcPr>
            <w:tcW w:w="1147" w:type="dxa"/>
            <w:shd w:val="clear" w:color="auto" w:fill="auto"/>
            <w:hideMark/>
          </w:tcPr>
          <w:p w:rsidR="00491EAA" w:rsidRPr="00133B1F" w:rsidRDefault="00491EAA" w:rsidP="00211841">
            <w:pPr>
              <w:rPr>
                <w:bCs/>
                <w:sz w:val="20"/>
                <w:szCs w:val="20"/>
              </w:rPr>
            </w:pPr>
            <w:r w:rsidRPr="00133B1F">
              <w:rPr>
                <w:bCs/>
                <w:sz w:val="20"/>
                <w:szCs w:val="20"/>
              </w:rPr>
              <w:t>1248,6</w:t>
            </w:r>
          </w:p>
        </w:tc>
        <w:tc>
          <w:tcPr>
            <w:tcW w:w="1349" w:type="dxa"/>
            <w:shd w:val="clear" w:color="auto" w:fill="auto"/>
            <w:hideMark/>
          </w:tcPr>
          <w:p w:rsidR="00491EAA" w:rsidRPr="00133B1F" w:rsidRDefault="00491EAA" w:rsidP="00211841">
            <w:pPr>
              <w:rPr>
                <w:bCs/>
                <w:sz w:val="20"/>
                <w:szCs w:val="20"/>
              </w:rPr>
            </w:pPr>
            <w:r w:rsidRPr="00133B1F">
              <w:rPr>
                <w:bCs/>
                <w:sz w:val="20"/>
                <w:szCs w:val="20"/>
              </w:rPr>
              <w:t>698,6</w:t>
            </w:r>
          </w:p>
        </w:tc>
        <w:tc>
          <w:tcPr>
            <w:tcW w:w="1300" w:type="dxa"/>
            <w:shd w:val="clear" w:color="auto" w:fill="auto"/>
            <w:hideMark/>
          </w:tcPr>
          <w:p w:rsidR="00491EAA" w:rsidRPr="00133B1F" w:rsidRDefault="00491EAA" w:rsidP="00211841">
            <w:pPr>
              <w:rPr>
                <w:bCs/>
                <w:sz w:val="20"/>
                <w:szCs w:val="20"/>
              </w:rPr>
            </w:pPr>
            <w:r w:rsidRPr="00133B1F">
              <w:rPr>
                <w:bCs/>
                <w:sz w:val="20"/>
                <w:szCs w:val="20"/>
              </w:rPr>
              <w:t>685,2</w:t>
            </w:r>
          </w:p>
        </w:tc>
        <w:tc>
          <w:tcPr>
            <w:tcW w:w="1212" w:type="dxa"/>
            <w:shd w:val="clear" w:color="auto" w:fill="auto"/>
            <w:hideMark/>
          </w:tcPr>
          <w:p w:rsidR="00491EAA" w:rsidRPr="00133B1F" w:rsidRDefault="00491EAA" w:rsidP="00211841">
            <w:pPr>
              <w:rPr>
                <w:bCs/>
                <w:sz w:val="20"/>
                <w:szCs w:val="20"/>
              </w:rPr>
            </w:pPr>
            <w:r w:rsidRPr="00133B1F">
              <w:rPr>
                <w:bCs/>
                <w:sz w:val="20"/>
                <w:szCs w:val="20"/>
              </w:rPr>
              <w:t>54,9</w:t>
            </w:r>
          </w:p>
        </w:tc>
        <w:tc>
          <w:tcPr>
            <w:tcW w:w="1212" w:type="dxa"/>
            <w:shd w:val="clear" w:color="auto" w:fill="auto"/>
            <w:hideMark/>
          </w:tcPr>
          <w:p w:rsidR="00491EAA" w:rsidRPr="00133B1F" w:rsidRDefault="00491EAA" w:rsidP="00211841">
            <w:pPr>
              <w:rPr>
                <w:bCs/>
                <w:sz w:val="20"/>
                <w:szCs w:val="20"/>
              </w:rPr>
            </w:pPr>
            <w:r w:rsidRPr="00133B1F">
              <w:rPr>
                <w:bCs/>
                <w:sz w:val="20"/>
                <w:szCs w:val="20"/>
              </w:rPr>
              <w:t>98,1</w:t>
            </w:r>
          </w:p>
        </w:tc>
      </w:tr>
      <w:tr w:rsidR="00491EAA" w:rsidRPr="00133B1F" w:rsidTr="00211841">
        <w:trPr>
          <w:trHeight w:val="660"/>
        </w:trPr>
        <w:tc>
          <w:tcPr>
            <w:tcW w:w="5157" w:type="dxa"/>
            <w:shd w:val="clear" w:color="auto" w:fill="auto"/>
            <w:hideMark/>
          </w:tcPr>
          <w:p w:rsidR="00491EAA" w:rsidRPr="00133B1F" w:rsidRDefault="00491EAA" w:rsidP="00211841">
            <w:pPr>
              <w:rPr>
                <w:sz w:val="20"/>
                <w:szCs w:val="20"/>
              </w:rPr>
            </w:pPr>
            <w:r w:rsidRPr="00133B1F">
              <w:rPr>
                <w:sz w:val="20"/>
                <w:szCs w:val="20"/>
              </w:rPr>
              <w:t>Финансовое обеспечение социальных сертификатов на получение муниципальных услуг в социальной сфере</w:t>
            </w:r>
          </w:p>
        </w:tc>
        <w:tc>
          <w:tcPr>
            <w:tcW w:w="1704" w:type="dxa"/>
            <w:shd w:val="clear" w:color="auto" w:fill="auto"/>
            <w:hideMark/>
          </w:tcPr>
          <w:p w:rsidR="00491EAA" w:rsidRPr="00133B1F" w:rsidRDefault="00491EAA" w:rsidP="00211841">
            <w:pPr>
              <w:rPr>
                <w:sz w:val="20"/>
                <w:szCs w:val="20"/>
              </w:rPr>
            </w:pPr>
            <w:r w:rsidRPr="00133B1F">
              <w:rPr>
                <w:sz w:val="20"/>
                <w:szCs w:val="20"/>
              </w:rPr>
              <w:t>4000020370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1248,6</w:t>
            </w:r>
          </w:p>
        </w:tc>
        <w:tc>
          <w:tcPr>
            <w:tcW w:w="1349" w:type="dxa"/>
            <w:shd w:val="clear" w:color="auto" w:fill="auto"/>
            <w:hideMark/>
          </w:tcPr>
          <w:p w:rsidR="00491EAA" w:rsidRPr="00133B1F" w:rsidRDefault="00491EAA" w:rsidP="00211841">
            <w:pPr>
              <w:rPr>
                <w:sz w:val="20"/>
                <w:szCs w:val="20"/>
              </w:rPr>
            </w:pPr>
            <w:r w:rsidRPr="00133B1F">
              <w:rPr>
                <w:sz w:val="20"/>
                <w:szCs w:val="20"/>
              </w:rPr>
              <w:t>698,6</w:t>
            </w:r>
          </w:p>
        </w:tc>
        <w:tc>
          <w:tcPr>
            <w:tcW w:w="1300" w:type="dxa"/>
            <w:shd w:val="clear" w:color="auto" w:fill="auto"/>
            <w:hideMark/>
          </w:tcPr>
          <w:p w:rsidR="00491EAA" w:rsidRPr="00133B1F" w:rsidRDefault="00491EAA" w:rsidP="00211841">
            <w:pPr>
              <w:rPr>
                <w:sz w:val="20"/>
                <w:szCs w:val="20"/>
              </w:rPr>
            </w:pPr>
            <w:r w:rsidRPr="00133B1F">
              <w:rPr>
                <w:sz w:val="20"/>
                <w:szCs w:val="20"/>
              </w:rPr>
              <w:t>685,2</w:t>
            </w:r>
          </w:p>
        </w:tc>
        <w:tc>
          <w:tcPr>
            <w:tcW w:w="1212" w:type="dxa"/>
            <w:shd w:val="clear" w:color="auto" w:fill="auto"/>
            <w:hideMark/>
          </w:tcPr>
          <w:p w:rsidR="00491EAA" w:rsidRPr="00133B1F" w:rsidRDefault="00491EAA" w:rsidP="00211841">
            <w:pPr>
              <w:rPr>
                <w:sz w:val="20"/>
                <w:szCs w:val="20"/>
              </w:rPr>
            </w:pPr>
            <w:r w:rsidRPr="00133B1F">
              <w:rPr>
                <w:sz w:val="20"/>
                <w:szCs w:val="20"/>
              </w:rPr>
              <w:t>54,9</w:t>
            </w:r>
          </w:p>
        </w:tc>
        <w:tc>
          <w:tcPr>
            <w:tcW w:w="1212" w:type="dxa"/>
            <w:shd w:val="clear" w:color="auto" w:fill="auto"/>
            <w:hideMark/>
          </w:tcPr>
          <w:p w:rsidR="00491EAA" w:rsidRPr="00133B1F" w:rsidRDefault="00491EAA" w:rsidP="00211841">
            <w:pPr>
              <w:rPr>
                <w:sz w:val="20"/>
                <w:szCs w:val="20"/>
              </w:rPr>
            </w:pPr>
            <w:r w:rsidRPr="00133B1F">
              <w:rPr>
                <w:sz w:val="20"/>
                <w:szCs w:val="20"/>
              </w:rPr>
              <w:t>98,1</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4000020370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1248,6</w:t>
            </w:r>
          </w:p>
        </w:tc>
        <w:tc>
          <w:tcPr>
            <w:tcW w:w="1349" w:type="dxa"/>
            <w:shd w:val="clear" w:color="auto" w:fill="auto"/>
            <w:hideMark/>
          </w:tcPr>
          <w:p w:rsidR="00491EAA" w:rsidRPr="00133B1F" w:rsidRDefault="00491EAA" w:rsidP="00211841">
            <w:pPr>
              <w:rPr>
                <w:sz w:val="20"/>
                <w:szCs w:val="20"/>
              </w:rPr>
            </w:pPr>
            <w:r w:rsidRPr="00133B1F">
              <w:rPr>
                <w:sz w:val="20"/>
                <w:szCs w:val="20"/>
              </w:rPr>
              <w:t>698,6</w:t>
            </w:r>
          </w:p>
        </w:tc>
        <w:tc>
          <w:tcPr>
            <w:tcW w:w="1300" w:type="dxa"/>
            <w:shd w:val="clear" w:color="auto" w:fill="auto"/>
            <w:hideMark/>
          </w:tcPr>
          <w:p w:rsidR="00491EAA" w:rsidRPr="00133B1F" w:rsidRDefault="00491EAA" w:rsidP="00211841">
            <w:pPr>
              <w:rPr>
                <w:sz w:val="20"/>
                <w:szCs w:val="20"/>
              </w:rPr>
            </w:pPr>
            <w:r w:rsidRPr="00133B1F">
              <w:rPr>
                <w:sz w:val="20"/>
                <w:szCs w:val="20"/>
              </w:rPr>
              <w:t>685,2</w:t>
            </w:r>
          </w:p>
        </w:tc>
        <w:tc>
          <w:tcPr>
            <w:tcW w:w="1212" w:type="dxa"/>
            <w:shd w:val="clear" w:color="auto" w:fill="auto"/>
            <w:hideMark/>
          </w:tcPr>
          <w:p w:rsidR="00491EAA" w:rsidRPr="00133B1F" w:rsidRDefault="00491EAA" w:rsidP="00211841">
            <w:pPr>
              <w:rPr>
                <w:sz w:val="20"/>
                <w:szCs w:val="20"/>
              </w:rPr>
            </w:pPr>
            <w:r w:rsidRPr="00133B1F">
              <w:rPr>
                <w:sz w:val="20"/>
                <w:szCs w:val="20"/>
              </w:rPr>
              <w:t>54,9</w:t>
            </w:r>
          </w:p>
        </w:tc>
        <w:tc>
          <w:tcPr>
            <w:tcW w:w="1212" w:type="dxa"/>
            <w:shd w:val="clear" w:color="auto" w:fill="auto"/>
            <w:hideMark/>
          </w:tcPr>
          <w:p w:rsidR="00491EAA" w:rsidRPr="00133B1F" w:rsidRDefault="00491EAA" w:rsidP="00211841">
            <w:pPr>
              <w:rPr>
                <w:sz w:val="20"/>
                <w:szCs w:val="20"/>
              </w:rPr>
            </w:pPr>
            <w:r w:rsidRPr="00133B1F">
              <w:rPr>
                <w:sz w:val="20"/>
                <w:szCs w:val="20"/>
              </w:rPr>
              <w:t>98,1</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Дополнительное образование детей</w:t>
            </w:r>
          </w:p>
        </w:tc>
        <w:tc>
          <w:tcPr>
            <w:tcW w:w="1704" w:type="dxa"/>
            <w:shd w:val="clear" w:color="auto" w:fill="auto"/>
            <w:hideMark/>
          </w:tcPr>
          <w:p w:rsidR="00491EAA" w:rsidRPr="00133B1F" w:rsidRDefault="00491EAA" w:rsidP="00211841">
            <w:pPr>
              <w:rPr>
                <w:sz w:val="20"/>
                <w:szCs w:val="20"/>
              </w:rPr>
            </w:pPr>
            <w:r w:rsidRPr="00133B1F">
              <w:rPr>
                <w:sz w:val="20"/>
                <w:szCs w:val="20"/>
              </w:rPr>
              <w:t>4000020370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03</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1248,6</w:t>
            </w:r>
          </w:p>
        </w:tc>
        <w:tc>
          <w:tcPr>
            <w:tcW w:w="1349" w:type="dxa"/>
            <w:shd w:val="clear" w:color="auto" w:fill="auto"/>
            <w:hideMark/>
          </w:tcPr>
          <w:p w:rsidR="00491EAA" w:rsidRPr="00133B1F" w:rsidRDefault="00491EAA" w:rsidP="00211841">
            <w:pPr>
              <w:rPr>
                <w:sz w:val="20"/>
                <w:szCs w:val="20"/>
              </w:rPr>
            </w:pPr>
            <w:r w:rsidRPr="00133B1F">
              <w:rPr>
                <w:sz w:val="20"/>
                <w:szCs w:val="20"/>
              </w:rPr>
              <w:t>698,6</w:t>
            </w:r>
          </w:p>
        </w:tc>
        <w:tc>
          <w:tcPr>
            <w:tcW w:w="1300" w:type="dxa"/>
            <w:shd w:val="clear" w:color="auto" w:fill="auto"/>
            <w:hideMark/>
          </w:tcPr>
          <w:p w:rsidR="00491EAA" w:rsidRPr="00133B1F" w:rsidRDefault="00491EAA" w:rsidP="00211841">
            <w:pPr>
              <w:rPr>
                <w:sz w:val="20"/>
                <w:szCs w:val="20"/>
              </w:rPr>
            </w:pPr>
            <w:r w:rsidRPr="00133B1F">
              <w:rPr>
                <w:sz w:val="20"/>
                <w:szCs w:val="20"/>
              </w:rPr>
              <w:t>685,2</w:t>
            </w:r>
          </w:p>
        </w:tc>
        <w:tc>
          <w:tcPr>
            <w:tcW w:w="1212" w:type="dxa"/>
            <w:shd w:val="clear" w:color="auto" w:fill="auto"/>
            <w:hideMark/>
          </w:tcPr>
          <w:p w:rsidR="00491EAA" w:rsidRPr="00133B1F" w:rsidRDefault="00491EAA" w:rsidP="00211841">
            <w:pPr>
              <w:rPr>
                <w:sz w:val="20"/>
                <w:szCs w:val="20"/>
              </w:rPr>
            </w:pPr>
            <w:r w:rsidRPr="00133B1F">
              <w:rPr>
                <w:sz w:val="20"/>
                <w:szCs w:val="20"/>
              </w:rPr>
              <w:t>54,9</w:t>
            </w:r>
          </w:p>
        </w:tc>
        <w:tc>
          <w:tcPr>
            <w:tcW w:w="1212" w:type="dxa"/>
            <w:shd w:val="clear" w:color="auto" w:fill="auto"/>
            <w:hideMark/>
          </w:tcPr>
          <w:p w:rsidR="00491EAA" w:rsidRPr="00133B1F" w:rsidRDefault="00491EAA" w:rsidP="00211841">
            <w:pPr>
              <w:rPr>
                <w:sz w:val="20"/>
                <w:szCs w:val="20"/>
              </w:rPr>
            </w:pPr>
            <w:r w:rsidRPr="00133B1F">
              <w:rPr>
                <w:sz w:val="20"/>
                <w:szCs w:val="20"/>
              </w:rPr>
              <w:t>98,1</w:t>
            </w:r>
          </w:p>
        </w:tc>
      </w:tr>
      <w:tr w:rsidR="00491EAA" w:rsidRPr="00133B1F" w:rsidTr="00211841">
        <w:trPr>
          <w:trHeight w:val="690"/>
        </w:trPr>
        <w:tc>
          <w:tcPr>
            <w:tcW w:w="5157" w:type="dxa"/>
            <w:shd w:val="clear" w:color="auto" w:fill="auto"/>
            <w:hideMark/>
          </w:tcPr>
          <w:p w:rsidR="00491EAA" w:rsidRPr="00133B1F" w:rsidRDefault="00491EAA" w:rsidP="00211841">
            <w:pPr>
              <w:rPr>
                <w:sz w:val="20"/>
                <w:szCs w:val="20"/>
              </w:rPr>
            </w:pPr>
            <w:r w:rsidRPr="00133B1F">
              <w:rPr>
                <w:sz w:val="20"/>
                <w:szCs w:val="20"/>
              </w:rPr>
              <w:t>Предоставление субсидий бюджетным, автономным учреждениям и иным некоммерческим организациям</w:t>
            </w:r>
          </w:p>
        </w:tc>
        <w:tc>
          <w:tcPr>
            <w:tcW w:w="1704" w:type="dxa"/>
            <w:shd w:val="clear" w:color="auto" w:fill="auto"/>
            <w:hideMark/>
          </w:tcPr>
          <w:p w:rsidR="00491EAA" w:rsidRPr="00133B1F" w:rsidRDefault="00491EAA" w:rsidP="00211841">
            <w:pPr>
              <w:rPr>
                <w:sz w:val="20"/>
                <w:szCs w:val="20"/>
              </w:rPr>
            </w:pPr>
            <w:r w:rsidRPr="00133B1F">
              <w:rPr>
                <w:sz w:val="20"/>
                <w:szCs w:val="20"/>
              </w:rPr>
              <w:t>4000020370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03</w:t>
            </w:r>
          </w:p>
        </w:tc>
        <w:tc>
          <w:tcPr>
            <w:tcW w:w="760" w:type="dxa"/>
            <w:shd w:val="clear" w:color="auto" w:fill="auto"/>
            <w:hideMark/>
          </w:tcPr>
          <w:p w:rsidR="00491EAA" w:rsidRPr="00133B1F" w:rsidRDefault="00491EAA" w:rsidP="00211841">
            <w:pPr>
              <w:rPr>
                <w:sz w:val="20"/>
                <w:szCs w:val="20"/>
              </w:rPr>
            </w:pPr>
            <w:r w:rsidRPr="00133B1F">
              <w:rPr>
                <w:sz w:val="20"/>
                <w:szCs w:val="20"/>
              </w:rPr>
              <w:t>600</w:t>
            </w:r>
          </w:p>
        </w:tc>
        <w:tc>
          <w:tcPr>
            <w:tcW w:w="1147" w:type="dxa"/>
            <w:shd w:val="clear" w:color="auto" w:fill="auto"/>
            <w:hideMark/>
          </w:tcPr>
          <w:p w:rsidR="00491EAA" w:rsidRPr="00133B1F" w:rsidRDefault="00491EAA" w:rsidP="00211841">
            <w:pPr>
              <w:rPr>
                <w:sz w:val="20"/>
                <w:szCs w:val="20"/>
              </w:rPr>
            </w:pPr>
            <w:r w:rsidRPr="00133B1F">
              <w:rPr>
                <w:sz w:val="20"/>
                <w:szCs w:val="20"/>
              </w:rPr>
              <w:t>1248,6</w:t>
            </w:r>
          </w:p>
        </w:tc>
        <w:tc>
          <w:tcPr>
            <w:tcW w:w="1349" w:type="dxa"/>
            <w:shd w:val="clear" w:color="auto" w:fill="auto"/>
            <w:hideMark/>
          </w:tcPr>
          <w:p w:rsidR="00491EAA" w:rsidRPr="00133B1F" w:rsidRDefault="00491EAA" w:rsidP="00211841">
            <w:pPr>
              <w:rPr>
                <w:sz w:val="20"/>
                <w:szCs w:val="20"/>
              </w:rPr>
            </w:pPr>
            <w:r w:rsidRPr="00133B1F">
              <w:rPr>
                <w:sz w:val="20"/>
                <w:szCs w:val="20"/>
              </w:rPr>
              <w:t>698,6</w:t>
            </w:r>
          </w:p>
        </w:tc>
        <w:tc>
          <w:tcPr>
            <w:tcW w:w="1300" w:type="dxa"/>
            <w:shd w:val="clear" w:color="auto" w:fill="auto"/>
            <w:hideMark/>
          </w:tcPr>
          <w:p w:rsidR="00491EAA" w:rsidRPr="00133B1F" w:rsidRDefault="00491EAA" w:rsidP="00211841">
            <w:pPr>
              <w:rPr>
                <w:sz w:val="20"/>
                <w:szCs w:val="20"/>
              </w:rPr>
            </w:pPr>
            <w:r w:rsidRPr="00133B1F">
              <w:rPr>
                <w:sz w:val="20"/>
                <w:szCs w:val="20"/>
              </w:rPr>
              <w:t>685,2</w:t>
            </w:r>
          </w:p>
        </w:tc>
        <w:tc>
          <w:tcPr>
            <w:tcW w:w="1212" w:type="dxa"/>
            <w:shd w:val="clear" w:color="auto" w:fill="auto"/>
            <w:hideMark/>
          </w:tcPr>
          <w:p w:rsidR="00491EAA" w:rsidRPr="00133B1F" w:rsidRDefault="00491EAA" w:rsidP="00211841">
            <w:pPr>
              <w:rPr>
                <w:sz w:val="20"/>
                <w:szCs w:val="20"/>
              </w:rPr>
            </w:pPr>
            <w:r w:rsidRPr="00133B1F">
              <w:rPr>
                <w:sz w:val="20"/>
                <w:szCs w:val="20"/>
              </w:rPr>
              <w:t>54,9</w:t>
            </w:r>
          </w:p>
        </w:tc>
        <w:tc>
          <w:tcPr>
            <w:tcW w:w="1212" w:type="dxa"/>
            <w:shd w:val="clear" w:color="auto" w:fill="auto"/>
            <w:hideMark/>
          </w:tcPr>
          <w:p w:rsidR="00491EAA" w:rsidRPr="00133B1F" w:rsidRDefault="00491EAA" w:rsidP="00211841">
            <w:pPr>
              <w:rPr>
                <w:sz w:val="20"/>
                <w:szCs w:val="20"/>
              </w:rPr>
            </w:pPr>
            <w:r w:rsidRPr="00133B1F">
              <w:rPr>
                <w:sz w:val="20"/>
                <w:szCs w:val="20"/>
              </w:rPr>
              <w:t>98,1</w:t>
            </w:r>
          </w:p>
        </w:tc>
      </w:tr>
      <w:tr w:rsidR="00491EAA" w:rsidRPr="00133B1F" w:rsidTr="00211841">
        <w:trPr>
          <w:trHeight w:val="1380"/>
        </w:trPr>
        <w:tc>
          <w:tcPr>
            <w:tcW w:w="5157" w:type="dxa"/>
            <w:shd w:val="clear" w:color="auto" w:fill="auto"/>
            <w:hideMark/>
          </w:tcPr>
          <w:p w:rsidR="00491EAA" w:rsidRPr="00133B1F" w:rsidRDefault="00491EAA" w:rsidP="00211841">
            <w:pPr>
              <w:rPr>
                <w:bCs/>
                <w:sz w:val="20"/>
                <w:szCs w:val="20"/>
              </w:rPr>
            </w:pPr>
            <w:r w:rsidRPr="00133B1F">
              <w:rPr>
                <w:bCs/>
                <w:sz w:val="20"/>
                <w:szCs w:val="20"/>
              </w:rPr>
              <w:lastRenderedPageBreak/>
              <w:t>Муниципальная программа "Содержание объектов капитального строительства, находящихся в муниципальной собственности Чаинского районаи приобретение имуществав муниципальную собственность Чаинского района"</w:t>
            </w:r>
          </w:p>
        </w:tc>
        <w:tc>
          <w:tcPr>
            <w:tcW w:w="1704" w:type="dxa"/>
            <w:shd w:val="clear" w:color="auto" w:fill="auto"/>
            <w:hideMark/>
          </w:tcPr>
          <w:p w:rsidR="00491EAA" w:rsidRPr="00133B1F" w:rsidRDefault="00491EAA" w:rsidP="00211841">
            <w:pPr>
              <w:rPr>
                <w:bCs/>
                <w:sz w:val="20"/>
                <w:szCs w:val="20"/>
              </w:rPr>
            </w:pPr>
            <w:r w:rsidRPr="00133B1F">
              <w:rPr>
                <w:bCs/>
                <w:sz w:val="20"/>
                <w:szCs w:val="20"/>
              </w:rPr>
              <w:t>4100000000</w:t>
            </w:r>
          </w:p>
        </w:tc>
        <w:tc>
          <w:tcPr>
            <w:tcW w:w="843" w:type="dxa"/>
            <w:shd w:val="clear" w:color="auto" w:fill="auto"/>
            <w:hideMark/>
          </w:tcPr>
          <w:p w:rsidR="00491EAA" w:rsidRPr="00133B1F" w:rsidRDefault="00491EAA" w:rsidP="00211841">
            <w:pPr>
              <w:rPr>
                <w:bCs/>
                <w:sz w:val="20"/>
                <w:szCs w:val="20"/>
              </w:rPr>
            </w:pPr>
            <w:r w:rsidRPr="00133B1F">
              <w:rPr>
                <w:bCs/>
                <w:sz w:val="20"/>
                <w:szCs w:val="20"/>
              </w:rPr>
              <w:t> </w:t>
            </w:r>
          </w:p>
        </w:tc>
        <w:tc>
          <w:tcPr>
            <w:tcW w:w="1076" w:type="dxa"/>
            <w:shd w:val="clear" w:color="auto" w:fill="auto"/>
            <w:hideMark/>
          </w:tcPr>
          <w:p w:rsidR="00491EAA" w:rsidRPr="00133B1F" w:rsidRDefault="00491EAA" w:rsidP="00211841">
            <w:pPr>
              <w:rPr>
                <w:bCs/>
                <w:sz w:val="20"/>
                <w:szCs w:val="20"/>
              </w:rPr>
            </w:pPr>
            <w:r w:rsidRPr="00133B1F">
              <w:rPr>
                <w:bCs/>
                <w:sz w:val="20"/>
                <w:szCs w:val="20"/>
              </w:rPr>
              <w:t> </w:t>
            </w:r>
          </w:p>
        </w:tc>
        <w:tc>
          <w:tcPr>
            <w:tcW w:w="760" w:type="dxa"/>
            <w:shd w:val="clear" w:color="auto" w:fill="auto"/>
            <w:hideMark/>
          </w:tcPr>
          <w:p w:rsidR="00491EAA" w:rsidRPr="00133B1F" w:rsidRDefault="00491EAA" w:rsidP="00211841">
            <w:pPr>
              <w:rPr>
                <w:bCs/>
                <w:sz w:val="20"/>
                <w:szCs w:val="20"/>
              </w:rPr>
            </w:pPr>
            <w:r w:rsidRPr="00133B1F">
              <w:rPr>
                <w:bCs/>
                <w:sz w:val="20"/>
                <w:szCs w:val="20"/>
              </w:rPr>
              <w:t> </w:t>
            </w:r>
          </w:p>
        </w:tc>
        <w:tc>
          <w:tcPr>
            <w:tcW w:w="1147" w:type="dxa"/>
            <w:shd w:val="clear" w:color="auto" w:fill="auto"/>
            <w:hideMark/>
          </w:tcPr>
          <w:p w:rsidR="00491EAA" w:rsidRPr="00133B1F" w:rsidRDefault="00491EAA" w:rsidP="00211841">
            <w:pPr>
              <w:rPr>
                <w:bCs/>
                <w:sz w:val="20"/>
                <w:szCs w:val="20"/>
              </w:rPr>
            </w:pPr>
            <w:r w:rsidRPr="00133B1F">
              <w:rPr>
                <w:bCs/>
                <w:sz w:val="20"/>
                <w:szCs w:val="20"/>
              </w:rPr>
              <w:t>1512,3</w:t>
            </w:r>
          </w:p>
        </w:tc>
        <w:tc>
          <w:tcPr>
            <w:tcW w:w="1349" w:type="dxa"/>
            <w:shd w:val="clear" w:color="auto" w:fill="auto"/>
            <w:hideMark/>
          </w:tcPr>
          <w:p w:rsidR="00491EAA" w:rsidRPr="00133B1F" w:rsidRDefault="00491EAA" w:rsidP="00211841">
            <w:pPr>
              <w:rPr>
                <w:bCs/>
                <w:sz w:val="20"/>
                <w:szCs w:val="20"/>
              </w:rPr>
            </w:pPr>
            <w:r w:rsidRPr="00133B1F">
              <w:rPr>
                <w:bCs/>
                <w:sz w:val="20"/>
                <w:szCs w:val="20"/>
              </w:rPr>
              <w:t>84,0</w:t>
            </w:r>
          </w:p>
        </w:tc>
        <w:tc>
          <w:tcPr>
            <w:tcW w:w="1300" w:type="dxa"/>
            <w:shd w:val="clear" w:color="auto" w:fill="auto"/>
            <w:hideMark/>
          </w:tcPr>
          <w:p w:rsidR="00491EAA" w:rsidRPr="00133B1F" w:rsidRDefault="00491EAA" w:rsidP="00211841">
            <w:pPr>
              <w:rPr>
                <w:bCs/>
                <w:sz w:val="20"/>
                <w:szCs w:val="20"/>
              </w:rPr>
            </w:pPr>
            <w:r w:rsidRPr="00133B1F">
              <w:rPr>
                <w:bCs/>
                <w:sz w:val="20"/>
                <w:szCs w:val="20"/>
              </w:rPr>
              <w:t>84,0</w:t>
            </w:r>
          </w:p>
        </w:tc>
        <w:tc>
          <w:tcPr>
            <w:tcW w:w="1212" w:type="dxa"/>
            <w:shd w:val="clear" w:color="auto" w:fill="auto"/>
            <w:hideMark/>
          </w:tcPr>
          <w:p w:rsidR="00491EAA" w:rsidRPr="00133B1F" w:rsidRDefault="00491EAA" w:rsidP="00211841">
            <w:pPr>
              <w:rPr>
                <w:bCs/>
                <w:sz w:val="20"/>
                <w:szCs w:val="20"/>
              </w:rPr>
            </w:pPr>
            <w:r w:rsidRPr="00133B1F">
              <w:rPr>
                <w:bCs/>
                <w:sz w:val="20"/>
                <w:szCs w:val="20"/>
              </w:rPr>
              <w:t>5,6</w:t>
            </w:r>
          </w:p>
        </w:tc>
        <w:tc>
          <w:tcPr>
            <w:tcW w:w="1212" w:type="dxa"/>
            <w:shd w:val="clear" w:color="auto" w:fill="auto"/>
            <w:hideMark/>
          </w:tcPr>
          <w:p w:rsidR="00491EAA" w:rsidRPr="00133B1F" w:rsidRDefault="00491EAA" w:rsidP="00211841">
            <w:pPr>
              <w:rPr>
                <w:bCs/>
                <w:sz w:val="20"/>
                <w:szCs w:val="20"/>
              </w:rPr>
            </w:pPr>
            <w:r w:rsidRPr="00133B1F">
              <w:rPr>
                <w:bCs/>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Капитальный и текущий ремонт муниципального жилищного фонда</w:t>
            </w:r>
          </w:p>
        </w:tc>
        <w:tc>
          <w:tcPr>
            <w:tcW w:w="1704" w:type="dxa"/>
            <w:shd w:val="clear" w:color="auto" w:fill="auto"/>
            <w:hideMark/>
          </w:tcPr>
          <w:p w:rsidR="00491EAA" w:rsidRPr="00133B1F" w:rsidRDefault="00491EAA" w:rsidP="00211841">
            <w:pPr>
              <w:rPr>
                <w:sz w:val="20"/>
                <w:szCs w:val="20"/>
              </w:rPr>
            </w:pPr>
            <w:r w:rsidRPr="00133B1F">
              <w:rPr>
                <w:sz w:val="20"/>
                <w:szCs w:val="20"/>
              </w:rPr>
              <w:t>4100063010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212,3</w:t>
            </w:r>
          </w:p>
        </w:tc>
        <w:tc>
          <w:tcPr>
            <w:tcW w:w="1349" w:type="dxa"/>
            <w:shd w:val="clear" w:color="auto" w:fill="auto"/>
            <w:hideMark/>
          </w:tcPr>
          <w:p w:rsidR="00491EAA" w:rsidRPr="00133B1F" w:rsidRDefault="00491EAA" w:rsidP="00211841">
            <w:pPr>
              <w:rPr>
                <w:sz w:val="20"/>
                <w:szCs w:val="20"/>
              </w:rPr>
            </w:pPr>
            <w:r w:rsidRPr="00133B1F">
              <w:rPr>
                <w:sz w:val="20"/>
                <w:szCs w:val="20"/>
              </w:rPr>
              <w:t>84,0</w:t>
            </w:r>
          </w:p>
        </w:tc>
        <w:tc>
          <w:tcPr>
            <w:tcW w:w="1300" w:type="dxa"/>
            <w:shd w:val="clear" w:color="auto" w:fill="auto"/>
            <w:hideMark/>
          </w:tcPr>
          <w:p w:rsidR="00491EAA" w:rsidRPr="00133B1F" w:rsidRDefault="00491EAA" w:rsidP="00211841">
            <w:pPr>
              <w:rPr>
                <w:sz w:val="20"/>
                <w:szCs w:val="20"/>
              </w:rPr>
            </w:pPr>
            <w:r w:rsidRPr="00133B1F">
              <w:rPr>
                <w:sz w:val="20"/>
                <w:szCs w:val="20"/>
              </w:rPr>
              <w:t>84,0</w:t>
            </w:r>
          </w:p>
        </w:tc>
        <w:tc>
          <w:tcPr>
            <w:tcW w:w="1212" w:type="dxa"/>
            <w:shd w:val="clear" w:color="auto" w:fill="auto"/>
            <w:hideMark/>
          </w:tcPr>
          <w:p w:rsidR="00491EAA" w:rsidRPr="00133B1F" w:rsidRDefault="00491EAA" w:rsidP="00211841">
            <w:pPr>
              <w:rPr>
                <w:sz w:val="20"/>
                <w:szCs w:val="20"/>
              </w:rPr>
            </w:pPr>
            <w:r w:rsidRPr="00133B1F">
              <w:rPr>
                <w:sz w:val="20"/>
                <w:szCs w:val="20"/>
              </w:rPr>
              <w:t>39,6</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Жилищно-коммунальное хозяйство</w:t>
            </w:r>
          </w:p>
        </w:tc>
        <w:tc>
          <w:tcPr>
            <w:tcW w:w="1704" w:type="dxa"/>
            <w:shd w:val="clear" w:color="auto" w:fill="auto"/>
            <w:hideMark/>
          </w:tcPr>
          <w:p w:rsidR="00491EAA" w:rsidRPr="00133B1F" w:rsidRDefault="00491EAA" w:rsidP="00211841">
            <w:pPr>
              <w:rPr>
                <w:sz w:val="20"/>
                <w:szCs w:val="20"/>
              </w:rPr>
            </w:pPr>
            <w:r w:rsidRPr="00133B1F">
              <w:rPr>
                <w:sz w:val="20"/>
                <w:szCs w:val="20"/>
              </w:rPr>
              <w:t>4100063010</w:t>
            </w:r>
          </w:p>
        </w:tc>
        <w:tc>
          <w:tcPr>
            <w:tcW w:w="843" w:type="dxa"/>
            <w:shd w:val="clear" w:color="auto" w:fill="auto"/>
            <w:hideMark/>
          </w:tcPr>
          <w:p w:rsidR="00491EAA" w:rsidRPr="00133B1F" w:rsidRDefault="00491EAA" w:rsidP="00211841">
            <w:pPr>
              <w:rPr>
                <w:sz w:val="20"/>
                <w:szCs w:val="20"/>
              </w:rPr>
            </w:pPr>
            <w:r w:rsidRPr="00133B1F">
              <w:rPr>
                <w:sz w:val="20"/>
                <w:szCs w:val="20"/>
              </w:rPr>
              <w:t>05</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212,3</w:t>
            </w:r>
          </w:p>
        </w:tc>
        <w:tc>
          <w:tcPr>
            <w:tcW w:w="1349" w:type="dxa"/>
            <w:shd w:val="clear" w:color="auto" w:fill="auto"/>
            <w:hideMark/>
          </w:tcPr>
          <w:p w:rsidR="00491EAA" w:rsidRPr="00133B1F" w:rsidRDefault="00491EAA" w:rsidP="00211841">
            <w:pPr>
              <w:rPr>
                <w:sz w:val="20"/>
                <w:szCs w:val="20"/>
              </w:rPr>
            </w:pPr>
            <w:r w:rsidRPr="00133B1F">
              <w:rPr>
                <w:sz w:val="20"/>
                <w:szCs w:val="20"/>
              </w:rPr>
              <w:t>84,0</w:t>
            </w:r>
          </w:p>
        </w:tc>
        <w:tc>
          <w:tcPr>
            <w:tcW w:w="1300" w:type="dxa"/>
            <w:shd w:val="clear" w:color="auto" w:fill="auto"/>
            <w:hideMark/>
          </w:tcPr>
          <w:p w:rsidR="00491EAA" w:rsidRPr="00133B1F" w:rsidRDefault="00491EAA" w:rsidP="00211841">
            <w:pPr>
              <w:rPr>
                <w:sz w:val="20"/>
                <w:szCs w:val="20"/>
              </w:rPr>
            </w:pPr>
            <w:r w:rsidRPr="00133B1F">
              <w:rPr>
                <w:sz w:val="20"/>
                <w:szCs w:val="20"/>
              </w:rPr>
              <w:t>84,0</w:t>
            </w:r>
          </w:p>
        </w:tc>
        <w:tc>
          <w:tcPr>
            <w:tcW w:w="1212" w:type="dxa"/>
            <w:shd w:val="clear" w:color="auto" w:fill="auto"/>
            <w:hideMark/>
          </w:tcPr>
          <w:p w:rsidR="00491EAA" w:rsidRPr="00133B1F" w:rsidRDefault="00491EAA" w:rsidP="00211841">
            <w:pPr>
              <w:rPr>
                <w:sz w:val="20"/>
                <w:szCs w:val="20"/>
              </w:rPr>
            </w:pPr>
            <w:r w:rsidRPr="00133B1F">
              <w:rPr>
                <w:sz w:val="20"/>
                <w:szCs w:val="20"/>
              </w:rPr>
              <w:t>39,6</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Жилищное хозяйство</w:t>
            </w:r>
          </w:p>
        </w:tc>
        <w:tc>
          <w:tcPr>
            <w:tcW w:w="1704" w:type="dxa"/>
            <w:shd w:val="clear" w:color="auto" w:fill="auto"/>
            <w:hideMark/>
          </w:tcPr>
          <w:p w:rsidR="00491EAA" w:rsidRPr="00133B1F" w:rsidRDefault="00491EAA" w:rsidP="00211841">
            <w:pPr>
              <w:rPr>
                <w:sz w:val="20"/>
                <w:szCs w:val="20"/>
              </w:rPr>
            </w:pPr>
            <w:r w:rsidRPr="00133B1F">
              <w:rPr>
                <w:sz w:val="20"/>
                <w:szCs w:val="20"/>
              </w:rPr>
              <w:t>4100063010</w:t>
            </w:r>
          </w:p>
        </w:tc>
        <w:tc>
          <w:tcPr>
            <w:tcW w:w="843" w:type="dxa"/>
            <w:shd w:val="clear" w:color="auto" w:fill="auto"/>
            <w:hideMark/>
          </w:tcPr>
          <w:p w:rsidR="00491EAA" w:rsidRPr="00133B1F" w:rsidRDefault="00491EAA" w:rsidP="00211841">
            <w:pPr>
              <w:rPr>
                <w:sz w:val="20"/>
                <w:szCs w:val="20"/>
              </w:rPr>
            </w:pPr>
            <w:r w:rsidRPr="00133B1F">
              <w:rPr>
                <w:sz w:val="20"/>
                <w:szCs w:val="20"/>
              </w:rPr>
              <w:t>05</w:t>
            </w:r>
          </w:p>
        </w:tc>
        <w:tc>
          <w:tcPr>
            <w:tcW w:w="1076" w:type="dxa"/>
            <w:shd w:val="clear" w:color="auto" w:fill="auto"/>
            <w:hideMark/>
          </w:tcPr>
          <w:p w:rsidR="00491EAA" w:rsidRPr="00133B1F" w:rsidRDefault="00491EAA" w:rsidP="00211841">
            <w:pPr>
              <w:rPr>
                <w:sz w:val="20"/>
                <w:szCs w:val="20"/>
              </w:rPr>
            </w:pPr>
            <w:r w:rsidRPr="00133B1F">
              <w:rPr>
                <w:sz w:val="20"/>
                <w:szCs w:val="20"/>
              </w:rPr>
              <w:t>01</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212,3</w:t>
            </w:r>
          </w:p>
        </w:tc>
        <w:tc>
          <w:tcPr>
            <w:tcW w:w="1349" w:type="dxa"/>
            <w:shd w:val="clear" w:color="auto" w:fill="auto"/>
            <w:hideMark/>
          </w:tcPr>
          <w:p w:rsidR="00491EAA" w:rsidRPr="00133B1F" w:rsidRDefault="00491EAA" w:rsidP="00211841">
            <w:pPr>
              <w:rPr>
                <w:sz w:val="20"/>
                <w:szCs w:val="20"/>
              </w:rPr>
            </w:pPr>
            <w:r w:rsidRPr="00133B1F">
              <w:rPr>
                <w:sz w:val="20"/>
                <w:szCs w:val="20"/>
              </w:rPr>
              <w:t>84,0</w:t>
            </w:r>
          </w:p>
        </w:tc>
        <w:tc>
          <w:tcPr>
            <w:tcW w:w="1300" w:type="dxa"/>
            <w:shd w:val="clear" w:color="auto" w:fill="auto"/>
            <w:hideMark/>
          </w:tcPr>
          <w:p w:rsidR="00491EAA" w:rsidRPr="00133B1F" w:rsidRDefault="00491EAA" w:rsidP="00211841">
            <w:pPr>
              <w:rPr>
                <w:sz w:val="20"/>
                <w:szCs w:val="20"/>
              </w:rPr>
            </w:pPr>
            <w:r w:rsidRPr="00133B1F">
              <w:rPr>
                <w:sz w:val="20"/>
                <w:szCs w:val="20"/>
              </w:rPr>
              <w:t>84,0</w:t>
            </w:r>
          </w:p>
        </w:tc>
        <w:tc>
          <w:tcPr>
            <w:tcW w:w="1212" w:type="dxa"/>
            <w:shd w:val="clear" w:color="auto" w:fill="auto"/>
            <w:hideMark/>
          </w:tcPr>
          <w:p w:rsidR="00491EAA" w:rsidRPr="00133B1F" w:rsidRDefault="00491EAA" w:rsidP="00211841">
            <w:pPr>
              <w:rPr>
                <w:sz w:val="20"/>
                <w:szCs w:val="20"/>
              </w:rPr>
            </w:pPr>
            <w:r w:rsidRPr="00133B1F">
              <w:rPr>
                <w:sz w:val="20"/>
                <w:szCs w:val="20"/>
              </w:rPr>
              <w:t>39,6</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Закупка товаров, работ и услуг для обеспечения государственных (муниципальных) нужд</w:t>
            </w:r>
          </w:p>
        </w:tc>
        <w:tc>
          <w:tcPr>
            <w:tcW w:w="1704" w:type="dxa"/>
            <w:shd w:val="clear" w:color="auto" w:fill="auto"/>
            <w:hideMark/>
          </w:tcPr>
          <w:p w:rsidR="00491EAA" w:rsidRPr="00133B1F" w:rsidRDefault="00491EAA" w:rsidP="00211841">
            <w:pPr>
              <w:rPr>
                <w:sz w:val="20"/>
                <w:szCs w:val="20"/>
              </w:rPr>
            </w:pPr>
            <w:r w:rsidRPr="00133B1F">
              <w:rPr>
                <w:sz w:val="20"/>
                <w:szCs w:val="20"/>
              </w:rPr>
              <w:t>4100063010</w:t>
            </w:r>
          </w:p>
        </w:tc>
        <w:tc>
          <w:tcPr>
            <w:tcW w:w="843" w:type="dxa"/>
            <w:shd w:val="clear" w:color="auto" w:fill="auto"/>
            <w:hideMark/>
          </w:tcPr>
          <w:p w:rsidR="00491EAA" w:rsidRPr="00133B1F" w:rsidRDefault="00491EAA" w:rsidP="00211841">
            <w:pPr>
              <w:rPr>
                <w:sz w:val="20"/>
                <w:szCs w:val="20"/>
              </w:rPr>
            </w:pPr>
            <w:r w:rsidRPr="00133B1F">
              <w:rPr>
                <w:sz w:val="20"/>
                <w:szCs w:val="20"/>
              </w:rPr>
              <w:t>05</w:t>
            </w:r>
          </w:p>
        </w:tc>
        <w:tc>
          <w:tcPr>
            <w:tcW w:w="1076" w:type="dxa"/>
            <w:shd w:val="clear" w:color="auto" w:fill="auto"/>
            <w:hideMark/>
          </w:tcPr>
          <w:p w:rsidR="00491EAA" w:rsidRPr="00133B1F" w:rsidRDefault="00491EAA" w:rsidP="00211841">
            <w:pPr>
              <w:rPr>
                <w:sz w:val="20"/>
                <w:szCs w:val="20"/>
              </w:rPr>
            </w:pPr>
            <w:r w:rsidRPr="00133B1F">
              <w:rPr>
                <w:sz w:val="20"/>
                <w:szCs w:val="20"/>
              </w:rPr>
              <w:t>01</w:t>
            </w:r>
          </w:p>
        </w:tc>
        <w:tc>
          <w:tcPr>
            <w:tcW w:w="760" w:type="dxa"/>
            <w:shd w:val="clear" w:color="auto" w:fill="auto"/>
            <w:hideMark/>
          </w:tcPr>
          <w:p w:rsidR="00491EAA" w:rsidRPr="00133B1F" w:rsidRDefault="00491EAA" w:rsidP="00211841">
            <w:pPr>
              <w:rPr>
                <w:sz w:val="20"/>
                <w:szCs w:val="20"/>
              </w:rPr>
            </w:pPr>
            <w:r w:rsidRPr="00133B1F">
              <w:rPr>
                <w:sz w:val="20"/>
                <w:szCs w:val="20"/>
              </w:rPr>
              <w:t>200</w:t>
            </w:r>
          </w:p>
        </w:tc>
        <w:tc>
          <w:tcPr>
            <w:tcW w:w="1147" w:type="dxa"/>
            <w:shd w:val="clear" w:color="auto" w:fill="auto"/>
            <w:hideMark/>
          </w:tcPr>
          <w:p w:rsidR="00491EAA" w:rsidRPr="00133B1F" w:rsidRDefault="00491EAA" w:rsidP="00211841">
            <w:pPr>
              <w:rPr>
                <w:sz w:val="20"/>
                <w:szCs w:val="20"/>
              </w:rPr>
            </w:pPr>
            <w:r w:rsidRPr="00133B1F">
              <w:rPr>
                <w:sz w:val="20"/>
                <w:szCs w:val="20"/>
              </w:rPr>
              <w:t>212,3</w:t>
            </w:r>
          </w:p>
        </w:tc>
        <w:tc>
          <w:tcPr>
            <w:tcW w:w="1349" w:type="dxa"/>
            <w:shd w:val="clear" w:color="auto" w:fill="auto"/>
            <w:hideMark/>
          </w:tcPr>
          <w:p w:rsidR="00491EAA" w:rsidRPr="00133B1F" w:rsidRDefault="00491EAA" w:rsidP="00211841">
            <w:pPr>
              <w:rPr>
                <w:sz w:val="20"/>
                <w:szCs w:val="20"/>
              </w:rPr>
            </w:pPr>
            <w:r w:rsidRPr="00133B1F">
              <w:rPr>
                <w:sz w:val="20"/>
                <w:szCs w:val="20"/>
              </w:rPr>
              <w:t>84,0</w:t>
            </w:r>
          </w:p>
        </w:tc>
        <w:tc>
          <w:tcPr>
            <w:tcW w:w="1300" w:type="dxa"/>
            <w:shd w:val="clear" w:color="auto" w:fill="auto"/>
            <w:hideMark/>
          </w:tcPr>
          <w:p w:rsidR="00491EAA" w:rsidRPr="00133B1F" w:rsidRDefault="00491EAA" w:rsidP="00211841">
            <w:pPr>
              <w:rPr>
                <w:sz w:val="20"/>
                <w:szCs w:val="20"/>
              </w:rPr>
            </w:pPr>
            <w:r w:rsidRPr="00133B1F">
              <w:rPr>
                <w:sz w:val="20"/>
                <w:szCs w:val="20"/>
              </w:rPr>
              <w:t>84,0</w:t>
            </w:r>
          </w:p>
        </w:tc>
        <w:tc>
          <w:tcPr>
            <w:tcW w:w="1212" w:type="dxa"/>
            <w:shd w:val="clear" w:color="auto" w:fill="auto"/>
            <w:hideMark/>
          </w:tcPr>
          <w:p w:rsidR="00491EAA" w:rsidRPr="00133B1F" w:rsidRDefault="00491EAA" w:rsidP="00211841">
            <w:pPr>
              <w:rPr>
                <w:sz w:val="20"/>
                <w:szCs w:val="20"/>
              </w:rPr>
            </w:pPr>
            <w:r w:rsidRPr="00133B1F">
              <w:rPr>
                <w:sz w:val="20"/>
                <w:szCs w:val="20"/>
              </w:rPr>
              <w:t>39,6</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Приобретение объекта недвижимого имущества в муниципальную собственность</w:t>
            </w:r>
          </w:p>
        </w:tc>
        <w:tc>
          <w:tcPr>
            <w:tcW w:w="1704" w:type="dxa"/>
            <w:shd w:val="clear" w:color="auto" w:fill="auto"/>
            <w:hideMark/>
          </w:tcPr>
          <w:p w:rsidR="00491EAA" w:rsidRPr="00133B1F" w:rsidRDefault="00491EAA" w:rsidP="00211841">
            <w:pPr>
              <w:rPr>
                <w:sz w:val="20"/>
                <w:szCs w:val="20"/>
              </w:rPr>
            </w:pPr>
            <w:r w:rsidRPr="00133B1F">
              <w:rPr>
                <w:sz w:val="20"/>
                <w:szCs w:val="20"/>
              </w:rPr>
              <w:t>4100063100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1300,0</w:t>
            </w:r>
          </w:p>
        </w:tc>
        <w:tc>
          <w:tcPr>
            <w:tcW w:w="1349" w:type="dxa"/>
            <w:shd w:val="clear" w:color="auto" w:fill="auto"/>
            <w:hideMark/>
          </w:tcPr>
          <w:p w:rsidR="00491EAA" w:rsidRPr="00133B1F" w:rsidRDefault="00491EAA" w:rsidP="00211841">
            <w:pPr>
              <w:rPr>
                <w:sz w:val="20"/>
                <w:szCs w:val="20"/>
              </w:rPr>
            </w:pPr>
            <w:r w:rsidRPr="00133B1F">
              <w:rPr>
                <w:sz w:val="20"/>
                <w:szCs w:val="20"/>
              </w:rPr>
              <w:t>0,0</w:t>
            </w:r>
          </w:p>
        </w:tc>
        <w:tc>
          <w:tcPr>
            <w:tcW w:w="1300"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x</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Жилищно-коммунальное хозяйство</w:t>
            </w:r>
          </w:p>
        </w:tc>
        <w:tc>
          <w:tcPr>
            <w:tcW w:w="1704" w:type="dxa"/>
            <w:shd w:val="clear" w:color="auto" w:fill="auto"/>
            <w:hideMark/>
          </w:tcPr>
          <w:p w:rsidR="00491EAA" w:rsidRPr="00133B1F" w:rsidRDefault="00491EAA" w:rsidP="00211841">
            <w:pPr>
              <w:rPr>
                <w:sz w:val="20"/>
                <w:szCs w:val="20"/>
              </w:rPr>
            </w:pPr>
            <w:r w:rsidRPr="00133B1F">
              <w:rPr>
                <w:sz w:val="20"/>
                <w:szCs w:val="20"/>
              </w:rPr>
              <w:t>4100063100</w:t>
            </w:r>
          </w:p>
        </w:tc>
        <w:tc>
          <w:tcPr>
            <w:tcW w:w="843" w:type="dxa"/>
            <w:shd w:val="clear" w:color="auto" w:fill="auto"/>
            <w:hideMark/>
          </w:tcPr>
          <w:p w:rsidR="00491EAA" w:rsidRPr="00133B1F" w:rsidRDefault="00491EAA" w:rsidP="00211841">
            <w:pPr>
              <w:rPr>
                <w:sz w:val="20"/>
                <w:szCs w:val="20"/>
              </w:rPr>
            </w:pPr>
            <w:r w:rsidRPr="00133B1F">
              <w:rPr>
                <w:sz w:val="20"/>
                <w:szCs w:val="20"/>
              </w:rPr>
              <w:t>05</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1300,0</w:t>
            </w:r>
          </w:p>
        </w:tc>
        <w:tc>
          <w:tcPr>
            <w:tcW w:w="1349" w:type="dxa"/>
            <w:shd w:val="clear" w:color="auto" w:fill="auto"/>
            <w:hideMark/>
          </w:tcPr>
          <w:p w:rsidR="00491EAA" w:rsidRPr="00133B1F" w:rsidRDefault="00491EAA" w:rsidP="00211841">
            <w:pPr>
              <w:rPr>
                <w:sz w:val="20"/>
                <w:szCs w:val="20"/>
              </w:rPr>
            </w:pPr>
            <w:r w:rsidRPr="00133B1F">
              <w:rPr>
                <w:sz w:val="20"/>
                <w:szCs w:val="20"/>
              </w:rPr>
              <w:t>0,0</w:t>
            </w:r>
          </w:p>
        </w:tc>
        <w:tc>
          <w:tcPr>
            <w:tcW w:w="1300"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x</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Жилищное хозяйство</w:t>
            </w:r>
          </w:p>
        </w:tc>
        <w:tc>
          <w:tcPr>
            <w:tcW w:w="1704" w:type="dxa"/>
            <w:shd w:val="clear" w:color="auto" w:fill="auto"/>
            <w:hideMark/>
          </w:tcPr>
          <w:p w:rsidR="00491EAA" w:rsidRPr="00133B1F" w:rsidRDefault="00491EAA" w:rsidP="00211841">
            <w:pPr>
              <w:rPr>
                <w:sz w:val="20"/>
                <w:szCs w:val="20"/>
              </w:rPr>
            </w:pPr>
            <w:r w:rsidRPr="00133B1F">
              <w:rPr>
                <w:sz w:val="20"/>
                <w:szCs w:val="20"/>
              </w:rPr>
              <w:t>4100063100</w:t>
            </w:r>
          </w:p>
        </w:tc>
        <w:tc>
          <w:tcPr>
            <w:tcW w:w="843" w:type="dxa"/>
            <w:shd w:val="clear" w:color="auto" w:fill="auto"/>
            <w:hideMark/>
          </w:tcPr>
          <w:p w:rsidR="00491EAA" w:rsidRPr="00133B1F" w:rsidRDefault="00491EAA" w:rsidP="00211841">
            <w:pPr>
              <w:rPr>
                <w:sz w:val="20"/>
                <w:szCs w:val="20"/>
              </w:rPr>
            </w:pPr>
            <w:r w:rsidRPr="00133B1F">
              <w:rPr>
                <w:sz w:val="20"/>
                <w:szCs w:val="20"/>
              </w:rPr>
              <w:t>05</w:t>
            </w:r>
          </w:p>
        </w:tc>
        <w:tc>
          <w:tcPr>
            <w:tcW w:w="1076" w:type="dxa"/>
            <w:shd w:val="clear" w:color="auto" w:fill="auto"/>
            <w:hideMark/>
          </w:tcPr>
          <w:p w:rsidR="00491EAA" w:rsidRPr="00133B1F" w:rsidRDefault="00491EAA" w:rsidP="00211841">
            <w:pPr>
              <w:rPr>
                <w:sz w:val="20"/>
                <w:szCs w:val="20"/>
              </w:rPr>
            </w:pPr>
            <w:r w:rsidRPr="00133B1F">
              <w:rPr>
                <w:sz w:val="20"/>
                <w:szCs w:val="20"/>
              </w:rPr>
              <w:t>01</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1300,0</w:t>
            </w:r>
          </w:p>
        </w:tc>
        <w:tc>
          <w:tcPr>
            <w:tcW w:w="1349" w:type="dxa"/>
            <w:shd w:val="clear" w:color="auto" w:fill="auto"/>
            <w:hideMark/>
          </w:tcPr>
          <w:p w:rsidR="00491EAA" w:rsidRPr="00133B1F" w:rsidRDefault="00491EAA" w:rsidP="00211841">
            <w:pPr>
              <w:rPr>
                <w:sz w:val="20"/>
                <w:szCs w:val="20"/>
              </w:rPr>
            </w:pPr>
            <w:r w:rsidRPr="00133B1F">
              <w:rPr>
                <w:sz w:val="20"/>
                <w:szCs w:val="20"/>
              </w:rPr>
              <w:t>0,0</w:t>
            </w:r>
          </w:p>
        </w:tc>
        <w:tc>
          <w:tcPr>
            <w:tcW w:w="1300"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x</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Капитальные вложения в объекты государственной (муниципальной) собственности</w:t>
            </w:r>
          </w:p>
        </w:tc>
        <w:tc>
          <w:tcPr>
            <w:tcW w:w="1704" w:type="dxa"/>
            <w:shd w:val="clear" w:color="auto" w:fill="auto"/>
            <w:hideMark/>
          </w:tcPr>
          <w:p w:rsidR="00491EAA" w:rsidRPr="00133B1F" w:rsidRDefault="00491EAA" w:rsidP="00211841">
            <w:pPr>
              <w:rPr>
                <w:sz w:val="20"/>
                <w:szCs w:val="20"/>
              </w:rPr>
            </w:pPr>
            <w:r w:rsidRPr="00133B1F">
              <w:rPr>
                <w:sz w:val="20"/>
                <w:szCs w:val="20"/>
              </w:rPr>
              <w:t>4100063100</w:t>
            </w:r>
          </w:p>
        </w:tc>
        <w:tc>
          <w:tcPr>
            <w:tcW w:w="843" w:type="dxa"/>
            <w:shd w:val="clear" w:color="auto" w:fill="auto"/>
            <w:hideMark/>
          </w:tcPr>
          <w:p w:rsidR="00491EAA" w:rsidRPr="00133B1F" w:rsidRDefault="00491EAA" w:rsidP="00211841">
            <w:pPr>
              <w:rPr>
                <w:sz w:val="20"/>
                <w:szCs w:val="20"/>
              </w:rPr>
            </w:pPr>
            <w:r w:rsidRPr="00133B1F">
              <w:rPr>
                <w:sz w:val="20"/>
                <w:szCs w:val="20"/>
              </w:rPr>
              <w:t>05</w:t>
            </w:r>
          </w:p>
        </w:tc>
        <w:tc>
          <w:tcPr>
            <w:tcW w:w="1076" w:type="dxa"/>
            <w:shd w:val="clear" w:color="auto" w:fill="auto"/>
            <w:hideMark/>
          </w:tcPr>
          <w:p w:rsidR="00491EAA" w:rsidRPr="00133B1F" w:rsidRDefault="00491EAA" w:rsidP="00211841">
            <w:pPr>
              <w:rPr>
                <w:sz w:val="20"/>
                <w:szCs w:val="20"/>
              </w:rPr>
            </w:pPr>
            <w:r w:rsidRPr="00133B1F">
              <w:rPr>
                <w:sz w:val="20"/>
                <w:szCs w:val="20"/>
              </w:rPr>
              <w:t>01</w:t>
            </w:r>
          </w:p>
        </w:tc>
        <w:tc>
          <w:tcPr>
            <w:tcW w:w="760" w:type="dxa"/>
            <w:shd w:val="clear" w:color="auto" w:fill="auto"/>
            <w:hideMark/>
          </w:tcPr>
          <w:p w:rsidR="00491EAA" w:rsidRPr="00133B1F" w:rsidRDefault="00491EAA" w:rsidP="00211841">
            <w:pPr>
              <w:rPr>
                <w:sz w:val="20"/>
                <w:szCs w:val="20"/>
              </w:rPr>
            </w:pPr>
            <w:r w:rsidRPr="00133B1F">
              <w:rPr>
                <w:sz w:val="20"/>
                <w:szCs w:val="20"/>
              </w:rPr>
              <w:t>400</w:t>
            </w:r>
          </w:p>
        </w:tc>
        <w:tc>
          <w:tcPr>
            <w:tcW w:w="1147" w:type="dxa"/>
            <w:shd w:val="clear" w:color="auto" w:fill="auto"/>
            <w:hideMark/>
          </w:tcPr>
          <w:p w:rsidR="00491EAA" w:rsidRPr="00133B1F" w:rsidRDefault="00491EAA" w:rsidP="00211841">
            <w:pPr>
              <w:rPr>
                <w:sz w:val="20"/>
                <w:szCs w:val="20"/>
              </w:rPr>
            </w:pPr>
            <w:r w:rsidRPr="00133B1F">
              <w:rPr>
                <w:sz w:val="20"/>
                <w:szCs w:val="20"/>
              </w:rPr>
              <w:t>1300,0</w:t>
            </w:r>
          </w:p>
        </w:tc>
        <w:tc>
          <w:tcPr>
            <w:tcW w:w="1349" w:type="dxa"/>
            <w:shd w:val="clear" w:color="auto" w:fill="auto"/>
            <w:hideMark/>
          </w:tcPr>
          <w:p w:rsidR="00491EAA" w:rsidRPr="00133B1F" w:rsidRDefault="00491EAA" w:rsidP="00211841">
            <w:pPr>
              <w:rPr>
                <w:sz w:val="20"/>
                <w:szCs w:val="20"/>
              </w:rPr>
            </w:pPr>
            <w:r w:rsidRPr="00133B1F">
              <w:rPr>
                <w:sz w:val="20"/>
                <w:szCs w:val="20"/>
              </w:rPr>
              <w:t>0,0</w:t>
            </w:r>
          </w:p>
        </w:tc>
        <w:tc>
          <w:tcPr>
            <w:tcW w:w="1300"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x</w:t>
            </w:r>
          </w:p>
        </w:tc>
      </w:tr>
      <w:tr w:rsidR="00491EAA" w:rsidRPr="00133B1F" w:rsidTr="00211841">
        <w:trPr>
          <w:trHeight w:val="828"/>
        </w:trPr>
        <w:tc>
          <w:tcPr>
            <w:tcW w:w="5157" w:type="dxa"/>
            <w:shd w:val="clear" w:color="auto" w:fill="auto"/>
            <w:hideMark/>
          </w:tcPr>
          <w:p w:rsidR="00491EAA" w:rsidRPr="00133B1F" w:rsidRDefault="00491EAA" w:rsidP="00211841">
            <w:pPr>
              <w:rPr>
                <w:bCs/>
                <w:sz w:val="20"/>
                <w:szCs w:val="20"/>
              </w:rPr>
            </w:pPr>
            <w:r w:rsidRPr="00133B1F">
              <w:rPr>
                <w:bCs/>
                <w:sz w:val="20"/>
                <w:szCs w:val="20"/>
              </w:rPr>
              <w:t>Муниципальная программа "Сохранение и укрепление общественного здоровья на территории Чаинского района"</w:t>
            </w:r>
          </w:p>
        </w:tc>
        <w:tc>
          <w:tcPr>
            <w:tcW w:w="1704" w:type="dxa"/>
            <w:shd w:val="clear" w:color="auto" w:fill="auto"/>
            <w:hideMark/>
          </w:tcPr>
          <w:p w:rsidR="00491EAA" w:rsidRPr="00133B1F" w:rsidRDefault="00491EAA" w:rsidP="00211841">
            <w:pPr>
              <w:rPr>
                <w:bCs/>
                <w:sz w:val="20"/>
                <w:szCs w:val="20"/>
              </w:rPr>
            </w:pPr>
            <w:r w:rsidRPr="00133B1F">
              <w:rPr>
                <w:bCs/>
                <w:sz w:val="20"/>
                <w:szCs w:val="20"/>
              </w:rPr>
              <w:t>4200000000</w:t>
            </w:r>
          </w:p>
        </w:tc>
        <w:tc>
          <w:tcPr>
            <w:tcW w:w="843" w:type="dxa"/>
            <w:shd w:val="clear" w:color="auto" w:fill="auto"/>
            <w:hideMark/>
          </w:tcPr>
          <w:p w:rsidR="00491EAA" w:rsidRPr="00133B1F" w:rsidRDefault="00491EAA" w:rsidP="00211841">
            <w:pPr>
              <w:rPr>
                <w:bCs/>
                <w:sz w:val="20"/>
                <w:szCs w:val="20"/>
              </w:rPr>
            </w:pPr>
            <w:r w:rsidRPr="00133B1F">
              <w:rPr>
                <w:bCs/>
                <w:sz w:val="20"/>
                <w:szCs w:val="20"/>
              </w:rPr>
              <w:t> </w:t>
            </w:r>
          </w:p>
        </w:tc>
        <w:tc>
          <w:tcPr>
            <w:tcW w:w="1076" w:type="dxa"/>
            <w:shd w:val="clear" w:color="auto" w:fill="auto"/>
            <w:hideMark/>
          </w:tcPr>
          <w:p w:rsidR="00491EAA" w:rsidRPr="00133B1F" w:rsidRDefault="00491EAA" w:rsidP="00211841">
            <w:pPr>
              <w:rPr>
                <w:bCs/>
                <w:sz w:val="20"/>
                <w:szCs w:val="20"/>
              </w:rPr>
            </w:pPr>
            <w:r w:rsidRPr="00133B1F">
              <w:rPr>
                <w:bCs/>
                <w:sz w:val="20"/>
                <w:szCs w:val="20"/>
              </w:rPr>
              <w:t> </w:t>
            </w:r>
          </w:p>
        </w:tc>
        <w:tc>
          <w:tcPr>
            <w:tcW w:w="760" w:type="dxa"/>
            <w:shd w:val="clear" w:color="auto" w:fill="auto"/>
            <w:hideMark/>
          </w:tcPr>
          <w:p w:rsidR="00491EAA" w:rsidRPr="00133B1F" w:rsidRDefault="00491EAA" w:rsidP="00211841">
            <w:pPr>
              <w:rPr>
                <w:bCs/>
                <w:sz w:val="20"/>
                <w:szCs w:val="20"/>
              </w:rPr>
            </w:pPr>
            <w:r w:rsidRPr="00133B1F">
              <w:rPr>
                <w:bCs/>
                <w:sz w:val="20"/>
                <w:szCs w:val="20"/>
              </w:rPr>
              <w:t> </w:t>
            </w:r>
          </w:p>
        </w:tc>
        <w:tc>
          <w:tcPr>
            <w:tcW w:w="1147" w:type="dxa"/>
            <w:shd w:val="clear" w:color="auto" w:fill="auto"/>
            <w:hideMark/>
          </w:tcPr>
          <w:p w:rsidR="00491EAA" w:rsidRPr="00133B1F" w:rsidRDefault="00491EAA" w:rsidP="00211841">
            <w:pPr>
              <w:rPr>
                <w:bCs/>
                <w:sz w:val="20"/>
                <w:szCs w:val="20"/>
              </w:rPr>
            </w:pPr>
            <w:r w:rsidRPr="00133B1F">
              <w:rPr>
                <w:bCs/>
                <w:sz w:val="20"/>
                <w:szCs w:val="20"/>
              </w:rPr>
              <w:t>20,0</w:t>
            </w:r>
          </w:p>
        </w:tc>
        <w:tc>
          <w:tcPr>
            <w:tcW w:w="1349" w:type="dxa"/>
            <w:shd w:val="clear" w:color="auto" w:fill="auto"/>
            <w:hideMark/>
          </w:tcPr>
          <w:p w:rsidR="00491EAA" w:rsidRPr="00133B1F" w:rsidRDefault="00491EAA" w:rsidP="00211841">
            <w:pPr>
              <w:rPr>
                <w:bCs/>
                <w:sz w:val="20"/>
                <w:szCs w:val="20"/>
              </w:rPr>
            </w:pPr>
            <w:r w:rsidRPr="00133B1F">
              <w:rPr>
                <w:bCs/>
                <w:sz w:val="20"/>
                <w:szCs w:val="20"/>
              </w:rPr>
              <w:t>2,8</w:t>
            </w:r>
          </w:p>
        </w:tc>
        <w:tc>
          <w:tcPr>
            <w:tcW w:w="1300" w:type="dxa"/>
            <w:shd w:val="clear" w:color="auto" w:fill="auto"/>
            <w:hideMark/>
          </w:tcPr>
          <w:p w:rsidR="00491EAA" w:rsidRPr="00133B1F" w:rsidRDefault="00491EAA" w:rsidP="00211841">
            <w:pPr>
              <w:rPr>
                <w:bCs/>
                <w:sz w:val="20"/>
                <w:szCs w:val="20"/>
              </w:rPr>
            </w:pPr>
            <w:r w:rsidRPr="00133B1F">
              <w:rPr>
                <w:bCs/>
                <w:sz w:val="20"/>
                <w:szCs w:val="20"/>
              </w:rPr>
              <w:t>2,8</w:t>
            </w:r>
          </w:p>
        </w:tc>
        <w:tc>
          <w:tcPr>
            <w:tcW w:w="1212" w:type="dxa"/>
            <w:shd w:val="clear" w:color="auto" w:fill="auto"/>
            <w:hideMark/>
          </w:tcPr>
          <w:p w:rsidR="00491EAA" w:rsidRPr="00133B1F" w:rsidRDefault="00491EAA" w:rsidP="00211841">
            <w:pPr>
              <w:rPr>
                <w:bCs/>
                <w:sz w:val="20"/>
                <w:szCs w:val="20"/>
              </w:rPr>
            </w:pPr>
            <w:r w:rsidRPr="00133B1F">
              <w:rPr>
                <w:bCs/>
                <w:sz w:val="20"/>
                <w:szCs w:val="20"/>
              </w:rPr>
              <w:t>14,0</w:t>
            </w:r>
          </w:p>
        </w:tc>
        <w:tc>
          <w:tcPr>
            <w:tcW w:w="1212" w:type="dxa"/>
            <w:shd w:val="clear" w:color="auto" w:fill="auto"/>
            <w:hideMark/>
          </w:tcPr>
          <w:p w:rsidR="00491EAA" w:rsidRPr="00133B1F" w:rsidRDefault="00491EAA" w:rsidP="00211841">
            <w:pPr>
              <w:rPr>
                <w:bCs/>
                <w:sz w:val="20"/>
                <w:szCs w:val="20"/>
              </w:rPr>
            </w:pPr>
            <w:r w:rsidRPr="00133B1F">
              <w:rPr>
                <w:bCs/>
                <w:sz w:val="20"/>
                <w:szCs w:val="20"/>
              </w:rPr>
              <w:t>100,0</w:t>
            </w:r>
          </w:p>
        </w:tc>
      </w:tr>
      <w:tr w:rsidR="00491EAA" w:rsidRPr="00133B1F" w:rsidTr="00211841">
        <w:trPr>
          <w:trHeight w:val="828"/>
        </w:trPr>
        <w:tc>
          <w:tcPr>
            <w:tcW w:w="5157" w:type="dxa"/>
            <w:shd w:val="clear" w:color="auto" w:fill="auto"/>
            <w:hideMark/>
          </w:tcPr>
          <w:p w:rsidR="00491EAA" w:rsidRPr="00133B1F" w:rsidRDefault="00491EAA" w:rsidP="00211841">
            <w:pPr>
              <w:rPr>
                <w:sz w:val="20"/>
                <w:szCs w:val="20"/>
              </w:rPr>
            </w:pPr>
            <w:r w:rsidRPr="00133B1F">
              <w:rPr>
                <w:sz w:val="20"/>
                <w:szCs w:val="20"/>
              </w:rPr>
              <w:t>Проведение информационно-разъяснительных мероприятий, напрвленных на популяризацию здорового образа жизни.</w:t>
            </w:r>
          </w:p>
        </w:tc>
        <w:tc>
          <w:tcPr>
            <w:tcW w:w="1704" w:type="dxa"/>
            <w:shd w:val="clear" w:color="auto" w:fill="auto"/>
            <w:hideMark/>
          </w:tcPr>
          <w:p w:rsidR="00491EAA" w:rsidRPr="00133B1F" w:rsidRDefault="00491EAA" w:rsidP="00211841">
            <w:pPr>
              <w:rPr>
                <w:sz w:val="20"/>
                <w:szCs w:val="20"/>
              </w:rPr>
            </w:pPr>
            <w:r w:rsidRPr="00133B1F">
              <w:rPr>
                <w:sz w:val="20"/>
                <w:szCs w:val="20"/>
              </w:rPr>
              <w:t>4200020210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20,0</w:t>
            </w:r>
          </w:p>
        </w:tc>
        <w:tc>
          <w:tcPr>
            <w:tcW w:w="1349" w:type="dxa"/>
            <w:shd w:val="clear" w:color="auto" w:fill="auto"/>
            <w:hideMark/>
          </w:tcPr>
          <w:p w:rsidR="00491EAA" w:rsidRPr="00133B1F" w:rsidRDefault="00491EAA" w:rsidP="00211841">
            <w:pPr>
              <w:rPr>
                <w:sz w:val="20"/>
                <w:szCs w:val="20"/>
              </w:rPr>
            </w:pPr>
            <w:r w:rsidRPr="00133B1F">
              <w:rPr>
                <w:sz w:val="20"/>
                <w:szCs w:val="20"/>
              </w:rPr>
              <w:t>2,8</w:t>
            </w:r>
          </w:p>
        </w:tc>
        <w:tc>
          <w:tcPr>
            <w:tcW w:w="1300" w:type="dxa"/>
            <w:shd w:val="clear" w:color="auto" w:fill="auto"/>
            <w:hideMark/>
          </w:tcPr>
          <w:p w:rsidR="00491EAA" w:rsidRPr="00133B1F" w:rsidRDefault="00491EAA" w:rsidP="00211841">
            <w:pPr>
              <w:rPr>
                <w:sz w:val="20"/>
                <w:szCs w:val="20"/>
              </w:rPr>
            </w:pPr>
            <w:r w:rsidRPr="00133B1F">
              <w:rPr>
                <w:sz w:val="20"/>
                <w:szCs w:val="20"/>
              </w:rPr>
              <w:t>2,8</w:t>
            </w:r>
          </w:p>
        </w:tc>
        <w:tc>
          <w:tcPr>
            <w:tcW w:w="1212" w:type="dxa"/>
            <w:shd w:val="clear" w:color="auto" w:fill="auto"/>
            <w:hideMark/>
          </w:tcPr>
          <w:p w:rsidR="00491EAA" w:rsidRPr="00133B1F" w:rsidRDefault="00491EAA" w:rsidP="00211841">
            <w:pPr>
              <w:rPr>
                <w:sz w:val="20"/>
                <w:szCs w:val="20"/>
              </w:rPr>
            </w:pPr>
            <w:r w:rsidRPr="00133B1F">
              <w:rPr>
                <w:sz w:val="20"/>
                <w:szCs w:val="20"/>
              </w:rPr>
              <w:t>14,0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4200020210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20,0</w:t>
            </w:r>
          </w:p>
        </w:tc>
        <w:tc>
          <w:tcPr>
            <w:tcW w:w="1349" w:type="dxa"/>
            <w:shd w:val="clear" w:color="auto" w:fill="auto"/>
            <w:hideMark/>
          </w:tcPr>
          <w:p w:rsidR="00491EAA" w:rsidRPr="00133B1F" w:rsidRDefault="00491EAA" w:rsidP="00211841">
            <w:pPr>
              <w:rPr>
                <w:sz w:val="20"/>
                <w:szCs w:val="20"/>
              </w:rPr>
            </w:pPr>
            <w:r w:rsidRPr="00133B1F">
              <w:rPr>
                <w:sz w:val="20"/>
                <w:szCs w:val="20"/>
              </w:rPr>
              <w:t>2,8</w:t>
            </w:r>
          </w:p>
        </w:tc>
        <w:tc>
          <w:tcPr>
            <w:tcW w:w="1300" w:type="dxa"/>
            <w:shd w:val="clear" w:color="auto" w:fill="auto"/>
            <w:hideMark/>
          </w:tcPr>
          <w:p w:rsidR="00491EAA" w:rsidRPr="00133B1F" w:rsidRDefault="00491EAA" w:rsidP="00211841">
            <w:pPr>
              <w:rPr>
                <w:sz w:val="20"/>
                <w:szCs w:val="20"/>
              </w:rPr>
            </w:pPr>
            <w:r w:rsidRPr="00133B1F">
              <w:rPr>
                <w:sz w:val="20"/>
                <w:szCs w:val="20"/>
              </w:rPr>
              <w:t>2,8</w:t>
            </w:r>
          </w:p>
        </w:tc>
        <w:tc>
          <w:tcPr>
            <w:tcW w:w="1212" w:type="dxa"/>
            <w:shd w:val="clear" w:color="auto" w:fill="auto"/>
            <w:hideMark/>
          </w:tcPr>
          <w:p w:rsidR="00491EAA" w:rsidRPr="00133B1F" w:rsidRDefault="00491EAA" w:rsidP="00211841">
            <w:pPr>
              <w:rPr>
                <w:sz w:val="20"/>
                <w:szCs w:val="20"/>
              </w:rPr>
            </w:pPr>
            <w:r w:rsidRPr="00133B1F">
              <w:rPr>
                <w:sz w:val="20"/>
                <w:szCs w:val="20"/>
              </w:rPr>
              <w:t>14,0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Молодежная политика</w:t>
            </w:r>
          </w:p>
        </w:tc>
        <w:tc>
          <w:tcPr>
            <w:tcW w:w="1704" w:type="dxa"/>
            <w:shd w:val="clear" w:color="auto" w:fill="auto"/>
            <w:hideMark/>
          </w:tcPr>
          <w:p w:rsidR="00491EAA" w:rsidRPr="00133B1F" w:rsidRDefault="00491EAA" w:rsidP="00211841">
            <w:pPr>
              <w:rPr>
                <w:sz w:val="20"/>
                <w:szCs w:val="20"/>
              </w:rPr>
            </w:pPr>
            <w:r w:rsidRPr="00133B1F">
              <w:rPr>
                <w:sz w:val="20"/>
                <w:szCs w:val="20"/>
              </w:rPr>
              <w:t>4200020210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07</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20,0</w:t>
            </w:r>
          </w:p>
        </w:tc>
        <w:tc>
          <w:tcPr>
            <w:tcW w:w="1349" w:type="dxa"/>
            <w:shd w:val="clear" w:color="auto" w:fill="auto"/>
            <w:hideMark/>
          </w:tcPr>
          <w:p w:rsidR="00491EAA" w:rsidRPr="00133B1F" w:rsidRDefault="00491EAA" w:rsidP="00211841">
            <w:pPr>
              <w:rPr>
                <w:sz w:val="20"/>
                <w:szCs w:val="20"/>
              </w:rPr>
            </w:pPr>
            <w:r w:rsidRPr="00133B1F">
              <w:rPr>
                <w:sz w:val="20"/>
                <w:szCs w:val="20"/>
              </w:rPr>
              <w:t>2,8</w:t>
            </w:r>
          </w:p>
        </w:tc>
        <w:tc>
          <w:tcPr>
            <w:tcW w:w="1300" w:type="dxa"/>
            <w:shd w:val="clear" w:color="auto" w:fill="auto"/>
            <w:hideMark/>
          </w:tcPr>
          <w:p w:rsidR="00491EAA" w:rsidRPr="00133B1F" w:rsidRDefault="00491EAA" w:rsidP="00211841">
            <w:pPr>
              <w:rPr>
                <w:sz w:val="20"/>
                <w:szCs w:val="20"/>
              </w:rPr>
            </w:pPr>
            <w:r w:rsidRPr="00133B1F">
              <w:rPr>
                <w:sz w:val="20"/>
                <w:szCs w:val="20"/>
              </w:rPr>
              <w:t>2,8</w:t>
            </w:r>
          </w:p>
        </w:tc>
        <w:tc>
          <w:tcPr>
            <w:tcW w:w="1212" w:type="dxa"/>
            <w:shd w:val="clear" w:color="auto" w:fill="auto"/>
            <w:hideMark/>
          </w:tcPr>
          <w:p w:rsidR="00491EAA" w:rsidRPr="00133B1F" w:rsidRDefault="00491EAA" w:rsidP="00211841">
            <w:pPr>
              <w:rPr>
                <w:sz w:val="20"/>
                <w:szCs w:val="20"/>
              </w:rPr>
            </w:pPr>
            <w:r w:rsidRPr="00133B1F">
              <w:rPr>
                <w:sz w:val="20"/>
                <w:szCs w:val="20"/>
              </w:rPr>
              <w:t>14,0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Закупка товаров, работ и услуг для обеспечения государственных (муниципальных) нужд</w:t>
            </w:r>
          </w:p>
        </w:tc>
        <w:tc>
          <w:tcPr>
            <w:tcW w:w="1704" w:type="dxa"/>
            <w:shd w:val="clear" w:color="auto" w:fill="auto"/>
            <w:hideMark/>
          </w:tcPr>
          <w:p w:rsidR="00491EAA" w:rsidRPr="00133B1F" w:rsidRDefault="00491EAA" w:rsidP="00211841">
            <w:pPr>
              <w:rPr>
                <w:sz w:val="20"/>
                <w:szCs w:val="20"/>
              </w:rPr>
            </w:pPr>
            <w:r w:rsidRPr="00133B1F">
              <w:rPr>
                <w:sz w:val="20"/>
                <w:szCs w:val="20"/>
              </w:rPr>
              <w:t>4200020210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07</w:t>
            </w:r>
          </w:p>
        </w:tc>
        <w:tc>
          <w:tcPr>
            <w:tcW w:w="760" w:type="dxa"/>
            <w:shd w:val="clear" w:color="auto" w:fill="auto"/>
            <w:hideMark/>
          </w:tcPr>
          <w:p w:rsidR="00491EAA" w:rsidRPr="00133B1F" w:rsidRDefault="00491EAA" w:rsidP="00211841">
            <w:pPr>
              <w:rPr>
                <w:sz w:val="20"/>
                <w:szCs w:val="20"/>
              </w:rPr>
            </w:pPr>
            <w:r w:rsidRPr="00133B1F">
              <w:rPr>
                <w:sz w:val="20"/>
                <w:szCs w:val="20"/>
              </w:rPr>
              <w:t>200</w:t>
            </w:r>
          </w:p>
        </w:tc>
        <w:tc>
          <w:tcPr>
            <w:tcW w:w="1147" w:type="dxa"/>
            <w:shd w:val="clear" w:color="auto" w:fill="auto"/>
            <w:hideMark/>
          </w:tcPr>
          <w:p w:rsidR="00491EAA" w:rsidRPr="00133B1F" w:rsidRDefault="00491EAA" w:rsidP="00211841">
            <w:pPr>
              <w:rPr>
                <w:sz w:val="20"/>
                <w:szCs w:val="20"/>
              </w:rPr>
            </w:pPr>
            <w:r w:rsidRPr="00133B1F">
              <w:rPr>
                <w:sz w:val="20"/>
                <w:szCs w:val="20"/>
              </w:rPr>
              <w:t>20,0</w:t>
            </w:r>
          </w:p>
        </w:tc>
        <w:tc>
          <w:tcPr>
            <w:tcW w:w="1349" w:type="dxa"/>
            <w:shd w:val="clear" w:color="auto" w:fill="auto"/>
            <w:hideMark/>
          </w:tcPr>
          <w:p w:rsidR="00491EAA" w:rsidRPr="00133B1F" w:rsidRDefault="00491EAA" w:rsidP="00211841">
            <w:pPr>
              <w:rPr>
                <w:sz w:val="20"/>
                <w:szCs w:val="20"/>
              </w:rPr>
            </w:pPr>
            <w:r w:rsidRPr="00133B1F">
              <w:rPr>
                <w:sz w:val="20"/>
                <w:szCs w:val="20"/>
              </w:rPr>
              <w:t>2,8</w:t>
            </w:r>
          </w:p>
        </w:tc>
        <w:tc>
          <w:tcPr>
            <w:tcW w:w="1300" w:type="dxa"/>
            <w:shd w:val="clear" w:color="auto" w:fill="auto"/>
            <w:hideMark/>
          </w:tcPr>
          <w:p w:rsidR="00491EAA" w:rsidRPr="00133B1F" w:rsidRDefault="00491EAA" w:rsidP="00211841">
            <w:pPr>
              <w:rPr>
                <w:sz w:val="20"/>
                <w:szCs w:val="20"/>
              </w:rPr>
            </w:pPr>
            <w:r w:rsidRPr="00133B1F">
              <w:rPr>
                <w:sz w:val="20"/>
                <w:szCs w:val="20"/>
              </w:rPr>
              <w:t>2,8</w:t>
            </w:r>
          </w:p>
        </w:tc>
        <w:tc>
          <w:tcPr>
            <w:tcW w:w="1212" w:type="dxa"/>
            <w:shd w:val="clear" w:color="auto" w:fill="auto"/>
            <w:hideMark/>
          </w:tcPr>
          <w:p w:rsidR="00491EAA" w:rsidRPr="00133B1F" w:rsidRDefault="00491EAA" w:rsidP="00211841">
            <w:pPr>
              <w:rPr>
                <w:sz w:val="20"/>
                <w:szCs w:val="20"/>
              </w:rPr>
            </w:pPr>
            <w:r w:rsidRPr="00133B1F">
              <w:rPr>
                <w:sz w:val="20"/>
                <w:szCs w:val="20"/>
              </w:rPr>
              <w:t>14,0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945"/>
        </w:trPr>
        <w:tc>
          <w:tcPr>
            <w:tcW w:w="5157" w:type="dxa"/>
            <w:shd w:val="clear" w:color="auto" w:fill="auto"/>
            <w:hideMark/>
          </w:tcPr>
          <w:p w:rsidR="00491EAA" w:rsidRPr="00133B1F" w:rsidRDefault="00491EAA" w:rsidP="00211841">
            <w:pPr>
              <w:rPr>
                <w:bCs/>
                <w:sz w:val="20"/>
                <w:szCs w:val="20"/>
              </w:rPr>
            </w:pPr>
            <w:r w:rsidRPr="00133B1F">
              <w:rPr>
                <w:bCs/>
                <w:sz w:val="20"/>
                <w:szCs w:val="20"/>
              </w:rPr>
              <w:t xml:space="preserve">Муниципальная программа "Содержание и ремонт автомобильных дорог, лодочных </w:t>
            </w:r>
            <w:r w:rsidRPr="00133B1F">
              <w:rPr>
                <w:bCs/>
                <w:sz w:val="20"/>
                <w:szCs w:val="20"/>
              </w:rPr>
              <w:lastRenderedPageBreak/>
              <w:t>переправ и пешеходных переходов Чаинского района"</w:t>
            </w:r>
          </w:p>
        </w:tc>
        <w:tc>
          <w:tcPr>
            <w:tcW w:w="1704" w:type="dxa"/>
            <w:shd w:val="clear" w:color="auto" w:fill="auto"/>
            <w:hideMark/>
          </w:tcPr>
          <w:p w:rsidR="00491EAA" w:rsidRPr="00133B1F" w:rsidRDefault="00491EAA" w:rsidP="00211841">
            <w:pPr>
              <w:rPr>
                <w:bCs/>
                <w:sz w:val="20"/>
                <w:szCs w:val="20"/>
              </w:rPr>
            </w:pPr>
            <w:r w:rsidRPr="00133B1F">
              <w:rPr>
                <w:bCs/>
                <w:sz w:val="20"/>
                <w:szCs w:val="20"/>
              </w:rPr>
              <w:lastRenderedPageBreak/>
              <w:t>4300000000</w:t>
            </w:r>
          </w:p>
        </w:tc>
        <w:tc>
          <w:tcPr>
            <w:tcW w:w="843" w:type="dxa"/>
            <w:shd w:val="clear" w:color="auto" w:fill="auto"/>
            <w:hideMark/>
          </w:tcPr>
          <w:p w:rsidR="00491EAA" w:rsidRPr="00133B1F" w:rsidRDefault="00491EAA" w:rsidP="00211841">
            <w:pPr>
              <w:rPr>
                <w:bCs/>
                <w:sz w:val="20"/>
                <w:szCs w:val="20"/>
              </w:rPr>
            </w:pPr>
            <w:r w:rsidRPr="00133B1F">
              <w:rPr>
                <w:bCs/>
                <w:sz w:val="20"/>
                <w:szCs w:val="20"/>
              </w:rPr>
              <w:t> </w:t>
            </w:r>
          </w:p>
        </w:tc>
        <w:tc>
          <w:tcPr>
            <w:tcW w:w="1076" w:type="dxa"/>
            <w:shd w:val="clear" w:color="auto" w:fill="auto"/>
            <w:hideMark/>
          </w:tcPr>
          <w:p w:rsidR="00491EAA" w:rsidRPr="00133B1F" w:rsidRDefault="00491EAA" w:rsidP="00211841">
            <w:pPr>
              <w:rPr>
                <w:bCs/>
                <w:sz w:val="20"/>
                <w:szCs w:val="20"/>
              </w:rPr>
            </w:pPr>
            <w:r w:rsidRPr="00133B1F">
              <w:rPr>
                <w:bCs/>
                <w:sz w:val="20"/>
                <w:szCs w:val="20"/>
              </w:rPr>
              <w:t> </w:t>
            </w:r>
          </w:p>
        </w:tc>
        <w:tc>
          <w:tcPr>
            <w:tcW w:w="760" w:type="dxa"/>
            <w:shd w:val="clear" w:color="auto" w:fill="auto"/>
            <w:hideMark/>
          </w:tcPr>
          <w:p w:rsidR="00491EAA" w:rsidRPr="00133B1F" w:rsidRDefault="00491EAA" w:rsidP="00211841">
            <w:pPr>
              <w:rPr>
                <w:bCs/>
                <w:sz w:val="20"/>
                <w:szCs w:val="20"/>
              </w:rPr>
            </w:pPr>
            <w:r w:rsidRPr="00133B1F">
              <w:rPr>
                <w:bCs/>
                <w:sz w:val="20"/>
                <w:szCs w:val="20"/>
              </w:rPr>
              <w:t> </w:t>
            </w:r>
          </w:p>
        </w:tc>
        <w:tc>
          <w:tcPr>
            <w:tcW w:w="1147" w:type="dxa"/>
            <w:shd w:val="clear" w:color="auto" w:fill="auto"/>
            <w:hideMark/>
          </w:tcPr>
          <w:p w:rsidR="00491EAA" w:rsidRPr="00133B1F" w:rsidRDefault="00491EAA" w:rsidP="00211841">
            <w:pPr>
              <w:rPr>
                <w:bCs/>
                <w:sz w:val="20"/>
                <w:szCs w:val="20"/>
              </w:rPr>
            </w:pPr>
            <w:r w:rsidRPr="00133B1F">
              <w:rPr>
                <w:bCs/>
                <w:sz w:val="20"/>
                <w:szCs w:val="20"/>
              </w:rPr>
              <w:t>27685,8</w:t>
            </w:r>
          </w:p>
        </w:tc>
        <w:tc>
          <w:tcPr>
            <w:tcW w:w="1349" w:type="dxa"/>
            <w:shd w:val="clear" w:color="auto" w:fill="auto"/>
            <w:hideMark/>
          </w:tcPr>
          <w:p w:rsidR="00491EAA" w:rsidRPr="00133B1F" w:rsidRDefault="00491EAA" w:rsidP="00211841">
            <w:pPr>
              <w:rPr>
                <w:bCs/>
                <w:sz w:val="20"/>
                <w:szCs w:val="20"/>
              </w:rPr>
            </w:pPr>
            <w:r w:rsidRPr="00133B1F">
              <w:rPr>
                <w:bCs/>
                <w:sz w:val="20"/>
                <w:szCs w:val="20"/>
              </w:rPr>
              <w:t>23907,8</w:t>
            </w:r>
          </w:p>
        </w:tc>
        <w:tc>
          <w:tcPr>
            <w:tcW w:w="1300" w:type="dxa"/>
            <w:shd w:val="clear" w:color="auto" w:fill="auto"/>
            <w:hideMark/>
          </w:tcPr>
          <w:p w:rsidR="00491EAA" w:rsidRPr="00133B1F" w:rsidRDefault="00491EAA" w:rsidP="00211841">
            <w:pPr>
              <w:rPr>
                <w:bCs/>
                <w:sz w:val="20"/>
                <w:szCs w:val="20"/>
              </w:rPr>
            </w:pPr>
            <w:r w:rsidRPr="00133B1F">
              <w:rPr>
                <w:bCs/>
                <w:sz w:val="20"/>
                <w:szCs w:val="20"/>
              </w:rPr>
              <w:t>11477,7</w:t>
            </w:r>
          </w:p>
        </w:tc>
        <w:tc>
          <w:tcPr>
            <w:tcW w:w="1212" w:type="dxa"/>
            <w:shd w:val="clear" w:color="auto" w:fill="auto"/>
            <w:hideMark/>
          </w:tcPr>
          <w:p w:rsidR="00491EAA" w:rsidRPr="00133B1F" w:rsidRDefault="00491EAA" w:rsidP="00211841">
            <w:pPr>
              <w:rPr>
                <w:bCs/>
                <w:sz w:val="20"/>
                <w:szCs w:val="20"/>
              </w:rPr>
            </w:pPr>
            <w:r w:rsidRPr="00133B1F">
              <w:rPr>
                <w:bCs/>
                <w:sz w:val="20"/>
                <w:szCs w:val="20"/>
              </w:rPr>
              <w:t>41,5</w:t>
            </w:r>
          </w:p>
        </w:tc>
        <w:tc>
          <w:tcPr>
            <w:tcW w:w="1212" w:type="dxa"/>
            <w:shd w:val="clear" w:color="auto" w:fill="auto"/>
            <w:hideMark/>
          </w:tcPr>
          <w:p w:rsidR="00491EAA" w:rsidRPr="00133B1F" w:rsidRDefault="00491EAA" w:rsidP="00211841">
            <w:pPr>
              <w:rPr>
                <w:bCs/>
                <w:sz w:val="20"/>
                <w:szCs w:val="20"/>
              </w:rPr>
            </w:pPr>
            <w:r w:rsidRPr="00133B1F">
              <w:rPr>
                <w:bCs/>
                <w:sz w:val="20"/>
                <w:szCs w:val="20"/>
              </w:rPr>
              <w:t>48,0</w:t>
            </w:r>
          </w:p>
        </w:tc>
      </w:tr>
      <w:tr w:rsidR="00491EAA" w:rsidRPr="00133B1F" w:rsidTr="00211841">
        <w:trPr>
          <w:trHeight w:val="720"/>
        </w:trPr>
        <w:tc>
          <w:tcPr>
            <w:tcW w:w="5157" w:type="dxa"/>
            <w:shd w:val="clear" w:color="auto" w:fill="auto"/>
            <w:hideMark/>
          </w:tcPr>
          <w:p w:rsidR="00491EAA" w:rsidRPr="00133B1F" w:rsidRDefault="00491EAA" w:rsidP="00211841">
            <w:pPr>
              <w:rPr>
                <w:sz w:val="20"/>
                <w:szCs w:val="20"/>
              </w:rPr>
            </w:pPr>
            <w:r w:rsidRPr="00133B1F">
              <w:rPr>
                <w:sz w:val="20"/>
                <w:szCs w:val="20"/>
              </w:rPr>
              <w:lastRenderedPageBreak/>
              <w:t>Капитальный ремонт и (или) ремонт автомобильных дорог общего пользования местного значения</w:t>
            </w:r>
          </w:p>
        </w:tc>
        <w:tc>
          <w:tcPr>
            <w:tcW w:w="1704" w:type="dxa"/>
            <w:shd w:val="clear" w:color="auto" w:fill="auto"/>
            <w:hideMark/>
          </w:tcPr>
          <w:p w:rsidR="00491EAA" w:rsidRPr="00133B1F" w:rsidRDefault="00491EAA" w:rsidP="00211841">
            <w:pPr>
              <w:rPr>
                <w:sz w:val="20"/>
                <w:szCs w:val="20"/>
              </w:rPr>
            </w:pPr>
            <w:r w:rsidRPr="00133B1F">
              <w:rPr>
                <w:sz w:val="20"/>
                <w:szCs w:val="20"/>
              </w:rPr>
              <w:t>4300040930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20300,0</w:t>
            </w:r>
          </w:p>
        </w:tc>
        <w:tc>
          <w:tcPr>
            <w:tcW w:w="1349" w:type="dxa"/>
            <w:shd w:val="clear" w:color="auto" w:fill="auto"/>
            <w:hideMark/>
          </w:tcPr>
          <w:p w:rsidR="00491EAA" w:rsidRPr="00133B1F" w:rsidRDefault="00491EAA" w:rsidP="00211841">
            <w:pPr>
              <w:rPr>
                <w:sz w:val="20"/>
                <w:szCs w:val="20"/>
              </w:rPr>
            </w:pPr>
            <w:r w:rsidRPr="00133B1F">
              <w:rPr>
                <w:sz w:val="20"/>
                <w:szCs w:val="20"/>
              </w:rPr>
              <w:t>20300,0</w:t>
            </w:r>
          </w:p>
        </w:tc>
        <w:tc>
          <w:tcPr>
            <w:tcW w:w="1300" w:type="dxa"/>
            <w:shd w:val="clear" w:color="auto" w:fill="auto"/>
            <w:hideMark/>
          </w:tcPr>
          <w:p w:rsidR="00491EAA" w:rsidRPr="00133B1F" w:rsidRDefault="00491EAA" w:rsidP="00211841">
            <w:pPr>
              <w:rPr>
                <w:sz w:val="20"/>
                <w:szCs w:val="20"/>
              </w:rPr>
            </w:pPr>
            <w:r w:rsidRPr="00133B1F">
              <w:rPr>
                <w:sz w:val="20"/>
                <w:szCs w:val="20"/>
              </w:rPr>
              <w:t>7869,9</w:t>
            </w:r>
          </w:p>
        </w:tc>
        <w:tc>
          <w:tcPr>
            <w:tcW w:w="1212" w:type="dxa"/>
            <w:shd w:val="clear" w:color="auto" w:fill="auto"/>
            <w:hideMark/>
          </w:tcPr>
          <w:p w:rsidR="00491EAA" w:rsidRPr="00133B1F" w:rsidRDefault="00491EAA" w:rsidP="00211841">
            <w:pPr>
              <w:rPr>
                <w:sz w:val="20"/>
                <w:szCs w:val="20"/>
              </w:rPr>
            </w:pPr>
            <w:r w:rsidRPr="00133B1F">
              <w:rPr>
                <w:sz w:val="20"/>
                <w:szCs w:val="20"/>
              </w:rPr>
              <w:t>38,8</w:t>
            </w:r>
          </w:p>
        </w:tc>
        <w:tc>
          <w:tcPr>
            <w:tcW w:w="1212" w:type="dxa"/>
            <w:shd w:val="clear" w:color="auto" w:fill="auto"/>
            <w:hideMark/>
          </w:tcPr>
          <w:p w:rsidR="00491EAA" w:rsidRPr="00133B1F" w:rsidRDefault="00491EAA" w:rsidP="00211841">
            <w:pPr>
              <w:rPr>
                <w:sz w:val="20"/>
                <w:szCs w:val="20"/>
              </w:rPr>
            </w:pPr>
            <w:r w:rsidRPr="00133B1F">
              <w:rPr>
                <w:sz w:val="20"/>
                <w:szCs w:val="20"/>
              </w:rPr>
              <w:t>38,8</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Национальная экономика</w:t>
            </w:r>
          </w:p>
        </w:tc>
        <w:tc>
          <w:tcPr>
            <w:tcW w:w="1704" w:type="dxa"/>
            <w:shd w:val="clear" w:color="auto" w:fill="auto"/>
            <w:hideMark/>
          </w:tcPr>
          <w:p w:rsidR="00491EAA" w:rsidRPr="00133B1F" w:rsidRDefault="00491EAA" w:rsidP="00211841">
            <w:pPr>
              <w:rPr>
                <w:sz w:val="20"/>
                <w:szCs w:val="20"/>
              </w:rPr>
            </w:pPr>
            <w:r w:rsidRPr="00133B1F">
              <w:rPr>
                <w:sz w:val="20"/>
                <w:szCs w:val="20"/>
              </w:rPr>
              <w:t>4300040930</w:t>
            </w:r>
          </w:p>
        </w:tc>
        <w:tc>
          <w:tcPr>
            <w:tcW w:w="843" w:type="dxa"/>
            <w:shd w:val="clear" w:color="auto" w:fill="auto"/>
            <w:hideMark/>
          </w:tcPr>
          <w:p w:rsidR="00491EAA" w:rsidRPr="00133B1F" w:rsidRDefault="00491EAA" w:rsidP="00211841">
            <w:pPr>
              <w:rPr>
                <w:sz w:val="20"/>
                <w:szCs w:val="20"/>
              </w:rPr>
            </w:pPr>
            <w:r w:rsidRPr="00133B1F">
              <w:rPr>
                <w:sz w:val="20"/>
                <w:szCs w:val="20"/>
              </w:rPr>
              <w:t>04</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20300,0</w:t>
            </w:r>
          </w:p>
        </w:tc>
        <w:tc>
          <w:tcPr>
            <w:tcW w:w="1349" w:type="dxa"/>
            <w:shd w:val="clear" w:color="auto" w:fill="auto"/>
            <w:hideMark/>
          </w:tcPr>
          <w:p w:rsidR="00491EAA" w:rsidRPr="00133B1F" w:rsidRDefault="00491EAA" w:rsidP="00211841">
            <w:pPr>
              <w:rPr>
                <w:sz w:val="20"/>
                <w:szCs w:val="20"/>
              </w:rPr>
            </w:pPr>
            <w:r w:rsidRPr="00133B1F">
              <w:rPr>
                <w:sz w:val="20"/>
                <w:szCs w:val="20"/>
              </w:rPr>
              <w:t>20300,0</w:t>
            </w:r>
          </w:p>
        </w:tc>
        <w:tc>
          <w:tcPr>
            <w:tcW w:w="1300" w:type="dxa"/>
            <w:shd w:val="clear" w:color="auto" w:fill="auto"/>
            <w:hideMark/>
          </w:tcPr>
          <w:p w:rsidR="00491EAA" w:rsidRPr="00133B1F" w:rsidRDefault="00491EAA" w:rsidP="00211841">
            <w:pPr>
              <w:rPr>
                <w:sz w:val="20"/>
                <w:szCs w:val="20"/>
              </w:rPr>
            </w:pPr>
            <w:r w:rsidRPr="00133B1F">
              <w:rPr>
                <w:sz w:val="20"/>
                <w:szCs w:val="20"/>
              </w:rPr>
              <w:t>7869,9</w:t>
            </w:r>
          </w:p>
        </w:tc>
        <w:tc>
          <w:tcPr>
            <w:tcW w:w="1212" w:type="dxa"/>
            <w:shd w:val="clear" w:color="auto" w:fill="auto"/>
            <w:hideMark/>
          </w:tcPr>
          <w:p w:rsidR="00491EAA" w:rsidRPr="00133B1F" w:rsidRDefault="00491EAA" w:rsidP="00211841">
            <w:pPr>
              <w:rPr>
                <w:sz w:val="20"/>
                <w:szCs w:val="20"/>
              </w:rPr>
            </w:pPr>
            <w:r w:rsidRPr="00133B1F">
              <w:rPr>
                <w:sz w:val="20"/>
                <w:szCs w:val="20"/>
              </w:rPr>
              <w:t>38,8</w:t>
            </w:r>
          </w:p>
        </w:tc>
        <w:tc>
          <w:tcPr>
            <w:tcW w:w="1212" w:type="dxa"/>
            <w:shd w:val="clear" w:color="auto" w:fill="auto"/>
            <w:hideMark/>
          </w:tcPr>
          <w:p w:rsidR="00491EAA" w:rsidRPr="00133B1F" w:rsidRDefault="00491EAA" w:rsidP="00211841">
            <w:pPr>
              <w:rPr>
                <w:sz w:val="20"/>
                <w:szCs w:val="20"/>
              </w:rPr>
            </w:pPr>
            <w:r w:rsidRPr="00133B1F">
              <w:rPr>
                <w:sz w:val="20"/>
                <w:szCs w:val="20"/>
              </w:rPr>
              <w:t>38,8</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Дорожное хозяйство (дорожные фонды)</w:t>
            </w:r>
          </w:p>
        </w:tc>
        <w:tc>
          <w:tcPr>
            <w:tcW w:w="1704" w:type="dxa"/>
            <w:shd w:val="clear" w:color="auto" w:fill="auto"/>
            <w:hideMark/>
          </w:tcPr>
          <w:p w:rsidR="00491EAA" w:rsidRPr="00133B1F" w:rsidRDefault="00491EAA" w:rsidP="00211841">
            <w:pPr>
              <w:rPr>
                <w:sz w:val="20"/>
                <w:szCs w:val="20"/>
              </w:rPr>
            </w:pPr>
            <w:r w:rsidRPr="00133B1F">
              <w:rPr>
                <w:sz w:val="20"/>
                <w:szCs w:val="20"/>
              </w:rPr>
              <w:t>4300040930</w:t>
            </w:r>
          </w:p>
        </w:tc>
        <w:tc>
          <w:tcPr>
            <w:tcW w:w="843" w:type="dxa"/>
            <w:shd w:val="clear" w:color="auto" w:fill="auto"/>
            <w:hideMark/>
          </w:tcPr>
          <w:p w:rsidR="00491EAA" w:rsidRPr="00133B1F" w:rsidRDefault="00491EAA" w:rsidP="00211841">
            <w:pPr>
              <w:rPr>
                <w:sz w:val="20"/>
                <w:szCs w:val="20"/>
              </w:rPr>
            </w:pPr>
            <w:r w:rsidRPr="00133B1F">
              <w:rPr>
                <w:sz w:val="20"/>
                <w:szCs w:val="20"/>
              </w:rPr>
              <w:t>04</w:t>
            </w:r>
          </w:p>
        </w:tc>
        <w:tc>
          <w:tcPr>
            <w:tcW w:w="1076" w:type="dxa"/>
            <w:shd w:val="clear" w:color="auto" w:fill="auto"/>
            <w:hideMark/>
          </w:tcPr>
          <w:p w:rsidR="00491EAA" w:rsidRPr="00133B1F" w:rsidRDefault="00491EAA" w:rsidP="00211841">
            <w:pPr>
              <w:rPr>
                <w:sz w:val="20"/>
                <w:szCs w:val="20"/>
              </w:rPr>
            </w:pPr>
            <w:r w:rsidRPr="00133B1F">
              <w:rPr>
                <w:sz w:val="20"/>
                <w:szCs w:val="20"/>
              </w:rPr>
              <w:t>09</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20300,0</w:t>
            </w:r>
          </w:p>
        </w:tc>
        <w:tc>
          <w:tcPr>
            <w:tcW w:w="1349" w:type="dxa"/>
            <w:shd w:val="clear" w:color="auto" w:fill="auto"/>
            <w:hideMark/>
          </w:tcPr>
          <w:p w:rsidR="00491EAA" w:rsidRPr="00133B1F" w:rsidRDefault="00491EAA" w:rsidP="00211841">
            <w:pPr>
              <w:rPr>
                <w:sz w:val="20"/>
                <w:szCs w:val="20"/>
              </w:rPr>
            </w:pPr>
            <w:r w:rsidRPr="00133B1F">
              <w:rPr>
                <w:sz w:val="20"/>
                <w:szCs w:val="20"/>
              </w:rPr>
              <w:t>20300,0</w:t>
            </w:r>
          </w:p>
        </w:tc>
        <w:tc>
          <w:tcPr>
            <w:tcW w:w="1300" w:type="dxa"/>
            <w:shd w:val="clear" w:color="auto" w:fill="auto"/>
            <w:hideMark/>
          </w:tcPr>
          <w:p w:rsidR="00491EAA" w:rsidRPr="00133B1F" w:rsidRDefault="00491EAA" w:rsidP="00211841">
            <w:pPr>
              <w:rPr>
                <w:sz w:val="20"/>
                <w:szCs w:val="20"/>
              </w:rPr>
            </w:pPr>
            <w:r w:rsidRPr="00133B1F">
              <w:rPr>
                <w:sz w:val="20"/>
                <w:szCs w:val="20"/>
              </w:rPr>
              <w:t>7869,9</w:t>
            </w:r>
          </w:p>
        </w:tc>
        <w:tc>
          <w:tcPr>
            <w:tcW w:w="1212" w:type="dxa"/>
            <w:shd w:val="clear" w:color="auto" w:fill="auto"/>
            <w:hideMark/>
          </w:tcPr>
          <w:p w:rsidR="00491EAA" w:rsidRPr="00133B1F" w:rsidRDefault="00491EAA" w:rsidP="00211841">
            <w:pPr>
              <w:rPr>
                <w:sz w:val="20"/>
                <w:szCs w:val="20"/>
              </w:rPr>
            </w:pPr>
            <w:r w:rsidRPr="00133B1F">
              <w:rPr>
                <w:sz w:val="20"/>
                <w:szCs w:val="20"/>
              </w:rPr>
              <w:t>38,8</w:t>
            </w:r>
          </w:p>
        </w:tc>
        <w:tc>
          <w:tcPr>
            <w:tcW w:w="1212" w:type="dxa"/>
            <w:shd w:val="clear" w:color="auto" w:fill="auto"/>
            <w:hideMark/>
          </w:tcPr>
          <w:p w:rsidR="00491EAA" w:rsidRPr="00133B1F" w:rsidRDefault="00491EAA" w:rsidP="00211841">
            <w:pPr>
              <w:rPr>
                <w:sz w:val="20"/>
                <w:szCs w:val="20"/>
              </w:rPr>
            </w:pPr>
            <w:r w:rsidRPr="00133B1F">
              <w:rPr>
                <w:sz w:val="20"/>
                <w:szCs w:val="20"/>
              </w:rPr>
              <w:t>38,8</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Закупка товаров, работ и услуг для обеспечения государственных (муниципальных) нужд</w:t>
            </w:r>
          </w:p>
        </w:tc>
        <w:tc>
          <w:tcPr>
            <w:tcW w:w="1704" w:type="dxa"/>
            <w:shd w:val="clear" w:color="auto" w:fill="auto"/>
            <w:hideMark/>
          </w:tcPr>
          <w:p w:rsidR="00491EAA" w:rsidRPr="00133B1F" w:rsidRDefault="00491EAA" w:rsidP="00211841">
            <w:pPr>
              <w:rPr>
                <w:sz w:val="20"/>
                <w:szCs w:val="20"/>
              </w:rPr>
            </w:pPr>
            <w:r w:rsidRPr="00133B1F">
              <w:rPr>
                <w:sz w:val="20"/>
                <w:szCs w:val="20"/>
              </w:rPr>
              <w:t>4300040930</w:t>
            </w:r>
          </w:p>
        </w:tc>
        <w:tc>
          <w:tcPr>
            <w:tcW w:w="843" w:type="dxa"/>
            <w:shd w:val="clear" w:color="auto" w:fill="auto"/>
            <w:hideMark/>
          </w:tcPr>
          <w:p w:rsidR="00491EAA" w:rsidRPr="00133B1F" w:rsidRDefault="00491EAA" w:rsidP="00211841">
            <w:pPr>
              <w:rPr>
                <w:sz w:val="20"/>
                <w:szCs w:val="20"/>
              </w:rPr>
            </w:pPr>
            <w:r w:rsidRPr="00133B1F">
              <w:rPr>
                <w:sz w:val="20"/>
                <w:szCs w:val="20"/>
              </w:rPr>
              <w:t>04</w:t>
            </w:r>
          </w:p>
        </w:tc>
        <w:tc>
          <w:tcPr>
            <w:tcW w:w="1076" w:type="dxa"/>
            <w:shd w:val="clear" w:color="auto" w:fill="auto"/>
            <w:hideMark/>
          </w:tcPr>
          <w:p w:rsidR="00491EAA" w:rsidRPr="00133B1F" w:rsidRDefault="00491EAA" w:rsidP="00211841">
            <w:pPr>
              <w:rPr>
                <w:sz w:val="20"/>
                <w:szCs w:val="20"/>
              </w:rPr>
            </w:pPr>
            <w:r w:rsidRPr="00133B1F">
              <w:rPr>
                <w:sz w:val="20"/>
                <w:szCs w:val="20"/>
              </w:rPr>
              <w:t>09</w:t>
            </w:r>
          </w:p>
        </w:tc>
        <w:tc>
          <w:tcPr>
            <w:tcW w:w="760" w:type="dxa"/>
            <w:shd w:val="clear" w:color="auto" w:fill="auto"/>
            <w:hideMark/>
          </w:tcPr>
          <w:p w:rsidR="00491EAA" w:rsidRPr="00133B1F" w:rsidRDefault="00491EAA" w:rsidP="00211841">
            <w:pPr>
              <w:rPr>
                <w:sz w:val="20"/>
                <w:szCs w:val="20"/>
              </w:rPr>
            </w:pPr>
            <w:r w:rsidRPr="00133B1F">
              <w:rPr>
                <w:sz w:val="20"/>
                <w:szCs w:val="20"/>
              </w:rPr>
              <w:t>200</w:t>
            </w:r>
          </w:p>
        </w:tc>
        <w:tc>
          <w:tcPr>
            <w:tcW w:w="1147" w:type="dxa"/>
            <w:shd w:val="clear" w:color="auto" w:fill="auto"/>
            <w:hideMark/>
          </w:tcPr>
          <w:p w:rsidR="00491EAA" w:rsidRPr="00133B1F" w:rsidRDefault="00491EAA" w:rsidP="00211841">
            <w:pPr>
              <w:rPr>
                <w:sz w:val="20"/>
                <w:szCs w:val="20"/>
              </w:rPr>
            </w:pPr>
            <w:r w:rsidRPr="00133B1F">
              <w:rPr>
                <w:sz w:val="20"/>
                <w:szCs w:val="20"/>
              </w:rPr>
              <w:t>6309,1</w:t>
            </w:r>
          </w:p>
        </w:tc>
        <w:tc>
          <w:tcPr>
            <w:tcW w:w="1349" w:type="dxa"/>
            <w:shd w:val="clear" w:color="auto" w:fill="auto"/>
            <w:hideMark/>
          </w:tcPr>
          <w:p w:rsidR="00491EAA" w:rsidRPr="00133B1F" w:rsidRDefault="00491EAA" w:rsidP="00211841">
            <w:pPr>
              <w:rPr>
                <w:sz w:val="20"/>
                <w:szCs w:val="20"/>
              </w:rPr>
            </w:pPr>
            <w:r w:rsidRPr="00133B1F">
              <w:rPr>
                <w:sz w:val="20"/>
                <w:szCs w:val="20"/>
              </w:rPr>
              <w:t>6309,1</w:t>
            </w:r>
          </w:p>
        </w:tc>
        <w:tc>
          <w:tcPr>
            <w:tcW w:w="1300" w:type="dxa"/>
            <w:shd w:val="clear" w:color="auto" w:fill="auto"/>
            <w:hideMark/>
          </w:tcPr>
          <w:p w:rsidR="00491EAA" w:rsidRPr="00133B1F" w:rsidRDefault="00491EAA" w:rsidP="00211841">
            <w:pPr>
              <w:rPr>
                <w:sz w:val="20"/>
                <w:szCs w:val="20"/>
              </w:rPr>
            </w:pPr>
            <w:r w:rsidRPr="00133B1F">
              <w:rPr>
                <w:sz w:val="20"/>
                <w:szCs w:val="20"/>
              </w:rPr>
              <w:t>5022,4</w:t>
            </w:r>
          </w:p>
        </w:tc>
        <w:tc>
          <w:tcPr>
            <w:tcW w:w="1212" w:type="dxa"/>
            <w:shd w:val="clear" w:color="auto" w:fill="auto"/>
            <w:hideMark/>
          </w:tcPr>
          <w:p w:rsidR="00491EAA" w:rsidRPr="00133B1F" w:rsidRDefault="00491EAA" w:rsidP="00211841">
            <w:pPr>
              <w:rPr>
                <w:sz w:val="20"/>
                <w:szCs w:val="20"/>
              </w:rPr>
            </w:pPr>
            <w:r w:rsidRPr="00133B1F">
              <w:rPr>
                <w:sz w:val="20"/>
                <w:szCs w:val="20"/>
              </w:rPr>
              <w:t>79,6</w:t>
            </w:r>
          </w:p>
        </w:tc>
        <w:tc>
          <w:tcPr>
            <w:tcW w:w="1212" w:type="dxa"/>
            <w:shd w:val="clear" w:color="auto" w:fill="auto"/>
            <w:hideMark/>
          </w:tcPr>
          <w:p w:rsidR="00491EAA" w:rsidRPr="00133B1F" w:rsidRDefault="00491EAA" w:rsidP="00211841">
            <w:pPr>
              <w:rPr>
                <w:sz w:val="20"/>
                <w:szCs w:val="20"/>
              </w:rPr>
            </w:pPr>
            <w:r w:rsidRPr="00133B1F">
              <w:rPr>
                <w:sz w:val="20"/>
                <w:szCs w:val="20"/>
              </w:rPr>
              <w:t>79,6</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Межбюджетные трансферты</w:t>
            </w:r>
          </w:p>
        </w:tc>
        <w:tc>
          <w:tcPr>
            <w:tcW w:w="1704" w:type="dxa"/>
            <w:shd w:val="clear" w:color="auto" w:fill="auto"/>
            <w:hideMark/>
          </w:tcPr>
          <w:p w:rsidR="00491EAA" w:rsidRPr="00133B1F" w:rsidRDefault="00491EAA" w:rsidP="00211841">
            <w:pPr>
              <w:rPr>
                <w:sz w:val="20"/>
                <w:szCs w:val="20"/>
              </w:rPr>
            </w:pPr>
            <w:r w:rsidRPr="00133B1F">
              <w:rPr>
                <w:sz w:val="20"/>
                <w:szCs w:val="20"/>
              </w:rPr>
              <w:t>4300040930</w:t>
            </w:r>
          </w:p>
        </w:tc>
        <w:tc>
          <w:tcPr>
            <w:tcW w:w="843" w:type="dxa"/>
            <w:shd w:val="clear" w:color="auto" w:fill="auto"/>
            <w:hideMark/>
          </w:tcPr>
          <w:p w:rsidR="00491EAA" w:rsidRPr="00133B1F" w:rsidRDefault="00491EAA" w:rsidP="00211841">
            <w:pPr>
              <w:rPr>
                <w:sz w:val="20"/>
                <w:szCs w:val="20"/>
              </w:rPr>
            </w:pPr>
            <w:r w:rsidRPr="00133B1F">
              <w:rPr>
                <w:sz w:val="20"/>
                <w:szCs w:val="20"/>
              </w:rPr>
              <w:t>04</w:t>
            </w:r>
          </w:p>
        </w:tc>
        <w:tc>
          <w:tcPr>
            <w:tcW w:w="1076" w:type="dxa"/>
            <w:shd w:val="clear" w:color="auto" w:fill="auto"/>
            <w:hideMark/>
          </w:tcPr>
          <w:p w:rsidR="00491EAA" w:rsidRPr="00133B1F" w:rsidRDefault="00491EAA" w:rsidP="00211841">
            <w:pPr>
              <w:rPr>
                <w:sz w:val="20"/>
                <w:szCs w:val="20"/>
              </w:rPr>
            </w:pPr>
            <w:r w:rsidRPr="00133B1F">
              <w:rPr>
                <w:sz w:val="20"/>
                <w:szCs w:val="20"/>
              </w:rPr>
              <w:t>09</w:t>
            </w:r>
          </w:p>
        </w:tc>
        <w:tc>
          <w:tcPr>
            <w:tcW w:w="760" w:type="dxa"/>
            <w:shd w:val="clear" w:color="auto" w:fill="auto"/>
            <w:hideMark/>
          </w:tcPr>
          <w:p w:rsidR="00491EAA" w:rsidRPr="00133B1F" w:rsidRDefault="00491EAA" w:rsidP="00211841">
            <w:pPr>
              <w:rPr>
                <w:sz w:val="20"/>
                <w:szCs w:val="20"/>
              </w:rPr>
            </w:pPr>
            <w:r w:rsidRPr="00133B1F">
              <w:rPr>
                <w:sz w:val="20"/>
                <w:szCs w:val="20"/>
              </w:rPr>
              <w:t>500</w:t>
            </w:r>
          </w:p>
        </w:tc>
        <w:tc>
          <w:tcPr>
            <w:tcW w:w="1147" w:type="dxa"/>
            <w:shd w:val="clear" w:color="auto" w:fill="auto"/>
            <w:hideMark/>
          </w:tcPr>
          <w:p w:rsidR="00491EAA" w:rsidRPr="00133B1F" w:rsidRDefault="00491EAA" w:rsidP="00211841">
            <w:pPr>
              <w:rPr>
                <w:sz w:val="20"/>
                <w:szCs w:val="20"/>
              </w:rPr>
            </w:pPr>
            <w:r w:rsidRPr="00133B1F">
              <w:rPr>
                <w:sz w:val="20"/>
                <w:szCs w:val="20"/>
              </w:rPr>
              <w:t>13990,9</w:t>
            </w:r>
          </w:p>
        </w:tc>
        <w:tc>
          <w:tcPr>
            <w:tcW w:w="1349" w:type="dxa"/>
            <w:shd w:val="clear" w:color="auto" w:fill="auto"/>
            <w:hideMark/>
          </w:tcPr>
          <w:p w:rsidR="00491EAA" w:rsidRPr="00133B1F" w:rsidRDefault="00491EAA" w:rsidP="00211841">
            <w:pPr>
              <w:rPr>
                <w:sz w:val="20"/>
                <w:szCs w:val="20"/>
              </w:rPr>
            </w:pPr>
            <w:r w:rsidRPr="00133B1F">
              <w:rPr>
                <w:sz w:val="20"/>
                <w:szCs w:val="20"/>
              </w:rPr>
              <w:t>13990,9</w:t>
            </w:r>
          </w:p>
        </w:tc>
        <w:tc>
          <w:tcPr>
            <w:tcW w:w="1300" w:type="dxa"/>
            <w:shd w:val="clear" w:color="auto" w:fill="auto"/>
            <w:hideMark/>
          </w:tcPr>
          <w:p w:rsidR="00491EAA" w:rsidRPr="00133B1F" w:rsidRDefault="00491EAA" w:rsidP="00211841">
            <w:pPr>
              <w:rPr>
                <w:sz w:val="20"/>
                <w:szCs w:val="20"/>
              </w:rPr>
            </w:pPr>
            <w:r w:rsidRPr="00133B1F">
              <w:rPr>
                <w:sz w:val="20"/>
                <w:szCs w:val="20"/>
              </w:rPr>
              <w:t>2847,5</w:t>
            </w:r>
          </w:p>
        </w:tc>
        <w:tc>
          <w:tcPr>
            <w:tcW w:w="1212" w:type="dxa"/>
            <w:shd w:val="clear" w:color="auto" w:fill="auto"/>
            <w:hideMark/>
          </w:tcPr>
          <w:p w:rsidR="00491EAA" w:rsidRPr="00133B1F" w:rsidRDefault="00491EAA" w:rsidP="00211841">
            <w:pPr>
              <w:rPr>
                <w:sz w:val="20"/>
                <w:szCs w:val="20"/>
              </w:rPr>
            </w:pPr>
            <w:r w:rsidRPr="00133B1F">
              <w:rPr>
                <w:sz w:val="20"/>
                <w:szCs w:val="20"/>
              </w:rPr>
              <w:t>20,4</w:t>
            </w:r>
          </w:p>
        </w:tc>
        <w:tc>
          <w:tcPr>
            <w:tcW w:w="1212" w:type="dxa"/>
            <w:shd w:val="clear" w:color="auto" w:fill="auto"/>
            <w:hideMark/>
          </w:tcPr>
          <w:p w:rsidR="00491EAA" w:rsidRPr="00133B1F" w:rsidRDefault="00491EAA" w:rsidP="00211841">
            <w:pPr>
              <w:rPr>
                <w:sz w:val="20"/>
                <w:szCs w:val="20"/>
              </w:rPr>
            </w:pPr>
            <w:r w:rsidRPr="00133B1F">
              <w:rPr>
                <w:sz w:val="20"/>
                <w:szCs w:val="20"/>
              </w:rPr>
              <w:t>20,4</w:t>
            </w:r>
          </w:p>
        </w:tc>
      </w:tr>
      <w:tr w:rsidR="00491EAA" w:rsidRPr="00133B1F" w:rsidTr="00211841">
        <w:trPr>
          <w:trHeight w:val="828"/>
        </w:trPr>
        <w:tc>
          <w:tcPr>
            <w:tcW w:w="5157" w:type="dxa"/>
            <w:shd w:val="clear" w:color="auto" w:fill="auto"/>
            <w:hideMark/>
          </w:tcPr>
          <w:p w:rsidR="00491EAA" w:rsidRPr="00133B1F" w:rsidRDefault="00491EAA" w:rsidP="00211841">
            <w:pPr>
              <w:rPr>
                <w:sz w:val="20"/>
                <w:szCs w:val="20"/>
              </w:rPr>
            </w:pPr>
            <w:r w:rsidRPr="00133B1F">
              <w:rPr>
                <w:sz w:val="20"/>
                <w:szCs w:val="20"/>
              </w:rPr>
              <w:t>Осуществление деятельности по содержанию автомобильных дорог общего пользования местного значения</w:t>
            </w:r>
          </w:p>
        </w:tc>
        <w:tc>
          <w:tcPr>
            <w:tcW w:w="1704" w:type="dxa"/>
            <w:shd w:val="clear" w:color="auto" w:fill="auto"/>
            <w:hideMark/>
          </w:tcPr>
          <w:p w:rsidR="00491EAA" w:rsidRPr="00133B1F" w:rsidRDefault="00491EAA" w:rsidP="00211841">
            <w:pPr>
              <w:rPr>
                <w:sz w:val="20"/>
                <w:szCs w:val="20"/>
              </w:rPr>
            </w:pPr>
            <w:r w:rsidRPr="00133B1F">
              <w:rPr>
                <w:sz w:val="20"/>
                <w:szCs w:val="20"/>
              </w:rPr>
              <w:t>4300062010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5432,2</w:t>
            </w:r>
          </w:p>
        </w:tc>
        <w:tc>
          <w:tcPr>
            <w:tcW w:w="1349" w:type="dxa"/>
            <w:shd w:val="clear" w:color="auto" w:fill="auto"/>
            <w:hideMark/>
          </w:tcPr>
          <w:p w:rsidR="00491EAA" w:rsidRPr="00133B1F" w:rsidRDefault="00491EAA" w:rsidP="00211841">
            <w:pPr>
              <w:rPr>
                <w:sz w:val="20"/>
                <w:szCs w:val="20"/>
              </w:rPr>
            </w:pPr>
            <w:r w:rsidRPr="00133B1F">
              <w:rPr>
                <w:sz w:val="20"/>
                <w:szCs w:val="20"/>
              </w:rPr>
              <w:t>3023,5</w:t>
            </w:r>
          </w:p>
        </w:tc>
        <w:tc>
          <w:tcPr>
            <w:tcW w:w="1300" w:type="dxa"/>
            <w:shd w:val="clear" w:color="auto" w:fill="auto"/>
            <w:hideMark/>
          </w:tcPr>
          <w:p w:rsidR="00491EAA" w:rsidRPr="00133B1F" w:rsidRDefault="00491EAA" w:rsidP="00211841">
            <w:pPr>
              <w:rPr>
                <w:sz w:val="20"/>
                <w:szCs w:val="20"/>
              </w:rPr>
            </w:pPr>
            <w:r w:rsidRPr="00133B1F">
              <w:rPr>
                <w:sz w:val="20"/>
                <w:szCs w:val="20"/>
              </w:rPr>
              <w:t>3023,5</w:t>
            </w:r>
          </w:p>
        </w:tc>
        <w:tc>
          <w:tcPr>
            <w:tcW w:w="1212" w:type="dxa"/>
            <w:shd w:val="clear" w:color="auto" w:fill="auto"/>
            <w:hideMark/>
          </w:tcPr>
          <w:p w:rsidR="00491EAA" w:rsidRPr="00133B1F" w:rsidRDefault="00491EAA" w:rsidP="00211841">
            <w:pPr>
              <w:rPr>
                <w:sz w:val="20"/>
                <w:szCs w:val="20"/>
              </w:rPr>
            </w:pPr>
            <w:r w:rsidRPr="00133B1F">
              <w:rPr>
                <w:sz w:val="20"/>
                <w:szCs w:val="20"/>
              </w:rPr>
              <w:t>55,7</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Национальная экономика</w:t>
            </w:r>
          </w:p>
        </w:tc>
        <w:tc>
          <w:tcPr>
            <w:tcW w:w="1704" w:type="dxa"/>
            <w:shd w:val="clear" w:color="auto" w:fill="auto"/>
            <w:hideMark/>
          </w:tcPr>
          <w:p w:rsidR="00491EAA" w:rsidRPr="00133B1F" w:rsidRDefault="00491EAA" w:rsidP="00211841">
            <w:pPr>
              <w:rPr>
                <w:sz w:val="20"/>
                <w:szCs w:val="20"/>
              </w:rPr>
            </w:pPr>
            <w:r w:rsidRPr="00133B1F">
              <w:rPr>
                <w:sz w:val="20"/>
                <w:szCs w:val="20"/>
              </w:rPr>
              <w:t>4300062010</w:t>
            </w:r>
          </w:p>
        </w:tc>
        <w:tc>
          <w:tcPr>
            <w:tcW w:w="843" w:type="dxa"/>
            <w:shd w:val="clear" w:color="auto" w:fill="auto"/>
            <w:hideMark/>
          </w:tcPr>
          <w:p w:rsidR="00491EAA" w:rsidRPr="00133B1F" w:rsidRDefault="00491EAA" w:rsidP="00211841">
            <w:pPr>
              <w:rPr>
                <w:sz w:val="20"/>
                <w:szCs w:val="20"/>
              </w:rPr>
            </w:pPr>
            <w:r w:rsidRPr="00133B1F">
              <w:rPr>
                <w:sz w:val="20"/>
                <w:szCs w:val="20"/>
              </w:rPr>
              <w:t>04</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5432,2</w:t>
            </w:r>
          </w:p>
        </w:tc>
        <w:tc>
          <w:tcPr>
            <w:tcW w:w="1349" w:type="dxa"/>
            <w:shd w:val="clear" w:color="auto" w:fill="auto"/>
            <w:hideMark/>
          </w:tcPr>
          <w:p w:rsidR="00491EAA" w:rsidRPr="00133B1F" w:rsidRDefault="00491EAA" w:rsidP="00211841">
            <w:pPr>
              <w:rPr>
                <w:sz w:val="20"/>
                <w:szCs w:val="20"/>
              </w:rPr>
            </w:pPr>
            <w:r w:rsidRPr="00133B1F">
              <w:rPr>
                <w:sz w:val="20"/>
                <w:szCs w:val="20"/>
              </w:rPr>
              <w:t>3023,5</w:t>
            </w:r>
          </w:p>
        </w:tc>
        <w:tc>
          <w:tcPr>
            <w:tcW w:w="1300" w:type="dxa"/>
            <w:shd w:val="clear" w:color="auto" w:fill="auto"/>
            <w:hideMark/>
          </w:tcPr>
          <w:p w:rsidR="00491EAA" w:rsidRPr="00133B1F" w:rsidRDefault="00491EAA" w:rsidP="00211841">
            <w:pPr>
              <w:rPr>
                <w:sz w:val="20"/>
                <w:szCs w:val="20"/>
              </w:rPr>
            </w:pPr>
            <w:r w:rsidRPr="00133B1F">
              <w:rPr>
                <w:sz w:val="20"/>
                <w:szCs w:val="20"/>
              </w:rPr>
              <w:t>3023,5</w:t>
            </w:r>
          </w:p>
        </w:tc>
        <w:tc>
          <w:tcPr>
            <w:tcW w:w="1212" w:type="dxa"/>
            <w:shd w:val="clear" w:color="auto" w:fill="auto"/>
            <w:hideMark/>
          </w:tcPr>
          <w:p w:rsidR="00491EAA" w:rsidRPr="00133B1F" w:rsidRDefault="00491EAA" w:rsidP="00211841">
            <w:pPr>
              <w:rPr>
                <w:sz w:val="20"/>
                <w:szCs w:val="20"/>
              </w:rPr>
            </w:pPr>
            <w:r w:rsidRPr="00133B1F">
              <w:rPr>
                <w:sz w:val="20"/>
                <w:szCs w:val="20"/>
              </w:rPr>
              <w:t>55,7</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Дорожное хозяйство (дорожные фонды)</w:t>
            </w:r>
          </w:p>
        </w:tc>
        <w:tc>
          <w:tcPr>
            <w:tcW w:w="1704" w:type="dxa"/>
            <w:shd w:val="clear" w:color="auto" w:fill="auto"/>
            <w:hideMark/>
          </w:tcPr>
          <w:p w:rsidR="00491EAA" w:rsidRPr="00133B1F" w:rsidRDefault="00491EAA" w:rsidP="00211841">
            <w:pPr>
              <w:rPr>
                <w:sz w:val="20"/>
                <w:szCs w:val="20"/>
              </w:rPr>
            </w:pPr>
            <w:r w:rsidRPr="00133B1F">
              <w:rPr>
                <w:sz w:val="20"/>
                <w:szCs w:val="20"/>
              </w:rPr>
              <w:t>4300062010</w:t>
            </w:r>
          </w:p>
        </w:tc>
        <w:tc>
          <w:tcPr>
            <w:tcW w:w="843" w:type="dxa"/>
            <w:shd w:val="clear" w:color="auto" w:fill="auto"/>
            <w:hideMark/>
          </w:tcPr>
          <w:p w:rsidR="00491EAA" w:rsidRPr="00133B1F" w:rsidRDefault="00491EAA" w:rsidP="00211841">
            <w:pPr>
              <w:rPr>
                <w:sz w:val="20"/>
                <w:szCs w:val="20"/>
              </w:rPr>
            </w:pPr>
            <w:r w:rsidRPr="00133B1F">
              <w:rPr>
                <w:sz w:val="20"/>
                <w:szCs w:val="20"/>
              </w:rPr>
              <w:t>04</w:t>
            </w:r>
          </w:p>
        </w:tc>
        <w:tc>
          <w:tcPr>
            <w:tcW w:w="1076" w:type="dxa"/>
            <w:shd w:val="clear" w:color="auto" w:fill="auto"/>
            <w:hideMark/>
          </w:tcPr>
          <w:p w:rsidR="00491EAA" w:rsidRPr="00133B1F" w:rsidRDefault="00491EAA" w:rsidP="00211841">
            <w:pPr>
              <w:rPr>
                <w:sz w:val="20"/>
                <w:szCs w:val="20"/>
              </w:rPr>
            </w:pPr>
            <w:r w:rsidRPr="00133B1F">
              <w:rPr>
                <w:sz w:val="20"/>
                <w:szCs w:val="20"/>
              </w:rPr>
              <w:t>09</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5432,2</w:t>
            </w:r>
          </w:p>
        </w:tc>
        <w:tc>
          <w:tcPr>
            <w:tcW w:w="1349" w:type="dxa"/>
            <w:shd w:val="clear" w:color="auto" w:fill="auto"/>
            <w:hideMark/>
          </w:tcPr>
          <w:p w:rsidR="00491EAA" w:rsidRPr="00133B1F" w:rsidRDefault="00491EAA" w:rsidP="00211841">
            <w:pPr>
              <w:rPr>
                <w:sz w:val="20"/>
                <w:szCs w:val="20"/>
              </w:rPr>
            </w:pPr>
            <w:r w:rsidRPr="00133B1F">
              <w:rPr>
                <w:sz w:val="20"/>
                <w:szCs w:val="20"/>
              </w:rPr>
              <w:t>3023,5</w:t>
            </w:r>
          </w:p>
        </w:tc>
        <w:tc>
          <w:tcPr>
            <w:tcW w:w="1300" w:type="dxa"/>
            <w:shd w:val="clear" w:color="auto" w:fill="auto"/>
            <w:hideMark/>
          </w:tcPr>
          <w:p w:rsidR="00491EAA" w:rsidRPr="00133B1F" w:rsidRDefault="00491EAA" w:rsidP="00211841">
            <w:pPr>
              <w:rPr>
                <w:sz w:val="20"/>
                <w:szCs w:val="20"/>
              </w:rPr>
            </w:pPr>
            <w:r w:rsidRPr="00133B1F">
              <w:rPr>
                <w:sz w:val="20"/>
                <w:szCs w:val="20"/>
              </w:rPr>
              <w:t>3023,5</w:t>
            </w:r>
          </w:p>
        </w:tc>
        <w:tc>
          <w:tcPr>
            <w:tcW w:w="1212" w:type="dxa"/>
            <w:shd w:val="clear" w:color="auto" w:fill="auto"/>
            <w:hideMark/>
          </w:tcPr>
          <w:p w:rsidR="00491EAA" w:rsidRPr="00133B1F" w:rsidRDefault="00491EAA" w:rsidP="00211841">
            <w:pPr>
              <w:rPr>
                <w:sz w:val="20"/>
                <w:szCs w:val="20"/>
              </w:rPr>
            </w:pPr>
            <w:r w:rsidRPr="00133B1F">
              <w:rPr>
                <w:sz w:val="20"/>
                <w:szCs w:val="20"/>
              </w:rPr>
              <w:t>55,7</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Закупка товаров, работ и услуг для обеспечения государственных (муниципальных) нужд</w:t>
            </w:r>
          </w:p>
        </w:tc>
        <w:tc>
          <w:tcPr>
            <w:tcW w:w="1704" w:type="dxa"/>
            <w:shd w:val="clear" w:color="auto" w:fill="auto"/>
            <w:hideMark/>
          </w:tcPr>
          <w:p w:rsidR="00491EAA" w:rsidRPr="00133B1F" w:rsidRDefault="00491EAA" w:rsidP="00211841">
            <w:pPr>
              <w:rPr>
                <w:sz w:val="20"/>
                <w:szCs w:val="20"/>
              </w:rPr>
            </w:pPr>
            <w:r w:rsidRPr="00133B1F">
              <w:rPr>
                <w:sz w:val="20"/>
                <w:szCs w:val="20"/>
              </w:rPr>
              <w:t>4300062010</w:t>
            </w:r>
          </w:p>
        </w:tc>
        <w:tc>
          <w:tcPr>
            <w:tcW w:w="843" w:type="dxa"/>
            <w:shd w:val="clear" w:color="auto" w:fill="auto"/>
            <w:hideMark/>
          </w:tcPr>
          <w:p w:rsidR="00491EAA" w:rsidRPr="00133B1F" w:rsidRDefault="00491EAA" w:rsidP="00211841">
            <w:pPr>
              <w:rPr>
                <w:sz w:val="20"/>
                <w:szCs w:val="20"/>
              </w:rPr>
            </w:pPr>
            <w:r w:rsidRPr="00133B1F">
              <w:rPr>
                <w:sz w:val="20"/>
                <w:szCs w:val="20"/>
              </w:rPr>
              <w:t>04</w:t>
            </w:r>
          </w:p>
        </w:tc>
        <w:tc>
          <w:tcPr>
            <w:tcW w:w="1076" w:type="dxa"/>
            <w:shd w:val="clear" w:color="auto" w:fill="auto"/>
            <w:hideMark/>
          </w:tcPr>
          <w:p w:rsidR="00491EAA" w:rsidRPr="00133B1F" w:rsidRDefault="00491EAA" w:rsidP="00211841">
            <w:pPr>
              <w:rPr>
                <w:sz w:val="20"/>
                <w:szCs w:val="20"/>
              </w:rPr>
            </w:pPr>
            <w:r w:rsidRPr="00133B1F">
              <w:rPr>
                <w:sz w:val="20"/>
                <w:szCs w:val="20"/>
              </w:rPr>
              <w:t>09</w:t>
            </w:r>
          </w:p>
        </w:tc>
        <w:tc>
          <w:tcPr>
            <w:tcW w:w="760" w:type="dxa"/>
            <w:shd w:val="clear" w:color="auto" w:fill="auto"/>
            <w:hideMark/>
          </w:tcPr>
          <w:p w:rsidR="00491EAA" w:rsidRPr="00133B1F" w:rsidRDefault="00491EAA" w:rsidP="00211841">
            <w:pPr>
              <w:rPr>
                <w:sz w:val="20"/>
                <w:szCs w:val="20"/>
              </w:rPr>
            </w:pPr>
            <w:r w:rsidRPr="00133B1F">
              <w:rPr>
                <w:sz w:val="20"/>
                <w:szCs w:val="20"/>
              </w:rPr>
              <w:t>200</w:t>
            </w:r>
          </w:p>
        </w:tc>
        <w:tc>
          <w:tcPr>
            <w:tcW w:w="1147" w:type="dxa"/>
            <w:shd w:val="clear" w:color="auto" w:fill="auto"/>
            <w:hideMark/>
          </w:tcPr>
          <w:p w:rsidR="00491EAA" w:rsidRPr="00133B1F" w:rsidRDefault="00491EAA" w:rsidP="00211841">
            <w:pPr>
              <w:rPr>
                <w:sz w:val="20"/>
                <w:szCs w:val="20"/>
              </w:rPr>
            </w:pPr>
            <w:r w:rsidRPr="00133B1F">
              <w:rPr>
                <w:sz w:val="20"/>
                <w:szCs w:val="20"/>
              </w:rPr>
              <w:t>5432,2</w:t>
            </w:r>
          </w:p>
        </w:tc>
        <w:tc>
          <w:tcPr>
            <w:tcW w:w="1349" w:type="dxa"/>
            <w:shd w:val="clear" w:color="auto" w:fill="auto"/>
            <w:hideMark/>
          </w:tcPr>
          <w:p w:rsidR="00491EAA" w:rsidRPr="00133B1F" w:rsidRDefault="00491EAA" w:rsidP="00211841">
            <w:pPr>
              <w:rPr>
                <w:sz w:val="20"/>
                <w:szCs w:val="20"/>
              </w:rPr>
            </w:pPr>
            <w:r w:rsidRPr="00133B1F">
              <w:rPr>
                <w:sz w:val="20"/>
                <w:szCs w:val="20"/>
              </w:rPr>
              <w:t>3023,5</w:t>
            </w:r>
          </w:p>
        </w:tc>
        <w:tc>
          <w:tcPr>
            <w:tcW w:w="1300" w:type="dxa"/>
            <w:shd w:val="clear" w:color="auto" w:fill="auto"/>
            <w:hideMark/>
          </w:tcPr>
          <w:p w:rsidR="00491EAA" w:rsidRPr="00133B1F" w:rsidRDefault="00491EAA" w:rsidP="00211841">
            <w:pPr>
              <w:rPr>
                <w:sz w:val="20"/>
                <w:szCs w:val="20"/>
              </w:rPr>
            </w:pPr>
            <w:r w:rsidRPr="00133B1F">
              <w:rPr>
                <w:sz w:val="20"/>
                <w:szCs w:val="20"/>
              </w:rPr>
              <w:t>3023,5</w:t>
            </w:r>
          </w:p>
        </w:tc>
        <w:tc>
          <w:tcPr>
            <w:tcW w:w="1212" w:type="dxa"/>
            <w:shd w:val="clear" w:color="auto" w:fill="auto"/>
            <w:hideMark/>
          </w:tcPr>
          <w:p w:rsidR="00491EAA" w:rsidRPr="00133B1F" w:rsidRDefault="00491EAA" w:rsidP="00211841">
            <w:pPr>
              <w:rPr>
                <w:sz w:val="20"/>
                <w:szCs w:val="20"/>
              </w:rPr>
            </w:pPr>
            <w:r w:rsidRPr="00133B1F">
              <w:rPr>
                <w:sz w:val="20"/>
                <w:szCs w:val="20"/>
              </w:rPr>
              <w:t>55,7</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Осуществление деятельности по содержанию лодочных переправ</w:t>
            </w:r>
          </w:p>
        </w:tc>
        <w:tc>
          <w:tcPr>
            <w:tcW w:w="1704" w:type="dxa"/>
            <w:shd w:val="clear" w:color="auto" w:fill="auto"/>
            <w:hideMark/>
          </w:tcPr>
          <w:p w:rsidR="00491EAA" w:rsidRPr="00133B1F" w:rsidRDefault="00491EAA" w:rsidP="00211841">
            <w:pPr>
              <w:rPr>
                <w:sz w:val="20"/>
                <w:szCs w:val="20"/>
              </w:rPr>
            </w:pPr>
            <w:r w:rsidRPr="00133B1F">
              <w:rPr>
                <w:sz w:val="20"/>
                <w:szCs w:val="20"/>
              </w:rPr>
              <w:t>4300062030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571,5</w:t>
            </w:r>
          </w:p>
        </w:tc>
        <w:tc>
          <w:tcPr>
            <w:tcW w:w="1349" w:type="dxa"/>
            <w:shd w:val="clear" w:color="auto" w:fill="auto"/>
            <w:hideMark/>
          </w:tcPr>
          <w:p w:rsidR="00491EAA" w:rsidRPr="00133B1F" w:rsidRDefault="00491EAA" w:rsidP="00211841">
            <w:pPr>
              <w:rPr>
                <w:sz w:val="20"/>
                <w:szCs w:val="20"/>
              </w:rPr>
            </w:pPr>
            <w:r w:rsidRPr="00133B1F">
              <w:rPr>
                <w:sz w:val="20"/>
                <w:szCs w:val="20"/>
              </w:rPr>
              <w:t>319,9</w:t>
            </w:r>
          </w:p>
        </w:tc>
        <w:tc>
          <w:tcPr>
            <w:tcW w:w="1300" w:type="dxa"/>
            <w:shd w:val="clear" w:color="auto" w:fill="auto"/>
            <w:hideMark/>
          </w:tcPr>
          <w:p w:rsidR="00491EAA" w:rsidRPr="00133B1F" w:rsidRDefault="00491EAA" w:rsidP="00211841">
            <w:pPr>
              <w:rPr>
                <w:sz w:val="20"/>
                <w:szCs w:val="20"/>
              </w:rPr>
            </w:pPr>
            <w:r w:rsidRPr="00133B1F">
              <w:rPr>
                <w:sz w:val="20"/>
                <w:szCs w:val="20"/>
              </w:rPr>
              <w:t>319,9</w:t>
            </w:r>
          </w:p>
        </w:tc>
        <w:tc>
          <w:tcPr>
            <w:tcW w:w="1212" w:type="dxa"/>
            <w:shd w:val="clear" w:color="auto" w:fill="auto"/>
            <w:hideMark/>
          </w:tcPr>
          <w:p w:rsidR="00491EAA" w:rsidRPr="00133B1F" w:rsidRDefault="00491EAA" w:rsidP="00211841">
            <w:pPr>
              <w:rPr>
                <w:sz w:val="20"/>
                <w:szCs w:val="20"/>
              </w:rPr>
            </w:pPr>
            <w:r w:rsidRPr="00133B1F">
              <w:rPr>
                <w:sz w:val="20"/>
                <w:szCs w:val="20"/>
              </w:rPr>
              <w:t>56,0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Национальная экономика</w:t>
            </w:r>
          </w:p>
        </w:tc>
        <w:tc>
          <w:tcPr>
            <w:tcW w:w="1704" w:type="dxa"/>
            <w:shd w:val="clear" w:color="auto" w:fill="auto"/>
            <w:hideMark/>
          </w:tcPr>
          <w:p w:rsidR="00491EAA" w:rsidRPr="00133B1F" w:rsidRDefault="00491EAA" w:rsidP="00211841">
            <w:pPr>
              <w:rPr>
                <w:sz w:val="20"/>
                <w:szCs w:val="20"/>
              </w:rPr>
            </w:pPr>
            <w:r w:rsidRPr="00133B1F">
              <w:rPr>
                <w:sz w:val="20"/>
                <w:szCs w:val="20"/>
              </w:rPr>
              <w:t>4300062030</w:t>
            </w:r>
          </w:p>
        </w:tc>
        <w:tc>
          <w:tcPr>
            <w:tcW w:w="843" w:type="dxa"/>
            <w:shd w:val="clear" w:color="auto" w:fill="auto"/>
            <w:hideMark/>
          </w:tcPr>
          <w:p w:rsidR="00491EAA" w:rsidRPr="00133B1F" w:rsidRDefault="00491EAA" w:rsidP="00211841">
            <w:pPr>
              <w:rPr>
                <w:sz w:val="20"/>
                <w:szCs w:val="20"/>
              </w:rPr>
            </w:pPr>
            <w:r w:rsidRPr="00133B1F">
              <w:rPr>
                <w:sz w:val="20"/>
                <w:szCs w:val="20"/>
              </w:rPr>
              <w:t>04</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571,5</w:t>
            </w:r>
          </w:p>
        </w:tc>
        <w:tc>
          <w:tcPr>
            <w:tcW w:w="1349" w:type="dxa"/>
            <w:shd w:val="clear" w:color="auto" w:fill="auto"/>
            <w:hideMark/>
          </w:tcPr>
          <w:p w:rsidR="00491EAA" w:rsidRPr="00133B1F" w:rsidRDefault="00491EAA" w:rsidP="00211841">
            <w:pPr>
              <w:rPr>
                <w:sz w:val="20"/>
                <w:szCs w:val="20"/>
              </w:rPr>
            </w:pPr>
            <w:r w:rsidRPr="00133B1F">
              <w:rPr>
                <w:sz w:val="20"/>
                <w:szCs w:val="20"/>
              </w:rPr>
              <w:t>319,9</w:t>
            </w:r>
          </w:p>
        </w:tc>
        <w:tc>
          <w:tcPr>
            <w:tcW w:w="1300" w:type="dxa"/>
            <w:shd w:val="clear" w:color="auto" w:fill="auto"/>
            <w:hideMark/>
          </w:tcPr>
          <w:p w:rsidR="00491EAA" w:rsidRPr="00133B1F" w:rsidRDefault="00491EAA" w:rsidP="00211841">
            <w:pPr>
              <w:rPr>
                <w:sz w:val="20"/>
                <w:szCs w:val="20"/>
              </w:rPr>
            </w:pPr>
            <w:r w:rsidRPr="00133B1F">
              <w:rPr>
                <w:sz w:val="20"/>
                <w:szCs w:val="20"/>
              </w:rPr>
              <w:t>319,9</w:t>
            </w:r>
          </w:p>
        </w:tc>
        <w:tc>
          <w:tcPr>
            <w:tcW w:w="1212" w:type="dxa"/>
            <w:shd w:val="clear" w:color="auto" w:fill="auto"/>
            <w:hideMark/>
          </w:tcPr>
          <w:p w:rsidR="00491EAA" w:rsidRPr="00133B1F" w:rsidRDefault="00491EAA" w:rsidP="00211841">
            <w:pPr>
              <w:rPr>
                <w:sz w:val="20"/>
                <w:szCs w:val="20"/>
              </w:rPr>
            </w:pPr>
            <w:r w:rsidRPr="00133B1F">
              <w:rPr>
                <w:sz w:val="20"/>
                <w:szCs w:val="20"/>
              </w:rPr>
              <w:t>56,0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Транспорт</w:t>
            </w:r>
          </w:p>
        </w:tc>
        <w:tc>
          <w:tcPr>
            <w:tcW w:w="1704" w:type="dxa"/>
            <w:shd w:val="clear" w:color="auto" w:fill="auto"/>
            <w:hideMark/>
          </w:tcPr>
          <w:p w:rsidR="00491EAA" w:rsidRPr="00133B1F" w:rsidRDefault="00491EAA" w:rsidP="00211841">
            <w:pPr>
              <w:rPr>
                <w:sz w:val="20"/>
                <w:szCs w:val="20"/>
              </w:rPr>
            </w:pPr>
            <w:r w:rsidRPr="00133B1F">
              <w:rPr>
                <w:sz w:val="20"/>
                <w:szCs w:val="20"/>
              </w:rPr>
              <w:t>4300062030</w:t>
            </w:r>
          </w:p>
        </w:tc>
        <w:tc>
          <w:tcPr>
            <w:tcW w:w="843" w:type="dxa"/>
            <w:shd w:val="clear" w:color="auto" w:fill="auto"/>
            <w:hideMark/>
          </w:tcPr>
          <w:p w:rsidR="00491EAA" w:rsidRPr="00133B1F" w:rsidRDefault="00491EAA" w:rsidP="00211841">
            <w:pPr>
              <w:rPr>
                <w:sz w:val="20"/>
                <w:szCs w:val="20"/>
              </w:rPr>
            </w:pPr>
            <w:r w:rsidRPr="00133B1F">
              <w:rPr>
                <w:sz w:val="20"/>
                <w:szCs w:val="20"/>
              </w:rPr>
              <w:t>04</w:t>
            </w:r>
          </w:p>
        </w:tc>
        <w:tc>
          <w:tcPr>
            <w:tcW w:w="1076" w:type="dxa"/>
            <w:shd w:val="clear" w:color="auto" w:fill="auto"/>
            <w:hideMark/>
          </w:tcPr>
          <w:p w:rsidR="00491EAA" w:rsidRPr="00133B1F" w:rsidRDefault="00491EAA" w:rsidP="00211841">
            <w:pPr>
              <w:rPr>
                <w:sz w:val="20"/>
                <w:szCs w:val="20"/>
              </w:rPr>
            </w:pPr>
            <w:r w:rsidRPr="00133B1F">
              <w:rPr>
                <w:sz w:val="20"/>
                <w:szCs w:val="20"/>
              </w:rPr>
              <w:t>08</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571,5</w:t>
            </w:r>
          </w:p>
        </w:tc>
        <w:tc>
          <w:tcPr>
            <w:tcW w:w="1349" w:type="dxa"/>
            <w:shd w:val="clear" w:color="auto" w:fill="auto"/>
            <w:hideMark/>
          </w:tcPr>
          <w:p w:rsidR="00491EAA" w:rsidRPr="00133B1F" w:rsidRDefault="00491EAA" w:rsidP="00211841">
            <w:pPr>
              <w:rPr>
                <w:sz w:val="20"/>
                <w:szCs w:val="20"/>
              </w:rPr>
            </w:pPr>
            <w:r w:rsidRPr="00133B1F">
              <w:rPr>
                <w:sz w:val="20"/>
                <w:szCs w:val="20"/>
              </w:rPr>
              <w:t>319,9</w:t>
            </w:r>
          </w:p>
        </w:tc>
        <w:tc>
          <w:tcPr>
            <w:tcW w:w="1300" w:type="dxa"/>
            <w:shd w:val="clear" w:color="auto" w:fill="auto"/>
            <w:hideMark/>
          </w:tcPr>
          <w:p w:rsidR="00491EAA" w:rsidRPr="00133B1F" w:rsidRDefault="00491EAA" w:rsidP="00211841">
            <w:pPr>
              <w:rPr>
                <w:sz w:val="20"/>
                <w:szCs w:val="20"/>
              </w:rPr>
            </w:pPr>
            <w:r w:rsidRPr="00133B1F">
              <w:rPr>
                <w:sz w:val="20"/>
                <w:szCs w:val="20"/>
              </w:rPr>
              <w:t>319,9</w:t>
            </w:r>
          </w:p>
        </w:tc>
        <w:tc>
          <w:tcPr>
            <w:tcW w:w="1212" w:type="dxa"/>
            <w:shd w:val="clear" w:color="auto" w:fill="auto"/>
            <w:hideMark/>
          </w:tcPr>
          <w:p w:rsidR="00491EAA" w:rsidRPr="00133B1F" w:rsidRDefault="00491EAA" w:rsidP="00211841">
            <w:pPr>
              <w:rPr>
                <w:sz w:val="20"/>
                <w:szCs w:val="20"/>
              </w:rPr>
            </w:pPr>
            <w:r w:rsidRPr="00133B1F">
              <w:rPr>
                <w:sz w:val="20"/>
                <w:szCs w:val="20"/>
              </w:rPr>
              <w:t>56,0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Закупка товаров, работ и услуг для обеспечения государственных (муниципальных) нужд</w:t>
            </w:r>
          </w:p>
        </w:tc>
        <w:tc>
          <w:tcPr>
            <w:tcW w:w="1704" w:type="dxa"/>
            <w:shd w:val="clear" w:color="auto" w:fill="auto"/>
            <w:hideMark/>
          </w:tcPr>
          <w:p w:rsidR="00491EAA" w:rsidRPr="00133B1F" w:rsidRDefault="00491EAA" w:rsidP="00211841">
            <w:pPr>
              <w:rPr>
                <w:sz w:val="20"/>
                <w:szCs w:val="20"/>
              </w:rPr>
            </w:pPr>
            <w:r w:rsidRPr="00133B1F">
              <w:rPr>
                <w:sz w:val="20"/>
                <w:szCs w:val="20"/>
              </w:rPr>
              <w:t>4300062030</w:t>
            </w:r>
          </w:p>
        </w:tc>
        <w:tc>
          <w:tcPr>
            <w:tcW w:w="843" w:type="dxa"/>
            <w:shd w:val="clear" w:color="auto" w:fill="auto"/>
            <w:hideMark/>
          </w:tcPr>
          <w:p w:rsidR="00491EAA" w:rsidRPr="00133B1F" w:rsidRDefault="00491EAA" w:rsidP="00211841">
            <w:pPr>
              <w:rPr>
                <w:sz w:val="20"/>
                <w:szCs w:val="20"/>
              </w:rPr>
            </w:pPr>
            <w:r w:rsidRPr="00133B1F">
              <w:rPr>
                <w:sz w:val="20"/>
                <w:szCs w:val="20"/>
              </w:rPr>
              <w:t>04</w:t>
            </w:r>
          </w:p>
        </w:tc>
        <w:tc>
          <w:tcPr>
            <w:tcW w:w="1076" w:type="dxa"/>
            <w:shd w:val="clear" w:color="auto" w:fill="auto"/>
            <w:hideMark/>
          </w:tcPr>
          <w:p w:rsidR="00491EAA" w:rsidRPr="00133B1F" w:rsidRDefault="00491EAA" w:rsidP="00211841">
            <w:pPr>
              <w:rPr>
                <w:sz w:val="20"/>
                <w:szCs w:val="20"/>
              </w:rPr>
            </w:pPr>
            <w:r w:rsidRPr="00133B1F">
              <w:rPr>
                <w:sz w:val="20"/>
                <w:szCs w:val="20"/>
              </w:rPr>
              <w:t>08</w:t>
            </w:r>
          </w:p>
        </w:tc>
        <w:tc>
          <w:tcPr>
            <w:tcW w:w="760" w:type="dxa"/>
            <w:shd w:val="clear" w:color="auto" w:fill="auto"/>
            <w:hideMark/>
          </w:tcPr>
          <w:p w:rsidR="00491EAA" w:rsidRPr="00133B1F" w:rsidRDefault="00491EAA" w:rsidP="00211841">
            <w:pPr>
              <w:rPr>
                <w:sz w:val="20"/>
                <w:szCs w:val="20"/>
              </w:rPr>
            </w:pPr>
            <w:r w:rsidRPr="00133B1F">
              <w:rPr>
                <w:sz w:val="20"/>
                <w:szCs w:val="20"/>
              </w:rPr>
              <w:t>200</w:t>
            </w:r>
          </w:p>
        </w:tc>
        <w:tc>
          <w:tcPr>
            <w:tcW w:w="1147" w:type="dxa"/>
            <w:shd w:val="clear" w:color="auto" w:fill="auto"/>
            <w:hideMark/>
          </w:tcPr>
          <w:p w:rsidR="00491EAA" w:rsidRPr="00133B1F" w:rsidRDefault="00491EAA" w:rsidP="00211841">
            <w:pPr>
              <w:rPr>
                <w:sz w:val="20"/>
                <w:szCs w:val="20"/>
              </w:rPr>
            </w:pPr>
            <w:r w:rsidRPr="00133B1F">
              <w:rPr>
                <w:sz w:val="20"/>
                <w:szCs w:val="20"/>
              </w:rPr>
              <w:t>570,5</w:t>
            </w:r>
          </w:p>
        </w:tc>
        <w:tc>
          <w:tcPr>
            <w:tcW w:w="1349" w:type="dxa"/>
            <w:shd w:val="clear" w:color="auto" w:fill="auto"/>
            <w:hideMark/>
          </w:tcPr>
          <w:p w:rsidR="00491EAA" w:rsidRPr="00133B1F" w:rsidRDefault="00491EAA" w:rsidP="00211841">
            <w:pPr>
              <w:rPr>
                <w:sz w:val="20"/>
                <w:szCs w:val="20"/>
              </w:rPr>
            </w:pPr>
            <w:r w:rsidRPr="00133B1F">
              <w:rPr>
                <w:sz w:val="20"/>
                <w:szCs w:val="20"/>
              </w:rPr>
              <w:t>319,9</w:t>
            </w:r>
          </w:p>
        </w:tc>
        <w:tc>
          <w:tcPr>
            <w:tcW w:w="1300" w:type="dxa"/>
            <w:shd w:val="clear" w:color="auto" w:fill="auto"/>
            <w:hideMark/>
          </w:tcPr>
          <w:p w:rsidR="00491EAA" w:rsidRPr="00133B1F" w:rsidRDefault="00491EAA" w:rsidP="00211841">
            <w:pPr>
              <w:rPr>
                <w:sz w:val="20"/>
                <w:szCs w:val="20"/>
              </w:rPr>
            </w:pPr>
            <w:r w:rsidRPr="00133B1F">
              <w:rPr>
                <w:sz w:val="20"/>
                <w:szCs w:val="20"/>
              </w:rPr>
              <w:t>319,9</w:t>
            </w:r>
          </w:p>
        </w:tc>
        <w:tc>
          <w:tcPr>
            <w:tcW w:w="1212" w:type="dxa"/>
            <w:shd w:val="clear" w:color="auto" w:fill="auto"/>
            <w:hideMark/>
          </w:tcPr>
          <w:p w:rsidR="00491EAA" w:rsidRPr="00133B1F" w:rsidRDefault="00491EAA" w:rsidP="00211841">
            <w:pPr>
              <w:rPr>
                <w:sz w:val="20"/>
                <w:szCs w:val="20"/>
              </w:rPr>
            </w:pPr>
            <w:r w:rsidRPr="00133B1F">
              <w:rPr>
                <w:sz w:val="20"/>
                <w:szCs w:val="20"/>
              </w:rPr>
              <w:t>56,1</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Иные бюджетные ассигнования</w:t>
            </w:r>
          </w:p>
        </w:tc>
        <w:tc>
          <w:tcPr>
            <w:tcW w:w="1704" w:type="dxa"/>
            <w:shd w:val="clear" w:color="auto" w:fill="auto"/>
            <w:hideMark/>
          </w:tcPr>
          <w:p w:rsidR="00491EAA" w:rsidRPr="00133B1F" w:rsidRDefault="00491EAA" w:rsidP="00211841">
            <w:pPr>
              <w:rPr>
                <w:sz w:val="20"/>
                <w:szCs w:val="20"/>
              </w:rPr>
            </w:pPr>
            <w:r w:rsidRPr="00133B1F">
              <w:rPr>
                <w:sz w:val="20"/>
                <w:szCs w:val="20"/>
              </w:rPr>
              <w:t>4300062030</w:t>
            </w:r>
          </w:p>
        </w:tc>
        <w:tc>
          <w:tcPr>
            <w:tcW w:w="843" w:type="dxa"/>
            <w:shd w:val="clear" w:color="auto" w:fill="auto"/>
            <w:hideMark/>
          </w:tcPr>
          <w:p w:rsidR="00491EAA" w:rsidRPr="00133B1F" w:rsidRDefault="00491EAA" w:rsidP="00211841">
            <w:pPr>
              <w:rPr>
                <w:sz w:val="20"/>
                <w:szCs w:val="20"/>
              </w:rPr>
            </w:pPr>
            <w:r w:rsidRPr="00133B1F">
              <w:rPr>
                <w:sz w:val="20"/>
                <w:szCs w:val="20"/>
              </w:rPr>
              <w:t>04</w:t>
            </w:r>
          </w:p>
        </w:tc>
        <w:tc>
          <w:tcPr>
            <w:tcW w:w="1076" w:type="dxa"/>
            <w:shd w:val="clear" w:color="auto" w:fill="auto"/>
            <w:hideMark/>
          </w:tcPr>
          <w:p w:rsidR="00491EAA" w:rsidRPr="00133B1F" w:rsidRDefault="00491EAA" w:rsidP="00211841">
            <w:pPr>
              <w:rPr>
                <w:sz w:val="20"/>
                <w:szCs w:val="20"/>
              </w:rPr>
            </w:pPr>
            <w:r w:rsidRPr="00133B1F">
              <w:rPr>
                <w:sz w:val="20"/>
                <w:szCs w:val="20"/>
              </w:rPr>
              <w:t>08</w:t>
            </w:r>
          </w:p>
        </w:tc>
        <w:tc>
          <w:tcPr>
            <w:tcW w:w="760" w:type="dxa"/>
            <w:shd w:val="clear" w:color="auto" w:fill="auto"/>
            <w:hideMark/>
          </w:tcPr>
          <w:p w:rsidR="00491EAA" w:rsidRPr="00133B1F" w:rsidRDefault="00491EAA" w:rsidP="00211841">
            <w:pPr>
              <w:rPr>
                <w:sz w:val="20"/>
                <w:szCs w:val="20"/>
              </w:rPr>
            </w:pPr>
            <w:r w:rsidRPr="00133B1F">
              <w:rPr>
                <w:sz w:val="20"/>
                <w:szCs w:val="20"/>
              </w:rPr>
              <w:t>800</w:t>
            </w:r>
          </w:p>
        </w:tc>
        <w:tc>
          <w:tcPr>
            <w:tcW w:w="1147" w:type="dxa"/>
            <w:shd w:val="clear" w:color="auto" w:fill="auto"/>
            <w:hideMark/>
          </w:tcPr>
          <w:p w:rsidR="00491EAA" w:rsidRPr="00133B1F" w:rsidRDefault="00491EAA" w:rsidP="00211841">
            <w:pPr>
              <w:rPr>
                <w:sz w:val="20"/>
                <w:szCs w:val="20"/>
              </w:rPr>
            </w:pPr>
            <w:r w:rsidRPr="00133B1F">
              <w:rPr>
                <w:sz w:val="20"/>
                <w:szCs w:val="20"/>
              </w:rPr>
              <w:t>1,0</w:t>
            </w:r>
          </w:p>
        </w:tc>
        <w:tc>
          <w:tcPr>
            <w:tcW w:w="1349" w:type="dxa"/>
            <w:shd w:val="clear" w:color="auto" w:fill="auto"/>
            <w:hideMark/>
          </w:tcPr>
          <w:p w:rsidR="00491EAA" w:rsidRPr="00133B1F" w:rsidRDefault="00491EAA" w:rsidP="00211841">
            <w:pPr>
              <w:rPr>
                <w:sz w:val="20"/>
                <w:szCs w:val="20"/>
              </w:rPr>
            </w:pPr>
            <w:r w:rsidRPr="00133B1F">
              <w:rPr>
                <w:sz w:val="20"/>
                <w:szCs w:val="20"/>
              </w:rPr>
              <w:t>0,0</w:t>
            </w:r>
          </w:p>
        </w:tc>
        <w:tc>
          <w:tcPr>
            <w:tcW w:w="1300"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х</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Осуществлениедеятельности по содержанию и ремонту пешеходных переходов</w:t>
            </w:r>
          </w:p>
        </w:tc>
        <w:tc>
          <w:tcPr>
            <w:tcW w:w="1704" w:type="dxa"/>
            <w:shd w:val="clear" w:color="auto" w:fill="auto"/>
            <w:hideMark/>
          </w:tcPr>
          <w:p w:rsidR="00491EAA" w:rsidRPr="00133B1F" w:rsidRDefault="00491EAA" w:rsidP="00211841">
            <w:pPr>
              <w:rPr>
                <w:sz w:val="20"/>
                <w:szCs w:val="20"/>
              </w:rPr>
            </w:pPr>
            <w:r w:rsidRPr="00133B1F">
              <w:rPr>
                <w:sz w:val="20"/>
                <w:szCs w:val="20"/>
              </w:rPr>
              <w:t>4300062040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1050,0</w:t>
            </w:r>
          </w:p>
        </w:tc>
        <w:tc>
          <w:tcPr>
            <w:tcW w:w="1349" w:type="dxa"/>
            <w:shd w:val="clear" w:color="auto" w:fill="auto"/>
            <w:hideMark/>
          </w:tcPr>
          <w:p w:rsidR="00491EAA" w:rsidRPr="00133B1F" w:rsidRDefault="00491EAA" w:rsidP="00211841">
            <w:pPr>
              <w:rPr>
                <w:sz w:val="20"/>
                <w:szCs w:val="20"/>
              </w:rPr>
            </w:pPr>
            <w:r w:rsidRPr="00133B1F">
              <w:rPr>
                <w:sz w:val="20"/>
                <w:szCs w:val="20"/>
              </w:rPr>
              <w:t>0,0</w:t>
            </w:r>
          </w:p>
        </w:tc>
        <w:tc>
          <w:tcPr>
            <w:tcW w:w="1300"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x</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Жилищно-коммунальное хозяйство</w:t>
            </w:r>
          </w:p>
        </w:tc>
        <w:tc>
          <w:tcPr>
            <w:tcW w:w="1704" w:type="dxa"/>
            <w:shd w:val="clear" w:color="auto" w:fill="auto"/>
            <w:hideMark/>
          </w:tcPr>
          <w:p w:rsidR="00491EAA" w:rsidRPr="00133B1F" w:rsidRDefault="00491EAA" w:rsidP="00211841">
            <w:pPr>
              <w:rPr>
                <w:sz w:val="20"/>
                <w:szCs w:val="20"/>
              </w:rPr>
            </w:pPr>
            <w:r w:rsidRPr="00133B1F">
              <w:rPr>
                <w:sz w:val="20"/>
                <w:szCs w:val="20"/>
              </w:rPr>
              <w:t>4300062040</w:t>
            </w:r>
          </w:p>
        </w:tc>
        <w:tc>
          <w:tcPr>
            <w:tcW w:w="843" w:type="dxa"/>
            <w:shd w:val="clear" w:color="auto" w:fill="auto"/>
            <w:hideMark/>
          </w:tcPr>
          <w:p w:rsidR="00491EAA" w:rsidRPr="00133B1F" w:rsidRDefault="00491EAA" w:rsidP="00211841">
            <w:pPr>
              <w:rPr>
                <w:sz w:val="20"/>
                <w:szCs w:val="20"/>
              </w:rPr>
            </w:pPr>
            <w:r w:rsidRPr="00133B1F">
              <w:rPr>
                <w:sz w:val="20"/>
                <w:szCs w:val="20"/>
              </w:rPr>
              <w:t>05</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1050,0</w:t>
            </w:r>
          </w:p>
        </w:tc>
        <w:tc>
          <w:tcPr>
            <w:tcW w:w="1349" w:type="dxa"/>
            <w:shd w:val="clear" w:color="auto" w:fill="auto"/>
            <w:hideMark/>
          </w:tcPr>
          <w:p w:rsidR="00491EAA" w:rsidRPr="00133B1F" w:rsidRDefault="00491EAA" w:rsidP="00211841">
            <w:pPr>
              <w:rPr>
                <w:sz w:val="20"/>
                <w:szCs w:val="20"/>
              </w:rPr>
            </w:pPr>
            <w:r w:rsidRPr="00133B1F">
              <w:rPr>
                <w:sz w:val="20"/>
                <w:szCs w:val="20"/>
              </w:rPr>
              <w:t>0,0</w:t>
            </w:r>
          </w:p>
        </w:tc>
        <w:tc>
          <w:tcPr>
            <w:tcW w:w="1300"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x</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Благоустройство</w:t>
            </w:r>
          </w:p>
        </w:tc>
        <w:tc>
          <w:tcPr>
            <w:tcW w:w="1704" w:type="dxa"/>
            <w:shd w:val="clear" w:color="auto" w:fill="auto"/>
            <w:hideMark/>
          </w:tcPr>
          <w:p w:rsidR="00491EAA" w:rsidRPr="00133B1F" w:rsidRDefault="00491EAA" w:rsidP="00211841">
            <w:pPr>
              <w:rPr>
                <w:sz w:val="20"/>
                <w:szCs w:val="20"/>
              </w:rPr>
            </w:pPr>
            <w:r w:rsidRPr="00133B1F">
              <w:rPr>
                <w:sz w:val="20"/>
                <w:szCs w:val="20"/>
              </w:rPr>
              <w:t>4300062040</w:t>
            </w:r>
          </w:p>
        </w:tc>
        <w:tc>
          <w:tcPr>
            <w:tcW w:w="843" w:type="dxa"/>
            <w:shd w:val="clear" w:color="auto" w:fill="auto"/>
            <w:hideMark/>
          </w:tcPr>
          <w:p w:rsidR="00491EAA" w:rsidRPr="00133B1F" w:rsidRDefault="00491EAA" w:rsidP="00211841">
            <w:pPr>
              <w:rPr>
                <w:sz w:val="20"/>
                <w:szCs w:val="20"/>
              </w:rPr>
            </w:pPr>
            <w:r w:rsidRPr="00133B1F">
              <w:rPr>
                <w:sz w:val="20"/>
                <w:szCs w:val="20"/>
              </w:rPr>
              <w:t>05</w:t>
            </w:r>
          </w:p>
        </w:tc>
        <w:tc>
          <w:tcPr>
            <w:tcW w:w="1076" w:type="dxa"/>
            <w:shd w:val="clear" w:color="auto" w:fill="auto"/>
            <w:hideMark/>
          </w:tcPr>
          <w:p w:rsidR="00491EAA" w:rsidRPr="00133B1F" w:rsidRDefault="00491EAA" w:rsidP="00211841">
            <w:pPr>
              <w:rPr>
                <w:sz w:val="20"/>
                <w:szCs w:val="20"/>
              </w:rPr>
            </w:pPr>
            <w:r w:rsidRPr="00133B1F">
              <w:rPr>
                <w:sz w:val="20"/>
                <w:szCs w:val="20"/>
              </w:rPr>
              <w:t>03</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1050,0</w:t>
            </w:r>
          </w:p>
        </w:tc>
        <w:tc>
          <w:tcPr>
            <w:tcW w:w="1349" w:type="dxa"/>
            <w:shd w:val="clear" w:color="auto" w:fill="auto"/>
            <w:hideMark/>
          </w:tcPr>
          <w:p w:rsidR="00491EAA" w:rsidRPr="00133B1F" w:rsidRDefault="00491EAA" w:rsidP="00211841">
            <w:pPr>
              <w:rPr>
                <w:sz w:val="20"/>
                <w:szCs w:val="20"/>
              </w:rPr>
            </w:pPr>
            <w:r w:rsidRPr="00133B1F">
              <w:rPr>
                <w:sz w:val="20"/>
                <w:szCs w:val="20"/>
              </w:rPr>
              <w:t>0,0</w:t>
            </w:r>
          </w:p>
        </w:tc>
        <w:tc>
          <w:tcPr>
            <w:tcW w:w="1300"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x</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Закупка товаров, работ и услуг для обеспечения государственных (муниципальных) нужд</w:t>
            </w:r>
          </w:p>
        </w:tc>
        <w:tc>
          <w:tcPr>
            <w:tcW w:w="1704" w:type="dxa"/>
            <w:shd w:val="clear" w:color="auto" w:fill="auto"/>
            <w:hideMark/>
          </w:tcPr>
          <w:p w:rsidR="00491EAA" w:rsidRPr="00133B1F" w:rsidRDefault="00491EAA" w:rsidP="00211841">
            <w:pPr>
              <w:rPr>
                <w:sz w:val="20"/>
                <w:szCs w:val="20"/>
              </w:rPr>
            </w:pPr>
            <w:r w:rsidRPr="00133B1F">
              <w:rPr>
                <w:sz w:val="20"/>
                <w:szCs w:val="20"/>
              </w:rPr>
              <w:t>4300062040</w:t>
            </w:r>
          </w:p>
        </w:tc>
        <w:tc>
          <w:tcPr>
            <w:tcW w:w="843" w:type="dxa"/>
            <w:shd w:val="clear" w:color="auto" w:fill="auto"/>
            <w:hideMark/>
          </w:tcPr>
          <w:p w:rsidR="00491EAA" w:rsidRPr="00133B1F" w:rsidRDefault="00491EAA" w:rsidP="00211841">
            <w:pPr>
              <w:rPr>
                <w:sz w:val="20"/>
                <w:szCs w:val="20"/>
              </w:rPr>
            </w:pPr>
            <w:r w:rsidRPr="00133B1F">
              <w:rPr>
                <w:sz w:val="20"/>
                <w:szCs w:val="20"/>
              </w:rPr>
              <w:t>05</w:t>
            </w:r>
          </w:p>
        </w:tc>
        <w:tc>
          <w:tcPr>
            <w:tcW w:w="1076" w:type="dxa"/>
            <w:shd w:val="clear" w:color="auto" w:fill="auto"/>
            <w:hideMark/>
          </w:tcPr>
          <w:p w:rsidR="00491EAA" w:rsidRPr="00133B1F" w:rsidRDefault="00491EAA" w:rsidP="00211841">
            <w:pPr>
              <w:rPr>
                <w:sz w:val="20"/>
                <w:szCs w:val="20"/>
              </w:rPr>
            </w:pPr>
            <w:r w:rsidRPr="00133B1F">
              <w:rPr>
                <w:sz w:val="20"/>
                <w:szCs w:val="20"/>
              </w:rPr>
              <w:t>03</w:t>
            </w:r>
          </w:p>
        </w:tc>
        <w:tc>
          <w:tcPr>
            <w:tcW w:w="760" w:type="dxa"/>
            <w:shd w:val="clear" w:color="auto" w:fill="auto"/>
            <w:hideMark/>
          </w:tcPr>
          <w:p w:rsidR="00491EAA" w:rsidRPr="00133B1F" w:rsidRDefault="00491EAA" w:rsidP="00211841">
            <w:pPr>
              <w:rPr>
                <w:sz w:val="20"/>
                <w:szCs w:val="20"/>
              </w:rPr>
            </w:pPr>
            <w:r w:rsidRPr="00133B1F">
              <w:rPr>
                <w:sz w:val="20"/>
                <w:szCs w:val="20"/>
              </w:rPr>
              <w:t>200</w:t>
            </w:r>
          </w:p>
        </w:tc>
        <w:tc>
          <w:tcPr>
            <w:tcW w:w="1147" w:type="dxa"/>
            <w:shd w:val="clear" w:color="auto" w:fill="auto"/>
            <w:hideMark/>
          </w:tcPr>
          <w:p w:rsidR="00491EAA" w:rsidRPr="00133B1F" w:rsidRDefault="00491EAA" w:rsidP="00211841">
            <w:pPr>
              <w:rPr>
                <w:sz w:val="20"/>
                <w:szCs w:val="20"/>
              </w:rPr>
            </w:pPr>
            <w:r w:rsidRPr="00133B1F">
              <w:rPr>
                <w:sz w:val="20"/>
                <w:szCs w:val="20"/>
              </w:rPr>
              <w:t>1050,0</w:t>
            </w:r>
          </w:p>
        </w:tc>
        <w:tc>
          <w:tcPr>
            <w:tcW w:w="1349" w:type="dxa"/>
            <w:shd w:val="clear" w:color="auto" w:fill="auto"/>
            <w:hideMark/>
          </w:tcPr>
          <w:p w:rsidR="00491EAA" w:rsidRPr="00133B1F" w:rsidRDefault="00491EAA" w:rsidP="00211841">
            <w:pPr>
              <w:rPr>
                <w:sz w:val="20"/>
                <w:szCs w:val="20"/>
              </w:rPr>
            </w:pPr>
            <w:r w:rsidRPr="00133B1F">
              <w:rPr>
                <w:sz w:val="20"/>
                <w:szCs w:val="20"/>
              </w:rPr>
              <w:t>0,0</w:t>
            </w:r>
          </w:p>
        </w:tc>
        <w:tc>
          <w:tcPr>
            <w:tcW w:w="1300"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x</w:t>
            </w:r>
          </w:p>
        </w:tc>
      </w:tr>
      <w:tr w:rsidR="00491EAA" w:rsidRPr="00133B1F" w:rsidTr="00211841">
        <w:trPr>
          <w:trHeight w:val="828"/>
        </w:trPr>
        <w:tc>
          <w:tcPr>
            <w:tcW w:w="5157" w:type="dxa"/>
            <w:shd w:val="clear" w:color="auto" w:fill="auto"/>
            <w:hideMark/>
          </w:tcPr>
          <w:p w:rsidR="00491EAA" w:rsidRPr="00133B1F" w:rsidRDefault="00491EAA" w:rsidP="00211841">
            <w:pPr>
              <w:rPr>
                <w:sz w:val="20"/>
                <w:szCs w:val="20"/>
              </w:rPr>
            </w:pPr>
            <w:r w:rsidRPr="00133B1F">
              <w:rPr>
                <w:sz w:val="20"/>
                <w:szCs w:val="20"/>
              </w:rPr>
              <w:lastRenderedPageBreak/>
              <w:t>Обеспечение софинансирования расходов на капитальный ремонт и (или) ремонт автомобильных дорог общего пользования местного значения</w:t>
            </w:r>
          </w:p>
        </w:tc>
        <w:tc>
          <w:tcPr>
            <w:tcW w:w="1704" w:type="dxa"/>
            <w:shd w:val="clear" w:color="auto" w:fill="auto"/>
            <w:hideMark/>
          </w:tcPr>
          <w:p w:rsidR="00491EAA" w:rsidRPr="00133B1F" w:rsidRDefault="00491EAA" w:rsidP="00211841">
            <w:pPr>
              <w:rPr>
                <w:sz w:val="20"/>
                <w:szCs w:val="20"/>
              </w:rPr>
            </w:pPr>
            <w:r w:rsidRPr="00133B1F">
              <w:rPr>
                <w:sz w:val="20"/>
                <w:szCs w:val="20"/>
              </w:rPr>
              <w:t>43000S0930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332,1</w:t>
            </w:r>
          </w:p>
        </w:tc>
        <w:tc>
          <w:tcPr>
            <w:tcW w:w="1349" w:type="dxa"/>
            <w:shd w:val="clear" w:color="auto" w:fill="auto"/>
            <w:hideMark/>
          </w:tcPr>
          <w:p w:rsidR="00491EAA" w:rsidRPr="00133B1F" w:rsidRDefault="00491EAA" w:rsidP="00211841">
            <w:pPr>
              <w:rPr>
                <w:sz w:val="20"/>
                <w:szCs w:val="20"/>
              </w:rPr>
            </w:pPr>
            <w:r w:rsidRPr="00133B1F">
              <w:rPr>
                <w:sz w:val="20"/>
                <w:szCs w:val="20"/>
              </w:rPr>
              <w:t>264,4</w:t>
            </w:r>
          </w:p>
        </w:tc>
        <w:tc>
          <w:tcPr>
            <w:tcW w:w="1300" w:type="dxa"/>
            <w:shd w:val="clear" w:color="auto" w:fill="auto"/>
            <w:hideMark/>
          </w:tcPr>
          <w:p w:rsidR="00491EAA" w:rsidRPr="00133B1F" w:rsidRDefault="00491EAA" w:rsidP="00211841">
            <w:pPr>
              <w:rPr>
                <w:sz w:val="20"/>
                <w:szCs w:val="20"/>
              </w:rPr>
            </w:pPr>
            <w:r w:rsidRPr="00133B1F">
              <w:rPr>
                <w:sz w:val="20"/>
                <w:szCs w:val="20"/>
              </w:rPr>
              <w:t>264,4</w:t>
            </w:r>
          </w:p>
        </w:tc>
        <w:tc>
          <w:tcPr>
            <w:tcW w:w="1212" w:type="dxa"/>
            <w:shd w:val="clear" w:color="auto" w:fill="auto"/>
            <w:hideMark/>
          </w:tcPr>
          <w:p w:rsidR="00491EAA" w:rsidRPr="00133B1F" w:rsidRDefault="00491EAA" w:rsidP="00211841">
            <w:pPr>
              <w:rPr>
                <w:sz w:val="20"/>
                <w:szCs w:val="20"/>
              </w:rPr>
            </w:pPr>
            <w:r w:rsidRPr="00133B1F">
              <w:rPr>
                <w:sz w:val="20"/>
                <w:szCs w:val="20"/>
              </w:rPr>
              <w:t>79,6</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Национальная экономика</w:t>
            </w:r>
          </w:p>
        </w:tc>
        <w:tc>
          <w:tcPr>
            <w:tcW w:w="1704" w:type="dxa"/>
            <w:shd w:val="clear" w:color="auto" w:fill="auto"/>
            <w:hideMark/>
          </w:tcPr>
          <w:p w:rsidR="00491EAA" w:rsidRPr="00133B1F" w:rsidRDefault="00491EAA" w:rsidP="00211841">
            <w:pPr>
              <w:rPr>
                <w:sz w:val="20"/>
                <w:szCs w:val="20"/>
              </w:rPr>
            </w:pPr>
            <w:r w:rsidRPr="00133B1F">
              <w:rPr>
                <w:sz w:val="20"/>
                <w:szCs w:val="20"/>
              </w:rPr>
              <w:t>43000S0930</w:t>
            </w:r>
          </w:p>
        </w:tc>
        <w:tc>
          <w:tcPr>
            <w:tcW w:w="843" w:type="dxa"/>
            <w:shd w:val="clear" w:color="auto" w:fill="auto"/>
            <w:hideMark/>
          </w:tcPr>
          <w:p w:rsidR="00491EAA" w:rsidRPr="00133B1F" w:rsidRDefault="00491EAA" w:rsidP="00211841">
            <w:pPr>
              <w:rPr>
                <w:sz w:val="20"/>
                <w:szCs w:val="20"/>
              </w:rPr>
            </w:pPr>
            <w:r w:rsidRPr="00133B1F">
              <w:rPr>
                <w:sz w:val="20"/>
                <w:szCs w:val="20"/>
              </w:rPr>
              <w:t>04</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332,1</w:t>
            </w:r>
          </w:p>
        </w:tc>
        <w:tc>
          <w:tcPr>
            <w:tcW w:w="1349" w:type="dxa"/>
            <w:shd w:val="clear" w:color="auto" w:fill="auto"/>
            <w:hideMark/>
          </w:tcPr>
          <w:p w:rsidR="00491EAA" w:rsidRPr="00133B1F" w:rsidRDefault="00491EAA" w:rsidP="00211841">
            <w:pPr>
              <w:rPr>
                <w:sz w:val="20"/>
                <w:szCs w:val="20"/>
              </w:rPr>
            </w:pPr>
            <w:r w:rsidRPr="00133B1F">
              <w:rPr>
                <w:sz w:val="20"/>
                <w:szCs w:val="20"/>
              </w:rPr>
              <w:t>264,4</w:t>
            </w:r>
          </w:p>
        </w:tc>
        <w:tc>
          <w:tcPr>
            <w:tcW w:w="1300" w:type="dxa"/>
            <w:shd w:val="clear" w:color="auto" w:fill="auto"/>
            <w:hideMark/>
          </w:tcPr>
          <w:p w:rsidR="00491EAA" w:rsidRPr="00133B1F" w:rsidRDefault="00491EAA" w:rsidP="00211841">
            <w:pPr>
              <w:rPr>
                <w:sz w:val="20"/>
                <w:szCs w:val="20"/>
              </w:rPr>
            </w:pPr>
            <w:r w:rsidRPr="00133B1F">
              <w:rPr>
                <w:sz w:val="20"/>
                <w:szCs w:val="20"/>
              </w:rPr>
              <w:t>264,4</w:t>
            </w:r>
          </w:p>
        </w:tc>
        <w:tc>
          <w:tcPr>
            <w:tcW w:w="1212" w:type="dxa"/>
            <w:shd w:val="clear" w:color="auto" w:fill="auto"/>
            <w:hideMark/>
          </w:tcPr>
          <w:p w:rsidR="00491EAA" w:rsidRPr="00133B1F" w:rsidRDefault="00491EAA" w:rsidP="00211841">
            <w:pPr>
              <w:rPr>
                <w:sz w:val="20"/>
                <w:szCs w:val="20"/>
              </w:rPr>
            </w:pPr>
            <w:r w:rsidRPr="00133B1F">
              <w:rPr>
                <w:sz w:val="20"/>
                <w:szCs w:val="20"/>
              </w:rPr>
              <w:t>79,6</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Дорожное хозяйство (дорожные фонды)</w:t>
            </w:r>
          </w:p>
        </w:tc>
        <w:tc>
          <w:tcPr>
            <w:tcW w:w="1704" w:type="dxa"/>
            <w:shd w:val="clear" w:color="auto" w:fill="auto"/>
            <w:hideMark/>
          </w:tcPr>
          <w:p w:rsidR="00491EAA" w:rsidRPr="00133B1F" w:rsidRDefault="00491EAA" w:rsidP="00211841">
            <w:pPr>
              <w:rPr>
                <w:sz w:val="20"/>
                <w:szCs w:val="20"/>
              </w:rPr>
            </w:pPr>
            <w:r w:rsidRPr="00133B1F">
              <w:rPr>
                <w:sz w:val="20"/>
                <w:szCs w:val="20"/>
              </w:rPr>
              <w:t>43000S0930</w:t>
            </w:r>
          </w:p>
        </w:tc>
        <w:tc>
          <w:tcPr>
            <w:tcW w:w="843" w:type="dxa"/>
            <w:shd w:val="clear" w:color="auto" w:fill="auto"/>
            <w:hideMark/>
          </w:tcPr>
          <w:p w:rsidR="00491EAA" w:rsidRPr="00133B1F" w:rsidRDefault="00491EAA" w:rsidP="00211841">
            <w:pPr>
              <w:rPr>
                <w:sz w:val="20"/>
                <w:szCs w:val="20"/>
              </w:rPr>
            </w:pPr>
            <w:r w:rsidRPr="00133B1F">
              <w:rPr>
                <w:sz w:val="20"/>
                <w:szCs w:val="20"/>
              </w:rPr>
              <w:t>04</w:t>
            </w:r>
          </w:p>
        </w:tc>
        <w:tc>
          <w:tcPr>
            <w:tcW w:w="1076" w:type="dxa"/>
            <w:shd w:val="clear" w:color="auto" w:fill="auto"/>
            <w:hideMark/>
          </w:tcPr>
          <w:p w:rsidR="00491EAA" w:rsidRPr="00133B1F" w:rsidRDefault="00491EAA" w:rsidP="00211841">
            <w:pPr>
              <w:rPr>
                <w:sz w:val="20"/>
                <w:szCs w:val="20"/>
              </w:rPr>
            </w:pPr>
            <w:r w:rsidRPr="00133B1F">
              <w:rPr>
                <w:sz w:val="20"/>
                <w:szCs w:val="20"/>
              </w:rPr>
              <w:t>09</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332,1</w:t>
            </w:r>
          </w:p>
        </w:tc>
        <w:tc>
          <w:tcPr>
            <w:tcW w:w="1349" w:type="dxa"/>
            <w:shd w:val="clear" w:color="auto" w:fill="auto"/>
            <w:hideMark/>
          </w:tcPr>
          <w:p w:rsidR="00491EAA" w:rsidRPr="00133B1F" w:rsidRDefault="00491EAA" w:rsidP="00211841">
            <w:pPr>
              <w:rPr>
                <w:sz w:val="20"/>
                <w:szCs w:val="20"/>
              </w:rPr>
            </w:pPr>
            <w:r w:rsidRPr="00133B1F">
              <w:rPr>
                <w:sz w:val="20"/>
                <w:szCs w:val="20"/>
              </w:rPr>
              <w:t>264,4</w:t>
            </w:r>
          </w:p>
        </w:tc>
        <w:tc>
          <w:tcPr>
            <w:tcW w:w="1300" w:type="dxa"/>
            <w:shd w:val="clear" w:color="auto" w:fill="auto"/>
            <w:hideMark/>
          </w:tcPr>
          <w:p w:rsidR="00491EAA" w:rsidRPr="00133B1F" w:rsidRDefault="00491EAA" w:rsidP="00211841">
            <w:pPr>
              <w:rPr>
                <w:sz w:val="20"/>
                <w:szCs w:val="20"/>
              </w:rPr>
            </w:pPr>
            <w:r w:rsidRPr="00133B1F">
              <w:rPr>
                <w:sz w:val="20"/>
                <w:szCs w:val="20"/>
              </w:rPr>
              <w:t>264,4</w:t>
            </w:r>
          </w:p>
        </w:tc>
        <w:tc>
          <w:tcPr>
            <w:tcW w:w="1212" w:type="dxa"/>
            <w:shd w:val="clear" w:color="auto" w:fill="auto"/>
            <w:hideMark/>
          </w:tcPr>
          <w:p w:rsidR="00491EAA" w:rsidRPr="00133B1F" w:rsidRDefault="00491EAA" w:rsidP="00211841">
            <w:pPr>
              <w:rPr>
                <w:sz w:val="20"/>
                <w:szCs w:val="20"/>
              </w:rPr>
            </w:pPr>
            <w:r w:rsidRPr="00133B1F">
              <w:rPr>
                <w:sz w:val="20"/>
                <w:szCs w:val="20"/>
              </w:rPr>
              <w:t>79,6</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Закупка товаров, работ и услуг для обеспечения государственных (муниципальных) нужд</w:t>
            </w:r>
          </w:p>
        </w:tc>
        <w:tc>
          <w:tcPr>
            <w:tcW w:w="1704" w:type="dxa"/>
            <w:shd w:val="clear" w:color="auto" w:fill="auto"/>
            <w:hideMark/>
          </w:tcPr>
          <w:p w:rsidR="00491EAA" w:rsidRPr="00133B1F" w:rsidRDefault="00491EAA" w:rsidP="00211841">
            <w:pPr>
              <w:rPr>
                <w:sz w:val="20"/>
                <w:szCs w:val="20"/>
              </w:rPr>
            </w:pPr>
            <w:r w:rsidRPr="00133B1F">
              <w:rPr>
                <w:sz w:val="20"/>
                <w:szCs w:val="20"/>
              </w:rPr>
              <w:t>43000S0930</w:t>
            </w:r>
          </w:p>
        </w:tc>
        <w:tc>
          <w:tcPr>
            <w:tcW w:w="843" w:type="dxa"/>
            <w:shd w:val="clear" w:color="auto" w:fill="auto"/>
            <w:hideMark/>
          </w:tcPr>
          <w:p w:rsidR="00491EAA" w:rsidRPr="00133B1F" w:rsidRDefault="00491EAA" w:rsidP="00211841">
            <w:pPr>
              <w:rPr>
                <w:sz w:val="20"/>
                <w:szCs w:val="20"/>
              </w:rPr>
            </w:pPr>
            <w:r w:rsidRPr="00133B1F">
              <w:rPr>
                <w:sz w:val="20"/>
                <w:szCs w:val="20"/>
              </w:rPr>
              <w:t>04</w:t>
            </w:r>
          </w:p>
        </w:tc>
        <w:tc>
          <w:tcPr>
            <w:tcW w:w="1076" w:type="dxa"/>
            <w:shd w:val="clear" w:color="auto" w:fill="auto"/>
            <w:hideMark/>
          </w:tcPr>
          <w:p w:rsidR="00491EAA" w:rsidRPr="00133B1F" w:rsidRDefault="00491EAA" w:rsidP="00211841">
            <w:pPr>
              <w:rPr>
                <w:sz w:val="20"/>
                <w:szCs w:val="20"/>
              </w:rPr>
            </w:pPr>
            <w:r w:rsidRPr="00133B1F">
              <w:rPr>
                <w:sz w:val="20"/>
                <w:szCs w:val="20"/>
              </w:rPr>
              <w:t>09</w:t>
            </w:r>
          </w:p>
        </w:tc>
        <w:tc>
          <w:tcPr>
            <w:tcW w:w="760" w:type="dxa"/>
            <w:shd w:val="clear" w:color="auto" w:fill="auto"/>
            <w:hideMark/>
          </w:tcPr>
          <w:p w:rsidR="00491EAA" w:rsidRPr="00133B1F" w:rsidRDefault="00491EAA" w:rsidP="00211841">
            <w:pPr>
              <w:rPr>
                <w:sz w:val="20"/>
                <w:szCs w:val="20"/>
              </w:rPr>
            </w:pPr>
            <w:r w:rsidRPr="00133B1F">
              <w:rPr>
                <w:sz w:val="20"/>
                <w:szCs w:val="20"/>
              </w:rPr>
              <w:t>200</w:t>
            </w:r>
          </w:p>
        </w:tc>
        <w:tc>
          <w:tcPr>
            <w:tcW w:w="1147" w:type="dxa"/>
            <w:shd w:val="clear" w:color="auto" w:fill="auto"/>
            <w:hideMark/>
          </w:tcPr>
          <w:p w:rsidR="00491EAA" w:rsidRPr="00133B1F" w:rsidRDefault="00491EAA" w:rsidP="00211841">
            <w:pPr>
              <w:rPr>
                <w:sz w:val="20"/>
                <w:szCs w:val="20"/>
              </w:rPr>
            </w:pPr>
            <w:r w:rsidRPr="00133B1F">
              <w:rPr>
                <w:sz w:val="20"/>
                <w:szCs w:val="20"/>
              </w:rPr>
              <w:t>332,1</w:t>
            </w:r>
          </w:p>
        </w:tc>
        <w:tc>
          <w:tcPr>
            <w:tcW w:w="1349" w:type="dxa"/>
            <w:shd w:val="clear" w:color="auto" w:fill="auto"/>
            <w:hideMark/>
          </w:tcPr>
          <w:p w:rsidR="00491EAA" w:rsidRPr="00133B1F" w:rsidRDefault="00491EAA" w:rsidP="00211841">
            <w:pPr>
              <w:rPr>
                <w:sz w:val="20"/>
                <w:szCs w:val="20"/>
              </w:rPr>
            </w:pPr>
            <w:r w:rsidRPr="00133B1F">
              <w:rPr>
                <w:sz w:val="20"/>
                <w:szCs w:val="20"/>
              </w:rPr>
              <w:t>264,4</w:t>
            </w:r>
          </w:p>
        </w:tc>
        <w:tc>
          <w:tcPr>
            <w:tcW w:w="1300" w:type="dxa"/>
            <w:shd w:val="clear" w:color="auto" w:fill="auto"/>
            <w:hideMark/>
          </w:tcPr>
          <w:p w:rsidR="00491EAA" w:rsidRPr="00133B1F" w:rsidRDefault="00491EAA" w:rsidP="00211841">
            <w:pPr>
              <w:rPr>
                <w:sz w:val="20"/>
                <w:szCs w:val="20"/>
              </w:rPr>
            </w:pPr>
            <w:r w:rsidRPr="00133B1F">
              <w:rPr>
                <w:sz w:val="20"/>
                <w:szCs w:val="20"/>
              </w:rPr>
              <w:t>264,4</w:t>
            </w:r>
          </w:p>
        </w:tc>
        <w:tc>
          <w:tcPr>
            <w:tcW w:w="1212" w:type="dxa"/>
            <w:shd w:val="clear" w:color="auto" w:fill="auto"/>
            <w:hideMark/>
          </w:tcPr>
          <w:p w:rsidR="00491EAA" w:rsidRPr="00133B1F" w:rsidRDefault="00491EAA" w:rsidP="00211841">
            <w:pPr>
              <w:rPr>
                <w:sz w:val="20"/>
                <w:szCs w:val="20"/>
              </w:rPr>
            </w:pPr>
            <w:r w:rsidRPr="00133B1F">
              <w:rPr>
                <w:sz w:val="20"/>
                <w:szCs w:val="20"/>
              </w:rPr>
              <w:t>79,6</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828"/>
        </w:trPr>
        <w:tc>
          <w:tcPr>
            <w:tcW w:w="5157" w:type="dxa"/>
            <w:shd w:val="clear" w:color="auto" w:fill="auto"/>
            <w:hideMark/>
          </w:tcPr>
          <w:p w:rsidR="00491EAA" w:rsidRPr="00133B1F" w:rsidRDefault="00491EAA" w:rsidP="00211841">
            <w:pPr>
              <w:rPr>
                <w:bCs/>
                <w:sz w:val="20"/>
                <w:szCs w:val="20"/>
              </w:rPr>
            </w:pPr>
            <w:r w:rsidRPr="00133B1F">
              <w:rPr>
                <w:bCs/>
                <w:sz w:val="20"/>
                <w:szCs w:val="20"/>
              </w:rPr>
              <w:t>Муниципальная программа "Организация предоставления дошкольного образования на территории Чаинского района"</w:t>
            </w:r>
          </w:p>
        </w:tc>
        <w:tc>
          <w:tcPr>
            <w:tcW w:w="1704" w:type="dxa"/>
            <w:shd w:val="clear" w:color="auto" w:fill="auto"/>
            <w:hideMark/>
          </w:tcPr>
          <w:p w:rsidR="00491EAA" w:rsidRPr="00133B1F" w:rsidRDefault="00491EAA" w:rsidP="00211841">
            <w:pPr>
              <w:rPr>
                <w:bCs/>
                <w:sz w:val="20"/>
                <w:szCs w:val="20"/>
              </w:rPr>
            </w:pPr>
            <w:r w:rsidRPr="00133B1F">
              <w:rPr>
                <w:bCs/>
                <w:sz w:val="20"/>
                <w:szCs w:val="20"/>
              </w:rPr>
              <w:t>4400000000</w:t>
            </w:r>
          </w:p>
        </w:tc>
        <w:tc>
          <w:tcPr>
            <w:tcW w:w="843" w:type="dxa"/>
            <w:shd w:val="clear" w:color="auto" w:fill="auto"/>
            <w:hideMark/>
          </w:tcPr>
          <w:p w:rsidR="00491EAA" w:rsidRPr="00133B1F" w:rsidRDefault="00491EAA" w:rsidP="00211841">
            <w:pPr>
              <w:rPr>
                <w:bCs/>
                <w:sz w:val="20"/>
                <w:szCs w:val="20"/>
              </w:rPr>
            </w:pPr>
            <w:r w:rsidRPr="00133B1F">
              <w:rPr>
                <w:bCs/>
                <w:sz w:val="20"/>
                <w:szCs w:val="20"/>
              </w:rPr>
              <w:t> </w:t>
            </w:r>
          </w:p>
        </w:tc>
        <w:tc>
          <w:tcPr>
            <w:tcW w:w="1076" w:type="dxa"/>
            <w:shd w:val="clear" w:color="auto" w:fill="auto"/>
            <w:hideMark/>
          </w:tcPr>
          <w:p w:rsidR="00491EAA" w:rsidRPr="00133B1F" w:rsidRDefault="00491EAA" w:rsidP="00211841">
            <w:pPr>
              <w:rPr>
                <w:bCs/>
                <w:sz w:val="20"/>
                <w:szCs w:val="20"/>
              </w:rPr>
            </w:pPr>
            <w:r w:rsidRPr="00133B1F">
              <w:rPr>
                <w:bCs/>
                <w:sz w:val="20"/>
                <w:szCs w:val="20"/>
              </w:rPr>
              <w:t> </w:t>
            </w:r>
          </w:p>
        </w:tc>
        <w:tc>
          <w:tcPr>
            <w:tcW w:w="760" w:type="dxa"/>
            <w:shd w:val="clear" w:color="auto" w:fill="auto"/>
            <w:hideMark/>
          </w:tcPr>
          <w:p w:rsidR="00491EAA" w:rsidRPr="00133B1F" w:rsidRDefault="00491EAA" w:rsidP="00211841">
            <w:pPr>
              <w:rPr>
                <w:bCs/>
                <w:sz w:val="20"/>
                <w:szCs w:val="20"/>
              </w:rPr>
            </w:pPr>
            <w:r w:rsidRPr="00133B1F">
              <w:rPr>
                <w:bCs/>
                <w:sz w:val="20"/>
                <w:szCs w:val="20"/>
              </w:rPr>
              <w:t> </w:t>
            </w:r>
          </w:p>
        </w:tc>
        <w:tc>
          <w:tcPr>
            <w:tcW w:w="1147" w:type="dxa"/>
            <w:shd w:val="clear" w:color="auto" w:fill="auto"/>
            <w:hideMark/>
          </w:tcPr>
          <w:p w:rsidR="00491EAA" w:rsidRPr="00133B1F" w:rsidRDefault="00491EAA" w:rsidP="00211841">
            <w:pPr>
              <w:rPr>
                <w:bCs/>
                <w:sz w:val="20"/>
                <w:szCs w:val="20"/>
              </w:rPr>
            </w:pPr>
            <w:r w:rsidRPr="00133B1F">
              <w:rPr>
                <w:bCs/>
                <w:sz w:val="20"/>
                <w:szCs w:val="20"/>
              </w:rPr>
              <w:t>47815,7</w:t>
            </w:r>
          </w:p>
        </w:tc>
        <w:tc>
          <w:tcPr>
            <w:tcW w:w="1349" w:type="dxa"/>
            <w:shd w:val="clear" w:color="auto" w:fill="auto"/>
            <w:hideMark/>
          </w:tcPr>
          <w:p w:rsidR="00491EAA" w:rsidRPr="00133B1F" w:rsidRDefault="00491EAA" w:rsidP="00211841">
            <w:pPr>
              <w:rPr>
                <w:bCs/>
                <w:sz w:val="20"/>
                <w:szCs w:val="20"/>
              </w:rPr>
            </w:pPr>
            <w:r w:rsidRPr="00133B1F">
              <w:rPr>
                <w:bCs/>
                <w:sz w:val="20"/>
                <w:szCs w:val="20"/>
              </w:rPr>
              <w:t>36156,4</w:t>
            </w:r>
          </w:p>
        </w:tc>
        <w:tc>
          <w:tcPr>
            <w:tcW w:w="1300" w:type="dxa"/>
            <w:shd w:val="clear" w:color="auto" w:fill="auto"/>
            <w:hideMark/>
          </w:tcPr>
          <w:p w:rsidR="00491EAA" w:rsidRPr="00133B1F" w:rsidRDefault="00491EAA" w:rsidP="00211841">
            <w:pPr>
              <w:rPr>
                <w:bCs/>
                <w:sz w:val="20"/>
                <w:szCs w:val="20"/>
              </w:rPr>
            </w:pPr>
            <w:r w:rsidRPr="00133B1F">
              <w:rPr>
                <w:bCs/>
                <w:sz w:val="20"/>
                <w:szCs w:val="20"/>
              </w:rPr>
              <w:t>36156,4</w:t>
            </w:r>
          </w:p>
        </w:tc>
        <w:tc>
          <w:tcPr>
            <w:tcW w:w="1212" w:type="dxa"/>
            <w:shd w:val="clear" w:color="auto" w:fill="auto"/>
            <w:hideMark/>
          </w:tcPr>
          <w:p w:rsidR="00491EAA" w:rsidRPr="00133B1F" w:rsidRDefault="00491EAA" w:rsidP="00211841">
            <w:pPr>
              <w:rPr>
                <w:bCs/>
                <w:sz w:val="20"/>
                <w:szCs w:val="20"/>
              </w:rPr>
            </w:pPr>
            <w:r w:rsidRPr="00133B1F">
              <w:rPr>
                <w:bCs/>
                <w:sz w:val="20"/>
                <w:szCs w:val="20"/>
              </w:rPr>
              <w:t>75,6</w:t>
            </w:r>
          </w:p>
        </w:tc>
        <w:tc>
          <w:tcPr>
            <w:tcW w:w="1212" w:type="dxa"/>
            <w:shd w:val="clear" w:color="auto" w:fill="auto"/>
            <w:hideMark/>
          </w:tcPr>
          <w:p w:rsidR="00491EAA" w:rsidRPr="00133B1F" w:rsidRDefault="00491EAA" w:rsidP="00211841">
            <w:pPr>
              <w:rPr>
                <w:bCs/>
                <w:sz w:val="20"/>
                <w:szCs w:val="20"/>
              </w:rPr>
            </w:pPr>
            <w:r w:rsidRPr="00133B1F">
              <w:rPr>
                <w:bCs/>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Дошкольные организации</w:t>
            </w:r>
          </w:p>
        </w:tc>
        <w:tc>
          <w:tcPr>
            <w:tcW w:w="1704" w:type="dxa"/>
            <w:shd w:val="clear" w:color="auto" w:fill="auto"/>
            <w:hideMark/>
          </w:tcPr>
          <w:p w:rsidR="00491EAA" w:rsidRPr="00133B1F" w:rsidRDefault="00491EAA" w:rsidP="00211841">
            <w:pPr>
              <w:rPr>
                <w:sz w:val="20"/>
                <w:szCs w:val="20"/>
              </w:rPr>
            </w:pPr>
            <w:r w:rsidRPr="00133B1F">
              <w:rPr>
                <w:sz w:val="20"/>
                <w:szCs w:val="20"/>
              </w:rPr>
              <w:t>4400001010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16558,2</w:t>
            </w:r>
          </w:p>
        </w:tc>
        <w:tc>
          <w:tcPr>
            <w:tcW w:w="1349" w:type="dxa"/>
            <w:shd w:val="clear" w:color="auto" w:fill="auto"/>
            <w:hideMark/>
          </w:tcPr>
          <w:p w:rsidR="00491EAA" w:rsidRPr="00133B1F" w:rsidRDefault="00491EAA" w:rsidP="00211841">
            <w:pPr>
              <w:rPr>
                <w:sz w:val="20"/>
                <w:szCs w:val="20"/>
              </w:rPr>
            </w:pPr>
            <w:r w:rsidRPr="00133B1F">
              <w:rPr>
                <w:sz w:val="20"/>
                <w:szCs w:val="20"/>
              </w:rPr>
              <w:t>11697,2</w:t>
            </w:r>
          </w:p>
        </w:tc>
        <w:tc>
          <w:tcPr>
            <w:tcW w:w="1300" w:type="dxa"/>
            <w:shd w:val="clear" w:color="auto" w:fill="auto"/>
            <w:hideMark/>
          </w:tcPr>
          <w:p w:rsidR="00491EAA" w:rsidRPr="00133B1F" w:rsidRDefault="00491EAA" w:rsidP="00211841">
            <w:pPr>
              <w:rPr>
                <w:sz w:val="20"/>
                <w:szCs w:val="20"/>
              </w:rPr>
            </w:pPr>
            <w:r w:rsidRPr="00133B1F">
              <w:rPr>
                <w:sz w:val="20"/>
                <w:szCs w:val="20"/>
              </w:rPr>
              <w:t>11697,2</w:t>
            </w:r>
          </w:p>
        </w:tc>
        <w:tc>
          <w:tcPr>
            <w:tcW w:w="1212" w:type="dxa"/>
            <w:shd w:val="clear" w:color="auto" w:fill="auto"/>
            <w:hideMark/>
          </w:tcPr>
          <w:p w:rsidR="00491EAA" w:rsidRPr="00133B1F" w:rsidRDefault="00491EAA" w:rsidP="00211841">
            <w:pPr>
              <w:rPr>
                <w:sz w:val="20"/>
                <w:szCs w:val="20"/>
              </w:rPr>
            </w:pPr>
            <w:r w:rsidRPr="00133B1F">
              <w:rPr>
                <w:sz w:val="20"/>
                <w:szCs w:val="20"/>
              </w:rPr>
              <w:t>70,6</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4400001010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16558,2</w:t>
            </w:r>
          </w:p>
        </w:tc>
        <w:tc>
          <w:tcPr>
            <w:tcW w:w="1349" w:type="dxa"/>
            <w:shd w:val="clear" w:color="auto" w:fill="auto"/>
            <w:hideMark/>
          </w:tcPr>
          <w:p w:rsidR="00491EAA" w:rsidRPr="00133B1F" w:rsidRDefault="00491EAA" w:rsidP="00211841">
            <w:pPr>
              <w:rPr>
                <w:sz w:val="20"/>
                <w:szCs w:val="20"/>
              </w:rPr>
            </w:pPr>
            <w:r w:rsidRPr="00133B1F">
              <w:rPr>
                <w:sz w:val="20"/>
                <w:szCs w:val="20"/>
              </w:rPr>
              <w:t>11697,2</w:t>
            </w:r>
          </w:p>
        </w:tc>
        <w:tc>
          <w:tcPr>
            <w:tcW w:w="1300" w:type="dxa"/>
            <w:shd w:val="clear" w:color="auto" w:fill="auto"/>
            <w:hideMark/>
          </w:tcPr>
          <w:p w:rsidR="00491EAA" w:rsidRPr="00133B1F" w:rsidRDefault="00491EAA" w:rsidP="00211841">
            <w:pPr>
              <w:rPr>
                <w:sz w:val="20"/>
                <w:szCs w:val="20"/>
              </w:rPr>
            </w:pPr>
            <w:r w:rsidRPr="00133B1F">
              <w:rPr>
                <w:sz w:val="20"/>
                <w:szCs w:val="20"/>
              </w:rPr>
              <w:t>11697,2</w:t>
            </w:r>
          </w:p>
        </w:tc>
        <w:tc>
          <w:tcPr>
            <w:tcW w:w="1212" w:type="dxa"/>
            <w:shd w:val="clear" w:color="auto" w:fill="auto"/>
            <w:hideMark/>
          </w:tcPr>
          <w:p w:rsidR="00491EAA" w:rsidRPr="00133B1F" w:rsidRDefault="00491EAA" w:rsidP="00211841">
            <w:pPr>
              <w:rPr>
                <w:sz w:val="20"/>
                <w:szCs w:val="20"/>
              </w:rPr>
            </w:pPr>
            <w:r w:rsidRPr="00133B1F">
              <w:rPr>
                <w:sz w:val="20"/>
                <w:szCs w:val="20"/>
              </w:rPr>
              <w:t>70,6</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Дошкольное 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4400001010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01</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16558,2</w:t>
            </w:r>
          </w:p>
        </w:tc>
        <w:tc>
          <w:tcPr>
            <w:tcW w:w="1349" w:type="dxa"/>
            <w:shd w:val="clear" w:color="auto" w:fill="auto"/>
            <w:hideMark/>
          </w:tcPr>
          <w:p w:rsidR="00491EAA" w:rsidRPr="00133B1F" w:rsidRDefault="00491EAA" w:rsidP="00211841">
            <w:pPr>
              <w:rPr>
                <w:sz w:val="20"/>
                <w:szCs w:val="20"/>
              </w:rPr>
            </w:pPr>
            <w:r w:rsidRPr="00133B1F">
              <w:rPr>
                <w:sz w:val="20"/>
                <w:szCs w:val="20"/>
              </w:rPr>
              <w:t>11697,2</w:t>
            </w:r>
          </w:p>
        </w:tc>
        <w:tc>
          <w:tcPr>
            <w:tcW w:w="1300" w:type="dxa"/>
            <w:shd w:val="clear" w:color="auto" w:fill="auto"/>
            <w:hideMark/>
          </w:tcPr>
          <w:p w:rsidR="00491EAA" w:rsidRPr="00133B1F" w:rsidRDefault="00491EAA" w:rsidP="00211841">
            <w:pPr>
              <w:rPr>
                <w:sz w:val="20"/>
                <w:szCs w:val="20"/>
              </w:rPr>
            </w:pPr>
            <w:r w:rsidRPr="00133B1F">
              <w:rPr>
                <w:sz w:val="20"/>
                <w:szCs w:val="20"/>
              </w:rPr>
              <w:t>11697,2</w:t>
            </w:r>
          </w:p>
        </w:tc>
        <w:tc>
          <w:tcPr>
            <w:tcW w:w="1212" w:type="dxa"/>
            <w:shd w:val="clear" w:color="auto" w:fill="auto"/>
            <w:hideMark/>
          </w:tcPr>
          <w:p w:rsidR="00491EAA" w:rsidRPr="00133B1F" w:rsidRDefault="00491EAA" w:rsidP="00211841">
            <w:pPr>
              <w:rPr>
                <w:sz w:val="20"/>
                <w:szCs w:val="20"/>
              </w:rPr>
            </w:pPr>
            <w:r w:rsidRPr="00133B1F">
              <w:rPr>
                <w:sz w:val="20"/>
                <w:szCs w:val="20"/>
              </w:rPr>
              <w:t>70,6</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Предоставление субсидий бюджетным, автономным учреждениям и иным некоммерческим организациям</w:t>
            </w:r>
          </w:p>
        </w:tc>
        <w:tc>
          <w:tcPr>
            <w:tcW w:w="1704" w:type="dxa"/>
            <w:shd w:val="clear" w:color="auto" w:fill="auto"/>
            <w:hideMark/>
          </w:tcPr>
          <w:p w:rsidR="00491EAA" w:rsidRPr="00133B1F" w:rsidRDefault="00491EAA" w:rsidP="00211841">
            <w:pPr>
              <w:rPr>
                <w:sz w:val="20"/>
                <w:szCs w:val="20"/>
              </w:rPr>
            </w:pPr>
            <w:r w:rsidRPr="00133B1F">
              <w:rPr>
                <w:sz w:val="20"/>
                <w:szCs w:val="20"/>
              </w:rPr>
              <w:t>4400001010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01</w:t>
            </w:r>
          </w:p>
        </w:tc>
        <w:tc>
          <w:tcPr>
            <w:tcW w:w="760" w:type="dxa"/>
            <w:shd w:val="clear" w:color="auto" w:fill="auto"/>
            <w:hideMark/>
          </w:tcPr>
          <w:p w:rsidR="00491EAA" w:rsidRPr="00133B1F" w:rsidRDefault="00491EAA" w:rsidP="00211841">
            <w:pPr>
              <w:rPr>
                <w:sz w:val="20"/>
                <w:szCs w:val="20"/>
              </w:rPr>
            </w:pPr>
            <w:r w:rsidRPr="00133B1F">
              <w:rPr>
                <w:sz w:val="20"/>
                <w:szCs w:val="20"/>
              </w:rPr>
              <w:t>600</w:t>
            </w:r>
          </w:p>
        </w:tc>
        <w:tc>
          <w:tcPr>
            <w:tcW w:w="1147" w:type="dxa"/>
            <w:shd w:val="clear" w:color="auto" w:fill="auto"/>
            <w:hideMark/>
          </w:tcPr>
          <w:p w:rsidR="00491EAA" w:rsidRPr="00133B1F" w:rsidRDefault="00491EAA" w:rsidP="00211841">
            <w:pPr>
              <w:rPr>
                <w:sz w:val="20"/>
                <w:szCs w:val="20"/>
              </w:rPr>
            </w:pPr>
            <w:r w:rsidRPr="00133B1F">
              <w:rPr>
                <w:sz w:val="20"/>
                <w:szCs w:val="20"/>
              </w:rPr>
              <w:t>16558,2</w:t>
            </w:r>
          </w:p>
        </w:tc>
        <w:tc>
          <w:tcPr>
            <w:tcW w:w="1349" w:type="dxa"/>
            <w:shd w:val="clear" w:color="auto" w:fill="auto"/>
            <w:hideMark/>
          </w:tcPr>
          <w:p w:rsidR="00491EAA" w:rsidRPr="00133B1F" w:rsidRDefault="00491EAA" w:rsidP="00211841">
            <w:pPr>
              <w:rPr>
                <w:sz w:val="20"/>
                <w:szCs w:val="20"/>
              </w:rPr>
            </w:pPr>
            <w:r w:rsidRPr="00133B1F">
              <w:rPr>
                <w:sz w:val="20"/>
                <w:szCs w:val="20"/>
              </w:rPr>
              <w:t>11697,2</w:t>
            </w:r>
          </w:p>
        </w:tc>
        <w:tc>
          <w:tcPr>
            <w:tcW w:w="1300" w:type="dxa"/>
            <w:shd w:val="clear" w:color="auto" w:fill="auto"/>
            <w:hideMark/>
          </w:tcPr>
          <w:p w:rsidR="00491EAA" w:rsidRPr="00133B1F" w:rsidRDefault="00491EAA" w:rsidP="00211841">
            <w:pPr>
              <w:rPr>
                <w:sz w:val="20"/>
                <w:szCs w:val="20"/>
              </w:rPr>
            </w:pPr>
            <w:r w:rsidRPr="00133B1F">
              <w:rPr>
                <w:sz w:val="20"/>
                <w:szCs w:val="20"/>
              </w:rPr>
              <w:t>11697,2</w:t>
            </w:r>
          </w:p>
        </w:tc>
        <w:tc>
          <w:tcPr>
            <w:tcW w:w="1212" w:type="dxa"/>
            <w:shd w:val="clear" w:color="auto" w:fill="auto"/>
            <w:hideMark/>
          </w:tcPr>
          <w:p w:rsidR="00491EAA" w:rsidRPr="00133B1F" w:rsidRDefault="00491EAA" w:rsidP="00211841">
            <w:pPr>
              <w:rPr>
                <w:sz w:val="20"/>
                <w:szCs w:val="20"/>
              </w:rPr>
            </w:pPr>
            <w:r w:rsidRPr="00133B1F">
              <w:rPr>
                <w:sz w:val="20"/>
                <w:szCs w:val="20"/>
              </w:rPr>
              <w:t>70,6</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1380"/>
        </w:trPr>
        <w:tc>
          <w:tcPr>
            <w:tcW w:w="5157" w:type="dxa"/>
            <w:shd w:val="clear" w:color="auto" w:fill="auto"/>
            <w:hideMark/>
          </w:tcPr>
          <w:p w:rsidR="00491EAA" w:rsidRPr="00133B1F" w:rsidRDefault="00491EAA" w:rsidP="00211841">
            <w:pPr>
              <w:rPr>
                <w:sz w:val="20"/>
                <w:szCs w:val="20"/>
              </w:rPr>
            </w:pPr>
            <w:r w:rsidRPr="00133B1F">
              <w:rPr>
                <w:sz w:val="20"/>
                <w:szCs w:val="20"/>
              </w:rPr>
              <w:t>Возмещение расходов за присмотр и уход за ребенком, осваивающим основную общеобразовательную программу дошкольного образования, детям из семей мобилизованных граждан за период мобилизации одного из родителей</w:t>
            </w:r>
          </w:p>
        </w:tc>
        <w:tc>
          <w:tcPr>
            <w:tcW w:w="1704" w:type="dxa"/>
            <w:shd w:val="clear" w:color="auto" w:fill="auto"/>
            <w:hideMark/>
          </w:tcPr>
          <w:p w:rsidR="00491EAA" w:rsidRPr="00133B1F" w:rsidRDefault="00491EAA" w:rsidP="00211841">
            <w:pPr>
              <w:rPr>
                <w:sz w:val="20"/>
                <w:szCs w:val="20"/>
              </w:rPr>
            </w:pPr>
            <w:r w:rsidRPr="00133B1F">
              <w:rPr>
                <w:sz w:val="20"/>
                <w:szCs w:val="20"/>
              </w:rPr>
              <w:t>4400020290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179,2</w:t>
            </w:r>
          </w:p>
        </w:tc>
        <w:tc>
          <w:tcPr>
            <w:tcW w:w="1349" w:type="dxa"/>
            <w:shd w:val="clear" w:color="auto" w:fill="auto"/>
            <w:hideMark/>
          </w:tcPr>
          <w:p w:rsidR="00491EAA" w:rsidRPr="00133B1F" w:rsidRDefault="00491EAA" w:rsidP="00211841">
            <w:pPr>
              <w:rPr>
                <w:sz w:val="20"/>
                <w:szCs w:val="20"/>
              </w:rPr>
            </w:pPr>
            <w:r w:rsidRPr="00133B1F">
              <w:rPr>
                <w:sz w:val="20"/>
                <w:szCs w:val="20"/>
              </w:rPr>
              <w:t>133,3</w:t>
            </w:r>
          </w:p>
        </w:tc>
        <w:tc>
          <w:tcPr>
            <w:tcW w:w="1300" w:type="dxa"/>
            <w:shd w:val="clear" w:color="auto" w:fill="auto"/>
            <w:hideMark/>
          </w:tcPr>
          <w:p w:rsidR="00491EAA" w:rsidRPr="00133B1F" w:rsidRDefault="00491EAA" w:rsidP="00211841">
            <w:pPr>
              <w:rPr>
                <w:sz w:val="20"/>
                <w:szCs w:val="20"/>
              </w:rPr>
            </w:pPr>
            <w:r w:rsidRPr="00133B1F">
              <w:rPr>
                <w:sz w:val="20"/>
                <w:szCs w:val="20"/>
              </w:rPr>
              <w:t>133,3</w:t>
            </w:r>
          </w:p>
        </w:tc>
        <w:tc>
          <w:tcPr>
            <w:tcW w:w="1212" w:type="dxa"/>
            <w:shd w:val="clear" w:color="auto" w:fill="auto"/>
            <w:hideMark/>
          </w:tcPr>
          <w:p w:rsidR="00491EAA" w:rsidRPr="00133B1F" w:rsidRDefault="00491EAA" w:rsidP="00211841">
            <w:pPr>
              <w:rPr>
                <w:sz w:val="20"/>
                <w:szCs w:val="20"/>
              </w:rPr>
            </w:pPr>
            <w:r w:rsidRPr="00133B1F">
              <w:rPr>
                <w:sz w:val="20"/>
                <w:szCs w:val="20"/>
              </w:rPr>
              <w:t>74,4</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4400020290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179,2</w:t>
            </w:r>
          </w:p>
        </w:tc>
        <w:tc>
          <w:tcPr>
            <w:tcW w:w="1349" w:type="dxa"/>
            <w:shd w:val="clear" w:color="auto" w:fill="auto"/>
            <w:hideMark/>
          </w:tcPr>
          <w:p w:rsidR="00491EAA" w:rsidRPr="00133B1F" w:rsidRDefault="00491EAA" w:rsidP="00211841">
            <w:pPr>
              <w:rPr>
                <w:sz w:val="20"/>
                <w:szCs w:val="20"/>
              </w:rPr>
            </w:pPr>
            <w:r w:rsidRPr="00133B1F">
              <w:rPr>
                <w:sz w:val="20"/>
                <w:szCs w:val="20"/>
              </w:rPr>
              <w:t>133,3</w:t>
            </w:r>
          </w:p>
        </w:tc>
        <w:tc>
          <w:tcPr>
            <w:tcW w:w="1300" w:type="dxa"/>
            <w:shd w:val="clear" w:color="auto" w:fill="auto"/>
            <w:hideMark/>
          </w:tcPr>
          <w:p w:rsidR="00491EAA" w:rsidRPr="00133B1F" w:rsidRDefault="00491EAA" w:rsidP="00211841">
            <w:pPr>
              <w:rPr>
                <w:sz w:val="20"/>
                <w:szCs w:val="20"/>
              </w:rPr>
            </w:pPr>
            <w:r w:rsidRPr="00133B1F">
              <w:rPr>
                <w:sz w:val="20"/>
                <w:szCs w:val="20"/>
              </w:rPr>
              <w:t>133,3</w:t>
            </w:r>
          </w:p>
        </w:tc>
        <w:tc>
          <w:tcPr>
            <w:tcW w:w="1212" w:type="dxa"/>
            <w:shd w:val="clear" w:color="auto" w:fill="auto"/>
            <w:hideMark/>
          </w:tcPr>
          <w:p w:rsidR="00491EAA" w:rsidRPr="00133B1F" w:rsidRDefault="00491EAA" w:rsidP="00211841">
            <w:pPr>
              <w:rPr>
                <w:sz w:val="20"/>
                <w:szCs w:val="20"/>
              </w:rPr>
            </w:pPr>
            <w:r w:rsidRPr="00133B1F">
              <w:rPr>
                <w:sz w:val="20"/>
                <w:szCs w:val="20"/>
              </w:rPr>
              <w:t>74,4</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Дошкольное 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4400020290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01</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179,2</w:t>
            </w:r>
          </w:p>
        </w:tc>
        <w:tc>
          <w:tcPr>
            <w:tcW w:w="1349" w:type="dxa"/>
            <w:shd w:val="clear" w:color="auto" w:fill="auto"/>
            <w:hideMark/>
          </w:tcPr>
          <w:p w:rsidR="00491EAA" w:rsidRPr="00133B1F" w:rsidRDefault="00491EAA" w:rsidP="00211841">
            <w:pPr>
              <w:rPr>
                <w:sz w:val="20"/>
                <w:szCs w:val="20"/>
              </w:rPr>
            </w:pPr>
            <w:r w:rsidRPr="00133B1F">
              <w:rPr>
                <w:sz w:val="20"/>
                <w:szCs w:val="20"/>
              </w:rPr>
              <w:t>133,3</w:t>
            </w:r>
          </w:p>
        </w:tc>
        <w:tc>
          <w:tcPr>
            <w:tcW w:w="1300" w:type="dxa"/>
            <w:shd w:val="clear" w:color="auto" w:fill="auto"/>
            <w:hideMark/>
          </w:tcPr>
          <w:p w:rsidR="00491EAA" w:rsidRPr="00133B1F" w:rsidRDefault="00491EAA" w:rsidP="00211841">
            <w:pPr>
              <w:rPr>
                <w:sz w:val="20"/>
                <w:szCs w:val="20"/>
              </w:rPr>
            </w:pPr>
            <w:r w:rsidRPr="00133B1F">
              <w:rPr>
                <w:sz w:val="20"/>
                <w:szCs w:val="20"/>
              </w:rPr>
              <w:t>133,3</w:t>
            </w:r>
          </w:p>
        </w:tc>
        <w:tc>
          <w:tcPr>
            <w:tcW w:w="1212" w:type="dxa"/>
            <w:shd w:val="clear" w:color="auto" w:fill="auto"/>
            <w:hideMark/>
          </w:tcPr>
          <w:p w:rsidR="00491EAA" w:rsidRPr="00133B1F" w:rsidRDefault="00491EAA" w:rsidP="00211841">
            <w:pPr>
              <w:rPr>
                <w:sz w:val="20"/>
                <w:szCs w:val="20"/>
              </w:rPr>
            </w:pPr>
            <w:r w:rsidRPr="00133B1F">
              <w:rPr>
                <w:sz w:val="20"/>
                <w:szCs w:val="20"/>
              </w:rPr>
              <w:t>74,4</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Предоставление субсидий бюджетным, автономным учреждениям и иным некоммерческим организациям</w:t>
            </w:r>
          </w:p>
        </w:tc>
        <w:tc>
          <w:tcPr>
            <w:tcW w:w="1704" w:type="dxa"/>
            <w:shd w:val="clear" w:color="auto" w:fill="auto"/>
            <w:hideMark/>
          </w:tcPr>
          <w:p w:rsidR="00491EAA" w:rsidRPr="00133B1F" w:rsidRDefault="00491EAA" w:rsidP="00211841">
            <w:pPr>
              <w:rPr>
                <w:sz w:val="20"/>
                <w:szCs w:val="20"/>
              </w:rPr>
            </w:pPr>
            <w:r w:rsidRPr="00133B1F">
              <w:rPr>
                <w:sz w:val="20"/>
                <w:szCs w:val="20"/>
              </w:rPr>
              <w:t>4400020290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01</w:t>
            </w:r>
          </w:p>
        </w:tc>
        <w:tc>
          <w:tcPr>
            <w:tcW w:w="760" w:type="dxa"/>
            <w:shd w:val="clear" w:color="auto" w:fill="auto"/>
            <w:hideMark/>
          </w:tcPr>
          <w:p w:rsidR="00491EAA" w:rsidRPr="00133B1F" w:rsidRDefault="00491EAA" w:rsidP="00211841">
            <w:pPr>
              <w:rPr>
                <w:sz w:val="20"/>
                <w:szCs w:val="20"/>
              </w:rPr>
            </w:pPr>
            <w:r w:rsidRPr="00133B1F">
              <w:rPr>
                <w:sz w:val="20"/>
                <w:szCs w:val="20"/>
              </w:rPr>
              <w:t>600</w:t>
            </w:r>
          </w:p>
        </w:tc>
        <w:tc>
          <w:tcPr>
            <w:tcW w:w="1147" w:type="dxa"/>
            <w:shd w:val="clear" w:color="auto" w:fill="auto"/>
            <w:hideMark/>
          </w:tcPr>
          <w:p w:rsidR="00491EAA" w:rsidRPr="00133B1F" w:rsidRDefault="00491EAA" w:rsidP="00211841">
            <w:pPr>
              <w:rPr>
                <w:sz w:val="20"/>
                <w:szCs w:val="20"/>
              </w:rPr>
            </w:pPr>
            <w:r w:rsidRPr="00133B1F">
              <w:rPr>
                <w:sz w:val="20"/>
                <w:szCs w:val="20"/>
              </w:rPr>
              <w:t>179,2</w:t>
            </w:r>
          </w:p>
        </w:tc>
        <w:tc>
          <w:tcPr>
            <w:tcW w:w="1349" w:type="dxa"/>
            <w:shd w:val="clear" w:color="auto" w:fill="auto"/>
            <w:hideMark/>
          </w:tcPr>
          <w:p w:rsidR="00491EAA" w:rsidRPr="00133B1F" w:rsidRDefault="00491EAA" w:rsidP="00211841">
            <w:pPr>
              <w:rPr>
                <w:sz w:val="20"/>
                <w:szCs w:val="20"/>
              </w:rPr>
            </w:pPr>
            <w:r w:rsidRPr="00133B1F">
              <w:rPr>
                <w:sz w:val="20"/>
                <w:szCs w:val="20"/>
              </w:rPr>
              <w:t>133,3</w:t>
            </w:r>
          </w:p>
        </w:tc>
        <w:tc>
          <w:tcPr>
            <w:tcW w:w="1300" w:type="dxa"/>
            <w:shd w:val="clear" w:color="auto" w:fill="auto"/>
            <w:hideMark/>
          </w:tcPr>
          <w:p w:rsidR="00491EAA" w:rsidRPr="00133B1F" w:rsidRDefault="00491EAA" w:rsidP="00211841">
            <w:pPr>
              <w:rPr>
                <w:sz w:val="20"/>
                <w:szCs w:val="20"/>
              </w:rPr>
            </w:pPr>
            <w:r w:rsidRPr="00133B1F">
              <w:rPr>
                <w:sz w:val="20"/>
                <w:szCs w:val="20"/>
              </w:rPr>
              <w:t>133,3</w:t>
            </w:r>
          </w:p>
        </w:tc>
        <w:tc>
          <w:tcPr>
            <w:tcW w:w="1212" w:type="dxa"/>
            <w:shd w:val="clear" w:color="auto" w:fill="auto"/>
            <w:hideMark/>
          </w:tcPr>
          <w:p w:rsidR="00491EAA" w:rsidRPr="00133B1F" w:rsidRDefault="00491EAA" w:rsidP="00211841">
            <w:pPr>
              <w:rPr>
                <w:sz w:val="20"/>
                <w:szCs w:val="20"/>
              </w:rPr>
            </w:pPr>
            <w:r w:rsidRPr="00133B1F">
              <w:rPr>
                <w:sz w:val="20"/>
                <w:szCs w:val="20"/>
              </w:rPr>
              <w:t>74,4</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1104"/>
        </w:trPr>
        <w:tc>
          <w:tcPr>
            <w:tcW w:w="5157" w:type="dxa"/>
            <w:shd w:val="clear" w:color="auto" w:fill="auto"/>
            <w:hideMark/>
          </w:tcPr>
          <w:p w:rsidR="00491EAA" w:rsidRPr="00133B1F" w:rsidRDefault="00491EAA" w:rsidP="00211841">
            <w:pPr>
              <w:rPr>
                <w:sz w:val="20"/>
                <w:szCs w:val="20"/>
              </w:rPr>
            </w:pPr>
            <w:r w:rsidRPr="00133B1F">
              <w:rPr>
                <w:sz w:val="20"/>
                <w:szCs w:val="20"/>
              </w:rPr>
              <w:t xml:space="preserve">Возмещение расходов отдельных категорий воспитанников за присмотр и уход за ребенком, осваивающим основную </w:t>
            </w:r>
            <w:r w:rsidRPr="00133B1F">
              <w:rPr>
                <w:sz w:val="20"/>
                <w:szCs w:val="20"/>
              </w:rPr>
              <w:lastRenderedPageBreak/>
              <w:t>общеобразовательную программу дошкольного образования</w:t>
            </w:r>
          </w:p>
        </w:tc>
        <w:tc>
          <w:tcPr>
            <w:tcW w:w="1704" w:type="dxa"/>
            <w:shd w:val="clear" w:color="auto" w:fill="auto"/>
            <w:hideMark/>
          </w:tcPr>
          <w:p w:rsidR="00491EAA" w:rsidRPr="00133B1F" w:rsidRDefault="00491EAA" w:rsidP="00211841">
            <w:pPr>
              <w:rPr>
                <w:sz w:val="20"/>
                <w:szCs w:val="20"/>
              </w:rPr>
            </w:pPr>
            <w:r w:rsidRPr="00133B1F">
              <w:rPr>
                <w:sz w:val="20"/>
                <w:szCs w:val="20"/>
              </w:rPr>
              <w:lastRenderedPageBreak/>
              <w:t>4400020300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119,1</w:t>
            </w:r>
          </w:p>
        </w:tc>
        <w:tc>
          <w:tcPr>
            <w:tcW w:w="1349" w:type="dxa"/>
            <w:shd w:val="clear" w:color="auto" w:fill="auto"/>
            <w:hideMark/>
          </w:tcPr>
          <w:p w:rsidR="00491EAA" w:rsidRPr="00133B1F" w:rsidRDefault="00491EAA" w:rsidP="00211841">
            <w:pPr>
              <w:rPr>
                <w:sz w:val="20"/>
                <w:szCs w:val="20"/>
              </w:rPr>
            </w:pPr>
            <w:r w:rsidRPr="00133B1F">
              <w:rPr>
                <w:sz w:val="20"/>
                <w:szCs w:val="20"/>
              </w:rPr>
              <w:t>57,0</w:t>
            </w:r>
          </w:p>
        </w:tc>
        <w:tc>
          <w:tcPr>
            <w:tcW w:w="1300" w:type="dxa"/>
            <w:shd w:val="clear" w:color="auto" w:fill="auto"/>
            <w:hideMark/>
          </w:tcPr>
          <w:p w:rsidR="00491EAA" w:rsidRPr="00133B1F" w:rsidRDefault="00491EAA" w:rsidP="00211841">
            <w:pPr>
              <w:rPr>
                <w:sz w:val="20"/>
                <w:szCs w:val="20"/>
              </w:rPr>
            </w:pPr>
            <w:r w:rsidRPr="00133B1F">
              <w:rPr>
                <w:sz w:val="20"/>
                <w:szCs w:val="20"/>
              </w:rPr>
              <w:t>57,0</w:t>
            </w:r>
          </w:p>
        </w:tc>
        <w:tc>
          <w:tcPr>
            <w:tcW w:w="1212" w:type="dxa"/>
            <w:shd w:val="clear" w:color="auto" w:fill="auto"/>
            <w:hideMark/>
          </w:tcPr>
          <w:p w:rsidR="00491EAA" w:rsidRPr="00133B1F" w:rsidRDefault="00491EAA" w:rsidP="00211841">
            <w:pPr>
              <w:rPr>
                <w:sz w:val="20"/>
                <w:szCs w:val="20"/>
              </w:rPr>
            </w:pPr>
            <w:r w:rsidRPr="00133B1F">
              <w:rPr>
                <w:sz w:val="20"/>
                <w:szCs w:val="20"/>
              </w:rPr>
              <w:t>47,9</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lastRenderedPageBreak/>
              <w:t>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4400020300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119,1</w:t>
            </w:r>
          </w:p>
        </w:tc>
        <w:tc>
          <w:tcPr>
            <w:tcW w:w="1349" w:type="dxa"/>
            <w:shd w:val="clear" w:color="auto" w:fill="auto"/>
            <w:hideMark/>
          </w:tcPr>
          <w:p w:rsidR="00491EAA" w:rsidRPr="00133B1F" w:rsidRDefault="00491EAA" w:rsidP="00211841">
            <w:pPr>
              <w:rPr>
                <w:sz w:val="20"/>
                <w:szCs w:val="20"/>
              </w:rPr>
            </w:pPr>
            <w:r w:rsidRPr="00133B1F">
              <w:rPr>
                <w:sz w:val="20"/>
                <w:szCs w:val="20"/>
              </w:rPr>
              <w:t>57,0</w:t>
            </w:r>
          </w:p>
        </w:tc>
        <w:tc>
          <w:tcPr>
            <w:tcW w:w="1300" w:type="dxa"/>
            <w:shd w:val="clear" w:color="auto" w:fill="auto"/>
            <w:hideMark/>
          </w:tcPr>
          <w:p w:rsidR="00491EAA" w:rsidRPr="00133B1F" w:rsidRDefault="00491EAA" w:rsidP="00211841">
            <w:pPr>
              <w:rPr>
                <w:sz w:val="20"/>
                <w:szCs w:val="20"/>
              </w:rPr>
            </w:pPr>
            <w:r w:rsidRPr="00133B1F">
              <w:rPr>
                <w:sz w:val="20"/>
                <w:szCs w:val="20"/>
              </w:rPr>
              <w:t>57,0</w:t>
            </w:r>
          </w:p>
        </w:tc>
        <w:tc>
          <w:tcPr>
            <w:tcW w:w="1212" w:type="dxa"/>
            <w:shd w:val="clear" w:color="auto" w:fill="auto"/>
            <w:hideMark/>
          </w:tcPr>
          <w:p w:rsidR="00491EAA" w:rsidRPr="00133B1F" w:rsidRDefault="00491EAA" w:rsidP="00211841">
            <w:pPr>
              <w:rPr>
                <w:sz w:val="20"/>
                <w:szCs w:val="20"/>
              </w:rPr>
            </w:pPr>
            <w:r w:rsidRPr="00133B1F">
              <w:rPr>
                <w:sz w:val="20"/>
                <w:szCs w:val="20"/>
              </w:rPr>
              <w:t>47,9</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Дошкольное 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4400020300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01</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119,1</w:t>
            </w:r>
          </w:p>
        </w:tc>
        <w:tc>
          <w:tcPr>
            <w:tcW w:w="1349" w:type="dxa"/>
            <w:shd w:val="clear" w:color="auto" w:fill="auto"/>
            <w:hideMark/>
          </w:tcPr>
          <w:p w:rsidR="00491EAA" w:rsidRPr="00133B1F" w:rsidRDefault="00491EAA" w:rsidP="00211841">
            <w:pPr>
              <w:rPr>
                <w:sz w:val="20"/>
                <w:szCs w:val="20"/>
              </w:rPr>
            </w:pPr>
            <w:r w:rsidRPr="00133B1F">
              <w:rPr>
                <w:sz w:val="20"/>
                <w:szCs w:val="20"/>
              </w:rPr>
              <w:t>57,0</w:t>
            </w:r>
          </w:p>
        </w:tc>
        <w:tc>
          <w:tcPr>
            <w:tcW w:w="1300" w:type="dxa"/>
            <w:shd w:val="clear" w:color="auto" w:fill="auto"/>
            <w:hideMark/>
          </w:tcPr>
          <w:p w:rsidR="00491EAA" w:rsidRPr="00133B1F" w:rsidRDefault="00491EAA" w:rsidP="00211841">
            <w:pPr>
              <w:rPr>
                <w:sz w:val="20"/>
                <w:szCs w:val="20"/>
              </w:rPr>
            </w:pPr>
            <w:r w:rsidRPr="00133B1F">
              <w:rPr>
                <w:sz w:val="20"/>
                <w:szCs w:val="20"/>
              </w:rPr>
              <w:t>57,0</w:t>
            </w:r>
          </w:p>
        </w:tc>
        <w:tc>
          <w:tcPr>
            <w:tcW w:w="1212" w:type="dxa"/>
            <w:shd w:val="clear" w:color="auto" w:fill="auto"/>
            <w:hideMark/>
          </w:tcPr>
          <w:p w:rsidR="00491EAA" w:rsidRPr="00133B1F" w:rsidRDefault="00491EAA" w:rsidP="00211841">
            <w:pPr>
              <w:rPr>
                <w:sz w:val="20"/>
                <w:szCs w:val="20"/>
              </w:rPr>
            </w:pPr>
            <w:r w:rsidRPr="00133B1F">
              <w:rPr>
                <w:sz w:val="20"/>
                <w:szCs w:val="20"/>
              </w:rPr>
              <w:t>47,9</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Предоставление субсидий бюджетным, автономным учреждениям и иным некоммерческим организациям</w:t>
            </w:r>
          </w:p>
        </w:tc>
        <w:tc>
          <w:tcPr>
            <w:tcW w:w="1704" w:type="dxa"/>
            <w:shd w:val="clear" w:color="auto" w:fill="auto"/>
            <w:hideMark/>
          </w:tcPr>
          <w:p w:rsidR="00491EAA" w:rsidRPr="00133B1F" w:rsidRDefault="00491EAA" w:rsidP="00211841">
            <w:pPr>
              <w:rPr>
                <w:sz w:val="20"/>
                <w:szCs w:val="20"/>
              </w:rPr>
            </w:pPr>
            <w:r w:rsidRPr="00133B1F">
              <w:rPr>
                <w:sz w:val="20"/>
                <w:szCs w:val="20"/>
              </w:rPr>
              <w:t>4400020300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01</w:t>
            </w:r>
          </w:p>
        </w:tc>
        <w:tc>
          <w:tcPr>
            <w:tcW w:w="760" w:type="dxa"/>
            <w:shd w:val="clear" w:color="auto" w:fill="auto"/>
            <w:hideMark/>
          </w:tcPr>
          <w:p w:rsidR="00491EAA" w:rsidRPr="00133B1F" w:rsidRDefault="00491EAA" w:rsidP="00211841">
            <w:pPr>
              <w:rPr>
                <w:sz w:val="20"/>
                <w:szCs w:val="20"/>
              </w:rPr>
            </w:pPr>
            <w:r w:rsidRPr="00133B1F">
              <w:rPr>
                <w:sz w:val="20"/>
                <w:szCs w:val="20"/>
              </w:rPr>
              <w:t>600</w:t>
            </w:r>
          </w:p>
        </w:tc>
        <w:tc>
          <w:tcPr>
            <w:tcW w:w="1147" w:type="dxa"/>
            <w:shd w:val="clear" w:color="auto" w:fill="auto"/>
            <w:hideMark/>
          </w:tcPr>
          <w:p w:rsidR="00491EAA" w:rsidRPr="00133B1F" w:rsidRDefault="00491EAA" w:rsidP="00211841">
            <w:pPr>
              <w:rPr>
                <w:sz w:val="20"/>
                <w:szCs w:val="20"/>
              </w:rPr>
            </w:pPr>
            <w:r w:rsidRPr="00133B1F">
              <w:rPr>
                <w:sz w:val="20"/>
                <w:szCs w:val="20"/>
              </w:rPr>
              <w:t>119,1</w:t>
            </w:r>
          </w:p>
        </w:tc>
        <w:tc>
          <w:tcPr>
            <w:tcW w:w="1349" w:type="dxa"/>
            <w:shd w:val="clear" w:color="auto" w:fill="auto"/>
            <w:hideMark/>
          </w:tcPr>
          <w:p w:rsidR="00491EAA" w:rsidRPr="00133B1F" w:rsidRDefault="00491EAA" w:rsidP="00211841">
            <w:pPr>
              <w:rPr>
                <w:sz w:val="20"/>
                <w:szCs w:val="20"/>
              </w:rPr>
            </w:pPr>
            <w:r w:rsidRPr="00133B1F">
              <w:rPr>
                <w:sz w:val="20"/>
                <w:szCs w:val="20"/>
              </w:rPr>
              <w:t>57,0</w:t>
            </w:r>
          </w:p>
        </w:tc>
        <w:tc>
          <w:tcPr>
            <w:tcW w:w="1300" w:type="dxa"/>
            <w:shd w:val="clear" w:color="auto" w:fill="auto"/>
            <w:hideMark/>
          </w:tcPr>
          <w:p w:rsidR="00491EAA" w:rsidRPr="00133B1F" w:rsidRDefault="00491EAA" w:rsidP="00211841">
            <w:pPr>
              <w:rPr>
                <w:sz w:val="20"/>
                <w:szCs w:val="20"/>
              </w:rPr>
            </w:pPr>
            <w:r w:rsidRPr="00133B1F">
              <w:rPr>
                <w:sz w:val="20"/>
                <w:szCs w:val="20"/>
              </w:rPr>
              <w:t>57,0</w:t>
            </w:r>
          </w:p>
        </w:tc>
        <w:tc>
          <w:tcPr>
            <w:tcW w:w="1212" w:type="dxa"/>
            <w:shd w:val="clear" w:color="auto" w:fill="auto"/>
            <w:hideMark/>
          </w:tcPr>
          <w:p w:rsidR="00491EAA" w:rsidRPr="00133B1F" w:rsidRDefault="00491EAA" w:rsidP="00211841">
            <w:pPr>
              <w:rPr>
                <w:sz w:val="20"/>
                <w:szCs w:val="20"/>
              </w:rPr>
            </w:pPr>
            <w:r w:rsidRPr="00133B1F">
              <w:rPr>
                <w:sz w:val="20"/>
                <w:szCs w:val="20"/>
              </w:rPr>
              <w:t>47,9</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1380"/>
        </w:trPr>
        <w:tc>
          <w:tcPr>
            <w:tcW w:w="5157" w:type="dxa"/>
            <w:shd w:val="clear" w:color="auto" w:fill="auto"/>
            <w:hideMark/>
          </w:tcPr>
          <w:p w:rsidR="00491EAA" w:rsidRPr="00133B1F" w:rsidRDefault="00491EAA" w:rsidP="00211841">
            <w:pPr>
              <w:rPr>
                <w:sz w:val="20"/>
                <w:szCs w:val="20"/>
              </w:rPr>
            </w:pPr>
            <w:r w:rsidRPr="00133B1F">
              <w:rPr>
                <w:sz w:val="20"/>
                <w:szCs w:val="20"/>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1704" w:type="dxa"/>
            <w:shd w:val="clear" w:color="auto" w:fill="auto"/>
            <w:hideMark/>
          </w:tcPr>
          <w:p w:rsidR="00491EAA" w:rsidRPr="00133B1F" w:rsidRDefault="00491EAA" w:rsidP="00211841">
            <w:pPr>
              <w:rPr>
                <w:sz w:val="20"/>
                <w:szCs w:val="20"/>
              </w:rPr>
            </w:pPr>
            <w:r w:rsidRPr="00133B1F">
              <w:rPr>
                <w:sz w:val="20"/>
                <w:szCs w:val="20"/>
              </w:rPr>
              <w:t>4400020330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310,2</w:t>
            </w:r>
          </w:p>
        </w:tc>
        <w:tc>
          <w:tcPr>
            <w:tcW w:w="1349" w:type="dxa"/>
            <w:shd w:val="clear" w:color="auto" w:fill="auto"/>
            <w:hideMark/>
          </w:tcPr>
          <w:p w:rsidR="00491EAA" w:rsidRPr="00133B1F" w:rsidRDefault="00491EAA" w:rsidP="00211841">
            <w:pPr>
              <w:rPr>
                <w:sz w:val="20"/>
                <w:szCs w:val="20"/>
              </w:rPr>
            </w:pPr>
            <w:r w:rsidRPr="00133B1F">
              <w:rPr>
                <w:sz w:val="20"/>
                <w:szCs w:val="20"/>
              </w:rPr>
              <w:t>310,2</w:t>
            </w:r>
          </w:p>
        </w:tc>
        <w:tc>
          <w:tcPr>
            <w:tcW w:w="1300" w:type="dxa"/>
            <w:shd w:val="clear" w:color="auto" w:fill="auto"/>
            <w:hideMark/>
          </w:tcPr>
          <w:p w:rsidR="00491EAA" w:rsidRPr="00133B1F" w:rsidRDefault="00491EAA" w:rsidP="00211841">
            <w:pPr>
              <w:rPr>
                <w:sz w:val="20"/>
                <w:szCs w:val="20"/>
              </w:rPr>
            </w:pPr>
            <w:r w:rsidRPr="00133B1F">
              <w:rPr>
                <w:sz w:val="20"/>
                <w:szCs w:val="20"/>
              </w:rPr>
              <w:t>310,2</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4400020330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310,2</w:t>
            </w:r>
          </w:p>
        </w:tc>
        <w:tc>
          <w:tcPr>
            <w:tcW w:w="1349" w:type="dxa"/>
            <w:shd w:val="clear" w:color="auto" w:fill="auto"/>
            <w:hideMark/>
          </w:tcPr>
          <w:p w:rsidR="00491EAA" w:rsidRPr="00133B1F" w:rsidRDefault="00491EAA" w:rsidP="00211841">
            <w:pPr>
              <w:rPr>
                <w:sz w:val="20"/>
                <w:szCs w:val="20"/>
              </w:rPr>
            </w:pPr>
            <w:r w:rsidRPr="00133B1F">
              <w:rPr>
                <w:sz w:val="20"/>
                <w:szCs w:val="20"/>
              </w:rPr>
              <w:t>310,2</w:t>
            </w:r>
          </w:p>
        </w:tc>
        <w:tc>
          <w:tcPr>
            <w:tcW w:w="1300" w:type="dxa"/>
            <w:shd w:val="clear" w:color="auto" w:fill="auto"/>
            <w:hideMark/>
          </w:tcPr>
          <w:p w:rsidR="00491EAA" w:rsidRPr="00133B1F" w:rsidRDefault="00491EAA" w:rsidP="00211841">
            <w:pPr>
              <w:rPr>
                <w:sz w:val="20"/>
                <w:szCs w:val="20"/>
              </w:rPr>
            </w:pPr>
            <w:r w:rsidRPr="00133B1F">
              <w:rPr>
                <w:sz w:val="20"/>
                <w:szCs w:val="20"/>
              </w:rPr>
              <w:t>310,2</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Дошкольное 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4400020330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01</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310,2</w:t>
            </w:r>
          </w:p>
        </w:tc>
        <w:tc>
          <w:tcPr>
            <w:tcW w:w="1349" w:type="dxa"/>
            <w:shd w:val="clear" w:color="auto" w:fill="auto"/>
            <w:hideMark/>
          </w:tcPr>
          <w:p w:rsidR="00491EAA" w:rsidRPr="00133B1F" w:rsidRDefault="00491EAA" w:rsidP="00211841">
            <w:pPr>
              <w:rPr>
                <w:sz w:val="20"/>
                <w:szCs w:val="20"/>
              </w:rPr>
            </w:pPr>
            <w:r w:rsidRPr="00133B1F">
              <w:rPr>
                <w:sz w:val="20"/>
                <w:szCs w:val="20"/>
              </w:rPr>
              <w:t>310,2</w:t>
            </w:r>
          </w:p>
        </w:tc>
        <w:tc>
          <w:tcPr>
            <w:tcW w:w="1300" w:type="dxa"/>
            <w:shd w:val="clear" w:color="auto" w:fill="auto"/>
            <w:hideMark/>
          </w:tcPr>
          <w:p w:rsidR="00491EAA" w:rsidRPr="00133B1F" w:rsidRDefault="00491EAA" w:rsidP="00211841">
            <w:pPr>
              <w:rPr>
                <w:sz w:val="20"/>
                <w:szCs w:val="20"/>
              </w:rPr>
            </w:pPr>
            <w:r w:rsidRPr="00133B1F">
              <w:rPr>
                <w:sz w:val="20"/>
                <w:szCs w:val="20"/>
              </w:rPr>
              <w:t>310,2</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Предоставление субсидий бюджетным, автономным учреждениям и иным некоммерческим организациям</w:t>
            </w:r>
          </w:p>
        </w:tc>
        <w:tc>
          <w:tcPr>
            <w:tcW w:w="1704" w:type="dxa"/>
            <w:shd w:val="clear" w:color="auto" w:fill="auto"/>
            <w:hideMark/>
          </w:tcPr>
          <w:p w:rsidR="00491EAA" w:rsidRPr="00133B1F" w:rsidRDefault="00491EAA" w:rsidP="00211841">
            <w:pPr>
              <w:rPr>
                <w:sz w:val="20"/>
                <w:szCs w:val="20"/>
              </w:rPr>
            </w:pPr>
            <w:r w:rsidRPr="00133B1F">
              <w:rPr>
                <w:sz w:val="20"/>
                <w:szCs w:val="20"/>
              </w:rPr>
              <w:t>4400020330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01</w:t>
            </w:r>
          </w:p>
        </w:tc>
        <w:tc>
          <w:tcPr>
            <w:tcW w:w="760" w:type="dxa"/>
            <w:shd w:val="clear" w:color="auto" w:fill="auto"/>
            <w:hideMark/>
          </w:tcPr>
          <w:p w:rsidR="00491EAA" w:rsidRPr="00133B1F" w:rsidRDefault="00491EAA" w:rsidP="00211841">
            <w:pPr>
              <w:rPr>
                <w:sz w:val="20"/>
                <w:szCs w:val="20"/>
              </w:rPr>
            </w:pPr>
            <w:r w:rsidRPr="00133B1F">
              <w:rPr>
                <w:sz w:val="20"/>
                <w:szCs w:val="20"/>
              </w:rPr>
              <w:t>600</w:t>
            </w:r>
          </w:p>
        </w:tc>
        <w:tc>
          <w:tcPr>
            <w:tcW w:w="1147" w:type="dxa"/>
            <w:shd w:val="clear" w:color="auto" w:fill="auto"/>
            <w:hideMark/>
          </w:tcPr>
          <w:p w:rsidR="00491EAA" w:rsidRPr="00133B1F" w:rsidRDefault="00491EAA" w:rsidP="00211841">
            <w:pPr>
              <w:rPr>
                <w:sz w:val="20"/>
                <w:szCs w:val="20"/>
              </w:rPr>
            </w:pPr>
            <w:r w:rsidRPr="00133B1F">
              <w:rPr>
                <w:sz w:val="20"/>
                <w:szCs w:val="20"/>
              </w:rPr>
              <w:t>310,2</w:t>
            </w:r>
          </w:p>
        </w:tc>
        <w:tc>
          <w:tcPr>
            <w:tcW w:w="1349" w:type="dxa"/>
            <w:shd w:val="clear" w:color="auto" w:fill="auto"/>
            <w:hideMark/>
          </w:tcPr>
          <w:p w:rsidR="00491EAA" w:rsidRPr="00133B1F" w:rsidRDefault="00491EAA" w:rsidP="00211841">
            <w:pPr>
              <w:rPr>
                <w:sz w:val="20"/>
                <w:szCs w:val="20"/>
              </w:rPr>
            </w:pPr>
            <w:r w:rsidRPr="00133B1F">
              <w:rPr>
                <w:sz w:val="20"/>
                <w:szCs w:val="20"/>
              </w:rPr>
              <w:t>310,2</w:t>
            </w:r>
          </w:p>
        </w:tc>
        <w:tc>
          <w:tcPr>
            <w:tcW w:w="1300" w:type="dxa"/>
            <w:shd w:val="clear" w:color="auto" w:fill="auto"/>
            <w:hideMark/>
          </w:tcPr>
          <w:p w:rsidR="00491EAA" w:rsidRPr="00133B1F" w:rsidRDefault="00491EAA" w:rsidP="00211841">
            <w:pPr>
              <w:rPr>
                <w:sz w:val="20"/>
                <w:szCs w:val="20"/>
              </w:rPr>
            </w:pPr>
            <w:r w:rsidRPr="00133B1F">
              <w:rPr>
                <w:sz w:val="20"/>
                <w:szCs w:val="20"/>
              </w:rPr>
              <w:t>310,2</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1380"/>
        </w:trPr>
        <w:tc>
          <w:tcPr>
            <w:tcW w:w="5157" w:type="dxa"/>
            <w:shd w:val="clear" w:color="auto" w:fill="auto"/>
            <w:hideMark/>
          </w:tcPr>
          <w:p w:rsidR="00491EAA" w:rsidRPr="00133B1F" w:rsidRDefault="00491EAA" w:rsidP="00211841">
            <w:pPr>
              <w:rPr>
                <w:sz w:val="20"/>
                <w:szCs w:val="20"/>
              </w:rPr>
            </w:pPr>
            <w:r w:rsidRPr="00133B1F">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704" w:type="dxa"/>
            <w:shd w:val="clear" w:color="auto" w:fill="auto"/>
            <w:hideMark/>
          </w:tcPr>
          <w:p w:rsidR="00491EAA" w:rsidRPr="00133B1F" w:rsidRDefault="00491EAA" w:rsidP="00211841">
            <w:pPr>
              <w:rPr>
                <w:sz w:val="20"/>
                <w:szCs w:val="20"/>
              </w:rPr>
            </w:pPr>
            <w:r w:rsidRPr="00133B1F">
              <w:rPr>
                <w:sz w:val="20"/>
                <w:szCs w:val="20"/>
              </w:rPr>
              <w:t>4400040370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27433,4</w:t>
            </w:r>
          </w:p>
        </w:tc>
        <w:tc>
          <w:tcPr>
            <w:tcW w:w="1349" w:type="dxa"/>
            <w:shd w:val="clear" w:color="auto" w:fill="auto"/>
            <w:hideMark/>
          </w:tcPr>
          <w:p w:rsidR="00491EAA" w:rsidRPr="00133B1F" w:rsidRDefault="00491EAA" w:rsidP="00211841">
            <w:pPr>
              <w:rPr>
                <w:sz w:val="20"/>
                <w:szCs w:val="20"/>
              </w:rPr>
            </w:pPr>
            <w:r w:rsidRPr="00133B1F">
              <w:rPr>
                <w:sz w:val="20"/>
                <w:szCs w:val="20"/>
              </w:rPr>
              <w:t>21509,2</w:t>
            </w:r>
          </w:p>
        </w:tc>
        <w:tc>
          <w:tcPr>
            <w:tcW w:w="1300" w:type="dxa"/>
            <w:shd w:val="clear" w:color="auto" w:fill="auto"/>
            <w:hideMark/>
          </w:tcPr>
          <w:p w:rsidR="00491EAA" w:rsidRPr="00133B1F" w:rsidRDefault="00491EAA" w:rsidP="00211841">
            <w:pPr>
              <w:rPr>
                <w:sz w:val="20"/>
                <w:szCs w:val="20"/>
              </w:rPr>
            </w:pPr>
            <w:r w:rsidRPr="00133B1F">
              <w:rPr>
                <w:sz w:val="20"/>
                <w:szCs w:val="20"/>
              </w:rPr>
              <w:t>21509,2</w:t>
            </w:r>
          </w:p>
        </w:tc>
        <w:tc>
          <w:tcPr>
            <w:tcW w:w="1212" w:type="dxa"/>
            <w:shd w:val="clear" w:color="auto" w:fill="auto"/>
            <w:hideMark/>
          </w:tcPr>
          <w:p w:rsidR="00491EAA" w:rsidRPr="00133B1F" w:rsidRDefault="00491EAA" w:rsidP="00211841">
            <w:pPr>
              <w:rPr>
                <w:sz w:val="20"/>
                <w:szCs w:val="20"/>
              </w:rPr>
            </w:pPr>
            <w:r w:rsidRPr="00133B1F">
              <w:rPr>
                <w:sz w:val="20"/>
                <w:szCs w:val="20"/>
              </w:rPr>
              <w:t>78,4</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4400040370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27433,4</w:t>
            </w:r>
          </w:p>
        </w:tc>
        <w:tc>
          <w:tcPr>
            <w:tcW w:w="1349" w:type="dxa"/>
            <w:shd w:val="clear" w:color="auto" w:fill="auto"/>
            <w:hideMark/>
          </w:tcPr>
          <w:p w:rsidR="00491EAA" w:rsidRPr="00133B1F" w:rsidRDefault="00491EAA" w:rsidP="00211841">
            <w:pPr>
              <w:rPr>
                <w:sz w:val="20"/>
                <w:szCs w:val="20"/>
              </w:rPr>
            </w:pPr>
            <w:r w:rsidRPr="00133B1F">
              <w:rPr>
                <w:sz w:val="20"/>
                <w:szCs w:val="20"/>
              </w:rPr>
              <w:t>21509,2</w:t>
            </w:r>
          </w:p>
        </w:tc>
        <w:tc>
          <w:tcPr>
            <w:tcW w:w="1300" w:type="dxa"/>
            <w:shd w:val="clear" w:color="auto" w:fill="auto"/>
            <w:hideMark/>
          </w:tcPr>
          <w:p w:rsidR="00491EAA" w:rsidRPr="00133B1F" w:rsidRDefault="00491EAA" w:rsidP="00211841">
            <w:pPr>
              <w:rPr>
                <w:sz w:val="20"/>
                <w:szCs w:val="20"/>
              </w:rPr>
            </w:pPr>
            <w:r w:rsidRPr="00133B1F">
              <w:rPr>
                <w:sz w:val="20"/>
                <w:szCs w:val="20"/>
              </w:rPr>
              <w:t>21509,2</w:t>
            </w:r>
          </w:p>
        </w:tc>
        <w:tc>
          <w:tcPr>
            <w:tcW w:w="1212" w:type="dxa"/>
            <w:shd w:val="clear" w:color="auto" w:fill="auto"/>
            <w:hideMark/>
          </w:tcPr>
          <w:p w:rsidR="00491EAA" w:rsidRPr="00133B1F" w:rsidRDefault="00491EAA" w:rsidP="00211841">
            <w:pPr>
              <w:rPr>
                <w:sz w:val="20"/>
                <w:szCs w:val="20"/>
              </w:rPr>
            </w:pPr>
            <w:r w:rsidRPr="00133B1F">
              <w:rPr>
                <w:sz w:val="20"/>
                <w:szCs w:val="20"/>
              </w:rPr>
              <w:t>78,4</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Дошкольное 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4400040370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01</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27433,4</w:t>
            </w:r>
          </w:p>
        </w:tc>
        <w:tc>
          <w:tcPr>
            <w:tcW w:w="1349" w:type="dxa"/>
            <w:shd w:val="clear" w:color="auto" w:fill="auto"/>
            <w:hideMark/>
          </w:tcPr>
          <w:p w:rsidR="00491EAA" w:rsidRPr="00133B1F" w:rsidRDefault="00491EAA" w:rsidP="00211841">
            <w:pPr>
              <w:rPr>
                <w:sz w:val="20"/>
                <w:szCs w:val="20"/>
              </w:rPr>
            </w:pPr>
            <w:r w:rsidRPr="00133B1F">
              <w:rPr>
                <w:sz w:val="20"/>
                <w:szCs w:val="20"/>
              </w:rPr>
              <w:t>21509,2</w:t>
            </w:r>
          </w:p>
        </w:tc>
        <w:tc>
          <w:tcPr>
            <w:tcW w:w="1300" w:type="dxa"/>
            <w:shd w:val="clear" w:color="auto" w:fill="auto"/>
            <w:hideMark/>
          </w:tcPr>
          <w:p w:rsidR="00491EAA" w:rsidRPr="00133B1F" w:rsidRDefault="00491EAA" w:rsidP="00211841">
            <w:pPr>
              <w:rPr>
                <w:sz w:val="20"/>
                <w:szCs w:val="20"/>
              </w:rPr>
            </w:pPr>
            <w:r w:rsidRPr="00133B1F">
              <w:rPr>
                <w:sz w:val="20"/>
                <w:szCs w:val="20"/>
              </w:rPr>
              <w:t>21509,2</w:t>
            </w:r>
          </w:p>
        </w:tc>
        <w:tc>
          <w:tcPr>
            <w:tcW w:w="1212" w:type="dxa"/>
            <w:shd w:val="clear" w:color="auto" w:fill="auto"/>
            <w:hideMark/>
          </w:tcPr>
          <w:p w:rsidR="00491EAA" w:rsidRPr="00133B1F" w:rsidRDefault="00491EAA" w:rsidP="00211841">
            <w:pPr>
              <w:rPr>
                <w:sz w:val="20"/>
                <w:szCs w:val="20"/>
              </w:rPr>
            </w:pPr>
            <w:r w:rsidRPr="00133B1F">
              <w:rPr>
                <w:sz w:val="20"/>
                <w:szCs w:val="20"/>
              </w:rPr>
              <w:t>78,4</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Предоставление субсидий бюджетным, автономным учреждениям и иным некоммерческим организациям</w:t>
            </w:r>
          </w:p>
        </w:tc>
        <w:tc>
          <w:tcPr>
            <w:tcW w:w="1704" w:type="dxa"/>
            <w:shd w:val="clear" w:color="auto" w:fill="auto"/>
            <w:hideMark/>
          </w:tcPr>
          <w:p w:rsidR="00491EAA" w:rsidRPr="00133B1F" w:rsidRDefault="00491EAA" w:rsidP="00211841">
            <w:pPr>
              <w:rPr>
                <w:sz w:val="20"/>
                <w:szCs w:val="20"/>
              </w:rPr>
            </w:pPr>
            <w:r w:rsidRPr="00133B1F">
              <w:rPr>
                <w:sz w:val="20"/>
                <w:szCs w:val="20"/>
              </w:rPr>
              <w:t>4400040370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01</w:t>
            </w:r>
          </w:p>
        </w:tc>
        <w:tc>
          <w:tcPr>
            <w:tcW w:w="760" w:type="dxa"/>
            <w:shd w:val="clear" w:color="auto" w:fill="auto"/>
            <w:hideMark/>
          </w:tcPr>
          <w:p w:rsidR="00491EAA" w:rsidRPr="00133B1F" w:rsidRDefault="00491EAA" w:rsidP="00211841">
            <w:pPr>
              <w:rPr>
                <w:sz w:val="20"/>
                <w:szCs w:val="20"/>
              </w:rPr>
            </w:pPr>
            <w:r w:rsidRPr="00133B1F">
              <w:rPr>
                <w:sz w:val="20"/>
                <w:szCs w:val="20"/>
              </w:rPr>
              <w:t>600</w:t>
            </w:r>
          </w:p>
        </w:tc>
        <w:tc>
          <w:tcPr>
            <w:tcW w:w="1147" w:type="dxa"/>
            <w:shd w:val="clear" w:color="auto" w:fill="auto"/>
            <w:hideMark/>
          </w:tcPr>
          <w:p w:rsidR="00491EAA" w:rsidRPr="00133B1F" w:rsidRDefault="00491EAA" w:rsidP="00211841">
            <w:pPr>
              <w:rPr>
                <w:sz w:val="20"/>
                <w:szCs w:val="20"/>
              </w:rPr>
            </w:pPr>
            <w:r w:rsidRPr="00133B1F">
              <w:rPr>
                <w:sz w:val="20"/>
                <w:szCs w:val="20"/>
              </w:rPr>
              <w:t>27433,4</w:t>
            </w:r>
          </w:p>
        </w:tc>
        <w:tc>
          <w:tcPr>
            <w:tcW w:w="1349" w:type="dxa"/>
            <w:shd w:val="clear" w:color="auto" w:fill="auto"/>
            <w:hideMark/>
          </w:tcPr>
          <w:p w:rsidR="00491EAA" w:rsidRPr="00133B1F" w:rsidRDefault="00491EAA" w:rsidP="00211841">
            <w:pPr>
              <w:rPr>
                <w:sz w:val="20"/>
                <w:szCs w:val="20"/>
              </w:rPr>
            </w:pPr>
            <w:r w:rsidRPr="00133B1F">
              <w:rPr>
                <w:sz w:val="20"/>
                <w:szCs w:val="20"/>
              </w:rPr>
              <w:t>21509,2</w:t>
            </w:r>
          </w:p>
        </w:tc>
        <w:tc>
          <w:tcPr>
            <w:tcW w:w="1300" w:type="dxa"/>
            <w:shd w:val="clear" w:color="auto" w:fill="auto"/>
            <w:hideMark/>
          </w:tcPr>
          <w:p w:rsidR="00491EAA" w:rsidRPr="00133B1F" w:rsidRDefault="00491EAA" w:rsidP="00211841">
            <w:pPr>
              <w:rPr>
                <w:sz w:val="20"/>
                <w:szCs w:val="20"/>
              </w:rPr>
            </w:pPr>
            <w:r w:rsidRPr="00133B1F">
              <w:rPr>
                <w:sz w:val="20"/>
                <w:szCs w:val="20"/>
              </w:rPr>
              <w:t>21509,2</w:t>
            </w:r>
          </w:p>
        </w:tc>
        <w:tc>
          <w:tcPr>
            <w:tcW w:w="1212" w:type="dxa"/>
            <w:shd w:val="clear" w:color="auto" w:fill="auto"/>
            <w:hideMark/>
          </w:tcPr>
          <w:p w:rsidR="00491EAA" w:rsidRPr="00133B1F" w:rsidRDefault="00491EAA" w:rsidP="00211841">
            <w:pPr>
              <w:rPr>
                <w:sz w:val="20"/>
                <w:szCs w:val="20"/>
              </w:rPr>
            </w:pPr>
            <w:r w:rsidRPr="00133B1F">
              <w:rPr>
                <w:sz w:val="20"/>
                <w:szCs w:val="20"/>
              </w:rPr>
              <w:t>78,4</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3405"/>
        </w:trPr>
        <w:tc>
          <w:tcPr>
            <w:tcW w:w="5157" w:type="dxa"/>
            <w:shd w:val="clear" w:color="auto" w:fill="auto"/>
            <w:hideMark/>
          </w:tcPr>
          <w:p w:rsidR="00491EAA" w:rsidRPr="00133B1F" w:rsidRDefault="00491EAA" w:rsidP="00211841">
            <w:pPr>
              <w:rPr>
                <w:sz w:val="20"/>
                <w:szCs w:val="20"/>
              </w:rPr>
            </w:pPr>
            <w:r w:rsidRPr="00133B1F">
              <w:rPr>
                <w:sz w:val="20"/>
                <w:szCs w:val="20"/>
              </w:rPr>
              <w:lastRenderedPageBreak/>
              <w:t>Осуществление отдельных государственных полномочий по обеспечению предоставления бесплатной методической, психолого-педагогической,диагностической и консультативной помощи. В том числе в дошкольшых образовательных организациях и общеобразовательных организациях, если в них созданы соответствующие консультационные центры, родителяи (законным представителям)несовершеннолетних обучающихся, обеспечивающих получение детьми дошкольного образования в форме семейного образования</w:t>
            </w:r>
          </w:p>
        </w:tc>
        <w:tc>
          <w:tcPr>
            <w:tcW w:w="1704" w:type="dxa"/>
            <w:shd w:val="clear" w:color="auto" w:fill="auto"/>
            <w:hideMark/>
          </w:tcPr>
          <w:p w:rsidR="00491EAA" w:rsidRPr="00133B1F" w:rsidRDefault="00491EAA" w:rsidP="00211841">
            <w:pPr>
              <w:rPr>
                <w:sz w:val="20"/>
                <w:szCs w:val="20"/>
              </w:rPr>
            </w:pPr>
            <w:r w:rsidRPr="00133B1F">
              <w:rPr>
                <w:sz w:val="20"/>
                <w:szCs w:val="20"/>
              </w:rPr>
              <w:t>4400040380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551,2</w:t>
            </w:r>
          </w:p>
        </w:tc>
        <w:tc>
          <w:tcPr>
            <w:tcW w:w="1349" w:type="dxa"/>
            <w:shd w:val="clear" w:color="auto" w:fill="auto"/>
            <w:hideMark/>
          </w:tcPr>
          <w:p w:rsidR="00491EAA" w:rsidRPr="00133B1F" w:rsidRDefault="00491EAA" w:rsidP="00211841">
            <w:pPr>
              <w:rPr>
                <w:sz w:val="20"/>
                <w:szCs w:val="20"/>
              </w:rPr>
            </w:pPr>
            <w:r w:rsidRPr="00133B1F">
              <w:rPr>
                <w:sz w:val="20"/>
                <w:szCs w:val="20"/>
              </w:rPr>
              <w:t>366,0</w:t>
            </w:r>
          </w:p>
        </w:tc>
        <w:tc>
          <w:tcPr>
            <w:tcW w:w="1300" w:type="dxa"/>
            <w:shd w:val="clear" w:color="auto" w:fill="auto"/>
            <w:hideMark/>
          </w:tcPr>
          <w:p w:rsidR="00491EAA" w:rsidRPr="00133B1F" w:rsidRDefault="00491EAA" w:rsidP="00211841">
            <w:pPr>
              <w:rPr>
                <w:sz w:val="20"/>
                <w:szCs w:val="20"/>
              </w:rPr>
            </w:pPr>
            <w:r w:rsidRPr="00133B1F">
              <w:rPr>
                <w:sz w:val="20"/>
                <w:szCs w:val="20"/>
              </w:rPr>
              <w:t>366,0</w:t>
            </w:r>
          </w:p>
        </w:tc>
        <w:tc>
          <w:tcPr>
            <w:tcW w:w="1212" w:type="dxa"/>
            <w:shd w:val="clear" w:color="auto" w:fill="auto"/>
            <w:hideMark/>
          </w:tcPr>
          <w:p w:rsidR="00491EAA" w:rsidRPr="00133B1F" w:rsidRDefault="00491EAA" w:rsidP="00211841">
            <w:pPr>
              <w:rPr>
                <w:sz w:val="20"/>
                <w:szCs w:val="20"/>
              </w:rPr>
            </w:pPr>
            <w:r w:rsidRPr="00133B1F">
              <w:rPr>
                <w:sz w:val="20"/>
                <w:szCs w:val="20"/>
              </w:rPr>
              <w:t>66,4</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4400040380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551,2</w:t>
            </w:r>
          </w:p>
        </w:tc>
        <w:tc>
          <w:tcPr>
            <w:tcW w:w="1349" w:type="dxa"/>
            <w:shd w:val="clear" w:color="auto" w:fill="auto"/>
            <w:hideMark/>
          </w:tcPr>
          <w:p w:rsidR="00491EAA" w:rsidRPr="00133B1F" w:rsidRDefault="00491EAA" w:rsidP="00211841">
            <w:pPr>
              <w:rPr>
                <w:sz w:val="20"/>
                <w:szCs w:val="20"/>
              </w:rPr>
            </w:pPr>
            <w:r w:rsidRPr="00133B1F">
              <w:rPr>
                <w:sz w:val="20"/>
                <w:szCs w:val="20"/>
              </w:rPr>
              <w:t>366,0</w:t>
            </w:r>
          </w:p>
        </w:tc>
        <w:tc>
          <w:tcPr>
            <w:tcW w:w="1300" w:type="dxa"/>
            <w:shd w:val="clear" w:color="auto" w:fill="auto"/>
            <w:hideMark/>
          </w:tcPr>
          <w:p w:rsidR="00491EAA" w:rsidRPr="00133B1F" w:rsidRDefault="00491EAA" w:rsidP="00211841">
            <w:pPr>
              <w:rPr>
                <w:sz w:val="20"/>
                <w:szCs w:val="20"/>
              </w:rPr>
            </w:pPr>
            <w:r w:rsidRPr="00133B1F">
              <w:rPr>
                <w:sz w:val="20"/>
                <w:szCs w:val="20"/>
              </w:rPr>
              <w:t>366,0</w:t>
            </w:r>
          </w:p>
        </w:tc>
        <w:tc>
          <w:tcPr>
            <w:tcW w:w="1212" w:type="dxa"/>
            <w:shd w:val="clear" w:color="auto" w:fill="auto"/>
            <w:hideMark/>
          </w:tcPr>
          <w:p w:rsidR="00491EAA" w:rsidRPr="00133B1F" w:rsidRDefault="00491EAA" w:rsidP="00211841">
            <w:pPr>
              <w:rPr>
                <w:sz w:val="20"/>
                <w:szCs w:val="20"/>
              </w:rPr>
            </w:pPr>
            <w:r w:rsidRPr="00133B1F">
              <w:rPr>
                <w:sz w:val="20"/>
                <w:szCs w:val="20"/>
              </w:rPr>
              <w:t>66,4</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Дошкольное 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4400040380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01</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551,2</w:t>
            </w:r>
          </w:p>
        </w:tc>
        <w:tc>
          <w:tcPr>
            <w:tcW w:w="1349" w:type="dxa"/>
            <w:shd w:val="clear" w:color="auto" w:fill="auto"/>
            <w:hideMark/>
          </w:tcPr>
          <w:p w:rsidR="00491EAA" w:rsidRPr="00133B1F" w:rsidRDefault="00491EAA" w:rsidP="00211841">
            <w:pPr>
              <w:rPr>
                <w:sz w:val="20"/>
                <w:szCs w:val="20"/>
              </w:rPr>
            </w:pPr>
            <w:r w:rsidRPr="00133B1F">
              <w:rPr>
                <w:sz w:val="20"/>
                <w:szCs w:val="20"/>
              </w:rPr>
              <w:t>366,0</w:t>
            </w:r>
          </w:p>
        </w:tc>
        <w:tc>
          <w:tcPr>
            <w:tcW w:w="1300" w:type="dxa"/>
            <w:shd w:val="clear" w:color="auto" w:fill="auto"/>
            <w:hideMark/>
          </w:tcPr>
          <w:p w:rsidR="00491EAA" w:rsidRPr="00133B1F" w:rsidRDefault="00491EAA" w:rsidP="00211841">
            <w:pPr>
              <w:rPr>
                <w:sz w:val="20"/>
                <w:szCs w:val="20"/>
              </w:rPr>
            </w:pPr>
            <w:r w:rsidRPr="00133B1F">
              <w:rPr>
                <w:sz w:val="20"/>
                <w:szCs w:val="20"/>
              </w:rPr>
              <w:t>366,0</w:t>
            </w:r>
          </w:p>
        </w:tc>
        <w:tc>
          <w:tcPr>
            <w:tcW w:w="1212" w:type="dxa"/>
            <w:shd w:val="clear" w:color="auto" w:fill="auto"/>
            <w:hideMark/>
          </w:tcPr>
          <w:p w:rsidR="00491EAA" w:rsidRPr="00133B1F" w:rsidRDefault="00491EAA" w:rsidP="00211841">
            <w:pPr>
              <w:rPr>
                <w:sz w:val="20"/>
                <w:szCs w:val="20"/>
              </w:rPr>
            </w:pPr>
            <w:r w:rsidRPr="00133B1F">
              <w:rPr>
                <w:sz w:val="20"/>
                <w:szCs w:val="20"/>
              </w:rPr>
              <w:t>66,4</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Предоставление субсидий бюджетным, автономным учреждениям и иным некоммерческим организациям</w:t>
            </w:r>
          </w:p>
        </w:tc>
        <w:tc>
          <w:tcPr>
            <w:tcW w:w="1704" w:type="dxa"/>
            <w:shd w:val="clear" w:color="auto" w:fill="auto"/>
            <w:hideMark/>
          </w:tcPr>
          <w:p w:rsidR="00491EAA" w:rsidRPr="00133B1F" w:rsidRDefault="00491EAA" w:rsidP="00211841">
            <w:pPr>
              <w:rPr>
                <w:sz w:val="20"/>
                <w:szCs w:val="20"/>
              </w:rPr>
            </w:pPr>
            <w:r w:rsidRPr="00133B1F">
              <w:rPr>
                <w:sz w:val="20"/>
                <w:szCs w:val="20"/>
              </w:rPr>
              <w:t>4400040380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01</w:t>
            </w:r>
          </w:p>
        </w:tc>
        <w:tc>
          <w:tcPr>
            <w:tcW w:w="760" w:type="dxa"/>
            <w:shd w:val="clear" w:color="auto" w:fill="auto"/>
            <w:hideMark/>
          </w:tcPr>
          <w:p w:rsidR="00491EAA" w:rsidRPr="00133B1F" w:rsidRDefault="00491EAA" w:rsidP="00211841">
            <w:pPr>
              <w:rPr>
                <w:sz w:val="20"/>
                <w:szCs w:val="20"/>
              </w:rPr>
            </w:pPr>
            <w:r w:rsidRPr="00133B1F">
              <w:rPr>
                <w:sz w:val="20"/>
                <w:szCs w:val="20"/>
              </w:rPr>
              <w:t>600</w:t>
            </w:r>
          </w:p>
        </w:tc>
        <w:tc>
          <w:tcPr>
            <w:tcW w:w="1147" w:type="dxa"/>
            <w:shd w:val="clear" w:color="auto" w:fill="auto"/>
            <w:hideMark/>
          </w:tcPr>
          <w:p w:rsidR="00491EAA" w:rsidRPr="00133B1F" w:rsidRDefault="00491EAA" w:rsidP="00211841">
            <w:pPr>
              <w:rPr>
                <w:sz w:val="20"/>
                <w:szCs w:val="20"/>
              </w:rPr>
            </w:pPr>
            <w:r w:rsidRPr="00133B1F">
              <w:rPr>
                <w:sz w:val="20"/>
                <w:szCs w:val="20"/>
              </w:rPr>
              <w:t>551,2</w:t>
            </w:r>
          </w:p>
        </w:tc>
        <w:tc>
          <w:tcPr>
            <w:tcW w:w="1349" w:type="dxa"/>
            <w:shd w:val="clear" w:color="auto" w:fill="auto"/>
            <w:hideMark/>
          </w:tcPr>
          <w:p w:rsidR="00491EAA" w:rsidRPr="00133B1F" w:rsidRDefault="00491EAA" w:rsidP="00211841">
            <w:pPr>
              <w:rPr>
                <w:sz w:val="20"/>
                <w:szCs w:val="20"/>
              </w:rPr>
            </w:pPr>
            <w:r w:rsidRPr="00133B1F">
              <w:rPr>
                <w:sz w:val="20"/>
                <w:szCs w:val="20"/>
              </w:rPr>
              <w:t>366,0</w:t>
            </w:r>
          </w:p>
        </w:tc>
        <w:tc>
          <w:tcPr>
            <w:tcW w:w="1300" w:type="dxa"/>
            <w:shd w:val="clear" w:color="auto" w:fill="auto"/>
            <w:hideMark/>
          </w:tcPr>
          <w:p w:rsidR="00491EAA" w:rsidRPr="00133B1F" w:rsidRDefault="00491EAA" w:rsidP="00211841">
            <w:pPr>
              <w:rPr>
                <w:sz w:val="20"/>
                <w:szCs w:val="20"/>
              </w:rPr>
            </w:pPr>
            <w:r w:rsidRPr="00133B1F">
              <w:rPr>
                <w:sz w:val="20"/>
                <w:szCs w:val="20"/>
              </w:rPr>
              <w:t>366,0</w:t>
            </w:r>
          </w:p>
        </w:tc>
        <w:tc>
          <w:tcPr>
            <w:tcW w:w="1212" w:type="dxa"/>
            <w:shd w:val="clear" w:color="auto" w:fill="auto"/>
            <w:hideMark/>
          </w:tcPr>
          <w:p w:rsidR="00491EAA" w:rsidRPr="00133B1F" w:rsidRDefault="00491EAA" w:rsidP="00211841">
            <w:pPr>
              <w:rPr>
                <w:sz w:val="20"/>
                <w:szCs w:val="20"/>
              </w:rPr>
            </w:pPr>
            <w:r w:rsidRPr="00133B1F">
              <w:rPr>
                <w:sz w:val="20"/>
                <w:szCs w:val="20"/>
              </w:rPr>
              <w:t>66,4</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1656"/>
        </w:trPr>
        <w:tc>
          <w:tcPr>
            <w:tcW w:w="5157" w:type="dxa"/>
            <w:shd w:val="clear" w:color="auto" w:fill="auto"/>
            <w:hideMark/>
          </w:tcPr>
          <w:p w:rsidR="00491EAA" w:rsidRPr="00133B1F" w:rsidRDefault="00491EAA" w:rsidP="00211841">
            <w:pPr>
              <w:rPr>
                <w:sz w:val="20"/>
                <w:szCs w:val="20"/>
              </w:rPr>
            </w:pPr>
            <w:r w:rsidRPr="00133B1F">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1704" w:type="dxa"/>
            <w:shd w:val="clear" w:color="auto" w:fill="auto"/>
            <w:hideMark/>
          </w:tcPr>
          <w:p w:rsidR="00491EAA" w:rsidRPr="00133B1F" w:rsidRDefault="00491EAA" w:rsidP="00211841">
            <w:pPr>
              <w:rPr>
                <w:sz w:val="20"/>
                <w:szCs w:val="20"/>
              </w:rPr>
            </w:pPr>
            <w:r w:rsidRPr="00133B1F">
              <w:rPr>
                <w:sz w:val="20"/>
                <w:szCs w:val="20"/>
              </w:rPr>
              <w:t>4400040390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2601,4</w:t>
            </w:r>
          </w:p>
        </w:tc>
        <w:tc>
          <w:tcPr>
            <w:tcW w:w="1349" w:type="dxa"/>
            <w:shd w:val="clear" w:color="auto" w:fill="auto"/>
            <w:hideMark/>
          </w:tcPr>
          <w:p w:rsidR="00491EAA" w:rsidRPr="00133B1F" w:rsidRDefault="00491EAA" w:rsidP="00211841">
            <w:pPr>
              <w:rPr>
                <w:sz w:val="20"/>
                <w:szCs w:val="20"/>
              </w:rPr>
            </w:pPr>
            <w:r w:rsidRPr="00133B1F">
              <w:rPr>
                <w:sz w:val="20"/>
                <w:szCs w:val="20"/>
              </w:rPr>
              <w:t>2041,5</w:t>
            </w:r>
          </w:p>
        </w:tc>
        <w:tc>
          <w:tcPr>
            <w:tcW w:w="1300" w:type="dxa"/>
            <w:shd w:val="clear" w:color="auto" w:fill="auto"/>
            <w:hideMark/>
          </w:tcPr>
          <w:p w:rsidR="00491EAA" w:rsidRPr="00133B1F" w:rsidRDefault="00491EAA" w:rsidP="00211841">
            <w:pPr>
              <w:rPr>
                <w:sz w:val="20"/>
                <w:szCs w:val="20"/>
              </w:rPr>
            </w:pPr>
            <w:r w:rsidRPr="00133B1F">
              <w:rPr>
                <w:sz w:val="20"/>
                <w:szCs w:val="20"/>
              </w:rPr>
              <w:t>2041,5</w:t>
            </w:r>
          </w:p>
        </w:tc>
        <w:tc>
          <w:tcPr>
            <w:tcW w:w="1212" w:type="dxa"/>
            <w:shd w:val="clear" w:color="auto" w:fill="auto"/>
            <w:hideMark/>
          </w:tcPr>
          <w:p w:rsidR="00491EAA" w:rsidRPr="00133B1F" w:rsidRDefault="00491EAA" w:rsidP="00211841">
            <w:pPr>
              <w:rPr>
                <w:sz w:val="20"/>
                <w:szCs w:val="20"/>
              </w:rPr>
            </w:pPr>
            <w:r w:rsidRPr="00133B1F">
              <w:rPr>
                <w:sz w:val="20"/>
                <w:szCs w:val="20"/>
              </w:rPr>
              <w:t>78,5</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4400040390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2601,4</w:t>
            </w:r>
          </w:p>
        </w:tc>
        <w:tc>
          <w:tcPr>
            <w:tcW w:w="1349" w:type="dxa"/>
            <w:shd w:val="clear" w:color="auto" w:fill="auto"/>
            <w:hideMark/>
          </w:tcPr>
          <w:p w:rsidR="00491EAA" w:rsidRPr="00133B1F" w:rsidRDefault="00491EAA" w:rsidP="00211841">
            <w:pPr>
              <w:rPr>
                <w:sz w:val="20"/>
                <w:szCs w:val="20"/>
              </w:rPr>
            </w:pPr>
            <w:r w:rsidRPr="00133B1F">
              <w:rPr>
                <w:sz w:val="20"/>
                <w:szCs w:val="20"/>
              </w:rPr>
              <w:t>2041,5</w:t>
            </w:r>
          </w:p>
        </w:tc>
        <w:tc>
          <w:tcPr>
            <w:tcW w:w="1300" w:type="dxa"/>
            <w:shd w:val="clear" w:color="auto" w:fill="auto"/>
            <w:hideMark/>
          </w:tcPr>
          <w:p w:rsidR="00491EAA" w:rsidRPr="00133B1F" w:rsidRDefault="00491EAA" w:rsidP="00211841">
            <w:pPr>
              <w:rPr>
                <w:sz w:val="20"/>
                <w:szCs w:val="20"/>
              </w:rPr>
            </w:pPr>
            <w:r w:rsidRPr="00133B1F">
              <w:rPr>
                <w:sz w:val="20"/>
                <w:szCs w:val="20"/>
              </w:rPr>
              <w:t>2041,5</w:t>
            </w:r>
          </w:p>
        </w:tc>
        <w:tc>
          <w:tcPr>
            <w:tcW w:w="1212" w:type="dxa"/>
            <w:shd w:val="clear" w:color="auto" w:fill="auto"/>
            <w:hideMark/>
          </w:tcPr>
          <w:p w:rsidR="00491EAA" w:rsidRPr="00133B1F" w:rsidRDefault="00491EAA" w:rsidP="00211841">
            <w:pPr>
              <w:rPr>
                <w:sz w:val="20"/>
                <w:szCs w:val="20"/>
              </w:rPr>
            </w:pPr>
            <w:r w:rsidRPr="00133B1F">
              <w:rPr>
                <w:sz w:val="20"/>
                <w:szCs w:val="20"/>
              </w:rPr>
              <w:t>78,5</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Дошкольное 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4400040390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01</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2601,4</w:t>
            </w:r>
          </w:p>
        </w:tc>
        <w:tc>
          <w:tcPr>
            <w:tcW w:w="1349" w:type="dxa"/>
            <w:shd w:val="clear" w:color="auto" w:fill="auto"/>
            <w:hideMark/>
          </w:tcPr>
          <w:p w:rsidR="00491EAA" w:rsidRPr="00133B1F" w:rsidRDefault="00491EAA" w:rsidP="00211841">
            <w:pPr>
              <w:rPr>
                <w:sz w:val="20"/>
                <w:szCs w:val="20"/>
              </w:rPr>
            </w:pPr>
            <w:r w:rsidRPr="00133B1F">
              <w:rPr>
                <w:sz w:val="20"/>
                <w:szCs w:val="20"/>
              </w:rPr>
              <w:t>2041,5</w:t>
            </w:r>
          </w:p>
        </w:tc>
        <w:tc>
          <w:tcPr>
            <w:tcW w:w="1300" w:type="dxa"/>
            <w:shd w:val="clear" w:color="auto" w:fill="auto"/>
            <w:hideMark/>
          </w:tcPr>
          <w:p w:rsidR="00491EAA" w:rsidRPr="00133B1F" w:rsidRDefault="00491EAA" w:rsidP="00211841">
            <w:pPr>
              <w:rPr>
                <w:sz w:val="20"/>
                <w:szCs w:val="20"/>
              </w:rPr>
            </w:pPr>
            <w:r w:rsidRPr="00133B1F">
              <w:rPr>
                <w:sz w:val="20"/>
                <w:szCs w:val="20"/>
              </w:rPr>
              <w:t>2041,5</w:t>
            </w:r>
          </w:p>
        </w:tc>
        <w:tc>
          <w:tcPr>
            <w:tcW w:w="1212" w:type="dxa"/>
            <w:shd w:val="clear" w:color="auto" w:fill="auto"/>
            <w:hideMark/>
          </w:tcPr>
          <w:p w:rsidR="00491EAA" w:rsidRPr="00133B1F" w:rsidRDefault="00491EAA" w:rsidP="00211841">
            <w:pPr>
              <w:rPr>
                <w:sz w:val="20"/>
                <w:szCs w:val="20"/>
              </w:rPr>
            </w:pPr>
            <w:r w:rsidRPr="00133B1F">
              <w:rPr>
                <w:sz w:val="20"/>
                <w:szCs w:val="20"/>
              </w:rPr>
              <w:t>78,5</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 xml:space="preserve">Предоставление субсидий бюджетным, автономным </w:t>
            </w:r>
            <w:r w:rsidRPr="00133B1F">
              <w:rPr>
                <w:sz w:val="20"/>
                <w:szCs w:val="20"/>
              </w:rPr>
              <w:lastRenderedPageBreak/>
              <w:t>учреждениям и иным некоммерческим организациям</w:t>
            </w:r>
          </w:p>
        </w:tc>
        <w:tc>
          <w:tcPr>
            <w:tcW w:w="1704" w:type="dxa"/>
            <w:shd w:val="clear" w:color="auto" w:fill="auto"/>
            <w:hideMark/>
          </w:tcPr>
          <w:p w:rsidR="00491EAA" w:rsidRPr="00133B1F" w:rsidRDefault="00491EAA" w:rsidP="00211841">
            <w:pPr>
              <w:rPr>
                <w:sz w:val="20"/>
                <w:szCs w:val="20"/>
              </w:rPr>
            </w:pPr>
            <w:r w:rsidRPr="00133B1F">
              <w:rPr>
                <w:sz w:val="20"/>
                <w:szCs w:val="20"/>
              </w:rPr>
              <w:lastRenderedPageBreak/>
              <w:t>4400040390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01</w:t>
            </w:r>
          </w:p>
        </w:tc>
        <w:tc>
          <w:tcPr>
            <w:tcW w:w="760" w:type="dxa"/>
            <w:shd w:val="clear" w:color="auto" w:fill="auto"/>
            <w:hideMark/>
          </w:tcPr>
          <w:p w:rsidR="00491EAA" w:rsidRPr="00133B1F" w:rsidRDefault="00491EAA" w:rsidP="00211841">
            <w:pPr>
              <w:rPr>
                <w:sz w:val="20"/>
                <w:szCs w:val="20"/>
              </w:rPr>
            </w:pPr>
            <w:r w:rsidRPr="00133B1F">
              <w:rPr>
                <w:sz w:val="20"/>
                <w:szCs w:val="20"/>
              </w:rPr>
              <w:t>600</w:t>
            </w:r>
          </w:p>
        </w:tc>
        <w:tc>
          <w:tcPr>
            <w:tcW w:w="1147" w:type="dxa"/>
            <w:shd w:val="clear" w:color="auto" w:fill="auto"/>
            <w:hideMark/>
          </w:tcPr>
          <w:p w:rsidR="00491EAA" w:rsidRPr="00133B1F" w:rsidRDefault="00491EAA" w:rsidP="00211841">
            <w:pPr>
              <w:rPr>
                <w:sz w:val="20"/>
                <w:szCs w:val="20"/>
              </w:rPr>
            </w:pPr>
            <w:r w:rsidRPr="00133B1F">
              <w:rPr>
                <w:sz w:val="20"/>
                <w:szCs w:val="20"/>
              </w:rPr>
              <w:t>2601,4</w:t>
            </w:r>
          </w:p>
        </w:tc>
        <w:tc>
          <w:tcPr>
            <w:tcW w:w="1349" w:type="dxa"/>
            <w:shd w:val="clear" w:color="auto" w:fill="auto"/>
            <w:hideMark/>
          </w:tcPr>
          <w:p w:rsidR="00491EAA" w:rsidRPr="00133B1F" w:rsidRDefault="00491EAA" w:rsidP="00211841">
            <w:pPr>
              <w:rPr>
                <w:sz w:val="20"/>
                <w:szCs w:val="20"/>
              </w:rPr>
            </w:pPr>
            <w:r w:rsidRPr="00133B1F">
              <w:rPr>
                <w:sz w:val="20"/>
                <w:szCs w:val="20"/>
              </w:rPr>
              <w:t>2041,5</w:t>
            </w:r>
          </w:p>
        </w:tc>
        <w:tc>
          <w:tcPr>
            <w:tcW w:w="1300" w:type="dxa"/>
            <w:shd w:val="clear" w:color="auto" w:fill="auto"/>
            <w:hideMark/>
          </w:tcPr>
          <w:p w:rsidR="00491EAA" w:rsidRPr="00133B1F" w:rsidRDefault="00491EAA" w:rsidP="00211841">
            <w:pPr>
              <w:rPr>
                <w:sz w:val="20"/>
                <w:szCs w:val="20"/>
              </w:rPr>
            </w:pPr>
            <w:r w:rsidRPr="00133B1F">
              <w:rPr>
                <w:sz w:val="20"/>
                <w:szCs w:val="20"/>
              </w:rPr>
              <w:t>2041,5</w:t>
            </w:r>
          </w:p>
        </w:tc>
        <w:tc>
          <w:tcPr>
            <w:tcW w:w="1212" w:type="dxa"/>
            <w:shd w:val="clear" w:color="auto" w:fill="auto"/>
            <w:hideMark/>
          </w:tcPr>
          <w:p w:rsidR="00491EAA" w:rsidRPr="00133B1F" w:rsidRDefault="00491EAA" w:rsidP="00211841">
            <w:pPr>
              <w:rPr>
                <w:sz w:val="20"/>
                <w:szCs w:val="20"/>
              </w:rPr>
            </w:pPr>
            <w:r w:rsidRPr="00133B1F">
              <w:rPr>
                <w:sz w:val="20"/>
                <w:szCs w:val="20"/>
              </w:rPr>
              <w:t>78,5</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1656"/>
        </w:trPr>
        <w:tc>
          <w:tcPr>
            <w:tcW w:w="5157" w:type="dxa"/>
            <w:shd w:val="clear" w:color="auto" w:fill="auto"/>
            <w:hideMark/>
          </w:tcPr>
          <w:p w:rsidR="00491EAA" w:rsidRPr="00133B1F" w:rsidRDefault="00491EAA" w:rsidP="00211841">
            <w:pPr>
              <w:rPr>
                <w:sz w:val="20"/>
                <w:szCs w:val="20"/>
              </w:rPr>
            </w:pPr>
            <w:r w:rsidRPr="00133B1F">
              <w:rPr>
                <w:sz w:val="20"/>
                <w:szCs w:val="20"/>
              </w:rPr>
              <w:lastRenderedPageBreak/>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бесплатнвм двухразовым питанием</w:t>
            </w:r>
          </w:p>
        </w:tc>
        <w:tc>
          <w:tcPr>
            <w:tcW w:w="1704" w:type="dxa"/>
            <w:shd w:val="clear" w:color="auto" w:fill="auto"/>
            <w:hideMark/>
          </w:tcPr>
          <w:p w:rsidR="00491EAA" w:rsidRPr="00133B1F" w:rsidRDefault="00491EAA" w:rsidP="00211841">
            <w:pPr>
              <w:rPr>
                <w:sz w:val="20"/>
                <w:szCs w:val="20"/>
              </w:rPr>
            </w:pPr>
            <w:r w:rsidRPr="00133B1F">
              <w:rPr>
                <w:sz w:val="20"/>
                <w:szCs w:val="20"/>
              </w:rPr>
              <w:t>4400041330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63,0</w:t>
            </w:r>
          </w:p>
        </w:tc>
        <w:tc>
          <w:tcPr>
            <w:tcW w:w="1349" w:type="dxa"/>
            <w:shd w:val="clear" w:color="auto" w:fill="auto"/>
            <w:hideMark/>
          </w:tcPr>
          <w:p w:rsidR="00491EAA" w:rsidRPr="00133B1F" w:rsidRDefault="00491EAA" w:rsidP="00211841">
            <w:pPr>
              <w:rPr>
                <w:sz w:val="20"/>
                <w:szCs w:val="20"/>
              </w:rPr>
            </w:pPr>
            <w:r w:rsidRPr="00133B1F">
              <w:rPr>
                <w:sz w:val="20"/>
                <w:szCs w:val="20"/>
              </w:rPr>
              <w:t>42,0</w:t>
            </w:r>
          </w:p>
        </w:tc>
        <w:tc>
          <w:tcPr>
            <w:tcW w:w="1300" w:type="dxa"/>
            <w:shd w:val="clear" w:color="auto" w:fill="auto"/>
            <w:hideMark/>
          </w:tcPr>
          <w:p w:rsidR="00491EAA" w:rsidRPr="00133B1F" w:rsidRDefault="00491EAA" w:rsidP="00211841">
            <w:pPr>
              <w:rPr>
                <w:sz w:val="20"/>
                <w:szCs w:val="20"/>
              </w:rPr>
            </w:pPr>
            <w:r w:rsidRPr="00133B1F">
              <w:rPr>
                <w:sz w:val="20"/>
                <w:szCs w:val="20"/>
              </w:rPr>
              <w:t>42,0</w:t>
            </w:r>
          </w:p>
        </w:tc>
        <w:tc>
          <w:tcPr>
            <w:tcW w:w="1212" w:type="dxa"/>
            <w:shd w:val="clear" w:color="auto" w:fill="auto"/>
            <w:hideMark/>
          </w:tcPr>
          <w:p w:rsidR="00491EAA" w:rsidRPr="00133B1F" w:rsidRDefault="00491EAA" w:rsidP="00211841">
            <w:pPr>
              <w:rPr>
                <w:sz w:val="20"/>
                <w:szCs w:val="20"/>
              </w:rPr>
            </w:pPr>
            <w:r w:rsidRPr="00133B1F">
              <w:rPr>
                <w:sz w:val="20"/>
                <w:szCs w:val="20"/>
              </w:rPr>
              <w:t>66,7</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4400041330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63,0</w:t>
            </w:r>
          </w:p>
        </w:tc>
        <w:tc>
          <w:tcPr>
            <w:tcW w:w="1349" w:type="dxa"/>
            <w:shd w:val="clear" w:color="auto" w:fill="auto"/>
            <w:hideMark/>
          </w:tcPr>
          <w:p w:rsidR="00491EAA" w:rsidRPr="00133B1F" w:rsidRDefault="00491EAA" w:rsidP="00211841">
            <w:pPr>
              <w:rPr>
                <w:sz w:val="20"/>
                <w:szCs w:val="20"/>
              </w:rPr>
            </w:pPr>
            <w:r w:rsidRPr="00133B1F">
              <w:rPr>
                <w:sz w:val="20"/>
                <w:szCs w:val="20"/>
              </w:rPr>
              <w:t>42,0</w:t>
            </w:r>
          </w:p>
        </w:tc>
        <w:tc>
          <w:tcPr>
            <w:tcW w:w="1300" w:type="dxa"/>
            <w:shd w:val="clear" w:color="auto" w:fill="auto"/>
            <w:hideMark/>
          </w:tcPr>
          <w:p w:rsidR="00491EAA" w:rsidRPr="00133B1F" w:rsidRDefault="00491EAA" w:rsidP="00211841">
            <w:pPr>
              <w:rPr>
                <w:sz w:val="20"/>
                <w:szCs w:val="20"/>
              </w:rPr>
            </w:pPr>
            <w:r w:rsidRPr="00133B1F">
              <w:rPr>
                <w:sz w:val="20"/>
                <w:szCs w:val="20"/>
              </w:rPr>
              <w:t>42,0</w:t>
            </w:r>
          </w:p>
        </w:tc>
        <w:tc>
          <w:tcPr>
            <w:tcW w:w="1212" w:type="dxa"/>
            <w:shd w:val="clear" w:color="auto" w:fill="auto"/>
            <w:hideMark/>
          </w:tcPr>
          <w:p w:rsidR="00491EAA" w:rsidRPr="00133B1F" w:rsidRDefault="00491EAA" w:rsidP="00211841">
            <w:pPr>
              <w:rPr>
                <w:sz w:val="20"/>
                <w:szCs w:val="20"/>
              </w:rPr>
            </w:pPr>
            <w:r w:rsidRPr="00133B1F">
              <w:rPr>
                <w:sz w:val="20"/>
                <w:szCs w:val="20"/>
              </w:rPr>
              <w:t>66,7</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Дошкольное 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4400041330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01</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63,0</w:t>
            </w:r>
          </w:p>
        </w:tc>
        <w:tc>
          <w:tcPr>
            <w:tcW w:w="1349" w:type="dxa"/>
            <w:shd w:val="clear" w:color="auto" w:fill="auto"/>
            <w:hideMark/>
          </w:tcPr>
          <w:p w:rsidR="00491EAA" w:rsidRPr="00133B1F" w:rsidRDefault="00491EAA" w:rsidP="00211841">
            <w:pPr>
              <w:rPr>
                <w:sz w:val="20"/>
                <w:szCs w:val="20"/>
              </w:rPr>
            </w:pPr>
            <w:r w:rsidRPr="00133B1F">
              <w:rPr>
                <w:sz w:val="20"/>
                <w:szCs w:val="20"/>
              </w:rPr>
              <w:t>42,0</w:t>
            </w:r>
          </w:p>
        </w:tc>
        <w:tc>
          <w:tcPr>
            <w:tcW w:w="1300" w:type="dxa"/>
            <w:shd w:val="clear" w:color="auto" w:fill="auto"/>
            <w:hideMark/>
          </w:tcPr>
          <w:p w:rsidR="00491EAA" w:rsidRPr="00133B1F" w:rsidRDefault="00491EAA" w:rsidP="00211841">
            <w:pPr>
              <w:rPr>
                <w:sz w:val="20"/>
                <w:szCs w:val="20"/>
              </w:rPr>
            </w:pPr>
            <w:r w:rsidRPr="00133B1F">
              <w:rPr>
                <w:sz w:val="20"/>
                <w:szCs w:val="20"/>
              </w:rPr>
              <w:t>42,0</w:t>
            </w:r>
          </w:p>
        </w:tc>
        <w:tc>
          <w:tcPr>
            <w:tcW w:w="1212" w:type="dxa"/>
            <w:shd w:val="clear" w:color="auto" w:fill="auto"/>
            <w:hideMark/>
          </w:tcPr>
          <w:p w:rsidR="00491EAA" w:rsidRPr="00133B1F" w:rsidRDefault="00491EAA" w:rsidP="00211841">
            <w:pPr>
              <w:rPr>
                <w:sz w:val="20"/>
                <w:szCs w:val="20"/>
              </w:rPr>
            </w:pPr>
            <w:r w:rsidRPr="00133B1F">
              <w:rPr>
                <w:sz w:val="20"/>
                <w:szCs w:val="20"/>
              </w:rPr>
              <w:t>66,7</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Предоставление субсидий бюджетным, автономным учреждениям и иным некоммерческим организациям</w:t>
            </w:r>
          </w:p>
        </w:tc>
        <w:tc>
          <w:tcPr>
            <w:tcW w:w="1704" w:type="dxa"/>
            <w:shd w:val="clear" w:color="auto" w:fill="auto"/>
            <w:hideMark/>
          </w:tcPr>
          <w:p w:rsidR="00491EAA" w:rsidRPr="00133B1F" w:rsidRDefault="00491EAA" w:rsidP="00211841">
            <w:pPr>
              <w:rPr>
                <w:sz w:val="20"/>
                <w:szCs w:val="20"/>
              </w:rPr>
            </w:pPr>
            <w:r w:rsidRPr="00133B1F">
              <w:rPr>
                <w:sz w:val="20"/>
                <w:szCs w:val="20"/>
              </w:rPr>
              <w:t>4400041330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01</w:t>
            </w:r>
          </w:p>
        </w:tc>
        <w:tc>
          <w:tcPr>
            <w:tcW w:w="760" w:type="dxa"/>
            <w:shd w:val="clear" w:color="auto" w:fill="auto"/>
            <w:hideMark/>
          </w:tcPr>
          <w:p w:rsidR="00491EAA" w:rsidRPr="00133B1F" w:rsidRDefault="00491EAA" w:rsidP="00211841">
            <w:pPr>
              <w:rPr>
                <w:sz w:val="20"/>
                <w:szCs w:val="20"/>
              </w:rPr>
            </w:pPr>
            <w:r w:rsidRPr="00133B1F">
              <w:rPr>
                <w:sz w:val="20"/>
                <w:szCs w:val="20"/>
              </w:rPr>
              <w:t>600</w:t>
            </w:r>
          </w:p>
        </w:tc>
        <w:tc>
          <w:tcPr>
            <w:tcW w:w="1147" w:type="dxa"/>
            <w:shd w:val="clear" w:color="auto" w:fill="auto"/>
            <w:hideMark/>
          </w:tcPr>
          <w:p w:rsidR="00491EAA" w:rsidRPr="00133B1F" w:rsidRDefault="00491EAA" w:rsidP="00211841">
            <w:pPr>
              <w:rPr>
                <w:sz w:val="20"/>
                <w:szCs w:val="20"/>
              </w:rPr>
            </w:pPr>
            <w:r w:rsidRPr="00133B1F">
              <w:rPr>
                <w:sz w:val="20"/>
                <w:szCs w:val="20"/>
              </w:rPr>
              <w:t>63,0</w:t>
            </w:r>
          </w:p>
        </w:tc>
        <w:tc>
          <w:tcPr>
            <w:tcW w:w="1349" w:type="dxa"/>
            <w:shd w:val="clear" w:color="auto" w:fill="auto"/>
            <w:hideMark/>
          </w:tcPr>
          <w:p w:rsidR="00491EAA" w:rsidRPr="00133B1F" w:rsidRDefault="00491EAA" w:rsidP="00211841">
            <w:pPr>
              <w:rPr>
                <w:sz w:val="20"/>
                <w:szCs w:val="20"/>
              </w:rPr>
            </w:pPr>
            <w:r w:rsidRPr="00133B1F">
              <w:rPr>
                <w:sz w:val="20"/>
                <w:szCs w:val="20"/>
              </w:rPr>
              <w:t>42,0</w:t>
            </w:r>
          </w:p>
        </w:tc>
        <w:tc>
          <w:tcPr>
            <w:tcW w:w="1300" w:type="dxa"/>
            <w:shd w:val="clear" w:color="auto" w:fill="auto"/>
            <w:hideMark/>
          </w:tcPr>
          <w:p w:rsidR="00491EAA" w:rsidRPr="00133B1F" w:rsidRDefault="00491EAA" w:rsidP="00211841">
            <w:pPr>
              <w:rPr>
                <w:sz w:val="20"/>
                <w:szCs w:val="20"/>
              </w:rPr>
            </w:pPr>
            <w:r w:rsidRPr="00133B1F">
              <w:rPr>
                <w:sz w:val="20"/>
                <w:szCs w:val="20"/>
              </w:rPr>
              <w:t>42,0</w:t>
            </w:r>
          </w:p>
        </w:tc>
        <w:tc>
          <w:tcPr>
            <w:tcW w:w="1212" w:type="dxa"/>
            <w:shd w:val="clear" w:color="auto" w:fill="auto"/>
            <w:hideMark/>
          </w:tcPr>
          <w:p w:rsidR="00491EAA" w:rsidRPr="00133B1F" w:rsidRDefault="00491EAA" w:rsidP="00211841">
            <w:pPr>
              <w:rPr>
                <w:sz w:val="20"/>
                <w:szCs w:val="20"/>
              </w:rPr>
            </w:pPr>
            <w:r w:rsidRPr="00133B1F">
              <w:rPr>
                <w:sz w:val="20"/>
                <w:szCs w:val="20"/>
              </w:rPr>
              <w:t>66,7</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1932"/>
        </w:trPr>
        <w:tc>
          <w:tcPr>
            <w:tcW w:w="5157" w:type="dxa"/>
            <w:shd w:val="clear" w:color="auto" w:fill="auto"/>
            <w:hideMark/>
          </w:tcPr>
          <w:p w:rsidR="00491EAA" w:rsidRPr="00133B1F" w:rsidRDefault="00491EAA" w:rsidP="00211841">
            <w:pPr>
              <w:rPr>
                <w:bCs/>
                <w:sz w:val="20"/>
                <w:szCs w:val="20"/>
              </w:rPr>
            </w:pPr>
            <w:r w:rsidRPr="00133B1F">
              <w:rPr>
                <w:bCs/>
                <w:sz w:val="20"/>
                <w:szCs w:val="20"/>
              </w:rPr>
              <w:t>Муниципальная программа "Организация предоставления начального общего, основного общего, среднего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tc>
        <w:tc>
          <w:tcPr>
            <w:tcW w:w="1704" w:type="dxa"/>
            <w:shd w:val="clear" w:color="auto" w:fill="auto"/>
            <w:hideMark/>
          </w:tcPr>
          <w:p w:rsidR="00491EAA" w:rsidRPr="00133B1F" w:rsidRDefault="00491EAA" w:rsidP="00211841">
            <w:pPr>
              <w:rPr>
                <w:bCs/>
                <w:sz w:val="20"/>
                <w:szCs w:val="20"/>
              </w:rPr>
            </w:pPr>
            <w:r w:rsidRPr="00133B1F">
              <w:rPr>
                <w:bCs/>
                <w:sz w:val="20"/>
                <w:szCs w:val="20"/>
              </w:rPr>
              <w:t>4500000000</w:t>
            </w:r>
          </w:p>
        </w:tc>
        <w:tc>
          <w:tcPr>
            <w:tcW w:w="843" w:type="dxa"/>
            <w:shd w:val="clear" w:color="auto" w:fill="auto"/>
            <w:hideMark/>
          </w:tcPr>
          <w:p w:rsidR="00491EAA" w:rsidRPr="00133B1F" w:rsidRDefault="00491EAA" w:rsidP="00211841">
            <w:pPr>
              <w:rPr>
                <w:bCs/>
                <w:sz w:val="20"/>
                <w:szCs w:val="20"/>
              </w:rPr>
            </w:pPr>
            <w:r w:rsidRPr="00133B1F">
              <w:rPr>
                <w:bCs/>
                <w:sz w:val="20"/>
                <w:szCs w:val="20"/>
              </w:rPr>
              <w:t> </w:t>
            </w:r>
          </w:p>
        </w:tc>
        <w:tc>
          <w:tcPr>
            <w:tcW w:w="1076" w:type="dxa"/>
            <w:shd w:val="clear" w:color="auto" w:fill="auto"/>
            <w:hideMark/>
          </w:tcPr>
          <w:p w:rsidR="00491EAA" w:rsidRPr="00133B1F" w:rsidRDefault="00491EAA" w:rsidP="00211841">
            <w:pPr>
              <w:rPr>
                <w:bCs/>
                <w:sz w:val="20"/>
                <w:szCs w:val="20"/>
              </w:rPr>
            </w:pPr>
            <w:r w:rsidRPr="00133B1F">
              <w:rPr>
                <w:bCs/>
                <w:sz w:val="20"/>
                <w:szCs w:val="20"/>
              </w:rPr>
              <w:t> </w:t>
            </w:r>
          </w:p>
        </w:tc>
        <w:tc>
          <w:tcPr>
            <w:tcW w:w="760" w:type="dxa"/>
            <w:shd w:val="clear" w:color="auto" w:fill="auto"/>
            <w:hideMark/>
          </w:tcPr>
          <w:p w:rsidR="00491EAA" w:rsidRPr="00133B1F" w:rsidRDefault="00491EAA" w:rsidP="00211841">
            <w:pPr>
              <w:rPr>
                <w:bCs/>
                <w:sz w:val="20"/>
                <w:szCs w:val="20"/>
              </w:rPr>
            </w:pPr>
            <w:r w:rsidRPr="00133B1F">
              <w:rPr>
                <w:bCs/>
                <w:sz w:val="20"/>
                <w:szCs w:val="20"/>
              </w:rPr>
              <w:t> </w:t>
            </w:r>
          </w:p>
        </w:tc>
        <w:tc>
          <w:tcPr>
            <w:tcW w:w="1147" w:type="dxa"/>
            <w:shd w:val="clear" w:color="auto" w:fill="auto"/>
            <w:hideMark/>
          </w:tcPr>
          <w:p w:rsidR="00491EAA" w:rsidRPr="00133B1F" w:rsidRDefault="00491EAA" w:rsidP="00211841">
            <w:pPr>
              <w:rPr>
                <w:bCs/>
                <w:sz w:val="20"/>
                <w:szCs w:val="20"/>
              </w:rPr>
            </w:pPr>
            <w:r w:rsidRPr="00133B1F">
              <w:rPr>
                <w:bCs/>
                <w:sz w:val="20"/>
                <w:szCs w:val="20"/>
              </w:rPr>
              <w:t>400182,1</w:t>
            </w:r>
          </w:p>
        </w:tc>
        <w:tc>
          <w:tcPr>
            <w:tcW w:w="1349" w:type="dxa"/>
            <w:shd w:val="clear" w:color="auto" w:fill="auto"/>
            <w:hideMark/>
          </w:tcPr>
          <w:p w:rsidR="00491EAA" w:rsidRPr="00133B1F" w:rsidRDefault="00491EAA" w:rsidP="00211841">
            <w:pPr>
              <w:rPr>
                <w:bCs/>
                <w:sz w:val="20"/>
                <w:szCs w:val="20"/>
              </w:rPr>
            </w:pPr>
            <w:r w:rsidRPr="00133B1F">
              <w:rPr>
                <w:bCs/>
                <w:sz w:val="20"/>
                <w:szCs w:val="20"/>
              </w:rPr>
              <w:t>290427,2</w:t>
            </w:r>
          </w:p>
        </w:tc>
        <w:tc>
          <w:tcPr>
            <w:tcW w:w="1300" w:type="dxa"/>
            <w:shd w:val="clear" w:color="auto" w:fill="auto"/>
            <w:hideMark/>
          </w:tcPr>
          <w:p w:rsidR="00491EAA" w:rsidRPr="00133B1F" w:rsidRDefault="00491EAA" w:rsidP="00211841">
            <w:pPr>
              <w:rPr>
                <w:bCs/>
                <w:sz w:val="20"/>
                <w:szCs w:val="20"/>
              </w:rPr>
            </w:pPr>
            <w:r w:rsidRPr="00133B1F">
              <w:rPr>
                <w:bCs/>
                <w:sz w:val="20"/>
                <w:szCs w:val="20"/>
              </w:rPr>
              <w:t>289024,1</w:t>
            </w:r>
          </w:p>
        </w:tc>
        <w:tc>
          <w:tcPr>
            <w:tcW w:w="1212" w:type="dxa"/>
            <w:shd w:val="clear" w:color="auto" w:fill="auto"/>
            <w:hideMark/>
          </w:tcPr>
          <w:p w:rsidR="00491EAA" w:rsidRPr="00133B1F" w:rsidRDefault="00491EAA" w:rsidP="00211841">
            <w:pPr>
              <w:rPr>
                <w:bCs/>
                <w:sz w:val="20"/>
                <w:szCs w:val="20"/>
              </w:rPr>
            </w:pPr>
            <w:r w:rsidRPr="00133B1F">
              <w:rPr>
                <w:bCs/>
                <w:sz w:val="20"/>
                <w:szCs w:val="20"/>
              </w:rPr>
              <w:t>72,2</w:t>
            </w:r>
          </w:p>
        </w:tc>
        <w:tc>
          <w:tcPr>
            <w:tcW w:w="1212" w:type="dxa"/>
            <w:shd w:val="clear" w:color="auto" w:fill="auto"/>
            <w:hideMark/>
          </w:tcPr>
          <w:p w:rsidR="00491EAA" w:rsidRPr="00133B1F" w:rsidRDefault="00491EAA" w:rsidP="00211841">
            <w:pPr>
              <w:rPr>
                <w:bCs/>
                <w:sz w:val="20"/>
                <w:szCs w:val="20"/>
              </w:rPr>
            </w:pPr>
            <w:r w:rsidRPr="00133B1F">
              <w:rPr>
                <w:bCs/>
                <w:sz w:val="20"/>
                <w:szCs w:val="20"/>
              </w:rPr>
              <w:t>99,5</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Общеобразовательные организации</w:t>
            </w:r>
          </w:p>
        </w:tc>
        <w:tc>
          <w:tcPr>
            <w:tcW w:w="1704" w:type="dxa"/>
            <w:shd w:val="clear" w:color="auto" w:fill="auto"/>
            <w:hideMark/>
          </w:tcPr>
          <w:p w:rsidR="00491EAA" w:rsidRPr="00133B1F" w:rsidRDefault="00491EAA" w:rsidP="00211841">
            <w:pPr>
              <w:rPr>
                <w:sz w:val="20"/>
                <w:szCs w:val="20"/>
              </w:rPr>
            </w:pPr>
            <w:r w:rsidRPr="00133B1F">
              <w:rPr>
                <w:sz w:val="20"/>
                <w:szCs w:val="20"/>
              </w:rPr>
              <w:t>4500001020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41726,0</w:t>
            </w:r>
          </w:p>
        </w:tc>
        <w:tc>
          <w:tcPr>
            <w:tcW w:w="1349" w:type="dxa"/>
            <w:shd w:val="clear" w:color="auto" w:fill="auto"/>
            <w:hideMark/>
          </w:tcPr>
          <w:p w:rsidR="00491EAA" w:rsidRPr="00133B1F" w:rsidRDefault="00491EAA" w:rsidP="00211841">
            <w:pPr>
              <w:rPr>
                <w:sz w:val="20"/>
                <w:szCs w:val="20"/>
              </w:rPr>
            </w:pPr>
            <w:r w:rsidRPr="00133B1F">
              <w:rPr>
                <w:sz w:val="20"/>
                <w:szCs w:val="20"/>
              </w:rPr>
              <w:t>29855,6</w:t>
            </w:r>
          </w:p>
        </w:tc>
        <w:tc>
          <w:tcPr>
            <w:tcW w:w="1300" w:type="dxa"/>
            <w:shd w:val="clear" w:color="auto" w:fill="auto"/>
            <w:hideMark/>
          </w:tcPr>
          <w:p w:rsidR="00491EAA" w:rsidRPr="00133B1F" w:rsidRDefault="00491EAA" w:rsidP="00211841">
            <w:pPr>
              <w:rPr>
                <w:sz w:val="20"/>
                <w:szCs w:val="20"/>
              </w:rPr>
            </w:pPr>
            <w:r w:rsidRPr="00133B1F">
              <w:rPr>
                <w:sz w:val="20"/>
                <w:szCs w:val="20"/>
              </w:rPr>
              <w:t>29855,6</w:t>
            </w:r>
          </w:p>
        </w:tc>
        <w:tc>
          <w:tcPr>
            <w:tcW w:w="1212" w:type="dxa"/>
            <w:shd w:val="clear" w:color="auto" w:fill="auto"/>
            <w:hideMark/>
          </w:tcPr>
          <w:p w:rsidR="00491EAA" w:rsidRPr="00133B1F" w:rsidRDefault="00491EAA" w:rsidP="00211841">
            <w:pPr>
              <w:rPr>
                <w:sz w:val="20"/>
                <w:szCs w:val="20"/>
              </w:rPr>
            </w:pPr>
            <w:r w:rsidRPr="00133B1F">
              <w:rPr>
                <w:sz w:val="20"/>
                <w:szCs w:val="20"/>
              </w:rPr>
              <w:t>71,6</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4500001020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41726,0</w:t>
            </w:r>
          </w:p>
        </w:tc>
        <w:tc>
          <w:tcPr>
            <w:tcW w:w="1349" w:type="dxa"/>
            <w:shd w:val="clear" w:color="auto" w:fill="auto"/>
            <w:hideMark/>
          </w:tcPr>
          <w:p w:rsidR="00491EAA" w:rsidRPr="00133B1F" w:rsidRDefault="00491EAA" w:rsidP="00211841">
            <w:pPr>
              <w:rPr>
                <w:sz w:val="20"/>
                <w:szCs w:val="20"/>
              </w:rPr>
            </w:pPr>
            <w:r w:rsidRPr="00133B1F">
              <w:rPr>
                <w:sz w:val="20"/>
                <w:szCs w:val="20"/>
              </w:rPr>
              <w:t>29855,6</w:t>
            </w:r>
          </w:p>
        </w:tc>
        <w:tc>
          <w:tcPr>
            <w:tcW w:w="1300" w:type="dxa"/>
            <w:shd w:val="clear" w:color="auto" w:fill="auto"/>
            <w:hideMark/>
          </w:tcPr>
          <w:p w:rsidR="00491EAA" w:rsidRPr="00133B1F" w:rsidRDefault="00491EAA" w:rsidP="00211841">
            <w:pPr>
              <w:rPr>
                <w:sz w:val="20"/>
                <w:szCs w:val="20"/>
              </w:rPr>
            </w:pPr>
            <w:r w:rsidRPr="00133B1F">
              <w:rPr>
                <w:sz w:val="20"/>
                <w:szCs w:val="20"/>
              </w:rPr>
              <w:t>29855,6</w:t>
            </w:r>
          </w:p>
        </w:tc>
        <w:tc>
          <w:tcPr>
            <w:tcW w:w="1212" w:type="dxa"/>
            <w:shd w:val="clear" w:color="auto" w:fill="auto"/>
            <w:hideMark/>
          </w:tcPr>
          <w:p w:rsidR="00491EAA" w:rsidRPr="00133B1F" w:rsidRDefault="00491EAA" w:rsidP="00211841">
            <w:pPr>
              <w:rPr>
                <w:sz w:val="20"/>
                <w:szCs w:val="20"/>
              </w:rPr>
            </w:pPr>
            <w:r w:rsidRPr="00133B1F">
              <w:rPr>
                <w:sz w:val="20"/>
                <w:szCs w:val="20"/>
              </w:rPr>
              <w:t>71,6</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Общее 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4500001020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02</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41726,0</w:t>
            </w:r>
          </w:p>
        </w:tc>
        <w:tc>
          <w:tcPr>
            <w:tcW w:w="1349" w:type="dxa"/>
            <w:shd w:val="clear" w:color="auto" w:fill="auto"/>
            <w:hideMark/>
          </w:tcPr>
          <w:p w:rsidR="00491EAA" w:rsidRPr="00133B1F" w:rsidRDefault="00491EAA" w:rsidP="00211841">
            <w:pPr>
              <w:rPr>
                <w:sz w:val="20"/>
                <w:szCs w:val="20"/>
              </w:rPr>
            </w:pPr>
            <w:r w:rsidRPr="00133B1F">
              <w:rPr>
                <w:sz w:val="20"/>
                <w:szCs w:val="20"/>
              </w:rPr>
              <w:t>29855,6</w:t>
            </w:r>
          </w:p>
        </w:tc>
        <w:tc>
          <w:tcPr>
            <w:tcW w:w="1300" w:type="dxa"/>
            <w:shd w:val="clear" w:color="auto" w:fill="auto"/>
            <w:hideMark/>
          </w:tcPr>
          <w:p w:rsidR="00491EAA" w:rsidRPr="00133B1F" w:rsidRDefault="00491EAA" w:rsidP="00211841">
            <w:pPr>
              <w:rPr>
                <w:sz w:val="20"/>
                <w:szCs w:val="20"/>
              </w:rPr>
            </w:pPr>
            <w:r w:rsidRPr="00133B1F">
              <w:rPr>
                <w:sz w:val="20"/>
                <w:szCs w:val="20"/>
              </w:rPr>
              <w:t>29855,6</w:t>
            </w:r>
          </w:p>
        </w:tc>
        <w:tc>
          <w:tcPr>
            <w:tcW w:w="1212" w:type="dxa"/>
            <w:shd w:val="clear" w:color="auto" w:fill="auto"/>
            <w:hideMark/>
          </w:tcPr>
          <w:p w:rsidR="00491EAA" w:rsidRPr="00133B1F" w:rsidRDefault="00491EAA" w:rsidP="00211841">
            <w:pPr>
              <w:rPr>
                <w:sz w:val="20"/>
                <w:szCs w:val="20"/>
              </w:rPr>
            </w:pPr>
            <w:r w:rsidRPr="00133B1F">
              <w:rPr>
                <w:sz w:val="20"/>
                <w:szCs w:val="20"/>
              </w:rPr>
              <w:t>71,6</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Предоставление субсидий бюджетным, автономным учреждениям и иным некоммерческим организациям</w:t>
            </w:r>
          </w:p>
        </w:tc>
        <w:tc>
          <w:tcPr>
            <w:tcW w:w="1704" w:type="dxa"/>
            <w:shd w:val="clear" w:color="auto" w:fill="auto"/>
            <w:hideMark/>
          </w:tcPr>
          <w:p w:rsidR="00491EAA" w:rsidRPr="00133B1F" w:rsidRDefault="00491EAA" w:rsidP="00211841">
            <w:pPr>
              <w:rPr>
                <w:sz w:val="20"/>
                <w:szCs w:val="20"/>
              </w:rPr>
            </w:pPr>
            <w:r w:rsidRPr="00133B1F">
              <w:rPr>
                <w:sz w:val="20"/>
                <w:szCs w:val="20"/>
              </w:rPr>
              <w:t>4500001020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02</w:t>
            </w:r>
          </w:p>
        </w:tc>
        <w:tc>
          <w:tcPr>
            <w:tcW w:w="760" w:type="dxa"/>
            <w:shd w:val="clear" w:color="auto" w:fill="auto"/>
            <w:hideMark/>
          </w:tcPr>
          <w:p w:rsidR="00491EAA" w:rsidRPr="00133B1F" w:rsidRDefault="00491EAA" w:rsidP="00211841">
            <w:pPr>
              <w:rPr>
                <w:sz w:val="20"/>
                <w:szCs w:val="20"/>
              </w:rPr>
            </w:pPr>
            <w:r w:rsidRPr="00133B1F">
              <w:rPr>
                <w:sz w:val="20"/>
                <w:szCs w:val="20"/>
              </w:rPr>
              <w:t>600</w:t>
            </w:r>
          </w:p>
        </w:tc>
        <w:tc>
          <w:tcPr>
            <w:tcW w:w="1147" w:type="dxa"/>
            <w:shd w:val="clear" w:color="auto" w:fill="auto"/>
            <w:hideMark/>
          </w:tcPr>
          <w:p w:rsidR="00491EAA" w:rsidRPr="00133B1F" w:rsidRDefault="00491EAA" w:rsidP="00211841">
            <w:pPr>
              <w:rPr>
                <w:sz w:val="20"/>
                <w:szCs w:val="20"/>
              </w:rPr>
            </w:pPr>
            <w:r w:rsidRPr="00133B1F">
              <w:rPr>
                <w:sz w:val="20"/>
                <w:szCs w:val="20"/>
              </w:rPr>
              <w:t>41726,0</w:t>
            </w:r>
          </w:p>
        </w:tc>
        <w:tc>
          <w:tcPr>
            <w:tcW w:w="1349" w:type="dxa"/>
            <w:shd w:val="clear" w:color="auto" w:fill="auto"/>
            <w:hideMark/>
          </w:tcPr>
          <w:p w:rsidR="00491EAA" w:rsidRPr="00133B1F" w:rsidRDefault="00491EAA" w:rsidP="00211841">
            <w:pPr>
              <w:rPr>
                <w:sz w:val="20"/>
                <w:szCs w:val="20"/>
              </w:rPr>
            </w:pPr>
            <w:r w:rsidRPr="00133B1F">
              <w:rPr>
                <w:sz w:val="20"/>
                <w:szCs w:val="20"/>
              </w:rPr>
              <w:t>29855,6</w:t>
            </w:r>
          </w:p>
        </w:tc>
        <w:tc>
          <w:tcPr>
            <w:tcW w:w="1300" w:type="dxa"/>
            <w:shd w:val="clear" w:color="auto" w:fill="auto"/>
            <w:hideMark/>
          </w:tcPr>
          <w:p w:rsidR="00491EAA" w:rsidRPr="00133B1F" w:rsidRDefault="00491EAA" w:rsidP="00211841">
            <w:pPr>
              <w:rPr>
                <w:sz w:val="20"/>
                <w:szCs w:val="20"/>
              </w:rPr>
            </w:pPr>
            <w:r w:rsidRPr="00133B1F">
              <w:rPr>
                <w:sz w:val="20"/>
                <w:szCs w:val="20"/>
              </w:rPr>
              <w:t>29855,6</w:t>
            </w:r>
          </w:p>
        </w:tc>
        <w:tc>
          <w:tcPr>
            <w:tcW w:w="1212" w:type="dxa"/>
            <w:shd w:val="clear" w:color="auto" w:fill="auto"/>
            <w:hideMark/>
          </w:tcPr>
          <w:p w:rsidR="00491EAA" w:rsidRPr="00133B1F" w:rsidRDefault="00491EAA" w:rsidP="00211841">
            <w:pPr>
              <w:rPr>
                <w:sz w:val="20"/>
                <w:szCs w:val="20"/>
              </w:rPr>
            </w:pPr>
            <w:r w:rsidRPr="00133B1F">
              <w:rPr>
                <w:sz w:val="20"/>
                <w:szCs w:val="20"/>
              </w:rPr>
              <w:t>71,6</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Школа-интернат</w:t>
            </w:r>
          </w:p>
        </w:tc>
        <w:tc>
          <w:tcPr>
            <w:tcW w:w="1704" w:type="dxa"/>
            <w:shd w:val="clear" w:color="auto" w:fill="auto"/>
            <w:hideMark/>
          </w:tcPr>
          <w:p w:rsidR="00491EAA" w:rsidRPr="00133B1F" w:rsidRDefault="00491EAA" w:rsidP="00211841">
            <w:pPr>
              <w:rPr>
                <w:sz w:val="20"/>
                <w:szCs w:val="20"/>
              </w:rPr>
            </w:pPr>
            <w:r w:rsidRPr="00133B1F">
              <w:rPr>
                <w:sz w:val="20"/>
                <w:szCs w:val="20"/>
              </w:rPr>
              <w:t>4500002020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2265,4</w:t>
            </w:r>
          </w:p>
        </w:tc>
        <w:tc>
          <w:tcPr>
            <w:tcW w:w="1349" w:type="dxa"/>
            <w:shd w:val="clear" w:color="auto" w:fill="auto"/>
            <w:hideMark/>
          </w:tcPr>
          <w:p w:rsidR="00491EAA" w:rsidRPr="00133B1F" w:rsidRDefault="00491EAA" w:rsidP="00211841">
            <w:pPr>
              <w:rPr>
                <w:sz w:val="20"/>
                <w:szCs w:val="20"/>
              </w:rPr>
            </w:pPr>
            <w:r w:rsidRPr="00133B1F">
              <w:rPr>
                <w:sz w:val="20"/>
                <w:szCs w:val="20"/>
              </w:rPr>
              <w:t>1244,3</w:t>
            </w:r>
          </w:p>
        </w:tc>
        <w:tc>
          <w:tcPr>
            <w:tcW w:w="1300" w:type="dxa"/>
            <w:shd w:val="clear" w:color="auto" w:fill="auto"/>
            <w:hideMark/>
          </w:tcPr>
          <w:p w:rsidR="00491EAA" w:rsidRPr="00133B1F" w:rsidRDefault="00491EAA" w:rsidP="00211841">
            <w:pPr>
              <w:rPr>
                <w:sz w:val="20"/>
                <w:szCs w:val="20"/>
              </w:rPr>
            </w:pPr>
            <w:r w:rsidRPr="00133B1F">
              <w:rPr>
                <w:sz w:val="20"/>
                <w:szCs w:val="20"/>
              </w:rPr>
              <w:t>1244,3</w:t>
            </w:r>
          </w:p>
        </w:tc>
        <w:tc>
          <w:tcPr>
            <w:tcW w:w="1212" w:type="dxa"/>
            <w:shd w:val="clear" w:color="auto" w:fill="auto"/>
            <w:hideMark/>
          </w:tcPr>
          <w:p w:rsidR="00491EAA" w:rsidRPr="00133B1F" w:rsidRDefault="00491EAA" w:rsidP="00211841">
            <w:pPr>
              <w:rPr>
                <w:sz w:val="20"/>
                <w:szCs w:val="20"/>
              </w:rPr>
            </w:pPr>
            <w:r w:rsidRPr="00133B1F">
              <w:rPr>
                <w:sz w:val="20"/>
                <w:szCs w:val="20"/>
              </w:rPr>
              <w:t>54,9</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4500002020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2265,4</w:t>
            </w:r>
          </w:p>
        </w:tc>
        <w:tc>
          <w:tcPr>
            <w:tcW w:w="1349" w:type="dxa"/>
            <w:shd w:val="clear" w:color="auto" w:fill="auto"/>
            <w:hideMark/>
          </w:tcPr>
          <w:p w:rsidR="00491EAA" w:rsidRPr="00133B1F" w:rsidRDefault="00491EAA" w:rsidP="00211841">
            <w:pPr>
              <w:rPr>
                <w:sz w:val="20"/>
                <w:szCs w:val="20"/>
              </w:rPr>
            </w:pPr>
            <w:r w:rsidRPr="00133B1F">
              <w:rPr>
                <w:sz w:val="20"/>
                <w:szCs w:val="20"/>
              </w:rPr>
              <w:t>1244,3</w:t>
            </w:r>
          </w:p>
        </w:tc>
        <w:tc>
          <w:tcPr>
            <w:tcW w:w="1300" w:type="dxa"/>
            <w:shd w:val="clear" w:color="auto" w:fill="auto"/>
            <w:hideMark/>
          </w:tcPr>
          <w:p w:rsidR="00491EAA" w:rsidRPr="00133B1F" w:rsidRDefault="00491EAA" w:rsidP="00211841">
            <w:pPr>
              <w:rPr>
                <w:sz w:val="20"/>
                <w:szCs w:val="20"/>
              </w:rPr>
            </w:pPr>
            <w:r w:rsidRPr="00133B1F">
              <w:rPr>
                <w:sz w:val="20"/>
                <w:szCs w:val="20"/>
              </w:rPr>
              <w:t>1244,3</w:t>
            </w:r>
          </w:p>
        </w:tc>
        <w:tc>
          <w:tcPr>
            <w:tcW w:w="1212" w:type="dxa"/>
            <w:shd w:val="clear" w:color="auto" w:fill="auto"/>
            <w:hideMark/>
          </w:tcPr>
          <w:p w:rsidR="00491EAA" w:rsidRPr="00133B1F" w:rsidRDefault="00491EAA" w:rsidP="00211841">
            <w:pPr>
              <w:rPr>
                <w:sz w:val="20"/>
                <w:szCs w:val="20"/>
              </w:rPr>
            </w:pPr>
            <w:r w:rsidRPr="00133B1F">
              <w:rPr>
                <w:sz w:val="20"/>
                <w:szCs w:val="20"/>
              </w:rPr>
              <w:t>54,9</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Общее 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4500002</w:t>
            </w:r>
            <w:r w:rsidRPr="00133B1F">
              <w:rPr>
                <w:sz w:val="20"/>
                <w:szCs w:val="20"/>
              </w:rPr>
              <w:lastRenderedPageBreak/>
              <w:t>020</w:t>
            </w:r>
          </w:p>
        </w:tc>
        <w:tc>
          <w:tcPr>
            <w:tcW w:w="843" w:type="dxa"/>
            <w:shd w:val="clear" w:color="auto" w:fill="auto"/>
            <w:hideMark/>
          </w:tcPr>
          <w:p w:rsidR="00491EAA" w:rsidRPr="00133B1F" w:rsidRDefault="00491EAA" w:rsidP="00211841">
            <w:pPr>
              <w:rPr>
                <w:sz w:val="20"/>
                <w:szCs w:val="20"/>
              </w:rPr>
            </w:pPr>
            <w:r w:rsidRPr="00133B1F">
              <w:rPr>
                <w:sz w:val="20"/>
                <w:szCs w:val="20"/>
              </w:rPr>
              <w:lastRenderedPageBreak/>
              <w:t>07</w:t>
            </w:r>
          </w:p>
        </w:tc>
        <w:tc>
          <w:tcPr>
            <w:tcW w:w="1076" w:type="dxa"/>
            <w:shd w:val="clear" w:color="auto" w:fill="auto"/>
            <w:hideMark/>
          </w:tcPr>
          <w:p w:rsidR="00491EAA" w:rsidRPr="00133B1F" w:rsidRDefault="00491EAA" w:rsidP="00211841">
            <w:pPr>
              <w:rPr>
                <w:sz w:val="20"/>
                <w:szCs w:val="20"/>
              </w:rPr>
            </w:pPr>
            <w:r w:rsidRPr="00133B1F">
              <w:rPr>
                <w:sz w:val="20"/>
                <w:szCs w:val="20"/>
              </w:rPr>
              <w:t>02</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2265,4</w:t>
            </w:r>
          </w:p>
        </w:tc>
        <w:tc>
          <w:tcPr>
            <w:tcW w:w="1349" w:type="dxa"/>
            <w:shd w:val="clear" w:color="auto" w:fill="auto"/>
            <w:hideMark/>
          </w:tcPr>
          <w:p w:rsidR="00491EAA" w:rsidRPr="00133B1F" w:rsidRDefault="00491EAA" w:rsidP="00211841">
            <w:pPr>
              <w:rPr>
                <w:sz w:val="20"/>
                <w:szCs w:val="20"/>
              </w:rPr>
            </w:pPr>
            <w:r w:rsidRPr="00133B1F">
              <w:rPr>
                <w:sz w:val="20"/>
                <w:szCs w:val="20"/>
              </w:rPr>
              <w:t>1244,3</w:t>
            </w:r>
          </w:p>
        </w:tc>
        <w:tc>
          <w:tcPr>
            <w:tcW w:w="1300" w:type="dxa"/>
            <w:shd w:val="clear" w:color="auto" w:fill="auto"/>
            <w:hideMark/>
          </w:tcPr>
          <w:p w:rsidR="00491EAA" w:rsidRPr="00133B1F" w:rsidRDefault="00491EAA" w:rsidP="00211841">
            <w:pPr>
              <w:rPr>
                <w:sz w:val="20"/>
                <w:szCs w:val="20"/>
              </w:rPr>
            </w:pPr>
            <w:r w:rsidRPr="00133B1F">
              <w:rPr>
                <w:sz w:val="20"/>
                <w:szCs w:val="20"/>
              </w:rPr>
              <w:t>1244,3</w:t>
            </w:r>
          </w:p>
        </w:tc>
        <w:tc>
          <w:tcPr>
            <w:tcW w:w="1212" w:type="dxa"/>
            <w:shd w:val="clear" w:color="auto" w:fill="auto"/>
            <w:hideMark/>
          </w:tcPr>
          <w:p w:rsidR="00491EAA" w:rsidRPr="00133B1F" w:rsidRDefault="00491EAA" w:rsidP="00211841">
            <w:pPr>
              <w:rPr>
                <w:sz w:val="20"/>
                <w:szCs w:val="20"/>
              </w:rPr>
            </w:pPr>
            <w:r w:rsidRPr="00133B1F">
              <w:rPr>
                <w:sz w:val="20"/>
                <w:szCs w:val="20"/>
              </w:rPr>
              <w:t>54,9</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1380"/>
        </w:trPr>
        <w:tc>
          <w:tcPr>
            <w:tcW w:w="5157" w:type="dxa"/>
            <w:shd w:val="clear" w:color="auto" w:fill="auto"/>
            <w:hideMark/>
          </w:tcPr>
          <w:p w:rsidR="00491EAA" w:rsidRPr="00133B1F" w:rsidRDefault="00491EAA" w:rsidP="00211841">
            <w:pPr>
              <w:rPr>
                <w:sz w:val="20"/>
                <w:szCs w:val="20"/>
              </w:rPr>
            </w:pPr>
            <w:r w:rsidRPr="00133B1F">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4" w:type="dxa"/>
            <w:shd w:val="clear" w:color="auto" w:fill="auto"/>
            <w:hideMark/>
          </w:tcPr>
          <w:p w:rsidR="00491EAA" w:rsidRPr="00133B1F" w:rsidRDefault="00491EAA" w:rsidP="00211841">
            <w:pPr>
              <w:rPr>
                <w:sz w:val="20"/>
                <w:szCs w:val="20"/>
              </w:rPr>
            </w:pPr>
            <w:r w:rsidRPr="00133B1F">
              <w:rPr>
                <w:sz w:val="20"/>
                <w:szCs w:val="20"/>
              </w:rPr>
              <w:t>4500002020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02</w:t>
            </w:r>
          </w:p>
        </w:tc>
        <w:tc>
          <w:tcPr>
            <w:tcW w:w="760" w:type="dxa"/>
            <w:shd w:val="clear" w:color="auto" w:fill="auto"/>
            <w:hideMark/>
          </w:tcPr>
          <w:p w:rsidR="00491EAA" w:rsidRPr="00133B1F" w:rsidRDefault="00491EAA" w:rsidP="00211841">
            <w:pPr>
              <w:rPr>
                <w:sz w:val="20"/>
                <w:szCs w:val="20"/>
              </w:rPr>
            </w:pPr>
            <w:r w:rsidRPr="00133B1F">
              <w:rPr>
                <w:sz w:val="20"/>
                <w:szCs w:val="20"/>
              </w:rPr>
              <w:t>100</w:t>
            </w:r>
          </w:p>
        </w:tc>
        <w:tc>
          <w:tcPr>
            <w:tcW w:w="1147" w:type="dxa"/>
            <w:shd w:val="clear" w:color="auto" w:fill="auto"/>
            <w:hideMark/>
          </w:tcPr>
          <w:p w:rsidR="00491EAA" w:rsidRPr="00133B1F" w:rsidRDefault="00491EAA" w:rsidP="00211841">
            <w:pPr>
              <w:rPr>
                <w:sz w:val="20"/>
                <w:szCs w:val="20"/>
              </w:rPr>
            </w:pPr>
            <w:r w:rsidRPr="00133B1F">
              <w:rPr>
                <w:sz w:val="20"/>
                <w:szCs w:val="20"/>
              </w:rPr>
              <w:t>552,1</w:t>
            </w:r>
          </w:p>
        </w:tc>
        <w:tc>
          <w:tcPr>
            <w:tcW w:w="1349" w:type="dxa"/>
            <w:shd w:val="clear" w:color="auto" w:fill="auto"/>
            <w:hideMark/>
          </w:tcPr>
          <w:p w:rsidR="00491EAA" w:rsidRPr="00133B1F" w:rsidRDefault="00491EAA" w:rsidP="00211841">
            <w:pPr>
              <w:rPr>
                <w:sz w:val="20"/>
                <w:szCs w:val="20"/>
              </w:rPr>
            </w:pPr>
            <w:r w:rsidRPr="00133B1F">
              <w:rPr>
                <w:sz w:val="20"/>
                <w:szCs w:val="20"/>
              </w:rPr>
              <w:t>143,3</w:t>
            </w:r>
          </w:p>
        </w:tc>
        <w:tc>
          <w:tcPr>
            <w:tcW w:w="1300" w:type="dxa"/>
            <w:shd w:val="clear" w:color="auto" w:fill="auto"/>
            <w:hideMark/>
          </w:tcPr>
          <w:p w:rsidR="00491EAA" w:rsidRPr="00133B1F" w:rsidRDefault="00491EAA" w:rsidP="00211841">
            <w:pPr>
              <w:rPr>
                <w:sz w:val="20"/>
                <w:szCs w:val="20"/>
              </w:rPr>
            </w:pPr>
            <w:r w:rsidRPr="00133B1F">
              <w:rPr>
                <w:sz w:val="20"/>
                <w:szCs w:val="20"/>
              </w:rPr>
              <w:t>143,3</w:t>
            </w:r>
          </w:p>
        </w:tc>
        <w:tc>
          <w:tcPr>
            <w:tcW w:w="1212" w:type="dxa"/>
            <w:shd w:val="clear" w:color="auto" w:fill="auto"/>
            <w:hideMark/>
          </w:tcPr>
          <w:p w:rsidR="00491EAA" w:rsidRPr="00133B1F" w:rsidRDefault="00491EAA" w:rsidP="00211841">
            <w:pPr>
              <w:rPr>
                <w:sz w:val="20"/>
                <w:szCs w:val="20"/>
              </w:rPr>
            </w:pPr>
            <w:r w:rsidRPr="00133B1F">
              <w:rPr>
                <w:sz w:val="20"/>
                <w:szCs w:val="20"/>
              </w:rPr>
              <w:t>26,0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Закупка товаров, работ и услуг для обеспечения государственных (муниципальных) нужд</w:t>
            </w:r>
          </w:p>
        </w:tc>
        <w:tc>
          <w:tcPr>
            <w:tcW w:w="1704" w:type="dxa"/>
            <w:shd w:val="clear" w:color="auto" w:fill="auto"/>
            <w:hideMark/>
          </w:tcPr>
          <w:p w:rsidR="00491EAA" w:rsidRPr="00133B1F" w:rsidRDefault="00491EAA" w:rsidP="00211841">
            <w:pPr>
              <w:rPr>
                <w:sz w:val="20"/>
                <w:szCs w:val="20"/>
              </w:rPr>
            </w:pPr>
            <w:r w:rsidRPr="00133B1F">
              <w:rPr>
                <w:sz w:val="20"/>
                <w:szCs w:val="20"/>
              </w:rPr>
              <w:t>4500002020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02</w:t>
            </w:r>
          </w:p>
        </w:tc>
        <w:tc>
          <w:tcPr>
            <w:tcW w:w="760" w:type="dxa"/>
            <w:shd w:val="clear" w:color="auto" w:fill="auto"/>
            <w:hideMark/>
          </w:tcPr>
          <w:p w:rsidR="00491EAA" w:rsidRPr="00133B1F" w:rsidRDefault="00491EAA" w:rsidP="00211841">
            <w:pPr>
              <w:rPr>
                <w:sz w:val="20"/>
                <w:szCs w:val="20"/>
              </w:rPr>
            </w:pPr>
            <w:r w:rsidRPr="00133B1F">
              <w:rPr>
                <w:sz w:val="20"/>
                <w:szCs w:val="20"/>
              </w:rPr>
              <w:t>200</w:t>
            </w:r>
          </w:p>
        </w:tc>
        <w:tc>
          <w:tcPr>
            <w:tcW w:w="1147" w:type="dxa"/>
            <w:shd w:val="clear" w:color="auto" w:fill="auto"/>
            <w:hideMark/>
          </w:tcPr>
          <w:p w:rsidR="00491EAA" w:rsidRPr="00133B1F" w:rsidRDefault="00491EAA" w:rsidP="00211841">
            <w:pPr>
              <w:rPr>
                <w:sz w:val="20"/>
                <w:szCs w:val="20"/>
              </w:rPr>
            </w:pPr>
            <w:r w:rsidRPr="00133B1F">
              <w:rPr>
                <w:sz w:val="20"/>
                <w:szCs w:val="20"/>
              </w:rPr>
              <w:t>1603,3</w:t>
            </w:r>
          </w:p>
        </w:tc>
        <w:tc>
          <w:tcPr>
            <w:tcW w:w="1349" w:type="dxa"/>
            <w:shd w:val="clear" w:color="auto" w:fill="auto"/>
            <w:hideMark/>
          </w:tcPr>
          <w:p w:rsidR="00491EAA" w:rsidRPr="00133B1F" w:rsidRDefault="00491EAA" w:rsidP="00211841">
            <w:pPr>
              <w:rPr>
                <w:sz w:val="20"/>
                <w:szCs w:val="20"/>
              </w:rPr>
            </w:pPr>
            <w:r w:rsidRPr="00133B1F">
              <w:rPr>
                <w:sz w:val="20"/>
                <w:szCs w:val="20"/>
              </w:rPr>
              <w:t>1101,0</w:t>
            </w:r>
          </w:p>
        </w:tc>
        <w:tc>
          <w:tcPr>
            <w:tcW w:w="1300" w:type="dxa"/>
            <w:shd w:val="clear" w:color="auto" w:fill="auto"/>
            <w:hideMark/>
          </w:tcPr>
          <w:p w:rsidR="00491EAA" w:rsidRPr="00133B1F" w:rsidRDefault="00491EAA" w:rsidP="00211841">
            <w:pPr>
              <w:rPr>
                <w:sz w:val="20"/>
                <w:szCs w:val="20"/>
              </w:rPr>
            </w:pPr>
            <w:r w:rsidRPr="00133B1F">
              <w:rPr>
                <w:sz w:val="20"/>
                <w:szCs w:val="20"/>
              </w:rPr>
              <w:t>1101,0</w:t>
            </w:r>
          </w:p>
        </w:tc>
        <w:tc>
          <w:tcPr>
            <w:tcW w:w="1212" w:type="dxa"/>
            <w:shd w:val="clear" w:color="auto" w:fill="auto"/>
            <w:hideMark/>
          </w:tcPr>
          <w:p w:rsidR="00491EAA" w:rsidRPr="00133B1F" w:rsidRDefault="00491EAA" w:rsidP="00211841">
            <w:pPr>
              <w:rPr>
                <w:sz w:val="20"/>
                <w:szCs w:val="20"/>
              </w:rPr>
            </w:pPr>
            <w:r w:rsidRPr="00133B1F">
              <w:rPr>
                <w:sz w:val="20"/>
                <w:szCs w:val="20"/>
              </w:rPr>
              <w:t>68,7</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Иные бюджетные ассигнования</w:t>
            </w:r>
          </w:p>
        </w:tc>
        <w:tc>
          <w:tcPr>
            <w:tcW w:w="1704" w:type="dxa"/>
            <w:shd w:val="clear" w:color="auto" w:fill="auto"/>
            <w:hideMark/>
          </w:tcPr>
          <w:p w:rsidR="00491EAA" w:rsidRPr="00133B1F" w:rsidRDefault="00491EAA" w:rsidP="00211841">
            <w:pPr>
              <w:rPr>
                <w:sz w:val="20"/>
                <w:szCs w:val="20"/>
              </w:rPr>
            </w:pPr>
            <w:r w:rsidRPr="00133B1F">
              <w:rPr>
                <w:sz w:val="20"/>
                <w:szCs w:val="20"/>
              </w:rPr>
              <w:t>4500002020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02</w:t>
            </w:r>
          </w:p>
        </w:tc>
        <w:tc>
          <w:tcPr>
            <w:tcW w:w="760" w:type="dxa"/>
            <w:shd w:val="clear" w:color="auto" w:fill="auto"/>
            <w:hideMark/>
          </w:tcPr>
          <w:p w:rsidR="00491EAA" w:rsidRPr="00133B1F" w:rsidRDefault="00491EAA" w:rsidP="00211841">
            <w:pPr>
              <w:rPr>
                <w:sz w:val="20"/>
                <w:szCs w:val="20"/>
              </w:rPr>
            </w:pPr>
            <w:r w:rsidRPr="00133B1F">
              <w:rPr>
                <w:sz w:val="20"/>
                <w:szCs w:val="20"/>
              </w:rPr>
              <w:t>800</w:t>
            </w:r>
          </w:p>
        </w:tc>
        <w:tc>
          <w:tcPr>
            <w:tcW w:w="1147" w:type="dxa"/>
            <w:shd w:val="clear" w:color="auto" w:fill="auto"/>
            <w:hideMark/>
          </w:tcPr>
          <w:p w:rsidR="00491EAA" w:rsidRPr="00133B1F" w:rsidRDefault="00491EAA" w:rsidP="00211841">
            <w:pPr>
              <w:rPr>
                <w:sz w:val="20"/>
                <w:szCs w:val="20"/>
              </w:rPr>
            </w:pPr>
            <w:r w:rsidRPr="00133B1F">
              <w:rPr>
                <w:sz w:val="20"/>
                <w:szCs w:val="20"/>
              </w:rPr>
              <w:t>110,0</w:t>
            </w:r>
          </w:p>
        </w:tc>
        <w:tc>
          <w:tcPr>
            <w:tcW w:w="1349" w:type="dxa"/>
            <w:shd w:val="clear" w:color="auto" w:fill="auto"/>
            <w:hideMark/>
          </w:tcPr>
          <w:p w:rsidR="00491EAA" w:rsidRPr="00133B1F" w:rsidRDefault="00491EAA" w:rsidP="00211841">
            <w:pPr>
              <w:rPr>
                <w:sz w:val="20"/>
                <w:szCs w:val="20"/>
              </w:rPr>
            </w:pPr>
            <w:r w:rsidRPr="00133B1F">
              <w:rPr>
                <w:sz w:val="20"/>
                <w:szCs w:val="20"/>
              </w:rPr>
              <w:t>0,0</w:t>
            </w:r>
          </w:p>
        </w:tc>
        <w:tc>
          <w:tcPr>
            <w:tcW w:w="1300"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x</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Исполнение судебных актов, уплата исполнительских сборов</w:t>
            </w:r>
          </w:p>
        </w:tc>
        <w:tc>
          <w:tcPr>
            <w:tcW w:w="1704" w:type="dxa"/>
            <w:shd w:val="clear" w:color="auto" w:fill="auto"/>
            <w:hideMark/>
          </w:tcPr>
          <w:p w:rsidR="00491EAA" w:rsidRPr="00133B1F" w:rsidRDefault="00491EAA" w:rsidP="00211841">
            <w:pPr>
              <w:rPr>
                <w:sz w:val="20"/>
                <w:szCs w:val="20"/>
              </w:rPr>
            </w:pPr>
            <w:r w:rsidRPr="00133B1F">
              <w:rPr>
                <w:sz w:val="20"/>
                <w:szCs w:val="20"/>
              </w:rPr>
              <w:t>4500020230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70,0</w:t>
            </w:r>
          </w:p>
        </w:tc>
        <w:tc>
          <w:tcPr>
            <w:tcW w:w="1349" w:type="dxa"/>
            <w:shd w:val="clear" w:color="auto" w:fill="auto"/>
            <w:hideMark/>
          </w:tcPr>
          <w:p w:rsidR="00491EAA" w:rsidRPr="00133B1F" w:rsidRDefault="00491EAA" w:rsidP="00211841">
            <w:pPr>
              <w:rPr>
                <w:sz w:val="20"/>
                <w:szCs w:val="20"/>
              </w:rPr>
            </w:pPr>
            <w:r w:rsidRPr="00133B1F">
              <w:rPr>
                <w:sz w:val="20"/>
                <w:szCs w:val="20"/>
              </w:rPr>
              <w:t>70,0</w:t>
            </w:r>
          </w:p>
        </w:tc>
        <w:tc>
          <w:tcPr>
            <w:tcW w:w="1300" w:type="dxa"/>
            <w:shd w:val="clear" w:color="auto" w:fill="auto"/>
            <w:hideMark/>
          </w:tcPr>
          <w:p w:rsidR="00491EAA" w:rsidRPr="00133B1F" w:rsidRDefault="00491EAA" w:rsidP="00211841">
            <w:pPr>
              <w:rPr>
                <w:sz w:val="20"/>
                <w:szCs w:val="20"/>
              </w:rPr>
            </w:pPr>
            <w:r w:rsidRPr="00133B1F">
              <w:rPr>
                <w:sz w:val="20"/>
                <w:szCs w:val="20"/>
              </w:rPr>
              <w:t>70,0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4500020230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70,0</w:t>
            </w:r>
          </w:p>
        </w:tc>
        <w:tc>
          <w:tcPr>
            <w:tcW w:w="1349" w:type="dxa"/>
            <w:shd w:val="clear" w:color="auto" w:fill="auto"/>
            <w:hideMark/>
          </w:tcPr>
          <w:p w:rsidR="00491EAA" w:rsidRPr="00133B1F" w:rsidRDefault="00491EAA" w:rsidP="00211841">
            <w:pPr>
              <w:rPr>
                <w:sz w:val="20"/>
                <w:szCs w:val="20"/>
              </w:rPr>
            </w:pPr>
            <w:r w:rsidRPr="00133B1F">
              <w:rPr>
                <w:sz w:val="20"/>
                <w:szCs w:val="20"/>
              </w:rPr>
              <w:t>70,0</w:t>
            </w:r>
          </w:p>
        </w:tc>
        <w:tc>
          <w:tcPr>
            <w:tcW w:w="1300" w:type="dxa"/>
            <w:shd w:val="clear" w:color="auto" w:fill="auto"/>
            <w:hideMark/>
          </w:tcPr>
          <w:p w:rsidR="00491EAA" w:rsidRPr="00133B1F" w:rsidRDefault="00491EAA" w:rsidP="00211841">
            <w:pPr>
              <w:rPr>
                <w:sz w:val="20"/>
                <w:szCs w:val="20"/>
              </w:rPr>
            </w:pPr>
            <w:r w:rsidRPr="00133B1F">
              <w:rPr>
                <w:sz w:val="20"/>
                <w:szCs w:val="20"/>
              </w:rPr>
              <w:t>70,0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Общее 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4500020230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02</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70,0</w:t>
            </w:r>
          </w:p>
        </w:tc>
        <w:tc>
          <w:tcPr>
            <w:tcW w:w="1349" w:type="dxa"/>
            <w:shd w:val="clear" w:color="auto" w:fill="auto"/>
            <w:hideMark/>
          </w:tcPr>
          <w:p w:rsidR="00491EAA" w:rsidRPr="00133B1F" w:rsidRDefault="00491EAA" w:rsidP="00211841">
            <w:pPr>
              <w:rPr>
                <w:sz w:val="20"/>
                <w:szCs w:val="20"/>
              </w:rPr>
            </w:pPr>
            <w:r w:rsidRPr="00133B1F">
              <w:rPr>
                <w:sz w:val="20"/>
                <w:szCs w:val="20"/>
              </w:rPr>
              <w:t>70,0</w:t>
            </w:r>
          </w:p>
        </w:tc>
        <w:tc>
          <w:tcPr>
            <w:tcW w:w="1300" w:type="dxa"/>
            <w:shd w:val="clear" w:color="auto" w:fill="auto"/>
            <w:hideMark/>
          </w:tcPr>
          <w:p w:rsidR="00491EAA" w:rsidRPr="00133B1F" w:rsidRDefault="00491EAA" w:rsidP="00211841">
            <w:pPr>
              <w:rPr>
                <w:sz w:val="20"/>
                <w:szCs w:val="20"/>
              </w:rPr>
            </w:pPr>
            <w:r w:rsidRPr="00133B1F">
              <w:rPr>
                <w:sz w:val="20"/>
                <w:szCs w:val="20"/>
              </w:rPr>
              <w:t>70,0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Предоставление субсидий бюджетным, автономным учреждениям и иным некоммерческим организациям</w:t>
            </w:r>
          </w:p>
        </w:tc>
        <w:tc>
          <w:tcPr>
            <w:tcW w:w="1704" w:type="dxa"/>
            <w:shd w:val="clear" w:color="auto" w:fill="auto"/>
            <w:hideMark/>
          </w:tcPr>
          <w:p w:rsidR="00491EAA" w:rsidRPr="00133B1F" w:rsidRDefault="00491EAA" w:rsidP="00211841">
            <w:pPr>
              <w:rPr>
                <w:sz w:val="20"/>
                <w:szCs w:val="20"/>
              </w:rPr>
            </w:pPr>
            <w:r w:rsidRPr="00133B1F">
              <w:rPr>
                <w:sz w:val="20"/>
                <w:szCs w:val="20"/>
              </w:rPr>
              <w:t>4500020230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02</w:t>
            </w:r>
          </w:p>
        </w:tc>
        <w:tc>
          <w:tcPr>
            <w:tcW w:w="760" w:type="dxa"/>
            <w:shd w:val="clear" w:color="auto" w:fill="auto"/>
            <w:hideMark/>
          </w:tcPr>
          <w:p w:rsidR="00491EAA" w:rsidRPr="00133B1F" w:rsidRDefault="00491EAA" w:rsidP="00211841">
            <w:pPr>
              <w:rPr>
                <w:sz w:val="20"/>
                <w:szCs w:val="20"/>
              </w:rPr>
            </w:pPr>
            <w:r w:rsidRPr="00133B1F">
              <w:rPr>
                <w:sz w:val="20"/>
                <w:szCs w:val="20"/>
              </w:rPr>
              <w:t>600</w:t>
            </w:r>
          </w:p>
        </w:tc>
        <w:tc>
          <w:tcPr>
            <w:tcW w:w="1147" w:type="dxa"/>
            <w:shd w:val="clear" w:color="auto" w:fill="auto"/>
            <w:hideMark/>
          </w:tcPr>
          <w:p w:rsidR="00491EAA" w:rsidRPr="00133B1F" w:rsidRDefault="00491EAA" w:rsidP="00211841">
            <w:pPr>
              <w:rPr>
                <w:sz w:val="20"/>
                <w:szCs w:val="20"/>
              </w:rPr>
            </w:pPr>
            <w:r w:rsidRPr="00133B1F">
              <w:rPr>
                <w:sz w:val="20"/>
                <w:szCs w:val="20"/>
              </w:rPr>
              <w:t>70,0</w:t>
            </w:r>
          </w:p>
        </w:tc>
        <w:tc>
          <w:tcPr>
            <w:tcW w:w="1349" w:type="dxa"/>
            <w:shd w:val="clear" w:color="auto" w:fill="auto"/>
            <w:hideMark/>
          </w:tcPr>
          <w:p w:rsidR="00491EAA" w:rsidRPr="00133B1F" w:rsidRDefault="00491EAA" w:rsidP="00211841">
            <w:pPr>
              <w:rPr>
                <w:sz w:val="20"/>
                <w:szCs w:val="20"/>
              </w:rPr>
            </w:pPr>
            <w:r w:rsidRPr="00133B1F">
              <w:rPr>
                <w:sz w:val="20"/>
                <w:szCs w:val="20"/>
              </w:rPr>
              <w:t>70,0</w:t>
            </w:r>
          </w:p>
        </w:tc>
        <w:tc>
          <w:tcPr>
            <w:tcW w:w="1300" w:type="dxa"/>
            <w:shd w:val="clear" w:color="auto" w:fill="auto"/>
            <w:hideMark/>
          </w:tcPr>
          <w:p w:rsidR="00491EAA" w:rsidRPr="00133B1F" w:rsidRDefault="00491EAA" w:rsidP="00211841">
            <w:pPr>
              <w:rPr>
                <w:sz w:val="20"/>
                <w:szCs w:val="20"/>
              </w:rPr>
            </w:pPr>
            <w:r w:rsidRPr="00133B1F">
              <w:rPr>
                <w:sz w:val="20"/>
                <w:szCs w:val="20"/>
              </w:rPr>
              <w:t>70,0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1380"/>
        </w:trPr>
        <w:tc>
          <w:tcPr>
            <w:tcW w:w="5157" w:type="dxa"/>
            <w:shd w:val="clear" w:color="auto" w:fill="auto"/>
            <w:hideMark/>
          </w:tcPr>
          <w:p w:rsidR="00491EAA" w:rsidRPr="00133B1F" w:rsidRDefault="00491EAA" w:rsidP="00211841">
            <w:pPr>
              <w:rPr>
                <w:sz w:val="20"/>
                <w:szCs w:val="20"/>
              </w:rPr>
            </w:pPr>
            <w:r w:rsidRPr="00133B1F">
              <w:rPr>
                <w:sz w:val="20"/>
                <w:szCs w:val="20"/>
              </w:rPr>
              <w:t>Возмещение расходов за присмотр и уход за ребенком, осваивающим основную общеобразовательную программу дошкольного образования, детям из семей мобилизованных граждан за период мобилизации одного из родителей</w:t>
            </w:r>
          </w:p>
        </w:tc>
        <w:tc>
          <w:tcPr>
            <w:tcW w:w="1704" w:type="dxa"/>
            <w:shd w:val="clear" w:color="auto" w:fill="auto"/>
            <w:hideMark/>
          </w:tcPr>
          <w:p w:rsidR="00491EAA" w:rsidRPr="00133B1F" w:rsidRDefault="00491EAA" w:rsidP="00211841">
            <w:pPr>
              <w:rPr>
                <w:sz w:val="20"/>
                <w:szCs w:val="20"/>
              </w:rPr>
            </w:pPr>
            <w:r w:rsidRPr="00133B1F">
              <w:rPr>
                <w:sz w:val="20"/>
                <w:szCs w:val="20"/>
              </w:rPr>
              <w:t>4500020290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226,0</w:t>
            </w:r>
          </w:p>
        </w:tc>
        <w:tc>
          <w:tcPr>
            <w:tcW w:w="1349" w:type="dxa"/>
            <w:shd w:val="clear" w:color="auto" w:fill="auto"/>
            <w:hideMark/>
          </w:tcPr>
          <w:p w:rsidR="00491EAA" w:rsidRPr="00133B1F" w:rsidRDefault="00491EAA" w:rsidP="00211841">
            <w:pPr>
              <w:rPr>
                <w:sz w:val="20"/>
                <w:szCs w:val="20"/>
              </w:rPr>
            </w:pPr>
            <w:r w:rsidRPr="00133B1F">
              <w:rPr>
                <w:sz w:val="20"/>
                <w:szCs w:val="20"/>
              </w:rPr>
              <w:t>101,1</w:t>
            </w:r>
          </w:p>
        </w:tc>
        <w:tc>
          <w:tcPr>
            <w:tcW w:w="1300" w:type="dxa"/>
            <w:shd w:val="clear" w:color="auto" w:fill="auto"/>
            <w:hideMark/>
          </w:tcPr>
          <w:p w:rsidR="00491EAA" w:rsidRPr="00133B1F" w:rsidRDefault="00491EAA" w:rsidP="00211841">
            <w:pPr>
              <w:rPr>
                <w:sz w:val="20"/>
                <w:szCs w:val="20"/>
              </w:rPr>
            </w:pPr>
            <w:r w:rsidRPr="00133B1F">
              <w:rPr>
                <w:sz w:val="20"/>
                <w:szCs w:val="20"/>
              </w:rPr>
              <w:t>101,1</w:t>
            </w:r>
          </w:p>
        </w:tc>
        <w:tc>
          <w:tcPr>
            <w:tcW w:w="1212" w:type="dxa"/>
            <w:shd w:val="clear" w:color="auto" w:fill="auto"/>
            <w:hideMark/>
          </w:tcPr>
          <w:p w:rsidR="00491EAA" w:rsidRPr="00133B1F" w:rsidRDefault="00491EAA" w:rsidP="00211841">
            <w:pPr>
              <w:rPr>
                <w:sz w:val="20"/>
                <w:szCs w:val="20"/>
              </w:rPr>
            </w:pPr>
            <w:r w:rsidRPr="00133B1F">
              <w:rPr>
                <w:sz w:val="20"/>
                <w:szCs w:val="20"/>
              </w:rPr>
              <w:t>44,7</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4500020290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226,0</w:t>
            </w:r>
          </w:p>
        </w:tc>
        <w:tc>
          <w:tcPr>
            <w:tcW w:w="1349" w:type="dxa"/>
            <w:shd w:val="clear" w:color="auto" w:fill="auto"/>
            <w:hideMark/>
          </w:tcPr>
          <w:p w:rsidR="00491EAA" w:rsidRPr="00133B1F" w:rsidRDefault="00491EAA" w:rsidP="00211841">
            <w:pPr>
              <w:rPr>
                <w:sz w:val="20"/>
                <w:szCs w:val="20"/>
              </w:rPr>
            </w:pPr>
            <w:r w:rsidRPr="00133B1F">
              <w:rPr>
                <w:sz w:val="20"/>
                <w:szCs w:val="20"/>
              </w:rPr>
              <w:t>101,1</w:t>
            </w:r>
          </w:p>
        </w:tc>
        <w:tc>
          <w:tcPr>
            <w:tcW w:w="1300" w:type="dxa"/>
            <w:shd w:val="clear" w:color="auto" w:fill="auto"/>
            <w:hideMark/>
          </w:tcPr>
          <w:p w:rsidR="00491EAA" w:rsidRPr="00133B1F" w:rsidRDefault="00491EAA" w:rsidP="00211841">
            <w:pPr>
              <w:rPr>
                <w:sz w:val="20"/>
                <w:szCs w:val="20"/>
              </w:rPr>
            </w:pPr>
            <w:r w:rsidRPr="00133B1F">
              <w:rPr>
                <w:sz w:val="20"/>
                <w:szCs w:val="20"/>
              </w:rPr>
              <w:t>101,1</w:t>
            </w:r>
          </w:p>
        </w:tc>
        <w:tc>
          <w:tcPr>
            <w:tcW w:w="1212" w:type="dxa"/>
            <w:shd w:val="clear" w:color="auto" w:fill="auto"/>
            <w:hideMark/>
          </w:tcPr>
          <w:p w:rsidR="00491EAA" w:rsidRPr="00133B1F" w:rsidRDefault="00491EAA" w:rsidP="00211841">
            <w:pPr>
              <w:rPr>
                <w:sz w:val="20"/>
                <w:szCs w:val="20"/>
              </w:rPr>
            </w:pPr>
            <w:r w:rsidRPr="00133B1F">
              <w:rPr>
                <w:sz w:val="20"/>
                <w:szCs w:val="20"/>
              </w:rPr>
              <w:t>44,7</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Общее 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4500020290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02</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226,0</w:t>
            </w:r>
          </w:p>
        </w:tc>
        <w:tc>
          <w:tcPr>
            <w:tcW w:w="1349" w:type="dxa"/>
            <w:shd w:val="clear" w:color="auto" w:fill="auto"/>
            <w:hideMark/>
          </w:tcPr>
          <w:p w:rsidR="00491EAA" w:rsidRPr="00133B1F" w:rsidRDefault="00491EAA" w:rsidP="00211841">
            <w:pPr>
              <w:rPr>
                <w:sz w:val="20"/>
                <w:szCs w:val="20"/>
              </w:rPr>
            </w:pPr>
            <w:r w:rsidRPr="00133B1F">
              <w:rPr>
                <w:sz w:val="20"/>
                <w:szCs w:val="20"/>
              </w:rPr>
              <w:t>101,1</w:t>
            </w:r>
          </w:p>
        </w:tc>
        <w:tc>
          <w:tcPr>
            <w:tcW w:w="1300" w:type="dxa"/>
            <w:shd w:val="clear" w:color="auto" w:fill="auto"/>
            <w:hideMark/>
          </w:tcPr>
          <w:p w:rsidR="00491EAA" w:rsidRPr="00133B1F" w:rsidRDefault="00491EAA" w:rsidP="00211841">
            <w:pPr>
              <w:rPr>
                <w:sz w:val="20"/>
                <w:szCs w:val="20"/>
              </w:rPr>
            </w:pPr>
            <w:r w:rsidRPr="00133B1F">
              <w:rPr>
                <w:sz w:val="20"/>
                <w:szCs w:val="20"/>
              </w:rPr>
              <w:t>101,1</w:t>
            </w:r>
          </w:p>
        </w:tc>
        <w:tc>
          <w:tcPr>
            <w:tcW w:w="1212" w:type="dxa"/>
            <w:shd w:val="clear" w:color="auto" w:fill="auto"/>
            <w:hideMark/>
          </w:tcPr>
          <w:p w:rsidR="00491EAA" w:rsidRPr="00133B1F" w:rsidRDefault="00491EAA" w:rsidP="00211841">
            <w:pPr>
              <w:rPr>
                <w:sz w:val="20"/>
                <w:szCs w:val="20"/>
              </w:rPr>
            </w:pPr>
            <w:r w:rsidRPr="00133B1F">
              <w:rPr>
                <w:sz w:val="20"/>
                <w:szCs w:val="20"/>
              </w:rPr>
              <w:t>44,7</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Предоставление субсидий бюджетным, автономным учреждениям и иным некоммерческим организациям</w:t>
            </w:r>
          </w:p>
        </w:tc>
        <w:tc>
          <w:tcPr>
            <w:tcW w:w="1704" w:type="dxa"/>
            <w:shd w:val="clear" w:color="auto" w:fill="auto"/>
            <w:hideMark/>
          </w:tcPr>
          <w:p w:rsidR="00491EAA" w:rsidRPr="00133B1F" w:rsidRDefault="00491EAA" w:rsidP="00211841">
            <w:pPr>
              <w:rPr>
                <w:sz w:val="20"/>
                <w:szCs w:val="20"/>
              </w:rPr>
            </w:pPr>
            <w:r w:rsidRPr="00133B1F">
              <w:rPr>
                <w:sz w:val="20"/>
                <w:szCs w:val="20"/>
              </w:rPr>
              <w:t>4500020290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02</w:t>
            </w:r>
          </w:p>
        </w:tc>
        <w:tc>
          <w:tcPr>
            <w:tcW w:w="760" w:type="dxa"/>
            <w:shd w:val="clear" w:color="auto" w:fill="auto"/>
            <w:hideMark/>
          </w:tcPr>
          <w:p w:rsidR="00491EAA" w:rsidRPr="00133B1F" w:rsidRDefault="00491EAA" w:rsidP="00211841">
            <w:pPr>
              <w:rPr>
                <w:sz w:val="20"/>
                <w:szCs w:val="20"/>
              </w:rPr>
            </w:pPr>
            <w:r w:rsidRPr="00133B1F">
              <w:rPr>
                <w:sz w:val="20"/>
                <w:szCs w:val="20"/>
              </w:rPr>
              <w:t>600</w:t>
            </w:r>
          </w:p>
        </w:tc>
        <w:tc>
          <w:tcPr>
            <w:tcW w:w="1147" w:type="dxa"/>
            <w:shd w:val="clear" w:color="auto" w:fill="auto"/>
            <w:hideMark/>
          </w:tcPr>
          <w:p w:rsidR="00491EAA" w:rsidRPr="00133B1F" w:rsidRDefault="00491EAA" w:rsidP="00211841">
            <w:pPr>
              <w:rPr>
                <w:sz w:val="20"/>
                <w:szCs w:val="20"/>
              </w:rPr>
            </w:pPr>
            <w:r w:rsidRPr="00133B1F">
              <w:rPr>
                <w:sz w:val="20"/>
                <w:szCs w:val="20"/>
              </w:rPr>
              <w:t>226,0</w:t>
            </w:r>
          </w:p>
        </w:tc>
        <w:tc>
          <w:tcPr>
            <w:tcW w:w="1349" w:type="dxa"/>
            <w:shd w:val="clear" w:color="auto" w:fill="auto"/>
            <w:hideMark/>
          </w:tcPr>
          <w:p w:rsidR="00491EAA" w:rsidRPr="00133B1F" w:rsidRDefault="00491EAA" w:rsidP="00211841">
            <w:pPr>
              <w:rPr>
                <w:sz w:val="20"/>
                <w:szCs w:val="20"/>
              </w:rPr>
            </w:pPr>
            <w:r w:rsidRPr="00133B1F">
              <w:rPr>
                <w:sz w:val="20"/>
                <w:szCs w:val="20"/>
              </w:rPr>
              <w:t>101,1</w:t>
            </w:r>
          </w:p>
        </w:tc>
        <w:tc>
          <w:tcPr>
            <w:tcW w:w="1300" w:type="dxa"/>
            <w:shd w:val="clear" w:color="auto" w:fill="auto"/>
            <w:hideMark/>
          </w:tcPr>
          <w:p w:rsidR="00491EAA" w:rsidRPr="00133B1F" w:rsidRDefault="00491EAA" w:rsidP="00211841">
            <w:pPr>
              <w:rPr>
                <w:sz w:val="20"/>
                <w:szCs w:val="20"/>
              </w:rPr>
            </w:pPr>
            <w:r w:rsidRPr="00133B1F">
              <w:rPr>
                <w:sz w:val="20"/>
                <w:szCs w:val="20"/>
              </w:rPr>
              <w:t>101,1</w:t>
            </w:r>
          </w:p>
        </w:tc>
        <w:tc>
          <w:tcPr>
            <w:tcW w:w="1212" w:type="dxa"/>
            <w:shd w:val="clear" w:color="auto" w:fill="auto"/>
            <w:hideMark/>
          </w:tcPr>
          <w:p w:rsidR="00491EAA" w:rsidRPr="00133B1F" w:rsidRDefault="00491EAA" w:rsidP="00211841">
            <w:pPr>
              <w:rPr>
                <w:sz w:val="20"/>
                <w:szCs w:val="20"/>
              </w:rPr>
            </w:pPr>
            <w:r w:rsidRPr="00133B1F">
              <w:rPr>
                <w:sz w:val="20"/>
                <w:szCs w:val="20"/>
              </w:rPr>
              <w:t>44,7</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1104"/>
        </w:trPr>
        <w:tc>
          <w:tcPr>
            <w:tcW w:w="5157" w:type="dxa"/>
            <w:shd w:val="clear" w:color="auto" w:fill="auto"/>
            <w:hideMark/>
          </w:tcPr>
          <w:p w:rsidR="00491EAA" w:rsidRPr="00133B1F" w:rsidRDefault="00491EAA" w:rsidP="00211841">
            <w:pPr>
              <w:rPr>
                <w:sz w:val="20"/>
                <w:szCs w:val="20"/>
              </w:rPr>
            </w:pPr>
            <w:r w:rsidRPr="00133B1F">
              <w:rPr>
                <w:sz w:val="20"/>
                <w:szCs w:val="20"/>
              </w:rPr>
              <w:t>Возмещение расходов отдельных категорий воспитанников за присмотр и уход за ребенком, осваивающим основную общеобразовательную программу дошкольного обучения</w:t>
            </w:r>
          </w:p>
        </w:tc>
        <w:tc>
          <w:tcPr>
            <w:tcW w:w="1704" w:type="dxa"/>
            <w:shd w:val="clear" w:color="auto" w:fill="auto"/>
            <w:hideMark/>
          </w:tcPr>
          <w:p w:rsidR="00491EAA" w:rsidRPr="00133B1F" w:rsidRDefault="00491EAA" w:rsidP="00211841">
            <w:pPr>
              <w:rPr>
                <w:sz w:val="20"/>
                <w:szCs w:val="20"/>
              </w:rPr>
            </w:pPr>
            <w:r w:rsidRPr="00133B1F">
              <w:rPr>
                <w:sz w:val="20"/>
                <w:szCs w:val="20"/>
              </w:rPr>
              <w:t>4500020300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24,3</w:t>
            </w:r>
          </w:p>
        </w:tc>
        <w:tc>
          <w:tcPr>
            <w:tcW w:w="1349" w:type="dxa"/>
            <w:shd w:val="clear" w:color="auto" w:fill="auto"/>
            <w:hideMark/>
          </w:tcPr>
          <w:p w:rsidR="00491EAA" w:rsidRPr="00133B1F" w:rsidRDefault="00491EAA" w:rsidP="00211841">
            <w:pPr>
              <w:rPr>
                <w:sz w:val="20"/>
                <w:szCs w:val="20"/>
              </w:rPr>
            </w:pPr>
            <w:r w:rsidRPr="00133B1F">
              <w:rPr>
                <w:sz w:val="20"/>
                <w:szCs w:val="20"/>
              </w:rPr>
              <w:t>19,4</w:t>
            </w:r>
          </w:p>
        </w:tc>
        <w:tc>
          <w:tcPr>
            <w:tcW w:w="1300" w:type="dxa"/>
            <w:shd w:val="clear" w:color="auto" w:fill="auto"/>
            <w:hideMark/>
          </w:tcPr>
          <w:p w:rsidR="00491EAA" w:rsidRPr="00133B1F" w:rsidRDefault="00491EAA" w:rsidP="00211841">
            <w:pPr>
              <w:rPr>
                <w:sz w:val="20"/>
                <w:szCs w:val="20"/>
              </w:rPr>
            </w:pPr>
            <w:r w:rsidRPr="00133B1F">
              <w:rPr>
                <w:sz w:val="20"/>
                <w:szCs w:val="20"/>
              </w:rPr>
              <w:t>15,8</w:t>
            </w:r>
          </w:p>
        </w:tc>
        <w:tc>
          <w:tcPr>
            <w:tcW w:w="1212" w:type="dxa"/>
            <w:shd w:val="clear" w:color="auto" w:fill="auto"/>
            <w:hideMark/>
          </w:tcPr>
          <w:p w:rsidR="00491EAA" w:rsidRPr="00133B1F" w:rsidRDefault="00491EAA" w:rsidP="00211841">
            <w:pPr>
              <w:rPr>
                <w:sz w:val="20"/>
                <w:szCs w:val="20"/>
              </w:rPr>
            </w:pPr>
            <w:r w:rsidRPr="00133B1F">
              <w:rPr>
                <w:sz w:val="20"/>
                <w:szCs w:val="20"/>
              </w:rPr>
              <w:t>65,0</w:t>
            </w:r>
          </w:p>
        </w:tc>
        <w:tc>
          <w:tcPr>
            <w:tcW w:w="1212" w:type="dxa"/>
            <w:shd w:val="clear" w:color="auto" w:fill="auto"/>
            <w:hideMark/>
          </w:tcPr>
          <w:p w:rsidR="00491EAA" w:rsidRPr="00133B1F" w:rsidRDefault="00491EAA" w:rsidP="00211841">
            <w:pPr>
              <w:rPr>
                <w:sz w:val="20"/>
                <w:szCs w:val="20"/>
              </w:rPr>
            </w:pPr>
            <w:r w:rsidRPr="00133B1F">
              <w:rPr>
                <w:sz w:val="20"/>
                <w:szCs w:val="20"/>
              </w:rPr>
              <w:t>81,4</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lastRenderedPageBreak/>
              <w:t>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4500020300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24,3</w:t>
            </w:r>
          </w:p>
        </w:tc>
        <w:tc>
          <w:tcPr>
            <w:tcW w:w="1349" w:type="dxa"/>
            <w:shd w:val="clear" w:color="auto" w:fill="auto"/>
            <w:hideMark/>
          </w:tcPr>
          <w:p w:rsidR="00491EAA" w:rsidRPr="00133B1F" w:rsidRDefault="00491EAA" w:rsidP="00211841">
            <w:pPr>
              <w:rPr>
                <w:sz w:val="20"/>
                <w:szCs w:val="20"/>
              </w:rPr>
            </w:pPr>
            <w:r w:rsidRPr="00133B1F">
              <w:rPr>
                <w:sz w:val="20"/>
                <w:szCs w:val="20"/>
              </w:rPr>
              <w:t>19,4</w:t>
            </w:r>
          </w:p>
        </w:tc>
        <w:tc>
          <w:tcPr>
            <w:tcW w:w="1300" w:type="dxa"/>
            <w:shd w:val="clear" w:color="auto" w:fill="auto"/>
            <w:hideMark/>
          </w:tcPr>
          <w:p w:rsidR="00491EAA" w:rsidRPr="00133B1F" w:rsidRDefault="00491EAA" w:rsidP="00211841">
            <w:pPr>
              <w:rPr>
                <w:sz w:val="20"/>
                <w:szCs w:val="20"/>
              </w:rPr>
            </w:pPr>
            <w:r w:rsidRPr="00133B1F">
              <w:rPr>
                <w:sz w:val="20"/>
                <w:szCs w:val="20"/>
              </w:rPr>
              <w:t>15,8</w:t>
            </w:r>
          </w:p>
        </w:tc>
        <w:tc>
          <w:tcPr>
            <w:tcW w:w="1212" w:type="dxa"/>
            <w:shd w:val="clear" w:color="auto" w:fill="auto"/>
            <w:hideMark/>
          </w:tcPr>
          <w:p w:rsidR="00491EAA" w:rsidRPr="00133B1F" w:rsidRDefault="00491EAA" w:rsidP="00211841">
            <w:pPr>
              <w:rPr>
                <w:sz w:val="20"/>
                <w:szCs w:val="20"/>
              </w:rPr>
            </w:pPr>
            <w:r w:rsidRPr="00133B1F">
              <w:rPr>
                <w:sz w:val="20"/>
                <w:szCs w:val="20"/>
              </w:rPr>
              <w:t>65,0</w:t>
            </w:r>
          </w:p>
        </w:tc>
        <w:tc>
          <w:tcPr>
            <w:tcW w:w="1212" w:type="dxa"/>
            <w:shd w:val="clear" w:color="auto" w:fill="auto"/>
            <w:hideMark/>
          </w:tcPr>
          <w:p w:rsidR="00491EAA" w:rsidRPr="00133B1F" w:rsidRDefault="00491EAA" w:rsidP="00211841">
            <w:pPr>
              <w:rPr>
                <w:sz w:val="20"/>
                <w:szCs w:val="20"/>
              </w:rPr>
            </w:pPr>
            <w:r w:rsidRPr="00133B1F">
              <w:rPr>
                <w:sz w:val="20"/>
                <w:szCs w:val="20"/>
              </w:rPr>
              <w:t>81,4</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Общее 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4500020300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02</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24,3</w:t>
            </w:r>
          </w:p>
        </w:tc>
        <w:tc>
          <w:tcPr>
            <w:tcW w:w="1349" w:type="dxa"/>
            <w:shd w:val="clear" w:color="auto" w:fill="auto"/>
            <w:hideMark/>
          </w:tcPr>
          <w:p w:rsidR="00491EAA" w:rsidRPr="00133B1F" w:rsidRDefault="00491EAA" w:rsidP="00211841">
            <w:pPr>
              <w:rPr>
                <w:sz w:val="20"/>
                <w:szCs w:val="20"/>
              </w:rPr>
            </w:pPr>
            <w:r w:rsidRPr="00133B1F">
              <w:rPr>
                <w:sz w:val="20"/>
                <w:szCs w:val="20"/>
              </w:rPr>
              <w:t>19,4</w:t>
            </w:r>
          </w:p>
        </w:tc>
        <w:tc>
          <w:tcPr>
            <w:tcW w:w="1300" w:type="dxa"/>
            <w:shd w:val="clear" w:color="auto" w:fill="auto"/>
            <w:hideMark/>
          </w:tcPr>
          <w:p w:rsidR="00491EAA" w:rsidRPr="00133B1F" w:rsidRDefault="00491EAA" w:rsidP="00211841">
            <w:pPr>
              <w:rPr>
                <w:sz w:val="20"/>
                <w:szCs w:val="20"/>
              </w:rPr>
            </w:pPr>
            <w:r w:rsidRPr="00133B1F">
              <w:rPr>
                <w:sz w:val="20"/>
                <w:szCs w:val="20"/>
              </w:rPr>
              <w:t>15,8</w:t>
            </w:r>
          </w:p>
        </w:tc>
        <w:tc>
          <w:tcPr>
            <w:tcW w:w="1212" w:type="dxa"/>
            <w:shd w:val="clear" w:color="auto" w:fill="auto"/>
            <w:hideMark/>
          </w:tcPr>
          <w:p w:rsidR="00491EAA" w:rsidRPr="00133B1F" w:rsidRDefault="00491EAA" w:rsidP="00211841">
            <w:pPr>
              <w:rPr>
                <w:sz w:val="20"/>
                <w:szCs w:val="20"/>
              </w:rPr>
            </w:pPr>
            <w:r w:rsidRPr="00133B1F">
              <w:rPr>
                <w:sz w:val="20"/>
                <w:szCs w:val="20"/>
              </w:rPr>
              <w:t>65,0</w:t>
            </w:r>
          </w:p>
        </w:tc>
        <w:tc>
          <w:tcPr>
            <w:tcW w:w="1212" w:type="dxa"/>
            <w:shd w:val="clear" w:color="auto" w:fill="auto"/>
            <w:hideMark/>
          </w:tcPr>
          <w:p w:rsidR="00491EAA" w:rsidRPr="00133B1F" w:rsidRDefault="00491EAA" w:rsidP="00211841">
            <w:pPr>
              <w:rPr>
                <w:sz w:val="20"/>
                <w:szCs w:val="20"/>
              </w:rPr>
            </w:pPr>
            <w:r w:rsidRPr="00133B1F">
              <w:rPr>
                <w:sz w:val="20"/>
                <w:szCs w:val="20"/>
              </w:rPr>
              <w:t>81,4</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Предоставление субсидий бюджетным, автономным учреждениям и иным некоммерческим организациям</w:t>
            </w:r>
          </w:p>
        </w:tc>
        <w:tc>
          <w:tcPr>
            <w:tcW w:w="1704" w:type="dxa"/>
            <w:shd w:val="clear" w:color="auto" w:fill="auto"/>
            <w:hideMark/>
          </w:tcPr>
          <w:p w:rsidR="00491EAA" w:rsidRPr="00133B1F" w:rsidRDefault="00491EAA" w:rsidP="00211841">
            <w:pPr>
              <w:rPr>
                <w:sz w:val="20"/>
                <w:szCs w:val="20"/>
              </w:rPr>
            </w:pPr>
            <w:r w:rsidRPr="00133B1F">
              <w:rPr>
                <w:sz w:val="20"/>
                <w:szCs w:val="20"/>
              </w:rPr>
              <w:t>4500020300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02</w:t>
            </w:r>
          </w:p>
        </w:tc>
        <w:tc>
          <w:tcPr>
            <w:tcW w:w="760" w:type="dxa"/>
            <w:shd w:val="clear" w:color="auto" w:fill="auto"/>
            <w:hideMark/>
          </w:tcPr>
          <w:p w:rsidR="00491EAA" w:rsidRPr="00133B1F" w:rsidRDefault="00491EAA" w:rsidP="00211841">
            <w:pPr>
              <w:rPr>
                <w:sz w:val="20"/>
                <w:szCs w:val="20"/>
              </w:rPr>
            </w:pPr>
            <w:r w:rsidRPr="00133B1F">
              <w:rPr>
                <w:sz w:val="20"/>
                <w:szCs w:val="20"/>
              </w:rPr>
              <w:t>600</w:t>
            </w:r>
          </w:p>
        </w:tc>
        <w:tc>
          <w:tcPr>
            <w:tcW w:w="1147" w:type="dxa"/>
            <w:shd w:val="clear" w:color="auto" w:fill="auto"/>
            <w:hideMark/>
          </w:tcPr>
          <w:p w:rsidR="00491EAA" w:rsidRPr="00133B1F" w:rsidRDefault="00491EAA" w:rsidP="00211841">
            <w:pPr>
              <w:rPr>
                <w:sz w:val="20"/>
                <w:szCs w:val="20"/>
              </w:rPr>
            </w:pPr>
            <w:r w:rsidRPr="00133B1F">
              <w:rPr>
                <w:sz w:val="20"/>
                <w:szCs w:val="20"/>
              </w:rPr>
              <w:t>24,3</w:t>
            </w:r>
          </w:p>
        </w:tc>
        <w:tc>
          <w:tcPr>
            <w:tcW w:w="1349" w:type="dxa"/>
            <w:shd w:val="clear" w:color="auto" w:fill="auto"/>
            <w:hideMark/>
          </w:tcPr>
          <w:p w:rsidR="00491EAA" w:rsidRPr="00133B1F" w:rsidRDefault="00491EAA" w:rsidP="00211841">
            <w:pPr>
              <w:rPr>
                <w:sz w:val="20"/>
                <w:szCs w:val="20"/>
              </w:rPr>
            </w:pPr>
            <w:r w:rsidRPr="00133B1F">
              <w:rPr>
                <w:sz w:val="20"/>
                <w:szCs w:val="20"/>
              </w:rPr>
              <w:t>19,4</w:t>
            </w:r>
          </w:p>
        </w:tc>
        <w:tc>
          <w:tcPr>
            <w:tcW w:w="1300" w:type="dxa"/>
            <w:shd w:val="clear" w:color="auto" w:fill="auto"/>
            <w:hideMark/>
          </w:tcPr>
          <w:p w:rsidR="00491EAA" w:rsidRPr="00133B1F" w:rsidRDefault="00491EAA" w:rsidP="00211841">
            <w:pPr>
              <w:rPr>
                <w:sz w:val="20"/>
                <w:szCs w:val="20"/>
              </w:rPr>
            </w:pPr>
            <w:r w:rsidRPr="00133B1F">
              <w:rPr>
                <w:sz w:val="20"/>
                <w:szCs w:val="20"/>
              </w:rPr>
              <w:t>15,8</w:t>
            </w:r>
          </w:p>
        </w:tc>
        <w:tc>
          <w:tcPr>
            <w:tcW w:w="1212" w:type="dxa"/>
            <w:shd w:val="clear" w:color="auto" w:fill="auto"/>
            <w:hideMark/>
          </w:tcPr>
          <w:p w:rsidR="00491EAA" w:rsidRPr="00133B1F" w:rsidRDefault="00491EAA" w:rsidP="00211841">
            <w:pPr>
              <w:rPr>
                <w:sz w:val="20"/>
                <w:szCs w:val="20"/>
              </w:rPr>
            </w:pPr>
            <w:r w:rsidRPr="00133B1F">
              <w:rPr>
                <w:sz w:val="20"/>
                <w:szCs w:val="20"/>
              </w:rPr>
              <w:t>65,0</w:t>
            </w:r>
          </w:p>
        </w:tc>
        <w:tc>
          <w:tcPr>
            <w:tcW w:w="1212" w:type="dxa"/>
            <w:shd w:val="clear" w:color="auto" w:fill="auto"/>
            <w:hideMark/>
          </w:tcPr>
          <w:p w:rsidR="00491EAA" w:rsidRPr="00133B1F" w:rsidRDefault="00491EAA" w:rsidP="00211841">
            <w:pPr>
              <w:rPr>
                <w:sz w:val="20"/>
                <w:szCs w:val="20"/>
              </w:rPr>
            </w:pPr>
            <w:r w:rsidRPr="00133B1F">
              <w:rPr>
                <w:sz w:val="20"/>
                <w:szCs w:val="20"/>
              </w:rPr>
              <w:t>81,4</w:t>
            </w:r>
          </w:p>
        </w:tc>
      </w:tr>
      <w:tr w:rsidR="00491EAA" w:rsidRPr="00133B1F" w:rsidTr="00211841">
        <w:trPr>
          <w:trHeight w:val="1380"/>
        </w:trPr>
        <w:tc>
          <w:tcPr>
            <w:tcW w:w="5157" w:type="dxa"/>
            <w:shd w:val="clear" w:color="auto" w:fill="auto"/>
            <w:hideMark/>
          </w:tcPr>
          <w:p w:rsidR="00491EAA" w:rsidRPr="00133B1F" w:rsidRDefault="00491EAA" w:rsidP="00211841">
            <w:pPr>
              <w:rPr>
                <w:sz w:val="20"/>
                <w:szCs w:val="20"/>
              </w:rPr>
            </w:pPr>
            <w:r w:rsidRPr="00133B1F">
              <w:rPr>
                <w:sz w:val="20"/>
                <w:szCs w:val="20"/>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1704" w:type="dxa"/>
            <w:shd w:val="clear" w:color="auto" w:fill="auto"/>
            <w:hideMark/>
          </w:tcPr>
          <w:p w:rsidR="00491EAA" w:rsidRPr="00133B1F" w:rsidRDefault="00491EAA" w:rsidP="00211841">
            <w:pPr>
              <w:rPr>
                <w:sz w:val="20"/>
                <w:szCs w:val="20"/>
              </w:rPr>
            </w:pPr>
            <w:r w:rsidRPr="00133B1F">
              <w:rPr>
                <w:sz w:val="20"/>
                <w:szCs w:val="20"/>
              </w:rPr>
              <w:t>4500020330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1454,5</w:t>
            </w:r>
          </w:p>
        </w:tc>
        <w:tc>
          <w:tcPr>
            <w:tcW w:w="1349" w:type="dxa"/>
            <w:shd w:val="clear" w:color="auto" w:fill="auto"/>
            <w:hideMark/>
          </w:tcPr>
          <w:p w:rsidR="00491EAA" w:rsidRPr="00133B1F" w:rsidRDefault="00491EAA" w:rsidP="00211841">
            <w:pPr>
              <w:rPr>
                <w:sz w:val="20"/>
                <w:szCs w:val="20"/>
              </w:rPr>
            </w:pPr>
            <w:r w:rsidRPr="00133B1F">
              <w:rPr>
                <w:sz w:val="20"/>
                <w:szCs w:val="20"/>
              </w:rPr>
              <w:t>1139,6</w:t>
            </w:r>
          </w:p>
        </w:tc>
        <w:tc>
          <w:tcPr>
            <w:tcW w:w="1300" w:type="dxa"/>
            <w:shd w:val="clear" w:color="auto" w:fill="auto"/>
            <w:hideMark/>
          </w:tcPr>
          <w:p w:rsidR="00491EAA" w:rsidRPr="00133B1F" w:rsidRDefault="00491EAA" w:rsidP="00211841">
            <w:pPr>
              <w:rPr>
                <w:sz w:val="20"/>
                <w:szCs w:val="20"/>
              </w:rPr>
            </w:pPr>
            <w:r w:rsidRPr="00133B1F">
              <w:rPr>
                <w:sz w:val="20"/>
                <w:szCs w:val="20"/>
              </w:rPr>
              <w:t>1093,0</w:t>
            </w:r>
          </w:p>
        </w:tc>
        <w:tc>
          <w:tcPr>
            <w:tcW w:w="1212" w:type="dxa"/>
            <w:shd w:val="clear" w:color="auto" w:fill="auto"/>
            <w:hideMark/>
          </w:tcPr>
          <w:p w:rsidR="00491EAA" w:rsidRPr="00133B1F" w:rsidRDefault="00491EAA" w:rsidP="00211841">
            <w:pPr>
              <w:rPr>
                <w:sz w:val="20"/>
                <w:szCs w:val="20"/>
              </w:rPr>
            </w:pPr>
            <w:r w:rsidRPr="00133B1F">
              <w:rPr>
                <w:sz w:val="20"/>
                <w:szCs w:val="20"/>
              </w:rPr>
              <w:t>75,1</w:t>
            </w:r>
          </w:p>
        </w:tc>
        <w:tc>
          <w:tcPr>
            <w:tcW w:w="1212" w:type="dxa"/>
            <w:shd w:val="clear" w:color="auto" w:fill="auto"/>
            <w:hideMark/>
          </w:tcPr>
          <w:p w:rsidR="00491EAA" w:rsidRPr="00133B1F" w:rsidRDefault="00491EAA" w:rsidP="00211841">
            <w:pPr>
              <w:rPr>
                <w:sz w:val="20"/>
                <w:szCs w:val="20"/>
              </w:rPr>
            </w:pPr>
            <w:r w:rsidRPr="00133B1F">
              <w:rPr>
                <w:sz w:val="20"/>
                <w:szCs w:val="20"/>
              </w:rPr>
              <w:t>95,9</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4500020330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1454,5</w:t>
            </w:r>
          </w:p>
        </w:tc>
        <w:tc>
          <w:tcPr>
            <w:tcW w:w="1349" w:type="dxa"/>
            <w:shd w:val="clear" w:color="auto" w:fill="auto"/>
            <w:hideMark/>
          </w:tcPr>
          <w:p w:rsidR="00491EAA" w:rsidRPr="00133B1F" w:rsidRDefault="00491EAA" w:rsidP="00211841">
            <w:pPr>
              <w:rPr>
                <w:sz w:val="20"/>
                <w:szCs w:val="20"/>
              </w:rPr>
            </w:pPr>
            <w:r w:rsidRPr="00133B1F">
              <w:rPr>
                <w:sz w:val="20"/>
                <w:szCs w:val="20"/>
              </w:rPr>
              <w:t>1139,6</w:t>
            </w:r>
          </w:p>
        </w:tc>
        <w:tc>
          <w:tcPr>
            <w:tcW w:w="1300" w:type="dxa"/>
            <w:shd w:val="clear" w:color="auto" w:fill="auto"/>
            <w:hideMark/>
          </w:tcPr>
          <w:p w:rsidR="00491EAA" w:rsidRPr="00133B1F" w:rsidRDefault="00491EAA" w:rsidP="00211841">
            <w:pPr>
              <w:rPr>
                <w:sz w:val="20"/>
                <w:szCs w:val="20"/>
              </w:rPr>
            </w:pPr>
            <w:r w:rsidRPr="00133B1F">
              <w:rPr>
                <w:sz w:val="20"/>
                <w:szCs w:val="20"/>
              </w:rPr>
              <w:t>1093,0</w:t>
            </w:r>
          </w:p>
        </w:tc>
        <w:tc>
          <w:tcPr>
            <w:tcW w:w="1212" w:type="dxa"/>
            <w:shd w:val="clear" w:color="auto" w:fill="auto"/>
            <w:hideMark/>
          </w:tcPr>
          <w:p w:rsidR="00491EAA" w:rsidRPr="00133B1F" w:rsidRDefault="00491EAA" w:rsidP="00211841">
            <w:pPr>
              <w:rPr>
                <w:sz w:val="20"/>
                <w:szCs w:val="20"/>
              </w:rPr>
            </w:pPr>
            <w:r w:rsidRPr="00133B1F">
              <w:rPr>
                <w:sz w:val="20"/>
                <w:szCs w:val="20"/>
              </w:rPr>
              <w:t>75,1</w:t>
            </w:r>
          </w:p>
        </w:tc>
        <w:tc>
          <w:tcPr>
            <w:tcW w:w="1212" w:type="dxa"/>
            <w:shd w:val="clear" w:color="auto" w:fill="auto"/>
            <w:hideMark/>
          </w:tcPr>
          <w:p w:rsidR="00491EAA" w:rsidRPr="00133B1F" w:rsidRDefault="00491EAA" w:rsidP="00211841">
            <w:pPr>
              <w:rPr>
                <w:sz w:val="20"/>
                <w:szCs w:val="20"/>
              </w:rPr>
            </w:pPr>
            <w:r w:rsidRPr="00133B1F">
              <w:rPr>
                <w:sz w:val="20"/>
                <w:szCs w:val="20"/>
              </w:rPr>
              <w:t>95,9</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Общее 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4500020330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02</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1454,5</w:t>
            </w:r>
          </w:p>
        </w:tc>
        <w:tc>
          <w:tcPr>
            <w:tcW w:w="1349" w:type="dxa"/>
            <w:shd w:val="clear" w:color="auto" w:fill="auto"/>
            <w:hideMark/>
          </w:tcPr>
          <w:p w:rsidR="00491EAA" w:rsidRPr="00133B1F" w:rsidRDefault="00491EAA" w:rsidP="00211841">
            <w:pPr>
              <w:rPr>
                <w:sz w:val="20"/>
                <w:szCs w:val="20"/>
              </w:rPr>
            </w:pPr>
            <w:r w:rsidRPr="00133B1F">
              <w:rPr>
                <w:sz w:val="20"/>
                <w:szCs w:val="20"/>
              </w:rPr>
              <w:t>1139,6</w:t>
            </w:r>
          </w:p>
        </w:tc>
        <w:tc>
          <w:tcPr>
            <w:tcW w:w="1300" w:type="dxa"/>
            <w:shd w:val="clear" w:color="auto" w:fill="auto"/>
            <w:hideMark/>
          </w:tcPr>
          <w:p w:rsidR="00491EAA" w:rsidRPr="00133B1F" w:rsidRDefault="00491EAA" w:rsidP="00211841">
            <w:pPr>
              <w:rPr>
                <w:sz w:val="20"/>
                <w:szCs w:val="20"/>
              </w:rPr>
            </w:pPr>
            <w:r w:rsidRPr="00133B1F">
              <w:rPr>
                <w:sz w:val="20"/>
                <w:szCs w:val="20"/>
              </w:rPr>
              <w:t>1093,0</w:t>
            </w:r>
          </w:p>
        </w:tc>
        <w:tc>
          <w:tcPr>
            <w:tcW w:w="1212" w:type="dxa"/>
            <w:shd w:val="clear" w:color="auto" w:fill="auto"/>
            <w:hideMark/>
          </w:tcPr>
          <w:p w:rsidR="00491EAA" w:rsidRPr="00133B1F" w:rsidRDefault="00491EAA" w:rsidP="00211841">
            <w:pPr>
              <w:rPr>
                <w:sz w:val="20"/>
                <w:szCs w:val="20"/>
              </w:rPr>
            </w:pPr>
            <w:r w:rsidRPr="00133B1F">
              <w:rPr>
                <w:sz w:val="20"/>
                <w:szCs w:val="20"/>
              </w:rPr>
              <w:t>75,1</w:t>
            </w:r>
          </w:p>
        </w:tc>
        <w:tc>
          <w:tcPr>
            <w:tcW w:w="1212" w:type="dxa"/>
            <w:shd w:val="clear" w:color="auto" w:fill="auto"/>
            <w:hideMark/>
          </w:tcPr>
          <w:p w:rsidR="00491EAA" w:rsidRPr="00133B1F" w:rsidRDefault="00491EAA" w:rsidP="00211841">
            <w:pPr>
              <w:rPr>
                <w:sz w:val="20"/>
                <w:szCs w:val="20"/>
              </w:rPr>
            </w:pPr>
            <w:r w:rsidRPr="00133B1F">
              <w:rPr>
                <w:sz w:val="20"/>
                <w:szCs w:val="20"/>
              </w:rPr>
              <w:t>95,9</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Предоставление субсидий бюджетным, автономным учреждениям и иным некоммерческим организациям</w:t>
            </w:r>
          </w:p>
        </w:tc>
        <w:tc>
          <w:tcPr>
            <w:tcW w:w="1704" w:type="dxa"/>
            <w:shd w:val="clear" w:color="auto" w:fill="auto"/>
            <w:hideMark/>
          </w:tcPr>
          <w:p w:rsidR="00491EAA" w:rsidRPr="00133B1F" w:rsidRDefault="00491EAA" w:rsidP="00211841">
            <w:pPr>
              <w:rPr>
                <w:sz w:val="20"/>
                <w:szCs w:val="20"/>
              </w:rPr>
            </w:pPr>
            <w:r w:rsidRPr="00133B1F">
              <w:rPr>
                <w:sz w:val="20"/>
                <w:szCs w:val="20"/>
              </w:rPr>
              <w:t>4500020330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02</w:t>
            </w:r>
          </w:p>
        </w:tc>
        <w:tc>
          <w:tcPr>
            <w:tcW w:w="760" w:type="dxa"/>
            <w:shd w:val="clear" w:color="auto" w:fill="auto"/>
            <w:hideMark/>
          </w:tcPr>
          <w:p w:rsidR="00491EAA" w:rsidRPr="00133B1F" w:rsidRDefault="00491EAA" w:rsidP="00211841">
            <w:pPr>
              <w:rPr>
                <w:sz w:val="20"/>
                <w:szCs w:val="20"/>
              </w:rPr>
            </w:pPr>
            <w:r w:rsidRPr="00133B1F">
              <w:rPr>
                <w:sz w:val="20"/>
                <w:szCs w:val="20"/>
              </w:rPr>
              <w:t>600</w:t>
            </w:r>
          </w:p>
        </w:tc>
        <w:tc>
          <w:tcPr>
            <w:tcW w:w="1147" w:type="dxa"/>
            <w:shd w:val="clear" w:color="auto" w:fill="auto"/>
            <w:hideMark/>
          </w:tcPr>
          <w:p w:rsidR="00491EAA" w:rsidRPr="00133B1F" w:rsidRDefault="00491EAA" w:rsidP="00211841">
            <w:pPr>
              <w:rPr>
                <w:sz w:val="20"/>
                <w:szCs w:val="20"/>
              </w:rPr>
            </w:pPr>
            <w:r w:rsidRPr="00133B1F">
              <w:rPr>
                <w:sz w:val="20"/>
                <w:szCs w:val="20"/>
              </w:rPr>
              <w:t>1454,5</w:t>
            </w:r>
          </w:p>
        </w:tc>
        <w:tc>
          <w:tcPr>
            <w:tcW w:w="1349" w:type="dxa"/>
            <w:shd w:val="clear" w:color="auto" w:fill="auto"/>
            <w:hideMark/>
          </w:tcPr>
          <w:p w:rsidR="00491EAA" w:rsidRPr="00133B1F" w:rsidRDefault="00491EAA" w:rsidP="00211841">
            <w:pPr>
              <w:rPr>
                <w:sz w:val="20"/>
                <w:szCs w:val="20"/>
              </w:rPr>
            </w:pPr>
            <w:r w:rsidRPr="00133B1F">
              <w:rPr>
                <w:sz w:val="20"/>
                <w:szCs w:val="20"/>
              </w:rPr>
              <w:t>1139,6</w:t>
            </w:r>
          </w:p>
        </w:tc>
        <w:tc>
          <w:tcPr>
            <w:tcW w:w="1300" w:type="dxa"/>
            <w:shd w:val="clear" w:color="auto" w:fill="auto"/>
            <w:hideMark/>
          </w:tcPr>
          <w:p w:rsidR="00491EAA" w:rsidRPr="00133B1F" w:rsidRDefault="00491EAA" w:rsidP="00211841">
            <w:pPr>
              <w:rPr>
                <w:sz w:val="20"/>
                <w:szCs w:val="20"/>
              </w:rPr>
            </w:pPr>
            <w:r w:rsidRPr="00133B1F">
              <w:rPr>
                <w:sz w:val="20"/>
                <w:szCs w:val="20"/>
              </w:rPr>
              <w:t>1093,0</w:t>
            </w:r>
          </w:p>
        </w:tc>
        <w:tc>
          <w:tcPr>
            <w:tcW w:w="1212" w:type="dxa"/>
            <w:shd w:val="clear" w:color="auto" w:fill="auto"/>
            <w:hideMark/>
          </w:tcPr>
          <w:p w:rsidR="00491EAA" w:rsidRPr="00133B1F" w:rsidRDefault="00491EAA" w:rsidP="00211841">
            <w:pPr>
              <w:rPr>
                <w:sz w:val="20"/>
                <w:szCs w:val="20"/>
              </w:rPr>
            </w:pPr>
            <w:r w:rsidRPr="00133B1F">
              <w:rPr>
                <w:sz w:val="20"/>
                <w:szCs w:val="20"/>
              </w:rPr>
              <w:t>75,1</w:t>
            </w:r>
          </w:p>
        </w:tc>
        <w:tc>
          <w:tcPr>
            <w:tcW w:w="1212" w:type="dxa"/>
            <w:shd w:val="clear" w:color="auto" w:fill="auto"/>
            <w:hideMark/>
          </w:tcPr>
          <w:p w:rsidR="00491EAA" w:rsidRPr="00133B1F" w:rsidRDefault="00491EAA" w:rsidP="00211841">
            <w:pPr>
              <w:rPr>
                <w:sz w:val="20"/>
                <w:szCs w:val="20"/>
              </w:rPr>
            </w:pPr>
            <w:r w:rsidRPr="00133B1F">
              <w:rPr>
                <w:sz w:val="20"/>
                <w:szCs w:val="20"/>
              </w:rPr>
              <w:t>95,9</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Частичная оплата стоимости питания отдельных категорий обучающихся</w:t>
            </w:r>
          </w:p>
        </w:tc>
        <w:tc>
          <w:tcPr>
            <w:tcW w:w="1704" w:type="dxa"/>
            <w:shd w:val="clear" w:color="auto" w:fill="auto"/>
            <w:hideMark/>
          </w:tcPr>
          <w:p w:rsidR="00491EAA" w:rsidRPr="00133B1F" w:rsidRDefault="00491EAA" w:rsidP="00211841">
            <w:pPr>
              <w:rPr>
                <w:sz w:val="20"/>
                <w:szCs w:val="20"/>
              </w:rPr>
            </w:pPr>
            <w:r w:rsidRPr="00133B1F">
              <w:rPr>
                <w:sz w:val="20"/>
                <w:szCs w:val="20"/>
              </w:rPr>
              <w:t>4500020350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271,6</w:t>
            </w:r>
          </w:p>
        </w:tc>
        <w:tc>
          <w:tcPr>
            <w:tcW w:w="1349" w:type="dxa"/>
            <w:shd w:val="clear" w:color="auto" w:fill="auto"/>
            <w:hideMark/>
          </w:tcPr>
          <w:p w:rsidR="00491EAA" w:rsidRPr="00133B1F" w:rsidRDefault="00491EAA" w:rsidP="00211841">
            <w:pPr>
              <w:rPr>
                <w:sz w:val="20"/>
                <w:szCs w:val="20"/>
              </w:rPr>
            </w:pPr>
            <w:r w:rsidRPr="00133B1F">
              <w:rPr>
                <w:sz w:val="20"/>
                <w:szCs w:val="20"/>
              </w:rPr>
              <w:t>219,9</w:t>
            </w:r>
          </w:p>
        </w:tc>
        <w:tc>
          <w:tcPr>
            <w:tcW w:w="1300" w:type="dxa"/>
            <w:shd w:val="clear" w:color="auto" w:fill="auto"/>
            <w:hideMark/>
          </w:tcPr>
          <w:p w:rsidR="00491EAA" w:rsidRPr="00133B1F" w:rsidRDefault="00491EAA" w:rsidP="00211841">
            <w:pPr>
              <w:rPr>
                <w:sz w:val="20"/>
                <w:szCs w:val="20"/>
              </w:rPr>
            </w:pPr>
            <w:r w:rsidRPr="00133B1F">
              <w:rPr>
                <w:sz w:val="20"/>
                <w:szCs w:val="20"/>
              </w:rPr>
              <w:t>219,8</w:t>
            </w:r>
          </w:p>
        </w:tc>
        <w:tc>
          <w:tcPr>
            <w:tcW w:w="1212" w:type="dxa"/>
            <w:shd w:val="clear" w:color="auto" w:fill="auto"/>
            <w:hideMark/>
          </w:tcPr>
          <w:p w:rsidR="00491EAA" w:rsidRPr="00133B1F" w:rsidRDefault="00491EAA" w:rsidP="00211841">
            <w:pPr>
              <w:rPr>
                <w:sz w:val="20"/>
                <w:szCs w:val="20"/>
              </w:rPr>
            </w:pPr>
            <w:r w:rsidRPr="00133B1F">
              <w:rPr>
                <w:sz w:val="20"/>
                <w:szCs w:val="20"/>
              </w:rPr>
              <w:t>80,9</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4500020350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271,6</w:t>
            </w:r>
          </w:p>
        </w:tc>
        <w:tc>
          <w:tcPr>
            <w:tcW w:w="1349" w:type="dxa"/>
            <w:shd w:val="clear" w:color="auto" w:fill="auto"/>
            <w:hideMark/>
          </w:tcPr>
          <w:p w:rsidR="00491EAA" w:rsidRPr="00133B1F" w:rsidRDefault="00491EAA" w:rsidP="00211841">
            <w:pPr>
              <w:rPr>
                <w:sz w:val="20"/>
                <w:szCs w:val="20"/>
              </w:rPr>
            </w:pPr>
            <w:r w:rsidRPr="00133B1F">
              <w:rPr>
                <w:sz w:val="20"/>
                <w:szCs w:val="20"/>
              </w:rPr>
              <w:t>219,9</w:t>
            </w:r>
          </w:p>
        </w:tc>
        <w:tc>
          <w:tcPr>
            <w:tcW w:w="1300" w:type="dxa"/>
            <w:shd w:val="clear" w:color="auto" w:fill="auto"/>
            <w:hideMark/>
          </w:tcPr>
          <w:p w:rsidR="00491EAA" w:rsidRPr="00133B1F" w:rsidRDefault="00491EAA" w:rsidP="00211841">
            <w:pPr>
              <w:rPr>
                <w:sz w:val="20"/>
                <w:szCs w:val="20"/>
              </w:rPr>
            </w:pPr>
            <w:r w:rsidRPr="00133B1F">
              <w:rPr>
                <w:sz w:val="20"/>
                <w:szCs w:val="20"/>
              </w:rPr>
              <w:t>219,8</w:t>
            </w:r>
          </w:p>
        </w:tc>
        <w:tc>
          <w:tcPr>
            <w:tcW w:w="1212" w:type="dxa"/>
            <w:shd w:val="clear" w:color="auto" w:fill="auto"/>
            <w:hideMark/>
          </w:tcPr>
          <w:p w:rsidR="00491EAA" w:rsidRPr="00133B1F" w:rsidRDefault="00491EAA" w:rsidP="00211841">
            <w:pPr>
              <w:rPr>
                <w:sz w:val="20"/>
                <w:szCs w:val="20"/>
              </w:rPr>
            </w:pPr>
            <w:r w:rsidRPr="00133B1F">
              <w:rPr>
                <w:sz w:val="20"/>
                <w:szCs w:val="20"/>
              </w:rPr>
              <w:t>80,9</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Общее 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4500020350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02</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271,6</w:t>
            </w:r>
          </w:p>
        </w:tc>
        <w:tc>
          <w:tcPr>
            <w:tcW w:w="1349" w:type="dxa"/>
            <w:shd w:val="clear" w:color="auto" w:fill="auto"/>
            <w:hideMark/>
          </w:tcPr>
          <w:p w:rsidR="00491EAA" w:rsidRPr="00133B1F" w:rsidRDefault="00491EAA" w:rsidP="00211841">
            <w:pPr>
              <w:rPr>
                <w:sz w:val="20"/>
                <w:szCs w:val="20"/>
              </w:rPr>
            </w:pPr>
            <w:r w:rsidRPr="00133B1F">
              <w:rPr>
                <w:sz w:val="20"/>
                <w:szCs w:val="20"/>
              </w:rPr>
              <w:t>219,9</w:t>
            </w:r>
          </w:p>
        </w:tc>
        <w:tc>
          <w:tcPr>
            <w:tcW w:w="1300" w:type="dxa"/>
            <w:shd w:val="clear" w:color="auto" w:fill="auto"/>
            <w:hideMark/>
          </w:tcPr>
          <w:p w:rsidR="00491EAA" w:rsidRPr="00133B1F" w:rsidRDefault="00491EAA" w:rsidP="00211841">
            <w:pPr>
              <w:rPr>
                <w:sz w:val="20"/>
                <w:szCs w:val="20"/>
              </w:rPr>
            </w:pPr>
            <w:r w:rsidRPr="00133B1F">
              <w:rPr>
                <w:sz w:val="20"/>
                <w:szCs w:val="20"/>
              </w:rPr>
              <w:t>219,8</w:t>
            </w:r>
          </w:p>
        </w:tc>
        <w:tc>
          <w:tcPr>
            <w:tcW w:w="1212" w:type="dxa"/>
            <w:shd w:val="clear" w:color="auto" w:fill="auto"/>
            <w:hideMark/>
          </w:tcPr>
          <w:p w:rsidR="00491EAA" w:rsidRPr="00133B1F" w:rsidRDefault="00491EAA" w:rsidP="00211841">
            <w:pPr>
              <w:rPr>
                <w:sz w:val="20"/>
                <w:szCs w:val="20"/>
              </w:rPr>
            </w:pPr>
            <w:r w:rsidRPr="00133B1F">
              <w:rPr>
                <w:sz w:val="20"/>
                <w:szCs w:val="20"/>
              </w:rPr>
              <w:t>80,9</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Предоставление субсидий бюджетным, автономным учреждениям и иным некоммерческим организациям</w:t>
            </w:r>
          </w:p>
        </w:tc>
        <w:tc>
          <w:tcPr>
            <w:tcW w:w="1704" w:type="dxa"/>
            <w:shd w:val="clear" w:color="auto" w:fill="auto"/>
            <w:hideMark/>
          </w:tcPr>
          <w:p w:rsidR="00491EAA" w:rsidRPr="00133B1F" w:rsidRDefault="00491EAA" w:rsidP="00211841">
            <w:pPr>
              <w:rPr>
                <w:sz w:val="20"/>
                <w:szCs w:val="20"/>
              </w:rPr>
            </w:pPr>
            <w:r w:rsidRPr="00133B1F">
              <w:rPr>
                <w:sz w:val="20"/>
                <w:szCs w:val="20"/>
              </w:rPr>
              <w:t>4500020350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02</w:t>
            </w:r>
          </w:p>
        </w:tc>
        <w:tc>
          <w:tcPr>
            <w:tcW w:w="760" w:type="dxa"/>
            <w:shd w:val="clear" w:color="auto" w:fill="auto"/>
            <w:hideMark/>
          </w:tcPr>
          <w:p w:rsidR="00491EAA" w:rsidRPr="00133B1F" w:rsidRDefault="00491EAA" w:rsidP="00211841">
            <w:pPr>
              <w:rPr>
                <w:sz w:val="20"/>
                <w:szCs w:val="20"/>
              </w:rPr>
            </w:pPr>
            <w:r w:rsidRPr="00133B1F">
              <w:rPr>
                <w:sz w:val="20"/>
                <w:szCs w:val="20"/>
              </w:rPr>
              <w:t>600</w:t>
            </w:r>
          </w:p>
        </w:tc>
        <w:tc>
          <w:tcPr>
            <w:tcW w:w="1147" w:type="dxa"/>
            <w:shd w:val="clear" w:color="auto" w:fill="auto"/>
            <w:hideMark/>
          </w:tcPr>
          <w:p w:rsidR="00491EAA" w:rsidRPr="00133B1F" w:rsidRDefault="00491EAA" w:rsidP="00211841">
            <w:pPr>
              <w:rPr>
                <w:sz w:val="20"/>
                <w:szCs w:val="20"/>
              </w:rPr>
            </w:pPr>
            <w:r w:rsidRPr="00133B1F">
              <w:rPr>
                <w:sz w:val="20"/>
                <w:szCs w:val="20"/>
              </w:rPr>
              <w:t>271,6</w:t>
            </w:r>
          </w:p>
        </w:tc>
        <w:tc>
          <w:tcPr>
            <w:tcW w:w="1349" w:type="dxa"/>
            <w:shd w:val="clear" w:color="auto" w:fill="auto"/>
            <w:hideMark/>
          </w:tcPr>
          <w:p w:rsidR="00491EAA" w:rsidRPr="00133B1F" w:rsidRDefault="00491EAA" w:rsidP="00211841">
            <w:pPr>
              <w:rPr>
                <w:sz w:val="20"/>
                <w:szCs w:val="20"/>
              </w:rPr>
            </w:pPr>
            <w:r w:rsidRPr="00133B1F">
              <w:rPr>
                <w:sz w:val="20"/>
                <w:szCs w:val="20"/>
              </w:rPr>
              <w:t>219,9</w:t>
            </w:r>
          </w:p>
        </w:tc>
        <w:tc>
          <w:tcPr>
            <w:tcW w:w="1300" w:type="dxa"/>
            <w:shd w:val="clear" w:color="auto" w:fill="auto"/>
            <w:hideMark/>
          </w:tcPr>
          <w:p w:rsidR="00491EAA" w:rsidRPr="00133B1F" w:rsidRDefault="00491EAA" w:rsidP="00211841">
            <w:pPr>
              <w:rPr>
                <w:sz w:val="20"/>
                <w:szCs w:val="20"/>
              </w:rPr>
            </w:pPr>
            <w:r w:rsidRPr="00133B1F">
              <w:rPr>
                <w:sz w:val="20"/>
                <w:szCs w:val="20"/>
              </w:rPr>
              <w:t>219,8</w:t>
            </w:r>
          </w:p>
        </w:tc>
        <w:tc>
          <w:tcPr>
            <w:tcW w:w="1212" w:type="dxa"/>
            <w:shd w:val="clear" w:color="auto" w:fill="auto"/>
            <w:hideMark/>
          </w:tcPr>
          <w:p w:rsidR="00491EAA" w:rsidRPr="00133B1F" w:rsidRDefault="00491EAA" w:rsidP="00211841">
            <w:pPr>
              <w:rPr>
                <w:sz w:val="20"/>
                <w:szCs w:val="20"/>
              </w:rPr>
            </w:pPr>
            <w:r w:rsidRPr="00133B1F">
              <w:rPr>
                <w:sz w:val="20"/>
                <w:szCs w:val="20"/>
              </w:rPr>
              <w:t>80,9</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484"/>
        </w:trPr>
        <w:tc>
          <w:tcPr>
            <w:tcW w:w="5157" w:type="dxa"/>
            <w:shd w:val="clear" w:color="auto" w:fill="auto"/>
            <w:hideMark/>
          </w:tcPr>
          <w:p w:rsidR="00491EAA" w:rsidRPr="00133B1F" w:rsidRDefault="00491EAA" w:rsidP="00211841">
            <w:pPr>
              <w:rPr>
                <w:sz w:val="20"/>
                <w:szCs w:val="20"/>
              </w:rPr>
            </w:pPr>
            <w:r w:rsidRPr="00133B1F">
              <w:rPr>
                <w:sz w:val="20"/>
                <w:szCs w:val="20"/>
              </w:rPr>
              <w:t xml:space="preserve">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образованияв муниципальных общеобразовательных организациях в Томской области, обеспечение </w:t>
            </w:r>
            <w:r w:rsidRPr="00133B1F">
              <w:rPr>
                <w:sz w:val="20"/>
                <w:szCs w:val="20"/>
              </w:rPr>
              <w:lastRenderedPageBreak/>
              <w:t>дополнительногообразованиядетей в муниципальнвх общеобразовательных организациях в Томской области</w:t>
            </w:r>
          </w:p>
        </w:tc>
        <w:tc>
          <w:tcPr>
            <w:tcW w:w="1704" w:type="dxa"/>
            <w:shd w:val="clear" w:color="auto" w:fill="auto"/>
            <w:hideMark/>
          </w:tcPr>
          <w:p w:rsidR="00491EAA" w:rsidRPr="00133B1F" w:rsidRDefault="00491EAA" w:rsidP="00211841">
            <w:pPr>
              <w:rPr>
                <w:sz w:val="20"/>
                <w:szCs w:val="20"/>
              </w:rPr>
            </w:pPr>
            <w:r w:rsidRPr="00133B1F">
              <w:rPr>
                <w:sz w:val="20"/>
                <w:szCs w:val="20"/>
              </w:rPr>
              <w:lastRenderedPageBreak/>
              <w:t>4500040420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279658,3</w:t>
            </w:r>
          </w:p>
        </w:tc>
        <w:tc>
          <w:tcPr>
            <w:tcW w:w="1349" w:type="dxa"/>
            <w:shd w:val="clear" w:color="auto" w:fill="auto"/>
            <w:hideMark/>
          </w:tcPr>
          <w:p w:rsidR="00491EAA" w:rsidRPr="00133B1F" w:rsidRDefault="00491EAA" w:rsidP="00211841">
            <w:pPr>
              <w:rPr>
                <w:sz w:val="20"/>
                <w:szCs w:val="20"/>
              </w:rPr>
            </w:pPr>
            <w:r w:rsidRPr="00133B1F">
              <w:rPr>
                <w:sz w:val="20"/>
                <w:szCs w:val="20"/>
              </w:rPr>
              <w:t>207101,7</w:t>
            </w:r>
          </w:p>
        </w:tc>
        <w:tc>
          <w:tcPr>
            <w:tcW w:w="1300" w:type="dxa"/>
            <w:shd w:val="clear" w:color="auto" w:fill="auto"/>
            <w:hideMark/>
          </w:tcPr>
          <w:p w:rsidR="00491EAA" w:rsidRPr="00133B1F" w:rsidRDefault="00491EAA" w:rsidP="00211841">
            <w:pPr>
              <w:rPr>
                <w:sz w:val="20"/>
                <w:szCs w:val="20"/>
              </w:rPr>
            </w:pPr>
            <w:r w:rsidRPr="00133B1F">
              <w:rPr>
                <w:sz w:val="20"/>
                <w:szCs w:val="20"/>
              </w:rPr>
              <w:t>206008,1</w:t>
            </w:r>
          </w:p>
        </w:tc>
        <w:tc>
          <w:tcPr>
            <w:tcW w:w="1212" w:type="dxa"/>
            <w:shd w:val="clear" w:color="auto" w:fill="auto"/>
            <w:hideMark/>
          </w:tcPr>
          <w:p w:rsidR="00491EAA" w:rsidRPr="00133B1F" w:rsidRDefault="00491EAA" w:rsidP="00211841">
            <w:pPr>
              <w:rPr>
                <w:sz w:val="20"/>
                <w:szCs w:val="20"/>
              </w:rPr>
            </w:pPr>
            <w:r w:rsidRPr="00133B1F">
              <w:rPr>
                <w:sz w:val="20"/>
                <w:szCs w:val="20"/>
              </w:rPr>
              <w:t>73,7</w:t>
            </w:r>
          </w:p>
        </w:tc>
        <w:tc>
          <w:tcPr>
            <w:tcW w:w="1212" w:type="dxa"/>
            <w:shd w:val="clear" w:color="auto" w:fill="auto"/>
            <w:hideMark/>
          </w:tcPr>
          <w:p w:rsidR="00491EAA" w:rsidRPr="00133B1F" w:rsidRDefault="00491EAA" w:rsidP="00211841">
            <w:pPr>
              <w:rPr>
                <w:sz w:val="20"/>
                <w:szCs w:val="20"/>
              </w:rPr>
            </w:pPr>
            <w:r w:rsidRPr="00133B1F">
              <w:rPr>
                <w:sz w:val="20"/>
                <w:szCs w:val="20"/>
              </w:rPr>
              <w:t>99,5</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lastRenderedPageBreak/>
              <w:t>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4500040420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279658,3</w:t>
            </w:r>
          </w:p>
        </w:tc>
        <w:tc>
          <w:tcPr>
            <w:tcW w:w="1349" w:type="dxa"/>
            <w:shd w:val="clear" w:color="auto" w:fill="auto"/>
            <w:hideMark/>
          </w:tcPr>
          <w:p w:rsidR="00491EAA" w:rsidRPr="00133B1F" w:rsidRDefault="00491EAA" w:rsidP="00211841">
            <w:pPr>
              <w:rPr>
                <w:sz w:val="20"/>
                <w:szCs w:val="20"/>
              </w:rPr>
            </w:pPr>
            <w:r w:rsidRPr="00133B1F">
              <w:rPr>
                <w:sz w:val="20"/>
                <w:szCs w:val="20"/>
              </w:rPr>
              <w:t>207101,7</w:t>
            </w:r>
          </w:p>
        </w:tc>
        <w:tc>
          <w:tcPr>
            <w:tcW w:w="1300" w:type="dxa"/>
            <w:shd w:val="clear" w:color="auto" w:fill="auto"/>
            <w:hideMark/>
          </w:tcPr>
          <w:p w:rsidR="00491EAA" w:rsidRPr="00133B1F" w:rsidRDefault="00491EAA" w:rsidP="00211841">
            <w:pPr>
              <w:rPr>
                <w:sz w:val="20"/>
                <w:szCs w:val="20"/>
              </w:rPr>
            </w:pPr>
            <w:r w:rsidRPr="00133B1F">
              <w:rPr>
                <w:sz w:val="20"/>
                <w:szCs w:val="20"/>
              </w:rPr>
              <w:t>206008,1</w:t>
            </w:r>
          </w:p>
        </w:tc>
        <w:tc>
          <w:tcPr>
            <w:tcW w:w="1212" w:type="dxa"/>
            <w:shd w:val="clear" w:color="auto" w:fill="auto"/>
            <w:hideMark/>
          </w:tcPr>
          <w:p w:rsidR="00491EAA" w:rsidRPr="00133B1F" w:rsidRDefault="00491EAA" w:rsidP="00211841">
            <w:pPr>
              <w:rPr>
                <w:sz w:val="20"/>
                <w:szCs w:val="20"/>
              </w:rPr>
            </w:pPr>
            <w:r w:rsidRPr="00133B1F">
              <w:rPr>
                <w:sz w:val="20"/>
                <w:szCs w:val="20"/>
              </w:rPr>
              <w:t>73,7</w:t>
            </w:r>
          </w:p>
        </w:tc>
        <w:tc>
          <w:tcPr>
            <w:tcW w:w="1212" w:type="dxa"/>
            <w:shd w:val="clear" w:color="auto" w:fill="auto"/>
            <w:hideMark/>
          </w:tcPr>
          <w:p w:rsidR="00491EAA" w:rsidRPr="00133B1F" w:rsidRDefault="00491EAA" w:rsidP="00211841">
            <w:pPr>
              <w:rPr>
                <w:sz w:val="20"/>
                <w:szCs w:val="20"/>
              </w:rPr>
            </w:pPr>
            <w:r w:rsidRPr="00133B1F">
              <w:rPr>
                <w:sz w:val="20"/>
                <w:szCs w:val="20"/>
              </w:rPr>
              <w:t>99,5</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Общее 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4500040420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02</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279658,3</w:t>
            </w:r>
          </w:p>
        </w:tc>
        <w:tc>
          <w:tcPr>
            <w:tcW w:w="1349" w:type="dxa"/>
            <w:shd w:val="clear" w:color="auto" w:fill="auto"/>
            <w:hideMark/>
          </w:tcPr>
          <w:p w:rsidR="00491EAA" w:rsidRPr="00133B1F" w:rsidRDefault="00491EAA" w:rsidP="00211841">
            <w:pPr>
              <w:rPr>
                <w:sz w:val="20"/>
                <w:szCs w:val="20"/>
              </w:rPr>
            </w:pPr>
            <w:r w:rsidRPr="00133B1F">
              <w:rPr>
                <w:sz w:val="20"/>
                <w:szCs w:val="20"/>
              </w:rPr>
              <w:t>207101,7</w:t>
            </w:r>
          </w:p>
        </w:tc>
        <w:tc>
          <w:tcPr>
            <w:tcW w:w="1300" w:type="dxa"/>
            <w:shd w:val="clear" w:color="auto" w:fill="auto"/>
            <w:hideMark/>
          </w:tcPr>
          <w:p w:rsidR="00491EAA" w:rsidRPr="00133B1F" w:rsidRDefault="00491EAA" w:rsidP="00211841">
            <w:pPr>
              <w:rPr>
                <w:sz w:val="20"/>
                <w:szCs w:val="20"/>
              </w:rPr>
            </w:pPr>
            <w:r w:rsidRPr="00133B1F">
              <w:rPr>
                <w:sz w:val="20"/>
                <w:szCs w:val="20"/>
              </w:rPr>
              <w:t>206008,1</w:t>
            </w:r>
          </w:p>
        </w:tc>
        <w:tc>
          <w:tcPr>
            <w:tcW w:w="1212" w:type="dxa"/>
            <w:shd w:val="clear" w:color="auto" w:fill="auto"/>
            <w:hideMark/>
          </w:tcPr>
          <w:p w:rsidR="00491EAA" w:rsidRPr="00133B1F" w:rsidRDefault="00491EAA" w:rsidP="00211841">
            <w:pPr>
              <w:rPr>
                <w:sz w:val="20"/>
                <w:szCs w:val="20"/>
              </w:rPr>
            </w:pPr>
            <w:r w:rsidRPr="00133B1F">
              <w:rPr>
                <w:sz w:val="20"/>
                <w:szCs w:val="20"/>
              </w:rPr>
              <w:t>73,7</w:t>
            </w:r>
          </w:p>
        </w:tc>
        <w:tc>
          <w:tcPr>
            <w:tcW w:w="1212" w:type="dxa"/>
            <w:shd w:val="clear" w:color="auto" w:fill="auto"/>
            <w:hideMark/>
          </w:tcPr>
          <w:p w:rsidR="00491EAA" w:rsidRPr="00133B1F" w:rsidRDefault="00491EAA" w:rsidP="00211841">
            <w:pPr>
              <w:rPr>
                <w:sz w:val="20"/>
                <w:szCs w:val="20"/>
              </w:rPr>
            </w:pPr>
            <w:r w:rsidRPr="00133B1F">
              <w:rPr>
                <w:sz w:val="20"/>
                <w:szCs w:val="20"/>
              </w:rPr>
              <w:t>99,5</w:t>
            </w:r>
          </w:p>
        </w:tc>
      </w:tr>
      <w:tr w:rsidR="00491EAA" w:rsidRPr="00133B1F" w:rsidTr="00211841">
        <w:trPr>
          <w:trHeight w:val="1380"/>
        </w:trPr>
        <w:tc>
          <w:tcPr>
            <w:tcW w:w="5157" w:type="dxa"/>
            <w:shd w:val="clear" w:color="auto" w:fill="auto"/>
            <w:hideMark/>
          </w:tcPr>
          <w:p w:rsidR="00491EAA" w:rsidRPr="00133B1F" w:rsidRDefault="00491EAA" w:rsidP="00211841">
            <w:pPr>
              <w:rPr>
                <w:sz w:val="20"/>
                <w:szCs w:val="20"/>
              </w:rPr>
            </w:pPr>
            <w:r w:rsidRPr="00133B1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4" w:type="dxa"/>
            <w:shd w:val="clear" w:color="auto" w:fill="auto"/>
            <w:hideMark/>
          </w:tcPr>
          <w:p w:rsidR="00491EAA" w:rsidRPr="00133B1F" w:rsidRDefault="00491EAA" w:rsidP="00211841">
            <w:pPr>
              <w:rPr>
                <w:sz w:val="20"/>
                <w:szCs w:val="20"/>
              </w:rPr>
            </w:pPr>
            <w:r w:rsidRPr="00133B1F">
              <w:rPr>
                <w:sz w:val="20"/>
                <w:szCs w:val="20"/>
              </w:rPr>
              <w:t>4500040420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02</w:t>
            </w:r>
          </w:p>
        </w:tc>
        <w:tc>
          <w:tcPr>
            <w:tcW w:w="760" w:type="dxa"/>
            <w:shd w:val="clear" w:color="auto" w:fill="auto"/>
            <w:hideMark/>
          </w:tcPr>
          <w:p w:rsidR="00491EAA" w:rsidRPr="00133B1F" w:rsidRDefault="00491EAA" w:rsidP="00211841">
            <w:pPr>
              <w:rPr>
                <w:sz w:val="20"/>
                <w:szCs w:val="20"/>
              </w:rPr>
            </w:pPr>
            <w:r w:rsidRPr="00133B1F">
              <w:rPr>
                <w:sz w:val="20"/>
                <w:szCs w:val="20"/>
              </w:rPr>
              <w:t>100</w:t>
            </w:r>
          </w:p>
        </w:tc>
        <w:tc>
          <w:tcPr>
            <w:tcW w:w="1147" w:type="dxa"/>
            <w:shd w:val="clear" w:color="auto" w:fill="auto"/>
            <w:hideMark/>
          </w:tcPr>
          <w:p w:rsidR="00491EAA" w:rsidRPr="00133B1F" w:rsidRDefault="00491EAA" w:rsidP="00211841">
            <w:pPr>
              <w:rPr>
                <w:sz w:val="20"/>
                <w:szCs w:val="20"/>
              </w:rPr>
            </w:pPr>
            <w:r w:rsidRPr="00133B1F">
              <w:rPr>
                <w:sz w:val="20"/>
                <w:szCs w:val="20"/>
              </w:rPr>
              <w:t>31507,1</w:t>
            </w:r>
          </w:p>
        </w:tc>
        <w:tc>
          <w:tcPr>
            <w:tcW w:w="1349" w:type="dxa"/>
            <w:shd w:val="clear" w:color="auto" w:fill="auto"/>
            <w:hideMark/>
          </w:tcPr>
          <w:p w:rsidR="00491EAA" w:rsidRPr="00133B1F" w:rsidRDefault="00491EAA" w:rsidP="00211841">
            <w:pPr>
              <w:rPr>
                <w:sz w:val="20"/>
                <w:szCs w:val="20"/>
              </w:rPr>
            </w:pPr>
            <w:r w:rsidRPr="00133B1F">
              <w:rPr>
                <w:sz w:val="20"/>
                <w:szCs w:val="20"/>
              </w:rPr>
              <w:t>22288,4</w:t>
            </w:r>
          </w:p>
        </w:tc>
        <w:tc>
          <w:tcPr>
            <w:tcW w:w="1300" w:type="dxa"/>
            <w:shd w:val="clear" w:color="auto" w:fill="auto"/>
            <w:hideMark/>
          </w:tcPr>
          <w:p w:rsidR="00491EAA" w:rsidRPr="00133B1F" w:rsidRDefault="00491EAA" w:rsidP="00211841">
            <w:pPr>
              <w:rPr>
                <w:sz w:val="20"/>
                <w:szCs w:val="20"/>
              </w:rPr>
            </w:pPr>
            <w:r w:rsidRPr="00133B1F">
              <w:rPr>
                <w:sz w:val="20"/>
                <w:szCs w:val="20"/>
              </w:rPr>
              <w:t>21250,6</w:t>
            </w:r>
          </w:p>
        </w:tc>
        <w:tc>
          <w:tcPr>
            <w:tcW w:w="1212" w:type="dxa"/>
            <w:shd w:val="clear" w:color="auto" w:fill="auto"/>
            <w:hideMark/>
          </w:tcPr>
          <w:p w:rsidR="00491EAA" w:rsidRPr="00133B1F" w:rsidRDefault="00491EAA" w:rsidP="00211841">
            <w:pPr>
              <w:rPr>
                <w:sz w:val="20"/>
                <w:szCs w:val="20"/>
              </w:rPr>
            </w:pPr>
            <w:r w:rsidRPr="00133B1F">
              <w:rPr>
                <w:sz w:val="20"/>
                <w:szCs w:val="20"/>
              </w:rPr>
              <w:t>67,4</w:t>
            </w:r>
          </w:p>
        </w:tc>
        <w:tc>
          <w:tcPr>
            <w:tcW w:w="1212" w:type="dxa"/>
            <w:shd w:val="clear" w:color="auto" w:fill="auto"/>
            <w:hideMark/>
          </w:tcPr>
          <w:p w:rsidR="00491EAA" w:rsidRPr="00133B1F" w:rsidRDefault="00491EAA" w:rsidP="00211841">
            <w:pPr>
              <w:rPr>
                <w:sz w:val="20"/>
                <w:szCs w:val="20"/>
              </w:rPr>
            </w:pPr>
            <w:r w:rsidRPr="00133B1F">
              <w:rPr>
                <w:sz w:val="20"/>
                <w:szCs w:val="20"/>
              </w:rPr>
              <w:t>95,3</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Закупка товаров, работ и услуг для обеспечения государственных (муниципальных) нужд</w:t>
            </w:r>
          </w:p>
        </w:tc>
        <w:tc>
          <w:tcPr>
            <w:tcW w:w="1704" w:type="dxa"/>
            <w:shd w:val="clear" w:color="auto" w:fill="auto"/>
            <w:hideMark/>
          </w:tcPr>
          <w:p w:rsidR="00491EAA" w:rsidRPr="00133B1F" w:rsidRDefault="00491EAA" w:rsidP="00211841">
            <w:pPr>
              <w:rPr>
                <w:sz w:val="20"/>
                <w:szCs w:val="20"/>
              </w:rPr>
            </w:pPr>
            <w:r w:rsidRPr="00133B1F">
              <w:rPr>
                <w:sz w:val="20"/>
                <w:szCs w:val="20"/>
              </w:rPr>
              <w:t>4500040420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02</w:t>
            </w:r>
          </w:p>
        </w:tc>
        <w:tc>
          <w:tcPr>
            <w:tcW w:w="760" w:type="dxa"/>
            <w:shd w:val="clear" w:color="auto" w:fill="auto"/>
            <w:hideMark/>
          </w:tcPr>
          <w:p w:rsidR="00491EAA" w:rsidRPr="00133B1F" w:rsidRDefault="00491EAA" w:rsidP="00211841">
            <w:pPr>
              <w:rPr>
                <w:sz w:val="20"/>
                <w:szCs w:val="20"/>
              </w:rPr>
            </w:pPr>
            <w:r w:rsidRPr="00133B1F">
              <w:rPr>
                <w:sz w:val="20"/>
                <w:szCs w:val="20"/>
              </w:rPr>
              <w:t>200</w:t>
            </w:r>
          </w:p>
        </w:tc>
        <w:tc>
          <w:tcPr>
            <w:tcW w:w="1147" w:type="dxa"/>
            <w:shd w:val="clear" w:color="auto" w:fill="auto"/>
            <w:hideMark/>
          </w:tcPr>
          <w:p w:rsidR="00491EAA" w:rsidRPr="00133B1F" w:rsidRDefault="00491EAA" w:rsidP="00211841">
            <w:pPr>
              <w:rPr>
                <w:sz w:val="20"/>
                <w:szCs w:val="20"/>
              </w:rPr>
            </w:pPr>
            <w:r w:rsidRPr="00133B1F">
              <w:rPr>
                <w:sz w:val="20"/>
                <w:szCs w:val="20"/>
              </w:rPr>
              <w:t>393,0</w:t>
            </w:r>
          </w:p>
        </w:tc>
        <w:tc>
          <w:tcPr>
            <w:tcW w:w="1349" w:type="dxa"/>
            <w:shd w:val="clear" w:color="auto" w:fill="auto"/>
            <w:hideMark/>
          </w:tcPr>
          <w:p w:rsidR="00491EAA" w:rsidRPr="00133B1F" w:rsidRDefault="00491EAA" w:rsidP="00211841">
            <w:pPr>
              <w:rPr>
                <w:sz w:val="20"/>
                <w:szCs w:val="20"/>
              </w:rPr>
            </w:pPr>
            <w:r w:rsidRPr="00133B1F">
              <w:rPr>
                <w:sz w:val="20"/>
                <w:szCs w:val="20"/>
              </w:rPr>
              <w:t>258,0</w:t>
            </w:r>
          </w:p>
        </w:tc>
        <w:tc>
          <w:tcPr>
            <w:tcW w:w="1300" w:type="dxa"/>
            <w:shd w:val="clear" w:color="auto" w:fill="auto"/>
            <w:hideMark/>
          </w:tcPr>
          <w:p w:rsidR="00491EAA" w:rsidRPr="00133B1F" w:rsidRDefault="00491EAA" w:rsidP="00211841">
            <w:pPr>
              <w:rPr>
                <w:sz w:val="20"/>
                <w:szCs w:val="20"/>
              </w:rPr>
            </w:pPr>
            <w:r w:rsidRPr="00133B1F">
              <w:rPr>
                <w:sz w:val="20"/>
                <w:szCs w:val="20"/>
              </w:rPr>
              <w:t>202,2</w:t>
            </w:r>
          </w:p>
        </w:tc>
        <w:tc>
          <w:tcPr>
            <w:tcW w:w="1212" w:type="dxa"/>
            <w:shd w:val="clear" w:color="auto" w:fill="auto"/>
            <w:hideMark/>
          </w:tcPr>
          <w:p w:rsidR="00491EAA" w:rsidRPr="00133B1F" w:rsidRDefault="00491EAA" w:rsidP="00211841">
            <w:pPr>
              <w:rPr>
                <w:sz w:val="20"/>
                <w:szCs w:val="20"/>
              </w:rPr>
            </w:pPr>
            <w:r w:rsidRPr="00133B1F">
              <w:rPr>
                <w:sz w:val="20"/>
                <w:szCs w:val="20"/>
              </w:rPr>
              <w:t>51,5</w:t>
            </w:r>
          </w:p>
        </w:tc>
        <w:tc>
          <w:tcPr>
            <w:tcW w:w="1212" w:type="dxa"/>
            <w:shd w:val="clear" w:color="auto" w:fill="auto"/>
            <w:hideMark/>
          </w:tcPr>
          <w:p w:rsidR="00491EAA" w:rsidRPr="00133B1F" w:rsidRDefault="00491EAA" w:rsidP="00211841">
            <w:pPr>
              <w:rPr>
                <w:sz w:val="20"/>
                <w:szCs w:val="20"/>
              </w:rPr>
            </w:pPr>
            <w:r w:rsidRPr="00133B1F">
              <w:rPr>
                <w:sz w:val="20"/>
                <w:szCs w:val="20"/>
              </w:rPr>
              <w:t>78,4</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Предоставление субсидий бюджетным, автономным учреждениям и иным некоммерческим организациям</w:t>
            </w:r>
          </w:p>
        </w:tc>
        <w:tc>
          <w:tcPr>
            <w:tcW w:w="1704" w:type="dxa"/>
            <w:shd w:val="clear" w:color="auto" w:fill="auto"/>
            <w:hideMark/>
          </w:tcPr>
          <w:p w:rsidR="00491EAA" w:rsidRPr="00133B1F" w:rsidRDefault="00491EAA" w:rsidP="00211841">
            <w:pPr>
              <w:rPr>
                <w:sz w:val="20"/>
                <w:szCs w:val="20"/>
              </w:rPr>
            </w:pPr>
            <w:r w:rsidRPr="00133B1F">
              <w:rPr>
                <w:sz w:val="20"/>
                <w:szCs w:val="20"/>
              </w:rPr>
              <w:t>4500040420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02</w:t>
            </w:r>
          </w:p>
        </w:tc>
        <w:tc>
          <w:tcPr>
            <w:tcW w:w="760" w:type="dxa"/>
            <w:shd w:val="clear" w:color="auto" w:fill="auto"/>
            <w:hideMark/>
          </w:tcPr>
          <w:p w:rsidR="00491EAA" w:rsidRPr="00133B1F" w:rsidRDefault="00491EAA" w:rsidP="00211841">
            <w:pPr>
              <w:rPr>
                <w:sz w:val="20"/>
                <w:szCs w:val="20"/>
              </w:rPr>
            </w:pPr>
            <w:r w:rsidRPr="00133B1F">
              <w:rPr>
                <w:sz w:val="20"/>
                <w:szCs w:val="20"/>
              </w:rPr>
              <w:t>600</w:t>
            </w:r>
          </w:p>
        </w:tc>
        <w:tc>
          <w:tcPr>
            <w:tcW w:w="1147" w:type="dxa"/>
            <w:shd w:val="clear" w:color="auto" w:fill="auto"/>
            <w:hideMark/>
          </w:tcPr>
          <w:p w:rsidR="00491EAA" w:rsidRPr="00133B1F" w:rsidRDefault="00491EAA" w:rsidP="00211841">
            <w:pPr>
              <w:rPr>
                <w:sz w:val="20"/>
                <w:szCs w:val="20"/>
              </w:rPr>
            </w:pPr>
            <w:r w:rsidRPr="00133B1F">
              <w:rPr>
                <w:sz w:val="20"/>
                <w:szCs w:val="20"/>
              </w:rPr>
              <w:t>247758,2</w:t>
            </w:r>
          </w:p>
        </w:tc>
        <w:tc>
          <w:tcPr>
            <w:tcW w:w="1349" w:type="dxa"/>
            <w:shd w:val="clear" w:color="auto" w:fill="auto"/>
            <w:hideMark/>
          </w:tcPr>
          <w:p w:rsidR="00491EAA" w:rsidRPr="00133B1F" w:rsidRDefault="00491EAA" w:rsidP="00211841">
            <w:pPr>
              <w:rPr>
                <w:sz w:val="20"/>
                <w:szCs w:val="20"/>
              </w:rPr>
            </w:pPr>
            <w:r w:rsidRPr="00133B1F">
              <w:rPr>
                <w:sz w:val="20"/>
                <w:szCs w:val="20"/>
              </w:rPr>
              <w:t>184555,3</w:t>
            </w:r>
          </w:p>
        </w:tc>
        <w:tc>
          <w:tcPr>
            <w:tcW w:w="1300" w:type="dxa"/>
            <w:shd w:val="clear" w:color="auto" w:fill="auto"/>
            <w:hideMark/>
          </w:tcPr>
          <w:p w:rsidR="00491EAA" w:rsidRPr="00133B1F" w:rsidRDefault="00491EAA" w:rsidP="00211841">
            <w:pPr>
              <w:rPr>
                <w:sz w:val="20"/>
                <w:szCs w:val="20"/>
              </w:rPr>
            </w:pPr>
            <w:r w:rsidRPr="00133B1F">
              <w:rPr>
                <w:sz w:val="20"/>
                <w:szCs w:val="20"/>
              </w:rPr>
              <w:t>184555,3</w:t>
            </w:r>
          </w:p>
        </w:tc>
        <w:tc>
          <w:tcPr>
            <w:tcW w:w="1212" w:type="dxa"/>
            <w:shd w:val="clear" w:color="auto" w:fill="auto"/>
            <w:hideMark/>
          </w:tcPr>
          <w:p w:rsidR="00491EAA" w:rsidRPr="00133B1F" w:rsidRDefault="00491EAA" w:rsidP="00211841">
            <w:pPr>
              <w:rPr>
                <w:sz w:val="20"/>
                <w:szCs w:val="20"/>
              </w:rPr>
            </w:pPr>
            <w:r w:rsidRPr="00133B1F">
              <w:rPr>
                <w:sz w:val="20"/>
                <w:szCs w:val="20"/>
              </w:rPr>
              <w:t>74,5</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1932"/>
        </w:trPr>
        <w:tc>
          <w:tcPr>
            <w:tcW w:w="5157" w:type="dxa"/>
            <w:shd w:val="clear" w:color="auto" w:fill="auto"/>
            <w:hideMark/>
          </w:tcPr>
          <w:p w:rsidR="00491EAA" w:rsidRPr="00133B1F" w:rsidRDefault="00491EAA" w:rsidP="00211841">
            <w:pPr>
              <w:rPr>
                <w:sz w:val="20"/>
                <w:szCs w:val="20"/>
              </w:rPr>
            </w:pPr>
            <w:r w:rsidRPr="00133B1F">
              <w:rPr>
                <w:sz w:val="20"/>
                <w:szCs w:val="20"/>
              </w:rPr>
              <w:t xml:space="preserve">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 </w:t>
            </w:r>
          </w:p>
        </w:tc>
        <w:tc>
          <w:tcPr>
            <w:tcW w:w="1704" w:type="dxa"/>
            <w:shd w:val="clear" w:color="auto" w:fill="auto"/>
            <w:hideMark/>
          </w:tcPr>
          <w:p w:rsidR="00491EAA" w:rsidRPr="00133B1F" w:rsidRDefault="00491EAA" w:rsidP="00211841">
            <w:pPr>
              <w:rPr>
                <w:sz w:val="20"/>
                <w:szCs w:val="20"/>
              </w:rPr>
            </w:pPr>
            <w:r w:rsidRPr="00133B1F">
              <w:rPr>
                <w:sz w:val="20"/>
                <w:szCs w:val="20"/>
              </w:rPr>
              <w:t>4500040440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1629,5</w:t>
            </w:r>
          </w:p>
        </w:tc>
        <w:tc>
          <w:tcPr>
            <w:tcW w:w="1349" w:type="dxa"/>
            <w:shd w:val="clear" w:color="auto" w:fill="auto"/>
            <w:hideMark/>
          </w:tcPr>
          <w:p w:rsidR="00491EAA" w:rsidRPr="00133B1F" w:rsidRDefault="00491EAA" w:rsidP="00211841">
            <w:pPr>
              <w:rPr>
                <w:sz w:val="20"/>
                <w:szCs w:val="20"/>
              </w:rPr>
            </w:pPr>
            <w:r w:rsidRPr="00133B1F">
              <w:rPr>
                <w:sz w:val="20"/>
                <w:szCs w:val="20"/>
              </w:rPr>
              <w:t>1146,1</w:t>
            </w:r>
          </w:p>
        </w:tc>
        <w:tc>
          <w:tcPr>
            <w:tcW w:w="1300" w:type="dxa"/>
            <w:shd w:val="clear" w:color="auto" w:fill="auto"/>
            <w:hideMark/>
          </w:tcPr>
          <w:p w:rsidR="00491EAA" w:rsidRPr="00133B1F" w:rsidRDefault="00491EAA" w:rsidP="00211841">
            <w:pPr>
              <w:rPr>
                <w:sz w:val="20"/>
                <w:szCs w:val="20"/>
              </w:rPr>
            </w:pPr>
            <w:r w:rsidRPr="00133B1F">
              <w:rPr>
                <w:sz w:val="20"/>
                <w:szCs w:val="20"/>
              </w:rPr>
              <w:t>1146,1</w:t>
            </w:r>
          </w:p>
        </w:tc>
        <w:tc>
          <w:tcPr>
            <w:tcW w:w="1212" w:type="dxa"/>
            <w:shd w:val="clear" w:color="auto" w:fill="auto"/>
            <w:hideMark/>
          </w:tcPr>
          <w:p w:rsidR="00491EAA" w:rsidRPr="00133B1F" w:rsidRDefault="00491EAA" w:rsidP="00211841">
            <w:pPr>
              <w:rPr>
                <w:sz w:val="20"/>
                <w:szCs w:val="20"/>
              </w:rPr>
            </w:pPr>
            <w:r w:rsidRPr="00133B1F">
              <w:rPr>
                <w:sz w:val="20"/>
                <w:szCs w:val="20"/>
              </w:rPr>
              <w:t>70,3</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4500040440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1629,5</w:t>
            </w:r>
          </w:p>
        </w:tc>
        <w:tc>
          <w:tcPr>
            <w:tcW w:w="1349" w:type="dxa"/>
            <w:shd w:val="clear" w:color="auto" w:fill="auto"/>
            <w:hideMark/>
          </w:tcPr>
          <w:p w:rsidR="00491EAA" w:rsidRPr="00133B1F" w:rsidRDefault="00491EAA" w:rsidP="00211841">
            <w:pPr>
              <w:rPr>
                <w:sz w:val="20"/>
                <w:szCs w:val="20"/>
              </w:rPr>
            </w:pPr>
            <w:r w:rsidRPr="00133B1F">
              <w:rPr>
                <w:sz w:val="20"/>
                <w:szCs w:val="20"/>
              </w:rPr>
              <w:t>1146,1</w:t>
            </w:r>
          </w:p>
        </w:tc>
        <w:tc>
          <w:tcPr>
            <w:tcW w:w="1300" w:type="dxa"/>
            <w:shd w:val="clear" w:color="auto" w:fill="auto"/>
            <w:hideMark/>
          </w:tcPr>
          <w:p w:rsidR="00491EAA" w:rsidRPr="00133B1F" w:rsidRDefault="00491EAA" w:rsidP="00211841">
            <w:pPr>
              <w:rPr>
                <w:sz w:val="20"/>
                <w:szCs w:val="20"/>
              </w:rPr>
            </w:pPr>
            <w:r w:rsidRPr="00133B1F">
              <w:rPr>
                <w:sz w:val="20"/>
                <w:szCs w:val="20"/>
              </w:rPr>
              <w:t>1146,1</w:t>
            </w:r>
          </w:p>
        </w:tc>
        <w:tc>
          <w:tcPr>
            <w:tcW w:w="1212" w:type="dxa"/>
            <w:shd w:val="clear" w:color="auto" w:fill="auto"/>
            <w:hideMark/>
          </w:tcPr>
          <w:p w:rsidR="00491EAA" w:rsidRPr="00133B1F" w:rsidRDefault="00491EAA" w:rsidP="00211841">
            <w:pPr>
              <w:rPr>
                <w:sz w:val="20"/>
                <w:szCs w:val="20"/>
              </w:rPr>
            </w:pPr>
            <w:r w:rsidRPr="00133B1F">
              <w:rPr>
                <w:sz w:val="20"/>
                <w:szCs w:val="20"/>
              </w:rPr>
              <w:t>70,3</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Общее 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4500040440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02</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1629,5</w:t>
            </w:r>
          </w:p>
        </w:tc>
        <w:tc>
          <w:tcPr>
            <w:tcW w:w="1349" w:type="dxa"/>
            <w:shd w:val="clear" w:color="auto" w:fill="auto"/>
            <w:hideMark/>
          </w:tcPr>
          <w:p w:rsidR="00491EAA" w:rsidRPr="00133B1F" w:rsidRDefault="00491EAA" w:rsidP="00211841">
            <w:pPr>
              <w:rPr>
                <w:sz w:val="20"/>
                <w:szCs w:val="20"/>
              </w:rPr>
            </w:pPr>
            <w:r w:rsidRPr="00133B1F">
              <w:rPr>
                <w:sz w:val="20"/>
                <w:szCs w:val="20"/>
              </w:rPr>
              <w:t>1146,1</w:t>
            </w:r>
          </w:p>
        </w:tc>
        <w:tc>
          <w:tcPr>
            <w:tcW w:w="1300" w:type="dxa"/>
            <w:shd w:val="clear" w:color="auto" w:fill="auto"/>
            <w:hideMark/>
          </w:tcPr>
          <w:p w:rsidR="00491EAA" w:rsidRPr="00133B1F" w:rsidRDefault="00491EAA" w:rsidP="00211841">
            <w:pPr>
              <w:rPr>
                <w:sz w:val="20"/>
                <w:szCs w:val="20"/>
              </w:rPr>
            </w:pPr>
            <w:r w:rsidRPr="00133B1F">
              <w:rPr>
                <w:sz w:val="20"/>
                <w:szCs w:val="20"/>
              </w:rPr>
              <w:t>1146,1</w:t>
            </w:r>
          </w:p>
        </w:tc>
        <w:tc>
          <w:tcPr>
            <w:tcW w:w="1212" w:type="dxa"/>
            <w:shd w:val="clear" w:color="auto" w:fill="auto"/>
            <w:hideMark/>
          </w:tcPr>
          <w:p w:rsidR="00491EAA" w:rsidRPr="00133B1F" w:rsidRDefault="00491EAA" w:rsidP="00211841">
            <w:pPr>
              <w:rPr>
                <w:sz w:val="20"/>
                <w:szCs w:val="20"/>
              </w:rPr>
            </w:pPr>
            <w:r w:rsidRPr="00133B1F">
              <w:rPr>
                <w:sz w:val="20"/>
                <w:szCs w:val="20"/>
              </w:rPr>
              <w:t>70,3</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Предоставление субсидий бюджетным, автономным учреждениям и иным некоммерческим организациям</w:t>
            </w:r>
          </w:p>
        </w:tc>
        <w:tc>
          <w:tcPr>
            <w:tcW w:w="1704" w:type="dxa"/>
            <w:shd w:val="clear" w:color="auto" w:fill="auto"/>
            <w:hideMark/>
          </w:tcPr>
          <w:p w:rsidR="00491EAA" w:rsidRPr="00133B1F" w:rsidRDefault="00491EAA" w:rsidP="00211841">
            <w:pPr>
              <w:rPr>
                <w:sz w:val="20"/>
                <w:szCs w:val="20"/>
              </w:rPr>
            </w:pPr>
            <w:r w:rsidRPr="00133B1F">
              <w:rPr>
                <w:sz w:val="20"/>
                <w:szCs w:val="20"/>
              </w:rPr>
              <w:t>4500040440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02</w:t>
            </w:r>
          </w:p>
        </w:tc>
        <w:tc>
          <w:tcPr>
            <w:tcW w:w="760" w:type="dxa"/>
            <w:shd w:val="clear" w:color="auto" w:fill="auto"/>
            <w:hideMark/>
          </w:tcPr>
          <w:p w:rsidR="00491EAA" w:rsidRPr="00133B1F" w:rsidRDefault="00491EAA" w:rsidP="00211841">
            <w:pPr>
              <w:rPr>
                <w:sz w:val="20"/>
                <w:szCs w:val="20"/>
              </w:rPr>
            </w:pPr>
            <w:r w:rsidRPr="00133B1F">
              <w:rPr>
                <w:sz w:val="20"/>
                <w:szCs w:val="20"/>
              </w:rPr>
              <w:t>600</w:t>
            </w:r>
          </w:p>
        </w:tc>
        <w:tc>
          <w:tcPr>
            <w:tcW w:w="1147" w:type="dxa"/>
            <w:shd w:val="clear" w:color="auto" w:fill="auto"/>
            <w:hideMark/>
          </w:tcPr>
          <w:p w:rsidR="00491EAA" w:rsidRPr="00133B1F" w:rsidRDefault="00491EAA" w:rsidP="00211841">
            <w:pPr>
              <w:rPr>
                <w:sz w:val="20"/>
                <w:szCs w:val="20"/>
              </w:rPr>
            </w:pPr>
            <w:r w:rsidRPr="00133B1F">
              <w:rPr>
                <w:sz w:val="20"/>
                <w:szCs w:val="20"/>
              </w:rPr>
              <w:t>1629,5</w:t>
            </w:r>
          </w:p>
        </w:tc>
        <w:tc>
          <w:tcPr>
            <w:tcW w:w="1349" w:type="dxa"/>
            <w:shd w:val="clear" w:color="auto" w:fill="auto"/>
            <w:hideMark/>
          </w:tcPr>
          <w:p w:rsidR="00491EAA" w:rsidRPr="00133B1F" w:rsidRDefault="00491EAA" w:rsidP="00211841">
            <w:pPr>
              <w:rPr>
                <w:sz w:val="20"/>
                <w:szCs w:val="20"/>
              </w:rPr>
            </w:pPr>
            <w:r w:rsidRPr="00133B1F">
              <w:rPr>
                <w:sz w:val="20"/>
                <w:szCs w:val="20"/>
              </w:rPr>
              <w:t>1146,1</w:t>
            </w:r>
          </w:p>
        </w:tc>
        <w:tc>
          <w:tcPr>
            <w:tcW w:w="1300" w:type="dxa"/>
            <w:shd w:val="clear" w:color="auto" w:fill="auto"/>
            <w:hideMark/>
          </w:tcPr>
          <w:p w:rsidR="00491EAA" w:rsidRPr="00133B1F" w:rsidRDefault="00491EAA" w:rsidP="00211841">
            <w:pPr>
              <w:rPr>
                <w:sz w:val="20"/>
                <w:szCs w:val="20"/>
              </w:rPr>
            </w:pPr>
            <w:r w:rsidRPr="00133B1F">
              <w:rPr>
                <w:sz w:val="20"/>
                <w:szCs w:val="20"/>
              </w:rPr>
              <w:t>1146,1</w:t>
            </w:r>
          </w:p>
        </w:tc>
        <w:tc>
          <w:tcPr>
            <w:tcW w:w="1212" w:type="dxa"/>
            <w:shd w:val="clear" w:color="auto" w:fill="auto"/>
            <w:hideMark/>
          </w:tcPr>
          <w:p w:rsidR="00491EAA" w:rsidRPr="00133B1F" w:rsidRDefault="00491EAA" w:rsidP="00211841">
            <w:pPr>
              <w:rPr>
                <w:sz w:val="20"/>
                <w:szCs w:val="20"/>
              </w:rPr>
            </w:pPr>
            <w:r w:rsidRPr="00133B1F">
              <w:rPr>
                <w:sz w:val="20"/>
                <w:szCs w:val="20"/>
              </w:rPr>
              <w:t>70,3</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1380"/>
        </w:trPr>
        <w:tc>
          <w:tcPr>
            <w:tcW w:w="5157" w:type="dxa"/>
            <w:shd w:val="clear" w:color="auto" w:fill="auto"/>
            <w:hideMark/>
          </w:tcPr>
          <w:p w:rsidR="00491EAA" w:rsidRPr="00133B1F" w:rsidRDefault="00491EAA" w:rsidP="00211841">
            <w:pPr>
              <w:rPr>
                <w:sz w:val="20"/>
                <w:szCs w:val="20"/>
              </w:rPr>
            </w:pPr>
            <w:r w:rsidRPr="00133B1F">
              <w:rPr>
                <w:sz w:val="20"/>
                <w:szCs w:val="20"/>
              </w:rPr>
              <w:lastRenderedPageBreak/>
              <w:t>Достижение целевых показателей по плану мероприятий ("дорожной карте") "Изменение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1704" w:type="dxa"/>
            <w:shd w:val="clear" w:color="auto" w:fill="auto"/>
            <w:hideMark/>
          </w:tcPr>
          <w:p w:rsidR="00491EAA" w:rsidRPr="00133B1F" w:rsidRDefault="00491EAA" w:rsidP="00211841">
            <w:pPr>
              <w:rPr>
                <w:sz w:val="20"/>
                <w:szCs w:val="20"/>
              </w:rPr>
            </w:pPr>
            <w:r w:rsidRPr="00133B1F">
              <w:rPr>
                <w:sz w:val="20"/>
                <w:szCs w:val="20"/>
              </w:rPr>
              <w:t>4500040460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23429,3</w:t>
            </w:r>
          </w:p>
        </w:tc>
        <w:tc>
          <w:tcPr>
            <w:tcW w:w="1349" w:type="dxa"/>
            <w:shd w:val="clear" w:color="auto" w:fill="auto"/>
            <w:hideMark/>
          </w:tcPr>
          <w:p w:rsidR="00491EAA" w:rsidRPr="00133B1F" w:rsidRDefault="00491EAA" w:rsidP="00211841">
            <w:pPr>
              <w:rPr>
                <w:sz w:val="20"/>
                <w:szCs w:val="20"/>
              </w:rPr>
            </w:pPr>
            <w:r w:rsidRPr="00133B1F">
              <w:rPr>
                <w:sz w:val="20"/>
                <w:szCs w:val="20"/>
              </w:rPr>
              <w:t>15422,7</w:t>
            </w:r>
          </w:p>
        </w:tc>
        <w:tc>
          <w:tcPr>
            <w:tcW w:w="1300" w:type="dxa"/>
            <w:shd w:val="clear" w:color="auto" w:fill="auto"/>
            <w:hideMark/>
          </w:tcPr>
          <w:p w:rsidR="00491EAA" w:rsidRPr="00133B1F" w:rsidRDefault="00491EAA" w:rsidP="00211841">
            <w:pPr>
              <w:rPr>
                <w:sz w:val="20"/>
                <w:szCs w:val="20"/>
              </w:rPr>
            </w:pPr>
            <w:r w:rsidRPr="00133B1F">
              <w:rPr>
                <w:sz w:val="20"/>
                <w:szCs w:val="20"/>
              </w:rPr>
              <w:t>15418,8</w:t>
            </w:r>
          </w:p>
        </w:tc>
        <w:tc>
          <w:tcPr>
            <w:tcW w:w="1212" w:type="dxa"/>
            <w:shd w:val="clear" w:color="auto" w:fill="auto"/>
            <w:hideMark/>
          </w:tcPr>
          <w:p w:rsidR="00491EAA" w:rsidRPr="00133B1F" w:rsidRDefault="00491EAA" w:rsidP="00211841">
            <w:pPr>
              <w:rPr>
                <w:sz w:val="20"/>
                <w:szCs w:val="20"/>
              </w:rPr>
            </w:pPr>
            <w:r w:rsidRPr="00133B1F">
              <w:rPr>
                <w:sz w:val="20"/>
                <w:szCs w:val="20"/>
              </w:rPr>
              <w:t>65,8</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4500040460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23429,3</w:t>
            </w:r>
          </w:p>
        </w:tc>
        <w:tc>
          <w:tcPr>
            <w:tcW w:w="1349" w:type="dxa"/>
            <w:shd w:val="clear" w:color="auto" w:fill="auto"/>
            <w:hideMark/>
          </w:tcPr>
          <w:p w:rsidR="00491EAA" w:rsidRPr="00133B1F" w:rsidRDefault="00491EAA" w:rsidP="00211841">
            <w:pPr>
              <w:rPr>
                <w:sz w:val="20"/>
                <w:szCs w:val="20"/>
              </w:rPr>
            </w:pPr>
            <w:r w:rsidRPr="00133B1F">
              <w:rPr>
                <w:sz w:val="20"/>
                <w:szCs w:val="20"/>
              </w:rPr>
              <w:t>15422,7</w:t>
            </w:r>
          </w:p>
        </w:tc>
        <w:tc>
          <w:tcPr>
            <w:tcW w:w="1300" w:type="dxa"/>
            <w:shd w:val="clear" w:color="auto" w:fill="auto"/>
            <w:hideMark/>
          </w:tcPr>
          <w:p w:rsidR="00491EAA" w:rsidRPr="00133B1F" w:rsidRDefault="00491EAA" w:rsidP="00211841">
            <w:pPr>
              <w:rPr>
                <w:sz w:val="20"/>
                <w:szCs w:val="20"/>
              </w:rPr>
            </w:pPr>
            <w:r w:rsidRPr="00133B1F">
              <w:rPr>
                <w:sz w:val="20"/>
                <w:szCs w:val="20"/>
              </w:rPr>
              <w:t>15418,8</w:t>
            </w:r>
          </w:p>
        </w:tc>
        <w:tc>
          <w:tcPr>
            <w:tcW w:w="1212" w:type="dxa"/>
            <w:shd w:val="clear" w:color="auto" w:fill="auto"/>
            <w:hideMark/>
          </w:tcPr>
          <w:p w:rsidR="00491EAA" w:rsidRPr="00133B1F" w:rsidRDefault="00491EAA" w:rsidP="00211841">
            <w:pPr>
              <w:rPr>
                <w:sz w:val="20"/>
                <w:szCs w:val="20"/>
              </w:rPr>
            </w:pPr>
            <w:r w:rsidRPr="00133B1F">
              <w:rPr>
                <w:sz w:val="20"/>
                <w:szCs w:val="20"/>
              </w:rPr>
              <w:t>65,8</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Общее 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4500040460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02</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23429,3</w:t>
            </w:r>
          </w:p>
        </w:tc>
        <w:tc>
          <w:tcPr>
            <w:tcW w:w="1349" w:type="dxa"/>
            <w:shd w:val="clear" w:color="auto" w:fill="auto"/>
            <w:hideMark/>
          </w:tcPr>
          <w:p w:rsidR="00491EAA" w:rsidRPr="00133B1F" w:rsidRDefault="00491EAA" w:rsidP="00211841">
            <w:pPr>
              <w:rPr>
                <w:sz w:val="20"/>
                <w:szCs w:val="20"/>
              </w:rPr>
            </w:pPr>
            <w:r w:rsidRPr="00133B1F">
              <w:rPr>
                <w:sz w:val="20"/>
                <w:szCs w:val="20"/>
              </w:rPr>
              <w:t>15422,7</w:t>
            </w:r>
          </w:p>
        </w:tc>
        <w:tc>
          <w:tcPr>
            <w:tcW w:w="1300" w:type="dxa"/>
            <w:shd w:val="clear" w:color="auto" w:fill="auto"/>
            <w:hideMark/>
          </w:tcPr>
          <w:p w:rsidR="00491EAA" w:rsidRPr="00133B1F" w:rsidRDefault="00491EAA" w:rsidP="00211841">
            <w:pPr>
              <w:rPr>
                <w:sz w:val="20"/>
                <w:szCs w:val="20"/>
              </w:rPr>
            </w:pPr>
            <w:r w:rsidRPr="00133B1F">
              <w:rPr>
                <w:sz w:val="20"/>
                <w:szCs w:val="20"/>
              </w:rPr>
              <w:t>15418,8</w:t>
            </w:r>
          </w:p>
        </w:tc>
        <w:tc>
          <w:tcPr>
            <w:tcW w:w="1212" w:type="dxa"/>
            <w:shd w:val="clear" w:color="auto" w:fill="auto"/>
            <w:hideMark/>
          </w:tcPr>
          <w:p w:rsidR="00491EAA" w:rsidRPr="00133B1F" w:rsidRDefault="00491EAA" w:rsidP="00211841">
            <w:pPr>
              <w:rPr>
                <w:sz w:val="20"/>
                <w:szCs w:val="20"/>
              </w:rPr>
            </w:pPr>
            <w:r w:rsidRPr="00133B1F">
              <w:rPr>
                <w:sz w:val="20"/>
                <w:szCs w:val="20"/>
              </w:rPr>
              <w:t>65,8</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1380"/>
        </w:trPr>
        <w:tc>
          <w:tcPr>
            <w:tcW w:w="5157" w:type="dxa"/>
            <w:shd w:val="clear" w:color="auto" w:fill="auto"/>
            <w:hideMark/>
          </w:tcPr>
          <w:p w:rsidR="00491EAA" w:rsidRPr="00133B1F" w:rsidRDefault="00491EAA" w:rsidP="00211841">
            <w:pPr>
              <w:rPr>
                <w:sz w:val="20"/>
                <w:szCs w:val="20"/>
              </w:rPr>
            </w:pPr>
            <w:r w:rsidRPr="00133B1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4" w:type="dxa"/>
            <w:shd w:val="clear" w:color="auto" w:fill="auto"/>
            <w:hideMark/>
          </w:tcPr>
          <w:p w:rsidR="00491EAA" w:rsidRPr="00133B1F" w:rsidRDefault="00491EAA" w:rsidP="00211841">
            <w:pPr>
              <w:rPr>
                <w:sz w:val="20"/>
                <w:szCs w:val="20"/>
              </w:rPr>
            </w:pPr>
            <w:r w:rsidRPr="00133B1F">
              <w:rPr>
                <w:sz w:val="20"/>
                <w:szCs w:val="20"/>
              </w:rPr>
              <w:t>4500040460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02</w:t>
            </w:r>
          </w:p>
        </w:tc>
        <w:tc>
          <w:tcPr>
            <w:tcW w:w="760" w:type="dxa"/>
            <w:shd w:val="clear" w:color="auto" w:fill="auto"/>
            <w:hideMark/>
          </w:tcPr>
          <w:p w:rsidR="00491EAA" w:rsidRPr="00133B1F" w:rsidRDefault="00491EAA" w:rsidP="00211841">
            <w:pPr>
              <w:rPr>
                <w:sz w:val="20"/>
                <w:szCs w:val="20"/>
              </w:rPr>
            </w:pPr>
            <w:r w:rsidRPr="00133B1F">
              <w:rPr>
                <w:sz w:val="20"/>
                <w:szCs w:val="20"/>
              </w:rPr>
              <w:t>100</w:t>
            </w:r>
          </w:p>
        </w:tc>
        <w:tc>
          <w:tcPr>
            <w:tcW w:w="1147" w:type="dxa"/>
            <w:shd w:val="clear" w:color="auto" w:fill="auto"/>
            <w:hideMark/>
          </w:tcPr>
          <w:p w:rsidR="00491EAA" w:rsidRPr="00133B1F" w:rsidRDefault="00491EAA" w:rsidP="00211841">
            <w:pPr>
              <w:rPr>
                <w:sz w:val="20"/>
                <w:szCs w:val="20"/>
              </w:rPr>
            </w:pPr>
            <w:r w:rsidRPr="00133B1F">
              <w:rPr>
                <w:sz w:val="20"/>
                <w:szCs w:val="20"/>
              </w:rPr>
              <w:t>2252,8</w:t>
            </w:r>
          </w:p>
        </w:tc>
        <w:tc>
          <w:tcPr>
            <w:tcW w:w="1349" w:type="dxa"/>
            <w:shd w:val="clear" w:color="auto" w:fill="auto"/>
            <w:hideMark/>
          </w:tcPr>
          <w:p w:rsidR="00491EAA" w:rsidRPr="00133B1F" w:rsidRDefault="00491EAA" w:rsidP="00211841">
            <w:pPr>
              <w:rPr>
                <w:sz w:val="20"/>
                <w:szCs w:val="20"/>
              </w:rPr>
            </w:pPr>
            <w:r w:rsidRPr="00133B1F">
              <w:rPr>
                <w:sz w:val="20"/>
                <w:szCs w:val="20"/>
              </w:rPr>
              <w:t>1302,0</w:t>
            </w:r>
          </w:p>
        </w:tc>
        <w:tc>
          <w:tcPr>
            <w:tcW w:w="1300" w:type="dxa"/>
            <w:shd w:val="clear" w:color="auto" w:fill="auto"/>
            <w:hideMark/>
          </w:tcPr>
          <w:p w:rsidR="00491EAA" w:rsidRPr="00133B1F" w:rsidRDefault="00491EAA" w:rsidP="00211841">
            <w:pPr>
              <w:rPr>
                <w:sz w:val="20"/>
                <w:szCs w:val="20"/>
              </w:rPr>
            </w:pPr>
            <w:r w:rsidRPr="00133B1F">
              <w:rPr>
                <w:sz w:val="20"/>
                <w:szCs w:val="20"/>
              </w:rPr>
              <w:t>1298,1</w:t>
            </w:r>
          </w:p>
        </w:tc>
        <w:tc>
          <w:tcPr>
            <w:tcW w:w="1212" w:type="dxa"/>
            <w:shd w:val="clear" w:color="auto" w:fill="auto"/>
            <w:hideMark/>
          </w:tcPr>
          <w:p w:rsidR="00491EAA" w:rsidRPr="00133B1F" w:rsidRDefault="00491EAA" w:rsidP="00211841">
            <w:pPr>
              <w:rPr>
                <w:sz w:val="20"/>
                <w:szCs w:val="20"/>
              </w:rPr>
            </w:pPr>
            <w:r w:rsidRPr="00133B1F">
              <w:rPr>
                <w:sz w:val="20"/>
                <w:szCs w:val="20"/>
              </w:rPr>
              <w:t>57,6</w:t>
            </w:r>
          </w:p>
        </w:tc>
        <w:tc>
          <w:tcPr>
            <w:tcW w:w="1212" w:type="dxa"/>
            <w:shd w:val="clear" w:color="auto" w:fill="auto"/>
            <w:hideMark/>
          </w:tcPr>
          <w:p w:rsidR="00491EAA" w:rsidRPr="00133B1F" w:rsidRDefault="00491EAA" w:rsidP="00211841">
            <w:pPr>
              <w:rPr>
                <w:sz w:val="20"/>
                <w:szCs w:val="20"/>
              </w:rPr>
            </w:pPr>
            <w:r w:rsidRPr="00133B1F">
              <w:rPr>
                <w:sz w:val="20"/>
                <w:szCs w:val="20"/>
              </w:rPr>
              <w:t>99,7</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Предоставление субсидий бюджетным, автономным учреждениям и иным некоммерческим организациям</w:t>
            </w:r>
          </w:p>
        </w:tc>
        <w:tc>
          <w:tcPr>
            <w:tcW w:w="1704" w:type="dxa"/>
            <w:shd w:val="clear" w:color="auto" w:fill="auto"/>
            <w:hideMark/>
          </w:tcPr>
          <w:p w:rsidR="00491EAA" w:rsidRPr="00133B1F" w:rsidRDefault="00491EAA" w:rsidP="00211841">
            <w:pPr>
              <w:rPr>
                <w:sz w:val="20"/>
                <w:szCs w:val="20"/>
              </w:rPr>
            </w:pPr>
            <w:r w:rsidRPr="00133B1F">
              <w:rPr>
                <w:sz w:val="20"/>
                <w:szCs w:val="20"/>
              </w:rPr>
              <w:t>4500040460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02</w:t>
            </w:r>
          </w:p>
        </w:tc>
        <w:tc>
          <w:tcPr>
            <w:tcW w:w="760" w:type="dxa"/>
            <w:shd w:val="clear" w:color="auto" w:fill="auto"/>
            <w:hideMark/>
          </w:tcPr>
          <w:p w:rsidR="00491EAA" w:rsidRPr="00133B1F" w:rsidRDefault="00491EAA" w:rsidP="00211841">
            <w:pPr>
              <w:rPr>
                <w:sz w:val="20"/>
                <w:szCs w:val="20"/>
              </w:rPr>
            </w:pPr>
            <w:r w:rsidRPr="00133B1F">
              <w:rPr>
                <w:sz w:val="20"/>
                <w:szCs w:val="20"/>
              </w:rPr>
              <w:t>600</w:t>
            </w:r>
          </w:p>
        </w:tc>
        <w:tc>
          <w:tcPr>
            <w:tcW w:w="1147" w:type="dxa"/>
            <w:shd w:val="clear" w:color="auto" w:fill="auto"/>
            <w:hideMark/>
          </w:tcPr>
          <w:p w:rsidR="00491EAA" w:rsidRPr="00133B1F" w:rsidRDefault="00491EAA" w:rsidP="00211841">
            <w:pPr>
              <w:rPr>
                <w:sz w:val="20"/>
                <w:szCs w:val="20"/>
              </w:rPr>
            </w:pPr>
            <w:r w:rsidRPr="00133B1F">
              <w:rPr>
                <w:sz w:val="20"/>
                <w:szCs w:val="20"/>
              </w:rPr>
              <w:t>21176,5</w:t>
            </w:r>
          </w:p>
        </w:tc>
        <w:tc>
          <w:tcPr>
            <w:tcW w:w="1349" w:type="dxa"/>
            <w:shd w:val="clear" w:color="auto" w:fill="auto"/>
            <w:hideMark/>
          </w:tcPr>
          <w:p w:rsidR="00491EAA" w:rsidRPr="00133B1F" w:rsidRDefault="00491EAA" w:rsidP="00211841">
            <w:pPr>
              <w:rPr>
                <w:sz w:val="20"/>
                <w:szCs w:val="20"/>
              </w:rPr>
            </w:pPr>
            <w:r w:rsidRPr="00133B1F">
              <w:rPr>
                <w:sz w:val="20"/>
                <w:szCs w:val="20"/>
              </w:rPr>
              <w:t>14120,7</w:t>
            </w:r>
          </w:p>
        </w:tc>
        <w:tc>
          <w:tcPr>
            <w:tcW w:w="1300" w:type="dxa"/>
            <w:shd w:val="clear" w:color="auto" w:fill="auto"/>
            <w:hideMark/>
          </w:tcPr>
          <w:p w:rsidR="00491EAA" w:rsidRPr="00133B1F" w:rsidRDefault="00491EAA" w:rsidP="00211841">
            <w:pPr>
              <w:rPr>
                <w:sz w:val="20"/>
                <w:szCs w:val="20"/>
              </w:rPr>
            </w:pPr>
            <w:r w:rsidRPr="00133B1F">
              <w:rPr>
                <w:sz w:val="20"/>
                <w:szCs w:val="20"/>
              </w:rPr>
              <w:t>14120,7</w:t>
            </w:r>
          </w:p>
        </w:tc>
        <w:tc>
          <w:tcPr>
            <w:tcW w:w="1212" w:type="dxa"/>
            <w:shd w:val="clear" w:color="auto" w:fill="auto"/>
            <w:hideMark/>
          </w:tcPr>
          <w:p w:rsidR="00491EAA" w:rsidRPr="00133B1F" w:rsidRDefault="00491EAA" w:rsidP="00211841">
            <w:pPr>
              <w:rPr>
                <w:sz w:val="20"/>
                <w:szCs w:val="20"/>
              </w:rPr>
            </w:pPr>
            <w:r w:rsidRPr="00133B1F">
              <w:rPr>
                <w:sz w:val="20"/>
                <w:szCs w:val="20"/>
              </w:rPr>
              <w:t>66,7</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3960"/>
        </w:trPr>
        <w:tc>
          <w:tcPr>
            <w:tcW w:w="5157" w:type="dxa"/>
            <w:shd w:val="clear" w:color="auto" w:fill="auto"/>
            <w:hideMark/>
          </w:tcPr>
          <w:p w:rsidR="00491EAA" w:rsidRPr="00133B1F" w:rsidRDefault="00491EAA" w:rsidP="00211841">
            <w:pPr>
              <w:rPr>
                <w:sz w:val="20"/>
                <w:szCs w:val="20"/>
              </w:rPr>
            </w:pPr>
            <w:r w:rsidRPr="00133B1F">
              <w:rPr>
                <w:sz w:val="20"/>
                <w:szCs w:val="20"/>
              </w:rPr>
              <w:t xml:space="preserve">Организация предоставления общедоступного и бесплатного наяального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соновных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w:t>
            </w:r>
            <w:r w:rsidRPr="00133B1F">
              <w:rPr>
                <w:sz w:val="20"/>
                <w:szCs w:val="20"/>
              </w:rPr>
              <w:lastRenderedPageBreak/>
              <w:t>адаптированным основным общеобразовательным программам, и муниципальных санаторных общеобразовательных организациях</w:t>
            </w:r>
          </w:p>
        </w:tc>
        <w:tc>
          <w:tcPr>
            <w:tcW w:w="1704" w:type="dxa"/>
            <w:shd w:val="clear" w:color="auto" w:fill="auto"/>
            <w:hideMark/>
          </w:tcPr>
          <w:p w:rsidR="00491EAA" w:rsidRPr="00133B1F" w:rsidRDefault="00491EAA" w:rsidP="00211841">
            <w:pPr>
              <w:rPr>
                <w:sz w:val="20"/>
                <w:szCs w:val="20"/>
              </w:rPr>
            </w:pPr>
            <w:r w:rsidRPr="00133B1F">
              <w:rPr>
                <w:sz w:val="20"/>
                <w:szCs w:val="20"/>
              </w:rPr>
              <w:lastRenderedPageBreak/>
              <w:t>4500040480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6404,2</w:t>
            </w:r>
          </w:p>
        </w:tc>
        <w:tc>
          <w:tcPr>
            <w:tcW w:w="1349" w:type="dxa"/>
            <w:shd w:val="clear" w:color="auto" w:fill="auto"/>
            <w:hideMark/>
          </w:tcPr>
          <w:p w:rsidR="00491EAA" w:rsidRPr="00133B1F" w:rsidRDefault="00491EAA" w:rsidP="00211841">
            <w:pPr>
              <w:rPr>
                <w:sz w:val="20"/>
                <w:szCs w:val="20"/>
              </w:rPr>
            </w:pPr>
            <w:r w:rsidRPr="00133B1F">
              <w:rPr>
                <w:sz w:val="20"/>
                <w:szCs w:val="20"/>
              </w:rPr>
              <w:t>5071,7</w:t>
            </w:r>
          </w:p>
        </w:tc>
        <w:tc>
          <w:tcPr>
            <w:tcW w:w="1300" w:type="dxa"/>
            <w:shd w:val="clear" w:color="auto" w:fill="auto"/>
            <w:hideMark/>
          </w:tcPr>
          <w:p w:rsidR="00491EAA" w:rsidRPr="00133B1F" w:rsidRDefault="00491EAA" w:rsidP="00211841">
            <w:pPr>
              <w:rPr>
                <w:sz w:val="20"/>
                <w:szCs w:val="20"/>
              </w:rPr>
            </w:pPr>
            <w:r w:rsidRPr="00133B1F">
              <w:rPr>
                <w:sz w:val="20"/>
                <w:szCs w:val="20"/>
              </w:rPr>
              <w:t>4927,7</w:t>
            </w:r>
          </w:p>
        </w:tc>
        <w:tc>
          <w:tcPr>
            <w:tcW w:w="1212" w:type="dxa"/>
            <w:shd w:val="clear" w:color="auto" w:fill="auto"/>
            <w:hideMark/>
          </w:tcPr>
          <w:p w:rsidR="00491EAA" w:rsidRPr="00133B1F" w:rsidRDefault="00491EAA" w:rsidP="00211841">
            <w:pPr>
              <w:rPr>
                <w:sz w:val="20"/>
                <w:szCs w:val="20"/>
              </w:rPr>
            </w:pPr>
            <w:r w:rsidRPr="00133B1F">
              <w:rPr>
                <w:sz w:val="20"/>
                <w:szCs w:val="20"/>
              </w:rPr>
              <w:t>76,9</w:t>
            </w:r>
          </w:p>
        </w:tc>
        <w:tc>
          <w:tcPr>
            <w:tcW w:w="1212" w:type="dxa"/>
            <w:shd w:val="clear" w:color="auto" w:fill="auto"/>
            <w:hideMark/>
          </w:tcPr>
          <w:p w:rsidR="00491EAA" w:rsidRPr="00133B1F" w:rsidRDefault="00491EAA" w:rsidP="00211841">
            <w:pPr>
              <w:rPr>
                <w:sz w:val="20"/>
                <w:szCs w:val="20"/>
              </w:rPr>
            </w:pPr>
            <w:r w:rsidRPr="00133B1F">
              <w:rPr>
                <w:sz w:val="20"/>
                <w:szCs w:val="20"/>
              </w:rPr>
              <w:t>97,2</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lastRenderedPageBreak/>
              <w:t>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4500040480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6404,2</w:t>
            </w:r>
          </w:p>
        </w:tc>
        <w:tc>
          <w:tcPr>
            <w:tcW w:w="1349" w:type="dxa"/>
            <w:shd w:val="clear" w:color="auto" w:fill="auto"/>
            <w:hideMark/>
          </w:tcPr>
          <w:p w:rsidR="00491EAA" w:rsidRPr="00133B1F" w:rsidRDefault="00491EAA" w:rsidP="00211841">
            <w:pPr>
              <w:rPr>
                <w:sz w:val="20"/>
                <w:szCs w:val="20"/>
              </w:rPr>
            </w:pPr>
            <w:r w:rsidRPr="00133B1F">
              <w:rPr>
                <w:sz w:val="20"/>
                <w:szCs w:val="20"/>
              </w:rPr>
              <w:t>5071,7</w:t>
            </w:r>
          </w:p>
        </w:tc>
        <w:tc>
          <w:tcPr>
            <w:tcW w:w="1300" w:type="dxa"/>
            <w:shd w:val="clear" w:color="auto" w:fill="auto"/>
            <w:hideMark/>
          </w:tcPr>
          <w:p w:rsidR="00491EAA" w:rsidRPr="00133B1F" w:rsidRDefault="00491EAA" w:rsidP="00211841">
            <w:pPr>
              <w:rPr>
                <w:sz w:val="20"/>
                <w:szCs w:val="20"/>
              </w:rPr>
            </w:pPr>
            <w:r w:rsidRPr="00133B1F">
              <w:rPr>
                <w:sz w:val="20"/>
                <w:szCs w:val="20"/>
              </w:rPr>
              <w:t>4927,7</w:t>
            </w:r>
          </w:p>
        </w:tc>
        <w:tc>
          <w:tcPr>
            <w:tcW w:w="1212" w:type="dxa"/>
            <w:shd w:val="clear" w:color="auto" w:fill="auto"/>
            <w:hideMark/>
          </w:tcPr>
          <w:p w:rsidR="00491EAA" w:rsidRPr="00133B1F" w:rsidRDefault="00491EAA" w:rsidP="00211841">
            <w:pPr>
              <w:rPr>
                <w:sz w:val="20"/>
                <w:szCs w:val="20"/>
              </w:rPr>
            </w:pPr>
            <w:r w:rsidRPr="00133B1F">
              <w:rPr>
                <w:sz w:val="20"/>
                <w:szCs w:val="20"/>
              </w:rPr>
              <w:t>76,9</w:t>
            </w:r>
          </w:p>
        </w:tc>
        <w:tc>
          <w:tcPr>
            <w:tcW w:w="1212" w:type="dxa"/>
            <w:shd w:val="clear" w:color="auto" w:fill="auto"/>
            <w:hideMark/>
          </w:tcPr>
          <w:p w:rsidR="00491EAA" w:rsidRPr="00133B1F" w:rsidRDefault="00491EAA" w:rsidP="00211841">
            <w:pPr>
              <w:rPr>
                <w:sz w:val="20"/>
                <w:szCs w:val="20"/>
              </w:rPr>
            </w:pPr>
            <w:r w:rsidRPr="00133B1F">
              <w:rPr>
                <w:sz w:val="20"/>
                <w:szCs w:val="20"/>
              </w:rPr>
              <w:t>97,2</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Общее 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4500040480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02</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6404,2</w:t>
            </w:r>
          </w:p>
        </w:tc>
        <w:tc>
          <w:tcPr>
            <w:tcW w:w="1349" w:type="dxa"/>
            <w:shd w:val="clear" w:color="auto" w:fill="auto"/>
            <w:hideMark/>
          </w:tcPr>
          <w:p w:rsidR="00491EAA" w:rsidRPr="00133B1F" w:rsidRDefault="00491EAA" w:rsidP="00211841">
            <w:pPr>
              <w:rPr>
                <w:sz w:val="20"/>
                <w:szCs w:val="20"/>
              </w:rPr>
            </w:pPr>
            <w:r w:rsidRPr="00133B1F">
              <w:rPr>
                <w:sz w:val="20"/>
                <w:szCs w:val="20"/>
              </w:rPr>
              <w:t>5071,7</w:t>
            </w:r>
          </w:p>
        </w:tc>
        <w:tc>
          <w:tcPr>
            <w:tcW w:w="1300" w:type="dxa"/>
            <w:shd w:val="clear" w:color="auto" w:fill="auto"/>
            <w:hideMark/>
          </w:tcPr>
          <w:p w:rsidR="00491EAA" w:rsidRPr="00133B1F" w:rsidRDefault="00491EAA" w:rsidP="00211841">
            <w:pPr>
              <w:rPr>
                <w:sz w:val="20"/>
                <w:szCs w:val="20"/>
              </w:rPr>
            </w:pPr>
            <w:r w:rsidRPr="00133B1F">
              <w:rPr>
                <w:sz w:val="20"/>
                <w:szCs w:val="20"/>
              </w:rPr>
              <w:t>4927,7</w:t>
            </w:r>
          </w:p>
        </w:tc>
        <w:tc>
          <w:tcPr>
            <w:tcW w:w="1212" w:type="dxa"/>
            <w:shd w:val="clear" w:color="auto" w:fill="auto"/>
            <w:hideMark/>
          </w:tcPr>
          <w:p w:rsidR="00491EAA" w:rsidRPr="00133B1F" w:rsidRDefault="00491EAA" w:rsidP="00211841">
            <w:pPr>
              <w:rPr>
                <w:sz w:val="20"/>
                <w:szCs w:val="20"/>
              </w:rPr>
            </w:pPr>
            <w:r w:rsidRPr="00133B1F">
              <w:rPr>
                <w:sz w:val="20"/>
                <w:szCs w:val="20"/>
              </w:rPr>
              <w:t>76,9</w:t>
            </w:r>
          </w:p>
        </w:tc>
        <w:tc>
          <w:tcPr>
            <w:tcW w:w="1212" w:type="dxa"/>
            <w:shd w:val="clear" w:color="auto" w:fill="auto"/>
            <w:hideMark/>
          </w:tcPr>
          <w:p w:rsidR="00491EAA" w:rsidRPr="00133B1F" w:rsidRDefault="00491EAA" w:rsidP="00211841">
            <w:pPr>
              <w:rPr>
                <w:sz w:val="20"/>
                <w:szCs w:val="20"/>
              </w:rPr>
            </w:pPr>
            <w:r w:rsidRPr="00133B1F">
              <w:rPr>
                <w:sz w:val="20"/>
                <w:szCs w:val="20"/>
              </w:rPr>
              <w:t>97,2</w:t>
            </w:r>
          </w:p>
        </w:tc>
      </w:tr>
      <w:tr w:rsidR="00491EAA" w:rsidRPr="00133B1F" w:rsidTr="00211841">
        <w:trPr>
          <w:trHeight w:val="1380"/>
        </w:trPr>
        <w:tc>
          <w:tcPr>
            <w:tcW w:w="5157" w:type="dxa"/>
            <w:shd w:val="clear" w:color="auto" w:fill="auto"/>
            <w:hideMark/>
          </w:tcPr>
          <w:p w:rsidR="00491EAA" w:rsidRPr="00133B1F" w:rsidRDefault="00491EAA" w:rsidP="00211841">
            <w:pPr>
              <w:rPr>
                <w:sz w:val="20"/>
                <w:szCs w:val="20"/>
              </w:rPr>
            </w:pPr>
            <w:r w:rsidRPr="00133B1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4" w:type="dxa"/>
            <w:shd w:val="clear" w:color="auto" w:fill="auto"/>
            <w:hideMark/>
          </w:tcPr>
          <w:p w:rsidR="00491EAA" w:rsidRPr="00133B1F" w:rsidRDefault="00491EAA" w:rsidP="00211841">
            <w:pPr>
              <w:rPr>
                <w:sz w:val="20"/>
                <w:szCs w:val="20"/>
              </w:rPr>
            </w:pPr>
            <w:r w:rsidRPr="00133B1F">
              <w:rPr>
                <w:sz w:val="20"/>
                <w:szCs w:val="20"/>
              </w:rPr>
              <w:t>4500040480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02</w:t>
            </w:r>
          </w:p>
        </w:tc>
        <w:tc>
          <w:tcPr>
            <w:tcW w:w="760" w:type="dxa"/>
            <w:shd w:val="clear" w:color="auto" w:fill="auto"/>
            <w:hideMark/>
          </w:tcPr>
          <w:p w:rsidR="00491EAA" w:rsidRPr="00133B1F" w:rsidRDefault="00491EAA" w:rsidP="00211841">
            <w:pPr>
              <w:rPr>
                <w:sz w:val="20"/>
                <w:szCs w:val="20"/>
              </w:rPr>
            </w:pPr>
            <w:r w:rsidRPr="00133B1F">
              <w:rPr>
                <w:sz w:val="20"/>
                <w:szCs w:val="20"/>
              </w:rPr>
              <w:t>100</w:t>
            </w:r>
          </w:p>
        </w:tc>
        <w:tc>
          <w:tcPr>
            <w:tcW w:w="1147" w:type="dxa"/>
            <w:shd w:val="clear" w:color="auto" w:fill="auto"/>
            <w:hideMark/>
          </w:tcPr>
          <w:p w:rsidR="00491EAA" w:rsidRPr="00133B1F" w:rsidRDefault="00491EAA" w:rsidP="00211841">
            <w:pPr>
              <w:rPr>
                <w:sz w:val="20"/>
                <w:szCs w:val="20"/>
              </w:rPr>
            </w:pPr>
            <w:r w:rsidRPr="00133B1F">
              <w:rPr>
                <w:sz w:val="20"/>
                <w:szCs w:val="20"/>
              </w:rPr>
              <w:t>2364,7</w:t>
            </w:r>
          </w:p>
        </w:tc>
        <w:tc>
          <w:tcPr>
            <w:tcW w:w="1349" w:type="dxa"/>
            <w:shd w:val="clear" w:color="auto" w:fill="auto"/>
            <w:hideMark/>
          </w:tcPr>
          <w:p w:rsidR="00491EAA" w:rsidRPr="00133B1F" w:rsidRDefault="00491EAA" w:rsidP="00211841">
            <w:pPr>
              <w:rPr>
                <w:sz w:val="20"/>
                <w:szCs w:val="20"/>
              </w:rPr>
            </w:pPr>
            <w:r w:rsidRPr="00133B1F">
              <w:rPr>
                <w:sz w:val="20"/>
                <w:szCs w:val="20"/>
              </w:rPr>
              <w:t>1934,7</w:t>
            </w:r>
          </w:p>
        </w:tc>
        <w:tc>
          <w:tcPr>
            <w:tcW w:w="1300" w:type="dxa"/>
            <w:shd w:val="clear" w:color="auto" w:fill="auto"/>
            <w:hideMark/>
          </w:tcPr>
          <w:p w:rsidR="00491EAA" w:rsidRPr="00133B1F" w:rsidRDefault="00491EAA" w:rsidP="00211841">
            <w:pPr>
              <w:rPr>
                <w:sz w:val="20"/>
                <w:szCs w:val="20"/>
              </w:rPr>
            </w:pPr>
            <w:r w:rsidRPr="00133B1F">
              <w:rPr>
                <w:sz w:val="20"/>
                <w:szCs w:val="20"/>
              </w:rPr>
              <w:t>1875,4</w:t>
            </w:r>
          </w:p>
        </w:tc>
        <w:tc>
          <w:tcPr>
            <w:tcW w:w="1212" w:type="dxa"/>
            <w:shd w:val="clear" w:color="auto" w:fill="auto"/>
            <w:hideMark/>
          </w:tcPr>
          <w:p w:rsidR="00491EAA" w:rsidRPr="00133B1F" w:rsidRDefault="00491EAA" w:rsidP="00211841">
            <w:pPr>
              <w:rPr>
                <w:sz w:val="20"/>
                <w:szCs w:val="20"/>
              </w:rPr>
            </w:pPr>
            <w:r w:rsidRPr="00133B1F">
              <w:rPr>
                <w:sz w:val="20"/>
                <w:szCs w:val="20"/>
              </w:rPr>
              <w:t>79,3</w:t>
            </w:r>
          </w:p>
        </w:tc>
        <w:tc>
          <w:tcPr>
            <w:tcW w:w="1212" w:type="dxa"/>
            <w:shd w:val="clear" w:color="auto" w:fill="auto"/>
            <w:hideMark/>
          </w:tcPr>
          <w:p w:rsidR="00491EAA" w:rsidRPr="00133B1F" w:rsidRDefault="00491EAA" w:rsidP="00211841">
            <w:pPr>
              <w:rPr>
                <w:sz w:val="20"/>
                <w:szCs w:val="20"/>
              </w:rPr>
            </w:pPr>
            <w:r w:rsidRPr="00133B1F">
              <w:rPr>
                <w:sz w:val="20"/>
                <w:szCs w:val="20"/>
              </w:rPr>
              <w:t>96,9</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Закупка товаров, работ и услуг для обеспечения государственных (муниципальных) нужд</w:t>
            </w:r>
          </w:p>
        </w:tc>
        <w:tc>
          <w:tcPr>
            <w:tcW w:w="1704" w:type="dxa"/>
            <w:shd w:val="clear" w:color="auto" w:fill="auto"/>
            <w:hideMark/>
          </w:tcPr>
          <w:p w:rsidR="00491EAA" w:rsidRPr="00133B1F" w:rsidRDefault="00491EAA" w:rsidP="00211841">
            <w:pPr>
              <w:rPr>
                <w:sz w:val="20"/>
                <w:szCs w:val="20"/>
              </w:rPr>
            </w:pPr>
            <w:r w:rsidRPr="00133B1F">
              <w:rPr>
                <w:sz w:val="20"/>
                <w:szCs w:val="20"/>
              </w:rPr>
              <w:t>4500040480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02</w:t>
            </w:r>
          </w:p>
        </w:tc>
        <w:tc>
          <w:tcPr>
            <w:tcW w:w="760" w:type="dxa"/>
            <w:shd w:val="clear" w:color="auto" w:fill="auto"/>
            <w:hideMark/>
          </w:tcPr>
          <w:p w:rsidR="00491EAA" w:rsidRPr="00133B1F" w:rsidRDefault="00491EAA" w:rsidP="00211841">
            <w:pPr>
              <w:rPr>
                <w:sz w:val="20"/>
                <w:szCs w:val="20"/>
              </w:rPr>
            </w:pPr>
            <w:r w:rsidRPr="00133B1F">
              <w:rPr>
                <w:sz w:val="20"/>
                <w:szCs w:val="20"/>
              </w:rPr>
              <w:t>200</w:t>
            </w:r>
          </w:p>
        </w:tc>
        <w:tc>
          <w:tcPr>
            <w:tcW w:w="1147" w:type="dxa"/>
            <w:shd w:val="clear" w:color="auto" w:fill="auto"/>
            <w:hideMark/>
          </w:tcPr>
          <w:p w:rsidR="00491EAA" w:rsidRPr="00133B1F" w:rsidRDefault="00491EAA" w:rsidP="00211841">
            <w:pPr>
              <w:rPr>
                <w:sz w:val="20"/>
                <w:szCs w:val="20"/>
              </w:rPr>
            </w:pPr>
            <w:r w:rsidRPr="00133B1F">
              <w:rPr>
                <w:sz w:val="20"/>
                <w:szCs w:val="20"/>
              </w:rPr>
              <w:t>3699,5</w:t>
            </w:r>
          </w:p>
        </w:tc>
        <w:tc>
          <w:tcPr>
            <w:tcW w:w="1349" w:type="dxa"/>
            <w:shd w:val="clear" w:color="auto" w:fill="auto"/>
            <w:hideMark/>
          </w:tcPr>
          <w:p w:rsidR="00491EAA" w:rsidRPr="00133B1F" w:rsidRDefault="00491EAA" w:rsidP="00211841">
            <w:pPr>
              <w:rPr>
                <w:sz w:val="20"/>
                <w:szCs w:val="20"/>
              </w:rPr>
            </w:pPr>
            <w:r w:rsidRPr="00133B1F">
              <w:rPr>
                <w:sz w:val="20"/>
                <w:szCs w:val="20"/>
              </w:rPr>
              <w:t>2805,4</w:t>
            </w:r>
          </w:p>
        </w:tc>
        <w:tc>
          <w:tcPr>
            <w:tcW w:w="1300" w:type="dxa"/>
            <w:shd w:val="clear" w:color="auto" w:fill="auto"/>
            <w:hideMark/>
          </w:tcPr>
          <w:p w:rsidR="00491EAA" w:rsidRPr="00133B1F" w:rsidRDefault="00491EAA" w:rsidP="00211841">
            <w:pPr>
              <w:rPr>
                <w:sz w:val="20"/>
                <w:szCs w:val="20"/>
              </w:rPr>
            </w:pPr>
            <w:r w:rsidRPr="00133B1F">
              <w:rPr>
                <w:sz w:val="20"/>
                <w:szCs w:val="20"/>
              </w:rPr>
              <w:t>2720,9</w:t>
            </w:r>
          </w:p>
        </w:tc>
        <w:tc>
          <w:tcPr>
            <w:tcW w:w="1212" w:type="dxa"/>
            <w:shd w:val="clear" w:color="auto" w:fill="auto"/>
            <w:hideMark/>
          </w:tcPr>
          <w:p w:rsidR="00491EAA" w:rsidRPr="00133B1F" w:rsidRDefault="00491EAA" w:rsidP="00211841">
            <w:pPr>
              <w:rPr>
                <w:sz w:val="20"/>
                <w:szCs w:val="20"/>
              </w:rPr>
            </w:pPr>
            <w:r w:rsidRPr="00133B1F">
              <w:rPr>
                <w:sz w:val="20"/>
                <w:szCs w:val="20"/>
              </w:rPr>
              <w:t>73,5</w:t>
            </w:r>
          </w:p>
        </w:tc>
        <w:tc>
          <w:tcPr>
            <w:tcW w:w="1212" w:type="dxa"/>
            <w:shd w:val="clear" w:color="auto" w:fill="auto"/>
            <w:hideMark/>
          </w:tcPr>
          <w:p w:rsidR="00491EAA" w:rsidRPr="00133B1F" w:rsidRDefault="00491EAA" w:rsidP="00211841">
            <w:pPr>
              <w:rPr>
                <w:sz w:val="20"/>
                <w:szCs w:val="20"/>
              </w:rPr>
            </w:pPr>
            <w:r w:rsidRPr="00133B1F">
              <w:rPr>
                <w:sz w:val="20"/>
                <w:szCs w:val="20"/>
              </w:rPr>
              <w:t>97,0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Иные бюджетные ассигнования</w:t>
            </w:r>
          </w:p>
        </w:tc>
        <w:tc>
          <w:tcPr>
            <w:tcW w:w="1704" w:type="dxa"/>
            <w:shd w:val="clear" w:color="auto" w:fill="auto"/>
            <w:hideMark/>
          </w:tcPr>
          <w:p w:rsidR="00491EAA" w:rsidRPr="00133B1F" w:rsidRDefault="00491EAA" w:rsidP="00211841">
            <w:pPr>
              <w:rPr>
                <w:sz w:val="20"/>
                <w:szCs w:val="20"/>
              </w:rPr>
            </w:pPr>
            <w:r w:rsidRPr="00133B1F">
              <w:rPr>
                <w:sz w:val="20"/>
                <w:szCs w:val="20"/>
              </w:rPr>
              <w:t>4500040480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02</w:t>
            </w:r>
          </w:p>
        </w:tc>
        <w:tc>
          <w:tcPr>
            <w:tcW w:w="760" w:type="dxa"/>
            <w:shd w:val="clear" w:color="auto" w:fill="auto"/>
            <w:hideMark/>
          </w:tcPr>
          <w:p w:rsidR="00491EAA" w:rsidRPr="00133B1F" w:rsidRDefault="00491EAA" w:rsidP="00211841">
            <w:pPr>
              <w:rPr>
                <w:sz w:val="20"/>
                <w:szCs w:val="20"/>
              </w:rPr>
            </w:pPr>
            <w:r w:rsidRPr="00133B1F">
              <w:rPr>
                <w:sz w:val="20"/>
                <w:szCs w:val="20"/>
              </w:rPr>
              <w:t>800</w:t>
            </w:r>
          </w:p>
        </w:tc>
        <w:tc>
          <w:tcPr>
            <w:tcW w:w="1147" w:type="dxa"/>
            <w:shd w:val="clear" w:color="auto" w:fill="auto"/>
            <w:hideMark/>
          </w:tcPr>
          <w:p w:rsidR="00491EAA" w:rsidRPr="00133B1F" w:rsidRDefault="00491EAA" w:rsidP="00211841">
            <w:pPr>
              <w:rPr>
                <w:sz w:val="20"/>
                <w:szCs w:val="20"/>
              </w:rPr>
            </w:pPr>
            <w:r w:rsidRPr="00133B1F">
              <w:rPr>
                <w:sz w:val="20"/>
                <w:szCs w:val="20"/>
              </w:rPr>
              <w:t>340,0</w:t>
            </w:r>
          </w:p>
        </w:tc>
        <w:tc>
          <w:tcPr>
            <w:tcW w:w="1349" w:type="dxa"/>
            <w:shd w:val="clear" w:color="auto" w:fill="auto"/>
            <w:hideMark/>
          </w:tcPr>
          <w:p w:rsidR="00491EAA" w:rsidRPr="00133B1F" w:rsidRDefault="00491EAA" w:rsidP="00211841">
            <w:pPr>
              <w:rPr>
                <w:sz w:val="20"/>
                <w:szCs w:val="20"/>
              </w:rPr>
            </w:pPr>
            <w:r w:rsidRPr="00133B1F">
              <w:rPr>
                <w:sz w:val="20"/>
                <w:szCs w:val="20"/>
              </w:rPr>
              <w:t>331,6</w:t>
            </w:r>
          </w:p>
        </w:tc>
        <w:tc>
          <w:tcPr>
            <w:tcW w:w="1300" w:type="dxa"/>
            <w:shd w:val="clear" w:color="auto" w:fill="auto"/>
            <w:hideMark/>
          </w:tcPr>
          <w:p w:rsidR="00491EAA" w:rsidRPr="00133B1F" w:rsidRDefault="00491EAA" w:rsidP="00211841">
            <w:pPr>
              <w:rPr>
                <w:sz w:val="20"/>
                <w:szCs w:val="20"/>
              </w:rPr>
            </w:pPr>
            <w:r w:rsidRPr="00133B1F">
              <w:rPr>
                <w:sz w:val="20"/>
                <w:szCs w:val="20"/>
              </w:rPr>
              <w:t>331,4</w:t>
            </w:r>
          </w:p>
        </w:tc>
        <w:tc>
          <w:tcPr>
            <w:tcW w:w="1212" w:type="dxa"/>
            <w:shd w:val="clear" w:color="auto" w:fill="auto"/>
            <w:hideMark/>
          </w:tcPr>
          <w:p w:rsidR="00491EAA" w:rsidRPr="00133B1F" w:rsidRDefault="00491EAA" w:rsidP="00211841">
            <w:pPr>
              <w:rPr>
                <w:sz w:val="20"/>
                <w:szCs w:val="20"/>
              </w:rPr>
            </w:pPr>
            <w:r w:rsidRPr="00133B1F">
              <w:rPr>
                <w:sz w:val="20"/>
                <w:szCs w:val="20"/>
              </w:rPr>
              <w:t>97,5</w:t>
            </w:r>
          </w:p>
        </w:tc>
        <w:tc>
          <w:tcPr>
            <w:tcW w:w="1212" w:type="dxa"/>
            <w:shd w:val="clear" w:color="auto" w:fill="auto"/>
            <w:hideMark/>
          </w:tcPr>
          <w:p w:rsidR="00491EAA" w:rsidRPr="00133B1F" w:rsidRDefault="00491EAA" w:rsidP="00211841">
            <w:pPr>
              <w:rPr>
                <w:sz w:val="20"/>
                <w:szCs w:val="20"/>
              </w:rPr>
            </w:pPr>
            <w:r w:rsidRPr="00133B1F">
              <w:rPr>
                <w:sz w:val="20"/>
                <w:szCs w:val="20"/>
              </w:rPr>
              <w:t>99,9</w:t>
            </w:r>
          </w:p>
        </w:tc>
      </w:tr>
      <w:tr w:rsidR="00491EAA" w:rsidRPr="00133B1F" w:rsidTr="00211841">
        <w:trPr>
          <w:trHeight w:val="1656"/>
        </w:trPr>
        <w:tc>
          <w:tcPr>
            <w:tcW w:w="5157" w:type="dxa"/>
            <w:shd w:val="clear" w:color="auto" w:fill="auto"/>
            <w:hideMark/>
          </w:tcPr>
          <w:p w:rsidR="00491EAA" w:rsidRPr="00133B1F" w:rsidRDefault="00491EAA" w:rsidP="00211841">
            <w:pPr>
              <w:rPr>
                <w:sz w:val="20"/>
                <w:szCs w:val="20"/>
              </w:rPr>
            </w:pPr>
            <w:r w:rsidRPr="00133B1F">
              <w:rPr>
                <w:sz w:val="20"/>
                <w:szCs w:val="20"/>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704" w:type="dxa"/>
            <w:shd w:val="clear" w:color="auto" w:fill="auto"/>
            <w:hideMark/>
          </w:tcPr>
          <w:p w:rsidR="00491EAA" w:rsidRPr="00133B1F" w:rsidRDefault="00491EAA" w:rsidP="00211841">
            <w:pPr>
              <w:rPr>
                <w:sz w:val="20"/>
                <w:szCs w:val="20"/>
              </w:rPr>
            </w:pPr>
            <w:r w:rsidRPr="00133B1F">
              <w:rPr>
                <w:sz w:val="20"/>
                <w:szCs w:val="20"/>
              </w:rPr>
              <w:t>4500041330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3530,1</w:t>
            </w:r>
          </w:p>
        </w:tc>
        <w:tc>
          <w:tcPr>
            <w:tcW w:w="1349" w:type="dxa"/>
            <w:shd w:val="clear" w:color="auto" w:fill="auto"/>
            <w:hideMark/>
          </w:tcPr>
          <w:p w:rsidR="00491EAA" w:rsidRPr="00133B1F" w:rsidRDefault="00491EAA" w:rsidP="00211841">
            <w:pPr>
              <w:rPr>
                <w:sz w:val="20"/>
                <w:szCs w:val="20"/>
              </w:rPr>
            </w:pPr>
            <w:r w:rsidRPr="00133B1F">
              <w:rPr>
                <w:sz w:val="20"/>
                <w:szCs w:val="20"/>
              </w:rPr>
              <w:t>2291,2</w:t>
            </w:r>
          </w:p>
        </w:tc>
        <w:tc>
          <w:tcPr>
            <w:tcW w:w="1300" w:type="dxa"/>
            <w:shd w:val="clear" w:color="auto" w:fill="auto"/>
            <w:hideMark/>
          </w:tcPr>
          <w:p w:rsidR="00491EAA" w:rsidRPr="00133B1F" w:rsidRDefault="00491EAA" w:rsidP="00211841">
            <w:pPr>
              <w:rPr>
                <w:sz w:val="20"/>
                <w:szCs w:val="20"/>
              </w:rPr>
            </w:pPr>
            <w:r w:rsidRPr="00133B1F">
              <w:rPr>
                <w:sz w:val="20"/>
                <w:szCs w:val="20"/>
              </w:rPr>
              <w:t>2283,2</w:t>
            </w:r>
          </w:p>
        </w:tc>
        <w:tc>
          <w:tcPr>
            <w:tcW w:w="1212" w:type="dxa"/>
            <w:shd w:val="clear" w:color="auto" w:fill="auto"/>
            <w:hideMark/>
          </w:tcPr>
          <w:p w:rsidR="00491EAA" w:rsidRPr="00133B1F" w:rsidRDefault="00491EAA" w:rsidP="00211841">
            <w:pPr>
              <w:rPr>
                <w:sz w:val="20"/>
                <w:szCs w:val="20"/>
              </w:rPr>
            </w:pPr>
            <w:r w:rsidRPr="00133B1F">
              <w:rPr>
                <w:sz w:val="20"/>
                <w:szCs w:val="20"/>
              </w:rPr>
              <w:t>64,7</w:t>
            </w:r>
          </w:p>
        </w:tc>
        <w:tc>
          <w:tcPr>
            <w:tcW w:w="1212" w:type="dxa"/>
            <w:shd w:val="clear" w:color="auto" w:fill="auto"/>
            <w:hideMark/>
          </w:tcPr>
          <w:p w:rsidR="00491EAA" w:rsidRPr="00133B1F" w:rsidRDefault="00491EAA" w:rsidP="00211841">
            <w:pPr>
              <w:rPr>
                <w:sz w:val="20"/>
                <w:szCs w:val="20"/>
              </w:rPr>
            </w:pPr>
            <w:r w:rsidRPr="00133B1F">
              <w:rPr>
                <w:sz w:val="20"/>
                <w:szCs w:val="20"/>
              </w:rPr>
              <w:t>99,7</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4500041330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3530,1</w:t>
            </w:r>
          </w:p>
        </w:tc>
        <w:tc>
          <w:tcPr>
            <w:tcW w:w="1349" w:type="dxa"/>
            <w:shd w:val="clear" w:color="auto" w:fill="auto"/>
            <w:hideMark/>
          </w:tcPr>
          <w:p w:rsidR="00491EAA" w:rsidRPr="00133B1F" w:rsidRDefault="00491EAA" w:rsidP="00211841">
            <w:pPr>
              <w:rPr>
                <w:sz w:val="20"/>
                <w:szCs w:val="20"/>
              </w:rPr>
            </w:pPr>
            <w:r w:rsidRPr="00133B1F">
              <w:rPr>
                <w:sz w:val="20"/>
                <w:szCs w:val="20"/>
              </w:rPr>
              <w:t>2291,2</w:t>
            </w:r>
          </w:p>
        </w:tc>
        <w:tc>
          <w:tcPr>
            <w:tcW w:w="1300" w:type="dxa"/>
            <w:shd w:val="clear" w:color="auto" w:fill="auto"/>
            <w:hideMark/>
          </w:tcPr>
          <w:p w:rsidR="00491EAA" w:rsidRPr="00133B1F" w:rsidRDefault="00491EAA" w:rsidP="00211841">
            <w:pPr>
              <w:rPr>
                <w:sz w:val="20"/>
                <w:szCs w:val="20"/>
              </w:rPr>
            </w:pPr>
            <w:r w:rsidRPr="00133B1F">
              <w:rPr>
                <w:sz w:val="20"/>
                <w:szCs w:val="20"/>
              </w:rPr>
              <w:t>2283,2</w:t>
            </w:r>
          </w:p>
        </w:tc>
        <w:tc>
          <w:tcPr>
            <w:tcW w:w="1212" w:type="dxa"/>
            <w:shd w:val="clear" w:color="auto" w:fill="auto"/>
            <w:hideMark/>
          </w:tcPr>
          <w:p w:rsidR="00491EAA" w:rsidRPr="00133B1F" w:rsidRDefault="00491EAA" w:rsidP="00211841">
            <w:pPr>
              <w:rPr>
                <w:sz w:val="20"/>
                <w:szCs w:val="20"/>
              </w:rPr>
            </w:pPr>
            <w:r w:rsidRPr="00133B1F">
              <w:rPr>
                <w:sz w:val="20"/>
                <w:szCs w:val="20"/>
              </w:rPr>
              <w:t>64,7</w:t>
            </w:r>
          </w:p>
        </w:tc>
        <w:tc>
          <w:tcPr>
            <w:tcW w:w="1212" w:type="dxa"/>
            <w:shd w:val="clear" w:color="auto" w:fill="auto"/>
            <w:hideMark/>
          </w:tcPr>
          <w:p w:rsidR="00491EAA" w:rsidRPr="00133B1F" w:rsidRDefault="00491EAA" w:rsidP="00211841">
            <w:pPr>
              <w:rPr>
                <w:sz w:val="20"/>
                <w:szCs w:val="20"/>
              </w:rPr>
            </w:pPr>
            <w:r w:rsidRPr="00133B1F">
              <w:rPr>
                <w:sz w:val="20"/>
                <w:szCs w:val="20"/>
              </w:rPr>
              <w:t>99,7</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Общее 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4500041330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02</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3530,1</w:t>
            </w:r>
          </w:p>
        </w:tc>
        <w:tc>
          <w:tcPr>
            <w:tcW w:w="1349" w:type="dxa"/>
            <w:shd w:val="clear" w:color="auto" w:fill="auto"/>
            <w:hideMark/>
          </w:tcPr>
          <w:p w:rsidR="00491EAA" w:rsidRPr="00133B1F" w:rsidRDefault="00491EAA" w:rsidP="00211841">
            <w:pPr>
              <w:rPr>
                <w:sz w:val="20"/>
                <w:szCs w:val="20"/>
              </w:rPr>
            </w:pPr>
            <w:r w:rsidRPr="00133B1F">
              <w:rPr>
                <w:sz w:val="20"/>
                <w:szCs w:val="20"/>
              </w:rPr>
              <w:t>2291,2</w:t>
            </w:r>
          </w:p>
        </w:tc>
        <w:tc>
          <w:tcPr>
            <w:tcW w:w="1300" w:type="dxa"/>
            <w:shd w:val="clear" w:color="auto" w:fill="auto"/>
            <w:hideMark/>
          </w:tcPr>
          <w:p w:rsidR="00491EAA" w:rsidRPr="00133B1F" w:rsidRDefault="00491EAA" w:rsidP="00211841">
            <w:pPr>
              <w:rPr>
                <w:sz w:val="20"/>
                <w:szCs w:val="20"/>
              </w:rPr>
            </w:pPr>
            <w:r w:rsidRPr="00133B1F">
              <w:rPr>
                <w:sz w:val="20"/>
                <w:szCs w:val="20"/>
              </w:rPr>
              <w:t>2283,2</w:t>
            </w:r>
          </w:p>
        </w:tc>
        <w:tc>
          <w:tcPr>
            <w:tcW w:w="1212" w:type="dxa"/>
            <w:shd w:val="clear" w:color="auto" w:fill="auto"/>
            <w:hideMark/>
          </w:tcPr>
          <w:p w:rsidR="00491EAA" w:rsidRPr="00133B1F" w:rsidRDefault="00491EAA" w:rsidP="00211841">
            <w:pPr>
              <w:rPr>
                <w:sz w:val="20"/>
                <w:szCs w:val="20"/>
              </w:rPr>
            </w:pPr>
            <w:r w:rsidRPr="00133B1F">
              <w:rPr>
                <w:sz w:val="20"/>
                <w:szCs w:val="20"/>
              </w:rPr>
              <w:t>64,7</w:t>
            </w:r>
          </w:p>
        </w:tc>
        <w:tc>
          <w:tcPr>
            <w:tcW w:w="1212" w:type="dxa"/>
            <w:shd w:val="clear" w:color="auto" w:fill="auto"/>
            <w:hideMark/>
          </w:tcPr>
          <w:p w:rsidR="00491EAA" w:rsidRPr="00133B1F" w:rsidRDefault="00491EAA" w:rsidP="00211841">
            <w:pPr>
              <w:rPr>
                <w:sz w:val="20"/>
                <w:szCs w:val="20"/>
              </w:rPr>
            </w:pPr>
            <w:r w:rsidRPr="00133B1F">
              <w:rPr>
                <w:sz w:val="20"/>
                <w:szCs w:val="20"/>
              </w:rPr>
              <w:t>99,7</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lastRenderedPageBreak/>
              <w:t>Закупка товаров, работ и услуг для обеспечения государственных (муниципальных) нужд</w:t>
            </w:r>
          </w:p>
        </w:tc>
        <w:tc>
          <w:tcPr>
            <w:tcW w:w="1704" w:type="dxa"/>
            <w:shd w:val="clear" w:color="auto" w:fill="auto"/>
            <w:hideMark/>
          </w:tcPr>
          <w:p w:rsidR="00491EAA" w:rsidRPr="00133B1F" w:rsidRDefault="00491EAA" w:rsidP="00211841">
            <w:pPr>
              <w:rPr>
                <w:sz w:val="20"/>
                <w:szCs w:val="20"/>
              </w:rPr>
            </w:pPr>
            <w:r w:rsidRPr="00133B1F">
              <w:rPr>
                <w:sz w:val="20"/>
                <w:szCs w:val="20"/>
              </w:rPr>
              <w:t>4500041330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02</w:t>
            </w:r>
          </w:p>
        </w:tc>
        <w:tc>
          <w:tcPr>
            <w:tcW w:w="760" w:type="dxa"/>
            <w:shd w:val="clear" w:color="auto" w:fill="auto"/>
            <w:hideMark/>
          </w:tcPr>
          <w:p w:rsidR="00491EAA" w:rsidRPr="00133B1F" w:rsidRDefault="00491EAA" w:rsidP="00211841">
            <w:pPr>
              <w:rPr>
                <w:sz w:val="20"/>
                <w:szCs w:val="20"/>
              </w:rPr>
            </w:pPr>
            <w:r w:rsidRPr="00133B1F">
              <w:rPr>
                <w:sz w:val="20"/>
                <w:szCs w:val="20"/>
              </w:rPr>
              <w:t>200</w:t>
            </w:r>
          </w:p>
        </w:tc>
        <w:tc>
          <w:tcPr>
            <w:tcW w:w="1147" w:type="dxa"/>
            <w:shd w:val="clear" w:color="auto" w:fill="auto"/>
            <w:hideMark/>
          </w:tcPr>
          <w:p w:rsidR="00491EAA" w:rsidRPr="00133B1F" w:rsidRDefault="00491EAA" w:rsidP="00211841">
            <w:pPr>
              <w:rPr>
                <w:sz w:val="20"/>
                <w:szCs w:val="20"/>
              </w:rPr>
            </w:pPr>
            <w:r w:rsidRPr="00133B1F">
              <w:rPr>
                <w:sz w:val="20"/>
                <w:szCs w:val="20"/>
              </w:rPr>
              <w:t>67,7</w:t>
            </w:r>
          </w:p>
        </w:tc>
        <w:tc>
          <w:tcPr>
            <w:tcW w:w="1349" w:type="dxa"/>
            <w:shd w:val="clear" w:color="auto" w:fill="auto"/>
            <w:hideMark/>
          </w:tcPr>
          <w:p w:rsidR="00491EAA" w:rsidRPr="00133B1F" w:rsidRDefault="00491EAA" w:rsidP="00211841">
            <w:pPr>
              <w:rPr>
                <w:sz w:val="20"/>
                <w:szCs w:val="20"/>
              </w:rPr>
            </w:pPr>
            <w:r w:rsidRPr="00133B1F">
              <w:rPr>
                <w:sz w:val="20"/>
                <w:szCs w:val="20"/>
              </w:rPr>
              <w:t>30,0</w:t>
            </w:r>
          </w:p>
        </w:tc>
        <w:tc>
          <w:tcPr>
            <w:tcW w:w="1300" w:type="dxa"/>
            <w:shd w:val="clear" w:color="auto" w:fill="auto"/>
            <w:hideMark/>
          </w:tcPr>
          <w:p w:rsidR="00491EAA" w:rsidRPr="00133B1F" w:rsidRDefault="00491EAA" w:rsidP="00211841">
            <w:pPr>
              <w:rPr>
                <w:sz w:val="20"/>
                <w:szCs w:val="20"/>
              </w:rPr>
            </w:pPr>
            <w:r w:rsidRPr="00133B1F">
              <w:rPr>
                <w:sz w:val="20"/>
                <w:szCs w:val="20"/>
              </w:rPr>
              <w:t>22,0</w:t>
            </w:r>
          </w:p>
        </w:tc>
        <w:tc>
          <w:tcPr>
            <w:tcW w:w="1212" w:type="dxa"/>
            <w:shd w:val="clear" w:color="auto" w:fill="auto"/>
            <w:hideMark/>
          </w:tcPr>
          <w:p w:rsidR="00491EAA" w:rsidRPr="00133B1F" w:rsidRDefault="00491EAA" w:rsidP="00211841">
            <w:pPr>
              <w:rPr>
                <w:sz w:val="20"/>
                <w:szCs w:val="20"/>
              </w:rPr>
            </w:pPr>
            <w:r w:rsidRPr="00133B1F">
              <w:rPr>
                <w:sz w:val="20"/>
                <w:szCs w:val="20"/>
              </w:rPr>
              <w:t>32,5</w:t>
            </w:r>
          </w:p>
        </w:tc>
        <w:tc>
          <w:tcPr>
            <w:tcW w:w="1212" w:type="dxa"/>
            <w:shd w:val="clear" w:color="auto" w:fill="auto"/>
            <w:hideMark/>
          </w:tcPr>
          <w:p w:rsidR="00491EAA" w:rsidRPr="00133B1F" w:rsidRDefault="00491EAA" w:rsidP="00211841">
            <w:pPr>
              <w:rPr>
                <w:sz w:val="20"/>
                <w:szCs w:val="20"/>
              </w:rPr>
            </w:pPr>
            <w:r w:rsidRPr="00133B1F">
              <w:rPr>
                <w:sz w:val="20"/>
                <w:szCs w:val="20"/>
              </w:rPr>
              <w:t>73,3</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Предоставление субсидий бюджетным, автономным учреждениям и иным некоммерческим организациям</w:t>
            </w:r>
          </w:p>
        </w:tc>
        <w:tc>
          <w:tcPr>
            <w:tcW w:w="1704" w:type="dxa"/>
            <w:shd w:val="clear" w:color="auto" w:fill="auto"/>
            <w:hideMark/>
          </w:tcPr>
          <w:p w:rsidR="00491EAA" w:rsidRPr="00133B1F" w:rsidRDefault="00491EAA" w:rsidP="00211841">
            <w:pPr>
              <w:rPr>
                <w:sz w:val="20"/>
                <w:szCs w:val="20"/>
              </w:rPr>
            </w:pPr>
            <w:r w:rsidRPr="00133B1F">
              <w:rPr>
                <w:sz w:val="20"/>
                <w:szCs w:val="20"/>
              </w:rPr>
              <w:t>4500041330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02</w:t>
            </w:r>
          </w:p>
        </w:tc>
        <w:tc>
          <w:tcPr>
            <w:tcW w:w="760" w:type="dxa"/>
            <w:shd w:val="clear" w:color="auto" w:fill="auto"/>
            <w:hideMark/>
          </w:tcPr>
          <w:p w:rsidR="00491EAA" w:rsidRPr="00133B1F" w:rsidRDefault="00491EAA" w:rsidP="00211841">
            <w:pPr>
              <w:rPr>
                <w:sz w:val="20"/>
                <w:szCs w:val="20"/>
              </w:rPr>
            </w:pPr>
            <w:r w:rsidRPr="00133B1F">
              <w:rPr>
                <w:sz w:val="20"/>
                <w:szCs w:val="20"/>
              </w:rPr>
              <w:t>600</w:t>
            </w:r>
          </w:p>
        </w:tc>
        <w:tc>
          <w:tcPr>
            <w:tcW w:w="1147" w:type="dxa"/>
            <w:shd w:val="clear" w:color="auto" w:fill="auto"/>
            <w:hideMark/>
          </w:tcPr>
          <w:p w:rsidR="00491EAA" w:rsidRPr="00133B1F" w:rsidRDefault="00491EAA" w:rsidP="00211841">
            <w:pPr>
              <w:rPr>
                <w:sz w:val="20"/>
                <w:szCs w:val="20"/>
              </w:rPr>
            </w:pPr>
            <w:r w:rsidRPr="00133B1F">
              <w:rPr>
                <w:sz w:val="20"/>
                <w:szCs w:val="20"/>
              </w:rPr>
              <w:t>3462,4</w:t>
            </w:r>
          </w:p>
        </w:tc>
        <w:tc>
          <w:tcPr>
            <w:tcW w:w="1349" w:type="dxa"/>
            <w:shd w:val="clear" w:color="auto" w:fill="auto"/>
            <w:hideMark/>
          </w:tcPr>
          <w:p w:rsidR="00491EAA" w:rsidRPr="00133B1F" w:rsidRDefault="00491EAA" w:rsidP="00211841">
            <w:pPr>
              <w:rPr>
                <w:sz w:val="20"/>
                <w:szCs w:val="20"/>
              </w:rPr>
            </w:pPr>
            <w:r w:rsidRPr="00133B1F">
              <w:rPr>
                <w:sz w:val="20"/>
                <w:szCs w:val="20"/>
              </w:rPr>
              <w:t>2261,2</w:t>
            </w:r>
          </w:p>
        </w:tc>
        <w:tc>
          <w:tcPr>
            <w:tcW w:w="1300" w:type="dxa"/>
            <w:shd w:val="clear" w:color="auto" w:fill="auto"/>
            <w:hideMark/>
          </w:tcPr>
          <w:p w:rsidR="00491EAA" w:rsidRPr="00133B1F" w:rsidRDefault="00491EAA" w:rsidP="00211841">
            <w:pPr>
              <w:rPr>
                <w:sz w:val="20"/>
                <w:szCs w:val="20"/>
              </w:rPr>
            </w:pPr>
            <w:r w:rsidRPr="00133B1F">
              <w:rPr>
                <w:sz w:val="20"/>
                <w:szCs w:val="20"/>
              </w:rPr>
              <w:t>2261,2</w:t>
            </w:r>
          </w:p>
        </w:tc>
        <w:tc>
          <w:tcPr>
            <w:tcW w:w="1212" w:type="dxa"/>
            <w:shd w:val="clear" w:color="auto" w:fill="auto"/>
            <w:hideMark/>
          </w:tcPr>
          <w:p w:rsidR="00491EAA" w:rsidRPr="00133B1F" w:rsidRDefault="00491EAA" w:rsidP="00211841">
            <w:pPr>
              <w:rPr>
                <w:sz w:val="20"/>
                <w:szCs w:val="20"/>
              </w:rPr>
            </w:pPr>
            <w:r w:rsidRPr="00133B1F">
              <w:rPr>
                <w:sz w:val="20"/>
                <w:szCs w:val="20"/>
              </w:rPr>
              <w:t>65,3</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1656"/>
        </w:trPr>
        <w:tc>
          <w:tcPr>
            <w:tcW w:w="5157" w:type="dxa"/>
            <w:shd w:val="clear" w:color="auto" w:fill="auto"/>
            <w:hideMark/>
          </w:tcPr>
          <w:p w:rsidR="00491EAA" w:rsidRPr="00133B1F" w:rsidRDefault="00491EAA" w:rsidP="00211841">
            <w:pPr>
              <w:rPr>
                <w:sz w:val="20"/>
                <w:szCs w:val="20"/>
              </w:rPr>
            </w:pPr>
            <w:r w:rsidRPr="00133B1F">
              <w:rPr>
                <w:sz w:val="20"/>
                <w:szCs w:val="20"/>
              </w:rPr>
              <w:t>Обеспечение одноразовым бесплатным питанием обучающихся в муниципальных общеобразовательных организациях, указанных в пункте 4 части 1 статьи 4 Закона Томской области от 5 июня 2024 года № 47-ОЗ "О дополнительных мерах социальной поддержки многодетных семей"</w:t>
            </w:r>
          </w:p>
        </w:tc>
        <w:tc>
          <w:tcPr>
            <w:tcW w:w="1704" w:type="dxa"/>
            <w:shd w:val="clear" w:color="auto" w:fill="auto"/>
            <w:hideMark/>
          </w:tcPr>
          <w:p w:rsidR="00491EAA" w:rsidRPr="00133B1F" w:rsidRDefault="00491EAA" w:rsidP="00211841">
            <w:pPr>
              <w:rPr>
                <w:sz w:val="20"/>
                <w:szCs w:val="20"/>
              </w:rPr>
            </w:pPr>
            <w:r w:rsidRPr="00133B1F">
              <w:rPr>
                <w:sz w:val="20"/>
                <w:szCs w:val="20"/>
              </w:rPr>
              <w:t>4500041450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1871,5</w:t>
            </w:r>
          </w:p>
        </w:tc>
        <w:tc>
          <w:tcPr>
            <w:tcW w:w="1349" w:type="dxa"/>
            <w:shd w:val="clear" w:color="auto" w:fill="auto"/>
            <w:hideMark/>
          </w:tcPr>
          <w:p w:rsidR="00491EAA" w:rsidRPr="00133B1F" w:rsidRDefault="00491EAA" w:rsidP="00211841">
            <w:pPr>
              <w:rPr>
                <w:sz w:val="20"/>
                <w:szCs w:val="20"/>
              </w:rPr>
            </w:pPr>
            <w:r w:rsidRPr="00133B1F">
              <w:rPr>
                <w:sz w:val="20"/>
                <w:szCs w:val="20"/>
              </w:rPr>
              <w:t>411,6</w:t>
            </w:r>
          </w:p>
        </w:tc>
        <w:tc>
          <w:tcPr>
            <w:tcW w:w="1300" w:type="dxa"/>
            <w:shd w:val="clear" w:color="auto" w:fill="auto"/>
            <w:hideMark/>
          </w:tcPr>
          <w:p w:rsidR="00491EAA" w:rsidRPr="00133B1F" w:rsidRDefault="00491EAA" w:rsidP="00211841">
            <w:pPr>
              <w:rPr>
                <w:sz w:val="20"/>
                <w:szCs w:val="20"/>
              </w:rPr>
            </w:pPr>
            <w:r w:rsidRPr="00133B1F">
              <w:rPr>
                <w:sz w:val="20"/>
                <w:szCs w:val="20"/>
              </w:rPr>
              <w:t>394,8</w:t>
            </w:r>
          </w:p>
        </w:tc>
        <w:tc>
          <w:tcPr>
            <w:tcW w:w="1212" w:type="dxa"/>
            <w:shd w:val="clear" w:color="auto" w:fill="auto"/>
            <w:hideMark/>
          </w:tcPr>
          <w:p w:rsidR="00491EAA" w:rsidRPr="00133B1F" w:rsidRDefault="00491EAA" w:rsidP="00211841">
            <w:pPr>
              <w:rPr>
                <w:sz w:val="20"/>
                <w:szCs w:val="20"/>
              </w:rPr>
            </w:pPr>
            <w:r w:rsidRPr="00133B1F">
              <w:rPr>
                <w:sz w:val="20"/>
                <w:szCs w:val="20"/>
              </w:rPr>
              <w:t>21,1</w:t>
            </w:r>
          </w:p>
        </w:tc>
        <w:tc>
          <w:tcPr>
            <w:tcW w:w="1212" w:type="dxa"/>
            <w:shd w:val="clear" w:color="auto" w:fill="auto"/>
            <w:hideMark/>
          </w:tcPr>
          <w:p w:rsidR="00491EAA" w:rsidRPr="00133B1F" w:rsidRDefault="00491EAA" w:rsidP="00211841">
            <w:pPr>
              <w:rPr>
                <w:sz w:val="20"/>
                <w:szCs w:val="20"/>
              </w:rPr>
            </w:pPr>
            <w:r w:rsidRPr="00133B1F">
              <w:rPr>
                <w:sz w:val="20"/>
                <w:szCs w:val="20"/>
              </w:rPr>
              <w:t>95,9</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4500041450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1871,5</w:t>
            </w:r>
          </w:p>
        </w:tc>
        <w:tc>
          <w:tcPr>
            <w:tcW w:w="1349" w:type="dxa"/>
            <w:shd w:val="clear" w:color="auto" w:fill="auto"/>
            <w:hideMark/>
          </w:tcPr>
          <w:p w:rsidR="00491EAA" w:rsidRPr="00133B1F" w:rsidRDefault="00491EAA" w:rsidP="00211841">
            <w:pPr>
              <w:rPr>
                <w:sz w:val="20"/>
                <w:szCs w:val="20"/>
              </w:rPr>
            </w:pPr>
            <w:r w:rsidRPr="00133B1F">
              <w:rPr>
                <w:sz w:val="20"/>
                <w:szCs w:val="20"/>
              </w:rPr>
              <w:t>411,6</w:t>
            </w:r>
          </w:p>
        </w:tc>
        <w:tc>
          <w:tcPr>
            <w:tcW w:w="1300" w:type="dxa"/>
            <w:shd w:val="clear" w:color="auto" w:fill="auto"/>
            <w:hideMark/>
          </w:tcPr>
          <w:p w:rsidR="00491EAA" w:rsidRPr="00133B1F" w:rsidRDefault="00491EAA" w:rsidP="00211841">
            <w:pPr>
              <w:rPr>
                <w:sz w:val="20"/>
                <w:szCs w:val="20"/>
              </w:rPr>
            </w:pPr>
            <w:r w:rsidRPr="00133B1F">
              <w:rPr>
                <w:sz w:val="20"/>
                <w:szCs w:val="20"/>
              </w:rPr>
              <w:t>394,8</w:t>
            </w:r>
          </w:p>
        </w:tc>
        <w:tc>
          <w:tcPr>
            <w:tcW w:w="1212" w:type="dxa"/>
            <w:shd w:val="clear" w:color="auto" w:fill="auto"/>
            <w:hideMark/>
          </w:tcPr>
          <w:p w:rsidR="00491EAA" w:rsidRPr="00133B1F" w:rsidRDefault="00491EAA" w:rsidP="00211841">
            <w:pPr>
              <w:rPr>
                <w:sz w:val="20"/>
                <w:szCs w:val="20"/>
              </w:rPr>
            </w:pPr>
            <w:r w:rsidRPr="00133B1F">
              <w:rPr>
                <w:sz w:val="20"/>
                <w:szCs w:val="20"/>
              </w:rPr>
              <w:t>21,1</w:t>
            </w:r>
          </w:p>
        </w:tc>
        <w:tc>
          <w:tcPr>
            <w:tcW w:w="1212" w:type="dxa"/>
            <w:shd w:val="clear" w:color="auto" w:fill="auto"/>
            <w:hideMark/>
          </w:tcPr>
          <w:p w:rsidR="00491EAA" w:rsidRPr="00133B1F" w:rsidRDefault="00491EAA" w:rsidP="00211841">
            <w:pPr>
              <w:rPr>
                <w:sz w:val="20"/>
                <w:szCs w:val="20"/>
              </w:rPr>
            </w:pPr>
            <w:r w:rsidRPr="00133B1F">
              <w:rPr>
                <w:sz w:val="20"/>
                <w:szCs w:val="20"/>
              </w:rPr>
              <w:t>95,9</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Общее 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4500041450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02</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1871,5</w:t>
            </w:r>
          </w:p>
        </w:tc>
        <w:tc>
          <w:tcPr>
            <w:tcW w:w="1349" w:type="dxa"/>
            <w:shd w:val="clear" w:color="auto" w:fill="auto"/>
            <w:hideMark/>
          </w:tcPr>
          <w:p w:rsidR="00491EAA" w:rsidRPr="00133B1F" w:rsidRDefault="00491EAA" w:rsidP="00211841">
            <w:pPr>
              <w:rPr>
                <w:sz w:val="20"/>
                <w:szCs w:val="20"/>
              </w:rPr>
            </w:pPr>
            <w:r w:rsidRPr="00133B1F">
              <w:rPr>
                <w:sz w:val="20"/>
                <w:szCs w:val="20"/>
              </w:rPr>
              <w:t>411,6</w:t>
            </w:r>
          </w:p>
        </w:tc>
        <w:tc>
          <w:tcPr>
            <w:tcW w:w="1300" w:type="dxa"/>
            <w:shd w:val="clear" w:color="auto" w:fill="auto"/>
            <w:hideMark/>
          </w:tcPr>
          <w:p w:rsidR="00491EAA" w:rsidRPr="00133B1F" w:rsidRDefault="00491EAA" w:rsidP="00211841">
            <w:pPr>
              <w:rPr>
                <w:sz w:val="20"/>
                <w:szCs w:val="20"/>
              </w:rPr>
            </w:pPr>
            <w:r w:rsidRPr="00133B1F">
              <w:rPr>
                <w:sz w:val="20"/>
                <w:szCs w:val="20"/>
              </w:rPr>
              <w:t>394,8</w:t>
            </w:r>
          </w:p>
        </w:tc>
        <w:tc>
          <w:tcPr>
            <w:tcW w:w="1212" w:type="dxa"/>
            <w:shd w:val="clear" w:color="auto" w:fill="auto"/>
            <w:hideMark/>
          </w:tcPr>
          <w:p w:rsidR="00491EAA" w:rsidRPr="00133B1F" w:rsidRDefault="00491EAA" w:rsidP="00211841">
            <w:pPr>
              <w:rPr>
                <w:sz w:val="20"/>
                <w:szCs w:val="20"/>
              </w:rPr>
            </w:pPr>
            <w:r w:rsidRPr="00133B1F">
              <w:rPr>
                <w:sz w:val="20"/>
                <w:szCs w:val="20"/>
              </w:rPr>
              <w:t>21,1</w:t>
            </w:r>
          </w:p>
        </w:tc>
        <w:tc>
          <w:tcPr>
            <w:tcW w:w="1212" w:type="dxa"/>
            <w:shd w:val="clear" w:color="auto" w:fill="auto"/>
            <w:hideMark/>
          </w:tcPr>
          <w:p w:rsidR="00491EAA" w:rsidRPr="00133B1F" w:rsidRDefault="00491EAA" w:rsidP="00211841">
            <w:pPr>
              <w:rPr>
                <w:sz w:val="20"/>
                <w:szCs w:val="20"/>
              </w:rPr>
            </w:pPr>
            <w:r w:rsidRPr="00133B1F">
              <w:rPr>
                <w:sz w:val="20"/>
                <w:szCs w:val="20"/>
              </w:rPr>
              <w:t>95,9</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Предоставление субсидий бюджетным, автономным учреждениям и иным некоммерческим организациям</w:t>
            </w:r>
          </w:p>
        </w:tc>
        <w:tc>
          <w:tcPr>
            <w:tcW w:w="1704" w:type="dxa"/>
            <w:shd w:val="clear" w:color="auto" w:fill="auto"/>
            <w:hideMark/>
          </w:tcPr>
          <w:p w:rsidR="00491EAA" w:rsidRPr="00133B1F" w:rsidRDefault="00491EAA" w:rsidP="00211841">
            <w:pPr>
              <w:rPr>
                <w:sz w:val="20"/>
                <w:szCs w:val="20"/>
              </w:rPr>
            </w:pPr>
            <w:r w:rsidRPr="00133B1F">
              <w:rPr>
                <w:sz w:val="20"/>
                <w:szCs w:val="20"/>
              </w:rPr>
              <w:t>4500041450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02</w:t>
            </w:r>
          </w:p>
        </w:tc>
        <w:tc>
          <w:tcPr>
            <w:tcW w:w="760" w:type="dxa"/>
            <w:shd w:val="clear" w:color="auto" w:fill="auto"/>
            <w:hideMark/>
          </w:tcPr>
          <w:p w:rsidR="00491EAA" w:rsidRPr="00133B1F" w:rsidRDefault="00491EAA" w:rsidP="00211841">
            <w:pPr>
              <w:rPr>
                <w:sz w:val="20"/>
                <w:szCs w:val="20"/>
              </w:rPr>
            </w:pPr>
            <w:r w:rsidRPr="00133B1F">
              <w:rPr>
                <w:sz w:val="20"/>
                <w:szCs w:val="20"/>
              </w:rPr>
              <w:t>600</w:t>
            </w:r>
          </w:p>
        </w:tc>
        <w:tc>
          <w:tcPr>
            <w:tcW w:w="1147" w:type="dxa"/>
            <w:shd w:val="clear" w:color="auto" w:fill="auto"/>
            <w:hideMark/>
          </w:tcPr>
          <w:p w:rsidR="00491EAA" w:rsidRPr="00133B1F" w:rsidRDefault="00491EAA" w:rsidP="00211841">
            <w:pPr>
              <w:rPr>
                <w:sz w:val="20"/>
                <w:szCs w:val="20"/>
              </w:rPr>
            </w:pPr>
            <w:r w:rsidRPr="00133B1F">
              <w:rPr>
                <w:sz w:val="20"/>
                <w:szCs w:val="20"/>
              </w:rPr>
              <w:t>1871,5</w:t>
            </w:r>
          </w:p>
        </w:tc>
        <w:tc>
          <w:tcPr>
            <w:tcW w:w="1349" w:type="dxa"/>
            <w:shd w:val="clear" w:color="auto" w:fill="auto"/>
            <w:hideMark/>
          </w:tcPr>
          <w:p w:rsidR="00491EAA" w:rsidRPr="00133B1F" w:rsidRDefault="00491EAA" w:rsidP="00211841">
            <w:pPr>
              <w:rPr>
                <w:sz w:val="20"/>
                <w:szCs w:val="20"/>
              </w:rPr>
            </w:pPr>
            <w:r w:rsidRPr="00133B1F">
              <w:rPr>
                <w:sz w:val="20"/>
                <w:szCs w:val="20"/>
              </w:rPr>
              <w:t>411,6</w:t>
            </w:r>
          </w:p>
        </w:tc>
        <w:tc>
          <w:tcPr>
            <w:tcW w:w="1300" w:type="dxa"/>
            <w:shd w:val="clear" w:color="auto" w:fill="auto"/>
            <w:hideMark/>
          </w:tcPr>
          <w:p w:rsidR="00491EAA" w:rsidRPr="00133B1F" w:rsidRDefault="00491EAA" w:rsidP="00211841">
            <w:pPr>
              <w:rPr>
                <w:sz w:val="20"/>
                <w:szCs w:val="20"/>
              </w:rPr>
            </w:pPr>
            <w:r w:rsidRPr="00133B1F">
              <w:rPr>
                <w:sz w:val="20"/>
                <w:szCs w:val="20"/>
              </w:rPr>
              <w:t>394,8</w:t>
            </w:r>
          </w:p>
        </w:tc>
        <w:tc>
          <w:tcPr>
            <w:tcW w:w="1212" w:type="dxa"/>
            <w:shd w:val="clear" w:color="auto" w:fill="auto"/>
            <w:hideMark/>
          </w:tcPr>
          <w:p w:rsidR="00491EAA" w:rsidRPr="00133B1F" w:rsidRDefault="00491EAA" w:rsidP="00211841">
            <w:pPr>
              <w:rPr>
                <w:sz w:val="20"/>
                <w:szCs w:val="20"/>
              </w:rPr>
            </w:pPr>
            <w:r w:rsidRPr="00133B1F">
              <w:rPr>
                <w:sz w:val="20"/>
                <w:szCs w:val="20"/>
              </w:rPr>
              <w:t>21,1</w:t>
            </w:r>
          </w:p>
        </w:tc>
        <w:tc>
          <w:tcPr>
            <w:tcW w:w="1212" w:type="dxa"/>
            <w:shd w:val="clear" w:color="auto" w:fill="auto"/>
            <w:hideMark/>
          </w:tcPr>
          <w:p w:rsidR="00491EAA" w:rsidRPr="00133B1F" w:rsidRDefault="00491EAA" w:rsidP="00211841">
            <w:pPr>
              <w:rPr>
                <w:sz w:val="20"/>
                <w:szCs w:val="20"/>
              </w:rPr>
            </w:pPr>
            <w:r w:rsidRPr="00133B1F">
              <w:rPr>
                <w:sz w:val="20"/>
                <w:szCs w:val="20"/>
              </w:rPr>
              <w:t>95,9</w:t>
            </w:r>
          </w:p>
        </w:tc>
      </w:tr>
      <w:tr w:rsidR="00491EAA" w:rsidRPr="00133B1F" w:rsidTr="00211841">
        <w:trPr>
          <w:trHeight w:val="2760"/>
        </w:trPr>
        <w:tc>
          <w:tcPr>
            <w:tcW w:w="5157" w:type="dxa"/>
            <w:shd w:val="clear" w:color="auto" w:fill="auto"/>
            <w:hideMark/>
          </w:tcPr>
          <w:p w:rsidR="00491EAA" w:rsidRPr="00133B1F" w:rsidRDefault="00491EAA" w:rsidP="00211841">
            <w:pPr>
              <w:rPr>
                <w:sz w:val="20"/>
                <w:szCs w:val="20"/>
              </w:rPr>
            </w:pPr>
            <w:r w:rsidRPr="00133B1F">
              <w:rPr>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704" w:type="dxa"/>
            <w:shd w:val="clear" w:color="auto" w:fill="auto"/>
            <w:hideMark/>
          </w:tcPr>
          <w:p w:rsidR="00491EAA" w:rsidRPr="00133B1F" w:rsidRDefault="00491EAA" w:rsidP="00211841">
            <w:pPr>
              <w:rPr>
                <w:sz w:val="20"/>
                <w:szCs w:val="20"/>
              </w:rPr>
            </w:pPr>
            <w:r w:rsidRPr="00133B1F">
              <w:rPr>
                <w:sz w:val="20"/>
                <w:szCs w:val="20"/>
              </w:rPr>
              <w:t>45000L0500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303,3</w:t>
            </w:r>
          </w:p>
        </w:tc>
        <w:tc>
          <w:tcPr>
            <w:tcW w:w="1349" w:type="dxa"/>
            <w:shd w:val="clear" w:color="auto" w:fill="auto"/>
            <w:hideMark/>
          </w:tcPr>
          <w:p w:rsidR="00491EAA" w:rsidRPr="00133B1F" w:rsidRDefault="00491EAA" w:rsidP="00211841">
            <w:pPr>
              <w:rPr>
                <w:sz w:val="20"/>
                <w:szCs w:val="20"/>
              </w:rPr>
            </w:pPr>
            <w:r w:rsidRPr="00133B1F">
              <w:rPr>
                <w:sz w:val="20"/>
                <w:szCs w:val="20"/>
              </w:rPr>
              <w:t>0,0</w:t>
            </w:r>
          </w:p>
        </w:tc>
        <w:tc>
          <w:tcPr>
            <w:tcW w:w="1300"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х</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45000L0500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303,3</w:t>
            </w:r>
          </w:p>
        </w:tc>
        <w:tc>
          <w:tcPr>
            <w:tcW w:w="1349" w:type="dxa"/>
            <w:shd w:val="clear" w:color="auto" w:fill="auto"/>
            <w:hideMark/>
          </w:tcPr>
          <w:p w:rsidR="00491EAA" w:rsidRPr="00133B1F" w:rsidRDefault="00491EAA" w:rsidP="00211841">
            <w:pPr>
              <w:rPr>
                <w:sz w:val="20"/>
                <w:szCs w:val="20"/>
              </w:rPr>
            </w:pPr>
            <w:r w:rsidRPr="00133B1F">
              <w:rPr>
                <w:sz w:val="20"/>
                <w:szCs w:val="20"/>
              </w:rPr>
              <w:t>0,0</w:t>
            </w:r>
          </w:p>
        </w:tc>
        <w:tc>
          <w:tcPr>
            <w:tcW w:w="1300"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х</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Общее 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45000L0</w:t>
            </w:r>
            <w:r w:rsidRPr="00133B1F">
              <w:rPr>
                <w:sz w:val="20"/>
                <w:szCs w:val="20"/>
              </w:rPr>
              <w:lastRenderedPageBreak/>
              <w:t>500</w:t>
            </w:r>
          </w:p>
        </w:tc>
        <w:tc>
          <w:tcPr>
            <w:tcW w:w="843" w:type="dxa"/>
            <w:shd w:val="clear" w:color="auto" w:fill="auto"/>
            <w:hideMark/>
          </w:tcPr>
          <w:p w:rsidR="00491EAA" w:rsidRPr="00133B1F" w:rsidRDefault="00491EAA" w:rsidP="00211841">
            <w:pPr>
              <w:rPr>
                <w:sz w:val="20"/>
                <w:szCs w:val="20"/>
              </w:rPr>
            </w:pPr>
            <w:r w:rsidRPr="00133B1F">
              <w:rPr>
                <w:sz w:val="20"/>
                <w:szCs w:val="20"/>
              </w:rPr>
              <w:lastRenderedPageBreak/>
              <w:t>07</w:t>
            </w:r>
          </w:p>
        </w:tc>
        <w:tc>
          <w:tcPr>
            <w:tcW w:w="1076" w:type="dxa"/>
            <w:shd w:val="clear" w:color="auto" w:fill="auto"/>
            <w:hideMark/>
          </w:tcPr>
          <w:p w:rsidR="00491EAA" w:rsidRPr="00133B1F" w:rsidRDefault="00491EAA" w:rsidP="00211841">
            <w:pPr>
              <w:rPr>
                <w:sz w:val="20"/>
                <w:szCs w:val="20"/>
              </w:rPr>
            </w:pPr>
            <w:r w:rsidRPr="00133B1F">
              <w:rPr>
                <w:sz w:val="20"/>
                <w:szCs w:val="20"/>
              </w:rPr>
              <w:t>02</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303,3</w:t>
            </w:r>
          </w:p>
        </w:tc>
        <w:tc>
          <w:tcPr>
            <w:tcW w:w="1349" w:type="dxa"/>
            <w:shd w:val="clear" w:color="auto" w:fill="auto"/>
            <w:hideMark/>
          </w:tcPr>
          <w:p w:rsidR="00491EAA" w:rsidRPr="00133B1F" w:rsidRDefault="00491EAA" w:rsidP="00211841">
            <w:pPr>
              <w:rPr>
                <w:sz w:val="20"/>
                <w:szCs w:val="20"/>
              </w:rPr>
            </w:pPr>
            <w:r w:rsidRPr="00133B1F">
              <w:rPr>
                <w:sz w:val="20"/>
                <w:szCs w:val="20"/>
              </w:rPr>
              <w:t>0,0</w:t>
            </w:r>
          </w:p>
        </w:tc>
        <w:tc>
          <w:tcPr>
            <w:tcW w:w="1300"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х</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lastRenderedPageBreak/>
              <w:t>Предоставление субсидий бюджетным, автономным учреждениям и иным некоммерческим организациям</w:t>
            </w:r>
          </w:p>
        </w:tc>
        <w:tc>
          <w:tcPr>
            <w:tcW w:w="1704" w:type="dxa"/>
            <w:shd w:val="clear" w:color="auto" w:fill="auto"/>
            <w:hideMark/>
          </w:tcPr>
          <w:p w:rsidR="00491EAA" w:rsidRPr="00133B1F" w:rsidRDefault="00491EAA" w:rsidP="00211841">
            <w:pPr>
              <w:rPr>
                <w:sz w:val="20"/>
                <w:szCs w:val="20"/>
              </w:rPr>
            </w:pPr>
            <w:r w:rsidRPr="00133B1F">
              <w:rPr>
                <w:sz w:val="20"/>
                <w:szCs w:val="20"/>
              </w:rPr>
              <w:t>45000L0500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02</w:t>
            </w:r>
          </w:p>
        </w:tc>
        <w:tc>
          <w:tcPr>
            <w:tcW w:w="760" w:type="dxa"/>
            <w:shd w:val="clear" w:color="auto" w:fill="auto"/>
            <w:hideMark/>
          </w:tcPr>
          <w:p w:rsidR="00491EAA" w:rsidRPr="00133B1F" w:rsidRDefault="00491EAA" w:rsidP="00211841">
            <w:pPr>
              <w:rPr>
                <w:sz w:val="20"/>
                <w:szCs w:val="20"/>
              </w:rPr>
            </w:pPr>
            <w:r w:rsidRPr="00133B1F">
              <w:rPr>
                <w:sz w:val="20"/>
                <w:szCs w:val="20"/>
              </w:rPr>
              <w:t>600</w:t>
            </w:r>
          </w:p>
        </w:tc>
        <w:tc>
          <w:tcPr>
            <w:tcW w:w="1147" w:type="dxa"/>
            <w:shd w:val="clear" w:color="auto" w:fill="auto"/>
            <w:hideMark/>
          </w:tcPr>
          <w:p w:rsidR="00491EAA" w:rsidRPr="00133B1F" w:rsidRDefault="00491EAA" w:rsidP="00211841">
            <w:pPr>
              <w:rPr>
                <w:sz w:val="20"/>
                <w:szCs w:val="20"/>
              </w:rPr>
            </w:pPr>
            <w:r w:rsidRPr="00133B1F">
              <w:rPr>
                <w:sz w:val="20"/>
                <w:szCs w:val="20"/>
              </w:rPr>
              <w:t>303,3</w:t>
            </w:r>
          </w:p>
        </w:tc>
        <w:tc>
          <w:tcPr>
            <w:tcW w:w="1349" w:type="dxa"/>
            <w:shd w:val="clear" w:color="auto" w:fill="auto"/>
            <w:hideMark/>
          </w:tcPr>
          <w:p w:rsidR="00491EAA" w:rsidRPr="00133B1F" w:rsidRDefault="00491EAA" w:rsidP="00211841">
            <w:pPr>
              <w:rPr>
                <w:sz w:val="20"/>
                <w:szCs w:val="20"/>
              </w:rPr>
            </w:pPr>
            <w:r w:rsidRPr="00133B1F">
              <w:rPr>
                <w:sz w:val="20"/>
                <w:szCs w:val="20"/>
              </w:rPr>
              <w:t>0,0</w:t>
            </w:r>
          </w:p>
        </w:tc>
        <w:tc>
          <w:tcPr>
            <w:tcW w:w="1300"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х</w:t>
            </w:r>
          </w:p>
        </w:tc>
      </w:tr>
      <w:tr w:rsidR="00491EAA" w:rsidRPr="00133B1F" w:rsidTr="00211841">
        <w:trPr>
          <w:trHeight w:val="2208"/>
        </w:trPr>
        <w:tc>
          <w:tcPr>
            <w:tcW w:w="5157" w:type="dxa"/>
            <w:shd w:val="clear" w:color="auto" w:fill="auto"/>
            <w:hideMark/>
          </w:tcPr>
          <w:p w:rsidR="00491EAA" w:rsidRPr="00133B1F" w:rsidRDefault="00491EAA" w:rsidP="00211841">
            <w:pPr>
              <w:rPr>
                <w:sz w:val="20"/>
                <w:szCs w:val="20"/>
              </w:rPr>
            </w:pPr>
            <w:r w:rsidRPr="00133B1F">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образования,образовательные программы среднего общего образования</w:t>
            </w:r>
          </w:p>
        </w:tc>
        <w:tc>
          <w:tcPr>
            <w:tcW w:w="1704" w:type="dxa"/>
            <w:shd w:val="clear" w:color="auto" w:fill="auto"/>
            <w:hideMark/>
          </w:tcPr>
          <w:p w:rsidR="00491EAA" w:rsidRPr="00133B1F" w:rsidRDefault="00491EAA" w:rsidP="00211841">
            <w:pPr>
              <w:rPr>
                <w:sz w:val="20"/>
                <w:szCs w:val="20"/>
              </w:rPr>
            </w:pPr>
            <w:r w:rsidRPr="00133B1F">
              <w:rPr>
                <w:sz w:val="20"/>
                <w:szCs w:val="20"/>
              </w:rPr>
              <w:t>45000L3030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29911,0</w:t>
            </w:r>
          </w:p>
        </w:tc>
        <w:tc>
          <w:tcPr>
            <w:tcW w:w="1349" w:type="dxa"/>
            <w:shd w:val="clear" w:color="auto" w:fill="auto"/>
            <w:hideMark/>
          </w:tcPr>
          <w:p w:rsidR="00491EAA" w:rsidRPr="00133B1F" w:rsidRDefault="00491EAA" w:rsidP="00211841">
            <w:pPr>
              <w:rPr>
                <w:sz w:val="20"/>
                <w:szCs w:val="20"/>
              </w:rPr>
            </w:pPr>
            <w:r w:rsidRPr="00133B1F">
              <w:rPr>
                <w:sz w:val="20"/>
                <w:szCs w:val="20"/>
              </w:rPr>
              <w:t>21393,2</w:t>
            </w:r>
          </w:p>
        </w:tc>
        <w:tc>
          <w:tcPr>
            <w:tcW w:w="1300" w:type="dxa"/>
            <w:shd w:val="clear" w:color="auto" w:fill="auto"/>
            <w:hideMark/>
          </w:tcPr>
          <w:p w:rsidR="00491EAA" w:rsidRPr="00133B1F" w:rsidRDefault="00491EAA" w:rsidP="00211841">
            <w:pPr>
              <w:rPr>
                <w:sz w:val="20"/>
                <w:szCs w:val="20"/>
              </w:rPr>
            </w:pPr>
            <w:r w:rsidRPr="00133B1F">
              <w:rPr>
                <w:sz w:val="20"/>
                <w:szCs w:val="20"/>
              </w:rPr>
              <w:t>21306,7</w:t>
            </w:r>
          </w:p>
        </w:tc>
        <w:tc>
          <w:tcPr>
            <w:tcW w:w="1212" w:type="dxa"/>
            <w:shd w:val="clear" w:color="auto" w:fill="auto"/>
            <w:hideMark/>
          </w:tcPr>
          <w:p w:rsidR="00491EAA" w:rsidRPr="00133B1F" w:rsidRDefault="00491EAA" w:rsidP="00211841">
            <w:pPr>
              <w:rPr>
                <w:sz w:val="20"/>
                <w:szCs w:val="20"/>
              </w:rPr>
            </w:pPr>
            <w:r w:rsidRPr="00133B1F">
              <w:rPr>
                <w:sz w:val="20"/>
                <w:szCs w:val="20"/>
              </w:rPr>
              <w:t>71,2</w:t>
            </w:r>
          </w:p>
        </w:tc>
        <w:tc>
          <w:tcPr>
            <w:tcW w:w="1212" w:type="dxa"/>
            <w:shd w:val="clear" w:color="auto" w:fill="auto"/>
            <w:hideMark/>
          </w:tcPr>
          <w:p w:rsidR="00491EAA" w:rsidRPr="00133B1F" w:rsidRDefault="00491EAA" w:rsidP="00211841">
            <w:pPr>
              <w:rPr>
                <w:sz w:val="20"/>
                <w:szCs w:val="20"/>
              </w:rPr>
            </w:pPr>
            <w:r w:rsidRPr="00133B1F">
              <w:rPr>
                <w:sz w:val="20"/>
                <w:szCs w:val="20"/>
              </w:rPr>
              <w:t>99,6</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45000L3030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29911,0</w:t>
            </w:r>
          </w:p>
        </w:tc>
        <w:tc>
          <w:tcPr>
            <w:tcW w:w="1349" w:type="dxa"/>
            <w:shd w:val="clear" w:color="auto" w:fill="auto"/>
            <w:hideMark/>
          </w:tcPr>
          <w:p w:rsidR="00491EAA" w:rsidRPr="00133B1F" w:rsidRDefault="00491EAA" w:rsidP="00211841">
            <w:pPr>
              <w:rPr>
                <w:sz w:val="20"/>
                <w:szCs w:val="20"/>
              </w:rPr>
            </w:pPr>
            <w:r w:rsidRPr="00133B1F">
              <w:rPr>
                <w:sz w:val="20"/>
                <w:szCs w:val="20"/>
              </w:rPr>
              <w:t>21393,2</w:t>
            </w:r>
          </w:p>
        </w:tc>
        <w:tc>
          <w:tcPr>
            <w:tcW w:w="1300" w:type="dxa"/>
            <w:shd w:val="clear" w:color="auto" w:fill="auto"/>
            <w:hideMark/>
          </w:tcPr>
          <w:p w:rsidR="00491EAA" w:rsidRPr="00133B1F" w:rsidRDefault="00491EAA" w:rsidP="00211841">
            <w:pPr>
              <w:rPr>
                <w:sz w:val="20"/>
                <w:szCs w:val="20"/>
              </w:rPr>
            </w:pPr>
            <w:r w:rsidRPr="00133B1F">
              <w:rPr>
                <w:sz w:val="20"/>
                <w:szCs w:val="20"/>
              </w:rPr>
              <w:t>21306,7</w:t>
            </w:r>
          </w:p>
        </w:tc>
        <w:tc>
          <w:tcPr>
            <w:tcW w:w="1212" w:type="dxa"/>
            <w:shd w:val="clear" w:color="auto" w:fill="auto"/>
            <w:hideMark/>
          </w:tcPr>
          <w:p w:rsidR="00491EAA" w:rsidRPr="00133B1F" w:rsidRDefault="00491EAA" w:rsidP="00211841">
            <w:pPr>
              <w:rPr>
                <w:sz w:val="20"/>
                <w:szCs w:val="20"/>
              </w:rPr>
            </w:pPr>
            <w:r w:rsidRPr="00133B1F">
              <w:rPr>
                <w:sz w:val="20"/>
                <w:szCs w:val="20"/>
              </w:rPr>
              <w:t>71,2</w:t>
            </w:r>
          </w:p>
        </w:tc>
        <w:tc>
          <w:tcPr>
            <w:tcW w:w="1212" w:type="dxa"/>
            <w:shd w:val="clear" w:color="auto" w:fill="auto"/>
            <w:hideMark/>
          </w:tcPr>
          <w:p w:rsidR="00491EAA" w:rsidRPr="00133B1F" w:rsidRDefault="00491EAA" w:rsidP="00211841">
            <w:pPr>
              <w:rPr>
                <w:sz w:val="20"/>
                <w:szCs w:val="20"/>
              </w:rPr>
            </w:pPr>
            <w:r w:rsidRPr="00133B1F">
              <w:rPr>
                <w:sz w:val="20"/>
                <w:szCs w:val="20"/>
              </w:rPr>
              <w:t>99,6</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Общее 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45000L3030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02</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29911,0</w:t>
            </w:r>
          </w:p>
        </w:tc>
        <w:tc>
          <w:tcPr>
            <w:tcW w:w="1349" w:type="dxa"/>
            <w:shd w:val="clear" w:color="auto" w:fill="auto"/>
            <w:hideMark/>
          </w:tcPr>
          <w:p w:rsidR="00491EAA" w:rsidRPr="00133B1F" w:rsidRDefault="00491EAA" w:rsidP="00211841">
            <w:pPr>
              <w:rPr>
                <w:sz w:val="20"/>
                <w:szCs w:val="20"/>
              </w:rPr>
            </w:pPr>
            <w:r w:rsidRPr="00133B1F">
              <w:rPr>
                <w:sz w:val="20"/>
                <w:szCs w:val="20"/>
              </w:rPr>
              <w:t>21393,2</w:t>
            </w:r>
          </w:p>
        </w:tc>
        <w:tc>
          <w:tcPr>
            <w:tcW w:w="1300" w:type="dxa"/>
            <w:shd w:val="clear" w:color="auto" w:fill="auto"/>
            <w:hideMark/>
          </w:tcPr>
          <w:p w:rsidR="00491EAA" w:rsidRPr="00133B1F" w:rsidRDefault="00491EAA" w:rsidP="00211841">
            <w:pPr>
              <w:rPr>
                <w:sz w:val="20"/>
                <w:szCs w:val="20"/>
              </w:rPr>
            </w:pPr>
            <w:r w:rsidRPr="00133B1F">
              <w:rPr>
                <w:sz w:val="20"/>
                <w:szCs w:val="20"/>
              </w:rPr>
              <w:t>21306,7</w:t>
            </w:r>
          </w:p>
        </w:tc>
        <w:tc>
          <w:tcPr>
            <w:tcW w:w="1212" w:type="dxa"/>
            <w:shd w:val="clear" w:color="auto" w:fill="auto"/>
            <w:hideMark/>
          </w:tcPr>
          <w:p w:rsidR="00491EAA" w:rsidRPr="00133B1F" w:rsidRDefault="00491EAA" w:rsidP="00211841">
            <w:pPr>
              <w:rPr>
                <w:sz w:val="20"/>
                <w:szCs w:val="20"/>
              </w:rPr>
            </w:pPr>
            <w:r w:rsidRPr="00133B1F">
              <w:rPr>
                <w:sz w:val="20"/>
                <w:szCs w:val="20"/>
              </w:rPr>
              <w:t>71,2</w:t>
            </w:r>
          </w:p>
        </w:tc>
        <w:tc>
          <w:tcPr>
            <w:tcW w:w="1212" w:type="dxa"/>
            <w:shd w:val="clear" w:color="auto" w:fill="auto"/>
            <w:hideMark/>
          </w:tcPr>
          <w:p w:rsidR="00491EAA" w:rsidRPr="00133B1F" w:rsidRDefault="00491EAA" w:rsidP="00211841">
            <w:pPr>
              <w:rPr>
                <w:sz w:val="20"/>
                <w:szCs w:val="20"/>
              </w:rPr>
            </w:pPr>
            <w:r w:rsidRPr="00133B1F">
              <w:rPr>
                <w:sz w:val="20"/>
                <w:szCs w:val="20"/>
              </w:rPr>
              <w:t>99,6</w:t>
            </w:r>
          </w:p>
        </w:tc>
      </w:tr>
      <w:tr w:rsidR="00491EAA" w:rsidRPr="00133B1F" w:rsidTr="00211841">
        <w:trPr>
          <w:trHeight w:val="1380"/>
        </w:trPr>
        <w:tc>
          <w:tcPr>
            <w:tcW w:w="5157" w:type="dxa"/>
            <w:shd w:val="clear" w:color="auto" w:fill="auto"/>
            <w:hideMark/>
          </w:tcPr>
          <w:p w:rsidR="00491EAA" w:rsidRPr="00133B1F" w:rsidRDefault="00491EAA" w:rsidP="00211841">
            <w:pPr>
              <w:rPr>
                <w:sz w:val="20"/>
                <w:szCs w:val="20"/>
              </w:rPr>
            </w:pPr>
            <w:r w:rsidRPr="00133B1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4" w:type="dxa"/>
            <w:shd w:val="clear" w:color="auto" w:fill="auto"/>
            <w:hideMark/>
          </w:tcPr>
          <w:p w:rsidR="00491EAA" w:rsidRPr="00133B1F" w:rsidRDefault="00491EAA" w:rsidP="00211841">
            <w:pPr>
              <w:rPr>
                <w:sz w:val="20"/>
                <w:szCs w:val="20"/>
              </w:rPr>
            </w:pPr>
            <w:r w:rsidRPr="00133B1F">
              <w:rPr>
                <w:sz w:val="20"/>
                <w:szCs w:val="20"/>
              </w:rPr>
              <w:t>45000L3030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02</w:t>
            </w:r>
          </w:p>
        </w:tc>
        <w:tc>
          <w:tcPr>
            <w:tcW w:w="760" w:type="dxa"/>
            <w:shd w:val="clear" w:color="auto" w:fill="auto"/>
            <w:hideMark/>
          </w:tcPr>
          <w:p w:rsidR="00491EAA" w:rsidRPr="00133B1F" w:rsidRDefault="00491EAA" w:rsidP="00211841">
            <w:pPr>
              <w:rPr>
                <w:sz w:val="20"/>
                <w:szCs w:val="20"/>
              </w:rPr>
            </w:pPr>
            <w:r w:rsidRPr="00133B1F">
              <w:rPr>
                <w:sz w:val="20"/>
                <w:szCs w:val="20"/>
              </w:rPr>
              <w:t>100</w:t>
            </w:r>
          </w:p>
        </w:tc>
        <w:tc>
          <w:tcPr>
            <w:tcW w:w="1147" w:type="dxa"/>
            <w:shd w:val="clear" w:color="auto" w:fill="auto"/>
            <w:hideMark/>
          </w:tcPr>
          <w:p w:rsidR="00491EAA" w:rsidRPr="00133B1F" w:rsidRDefault="00491EAA" w:rsidP="00211841">
            <w:pPr>
              <w:rPr>
                <w:sz w:val="20"/>
                <w:szCs w:val="20"/>
              </w:rPr>
            </w:pPr>
            <w:r w:rsidRPr="00133B1F">
              <w:rPr>
                <w:sz w:val="20"/>
                <w:szCs w:val="20"/>
              </w:rPr>
              <w:t>1596,6</w:t>
            </w:r>
          </w:p>
        </w:tc>
        <w:tc>
          <w:tcPr>
            <w:tcW w:w="1349" w:type="dxa"/>
            <w:shd w:val="clear" w:color="auto" w:fill="auto"/>
            <w:hideMark/>
          </w:tcPr>
          <w:p w:rsidR="00491EAA" w:rsidRPr="00133B1F" w:rsidRDefault="00491EAA" w:rsidP="00211841">
            <w:pPr>
              <w:rPr>
                <w:sz w:val="20"/>
                <w:szCs w:val="20"/>
              </w:rPr>
            </w:pPr>
            <w:r w:rsidRPr="00133B1F">
              <w:rPr>
                <w:sz w:val="20"/>
                <w:szCs w:val="20"/>
              </w:rPr>
              <w:t>1109,8</w:t>
            </w:r>
          </w:p>
        </w:tc>
        <w:tc>
          <w:tcPr>
            <w:tcW w:w="1300" w:type="dxa"/>
            <w:shd w:val="clear" w:color="auto" w:fill="auto"/>
            <w:hideMark/>
          </w:tcPr>
          <w:p w:rsidR="00491EAA" w:rsidRPr="00133B1F" w:rsidRDefault="00491EAA" w:rsidP="00211841">
            <w:pPr>
              <w:rPr>
                <w:sz w:val="20"/>
                <w:szCs w:val="20"/>
              </w:rPr>
            </w:pPr>
            <w:r w:rsidRPr="00133B1F">
              <w:rPr>
                <w:sz w:val="20"/>
                <w:szCs w:val="20"/>
              </w:rPr>
              <w:t>1023,3</w:t>
            </w:r>
          </w:p>
        </w:tc>
        <w:tc>
          <w:tcPr>
            <w:tcW w:w="1212" w:type="dxa"/>
            <w:shd w:val="clear" w:color="auto" w:fill="auto"/>
            <w:hideMark/>
          </w:tcPr>
          <w:p w:rsidR="00491EAA" w:rsidRPr="00133B1F" w:rsidRDefault="00491EAA" w:rsidP="00211841">
            <w:pPr>
              <w:rPr>
                <w:sz w:val="20"/>
                <w:szCs w:val="20"/>
              </w:rPr>
            </w:pPr>
            <w:r w:rsidRPr="00133B1F">
              <w:rPr>
                <w:sz w:val="20"/>
                <w:szCs w:val="20"/>
              </w:rPr>
              <w:t>64,1</w:t>
            </w:r>
          </w:p>
        </w:tc>
        <w:tc>
          <w:tcPr>
            <w:tcW w:w="1212" w:type="dxa"/>
            <w:shd w:val="clear" w:color="auto" w:fill="auto"/>
            <w:hideMark/>
          </w:tcPr>
          <w:p w:rsidR="00491EAA" w:rsidRPr="00133B1F" w:rsidRDefault="00491EAA" w:rsidP="00211841">
            <w:pPr>
              <w:rPr>
                <w:sz w:val="20"/>
                <w:szCs w:val="20"/>
              </w:rPr>
            </w:pPr>
            <w:r w:rsidRPr="00133B1F">
              <w:rPr>
                <w:sz w:val="20"/>
                <w:szCs w:val="20"/>
              </w:rPr>
              <w:t>92,2</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Предоставление субсидий бюджетным, автономным учреждениям и иным некоммерческим организациям</w:t>
            </w:r>
          </w:p>
        </w:tc>
        <w:tc>
          <w:tcPr>
            <w:tcW w:w="1704" w:type="dxa"/>
            <w:shd w:val="clear" w:color="auto" w:fill="auto"/>
            <w:hideMark/>
          </w:tcPr>
          <w:p w:rsidR="00491EAA" w:rsidRPr="00133B1F" w:rsidRDefault="00491EAA" w:rsidP="00211841">
            <w:pPr>
              <w:rPr>
                <w:sz w:val="20"/>
                <w:szCs w:val="20"/>
              </w:rPr>
            </w:pPr>
            <w:r w:rsidRPr="00133B1F">
              <w:rPr>
                <w:sz w:val="20"/>
                <w:szCs w:val="20"/>
              </w:rPr>
              <w:t>45000L3030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02</w:t>
            </w:r>
          </w:p>
        </w:tc>
        <w:tc>
          <w:tcPr>
            <w:tcW w:w="760" w:type="dxa"/>
            <w:shd w:val="clear" w:color="auto" w:fill="auto"/>
            <w:hideMark/>
          </w:tcPr>
          <w:p w:rsidR="00491EAA" w:rsidRPr="00133B1F" w:rsidRDefault="00491EAA" w:rsidP="00211841">
            <w:pPr>
              <w:rPr>
                <w:sz w:val="20"/>
                <w:szCs w:val="20"/>
              </w:rPr>
            </w:pPr>
            <w:r w:rsidRPr="00133B1F">
              <w:rPr>
                <w:sz w:val="20"/>
                <w:szCs w:val="20"/>
              </w:rPr>
              <w:t>600</w:t>
            </w:r>
          </w:p>
        </w:tc>
        <w:tc>
          <w:tcPr>
            <w:tcW w:w="1147" w:type="dxa"/>
            <w:shd w:val="clear" w:color="auto" w:fill="auto"/>
            <w:hideMark/>
          </w:tcPr>
          <w:p w:rsidR="00491EAA" w:rsidRPr="00133B1F" w:rsidRDefault="00491EAA" w:rsidP="00211841">
            <w:pPr>
              <w:rPr>
                <w:sz w:val="20"/>
                <w:szCs w:val="20"/>
              </w:rPr>
            </w:pPr>
            <w:r w:rsidRPr="00133B1F">
              <w:rPr>
                <w:sz w:val="20"/>
                <w:szCs w:val="20"/>
              </w:rPr>
              <w:t>28314,4</w:t>
            </w:r>
          </w:p>
        </w:tc>
        <w:tc>
          <w:tcPr>
            <w:tcW w:w="1349" w:type="dxa"/>
            <w:shd w:val="clear" w:color="auto" w:fill="auto"/>
            <w:hideMark/>
          </w:tcPr>
          <w:p w:rsidR="00491EAA" w:rsidRPr="00133B1F" w:rsidRDefault="00491EAA" w:rsidP="00211841">
            <w:pPr>
              <w:rPr>
                <w:sz w:val="20"/>
                <w:szCs w:val="20"/>
              </w:rPr>
            </w:pPr>
            <w:r w:rsidRPr="00133B1F">
              <w:rPr>
                <w:sz w:val="20"/>
                <w:szCs w:val="20"/>
              </w:rPr>
              <w:t>20283,4</w:t>
            </w:r>
          </w:p>
        </w:tc>
        <w:tc>
          <w:tcPr>
            <w:tcW w:w="1300" w:type="dxa"/>
            <w:shd w:val="clear" w:color="auto" w:fill="auto"/>
            <w:hideMark/>
          </w:tcPr>
          <w:p w:rsidR="00491EAA" w:rsidRPr="00133B1F" w:rsidRDefault="00491EAA" w:rsidP="00211841">
            <w:pPr>
              <w:rPr>
                <w:sz w:val="20"/>
                <w:szCs w:val="20"/>
              </w:rPr>
            </w:pPr>
            <w:r w:rsidRPr="00133B1F">
              <w:rPr>
                <w:sz w:val="20"/>
                <w:szCs w:val="20"/>
              </w:rPr>
              <w:t>20283,4</w:t>
            </w:r>
          </w:p>
        </w:tc>
        <w:tc>
          <w:tcPr>
            <w:tcW w:w="1212" w:type="dxa"/>
            <w:shd w:val="clear" w:color="auto" w:fill="auto"/>
            <w:hideMark/>
          </w:tcPr>
          <w:p w:rsidR="00491EAA" w:rsidRPr="00133B1F" w:rsidRDefault="00491EAA" w:rsidP="00211841">
            <w:pPr>
              <w:rPr>
                <w:sz w:val="20"/>
                <w:szCs w:val="20"/>
              </w:rPr>
            </w:pPr>
            <w:r w:rsidRPr="00133B1F">
              <w:rPr>
                <w:sz w:val="20"/>
                <w:szCs w:val="20"/>
              </w:rPr>
              <w:t>71,6</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1104"/>
        </w:trPr>
        <w:tc>
          <w:tcPr>
            <w:tcW w:w="5157" w:type="dxa"/>
            <w:shd w:val="clear" w:color="auto" w:fill="auto"/>
            <w:hideMark/>
          </w:tcPr>
          <w:p w:rsidR="00491EAA" w:rsidRPr="00133B1F" w:rsidRDefault="00491EAA" w:rsidP="00211841">
            <w:pPr>
              <w:rPr>
                <w:sz w:val="20"/>
                <w:szCs w:val="20"/>
              </w:rPr>
            </w:pPr>
            <w:r w:rsidRPr="00133B1F">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4" w:type="dxa"/>
            <w:shd w:val="clear" w:color="auto" w:fill="auto"/>
            <w:hideMark/>
          </w:tcPr>
          <w:p w:rsidR="00491EAA" w:rsidRPr="00133B1F" w:rsidRDefault="00491EAA" w:rsidP="00211841">
            <w:pPr>
              <w:rPr>
                <w:sz w:val="20"/>
                <w:szCs w:val="20"/>
              </w:rPr>
            </w:pPr>
            <w:r w:rsidRPr="00133B1F">
              <w:rPr>
                <w:sz w:val="20"/>
                <w:szCs w:val="20"/>
              </w:rPr>
              <w:t>45000R3040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5785,0</w:t>
            </w:r>
          </w:p>
        </w:tc>
        <w:tc>
          <w:tcPr>
            <w:tcW w:w="1349" w:type="dxa"/>
            <w:shd w:val="clear" w:color="auto" w:fill="auto"/>
            <w:hideMark/>
          </w:tcPr>
          <w:p w:rsidR="00491EAA" w:rsidRPr="00133B1F" w:rsidRDefault="00491EAA" w:rsidP="00211841">
            <w:pPr>
              <w:rPr>
                <w:sz w:val="20"/>
                <w:szCs w:val="20"/>
              </w:rPr>
            </w:pPr>
            <w:r w:rsidRPr="00133B1F">
              <w:rPr>
                <w:sz w:val="20"/>
                <w:szCs w:val="20"/>
              </w:rPr>
              <w:t>3788,5</w:t>
            </w:r>
          </w:p>
        </w:tc>
        <w:tc>
          <w:tcPr>
            <w:tcW w:w="1300" w:type="dxa"/>
            <w:shd w:val="clear" w:color="auto" w:fill="auto"/>
            <w:hideMark/>
          </w:tcPr>
          <w:p w:rsidR="00491EAA" w:rsidRPr="00133B1F" w:rsidRDefault="00491EAA" w:rsidP="00211841">
            <w:pPr>
              <w:rPr>
                <w:sz w:val="20"/>
                <w:szCs w:val="20"/>
              </w:rPr>
            </w:pPr>
            <w:r w:rsidRPr="00133B1F">
              <w:rPr>
                <w:sz w:val="20"/>
                <w:szCs w:val="20"/>
              </w:rPr>
              <w:t>3788,5</w:t>
            </w:r>
          </w:p>
        </w:tc>
        <w:tc>
          <w:tcPr>
            <w:tcW w:w="1212" w:type="dxa"/>
            <w:shd w:val="clear" w:color="auto" w:fill="auto"/>
            <w:hideMark/>
          </w:tcPr>
          <w:p w:rsidR="00491EAA" w:rsidRPr="00133B1F" w:rsidRDefault="00491EAA" w:rsidP="00211841">
            <w:pPr>
              <w:rPr>
                <w:sz w:val="20"/>
                <w:szCs w:val="20"/>
              </w:rPr>
            </w:pPr>
            <w:r w:rsidRPr="00133B1F">
              <w:rPr>
                <w:sz w:val="20"/>
                <w:szCs w:val="20"/>
              </w:rPr>
              <w:t>65,5</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1104"/>
        </w:trPr>
        <w:tc>
          <w:tcPr>
            <w:tcW w:w="5157" w:type="dxa"/>
            <w:shd w:val="clear" w:color="auto" w:fill="auto"/>
            <w:hideMark/>
          </w:tcPr>
          <w:p w:rsidR="00491EAA" w:rsidRPr="00133B1F" w:rsidRDefault="00491EAA" w:rsidP="00211841">
            <w:pPr>
              <w:rPr>
                <w:sz w:val="20"/>
                <w:szCs w:val="20"/>
              </w:rPr>
            </w:pPr>
            <w:r w:rsidRPr="00133B1F">
              <w:rPr>
                <w:sz w:val="20"/>
                <w:szCs w:val="20"/>
              </w:rPr>
              <w:lastRenderedPageBreak/>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704" w:type="dxa"/>
            <w:shd w:val="clear" w:color="auto" w:fill="auto"/>
            <w:hideMark/>
          </w:tcPr>
          <w:p w:rsidR="00491EAA" w:rsidRPr="00133B1F" w:rsidRDefault="00491EAA" w:rsidP="00211841">
            <w:pPr>
              <w:rPr>
                <w:sz w:val="20"/>
                <w:szCs w:val="20"/>
              </w:rPr>
            </w:pPr>
            <w:r w:rsidRPr="00133B1F">
              <w:rPr>
                <w:sz w:val="20"/>
                <w:szCs w:val="20"/>
              </w:rPr>
              <w:t>45000R3041</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5785,0</w:t>
            </w:r>
          </w:p>
        </w:tc>
        <w:tc>
          <w:tcPr>
            <w:tcW w:w="1349" w:type="dxa"/>
            <w:shd w:val="clear" w:color="auto" w:fill="auto"/>
            <w:hideMark/>
          </w:tcPr>
          <w:p w:rsidR="00491EAA" w:rsidRPr="00133B1F" w:rsidRDefault="00491EAA" w:rsidP="00211841">
            <w:pPr>
              <w:rPr>
                <w:sz w:val="20"/>
                <w:szCs w:val="20"/>
              </w:rPr>
            </w:pPr>
            <w:r w:rsidRPr="00133B1F">
              <w:rPr>
                <w:sz w:val="20"/>
                <w:szCs w:val="20"/>
              </w:rPr>
              <w:t>3788,5</w:t>
            </w:r>
          </w:p>
        </w:tc>
        <w:tc>
          <w:tcPr>
            <w:tcW w:w="1300" w:type="dxa"/>
            <w:shd w:val="clear" w:color="auto" w:fill="auto"/>
            <w:hideMark/>
          </w:tcPr>
          <w:p w:rsidR="00491EAA" w:rsidRPr="00133B1F" w:rsidRDefault="00491EAA" w:rsidP="00211841">
            <w:pPr>
              <w:rPr>
                <w:sz w:val="20"/>
                <w:szCs w:val="20"/>
              </w:rPr>
            </w:pPr>
            <w:r w:rsidRPr="00133B1F">
              <w:rPr>
                <w:sz w:val="20"/>
                <w:szCs w:val="20"/>
              </w:rPr>
              <w:t>3788,5</w:t>
            </w:r>
          </w:p>
        </w:tc>
        <w:tc>
          <w:tcPr>
            <w:tcW w:w="1212" w:type="dxa"/>
            <w:shd w:val="clear" w:color="auto" w:fill="auto"/>
            <w:hideMark/>
          </w:tcPr>
          <w:p w:rsidR="00491EAA" w:rsidRPr="00133B1F" w:rsidRDefault="00491EAA" w:rsidP="00211841">
            <w:pPr>
              <w:rPr>
                <w:sz w:val="20"/>
                <w:szCs w:val="20"/>
              </w:rPr>
            </w:pPr>
            <w:r w:rsidRPr="00133B1F">
              <w:rPr>
                <w:sz w:val="20"/>
                <w:szCs w:val="20"/>
              </w:rPr>
              <w:t>65,5</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45000R3041</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5785,0</w:t>
            </w:r>
          </w:p>
        </w:tc>
        <w:tc>
          <w:tcPr>
            <w:tcW w:w="1349" w:type="dxa"/>
            <w:shd w:val="clear" w:color="auto" w:fill="auto"/>
            <w:hideMark/>
          </w:tcPr>
          <w:p w:rsidR="00491EAA" w:rsidRPr="00133B1F" w:rsidRDefault="00491EAA" w:rsidP="00211841">
            <w:pPr>
              <w:rPr>
                <w:sz w:val="20"/>
                <w:szCs w:val="20"/>
              </w:rPr>
            </w:pPr>
            <w:r w:rsidRPr="00133B1F">
              <w:rPr>
                <w:sz w:val="20"/>
                <w:szCs w:val="20"/>
              </w:rPr>
              <w:t>3788,5</w:t>
            </w:r>
          </w:p>
        </w:tc>
        <w:tc>
          <w:tcPr>
            <w:tcW w:w="1300" w:type="dxa"/>
            <w:shd w:val="clear" w:color="auto" w:fill="auto"/>
            <w:hideMark/>
          </w:tcPr>
          <w:p w:rsidR="00491EAA" w:rsidRPr="00133B1F" w:rsidRDefault="00491EAA" w:rsidP="00211841">
            <w:pPr>
              <w:rPr>
                <w:sz w:val="20"/>
                <w:szCs w:val="20"/>
              </w:rPr>
            </w:pPr>
            <w:r w:rsidRPr="00133B1F">
              <w:rPr>
                <w:sz w:val="20"/>
                <w:szCs w:val="20"/>
              </w:rPr>
              <w:t>3788,5</w:t>
            </w:r>
          </w:p>
        </w:tc>
        <w:tc>
          <w:tcPr>
            <w:tcW w:w="1212" w:type="dxa"/>
            <w:shd w:val="clear" w:color="auto" w:fill="auto"/>
            <w:hideMark/>
          </w:tcPr>
          <w:p w:rsidR="00491EAA" w:rsidRPr="00133B1F" w:rsidRDefault="00491EAA" w:rsidP="00211841">
            <w:pPr>
              <w:rPr>
                <w:sz w:val="20"/>
                <w:szCs w:val="20"/>
              </w:rPr>
            </w:pPr>
            <w:r w:rsidRPr="00133B1F">
              <w:rPr>
                <w:sz w:val="20"/>
                <w:szCs w:val="20"/>
              </w:rPr>
              <w:t>65,5</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Общее 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45000R3041</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02</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5785,0</w:t>
            </w:r>
          </w:p>
        </w:tc>
        <w:tc>
          <w:tcPr>
            <w:tcW w:w="1349" w:type="dxa"/>
            <w:shd w:val="clear" w:color="auto" w:fill="auto"/>
            <w:hideMark/>
          </w:tcPr>
          <w:p w:rsidR="00491EAA" w:rsidRPr="00133B1F" w:rsidRDefault="00491EAA" w:rsidP="00211841">
            <w:pPr>
              <w:rPr>
                <w:sz w:val="20"/>
                <w:szCs w:val="20"/>
              </w:rPr>
            </w:pPr>
            <w:r w:rsidRPr="00133B1F">
              <w:rPr>
                <w:sz w:val="20"/>
                <w:szCs w:val="20"/>
              </w:rPr>
              <w:t>3788,5</w:t>
            </w:r>
          </w:p>
        </w:tc>
        <w:tc>
          <w:tcPr>
            <w:tcW w:w="1300" w:type="dxa"/>
            <w:shd w:val="clear" w:color="auto" w:fill="auto"/>
            <w:hideMark/>
          </w:tcPr>
          <w:p w:rsidR="00491EAA" w:rsidRPr="00133B1F" w:rsidRDefault="00491EAA" w:rsidP="00211841">
            <w:pPr>
              <w:rPr>
                <w:sz w:val="20"/>
                <w:szCs w:val="20"/>
              </w:rPr>
            </w:pPr>
            <w:r w:rsidRPr="00133B1F">
              <w:rPr>
                <w:sz w:val="20"/>
                <w:szCs w:val="20"/>
              </w:rPr>
              <w:t>3788,5</w:t>
            </w:r>
          </w:p>
        </w:tc>
        <w:tc>
          <w:tcPr>
            <w:tcW w:w="1212" w:type="dxa"/>
            <w:shd w:val="clear" w:color="auto" w:fill="auto"/>
            <w:hideMark/>
          </w:tcPr>
          <w:p w:rsidR="00491EAA" w:rsidRPr="00133B1F" w:rsidRDefault="00491EAA" w:rsidP="00211841">
            <w:pPr>
              <w:rPr>
                <w:sz w:val="20"/>
                <w:szCs w:val="20"/>
              </w:rPr>
            </w:pPr>
            <w:r w:rsidRPr="00133B1F">
              <w:rPr>
                <w:sz w:val="20"/>
                <w:szCs w:val="20"/>
              </w:rPr>
              <w:t>65,5</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Предоставление субсидий бюджетным, автономным учреждениям и иным некоммерческим организациям</w:t>
            </w:r>
          </w:p>
        </w:tc>
        <w:tc>
          <w:tcPr>
            <w:tcW w:w="1704" w:type="dxa"/>
            <w:shd w:val="clear" w:color="auto" w:fill="auto"/>
            <w:hideMark/>
          </w:tcPr>
          <w:p w:rsidR="00491EAA" w:rsidRPr="00133B1F" w:rsidRDefault="00491EAA" w:rsidP="00211841">
            <w:pPr>
              <w:rPr>
                <w:sz w:val="20"/>
                <w:szCs w:val="20"/>
              </w:rPr>
            </w:pPr>
            <w:r w:rsidRPr="00133B1F">
              <w:rPr>
                <w:sz w:val="20"/>
                <w:szCs w:val="20"/>
              </w:rPr>
              <w:t>45000R3041</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02</w:t>
            </w:r>
          </w:p>
        </w:tc>
        <w:tc>
          <w:tcPr>
            <w:tcW w:w="760" w:type="dxa"/>
            <w:shd w:val="clear" w:color="auto" w:fill="auto"/>
            <w:hideMark/>
          </w:tcPr>
          <w:p w:rsidR="00491EAA" w:rsidRPr="00133B1F" w:rsidRDefault="00491EAA" w:rsidP="00211841">
            <w:pPr>
              <w:rPr>
                <w:sz w:val="20"/>
                <w:szCs w:val="20"/>
              </w:rPr>
            </w:pPr>
            <w:r w:rsidRPr="00133B1F">
              <w:rPr>
                <w:sz w:val="20"/>
                <w:szCs w:val="20"/>
              </w:rPr>
              <w:t>600</w:t>
            </w:r>
          </w:p>
        </w:tc>
        <w:tc>
          <w:tcPr>
            <w:tcW w:w="1147" w:type="dxa"/>
            <w:shd w:val="clear" w:color="auto" w:fill="auto"/>
            <w:hideMark/>
          </w:tcPr>
          <w:p w:rsidR="00491EAA" w:rsidRPr="00133B1F" w:rsidRDefault="00491EAA" w:rsidP="00211841">
            <w:pPr>
              <w:rPr>
                <w:sz w:val="20"/>
                <w:szCs w:val="20"/>
              </w:rPr>
            </w:pPr>
            <w:r w:rsidRPr="00133B1F">
              <w:rPr>
                <w:sz w:val="20"/>
                <w:szCs w:val="20"/>
              </w:rPr>
              <w:t>5785,0</w:t>
            </w:r>
          </w:p>
        </w:tc>
        <w:tc>
          <w:tcPr>
            <w:tcW w:w="1349" w:type="dxa"/>
            <w:shd w:val="clear" w:color="auto" w:fill="auto"/>
            <w:hideMark/>
          </w:tcPr>
          <w:p w:rsidR="00491EAA" w:rsidRPr="00133B1F" w:rsidRDefault="00491EAA" w:rsidP="00211841">
            <w:pPr>
              <w:rPr>
                <w:sz w:val="20"/>
                <w:szCs w:val="20"/>
              </w:rPr>
            </w:pPr>
            <w:r w:rsidRPr="00133B1F">
              <w:rPr>
                <w:sz w:val="20"/>
                <w:szCs w:val="20"/>
              </w:rPr>
              <w:t>3788,5</w:t>
            </w:r>
          </w:p>
        </w:tc>
        <w:tc>
          <w:tcPr>
            <w:tcW w:w="1300" w:type="dxa"/>
            <w:shd w:val="clear" w:color="auto" w:fill="auto"/>
            <w:hideMark/>
          </w:tcPr>
          <w:p w:rsidR="00491EAA" w:rsidRPr="00133B1F" w:rsidRDefault="00491EAA" w:rsidP="00211841">
            <w:pPr>
              <w:rPr>
                <w:sz w:val="20"/>
                <w:szCs w:val="20"/>
              </w:rPr>
            </w:pPr>
            <w:r w:rsidRPr="00133B1F">
              <w:rPr>
                <w:sz w:val="20"/>
                <w:szCs w:val="20"/>
              </w:rPr>
              <w:t>3788,5</w:t>
            </w:r>
          </w:p>
        </w:tc>
        <w:tc>
          <w:tcPr>
            <w:tcW w:w="1212" w:type="dxa"/>
            <w:shd w:val="clear" w:color="auto" w:fill="auto"/>
            <w:hideMark/>
          </w:tcPr>
          <w:p w:rsidR="00491EAA" w:rsidRPr="00133B1F" w:rsidRDefault="00491EAA" w:rsidP="00211841">
            <w:pPr>
              <w:rPr>
                <w:sz w:val="20"/>
                <w:szCs w:val="20"/>
              </w:rPr>
            </w:pPr>
            <w:r w:rsidRPr="00133B1F">
              <w:rPr>
                <w:sz w:val="20"/>
                <w:szCs w:val="20"/>
              </w:rPr>
              <w:t>65,5</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Ркгиональный проект "Патриотическое воспитание граждан Российской федерации"</w:t>
            </w:r>
          </w:p>
        </w:tc>
        <w:tc>
          <w:tcPr>
            <w:tcW w:w="1704" w:type="dxa"/>
            <w:shd w:val="clear" w:color="auto" w:fill="auto"/>
            <w:hideMark/>
          </w:tcPr>
          <w:p w:rsidR="00491EAA" w:rsidRPr="00133B1F" w:rsidRDefault="00491EAA" w:rsidP="00211841">
            <w:pPr>
              <w:rPr>
                <w:sz w:val="20"/>
                <w:szCs w:val="20"/>
              </w:rPr>
            </w:pPr>
            <w:r w:rsidRPr="00133B1F">
              <w:rPr>
                <w:sz w:val="20"/>
                <w:szCs w:val="20"/>
              </w:rPr>
              <w:t>450EВ00000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1622,1</w:t>
            </w:r>
          </w:p>
        </w:tc>
        <w:tc>
          <w:tcPr>
            <w:tcW w:w="1349" w:type="dxa"/>
            <w:shd w:val="clear" w:color="auto" w:fill="auto"/>
            <w:hideMark/>
          </w:tcPr>
          <w:p w:rsidR="00491EAA" w:rsidRPr="00133B1F" w:rsidRDefault="00491EAA" w:rsidP="00211841">
            <w:pPr>
              <w:rPr>
                <w:sz w:val="20"/>
                <w:szCs w:val="20"/>
              </w:rPr>
            </w:pPr>
            <w:r w:rsidRPr="00133B1F">
              <w:rPr>
                <w:sz w:val="20"/>
                <w:szCs w:val="20"/>
              </w:rPr>
              <w:t>1150,6</w:t>
            </w:r>
          </w:p>
        </w:tc>
        <w:tc>
          <w:tcPr>
            <w:tcW w:w="1300" w:type="dxa"/>
            <w:shd w:val="clear" w:color="auto" w:fill="auto"/>
            <w:hideMark/>
          </w:tcPr>
          <w:p w:rsidR="00491EAA" w:rsidRPr="00133B1F" w:rsidRDefault="00491EAA" w:rsidP="00211841">
            <w:pPr>
              <w:rPr>
                <w:sz w:val="20"/>
                <w:szCs w:val="20"/>
              </w:rPr>
            </w:pPr>
            <w:r w:rsidRPr="00133B1F">
              <w:rPr>
                <w:sz w:val="20"/>
                <w:szCs w:val="20"/>
              </w:rPr>
              <w:t>1150,6</w:t>
            </w:r>
          </w:p>
        </w:tc>
        <w:tc>
          <w:tcPr>
            <w:tcW w:w="1212" w:type="dxa"/>
            <w:shd w:val="clear" w:color="auto" w:fill="auto"/>
            <w:hideMark/>
          </w:tcPr>
          <w:p w:rsidR="00491EAA" w:rsidRPr="00133B1F" w:rsidRDefault="00491EAA" w:rsidP="00211841">
            <w:pPr>
              <w:rPr>
                <w:sz w:val="20"/>
                <w:szCs w:val="20"/>
              </w:rPr>
            </w:pPr>
            <w:r w:rsidRPr="00133B1F">
              <w:rPr>
                <w:sz w:val="20"/>
                <w:szCs w:val="20"/>
              </w:rPr>
              <w:t>70,9</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1104"/>
        </w:trPr>
        <w:tc>
          <w:tcPr>
            <w:tcW w:w="5157" w:type="dxa"/>
            <w:shd w:val="clear" w:color="auto" w:fill="auto"/>
            <w:hideMark/>
          </w:tcPr>
          <w:p w:rsidR="00491EAA" w:rsidRPr="00133B1F" w:rsidRDefault="00491EAA" w:rsidP="00211841">
            <w:pPr>
              <w:rPr>
                <w:sz w:val="20"/>
                <w:szCs w:val="20"/>
              </w:rPr>
            </w:pPr>
            <w:r w:rsidRPr="00133B1F">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4" w:type="dxa"/>
            <w:shd w:val="clear" w:color="auto" w:fill="auto"/>
            <w:hideMark/>
          </w:tcPr>
          <w:p w:rsidR="00491EAA" w:rsidRPr="00133B1F" w:rsidRDefault="00491EAA" w:rsidP="00211841">
            <w:pPr>
              <w:rPr>
                <w:sz w:val="20"/>
                <w:szCs w:val="20"/>
              </w:rPr>
            </w:pPr>
            <w:r w:rsidRPr="00133B1F">
              <w:rPr>
                <w:sz w:val="20"/>
                <w:szCs w:val="20"/>
              </w:rPr>
              <w:t>450EВ51790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1622,1</w:t>
            </w:r>
          </w:p>
        </w:tc>
        <w:tc>
          <w:tcPr>
            <w:tcW w:w="1349" w:type="dxa"/>
            <w:shd w:val="clear" w:color="auto" w:fill="auto"/>
            <w:hideMark/>
          </w:tcPr>
          <w:p w:rsidR="00491EAA" w:rsidRPr="00133B1F" w:rsidRDefault="00491EAA" w:rsidP="00211841">
            <w:pPr>
              <w:rPr>
                <w:sz w:val="20"/>
                <w:szCs w:val="20"/>
              </w:rPr>
            </w:pPr>
            <w:r w:rsidRPr="00133B1F">
              <w:rPr>
                <w:sz w:val="20"/>
                <w:szCs w:val="20"/>
              </w:rPr>
              <w:t>1150,6</w:t>
            </w:r>
          </w:p>
        </w:tc>
        <w:tc>
          <w:tcPr>
            <w:tcW w:w="1300" w:type="dxa"/>
            <w:shd w:val="clear" w:color="auto" w:fill="auto"/>
            <w:hideMark/>
          </w:tcPr>
          <w:p w:rsidR="00491EAA" w:rsidRPr="00133B1F" w:rsidRDefault="00491EAA" w:rsidP="00211841">
            <w:pPr>
              <w:rPr>
                <w:sz w:val="20"/>
                <w:szCs w:val="20"/>
              </w:rPr>
            </w:pPr>
            <w:r w:rsidRPr="00133B1F">
              <w:rPr>
                <w:sz w:val="20"/>
                <w:szCs w:val="20"/>
              </w:rPr>
              <w:t>1150,6</w:t>
            </w:r>
          </w:p>
        </w:tc>
        <w:tc>
          <w:tcPr>
            <w:tcW w:w="1212" w:type="dxa"/>
            <w:shd w:val="clear" w:color="auto" w:fill="auto"/>
            <w:hideMark/>
          </w:tcPr>
          <w:p w:rsidR="00491EAA" w:rsidRPr="00133B1F" w:rsidRDefault="00491EAA" w:rsidP="00211841">
            <w:pPr>
              <w:rPr>
                <w:sz w:val="20"/>
                <w:szCs w:val="20"/>
              </w:rPr>
            </w:pPr>
            <w:r w:rsidRPr="00133B1F">
              <w:rPr>
                <w:sz w:val="20"/>
                <w:szCs w:val="20"/>
              </w:rPr>
              <w:t>70,9</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450EВ51790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1622,1</w:t>
            </w:r>
          </w:p>
        </w:tc>
        <w:tc>
          <w:tcPr>
            <w:tcW w:w="1349" w:type="dxa"/>
            <w:shd w:val="clear" w:color="auto" w:fill="auto"/>
            <w:hideMark/>
          </w:tcPr>
          <w:p w:rsidR="00491EAA" w:rsidRPr="00133B1F" w:rsidRDefault="00491EAA" w:rsidP="00211841">
            <w:pPr>
              <w:rPr>
                <w:sz w:val="20"/>
                <w:szCs w:val="20"/>
              </w:rPr>
            </w:pPr>
            <w:r w:rsidRPr="00133B1F">
              <w:rPr>
                <w:sz w:val="20"/>
                <w:szCs w:val="20"/>
              </w:rPr>
              <w:t>1150,6</w:t>
            </w:r>
          </w:p>
        </w:tc>
        <w:tc>
          <w:tcPr>
            <w:tcW w:w="1300" w:type="dxa"/>
            <w:shd w:val="clear" w:color="auto" w:fill="auto"/>
            <w:hideMark/>
          </w:tcPr>
          <w:p w:rsidR="00491EAA" w:rsidRPr="00133B1F" w:rsidRDefault="00491EAA" w:rsidP="00211841">
            <w:pPr>
              <w:rPr>
                <w:sz w:val="20"/>
                <w:szCs w:val="20"/>
              </w:rPr>
            </w:pPr>
            <w:r w:rsidRPr="00133B1F">
              <w:rPr>
                <w:sz w:val="20"/>
                <w:szCs w:val="20"/>
              </w:rPr>
              <w:t>1150,6</w:t>
            </w:r>
          </w:p>
        </w:tc>
        <w:tc>
          <w:tcPr>
            <w:tcW w:w="1212" w:type="dxa"/>
            <w:shd w:val="clear" w:color="auto" w:fill="auto"/>
            <w:hideMark/>
          </w:tcPr>
          <w:p w:rsidR="00491EAA" w:rsidRPr="00133B1F" w:rsidRDefault="00491EAA" w:rsidP="00211841">
            <w:pPr>
              <w:rPr>
                <w:sz w:val="20"/>
                <w:szCs w:val="20"/>
              </w:rPr>
            </w:pPr>
            <w:r w:rsidRPr="00133B1F">
              <w:rPr>
                <w:sz w:val="20"/>
                <w:szCs w:val="20"/>
              </w:rPr>
              <w:t>70,9</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Общее 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450EВ51790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02</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1622,1</w:t>
            </w:r>
          </w:p>
        </w:tc>
        <w:tc>
          <w:tcPr>
            <w:tcW w:w="1349" w:type="dxa"/>
            <w:shd w:val="clear" w:color="auto" w:fill="auto"/>
            <w:hideMark/>
          </w:tcPr>
          <w:p w:rsidR="00491EAA" w:rsidRPr="00133B1F" w:rsidRDefault="00491EAA" w:rsidP="00211841">
            <w:pPr>
              <w:rPr>
                <w:sz w:val="20"/>
                <w:szCs w:val="20"/>
              </w:rPr>
            </w:pPr>
            <w:r w:rsidRPr="00133B1F">
              <w:rPr>
                <w:sz w:val="20"/>
                <w:szCs w:val="20"/>
              </w:rPr>
              <w:t>1150,6</w:t>
            </w:r>
          </w:p>
        </w:tc>
        <w:tc>
          <w:tcPr>
            <w:tcW w:w="1300" w:type="dxa"/>
            <w:shd w:val="clear" w:color="auto" w:fill="auto"/>
            <w:hideMark/>
          </w:tcPr>
          <w:p w:rsidR="00491EAA" w:rsidRPr="00133B1F" w:rsidRDefault="00491EAA" w:rsidP="00211841">
            <w:pPr>
              <w:rPr>
                <w:sz w:val="20"/>
                <w:szCs w:val="20"/>
              </w:rPr>
            </w:pPr>
            <w:r w:rsidRPr="00133B1F">
              <w:rPr>
                <w:sz w:val="20"/>
                <w:szCs w:val="20"/>
              </w:rPr>
              <w:t>1150,6</w:t>
            </w:r>
          </w:p>
        </w:tc>
        <w:tc>
          <w:tcPr>
            <w:tcW w:w="1212" w:type="dxa"/>
            <w:shd w:val="clear" w:color="auto" w:fill="auto"/>
            <w:hideMark/>
          </w:tcPr>
          <w:p w:rsidR="00491EAA" w:rsidRPr="00133B1F" w:rsidRDefault="00491EAA" w:rsidP="00211841">
            <w:pPr>
              <w:rPr>
                <w:sz w:val="20"/>
                <w:szCs w:val="20"/>
              </w:rPr>
            </w:pPr>
            <w:r w:rsidRPr="00133B1F">
              <w:rPr>
                <w:sz w:val="20"/>
                <w:szCs w:val="20"/>
              </w:rPr>
              <w:t>70,9</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Предоставление субсидий бюджетным, автономным учреждениям и иным некоммерческим организациям</w:t>
            </w:r>
          </w:p>
        </w:tc>
        <w:tc>
          <w:tcPr>
            <w:tcW w:w="1704" w:type="dxa"/>
            <w:shd w:val="clear" w:color="auto" w:fill="auto"/>
            <w:hideMark/>
          </w:tcPr>
          <w:p w:rsidR="00491EAA" w:rsidRPr="00133B1F" w:rsidRDefault="00491EAA" w:rsidP="00211841">
            <w:pPr>
              <w:rPr>
                <w:sz w:val="20"/>
                <w:szCs w:val="20"/>
              </w:rPr>
            </w:pPr>
            <w:r w:rsidRPr="00133B1F">
              <w:rPr>
                <w:sz w:val="20"/>
                <w:szCs w:val="20"/>
              </w:rPr>
              <w:t>450EВ51790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02</w:t>
            </w:r>
          </w:p>
        </w:tc>
        <w:tc>
          <w:tcPr>
            <w:tcW w:w="760" w:type="dxa"/>
            <w:shd w:val="clear" w:color="auto" w:fill="auto"/>
            <w:hideMark/>
          </w:tcPr>
          <w:p w:rsidR="00491EAA" w:rsidRPr="00133B1F" w:rsidRDefault="00491EAA" w:rsidP="00211841">
            <w:pPr>
              <w:rPr>
                <w:sz w:val="20"/>
                <w:szCs w:val="20"/>
              </w:rPr>
            </w:pPr>
            <w:r w:rsidRPr="00133B1F">
              <w:rPr>
                <w:sz w:val="20"/>
                <w:szCs w:val="20"/>
              </w:rPr>
              <w:t>600</w:t>
            </w:r>
          </w:p>
        </w:tc>
        <w:tc>
          <w:tcPr>
            <w:tcW w:w="1147" w:type="dxa"/>
            <w:shd w:val="clear" w:color="auto" w:fill="auto"/>
            <w:hideMark/>
          </w:tcPr>
          <w:p w:rsidR="00491EAA" w:rsidRPr="00133B1F" w:rsidRDefault="00491EAA" w:rsidP="00211841">
            <w:pPr>
              <w:rPr>
                <w:sz w:val="20"/>
                <w:szCs w:val="20"/>
              </w:rPr>
            </w:pPr>
            <w:r w:rsidRPr="00133B1F">
              <w:rPr>
                <w:sz w:val="20"/>
                <w:szCs w:val="20"/>
              </w:rPr>
              <w:t>1622,1</w:t>
            </w:r>
          </w:p>
        </w:tc>
        <w:tc>
          <w:tcPr>
            <w:tcW w:w="1349" w:type="dxa"/>
            <w:shd w:val="clear" w:color="auto" w:fill="auto"/>
            <w:hideMark/>
          </w:tcPr>
          <w:p w:rsidR="00491EAA" w:rsidRPr="00133B1F" w:rsidRDefault="00491EAA" w:rsidP="00211841">
            <w:pPr>
              <w:rPr>
                <w:sz w:val="20"/>
                <w:szCs w:val="20"/>
              </w:rPr>
            </w:pPr>
            <w:r w:rsidRPr="00133B1F">
              <w:rPr>
                <w:sz w:val="20"/>
                <w:szCs w:val="20"/>
              </w:rPr>
              <w:t>1150,6</w:t>
            </w:r>
          </w:p>
        </w:tc>
        <w:tc>
          <w:tcPr>
            <w:tcW w:w="1300" w:type="dxa"/>
            <w:shd w:val="clear" w:color="auto" w:fill="auto"/>
            <w:hideMark/>
          </w:tcPr>
          <w:p w:rsidR="00491EAA" w:rsidRPr="00133B1F" w:rsidRDefault="00491EAA" w:rsidP="00211841">
            <w:pPr>
              <w:rPr>
                <w:sz w:val="20"/>
                <w:szCs w:val="20"/>
              </w:rPr>
            </w:pPr>
            <w:r w:rsidRPr="00133B1F">
              <w:rPr>
                <w:sz w:val="20"/>
                <w:szCs w:val="20"/>
              </w:rPr>
              <w:t>1150,6</w:t>
            </w:r>
          </w:p>
        </w:tc>
        <w:tc>
          <w:tcPr>
            <w:tcW w:w="1212" w:type="dxa"/>
            <w:shd w:val="clear" w:color="auto" w:fill="auto"/>
            <w:hideMark/>
          </w:tcPr>
          <w:p w:rsidR="00491EAA" w:rsidRPr="00133B1F" w:rsidRDefault="00491EAA" w:rsidP="00211841">
            <w:pPr>
              <w:rPr>
                <w:sz w:val="20"/>
                <w:szCs w:val="20"/>
              </w:rPr>
            </w:pPr>
            <w:r w:rsidRPr="00133B1F">
              <w:rPr>
                <w:sz w:val="20"/>
                <w:szCs w:val="20"/>
              </w:rPr>
              <w:t>70,9</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1104"/>
        </w:trPr>
        <w:tc>
          <w:tcPr>
            <w:tcW w:w="5157" w:type="dxa"/>
            <w:shd w:val="clear" w:color="auto" w:fill="auto"/>
            <w:hideMark/>
          </w:tcPr>
          <w:p w:rsidR="00491EAA" w:rsidRPr="00133B1F" w:rsidRDefault="00491EAA" w:rsidP="00211841">
            <w:pPr>
              <w:rPr>
                <w:bCs/>
                <w:sz w:val="20"/>
                <w:szCs w:val="20"/>
              </w:rPr>
            </w:pPr>
            <w:r w:rsidRPr="00133B1F">
              <w:rPr>
                <w:bCs/>
                <w:sz w:val="20"/>
                <w:szCs w:val="20"/>
              </w:rPr>
              <w:t>Муниципальная программа "Организация предоставления дополнительного образования в муниципальных образовательных организациях Чаинского района"</w:t>
            </w:r>
          </w:p>
        </w:tc>
        <w:tc>
          <w:tcPr>
            <w:tcW w:w="1704" w:type="dxa"/>
            <w:shd w:val="clear" w:color="auto" w:fill="auto"/>
            <w:hideMark/>
          </w:tcPr>
          <w:p w:rsidR="00491EAA" w:rsidRPr="00133B1F" w:rsidRDefault="00491EAA" w:rsidP="00211841">
            <w:pPr>
              <w:rPr>
                <w:bCs/>
                <w:sz w:val="20"/>
                <w:szCs w:val="20"/>
              </w:rPr>
            </w:pPr>
            <w:r w:rsidRPr="00133B1F">
              <w:rPr>
                <w:bCs/>
                <w:sz w:val="20"/>
                <w:szCs w:val="20"/>
              </w:rPr>
              <w:t>4600000000</w:t>
            </w:r>
          </w:p>
        </w:tc>
        <w:tc>
          <w:tcPr>
            <w:tcW w:w="843" w:type="dxa"/>
            <w:shd w:val="clear" w:color="auto" w:fill="auto"/>
            <w:hideMark/>
          </w:tcPr>
          <w:p w:rsidR="00491EAA" w:rsidRPr="00133B1F" w:rsidRDefault="00491EAA" w:rsidP="00211841">
            <w:pPr>
              <w:rPr>
                <w:bCs/>
                <w:sz w:val="20"/>
                <w:szCs w:val="20"/>
              </w:rPr>
            </w:pPr>
            <w:r w:rsidRPr="00133B1F">
              <w:rPr>
                <w:bCs/>
                <w:sz w:val="20"/>
                <w:szCs w:val="20"/>
              </w:rPr>
              <w:t> </w:t>
            </w:r>
          </w:p>
        </w:tc>
        <w:tc>
          <w:tcPr>
            <w:tcW w:w="1076" w:type="dxa"/>
            <w:shd w:val="clear" w:color="auto" w:fill="auto"/>
            <w:hideMark/>
          </w:tcPr>
          <w:p w:rsidR="00491EAA" w:rsidRPr="00133B1F" w:rsidRDefault="00491EAA" w:rsidP="00211841">
            <w:pPr>
              <w:rPr>
                <w:bCs/>
                <w:sz w:val="20"/>
                <w:szCs w:val="20"/>
              </w:rPr>
            </w:pPr>
            <w:r w:rsidRPr="00133B1F">
              <w:rPr>
                <w:bCs/>
                <w:sz w:val="20"/>
                <w:szCs w:val="20"/>
              </w:rPr>
              <w:t> </w:t>
            </w:r>
          </w:p>
        </w:tc>
        <w:tc>
          <w:tcPr>
            <w:tcW w:w="760" w:type="dxa"/>
            <w:shd w:val="clear" w:color="auto" w:fill="auto"/>
            <w:hideMark/>
          </w:tcPr>
          <w:p w:rsidR="00491EAA" w:rsidRPr="00133B1F" w:rsidRDefault="00491EAA" w:rsidP="00211841">
            <w:pPr>
              <w:rPr>
                <w:bCs/>
                <w:sz w:val="20"/>
                <w:szCs w:val="20"/>
              </w:rPr>
            </w:pPr>
            <w:r w:rsidRPr="00133B1F">
              <w:rPr>
                <w:bCs/>
                <w:sz w:val="20"/>
                <w:szCs w:val="20"/>
              </w:rPr>
              <w:t> </w:t>
            </w:r>
          </w:p>
        </w:tc>
        <w:tc>
          <w:tcPr>
            <w:tcW w:w="1147" w:type="dxa"/>
            <w:shd w:val="clear" w:color="auto" w:fill="auto"/>
            <w:hideMark/>
          </w:tcPr>
          <w:p w:rsidR="00491EAA" w:rsidRPr="00133B1F" w:rsidRDefault="00491EAA" w:rsidP="00211841">
            <w:pPr>
              <w:rPr>
                <w:bCs/>
                <w:sz w:val="20"/>
                <w:szCs w:val="20"/>
              </w:rPr>
            </w:pPr>
            <w:r w:rsidRPr="00133B1F">
              <w:rPr>
                <w:bCs/>
                <w:sz w:val="20"/>
                <w:szCs w:val="20"/>
              </w:rPr>
              <w:t>12144,5</w:t>
            </w:r>
          </w:p>
        </w:tc>
        <w:tc>
          <w:tcPr>
            <w:tcW w:w="1349" w:type="dxa"/>
            <w:shd w:val="clear" w:color="auto" w:fill="auto"/>
            <w:hideMark/>
          </w:tcPr>
          <w:p w:rsidR="00491EAA" w:rsidRPr="00133B1F" w:rsidRDefault="00491EAA" w:rsidP="00211841">
            <w:pPr>
              <w:rPr>
                <w:bCs/>
                <w:sz w:val="20"/>
                <w:szCs w:val="20"/>
              </w:rPr>
            </w:pPr>
            <w:r w:rsidRPr="00133B1F">
              <w:rPr>
                <w:bCs/>
                <w:sz w:val="20"/>
                <w:szCs w:val="20"/>
              </w:rPr>
              <w:t>8244,4</w:t>
            </w:r>
          </w:p>
        </w:tc>
        <w:tc>
          <w:tcPr>
            <w:tcW w:w="1300" w:type="dxa"/>
            <w:shd w:val="clear" w:color="auto" w:fill="auto"/>
            <w:hideMark/>
          </w:tcPr>
          <w:p w:rsidR="00491EAA" w:rsidRPr="00133B1F" w:rsidRDefault="00491EAA" w:rsidP="00211841">
            <w:pPr>
              <w:rPr>
                <w:bCs/>
                <w:sz w:val="20"/>
                <w:szCs w:val="20"/>
              </w:rPr>
            </w:pPr>
            <w:r w:rsidRPr="00133B1F">
              <w:rPr>
                <w:bCs/>
                <w:sz w:val="20"/>
                <w:szCs w:val="20"/>
              </w:rPr>
              <w:t>8244,4</w:t>
            </w:r>
          </w:p>
        </w:tc>
        <w:tc>
          <w:tcPr>
            <w:tcW w:w="1212" w:type="dxa"/>
            <w:shd w:val="clear" w:color="auto" w:fill="auto"/>
            <w:hideMark/>
          </w:tcPr>
          <w:p w:rsidR="00491EAA" w:rsidRPr="00133B1F" w:rsidRDefault="00491EAA" w:rsidP="00211841">
            <w:pPr>
              <w:rPr>
                <w:bCs/>
                <w:sz w:val="20"/>
                <w:szCs w:val="20"/>
              </w:rPr>
            </w:pPr>
            <w:r w:rsidRPr="00133B1F">
              <w:rPr>
                <w:bCs/>
                <w:sz w:val="20"/>
                <w:szCs w:val="20"/>
              </w:rPr>
              <w:t>67,9</w:t>
            </w:r>
          </w:p>
        </w:tc>
        <w:tc>
          <w:tcPr>
            <w:tcW w:w="1212" w:type="dxa"/>
            <w:shd w:val="clear" w:color="auto" w:fill="auto"/>
            <w:hideMark/>
          </w:tcPr>
          <w:p w:rsidR="00491EAA" w:rsidRPr="00133B1F" w:rsidRDefault="00491EAA" w:rsidP="00211841">
            <w:pPr>
              <w:rPr>
                <w:bCs/>
                <w:sz w:val="20"/>
                <w:szCs w:val="20"/>
              </w:rPr>
            </w:pPr>
            <w:r w:rsidRPr="00133B1F">
              <w:rPr>
                <w:bCs/>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Дом детского творчества</w:t>
            </w:r>
          </w:p>
        </w:tc>
        <w:tc>
          <w:tcPr>
            <w:tcW w:w="1704" w:type="dxa"/>
            <w:shd w:val="clear" w:color="auto" w:fill="auto"/>
            <w:hideMark/>
          </w:tcPr>
          <w:p w:rsidR="00491EAA" w:rsidRPr="00133B1F" w:rsidRDefault="00491EAA" w:rsidP="00211841">
            <w:pPr>
              <w:rPr>
                <w:sz w:val="20"/>
                <w:szCs w:val="20"/>
              </w:rPr>
            </w:pPr>
            <w:r w:rsidRPr="00133B1F">
              <w:rPr>
                <w:sz w:val="20"/>
                <w:szCs w:val="20"/>
              </w:rPr>
              <w:t>4600001050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7201,2</w:t>
            </w:r>
          </w:p>
        </w:tc>
        <w:tc>
          <w:tcPr>
            <w:tcW w:w="1349" w:type="dxa"/>
            <w:shd w:val="clear" w:color="auto" w:fill="auto"/>
            <w:hideMark/>
          </w:tcPr>
          <w:p w:rsidR="00491EAA" w:rsidRPr="00133B1F" w:rsidRDefault="00491EAA" w:rsidP="00211841">
            <w:pPr>
              <w:rPr>
                <w:sz w:val="20"/>
                <w:szCs w:val="20"/>
              </w:rPr>
            </w:pPr>
            <w:r w:rsidRPr="00133B1F">
              <w:rPr>
                <w:sz w:val="20"/>
                <w:szCs w:val="20"/>
              </w:rPr>
              <w:t>5050,0</w:t>
            </w:r>
          </w:p>
        </w:tc>
        <w:tc>
          <w:tcPr>
            <w:tcW w:w="1300" w:type="dxa"/>
            <w:shd w:val="clear" w:color="auto" w:fill="auto"/>
            <w:hideMark/>
          </w:tcPr>
          <w:p w:rsidR="00491EAA" w:rsidRPr="00133B1F" w:rsidRDefault="00491EAA" w:rsidP="00211841">
            <w:pPr>
              <w:rPr>
                <w:sz w:val="20"/>
                <w:szCs w:val="20"/>
              </w:rPr>
            </w:pPr>
            <w:r w:rsidRPr="00133B1F">
              <w:rPr>
                <w:sz w:val="20"/>
                <w:szCs w:val="20"/>
              </w:rPr>
              <w:t>5050,0</w:t>
            </w:r>
          </w:p>
        </w:tc>
        <w:tc>
          <w:tcPr>
            <w:tcW w:w="1212" w:type="dxa"/>
            <w:shd w:val="clear" w:color="auto" w:fill="auto"/>
            <w:hideMark/>
          </w:tcPr>
          <w:p w:rsidR="00491EAA" w:rsidRPr="00133B1F" w:rsidRDefault="00491EAA" w:rsidP="00211841">
            <w:pPr>
              <w:rPr>
                <w:sz w:val="20"/>
                <w:szCs w:val="20"/>
              </w:rPr>
            </w:pPr>
            <w:r w:rsidRPr="00133B1F">
              <w:rPr>
                <w:sz w:val="20"/>
                <w:szCs w:val="20"/>
              </w:rPr>
              <w:t>70,1</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4600001050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7201,2</w:t>
            </w:r>
          </w:p>
        </w:tc>
        <w:tc>
          <w:tcPr>
            <w:tcW w:w="1349" w:type="dxa"/>
            <w:shd w:val="clear" w:color="auto" w:fill="auto"/>
            <w:hideMark/>
          </w:tcPr>
          <w:p w:rsidR="00491EAA" w:rsidRPr="00133B1F" w:rsidRDefault="00491EAA" w:rsidP="00211841">
            <w:pPr>
              <w:rPr>
                <w:sz w:val="20"/>
                <w:szCs w:val="20"/>
              </w:rPr>
            </w:pPr>
            <w:r w:rsidRPr="00133B1F">
              <w:rPr>
                <w:sz w:val="20"/>
                <w:szCs w:val="20"/>
              </w:rPr>
              <w:t>5050,0</w:t>
            </w:r>
          </w:p>
        </w:tc>
        <w:tc>
          <w:tcPr>
            <w:tcW w:w="1300" w:type="dxa"/>
            <w:shd w:val="clear" w:color="auto" w:fill="auto"/>
            <w:hideMark/>
          </w:tcPr>
          <w:p w:rsidR="00491EAA" w:rsidRPr="00133B1F" w:rsidRDefault="00491EAA" w:rsidP="00211841">
            <w:pPr>
              <w:rPr>
                <w:sz w:val="20"/>
                <w:szCs w:val="20"/>
              </w:rPr>
            </w:pPr>
            <w:r w:rsidRPr="00133B1F">
              <w:rPr>
                <w:sz w:val="20"/>
                <w:szCs w:val="20"/>
              </w:rPr>
              <w:t>5050,0</w:t>
            </w:r>
          </w:p>
        </w:tc>
        <w:tc>
          <w:tcPr>
            <w:tcW w:w="1212" w:type="dxa"/>
            <w:shd w:val="clear" w:color="auto" w:fill="auto"/>
            <w:hideMark/>
          </w:tcPr>
          <w:p w:rsidR="00491EAA" w:rsidRPr="00133B1F" w:rsidRDefault="00491EAA" w:rsidP="00211841">
            <w:pPr>
              <w:rPr>
                <w:sz w:val="20"/>
                <w:szCs w:val="20"/>
              </w:rPr>
            </w:pPr>
            <w:r w:rsidRPr="00133B1F">
              <w:rPr>
                <w:sz w:val="20"/>
                <w:szCs w:val="20"/>
              </w:rPr>
              <w:t>70,1</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Дополнительное образование детей</w:t>
            </w:r>
          </w:p>
        </w:tc>
        <w:tc>
          <w:tcPr>
            <w:tcW w:w="1704" w:type="dxa"/>
            <w:shd w:val="clear" w:color="auto" w:fill="auto"/>
            <w:hideMark/>
          </w:tcPr>
          <w:p w:rsidR="00491EAA" w:rsidRPr="00133B1F" w:rsidRDefault="00491EAA" w:rsidP="00211841">
            <w:pPr>
              <w:rPr>
                <w:sz w:val="20"/>
                <w:szCs w:val="20"/>
              </w:rPr>
            </w:pPr>
            <w:r w:rsidRPr="00133B1F">
              <w:rPr>
                <w:sz w:val="20"/>
                <w:szCs w:val="20"/>
              </w:rPr>
              <w:t>4600001050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03</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7201,2</w:t>
            </w:r>
          </w:p>
        </w:tc>
        <w:tc>
          <w:tcPr>
            <w:tcW w:w="1349" w:type="dxa"/>
            <w:shd w:val="clear" w:color="auto" w:fill="auto"/>
            <w:hideMark/>
          </w:tcPr>
          <w:p w:rsidR="00491EAA" w:rsidRPr="00133B1F" w:rsidRDefault="00491EAA" w:rsidP="00211841">
            <w:pPr>
              <w:rPr>
                <w:sz w:val="20"/>
                <w:szCs w:val="20"/>
              </w:rPr>
            </w:pPr>
            <w:r w:rsidRPr="00133B1F">
              <w:rPr>
                <w:sz w:val="20"/>
                <w:szCs w:val="20"/>
              </w:rPr>
              <w:t>5050,0</w:t>
            </w:r>
          </w:p>
        </w:tc>
        <w:tc>
          <w:tcPr>
            <w:tcW w:w="1300" w:type="dxa"/>
            <w:shd w:val="clear" w:color="auto" w:fill="auto"/>
            <w:hideMark/>
          </w:tcPr>
          <w:p w:rsidR="00491EAA" w:rsidRPr="00133B1F" w:rsidRDefault="00491EAA" w:rsidP="00211841">
            <w:pPr>
              <w:rPr>
                <w:sz w:val="20"/>
                <w:szCs w:val="20"/>
              </w:rPr>
            </w:pPr>
            <w:r w:rsidRPr="00133B1F">
              <w:rPr>
                <w:sz w:val="20"/>
                <w:szCs w:val="20"/>
              </w:rPr>
              <w:t>5050,0</w:t>
            </w:r>
          </w:p>
        </w:tc>
        <w:tc>
          <w:tcPr>
            <w:tcW w:w="1212" w:type="dxa"/>
            <w:shd w:val="clear" w:color="auto" w:fill="auto"/>
            <w:hideMark/>
          </w:tcPr>
          <w:p w:rsidR="00491EAA" w:rsidRPr="00133B1F" w:rsidRDefault="00491EAA" w:rsidP="00211841">
            <w:pPr>
              <w:rPr>
                <w:sz w:val="20"/>
                <w:szCs w:val="20"/>
              </w:rPr>
            </w:pPr>
            <w:r w:rsidRPr="00133B1F">
              <w:rPr>
                <w:sz w:val="20"/>
                <w:szCs w:val="20"/>
              </w:rPr>
              <w:t>70,1</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 xml:space="preserve">Предоставление субсидий бюджетным, автономным </w:t>
            </w:r>
            <w:r w:rsidRPr="00133B1F">
              <w:rPr>
                <w:sz w:val="20"/>
                <w:szCs w:val="20"/>
              </w:rPr>
              <w:lastRenderedPageBreak/>
              <w:t>учреждениям и иным некоммерческим организациям</w:t>
            </w:r>
          </w:p>
        </w:tc>
        <w:tc>
          <w:tcPr>
            <w:tcW w:w="1704" w:type="dxa"/>
            <w:shd w:val="clear" w:color="auto" w:fill="auto"/>
            <w:hideMark/>
          </w:tcPr>
          <w:p w:rsidR="00491EAA" w:rsidRPr="00133B1F" w:rsidRDefault="00491EAA" w:rsidP="00211841">
            <w:pPr>
              <w:rPr>
                <w:sz w:val="20"/>
                <w:szCs w:val="20"/>
              </w:rPr>
            </w:pPr>
            <w:r w:rsidRPr="00133B1F">
              <w:rPr>
                <w:sz w:val="20"/>
                <w:szCs w:val="20"/>
              </w:rPr>
              <w:lastRenderedPageBreak/>
              <w:t>4600001050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03</w:t>
            </w:r>
          </w:p>
        </w:tc>
        <w:tc>
          <w:tcPr>
            <w:tcW w:w="760" w:type="dxa"/>
            <w:shd w:val="clear" w:color="auto" w:fill="auto"/>
            <w:hideMark/>
          </w:tcPr>
          <w:p w:rsidR="00491EAA" w:rsidRPr="00133B1F" w:rsidRDefault="00491EAA" w:rsidP="00211841">
            <w:pPr>
              <w:rPr>
                <w:sz w:val="20"/>
                <w:szCs w:val="20"/>
              </w:rPr>
            </w:pPr>
            <w:r w:rsidRPr="00133B1F">
              <w:rPr>
                <w:sz w:val="20"/>
                <w:szCs w:val="20"/>
              </w:rPr>
              <w:t>600</w:t>
            </w:r>
          </w:p>
        </w:tc>
        <w:tc>
          <w:tcPr>
            <w:tcW w:w="1147" w:type="dxa"/>
            <w:shd w:val="clear" w:color="auto" w:fill="auto"/>
            <w:hideMark/>
          </w:tcPr>
          <w:p w:rsidR="00491EAA" w:rsidRPr="00133B1F" w:rsidRDefault="00491EAA" w:rsidP="00211841">
            <w:pPr>
              <w:rPr>
                <w:sz w:val="20"/>
                <w:szCs w:val="20"/>
              </w:rPr>
            </w:pPr>
            <w:r w:rsidRPr="00133B1F">
              <w:rPr>
                <w:sz w:val="20"/>
                <w:szCs w:val="20"/>
              </w:rPr>
              <w:t>7201,2</w:t>
            </w:r>
          </w:p>
        </w:tc>
        <w:tc>
          <w:tcPr>
            <w:tcW w:w="1349" w:type="dxa"/>
            <w:shd w:val="clear" w:color="auto" w:fill="auto"/>
            <w:hideMark/>
          </w:tcPr>
          <w:p w:rsidR="00491EAA" w:rsidRPr="00133B1F" w:rsidRDefault="00491EAA" w:rsidP="00211841">
            <w:pPr>
              <w:rPr>
                <w:sz w:val="20"/>
                <w:szCs w:val="20"/>
              </w:rPr>
            </w:pPr>
            <w:r w:rsidRPr="00133B1F">
              <w:rPr>
                <w:sz w:val="20"/>
                <w:szCs w:val="20"/>
              </w:rPr>
              <w:t>5050,0</w:t>
            </w:r>
          </w:p>
        </w:tc>
        <w:tc>
          <w:tcPr>
            <w:tcW w:w="1300" w:type="dxa"/>
            <w:shd w:val="clear" w:color="auto" w:fill="auto"/>
            <w:hideMark/>
          </w:tcPr>
          <w:p w:rsidR="00491EAA" w:rsidRPr="00133B1F" w:rsidRDefault="00491EAA" w:rsidP="00211841">
            <w:pPr>
              <w:rPr>
                <w:sz w:val="20"/>
                <w:szCs w:val="20"/>
              </w:rPr>
            </w:pPr>
            <w:r w:rsidRPr="00133B1F">
              <w:rPr>
                <w:sz w:val="20"/>
                <w:szCs w:val="20"/>
              </w:rPr>
              <w:t>5050,0</w:t>
            </w:r>
          </w:p>
        </w:tc>
        <w:tc>
          <w:tcPr>
            <w:tcW w:w="1212" w:type="dxa"/>
            <w:shd w:val="clear" w:color="auto" w:fill="auto"/>
            <w:hideMark/>
          </w:tcPr>
          <w:p w:rsidR="00491EAA" w:rsidRPr="00133B1F" w:rsidRDefault="00491EAA" w:rsidP="00211841">
            <w:pPr>
              <w:rPr>
                <w:sz w:val="20"/>
                <w:szCs w:val="20"/>
              </w:rPr>
            </w:pPr>
            <w:r w:rsidRPr="00133B1F">
              <w:rPr>
                <w:sz w:val="20"/>
                <w:szCs w:val="20"/>
              </w:rPr>
              <w:t>70,1</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lastRenderedPageBreak/>
              <w:t>Исполнение судебных актов, уплата исполнительских сборов</w:t>
            </w:r>
          </w:p>
        </w:tc>
        <w:tc>
          <w:tcPr>
            <w:tcW w:w="1704" w:type="dxa"/>
            <w:shd w:val="clear" w:color="auto" w:fill="auto"/>
            <w:hideMark/>
          </w:tcPr>
          <w:p w:rsidR="00491EAA" w:rsidRPr="00133B1F" w:rsidRDefault="00491EAA" w:rsidP="00211841">
            <w:pPr>
              <w:rPr>
                <w:sz w:val="20"/>
                <w:szCs w:val="20"/>
              </w:rPr>
            </w:pPr>
            <w:r w:rsidRPr="00133B1F">
              <w:rPr>
                <w:sz w:val="20"/>
                <w:szCs w:val="20"/>
              </w:rPr>
              <w:t>4600020230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30,0</w:t>
            </w:r>
          </w:p>
        </w:tc>
        <w:tc>
          <w:tcPr>
            <w:tcW w:w="1349" w:type="dxa"/>
            <w:shd w:val="clear" w:color="auto" w:fill="auto"/>
            <w:hideMark/>
          </w:tcPr>
          <w:p w:rsidR="00491EAA" w:rsidRPr="00133B1F" w:rsidRDefault="00491EAA" w:rsidP="00211841">
            <w:pPr>
              <w:rPr>
                <w:sz w:val="20"/>
                <w:szCs w:val="20"/>
              </w:rPr>
            </w:pPr>
            <w:r w:rsidRPr="00133B1F">
              <w:rPr>
                <w:sz w:val="20"/>
                <w:szCs w:val="20"/>
              </w:rPr>
              <w:t>30,0</w:t>
            </w:r>
          </w:p>
        </w:tc>
        <w:tc>
          <w:tcPr>
            <w:tcW w:w="1300" w:type="dxa"/>
            <w:shd w:val="clear" w:color="auto" w:fill="auto"/>
            <w:hideMark/>
          </w:tcPr>
          <w:p w:rsidR="00491EAA" w:rsidRPr="00133B1F" w:rsidRDefault="00491EAA" w:rsidP="00211841">
            <w:pPr>
              <w:rPr>
                <w:sz w:val="20"/>
                <w:szCs w:val="20"/>
              </w:rPr>
            </w:pPr>
            <w:r w:rsidRPr="00133B1F">
              <w:rPr>
                <w:sz w:val="20"/>
                <w:szCs w:val="20"/>
              </w:rPr>
              <w:t>30,0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4600020230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30,0</w:t>
            </w:r>
          </w:p>
        </w:tc>
        <w:tc>
          <w:tcPr>
            <w:tcW w:w="1349" w:type="dxa"/>
            <w:shd w:val="clear" w:color="auto" w:fill="auto"/>
            <w:hideMark/>
          </w:tcPr>
          <w:p w:rsidR="00491EAA" w:rsidRPr="00133B1F" w:rsidRDefault="00491EAA" w:rsidP="00211841">
            <w:pPr>
              <w:rPr>
                <w:sz w:val="20"/>
                <w:szCs w:val="20"/>
              </w:rPr>
            </w:pPr>
            <w:r w:rsidRPr="00133B1F">
              <w:rPr>
                <w:sz w:val="20"/>
                <w:szCs w:val="20"/>
              </w:rPr>
              <w:t>30,0</w:t>
            </w:r>
          </w:p>
        </w:tc>
        <w:tc>
          <w:tcPr>
            <w:tcW w:w="1300" w:type="dxa"/>
            <w:shd w:val="clear" w:color="auto" w:fill="auto"/>
            <w:hideMark/>
          </w:tcPr>
          <w:p w:rsidR="00491EAA" w:rsidRPr="00133B1F" w:rsidRDefault="00491EAA" w:rsidP="00211841">
            <w:pPr>
              <w:rPr>
                <w:sz w:val="20"/>
                <w:szCs w:val="20"/>
              </w:rPr>
            </w:pPr>
            <w:r w:rsidRPr="00133B1F">
              <w:rPr>
                <w:sz w:val="20"/>
                <w:szCs w:val="20"/>
              </w:rPr>
              <w:t>30,0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Дополнительное образование детей</w:t>
            </w:r>
          </w:p>
        </w:tc>
        <w:tc>
          <w:tcPr>
            <w:tcW w:w="1704" w:type="dxa"/>
            <w:shd w:val="clear" w:color="auto" w:fill="auto"/>
            <w:hideMark/>
          </w:tcPr>
          <w:p w:rsidR="00491EAA" w:rsidRPr="00133B1F" w:rsidRDefault="00491EAA" w:rsidP="00211841">
            <w:pPr>
              <w:rPr>
                <w:sz w:val="20"/>
                <w:szCs w:val="20"/>
              </w:rPr>
            </w:pPr>
            <w:r w:rsidRPr="00133B1F">
              <w:rPr>
                <w:sz w:val="20"/>
                <w:szCs w:val="20"/>
              </w:rPr>
              <w:t>4600020230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03</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30,0</w:t>
            </w:r>
          </w:p>
        </w:tc>
        <w:tc>
          <w:tcPr>
            <w:tcW w:w="1349" w:type="dxa"/>
            <w:shd w:val="clear" w:color="auto" w:fill="auto"/>
            <w:hideMark/>
          </w:tcPr>
          <w:p w:rsidR="00491EAA" w:rsidRPr="00133B1F" w:rsidRDefault="00491EAA" w:rsidP="00211841">
            <w:pPr>
              <w:rPr>
                <w:sz w:val="20"/>
                <w:szCs w:val="20"/>
              </w:rPr>
            </w:pPr>
            <w:r w:rsidRPr="00133B1F">
              <w:rPr>
                <w:sz w:val="20"/>
                <w:szCs w:val="20"/>
              </w:rPr>
              <w:t>30,0</w:t>
            </w:r>
          </w:p>
        </w:tc>
        <w:tc>
          <w:tcPr>
            <w:tcW w:w="1300" w:type="dxa"/>
            <w:shd w:val="clear" w:color="auto" w:fill="auto"/>
            <w:hideMark/>
          </w:tcPr>
          <w:p w:rsidR="00491EAA" w:rsidRPr="00133B1F" w:rsidRDefault="00491EAA" w:rsidP="00211841">
            <w:pPr>
              <w:rPr>
                <w:sz w:val="20"/>
                <w:szCs w:val="20"/>
              </w:rPr>
            </w:pPr>
            <w:r w:rsidRPr="00133B1F">
              <w:rPr>
                <w:sz w:val="20"/>
                <w:szCs w:val="20"/>
              </w:rPr>
              <w:t>30,0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Предоставление субсидий бюджетным, автономным учреждениям и иным некоммерческим организациям</w:t>
            </w:r>
          </w:p>
        </w:tc>
        <w:tc>
          <w:tcPr>
            <w:tcW w:w="1704" w:type="dxa"/>
            <w:shd w:val="clear" w:color="auto" w:fill="auto"/>
            <w:hideMark/>
          </w:tcPr>
          <w:p w:rsidR="00491EAA" w:rsidRPr="00133B1F" w:rsidRDefault="00491EAA" w:rsidP="00211841">
            <w:pPr>
              <w:rPr>
                <w:sz w:val="20"/>
                <w:szCs w:val="20"/>
              </w:rPr>
            </w:pPr>
            <w:r w:rsidRPr="00133B1F">
              <w:rPr>
                <w:sz w:val="20"/>
                <w:szCs w:val="20"/>
              </w:rPr>
              <w:t>4600020230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03</w:t>
            </w:r>
          </w:p>
        </w:tc>
        <w:tc>
          <w:tcPr>
            <w:tcW w:w="760" w:type="dxa"/>
            <w:shd w:val="clear" w:color="auto" w:fill="auto"/>
            <w:hideMark/>
          </w:tcPr>
          <w:p w:rsidR="00491EAA" w:rsidRPr="00133B1F" w:rsidRDefault="00491EAA" w:rsidP="00211841">
            <w:pPr>
              <w:rPr>
                <w:sz w:val="20"/>
                <w:szCs w:val="20"/>
              </w:rPr>
            </w:pPr>
            <w:r w:rsidRPr="00133B1F">
              <w:rPr>
                <w:sz w:val="20"/>
                <w:szCs w:val="20"/>
              </w:rPr>
              <w:t>600</w:t>
            </w:r>
          </w:p>
        </w:tc>
        <w:tc>
          <w:tcPr>
            <w:tcW w:w="1147" w:type="dxa"/>
            <w:shd w:val="clear" w:color="auto" w:fill="auto"/>
            <w:hideMark/>
          </w:tcPr>
          <w:p w:rsidR="00491EAA" w:rsidRPr="00133B1F" w:rsidRDefault="00491EAA" w:rsidP="00211841">
            <w:pPr>
              <w:rPr>
                <w:sz w:val="20"/>
                <w:szCs w:val="20"/>
              </w:rPr>
            </w:pPr>
            <w:r w:rsidRPr="00133B1F">
              <w:rPr>
                <w:sz w:val="20"/>
                <w:szCs w:val="20"/>
              </w:rPr>
              <w:t>30,0</w:t>
            </w:r>
          </w:p>
        </w:tc>
        <w:tc>
          <w:tcPr>
            <w:tcW w:w="1349" w:type="dxa"/>
            <w:shd w:val="clear" w:color="auto" w:fill="auto"/>
            <w:hideMark/>
          </w:tcPr>
          <w:p w:rsidR="00491EAA" w:rsidRPr="00133B1F" w:rsidRDefault="00491EAA" w:rsidP="00211841">
            <w:pPr>
              <w:rPr>
                <w:sz w:val="20"/>
                <w:szCs w:val="20"/>
              </w:rPr>
            </w:pPr>
            <w:r w:rsidRPr="00133B1F">
              <w:rPr>
                <w:sz w:val="20"/>
                <w:szCs w:val="20"/>
              </w:rPr>
              <w:t>30,0</w:t>
            </w:r>
          </w:p>
        </w:tc>
        <w:tc>
          <w:tcPr>
            <w:tcW w:w="1300" w:type="dxa"/>
            <w:shd w:val="clear" w:color="auto" w:fill="auto"/>
            <w:hideMark/>
          </w:tcPr>
          <w:p w:rsidR="00491EAA" w:rsidRPr="00133B1F" w:rsidRDefault="00491EAA" w:rsidP="00211841">
            <w:pPr>
              <w:rPr>
                <w:sz w:val="20"/>
                <w:szCs w:val="20"/>
              </w:rPr>
            </w:pPr>
            <w:r w:rsidRPr="00133B1F">
              <w:rPr>
                <w:sz w:val="20"/>
                <w:szCs w:val="20"/>
              </w:rPr>
              <w:t>30,0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1380"/>
        </w:trPr>
        <w:tc>
          <w:tcPr>
            <w:tcW w:w="5157" w:type="dxa"/>
            <w:shd w:val="clear" w:color="auto" w:fill="auto"/>
            <w:hideMark/>
          </w:tcPr>
          <w:p w:rsidR="00491EAA" w:rsidRPr="00133B1F" w:rsidRDefault="00491EAA" w:rsidP="00211841">
            <w:pPr>
              <w:rPr>
                <w:sz w:val="20"/>
                <w:szCs w:val="20"/>
              </w:rPr>
            </w:pPr>
            <w:r w:rsidRPr="00133B1F">
              <w:rPr>
                <w:sz w:val="20"/>
                <w:szCs w:val="20"/>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1704" w:type="dxa"/>
            <w:shd w:val="clear" w:color="auto" w:fill="auto"/>
            <w:hideMark/>
          </w:tcPr>
          <w:p w:rsidR="00491EAA" w:rsidRPr="00133B1F" w:rsidRDefault="00491EAA" w:rsidP="00211841">
            <w:pPr>
              <w:rPr>
                <w:sz w:val="20"/>
                <w:szCs w:val="20"/>
              </w:rPr>
            </w:pPr>
            <w:r w:rsidRPr="00133B1F">
              <w:rPr>
                <w:sz w:val="20"/>
                <w:szCs w:val="20"/>
              </w:rPr>
              <w:t>4600020330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159,4</w:t>
            </w:r>
          </w:p>
        </w:tc>
        <w:tc>
          <w:tcPr>
            <w:tcW w:w="1349" w:type="dxa"/>
            <w:shd w:val="clear" w:color="auto" w:fill="auto"/>
            <w:hideMark/>
          </w:tcPr>
          <w:p w:rsidR="00491EAA" w:rsidRPr="00133B1F" w:rsidRDefault="00491EAA" w:rsidP="00211841">
            <w:pPr>
              <w:rPr>
                <w:sz w:val="20"/>
                <w:szCs w:val="20"/>
              </w:rPr>
            </w:pPr>
            <w:r w:rsidRPr="00133B1F">
              <w:rPr>
                <w:sz w:val="20"/>
                <w:szCs w:val="20"/>
              </w:rPr>
              <w:t>76,8</w:t>
            </w:r>
          </w:p>
        </w:tc>
        <w:tc>
          <w:tcPr>
            <w:tcW w:w="1300" w:type="dxa"/>
            <w:shd w:val="clear" w:color="auto" w:fill="auto"/>
            <w:hideMark/>
          </w:tcPr>
          <w:p w:rsidR="00491EAA" w:rsidRPr="00133B1F" w:rsidRDefault="00491EAA" w:rsidP="00211841">
            <w:pPr>
              <w:rPr>
                <w:sz w:val="20"/>
                <w:szCs w:val="20"/>
              </w:rPr>
            </w:pPr>
            <w:r w:rsidRPr="00133B1F">
              <w:rPr>
                <w:sz w:val="20"/>
                <w:szCs w:val="20"/>
              </w:rPr>
              <w:t>76,8</w:t>
            </w:r>
          </w:p>
        </w:tc>
        <w:tc>
          <w:tcPr>
            <w:tcW w:w="1212" w:type="dxa"/>
            <w:shd w:val="clear" w:color="auto" w:fill="auto"/>
            <w:hideMark/>
          </w:tcPr>
          <w:p w:rsidR="00491EAA" w:rsidRPr="00133B1F" w:rsidRDefault="00491EAA" w:rsidP="00211841">
            <w:pPr>
              <w:rPr>
                <w:sz w:val="20"/>
                <w:szCs w:val="20"/>
              </w:rPr>
            </w:pPr>
            <w:r w:rsidRPr="00133B1F">
              <w:rPr>
                <w:sz w:val="20"/>
                <w:szCs w:val="20"/>
              </w:rPr>
              <w:t>48,2</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4600020330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159,4</w:t>
            </w:r>
          </w:p>
        </w:tc>
        <w:tc>
          <w:tcPr>
            <w:tcW w:w="1349" w:type="dxa"/>
            <w:shd w:val="clear" w:color="auto" w:fill="auto"/>
            <w:hideMark/>
          </w:tcPr>
          <w:p w:rsidR="00491EAA" w:rsidRPr="00133B1F" w:rsidRDefault="00491EAA" w:rsidP="00211841">
            <w:pPr>
              <w:rPr>
                <w:sz w:val="20"/>
                <w:szCs w:val="20"/>
              </w:rPr>
            </w:pPr>
            <w:r w:rsidRPr="00133B1F">
              <w:rPr>
                <w:sz w:val="20"/>
                <w:szCs w:val="20"/>
              </w:rPr>
              <w:t>76,8</w:t>
            </w:r>
          </w:p>
        </w:tc>
        <w:tc>
          <w:tcPr>
            <w:tcW w:w="1300" w:type="dxa"/>
            <w:shd w:val="clear" w:color="auto" w:fill="auto"/>
            <w:hideMark/>
          </w:tcPr>
          <w:p w:rsidR="00491EAA" w:rsidRPr="00133B1F" w:rsidRDefault="00491EAA" w:rsidP="00211841">
            <w:pPr>
              <w:rPr>
                <w:sz w:val="20"/>
                <w:szCs w:val="20"/>
              </w:rPr>
            </w:pPr>
            <w:r w:rsidRPr="00133B1F">
              <w:rPr>
                <w:sz w:val="20"/>
                <w:szCs w:val="20"/>
              </w:rPr>
              <w:t>76,8</w:t>
            </w:r>
          </w:p>
        </w:tc>
        <w:tc>
          <w:tcPr>
            <w:tcW w:w="1212" w:type="dxa"/>
            <w:shd w:val="clear" w:color="auto" w:fill="auto"/>
            <w:hideMark/>
          </w:tcPr>
          <w:p w:rsidR="00491EAA" w:rsidRPr="00133B1F" w:rsidRDefault="00491EAA" w:rsidP="00211841">
            <w:pPr>
              <w:rPr>
                <w:sz w:val="20"/>
                <w:szCs w:val="20"/>
              </w:rPr>
            </w:pPr>
            <w:r w:rsidRPr="00133B1F">
              <w:rPr>
                <w:sz w:val="20"/>
                <w:szCs w:val="20"/>
              </w:rPr>
              <w:t>48,2</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Дополнительное образование детей</w:t>
            </w:r>
          </w:p>
        </w:tc>
        <w:tc>
          <w:tcPr>
            <w:tcW w:w="1704" w:type="dxa"/>
            <w:shd w:val="clear" w:color="auto" w:fill="auto"/>
            <w:hideMark/>
          </w:tcPr>
          <w:p w:rsidR="00491EAA" w:rsidRPr="00133B1F" w:rsidRDefault="00491EAA" w:rsidP="00211841">
            <w:pPr>
              <w:rPr>
                <w:sz w:val="20"/>
                <w:szCs w:val="20"/>
              </w:rPr>
            </w:pPr>
            <w:r w:rsidRPr="00133B1F">
              <w:rPr>
                <w:sz w:val="20"/>
                <w:szCs w:val="20"/>
              </w:rPr>
              <w:t>4600020330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03</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159,4</w:t>
            </w:r>
          </w:p>
        </w:tc>
        <w:tc>
          <w:tcPr>
            <w:tcW w:w="1349" w:type="dxa"/>
            <w:shd w:val="clear" w:color="auto" w:fill="auto"/>
            <w:hideMark/>
          </w:tcPr>
          <w:p w:rsidR="00491EAA" w:rsidRPr="00133B1F" w:rsidRDefault="00491EAA" w:rsidP="00211841">
            <w:pPr>
              <w:rPr>
                <w:sz w:val="20"/>
                <w:szCs w:val="20"/>
              </w:rPr>
            </w:pPr>
            <w:r w:rsidRPr="00133B1F">
              <w:rPr>
                <w:sz w:val="20"/>
                <w:szCs w:val="20"/>
              </w:rPr>
              <w:t>76,8</w:t>
            </w:r>
          </w:p>
        </w:tc>
        <w:tc>
          <w:tcPr>
            <w:tcW w:w="1300" w:type="dxa"/>
            <w:shd w:val="clear" w:color="auto" w:fill="auto"/>
            <w:hideMark/>
          </w:tcPr>
          <w:p w:rsidR="00491EAA" w:rsidRPr="00133B1F" w:rsidRDefault="00491EAA" w:rsidP="00211841">
            <w:pPr>
              <w:rPr>
                <w:sz w:val="20"/>
                <w:szCs w:val="20"/>
              </w:rPr>
            </w:pPr>
            <w:r w:rsidRPr="00133B1F">
              <w:rPr>
                <w:sz w:val="20"/>
                <w:szCs w:val="20"/>
              </w:rPr>
              <w:t>76,8</w:t>
            </w:r>
          </w:p>
        </w:tc>
        <w:tc>
          <w:tcPr>
            <w:tcW w:w="1212" w:type="dxa"/>
            <w:shd w:val="clear" w:color="auto" w:fill="auto"/>
            <w:hideMark/>
          </w:tcPr>
          <w:p w:rsidR="00491EAA" w:rsidRPr="00133B1F" w:rsidRDefault="00491EAA" w:rsidP="00211841">
            <w:pPr>
              <w:rPr>
                <w:sz w:val="20"/>
                <w:szCs w:val="20"/>
              </w:rPr>
            </w:pPr>
            <w:r w:rsidRPr="00133B1F">
              <w:rPr>
                <w:sz w:val="20"/>
                <w:szCs w:val="20"/>
              </w:rPr>
              <w:t>48,2</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Предоставление субсидий бюджетным, автономным учреждениям и иным некоммерческим организациям</w:t>
            </w:r>
          </w:p>
        </w:tc>
        <w:tc>
          <w:tcPr>
            <w:tcW w:w="1704" w:type="dxa"/>
            <w:shd w:val="clear" w:color="auto" w:fill="auto"/>
            <w:hideMark/>
          </w:tcPr>
          <w:p w:rsidR="00491EAA" w:rsidRPr="00133B1F" w:rsidRDefault="00491EAA" w:rsidP="00211841">
            <w:pPr>
              <w:rPr>
                <w:sz w:val="20"/>
                <w:szCs w:val="20"/>
              </w:rPr>
            </w:pPr>
            <w:r w:rsidRPr="00133B1F">
              <w:rPr>
                <w:sz w:val="20"/>
                <w:szCs w:val="20"/>
              </w:rPr>
              <w:t>4600020330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03</w:t>
            </w:r>
          </w:p>
        </w:tc>
        <w:tc>
          <w:tcPr>
            <w:tcW w:w="760" w:type="dxa"/>
            <w:shd w:val="clear" w:color="auto" w:fill="auto"/>
            <w:hideMark/>
          </w:tcPr>
          <w:p w:rsidR="00491EAA" w:rsidRPr="00133B1F" w:rsidRDefault="00491EAA" w:rsidP="00211841">
            <w:pPr>
              <w:rPr>
                <w:sz w:val="20"/>
                <w:szCs w:val="20"/>
              </w:rPr>
            </w:pPr>
            <w:r w:rsidRPr="00133B1F">
              <w:rPr>
                <w:sz w:val="20"/>
                <w:szCs w:val="20"/>
              </w:rPr>
              <w:t>600</w:t>
            </w:r>
          </w:p>
        </w:tc>
        <w:tc>
          <w:tcPr>
            <w:tcW w:w="1147" w:type="dxa"/>
            <w:shd w:val="clear" w:color="auto" w:fill="auto"/>
            <w:hideMark/>
          </w:tcPr>
          <w:p w:rsidR="00491EAA" w:rsidRPr="00133B1F" w:rsidRDefault="00491EAA" w:rsidP="00211841">
            <w:pPr>
              <w:rPr>
                <w:sz w:val="20"/>
                <w:szCs w:val="20"/>
              </w:rPr>
            </w:pPr>
            <w:r w:rsidRPr="00133B1F">
              <w:rPr>
                <w:sz w:val="20"/>
                <w:szCs w:val="20"/>
              </w:rPr>
              <w:t>159,4</w:t>
            </w:r>
          </w:p>
        </w:tc>
        <w:tc>
          <w:tcPr>
            <w:tcW w:w="1349" w:type="dxa"/>
            <w:shd w:val="clear" w:color="auto" w:fill="auto"/>
            <w:hideMark/>
          </w:tcPr>
          <w:p w:rsidR="00491EAA" w:rsidRPr="00133B1F" w:rsidRDefault="00491EAA" w:rsidP="00211841">
            <w:pPr>
              <w:rPr>
                <w:sz w:val="20"/>
                <w:szCs w:val="20"/>
              </w:rPr>
            </w:pPr>
            <w:r w:rsidRPr="00133B1F">
              <w:rPr>
                <w:sz w:val="20"/>
                <w:szCs w:val="20"/>
              </w:rPr>
              <w:t>76,8</w:t>
            </w:r>
          </w:p>
        </w:tc>
        <w:tc>
          <w:tcPr>
            <w:tcW w:w="1300" w:type="dxa"/>
            <w:shd w:val="clear" w:color="auto" w:fill="auto"/>
            <w:hideMark/>
          </w:tcPr>
          <w:p w:rsidR="00491EAA" w:rsidRPr="00133B1F" w:rsidRDefault="00491EAA" w:rsidP="00211841">
            <w:pPr>
              <w:rPr>
                <w:sz w:val="20"/>
                <w:szCs w:val="20"/>
              </w:rPr>
            </w:pPr>
            <w:r w:rsidRPr="00133B1F">
              <w:rPr>
                <w:sz w:val="20"/>
                <w:szCs w:val="20"/>
              </w:rPr>
              <w:t>76,8</w:t>
            </w:r>
          </w:p>
        </w:tc>
        <w:tc>
          <w:tcPr>
            <w:tcW w:w="1212" w:type="dxa"/>
            <w:shd w:val="clear" w:color="auto" w:fill="auto"/>
            <w:hideMark/>
          </w:tcPr>
          <w:p w:rsidR="00491EAA" w:rsidRPr="00133B1F" w:rsidRDefault="00491EAA" w:rsidP="00211841">
            <w:pPr>
              <w:rPr>
                <w:sz w:val="20"/>
                <w:szCs w:val="20"/>
              </w:rPr>
            </w:pPr>
            <w:r w:rsidRPr="00133B1F">
              <w:rPr>
                <w:sz w:val="20"/>
                <w:szCs w:val="20"/>
              </w:rPr>
              <w:t>48,2</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828"/>
        </w:trPr>
        <w:tc>
          <w:tcPr>
            <w:tcW w:w="5157" w:type="dxa"/>
            <w:shd w:val="clear" w:color="auto" w:fill="auto"/>
            <w:hideMark/>
          </w:tcPr>
          <w:p w:rsidR="00491EAA" w:rsidRPr="00133B1F" w:rsidRDefault="00491EAA" w:rsidP="00211841">
            <w:pPr>
              <w:rPr>
                <w:sz w:val="20"/>
                <w:szCs w:val="20"/>
              </w:rPr>
            </w:pPr>
            <w:r w:rsidRPr="00133B1F">
              <w:rPr>
                <w:sz w:val="20"/>
                <w:szCs w:val="20"/>
              </w:rPr>
              <w:t>Стимулирующие выплаты в муниципальных организациях дополнительного образования Томской области</w:t>
            </w:r>
          </w:p>
        </w:tc>
        <w:tc>
          <w:tcPr>
            <w:tcW w:w="1704" w:type="dxa"/>
            <w:shd w:val="clear" w:color="auto" w:fill="auto"/>
            <w:hideMark/>
          </w:tcPr>
          <w:p w:rsidR="00491EAA" w:rsidRPr="00133B1F" w:rsidRDefault="00491EAA" w:rsidP="00211841">
            <w:pPr>
              <w:rPr>
                <w:sz w:val="20"/>
                <w:szCs w:val="20"/>
              </w:rPr>
            </w:pPr>
            <w:r w:rsidRPr="00133B1F">
              <w:rPr>
                <w:sz w:val="20"/>
                <w:szCs w:val="20"/>
              </w:rPr>
              <w:t>4600040400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33,1</w:t>
            </w:r>
          </w:p>
        </w:tc>
        <w:tc>
          <w:tcPr>
            <w:tcW w:w="1349" w:type="dxa"/>
            <w:shd w:val="clear" w:color="auto" w:fill="auto"/>
            <w:hideMark/>
          </w:tcPr>
          <w:p w:rsidR="00491EAA" w:rsidRPr="00133B1F" w:rsidRDefault="00491EAA" w:rsidP="00211841">
            <w:pPr>
              <w:rPr>
                <w:sz w:val="20"/>
                <w:szCs w:val="20"/>
              </w:rPr>
            </w:pPr>
            <w:r w:rsidRPr="00133B1F">
              <w:rPr>
                <w:sz w:val="20"/>
                <w:szCs w:val="20"/>
              </w:rPr>
              <w:t>20,5</w:t>
            </w:r>
          </w:p>
        </w:tc>
        <w:tc>
          <w:tcPr>
            <w:tcW w:w="1300" w:type="dxa"/>
            <w:shd w:val="clear" w:color="auto" w:fill="auto"/>
            <w:hideMark/>
          </w:tcPr>
          <w:p w:rsidR="00491EAA" w:rsidRPr="00133B1F" w:rsidRDefault="00491EAA" w:rsidP="00211841">
            <w:pPr>
              <w:rPr>
                <w:sz w:val="20"/>
                <w:szCs w:val="20"/>
              </w:rPr>
            </w:pPr>
            <w:r w:rsidRPr="00133B1F">
              <w:rPr>
                <w:sz w:val="20"/>
                <w:szCs w:val="20"/>
              </w:rPr>
              <w:t>20,5</w:t>
            </w:r>
          </w:p>
        </w:tc>
        <w:tc>
          <w:tcPr>
            <w:tcW w:w="1212" w:type="dxa"/>
            <w:shd w:val="clear" w:color="auto" w:fill="auto"/>
            <w:hideMark/>
          </w:tcPr>
          <w:p w:rsidR="00491EAA" w:rsidRPr="00133B1F" w:rsidRDefault="00491EAA" w:rsidP="00211841">
            <w:pPr>
              <w:rPr>
                <w:sz w:val="20"/>
                <w:szCs w:val="20"/>
              </w:rPr>
            </w:pPr>
            <w:r w:rsidRPr="00133B1F">
              <w:rPr>
                <w:sz w:val="20"/>
                <w:szCs w:val="20"/>
              </w:rPr>
              <w:t>61,9</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4600040400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33,1</w:t>
            </w:r>
          </w:p>
        </w:tc>
        <w:tc>
          <w:tcPr>
            <w:tcW w:w="1349" w:type="dxa"/>
            <w:shd w:val="clear" w:color="auto" w:fill="auto"/>
            <w:hideMark/>
          </w:tcPr>
          <w:p w:rsidR="00491EAA" w:rsidRPr="00133B1F" w:rsidRDefault="00491EAA" w:rsidP="00211841">
            <w:pPr>
              <w:rPr>
                <w:sz w:val="20"/>
                <w:szCs w:val="20"/>
              </w:rPr>
            </w:pPr>
            <w:r w:rsidRPr="00133B1F">
              <w:rPr>
                <w:sz w:val="20"/>
                <w:szCs w:val="20"/>
              </w:rPr>
              <w:t>20,5</w:t>
            </w:r>
          </w:p>
        </w:tc>
        <w:tc>
          <w:tcPr>
            <w:tcW w:w="1300" w:type="dxa"/>
            <w:shd w:val="clear" w:color="auto" w:fill="auto"/>
            <w:hideMark/>
          </w:tcPr>
          <w:p w:rsidR="00491EAA" w:rsidRPr="00133B1F" w:rsidRDefault="00491EAA" w:rsidP="00211841">
            <w:pPr>
              <w:rPr>
                <w:sz w:val="20"/>
                <w:szCs w:val="20"/>
              </w:rPr>
            </w:pPr>
            <w:r w:rsidRPr="00133B1F">
              <w:rPr>
                <w:sz w:val="20"/>
                <w:szCs w:val="20"/>
              </w:rPr>
              <w:t>20,5</w:t>
            </w:r>
          </w:p>
        </w:tc>
        <w:tc>
          <w:tcPr>
            <w:tcW w:w="1212" w:type="dxa"/>
            <w:shd w:val="clear" w:color="auto" w:fill="auto"/>
            <w:hideMark/>
          </w:tcPr>
          <w:p w:rsidR="00491EAA" w:rsidRPr="00133B1F" w:rsidRDefault="00491EAA" w:rsidP="00211841">
            <w:pPr>
              <w:rPr>
                <w:sz w:val="20"/>
                <w:szCs w:val="20"/>
              </w:rPr>
            </w:pPr>
            <w:r w:rsidRPr="00133B1F">
              <w:rPr>
                <w:sz w:val="20"/>
                <w:szCs w:val="20"/>
              </w:rPr>
              <w:t>61,9</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Дополнительное образование детей</w:t>
            </w:r>
          </w:p>
        </w:tc>
        <w:tc>
          <w:tcPr>
            <w:tcW w:w="1704" w:type="dxa"/>
            <w:shd w:val="clear" w:color="auto" w:fill="auto"/>
            <w:hideMark/>
          </w:tcPr>
          <w:p w:rsidR="00491EAA" w:rsidRPr="00133B1F" w:rsidRDefault="00491EAA" w:rsidP="00211841">
            <w:pPr>
              <w:rPr>
                <w:sz w:val="20"/>
                <w:szCs w:val="20"/>
              </w:rPr>
            </w:pPr>
            <w:r w:rsidRPr="00133B1F">
              <w:rPr>
                <w:sz w:val="20"/>
                <w:szCs w:val="20"/>
              </w:rPr>
              <w:t>4600040400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03</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33,1</w:t>
            </w:r>
          </w:p>
        </w:tc>
        <w:tc>
          <w:tcPr>
            <w:tcW w:w="1349" w:type="dxa"/>
            <w:shd w:val="clear" w:color="auto" w:fill="auto"/>
            <w:hideMark/>
          </w:tcPr>
          <w:p w:rsidR="00491EAA" w:rsidRPr="00133B1F" w:rsidRDefault="00491EAA" w:rsidP="00211841">
            <w:pPr>
              <w:rPr>
                <w:sz w:val="20"/>
                <w:szCs w:val="20"/>
              </w:rPr>
            </w:pPr>
            <w:r w:rsidRPr="00133B1F">
              <w:rPr>
                <w:sz w:val="20"/>
                <w:szCs w:val="20"/>
              </w:rPr>
              <w:t>20,5</w:t>
            </w:r>
          </w:p>
        </w:tc>
        <w:tc>
          <w:tcPr>
            <w:tcW w:w="1300" w:type="dxa"/>
            <w:shd w:val="clear" w:color="auto" w:fill="auto"/>
            <w:hideMark/>
          </w:tcPr>
          <w:p w:rsidR="00491EAA" w:rsidRPr="00133B1F" w:rsidRDefault="00491EAA" w:rsidP="00211841">
            <w:pPr>
              <w:rPr>
                <w:sz w:val="20"/>
                <w:szCs w:val="20"/>
              </w:rPr>
            </w:pPr>
            <w:r w:rsidRPr="00133B1F">
              <w:rPr>
                <w:sz w:val="20"/>
                <w:szCs w:val="20"/>
              </w:rPr>
              <w:t>20,5</w:t>
            </w:r>
          </w:p>
        </w:tc>
        <w:tc>
          <w:tcPr>
            <w:tcW w:w="1212" w:type="dxa"/>
            <w:shd w:val="clear" w:color="auto" w:fill="auto"/>
            <w:hideMark/>
          </w:tcPr>
          <w:p w:rsidR="00491EAA" w:rsidRPr="00133B1F" w:rsidRDefault="00491EAA" w:rsidP="00211841">
            <w:pPr>
              <w:rPr>
                <w:sz w:val="20"/>
                <w:szCs w:val="20"/>
              </w:rPr>
            </w:pPr>
            <w:r w:rsidRPr="00133B1F">
              <w:rPr>
                <w:sz w:val="20"/>
                <w:szCs w:val="20"/>
              </w:rPr>
              <w:t>61,9</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Предоставление субсидий бюджетным, автономным учреждениям и иным некоммерческим организациям</w:t>
            </w:r>
          </w:p>
        </w:tc>
        <w:tc>
          <w:tcPr>
            <w:tcW w:w="1704" w:type="dxa"/>
            <w:shd w:val="clear" w:color="auto" w:fill="auto"/>
            <w:hideMark/>
          </w:tcPr>
          <w:p w:rsidR="00491EAA" w:rsidRPr="00133B1F" w:rsidRDefault="00491EAA" w:rsidP="00211841">
            <w:pPr>
              <w:rPr>
                <w:sz w:val="20"/>
                <w:szCs w:val="20"/>
              </w:rPr>
            </w:pPr>
            <w:r w:rsidRPr="00133B1F">
              <w:rPr>
                <w:sz w:val="20"/>
                <w:szCs w:val="20"/>
              </w:rPr>
              <w:t>4600040400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03</w:t>
            </w:r>
          </w:p>
        </w:tc>
        <w:tc>
          <w:tcPr>
            <w:tcW w:w="760" w:type="dxa"/>
            <w:shd w:val="clear" w:color="auto" w:fill="auto"/>
            <w:hideMark/>
          </w:tcPr>
          <w:p w:rsidR="00491EAA" w:rsidRPr="00133B1F" w:rsidRDefault="00491EAA" w:rsidP="00211841">
            <w:pPr>
              <w:rPr>
                <w:sz w:val="20"/>
                <w:szCs w:val="20"/>
              </w:rPr>
            </w:pPr>
            <w:r w:rsidRPr="00133B1F">
              <w:rPr>
                <w:sz w:val="20"/>
                <w:szCs w:val="20"/>
              </w:rPr>
              <w:t>600</w:t>
            </w:r>
          </w:p>
        </w:tc>
        <w:tc>
          <w:tcPr>
            <w:tcW w:w="1147" w:type="dxa"/>
            <w:shd w:val="clear" w:color="auto" w:fill="auto"/>
            <w:hideMark/>
          </w:tcPr>
          <w:p w:rsidR="00491EAA" w:rsidRPr="00133B1F" w:rsidRDefault="00491EAA" w:rsidP="00211841">
            <w:pPr>
              <w:rPr>
                <w:sz w:val="20"/>
                <w:szCs w:val="20"/>
              </w:rPr>
            </w:pPr>
            <w:r w:rsidRPr="00133B1F">
              <w:rPr>
                <w:sz w:val="20"/>
                <w:szCs w:val="20"/>
              </w:rPr>
              <w:t>33,1</w:t>
            </w:r>
          </w:p>
        </w:tc>
        <w:tc>
          <w:tcPr>
            <w:tcW w:w="1349" w:type="dxa"/>
            <w:shd w:val="clear" w:color="auto" w:fill="auto"/>
            <w:hideMark/>
          </w:tcPr>
          <w:p w:rsidR="00491EAA" w:rsidRPr="00133B1F" w:rsidRDefault="00491EAA" w:rsidP="00211841">
            <w:pPr>
              <w:rPr>
                <w:sz w:val="20"/>
                <w:szCs w:val="20"/>
              </w:rPr>
            </w:pPr>
            <w:r w:rsidRPr="00133B1F">
              <w:rPr>
                <w:sz w:val="20"/>
                <w:szCs w:val="20"/>
              </w:rPr>
              <w:t>20,5</w:t>
            </w:r>
          </w:p>
        </w:tc>
        <w:tc>
          <w:tcPr>
            <w:tcW w:w="1300" w:type="dxa"/>
            <w:shd w:val="clear" w:color="auto" w:fill="auto"/>
            <w:hideMark/>
          </w:tcPr>
          <w:p w:rsidR="00491EAA" w:rsidRPr="00133B1F" w:rsidRDefault="00491EAA" w:rsidP="00211841">
            <w:pPr>
              <w:rPr>
                <w:sz w:val="20"/>
                <w:szCs w:val="20"/>
              </w:rPr>
            </w:pPr>
            <w:r w:rsidRPr="00133B1F">
              <w:rPr>
                <w:sz w:val="20"/>
                <w:szCs w:val="20"/>
              </w:rPr>
              <w:t>20,5</w:t>
            </w:r>
          </w:p>
        </w:tc>
        <w:tc>
          <w:tcPr>
            <w:tcW w:w="1212" w:type="dxa"/>
            <w:shd w:val="clear" w:color="auto" w:fill="auto"/>
            <w:hideMark/>
          </w:tcPr>
          <w:p w:rsidR="00491EAA" w:rsidRPr="00133B1F" w:rsidRDefault="00491EAA" w:rsidP="00211841">
            <w:pPr>
              <w:rPr>
                <w:sz w:val="20"/>
                <w:szCs w:val="20"/>
              </w:rPr>
            </w:pPr>
            <w:r w:rsidRPr="00133B1F">
              <w:rPr>
                <w:sz w:val="20"/>
                <w:szCs w:val="20"/>
              </w:rPr>
              <w:t>61,9</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1620"/>
        </w:trPr>
        <w:tc>
          <w:tcPr>
            <w:tcW w:w="5157" w:type="dxa"/>
            <w:shd w:val="clear" w:color="auto" w:fill="auto"/>
            <w:hideMark/>
          </w:tcPr>
          <w:p w:rsidR="00491EAA" w:rsidRPr="00133B1F" w:rsidRDefault="00491EAA" w:rsidP="00211841">
            <w:pPr>
              <w:rPr>
                <w:sz w:val="20"/>
                <w:szCs w:val="20"/>
              </w:rPr>
            </w:pPr>
            <w:r w:rsidRPr="00133B1F">
              <w:rPr>
                <w:sz w:val="20"/>
                <w:szCs w:val="20"/>
              </w:rPr>
              <w:lastRenderedPageBreak/>
              <w:t>Достижение целеых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1704" w:type="dxa"/>
            <w:shd w:val="clear" w:color="auto" w:fill="auto"/>
            <w:hideMark/>
          </w:tcPr>
          <w:p w:rsidR="00491EAA" w:rsidRPr="00133B1F" w:rsidRDefault="00491EAA" w:rsidP="00211841">
            <w:pPr>
              <w:rPr>
                <w:sz w:val="20"/>
                <w:szCs w:val="20"/>
              </w:rPr>
            </w:pPr>
            <w:r w:rsidRPr="00133B1F">
              <w:rPr>
                <w:sz w:val="20"/>
                <w:szCs w:val="20"/>
              </w:rPr>
              <w:t>4600040410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4646,5</w:t>
            </w:r>
          </w:p>
        </w:tc>
        <w:tc>
          <w:tcPr>
            <w:tcW w:w="1349" w:type="dxa"/>
            <w:shd w:val="clear" w:color="auto" w:fill="auto"/>
            <w:hideMark/>
          </w:tcPr>
          <w:p w:rsidR="00491EAA" w:rsidRPr="00133B1F" w:rsidRDefault="00491EAA" w:rsidP="00211841">
            <w:pPr>
              <w:rPr>
                <w:sz w:val="20"/>
                <w:szCs w:val="20"/>
              </w:rPr>
            </w:pPr>
            <w:r w:rsidRPr="00133B1F">
              <w:rPr>
                <w:sz w:val="20"/>
                <w:szCs w:val="20"/>
              </w:rPr>
              <w:t>2992,8</w:t>
            </w:r>
          </w:p>
        </w:tc>
        <w:tc>
          <w:tcPr>
            <w:tcW w:w="1300" w:type="dxa"/>
            <w:shd w:val="clear" w:color="auto" w:fill="auto"/>
            <w:hideMark/>
          </w:tcPr>
          <w:p w:rsidR="00491EAA" w:rsidRPr="00133B1F" w:rsidRDefault="00491EAA" w:rsidP="00211841">
            <w:pPr>
              <w:rPr>
                <w:sz w:val="20"/>
                <w:szCs w:val="20"/>
              </w:rPr>
            </w:pPr>
            <w:r w:rsidRPr="00133B1F">
              <w:rPr>
                <w:sz w:val="20"/>
                <w:szCs w:val="20"/>
              </w:rPr>
              <w:t>2992,8</w:t>
            </w:r>
          </w:p>
        </w:tc>
        <w:tc>
          <w:tcPr>
            <w:tcW w:w="1212" w:type="dxa"/>
            <w:shd w:val="clear" w:color="auto" w:fill="auto"/>
            <w:hideMark/>
          </w:tcPr>
          <w:p w:rsidR="00491EAA" w:rsidRPr="00133B1F" w:rsidRDefault="00491EAA" w:rsidP="00211841">
            <w:pPr>
              <w:rPr>
                <w:sz w:val="20"/>
                <w:szCs w:val="20"/>
              </w:rPr>
            </w:pPr>
            <w:r w:rsidRPr="00133B1F">
              <w:rPr>
                <w:sz w:val="20"/>
                <w:szCs w:val="20"/>
              </w:rPr>
              <w:t>64,4</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4600040410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4646,5</w:t>
            </w:r>
          </w:p>
        </w:tc>
        <w:tc>
          <w:tcPr>
            <w:tcW w:w="1349" w:type="dxa"/>
            <w:shd w:val="clear" w:color="auto" w:fill="auto"/>
            <w:hideMark/>
          </w:tcPr>
          <w:p w:rsidR="00491EAA" w:rsidRPr="00133B1F" w:rsidRDefault="00491EAA" w:rsidP="00211841">
            <w:pPr>
              <w:rPr>
                <w:sz w:val="20"/>
                <w:szCs w:val="20"/>
              </w:rPr>
            </w:pPr>
            <w:r w:rsidRPr="00133B1F">
              <w:rPr>
                <w:sz w:val="20"/>
                <w:szCs w:val="20"/>
              </w:rPr>
              <w:t>2992,8</w:t>
            </w:r>
          </w:p>
        </w:tc>
        <w:tc>
          <w:tcPr>
            <w:tcW w:w="1300" w:type="dxa"/>
            <w:shd w:val="clear" w:color="auto" w:fill="auto"/>
            <w:hideMark/>
          </w:tcPr>
          <w:p w:rsidR="00491EAA" w:rsidRPr="00133B1F" w:rsidRDefault="00491EAA" w:rsidP="00211841">
            <w:pPr>
              <w:rPr>
                <w:sz w:val="20"/>
                <w:szCs w:val="20"/>
              </w:rPr>
            </w:pPr>
            <w:r w:rsidRPr="00133B1F">
              <w:rPr>
                <w:sz w:val="20"/>
                <w:szCs w:val="20"/>
              </w:rPr>
              <w:t>2992,8</w:t>
            </w:r>
          </w:p>
        </w:tc>
        <w:tc>
          <w:tcPr>
            <w:tcW w:w="1212" w:type="dxa"/>
            <w:shd w:val="clear" w:color="auto" w:fill="auto"/>
            <w:hideMark/>
          </w:tcPr>
          <w:p w:rsidR="00491EAA" w:rsidRPr="00133B1F" w:rsidRDefault="00491EAA" w:rsidP="00211841">
            <w:pPr>
              <w:rPr>
                <w:sz w:val="20"/>
                <w:szCs w:val="20"/>
              </w:rPr>
            </w:pPr>
            <w:r w:rsidRPr="00133B1F">
              <w:rPr>
                <w:sz w:val="20"/>
                <w:szCs w:val="20"/>
              </w:rPr>
              <w:t>64,4</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Дополнительное образование детей</w:t>
            </w:r>
          </w:p>
        </w:tc>
        <w:tc>
          <w:tcPr>
            <w:tcW w:w="1704" w:type="dxa"/>
            <w:shd w:val="clear" w:color="auto" w:fill="auto"/>
            <w:hideMark/>
          </w:tcPr>
          <w:p w:rsidR="00491EAA" w:rsidRPr="00133B1F" w:rsidRDefault="00491EAA" w:rsidP="00211841">
            <w:pPr>
              <w:rPr>
                <w:sz w:val="20"/>
                <w:szCs w:val="20"/>
              </w:rPr>
            </w:pPr>
            <w:r w:rsidRPr="00133B1F">
              <w:rPr>
                <w:sz w:val="20"/>
                <w:szCs w:val="20"/>
              </w:rPr>
              <w:t>4600040410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03</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4646,5</w:t>
            </w:r>
          </w:p>
        </w:tc>
        <w:tc>
          <w:tcPr>
            <w:tcW w:w="1349" w:type="dxa"/>
            <w:shd w:val="clear" w:color="auto" w:fill="auto"/>
            <w:hideMark/>
          </w:tcPr>
          <w:p w:rsidR="00491EAA" w:rsidRPr="00133B1F" w:rsidRDefault="00491EAA" w:rsidP="00211841">
            <w:pPr>
              <w:rPr>
                <w:sz w:val="20"/>
                <w:szCs w:val="20"/>
              </w:rPr>
            </w:pPr>
            <w:r w:rsidRPr="00133B1F">
              <w:rPr>
                <w:sz w:val="20"/>
                <w:szCs w:val="20"/>
              </w:rPr>
              <w:t>2992,8</w:t>
            </w:r>
          </w:p>
        </w:tc>
        <w:tc>
          <w:tcPr>
            <w:tcW w:w="1300" w:type="dxa"/>
            <w:shd w:val="clear" w:color="auto" w:fill="auto"/>
            <w:hideMark/>
          </w:tcPr>
          <w:p w:rsidR="00491EAA" w:rsidRPr="00133B1F" w:rsidRDefault="00491EAA" w:rsidP="00211841">
            <w:pPr>
              <w:rPr>
                <w:sz w:val="20"/>
                <w:szCs w:val="20"/>
              </w:rPr>
            </w:pPr>
            <w:r w:rsidRPr="00133B1F">
              <w:rPr>
                <w:sz w:val="20"/>
                <w:szCs w:val="20"/>
              </w:rPr>
              <w:t>2992,8</w:t>
            </w:r>
          </w:p>
        </w:tc>
        <w:tc>
          <w:tcPr>
            <w:tcW w:w="1212" w:type="dxa"/>
            <w:shd w:val="clear" w:color="auto" w:fill="auto"/>
            <w:hideMark/>
          </w:tcPr>
          <w:p w:rsidR="00491EAA" w:rsidRPr="00133B1F" w:rsidRDefault="00491EAA" w:rsidP="00211841">
            <w:pPr>
              <w:rPr>
                <w:sz w:val="20"/>
                <w:szCs w:val="20"/>
              </w:rPr>
            </w:pPr>
            <w:r w:rsidRPr="00133B1F">
              <w:rPr>
                <w:sz w:val="20"/>
                <w:szCs w:val="20"/>
              </w:rPr>
              <w:t>64,4</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Предоставление субсидий бюджетным, автономным учреждениям и иным некоммерческим организациям</w:t>
            </w:r>
          </w:p>
        </w:tc>
        <w:tc>
          <w:tcPr>
            <w:tcW w:w="1704" w:type="dxa"/>
            <w:shd w:val="clear" w:color="auto" w:fill="auto"/>
            <w:hideMark/>
          </w:tcPr>
          <w:p w:rsidR="00491EAA" w:rsidRPr="00133B1F" w:rsidRDefault="00491EAA" w:rsidP="00211841">
            <w:pPr>
              <w:rPr>
                <w:sz w:val="20"/>
                <w:szCs w:val="20"/>
              </w:rPr>
            </w:pPr>
            <w:r w:rsidRPr="00133B1F">
              <w:rPr>
                <w:sz w:val="20"/>
                <w:szCs w:val="20"/>
              </w:rPr>
              <w:t>4600040410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03</w:t>
            </w:r>
          </w:p>
        </w:tc>
        <w:tc>
          <w:tcPr>
            <w:tcW w:w="760" w:type="dxa"/>
            <w:shd w:val="clear" w:color="auto" w:fill="auto"/>
            <w:hideMark/>
          </w:tcPr>
          <w:p w:rsidR="00491EAA" w:rsidRPr="00133B1F" w:rsidRDefault="00491EAA" w:rsidP="00211841">
            <w:pPr>
              <w:rPr>
                <w:sz w:val="20"/>
                <w:szCs w:val="20"/>
              </w:rPr>
            </w:pPr>
            <w:r w:rsidRPr="00133B1F">
              <w:rPr>
                <w:sz w:val="20"/>
                <w:szCs w:val="20"/>
              </w:rPr>
              <w:t>600</w:t>
            </w:r>
          </w:p>
        </w:tc>
        <w:tc>
          <w:tcPr>
            <w:tcW w:w="1147" w:type="dxa"/>
            <w:shd w:val="clear" w:color="auto" w:fill="auto"/>
            <w:hideMark/>
          </w:tcPr>
          <w:p w:rsidR="00491EAA" w:rsidRPr="00133B1F" w:rsidRDefault="00491EAA" w:rsidP="00211841">
            <w:pPr>
              <w:rPr>
                <w:sz w:val="20"/>
                <w:szCs w:val="20"/>
              </w:rPr>
            </w:pPr>
            <w:r w:rsidRPr="00133B1F">
              <w:rPr>
                <w:sz w:val="20"/>
                <w:szCs w:val="20"/>
              </w:rPr>
              <w:t>4646,5</w:t>
            </w:r>
          </w:p>
        </w:tc>
        <w:tc>
          <w:tcPr>
            <w:tcW w:w="1349" w:type="dxa"/>
            <w:shd w:val="clear" w:color="auto" w:fill="auto"/>
            <w:hideMark/>
          </w:tcPr>
          <w:p w:rsidR="00491EAA" w:rsidRPr="00133B1F" w:rsidRDefault="00491EAA" w:rsidP="00211841">
            <w:pPr>
              <w:rPr>
                <w:sz w:val="20"/>
                <w:szCs w:val="20"/>
              </w:rPr>
            </w:pPr>
            <w:r w:rsidRPr="00133B1F">
              <w:rPr>
                <w:sz w:val="20"/>
                <w:szCs w:val="20"/>
              </w:rPr>
              <w:t>2992,8</w:t>
            </w:r>
          </w:p>
        </w:tc>
        <w:tc>
          <w:tcPr>
            <w:tcW w:w="1300" w:type="dxa"/>
            <w:shd w:val="clear" w:color="auto" w:fill="auto"/>
            <w:hideMark/>
          </w:tcPr>
          <w:p w:rsidR="00491EAA" w:rsidRPr="00133B1F" w:rsidRDefault="00491EAA" w:rsidP="00211841">
            <w:pPr>
              <w:rPr>
                <w:sz w:val="20"/>
                <w:szCs w:val="20"/>
              </w:rPr>
            </w:pPr>
            <w:r w:rsidRPr="00133B1F">
              <w:rPr>
                <w:sz w:val="20"/>
                <w:szCs w:val="20"/>
              </w:rPr>
              <w:t>2992,8</w:t>
            </w:r>
          </w:p>
        </w:tc>
        <w:tc>
          <w:tcPr>
            <w:tcW w:w="1212" w:type="dxa"/>
            <w:shd w:val="clear" w:color="auto" w:fill="auto"/>
            <w:hideMark/>
          </w:tcPr>
          <w:p w:rsidR="00491EAA" w:rsidRPr="00133B1F" w:rsidRDefault="00491EAA" w:rsidP="00211841">
            <w:pPr>
              <w:rPr>
                <w:sz w:val="20"/>
                <w:szCs w:val="20"/>
              </w:rPr>
            </w:pPr>
            <w:r w:rsidRPr="00133B1F">
              <w:rPr>
                <w:sz w:val="20"/>
                <w:szCs w:val="20"/>
              </w:rPr>
              <w:t>64,4</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675"/>
        </w:trPr>
        <w:tc>
          <w:tcPr>
            <w:tcW w:w="5157" w:type="dxa"/>
            <w:shd w:val="clear" w:color="auto" w:fill="auto"/>
            <w:hideMark/>
          </w:tcPr>
          <w:p w:rsidR="00491EAA" w:rsidRPr="00133B1F" w:rsidRDefault="00491EAA" w:rsidP="00211841">
            <w:pPr>
              <w:rPr>
                <w:sz w:val="20"/>
                <w:szCs w:val="20"/>
              </w:rPr>
            </w:pPr>
            <w:r w:rsidRPr="00133B1F">
              <w:rPr>
                <w:sz w:val="20"/>
                <w:szCs w:val="20"/>
              </w:rPr>
              <w:t>Реализация проектов, отобранных по итогам проведения конкурса проектов детского и социального туризма</w:t>
            </w:r>
          </w:p>
        </w:tc>
        <w:tc>
          <w:tcPr>
            <w:tcW w:w="1704" w:type="dxa"/>
            <w:shd w:val="clear" w:color="auto" w:fill="auto"/>
            <w:hideMark/>
          </w:tcPr>
          <w:p w:rsidR="00491EAA" w:rsidRPr="00133B1F" w:rsidRDefault="00491EAA" w:rsidP="00211841">
            <w:pPr>
              <w:rPr>
                <w:sz w:val="20"/>
                <w:szCs w:val="20"/>
              </w:rPr>
            </w:pPr>
            <w:r w:rsidRPr="00133B1F">
              <w:rPr>
                <w:sz w:val="20"/>
                <w:szCs w:val="20"/>
              </w:rPr>
              <w:t>4600041180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74,3</w:t>
            </w:r>
          </w:p>
        </w:tc>
        <w:tc>
          <w:tcPr>
            <w:tcW w:w="1349" w:type="dxa"/>
            <w:shd w:val="clear" w:color="auto" w:fill="auto"/>
            <w:hideMark/>
          </w:tcPr>
          <w:p w:rsidR="00491EAA" w:rsidRPr="00133B1F" w:rsidRDefault="00491EAA" w:rsidP="00211841">
            <w:pPr>
              <w:rPr>
                <w:sz w:val="20"/>
                <w:szCs w:val="20"/>
              </w:rPr>
            </w:pPr>
            <w:r w:rsidRPr="00133B1F">
              <w:rPr>
                <w:sz w:val="20"/>
                <w:szCs w:val="20"/>
              </w:rPr>
              <w:t>74,3</w:t>
            </w:r>
          </w:p>
        </w:tc>
        <w:tc>
          <w:tcPr>
            <w:tcW w:w="1300" w:type="dxa"/>
            <w:shd w:val="clear" w:color="auto" w:fill="auto"/>
            <w:hideMark/>
          </w:tcPr>
          <w:p w:rsidR="00491EAA" w:rsidRPr="00133B1F" w:rsidRDefault="00491EAA" w:rsidP="00211841">
            <w:pPr>
              <w:rPr>
                <w:sz w:val="20"/>
                <w:szCs w:val="20"/>
              </w:rPr>
            </w:pPr>
            <w:r w:rsidRPr="00133B1F">
              <w:rPr>
                <w:sz w:val="20"/>
                <w:szCs w:val="20"/>
              </w:rPr>
              <w:t>74,3</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Национальная экономика</w:t>
            </w:r>
          </w:p>
        </w:tc>
        <w:tc>
          <w:tcPr>
            <w:tcW w:w="1704" w:type="dxa"/>
            <w:shd w:val="clear" w:color="auto" w:fill="auto"/>
            <w:hideMark/>
          </w:tcPr>
          <w:p w:rsidR="00491EAA" w:rsidRPr="00133B1F" w:rsidRDefault="00491EAA" w:rsidP="00211841">
            <w:pPr>
              <w:rPr>
                <w:sz w:val="20"/>
                <w:szCs w:val="20"/>
              </w:rPr>
            </w:pPr>
            <w:r w:rsidRPr="00133B1F">
              <w:rPr>
                <w:sz w:val="20"/>
                <w:szCs w:val="20"/>
              </w:rPr>
              <w:t>4600041180</w:t>
            </w:r>
          </w:p>
        </w:tc>
        <w:tc>
          <w:tcPr>
            <w:tcW w:w="843" w:type="dxa"/>
            <w:shd w:val="clear" w:color="auto" w:fill="auto"/>
            <w:hideMark/>
          </w:tcPr>
          <w:p w:rsidR="00491EAA" w:rsidRPr="00133B1F" w:rsidRDefault="00491EAA" w:rsidP="00211841">
            <w:pPr>
              <w:rPr>
                <w:sz w:val="20"/>
                <w:szCs w:val="20"/>
              </w:rPr>
            </w:pPr>
            <w:r w:rsidRPr="00133B1F">
              <w:rPr>
                <w:sz w:val="20"/>
                <w:szCs w:val="20"/>
              </w:rPr>
              <w:t>04</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74,3</w:t>
            </w:r>
          </w:p>
        </w:tc>
        <w:tc>
          <w:tcPr>
            <w:tcW w:w="1349" w:type="dxa"/>
            <w:shd w:val="clear" w:color="auto" w:fill="auto"/>
            <w:hideMark/>
          </w:tcPr>
          <w:p w:rsidR="00491EAA" w:rsidRPr="00133B1F" w:rsidRDefault="00491EAA" w:rsidP="00211841">
            <w:pPr>
              <w:rPr>
                <w:sz w:val="20"/>
                <w:szCs w:val="20"/>
              </w:rPr>
            </w:pPr>
            <w:r w:rsidRPr="00133B1F">
              <w:rPr>
                <w:sz w:val="20"/>
                <w:szCs w:val="20"/>
              </w:rPr>
              <w:t>74,3</w:t>
            </w:r>
          </w:p>
        </w:tc>
        <w:tc>
          <w:tcPr>
            <w:tcW w:w="1300" w:type="dxa"/>
            <w:shd w:val="clear" w:color="auto" w:fill="auto"/>
            <w:hideMark/>
          </w:tcPr>
          <w:p w:rsidR="00491EAA" w:rsidRPr="00133B1F" w:rsidRDefault="00491EAA" w:rsidP="00211841">
            <w:pPr>
              <w:rPr>
                <w:sz w:val="20"/>
                <w:szCs w:val="20"/>
              </w:rPr>
            </w:pPr>
            <w:r w:rsidRPr="00133B1F">
              <w:rPr>
                <w:sz w:val="20"/>
                <w:szCs w:val="20"/>
              </w:rPr>
              <w:t>74,3</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Другие вопросы в области национальной экономики</w:t>
            </w:r>
          </w:p>
        </w:tc>
        <w:tc>
          <w:tcPr>
            <w:tcW w:w="1704" w:type="dxa"/>
            <w:shd w:val="clear" w:color="auto" w:fill="auto"/>
            <w:hideMark/>
          </w:tcPr>
          <w:p w:rsidR="00491EAA" w:rsidRPr="00133B1F" w:rsidRDefault="00491EAA" w:rsidP="00211841">
            <w:pPr>
              <w:rPr>
                <w:sz w:val="20"/>
                <w:szCs w:val="20"/>
              </w:rPr>
            </w:pPr>
            <w:r w:rsidRPr="00133B1F">
              <w:rPr>
                <w:sz w:val="20"/>
                <w:szCs w:val="20"/>
              </w:rPr>
              <w:t>4600041180</w:t>
            </w:r>
          </w:p>
        </w:tc>
        <w:tc>
          <w:tcPr>
            <w:tcW w:w="843" w:type="dxa"/>
            <w:shd w:val="clear" w:color="auto" w:fill="auto"/>
            <w:hideMark/>
          </w:tcPr>
          <w:p w:rsidR="00491EAA" w:rsidRPr="00133B1F" w:rsidRDefault="00491EAA" w:rsidP="00211841">
            <w:pPr>
              <w:rPr>
                <w:sz w:val="20"/>
                <w:szCs w:val="20"/>
              </w:rPr>
            </w:pPr>
            <w:r w:rsidRPr="00133B1F">
              <w:rPr>
                <w:sz w:val="20"/>
                <w:szCs w:val="20"/>
              </w:rPr>
              <w:t>04</w:t>
            </w:r>
          </w:p>
        </w:tc>
        <w:tc>
          <w:tcPr>
            <w:tcW w:w="1076" w:type="dxa"/>
            <w:shd w:val="clear" w:color="auto" w:fill="auto"/>
            <w:hideMark/>
          </w:tcPr>
          <w:p w:rsidR="00491EAA" w:rsidRPr="00133B1F" w:rsidRDefault="00491EAA" w:rsidP="00211841">
            <w:pPr>
              <w:rPr>
                <w:sz w:val="20"/>
                <w:szCs w:val="20"/>
              </w:rPr>
            </w:pPr>
            <w:r w:rsidRPr="00133B1F">
              <w:rPr>
                <w:sz w:val="20"/>
                <w:szCs w:val="20"/>
              </w:rPr>
              <w:t>12</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74,3</w:t>
            </w:r>
          </w:p>
        </w:tc>
        <w:tc>
          <w:tcPr>
            <w:tcW w:w="1349" w:type="dxa"/>
            <w:shd w:val="clear" w:color="auto" w:fill="auto"/>
            <w:hideMark/>
          </w:tcPr>
          <w:p w:rsidR="00491EAA" w:rsidRPr="00133B1F" w:rsidRDefault="00491EAA" w:rsidP="00211841">
            <w:pPr>
              <w:rPr>
                <w:sz w:val="20"/>
                <w:szCs w:val="20"/>
              </w:rPr>
            </w:pPr>
            <w:r w:rsidRPr="00133B1F">
              <w:rPr>
                <w:sz w:val="20"/>
                <w:szCs w:val="20"/>
              </w:rPr>
              <w:t>74,3</w:t>
            </w:r>
          </w:p>
        </w:tc>
        <w:tc>
          <w:tcPr>
            <w:tcW w:w="1300" w:type="dxa"/>
            <w:shd w:val="clear" w:color="auto" w:fill="auto"/>
            <w:hideMark/>
          </w:tcPr>
          <w:p w:rsidR="00491EAA" w:rsidRPr="00133B1F" w:rsidRDefault="00491EAA" w:rsidP="00211841">
            <w:pPr>
              <w:rPr>
                <w:sz w:val="20"/>
                <w:szCs w:val="20"/>
              </w:rPr>
            </w:pPr>
            <w:r w:rsidRPr="00133B1F">
              <w:rPr>
                <w:sz w:val="20"/>
                <w:szCs w:val="20"/>
              </w:rPr>
              <w:t>74,3</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Предоставление субсидий бюджетным, автономным учреждениям и иным некоммерческим организациям</w:t>
            </w:r>
          </w:p>
        </w:tc>
        <w:tc>
          <w:tcPr>
            <w:tcW w:w="1704" w:type="dxa"/>
            <w:shd w:val="clear" w:color="auto" w:fill="auto"/>
            <w:hideMark/>
          </w:tcPr>
          <w:p w:rsidR="00491EAA" w:rsidRPr="00133B1F" w:rsidRDefault="00491EAA" w:rsidP="00211841">
            <w:pPr>
              <w:rPr>
                <w:sz w:val="20"/>
                <w:szCs w:val="20"/>
              </w:rPr>
            </w:pPr>
            <w:r w:rsidRPr="00133B1F">
              <w:rPr>
                <w:sz w:val="20"/>
                <w:szCs w:val="20"/>
              </w:rPr>
              <w:t>4600041180</w:t>
            </w:r>
          </w:p>
        </w:tc>
        <w:tc>
          <w:tcPr>
            <w:tcW w:w="843" w:type="dxa"/>
            <w:shd w:val="clear" w:color="auto" w:fill="auto"/>
            <w:hideMark/>
          </w:tcPr>
          <w:p w:rsidR="00491EAA" w:rsidRPr="00133B1F" w:rsidRDefault="00491EAA" w:rsidP="00211841">
            <w:pPr>
              <w:rPr>
                <w:sz w:val="20"/>
                <w:szCs w:val="20"/>
              </w:rPr>
            </w:pPr>
            <w:r w:rsidRPr="00133B1F">
              <w:rPr>
                <w:sz w:val="20"/>
                <w:szCs w:val="20"/>
              </w:rPr>
              <w:t>04</w:t>
            </w:r>
          </w:p>
        </w:tc>
        <w:tc>
          <w:tcPr>
            <w:tcW w:w="1076" w:type="dxa"/>
            <w:shd w:val="clear" w:color="auto" w:fill="auto"/>
            <w:hideMark/>
          </w:tcPr>
          <w:p w:rsidR="00491EAA" w:rsidRPr="00133B1F" w:rsidRDefault="00491EAA" w:rsidP="00211841">
            <w:pPr>
              <w:rPr>
                <w:sz w:val="20"/>
                <w:szCs w:val="20"/>
              </w:rPr>
            </w:pPr>
            <w:r w:rsidRPr="00133B1F">
              <w:rPr>
                <w:sz w:val="20"/>
                <w:szCs w:val="20"/>
              </w:rPr>
              <w:t>12</w:t>
            </w:r>
          </w:p>
        </w:tc>
        <w:tc>
          <w:tcPr>
            <w:tcW w:w="760" w:type="dxa"/>
            <w:shd w:val="clear" w:color="auto" w:fill="auto"/>
            <w:hideMark/>
          </w:tcPr>
          <w:p w:rsidR="00491EAA" w:rsidRPr="00133B1F" w:rsidRDefault="00491EAA" w:rsidP="00211841">
            <w:pPr>
              <w:rPr>
                <w:sz w:val="20"/>
                <w:szCs w:val="20"/>
              </w:rPr>
            </w:pPr>
            <w:r w:rsidRPr="00133B1F">
              <w:rPr>
                <w:sz w:val="20"/>
                <w:szCs w:val="20"/>
              </w:rPr>
              <w:t>600</w:t>
            </w:r>
          </w:p>
        </w:tc>
        <w:tc>
          <w:tcPr>
            <w:tcW w:w="1147" w:type="dxa"/>
            <w:shd w:val="clear" w:color="auto" w:fill="auto"/>
            <w:hideMark/>
          </w:tcPr>
          <w:p w:rsidR="00491EAA" w:rsidRPr="00133B1F" w:rsidRDefault="00491EAA" w:rsidP="00211841">
            <w:pPr>
              <w:rPr>
                <w:sz w:val="20"/>
                <w:szCs w:val="20"/>
              </w:rPr>
            </w:pPr>
            <w:r w:rsidRPr="00133B1F">
              <w:rPr>
                <w:sz w:val="20"/>
                <w:szCs w:val="20"/>
              </w:rPr>
              <w:t>74,3</w:t>
            </w:r>
          </w:p>
        </w:tc>
        <w:tc>
          <w:tcPr>
            <w:tcW w:w="1349" w:type="dxa"/>
            <w:shd w:val="clear" w:color="auto" w:fill="auto"/>
            <w:hideMark/>
          </w:tcPr>
          <w:p w:rsidR="00491EAA" w:rsidRPr="00133B1F" w:rsidRDefault="00491EAA" w:rsidP="00211841">
            <w:pPr>
              <w:rPr>
                <w:sz w:val="20"/>
                <w:szCs w:val="20"/>
              </w:rPr>
            </w:pPr>
            <w:r w:rsidRPr="00133B1F">
              <w:rPr>
                <w:sz w:val="20"/>
                <w:szCs w:val="20"/>
              </w:rPr>
              <w:t>74,3</w:t>
            </w:r>
          </w:p>
        </w:tc>
        <w:tc>
          <w:tcPr>
            <w:tcW w:w="1300" w:type="dxa"/>
            <w:shd w:val="clear" w:color="auto" w:fill="auto"/>
            <w:hideMark/>
          </w:tcPr>
          <w:p w:rsidR="00491EAA" w:rsidRPr="00133B1F" w:rsidRDefault="00491EAA" w:rsidP="00211841">
            <w:pPr>
              <w:rPr>
                <w:sz w:val="20"/>
                <w:szCs w:val="20"/>
              </w:rPr>
            </w:pPr>
            <w:r w:rsidRPr="00133B1F">
              <w:rPr>
                <w:sz w:val="20"/>
                <w:szCs w:val="20"/>
              </w:rPr>
              <w:t>74,3</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1380"/>
        </w:trPr>
        <w:tc>
          <w:tcPr>
            <w:tcW w:w="5157" w:type="dxa"/>
            <w:shd w:val="clear" w:color="auto" w:fill="auto"/>
            <w:hideMark/>
          </w:tcPr>
          <w:p w:rsidR="00491EAA" w:rsidRPr="00133B1F" w:rsidRDefault="00491EAA" w:rsidP="00211841">
            <w:pPr>
              <w:rPr>
                <w:bCs/>
                <w:sz w:val="20"/>
                <w:szCs w:val="20"/>
              </w:rPr>
            </w:pPr>
            <w:r w:rsidRPr="00133B1F">
              <w:rPr>
                <w:bCs/>
                <w:sz w:val="20"/>
                <w:szCs w:val="20"/>
              </w:rPr>
              <w:t>Муниципальная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1704" w:type="dxa"/>
            <w:shd w:val="clear" w:color="auto" w:fill="auto"/>
            <w:hideMark/>
          </w:tcPr>
          <w:p w:rsidR="00491EAA" w:rsidRPr="00133B1F" w:rsidRDefault="00491EAA" w:rsidP="00211841">
            <w:pPr>
              <w:rPr>
                <w:bCs/>
                <w:sz w:val="20"/>
                <w:szCs w:val="20"/>
              </w:rPr>
            </w:pPr>
            <w:r w:rsidRPr="00133B1F">
              <w:rPr>
                <w:bCs/>
                <w:sz w:val="20"/>
                <w:szCs w:val="20"/>
              </w:rPr>
              <w:t>4700000000</w:t>
            </w:r>
          </w:p>
        </w:tc>
        <w:tc>
          <w:tcPr>
            <w:tcW w:w="843" w:type="dxa"/>
            <w:shd w:val="clear" w:color="auto" w:fill="auto"/>
            <w:hideMark/>
          </w:tcPr>
          <w:p w:rsidR="00491EAA" w:rsidRPr="00133B1F" w:rsidRDefault="00491EAA" w:rsidP="00211841">
            <w:pPr>
              <w:rPr>
                <w:bCs/>
                <w:sz w:val="20"/>
                <w:szCs w:val="20"/>
              </w:rPr>
            </w:pPr>
            <w:r w:rsidRPr="00133B1F">
              <w:rPr>
                <w:bCs/>
                <w:sz w:val="20"/>
                <w:szCs w:val="20"/>
              </w:rPr>
              <w:t> </w:t>
            </w:r>
          </w:p>
        </w:tc>
        <w:tc>
          <w:tcPr>
            <w:tcW w:w="1076" w:type="dxa"/>
            <w:shd w:val="clear" w:color="auto" w:fill="auto"/>
            <w:hideMark/>
          </w:tcPr>
          <w:p w:rsidR="00491EAA" w:rsidRPr="00133B1F" w:rsidRDefault="00491EAA" w:rsidP="00211841">
            <w:pPr>
              <w:rPr>
                <w:bCs/>
                <w:sz w:val="20"/>
                <w:szCs w:val="20"/>
              </w:rPr>
            </w:pPr>
            <w:r w:rsidRPr="00133B1F">
              <w:rPr>
                <w:bCs/>
                <w:sz w:val="20"/>
                <w:szCs w:val="20"/>
              </w:rPr>
              <w:t> </w:t>
            </w:r>
          </w:p>
        </w:tc>
        <w:tc>
          <w:tcPr>
            <w:tcW w:w="760" w:type="dxa"/>
            <w:shd w:val="clear" w:color="auto" w:fill="auto"/>
            <w:hideMark/>
          </w:tcPr>
          <w:p w:rsidR="00491EAA" w:rsidRPr="00133B1F" w:rsidRDefault="00491EAA" w:rsidP="00211841">
            <w:pPr>
              <w:rPr>
                <w:bCs/>
                <w:sz w:val="20"/>
                <w:szCs w:val="20"/>
              </w:rPr>
            </w:pPr>
            <w:r w:rsidRPr="00133B1F">
              <w:rPr>
                <w:bCs/>
                <w:sz w:val="20"/>
                <w:szCs w:val="20"/>
              </w:rPr>
              <w:t> </w:t>
            </w:r>
          </w:p>
        </w:tc>
        <w:tc>
          <w:tcPr>
            <w:tcW w:w="1147" w:type="dxa"/>
            <w:shd w:val="clear" w:color="auto" w:fill="auto"/>
            <w:hideMark/>
          </w:tcPr>
          <w:p w:rsidR="00491EAA" w:rsidRPr="00133B1F" w:rsidRDefault="00491EAA" w:rsidP="00211841">
            <w:pPr>
              <w:rPr>
                <w:bCs/>
                <w:sz w:val="20"/>
                <w:szCs w:val="20"/>
              </w:rPr>
            </w:pPr>
            <w:r w:rsidRPr="00133B1F">
              <w:rPr>
                <w:bCs/>
                <w:sz w:val="20"/>
                <w:szCs w:val="20"/>
              </w:rPr>
              <w:t>12334,8</w:t>
            </w:r>
          </w:p>
        </w:tc>
        <w:tc>
          <w:tcPr>
            <w:tcW w:w="1349" w:type="dxa"/>
            <w:shd w:val="clear" w:color="auto" w:fill="auto"/>
            <w:hideMark/>
          </w:tcPr>
          <w:p w:rsidR="00491EAA" w:rsidRPr="00133B1F" w:rsidRDefault="00491EAA" w:rsidP="00211841">
            <w:pPr>
              <w:rPr>
                <w:bCs/>
                <w:sz w:val="20"/>
                <w:szCs w:val="20"/>
              </w:rPr>
            </w:pPr>
            <w:r w:rsidRPr="00133B1F">
              <w:rPr>
                <w:bCs/>
                <w:sz w:val="20"/>
                <w:szCs w:val="20"/>
              </w:rPr>
              <w:t>8417,5</w:t>
            </w:r>
          </w:p>
        </w:tc>
        <w:tc>
          <w:tcPr>
            <w:tcW w:w="1300" w:type="dxa"/>
            <w:shd w:val="clear" w:color="auto" w:fill="auto"/>
            <w:hideMark/>
          </w:tcPr>
          <w:p w:rsidR="00491EAA" w:rsidRPr="00133B1F" w:rsidRDefault="00491EAA" w:rsidP="00211841">
            <w:pPr>
              <w:rPr>
                <w:bCs/>
                <w:sz w:val="20"/>
                <w:szCs w:val="20"/>
              </w:rPr>
            </w:pPr>
            <w:r w:rsidRPr="00133B1F">
              <w:rPr>
                <w:bCs/>
                <w:sz w:val="20"/>
                <w:szCs w:val="20"/>
              </w:rPr>
              <w:t>8417,5</w:t>
            </w:r>
          </w:p>
        </w:tc>
        <w:tc>
          <w:tcPr>
            <w:tcW w:w="1212" w:type="dxa"/>
            <w:shd w:val="clear" w:color="auto" w:fill="auto"/>
            <w:hideMark/>
          </w:tcPr>
          <w:p w:rsidR="00491EAA" w:rsidRPr="00133B1F" w:rsidRDefault="00491EAA" w:rsidP="00211841">
            <w:pPr>
              <w:rPr>
                <w:bCs/>
                <w:sz w:val="20"/>
                <w:szCs w:val="20"/>
              </w:rPr>
            </w:pPr>
            <w:r w:rsidRPr="00133B1F">
              <w:rPr>
                <w:bCs/>
                <w:sz w:val="20"/>
                <w:szCs w:val="20"/>
              </w:rPr>
              <w:t>68,2</w:t>
            </w:r>
          </w:p>
        </w:tc>
        <w:tc>
          <w:tcPr>
            <w:tcW w:w="1212" w:type="dxa"/>
            <w:shd w:val="clear" w:color="auto" w:fill="auto"/>
            <w:hideMark/>
          </w:tcPr>
          <w:p w:rsidR="00491EAA" w:rsidRPr="00133B1F" w:rsidRDefault="00491EAA" w:rsidP="00211841">
            <w:pPr>
              <w:rPr>
                <w:bCs/>
                <w:sz w:val="20"/>
                <w:szCs w:val="20"/>
              </w:rPr>
            </w:pPr>
            <w:r w:rsidRPr="00133B1F">
              <w:rPr>
                <w:bCs/>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Спортивная школа</w:t>
            </w:r>
          </w:p>
        </w:tc>
        <w:tc>
          <w:tcPr>
            <w:tcW w:w="1704" w:type="dxa"/>
            <w:shd w:val="clear" w:color="auto" w:fill="auto"/>
            <w:hideMark/>
          </w:tcPr>
          <w:p w:rsidR="00491EAA" w:rsidRPr="00133B1F" w:rsidRDefault="00491EAA" w:rsidP="00211841">
            <w:pPr>
              <w:rPr>
                <w:sz w:val="20"/>
                <w:szCs w:val="20"/>
              </w:rPr>
            </w:pPr>
            <w:r w:rsidRPr="00133B1F">
              <w:rPr>
                <w:sz w:val="20"/>
                <w:szCs w:val="20"/>
              </w:rPr>
              <w:t>4700001060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9152,8</w:t>
            </w:r>
          </w:p>
        </w:tc>
        <w:tc>
          <w:tcPr>
            <w:tcW w:w="1349" w:type="dxa"/>
            <w:shd w:val="clear" w:color="auto" w:fill="auto"/>
            <w:hideMark/>
          </w:tcPr>
          <w:p w:rsidR="00491EAA" w:rsidRPr="00133B1F" w:rsidRDefault="00491EAA" w:rsidP="00211841">
            <w:pPr>
              <w:rPr>
                <w:sz w:val="20"/>
                <w:szCs w:val="20"/>
              </w:rPr>
            </w:pPr>
            <w:r w:rsidRPr="00133B1F">
              <w:rPr>
                <w:sz w:val="20"/>
                <w:szCs w:val="20"/>
              </w:rPr>
              <w:t>6393,2</w:t>
            </w:r>
          </w:p>
        </w:tc>
        <w:tc>
          <w:tcPr>
            <w:tcW w:w="1300" w:type="dxa"/>
            <w:shd w:val="clear" w:color="auto" w:fill="auto"/>
            <w:hideMark/>
          </w:tcPr>
          <w:p w:rsidR="00491EAA" w:rsidRPr="00133B1F" w:rsidRDefault="00491EAA" w:rsidP="00211841">
            <w:pPr>
              <w:rPr>
                <w:sz w:val="20"/>
                <w:szCs w:val="20"/>
              </w:rPr>
            </w:pPr>
            <w:r w:rsidRPr="00133B1F">
              <w:rPr>
                <w:sz w:val="20"/>
                <w:szCs w:val="20"/>
              </w:rPr>
              <w:t>6393,2</w:t>
            </w:r>
          </w:p>
        </w:tc>
        <w:tc>
          <w:tcPr>
            <w:tcW w:w="1212" w:type="dxa"/>
            <w:shd w:val="clear" w:color="auto" w:fill="auto"/>
            <w:hideMark/>
          </w:tcPr>
          <w:p w:rsidR="00491EAA" w:rsidRPr="00133B1F" w:rsidRDefault="00491EAA" w:rsidP="00211841">
            <w:pPr>
              <w:rPr>
                <w:sz w:val="20"/>
                <w:szCs w:val="20"/>
              </w:rPr>
            </w:pPr>
            <w:r w:rsidRPr="00133B1F">
              <w:rPr>
                <w:sz w:val="20"/>
                <w:szCs w:val="20"/>
              </w:rPr>
              <w:t>69,8</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4700001060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8718,0</w:t>
            </w:r>
          </w:p>
        </w:tc>
        <w:tc>
          <w:tcPr>
            <w:tcW w:w="1349" w:type="dxa"/>
            <w:shd w:val="clear" w:color="auto" w:fill="auto"/>
            <w:hideMark/>
          </w:tcPr>
          <w:p w:rsidR="00491EAA" w:rsidRPr="00133B1F" w:rsidRDefault="00491EAA" w:rsidP="00211841">
            <w:pPr>
              <w:rPr>
                <w:sz w:val="20"/>
                <w:szCs w:val="20"/>
              </w:rPr>
            </w:pPr>
            <w:r w:rsidRPr="00133B1F">
              <w:rPr>
                <w:sz w:val="20"/>
                <w:szCs w:val="20"/>
              </w:rPr>
              <w:t>6095,3</w:t>
            </w:r>
          </w:p>
        </w:tc>
        <w:tc>
          <w:tcPr>
            <w:tcW w:w="1300" w:type="dxa"/>
            <w:shd w:val="clear" w:color="auto" w:fill="auto"/>
            <w:hideMark/>
          </w:tcPr>
          <w:p w:rsidR="00491EAA" w:rsidRPr="00133B1F" w:rsidRDefault="00491EAA" w:rsidP="00211841">
            <w:pPr>
              <w:rPr>
                <w:sz w:val="20"/>
                <w:szCs w:val="20"/>
              </w:rPr>
            </w:pPr>
            <w:r w:rsidRPr="00133B1F">
              <w:rPr>
                <w:sz w:val="20"/>
                <w:szCs w:val="20"/>
              </w:rPr>
              <w:t>6095,3</w:t>
            </w:r>
          </w:p>
        </w:tc>
        <w:tc>
          <w:tcPr>
            <w:tcW w:w="1212" w:type="dxa"/>
            <w:shd w:val="clear" w:color="auto" w:fill="auto"/>
            <w:hideMark/>
          </w:tcPr>
          <w:p w:rsidR="00491EAA" w:rsidRPr="00133B1F" w:rsidRDefault="00491EAA" w:rsidP="00211841">
            <w:pPr>
              <w:rPr>
                <w:sz w:val="20"/>
                <w:szCs w:val="20"/>
              </w:rPr>
            </w:pPr>
            <w:r w:rsidRPr="00133B1F">
              <w:rPr>
                <w:sz w:val="20"/>
                <w:szCs w:val="20"/>
              </w:rPr>
              <w:t>69,9</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Дополнительное образование детей</w:t>
            </w:r>
          </w:p>
        </w:tc>
        <w:tc>
          <w:tcPr>
            <w:tcW w:w="1704" w:type="dxa"/>
            <w:shd w:val="clear" w:color="auto" w:fill="auto"/>
            <w:hideMark/>
          </w:tcPr>
          <w:p w:rsidR="00491EAA" w:rsidRPr="00133B1F" w:rsidRDefault="00491EAA" w:rsidP="00211841">
            <w:pPr>
              <w:rPr>
                <w:sz w:val="20"/>
                <w:szCs w:val="20"/>
              </w:rPr>
            </w:pPr>
            <w:r w:rsidRPr="00133B1F">
              <w:rPr>
                <w:sz w:val="20"/>
                <w:szCs w:val="20"/>
              </w:rPr>
              <w:t>4700001060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03</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8718,0</w:t>
            </w:r>
          </w:p>
        </w:tc>
        <w:tc>
          <w:tcPr>
            <w:tcW w:w="1349" w:type="dxa"/>
            <w:shd w:val="clear" w:color="auto" w:fill="auto"/>
            <w:hideMark/>
          </w:tcPr>
          <w:p w:rsidR="00491EAA" w:rsidRPr="00133B1F" w:rsidRDefault="00491EAA" w:rsidP="00211841">
            <w:pPr>
              <w:rPr>
                <w:sz w:val="20"/>
                <w:szCs w:val="20"/>
              </w:rPr>
            </w:pPr>
            <w:r w:rsidRPr="00133B1F">
              <w:rPr>
                <w:sz w:val="20"/>
                <w:szCs w:val="20"/>
              </w:rPr>
              <w:t>6095,3</w:t>
            </w:r>
          </w:p>
        </w:tc>
        <w:tc>
          <w:tcPr>
            <w:tcW w:w="1300" w:type="dxa"/>
            <w:shd w:val="clear" w:color="auto" w:fill="auto"/>
            <w:hideMark/>
          </w:tcPr>
          <w:p w:rsidR="00491EAA" w:rsidRPr="00133B1F" w:rsidRDefault="00491EAA" w:rsidP="00211841">
            <w:pPr>
              <w:rPr>
                <w:sz w:val="20"/>
                <w:szCs w:val="20"/>
              </w:rPr>
            </w:pPr>
            <w:r w:rsidRPr="00133B1F">
              <w:rPr>
                <w:sz w:val="20"/>
                <w:szCs w:val="20"/>
              </w:rPr>
              <w:t>6095,3</w:t>
            </w:r>
          </w:p>
        </w:tc>
        <w:tc>
          <w:tcPr>
            <w:tcW w:w="1212" w:type="dxa"/>
            <w:shd w:val="clear" w:color="auto" w:fill="auto"/>
            <w:hideMark/>
          </w:tcPr>
          <w:p w:rsidR="00491EAA" w:rsidRPr="00133B1F" w:rsidRDefault="00491EAA" w:rsidP="00211841">
            <w:pPr>
              <w:rPr>
                <w:sz w:val="20"/>
                <w:szCs w:val="20"/>
              </w:rPr>
            </w:pPr>
            <w:r w:rsidRPr="00133B1F">
              <w:rPr>
                <w:sz w:val="20"/>
                <w:szCs w:val="20"/>
              </w:rPr>
              <w:t>69,9</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 xml:space="preserve">Предоставление субсидий бюджетным, автономным учреждениям и иным </w:t>
            </w:r>
            <w:r w:rsidRPr="00133B1F">
              <w:rPr>
                <w:sz w:val="20"/>
                <w:szCs w:val="20"/>
              </w:rPr>
              <w:lastRenderedPageBreak/>
              <w:t>некоммерческим организациям</w:t>
            </w:r>
          </w:p>
        </w:tc>
        <w:tc>
          <w:tcPr>
            <w:tcW w:w="1704" w:type="dxa"/>
            <w:shd w:val="clear" w:color="auto" w:fill="auto"/>
            <w:hideMark/>
          </w:tcPr>
          <w:p w:rsidR="00491EAA" w:rsidRPr="00133B1F" w:rsidRDefault="00491EAA" w:rsidP="00211841">
            <w:pPr>
              <w:rPr>
                <w:sz w:val="20"/>
                <w:szCs w:val="20"/>
              </w:rPr>
            </w:pPr>
            <w:r w:rsidRPr="00133B1F">
              <w:rPr>
                <w:sz w:val="20"/>
                <w:szCs w:val="20"/>
              </w:rPr>
              <w:lastRenderedPageBreak/>
              <w:t>4700001060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03</w:t>
            </w:r>
          </w:p>
        </w:tc>
        <w:tc>
          <w:tcPr>
            <w:tcW w:w="760" w:type="dxa"/>
            <w:shd w:val="clear" w:color="auto" w:fill="auto"/>
            <w:hideMark/>
          </w:tcPr>
          <w:p w:rsidR="00491EAA" w:rsidRPr="00133B1F" w:rsidRDefault="00491EAA" w:rsidP="00211841">
            <w:pPr>
              <w:rPr>
                <w:sz w:val="20"/>
                <w:szCs w:val="20"/>
              </w:rPr>
            </w:pPr>
            <w:r w:rsidRPr="00133B1F">
              <w:rPr>
                <w:sz w:val="20"/>
                <w:szCs w:val="20"/>
              </w:rPr>
              <w:t>600</w:t>
            </w:r>
          </w:p>
        </w:tc>
        <w:tc>
          <w:tcPr>
            <w:tcW w:w="1147" w:type="dxa"/>
            <w:shd w:val="clear" w:color="auto" w:fill="auto"/>
            <w:hideMark/>
          </w:tcPr>
          <w:p w:rsidR="00491EAA" w:rsidRPr="00133B1F" w:rsidRDefault="00491EAA" w:rsidP="00211841">
            <w:pPr>
              <w:rPr>
                <w:sz w:val="20"/>
                <w:szCs w:val="20"/>
              </w:rPr>
            </w:pPr>
            <w:r w:rsidRPr="00133B1F">
              <w:rPr>
                <w:sz w:val="20"/>
                <w:szCs w:val="20"/>
              </w:rPr>
              <w:t>8718,0</w:t>
            </w:r>
          </w:p>
        </w:tc>
        <w:tc>
          <w:tcPr>
            <w:tcW w:w="1349" w:type="dxa"/>
            <w:shd w:val="clear" w:color="auto" w:fill="auto"/>
            <w:hideMark/>
          </w:tcPr>
          <w:p w:rsidR="00491EAA" w:rsidRPr="00133B1F" w:rsidRDefault="00491EAA" w:rsidP="00211841">
            <w:pPr>
              <w:rPr>
                <w:sz w:val="20"/>
                <w:szCs w:val="20"/>
              </w:rPr>
            </w:pPr>
            <w:r w:rsidRPr="00133B1F">
              <w:rPr>
                <w:sz w:val="20"/>
                <w:szCs w:val="20"/>
              </w:rPr>
              <w:t>6095,3</w:t>
            </w:r>
          </w:p>
        </w:tc>
        <w:tc>
          <w:tcPr>
            <w:tcW w:w="1300" w:type="dxa"/>
            <w:shd w:val="clear" w:color="auto" w:fill="auto"/>
            <w:hideMark/>
          </w:tcPr>
          <w:p w:rsidR="00491EAA" w:rsidRPr="00133B1F" w:rsidRDefault="00491EAA" w:rsidP="00211841">
            <w:pPr>
              <w:rPr>
                <w:sz w:val="20"/>
                <w:szCs w:val="20"/>
              </w:rPr>
            </w:pPr>
            <w:r w:rsidRPr="00133B1F">
              <w:rPr>
                <w:sz w:val="20"/>
                <w:szCs w:val="20"/>
              </w:rPr>
              <w:t>6095,3</w:t>
            </w:r>
          </w:p>
        </w:tc>
        <w:tc>
          <w:tcPr>
            <w:tcW w:w="1212" w:type="dxa"/>
            <w:shd w:val="clear" w:color="auto" w:fill="auto"/>
            <w:hideMark/>
          </w:tcPr>
          <w:p w:rsidR="00491EAA" w:rsidRPr="00133B1F" w:rsidRDefault="00491EAA" w:rsidP="00211841">
            <w:pPr>
              <w:rPr>
                <w:sz w:val="20"/>
                <w:szCs w:val="20"/>
              </w:rPr>
            </w:pPr>
            <w:r w:rsidRPr="00133B1F">
              <w:rPr>
                <w:sz w:val="20"/>
                <w:szCs w:val="20"/>
              </w:rPr>
              <w:t>69,9</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lastRenderedPageBreak/>
              <w:t>Физическая культура и спорт</w:t>
            </w:r>
          </w:p>
        </w:tc>
        <w:tc>
          <w:tcPr>
            <w:tcW w:w="1704" w:type="dxa"/>
            <w:shd w:val="clear" w:color="auto" w:fill="auto"/>
            <w:hideMark/>
          </w:tcPr>
          <w:p w:rsidR="00491EAA" w:rsidRPr="00133B1F" w:rsidRDefault="00491EAA" w:rsidP="00211841">
            <w:pPr>
              <w:rPr>
                <w:sz w:val="20"/>
                <w:szCs w:val="20"/>
              </w:rPr>
            </w:pPr>
            <w:r w:rsidRPr="00133B1F">
              <w:rPr>
                <w:sz w:val="20"/>
                <w:szCs w:val="20"/>
              </w:rPr>
              <w:t>4700001060</w:t>
            </w:r>
          </w:p>
        </w:tc>
        <w:tc>
          <w:tcPr>
            <w:tcW w:w="843" w:type="dxa"/>
            <w:shd w:val="clear" w:color="auto" w:fill="auto"/>
            <w:hideMark/>
          </w:tcPr>
          <w:p w:rsidR="00491EAA" w:rsidRPr="00133B1F" w:rsidRDefault="00491EAA" w:rsidP="00211841">
            <w:pPr>
              <w:rPr>
                <w:sz w:val="20"/>
                <w:szCs w:val="20"/>
              </w:rPr>
            </w:pPr>
            <w:r w:rsidRPr="00133B1F">
              <w:rPr>
                <w:sz w:val="20"/>
                <w:szCs w:val="20"/>
              </w:rPr>
              <w:t>11</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434,8</w:t>
            </w:r>
          </w:p>
        </w:tc>
        <w:tc>
          <w:tcPr>
            <w:tcW w:w="1349" w:type="dxa"/>
            <w:shd w:val="clear" w:color="auto" w:fill="auto"/>
            <w:hideMark/>
          </w:tcPr>
          <w:p w:rsidR="00491EAA" w:rsidRPr="00133B1F" w:rsidRDefault="00491EAA" w:rsidP="00211841">
            <w:pPr>
              <w:rPr>
                <w:sz w:val="20"/>
                <w:szCs w:val="20"/>
              </w:rPr>
            </w:pPr>
            <w:r w:rsidRPr="00133B1F">
              <w:rPr>
                <w:sz w:val="20"/>
                <w:szCs w:val="20"/>
              </w:rPr>
              <w:t>297,9</w:t>
            </w:r>
          </w:p>
        </w:tc>
        <w:tc>
          <w:tcPr>
            <w:tcW w:w="1300" w:type="dxa"/>
            <w:shd w:val="clear" w:color="auto" w:fill="auto"/>
            <w:hideMark/>
          </w:tcPr>
          <w:p w:rsidR="00491EAA" w:rsidRPr="00133B1F" w:rsidRDefault="00491EAA" w:rsidP="00211841">
            <w:pPr>
              <w:rPr>
                <w:sz w:val="20"/>
                <w:szCs w:val="20"/>
              </w:rPr>
            </w:pPr>
            <w:r w:rsidRPr="00133B1F">
              <w:rPr>
                <w:sz w:val="20"/>
                <w:szCs w:val="20"/>
              </w:rPr>
              <w:t>297,9</w:t>
            </w:r>
          </w:p>
        </w:tc>
        <w:tc>
          <w:tcPr>
            <w:tcW w:w="1212" w:type="dxa"/>
            <w:shd w:val="clear" w:color="auto" w:fill="auto"/>
            <w:hideMark/>
          </w:tcPr>
          <w:p w:rsidR="00491EAA" w:rsidRPr="00133B1F" w:rsidRDefault="00491EAA" w:rsidP="00211841">
            <w:pPr>
              <w:rPr>
                <w:sz w:val="20"/>
                <w:szCs w:val="20"/>
              </w:rPr>
            </w:pPr>
            <w:r w:rsidRPr="00133B1F">
              <w:rPr>
                <w:sz w:val="20"/>
                <w:szCs w:val="20"/>
              </w:rPr>
              <w:t>68,5</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Спорт высших достижений</w:t>
            </w:r>
          </w:p>
        </w:tc>
        <w:tc>
          <w:tcPr>
            <w:tcW w:w="1704" w:type="dxa"/>
            <w:shd w:val="clear" w:color="auto" w:fill="auto"/>
            <w:hideMark/>
          </w:tcPr>
          <w:p w:rsidR="00491EAA" w:rsidRPr="00133B1F" w:rsidRDefault="00491EAA" w:rsidP="00211841">
            <w:pPr>
              <w:rPr>
                <w:sz w:val="20"/>
                <w:szCs w:val="20"/>
              </w:rPr>
            </w:pPr>
            <w:r w:rsidRPr="00133B1F">
              <w:rPr>
                <w:sz w:val="20"/>
                <w:szCs w:val="20"/>
              </w:rPr>
              <w:t>4700001060</w:t>
            </w:r>
          </w:p>
        </w:tc>
        <w:tc>
          <w:tcPr>
            <w:tcW w:w="843" w:type="dxa"/>
            <w:shd w:val="clear" w:color="auto" w:fill="auto"/>
            <w:hideMark/>
          </w:tcPr>
          <w:p w:rsidR="00491EAA" w:rsidRPr="00133B1F" w:rsidRDefault="00491EAA" w:rsidP="00211841">
            <w:pPr>
              <w:rPr>
                <w:sz w:val="20"/>
                <w:szCs w:val="20"/>
              </w:rPr>
            </w:pPr>
            <w:r w:rsidRPr="00133B1F">
              <w:rPr>
                <w:sz w:val="20"/>
                <w:szCs w:val="20"/>
              </w:rPr>
              <w:t>11</w:t>
            </w:r>
          </w:p>
        </w:tc>
        <w:tc>
          <w:tcPr>
            <w:tcW w:w="1076" w:type="dxa"/>
            <w:shd w:val="clear" w:color="auto" w:fill="auto"/>
            <w:hideMark/>
          </w:tcPr>
          <w:p w:rsidR="00491EAA" w:rsidRPr="00133B1F" w:rsidRDefault="00491EAA" w:rsidP="00211841">
            <w:pPr>
              <w:rPr>
                <w:sz w:val="20"/>
                <w:szCs w:val="20"/>
              </w:rPr>
            </w:pPr>
            <w:r w:rsidRPr="00133B1F">
              <w:rPr>
                <w:sz w:val="20"/>
                <w:szCs w:val="20"/>
              </w:rPr>
              <w:t>03</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434,8</w:t>
            </w:r>
          </w:p>
        </w:tc>
        <w:tc>
          <w:tcPr>
            <w:tcW w:w="1349" w:type="dxa"/>
            <w:shd w:val="clear" w:color="auto" w:fill="auto"/>
            <w:hideMark/>
          </w:tcPr>
          <w:p w:rsidR="00491EAA" w:rsidRPr="00133B1F" w:rsidRDefault="00491EAA" w:rsidP="00211841">
            <w:pPr>
              <w:rPr>
                <w:sz w:val="20"/>
                <w:szCs w:val="20"/>
              </w:rPr>
            </w:pPr>
            <w:r w:rsidRPr="00133B1F">
              <w:rPr>
                <w:sz w:val="20"/>
                <w:szCs w:val="20"/>
              </w:rPr>
              <w:t>297,9</w:t>
            </w:r>
          </w:p>
        </w:tc>
        <w:tc>
          <w:tcPr>
            <w:tcW w:w="1300" w:type="dxa"/>
            <w:shd w:val="clear" w:color="auto" w:fill="auto"/>
            <w:hideMark/>
          </w:tcPr>
          <w:p w:rsidR="00491EAA" w:rsidRPr="00133B1F" w:rsidRDefault="00491EAA" w:rsidP="00211841">
            <w:pPr>
              <w:rPr>
                <w:sz w:val="20"/>
                <w:szCs w:val="20"/>
              </w:rPr>
            </w:pPr>
            <w:r w:rsidRPr="00133B1F">
              <w:rPr>
                <w:sz w:val="20"/>
                <w:szCs w:val="20"/>
              </w:rPr>
              <w:t>297,9</w:t>
            </w:r>
          </w:p>
        </w:tc>
        <w:tc>
          <w:tcPr>
            <w:tcW w:w="1212" w:type="dxa"/>
            <w:shd w:val="clear" w:color="auto" w:fill="auto"/>
            <w:hideMark/>
          </w:tcPr>
          <w:p w:rsidR="00491EAA" w:rsidRPr="00133B1F" w:rsidRDefault="00491EAA" w:rsidP="00211841">
            <w:pPr>
              <w:rPr>
                <w:sz w:val="20"/>
                <w:szCs w:val="20"/>
              </w:rPr>
            </w:pPr>
            <w:r w:rsidRPr="00133B1F">
              <w:rPr>
                <w:sz w:val="20"/>
                <w:szCs w:val="20"/>
              </w:rPr>
              <w:t>68,5</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Предоставление субсидий бюджетным, автономным учреждениям и иным некоммерческим организациям</w:t>
            </w:r>
          </w:p>
        </w:tc>
        <w:tc>
          <w:tcPr>
            <w:tcW w:w="1704" w:type="dxa"/>
            <w:shd w:val="clear" w:color="auto" w:fill="auto"/>
            <w:hideMark/>
          </w:tcPr>
          <w:p w:rsidR="00491EAA" w:rsidRPr="00133B1F" w:rsidRDefault="00491EAA" w:rsidP="00211841">
            <w:pPr>
              <w:rPr>
                <w:sz w:val="20"/>
                <w:szCs w:val="20"/>
              </w:rPr>
            </w:pPr>
            <w:r w:rsidRPr="00133B1F">
              <w:rPr>
                <w:sz w:val="20"/>
                <w:szCs w:val="20"/>
              </w:rPr>
              <w:t>4700001060</w:t>
            </w:r>
          </w:p>
        </w:tc>
        <w:tc>
          <w:tcPr>
            <w:tcW w:w="843" w:type="dxa"/>
            <w:shd w:val="clear" w:color="auto" w:fill="auto"/>
            <w:hideMark/>
          </w:tcPr>
          <w:p w:rsidR="00491EAA" w:rsidRPr="00133B1F" w:rsidRDefault="00491EAA" w:rsidP="00211841">
            <w:pPr>
              <w:rPr>
                <w:sz w:val="20"/>
                <w:szCs w:val="20"/>
              </w:rPr>
            </w:pPr>
            <w:r w:rsidRPr="00133B1F">
              <w:rPr>
                <w:sz w:val="20"/>
                <w:szCs w:val="20"/>
              </w:rPr>
              <w:t>11</w:t>
            </w:r>
          </w:p>
        </w:tc>
        <w:tc>
          <w:tcPr>
            <w:tcW w:w="1076" w:type="dxa"/>
            <w:shd w:val="clear" w:color="auto" w:fill="auto"/>
            <w:hideMark/>
          </w:tcPr>
          <w:p w:rsidR="00491EAA" w:rsidRPr="00133B1F" w:rsidRDefault="00491EAA" w:rsidP="00211841">
            <w:pPr>
              <w:rPr>
                <w:sz w:val="20"/>
                <w:szCs w:val="20"/>
              </w:rPr>
            </w:pPr>
            <w:r w:rsidRPr="00133B1F">
              <w:rPr>
                <w:sz w:val="20"/>
                <w:szCs w:val="20"/>
              </w:rPr>
              <w:t>03</w:t>
            </w:r>
          </w:p>
        </w:tc>
        <w:tc>
          <w:tcPr>
            <w:tcW w:w="760" w:type="dxa"/>
            <w:shd w:val="clear" w:color="auto" w:fill="auto"/>
            <w:hideMark/>
          </w:tcPr>
          <w:p w:rsidR="00491EAA" w:rsidRPr="00133B1F" w:rsidRDefault="00491EAA" w:rsidP="00211841">
            <w:pPr>
              <w:rPr>
                <w:sz w:val="20"/>
                <w:szCs w:val="20"/>
              </w:rPr>
            </w:pPr>
            <w:r w:rsidRPr="00133B1F">
              <w:rPr>
                <w:sz w:val="20"/>
                <w:szCs w:val="20"/>
              </w:rPr>
              <w:t>600</w:t>
            </w:r>
          </w:p>
        </w:tc>
        <w:tc>
          <w:tcPr>
            <w:tcW w:w="1147" w:type="dxa"/>
            <w:shd w:val="clear" w:color="auto" w:fill="auto"/>
            <w:hideMark/>
          </w:tcPr>
          <w:p w:rsidR="00491EAA" w:rsidRPr="00133B1F" w:rsidRDefault="00491EAA" w:rsidP="00211841">
            <w:pPr>
              <w:rPr>
                <w:sz w:val="20"/>
                <w:szCs w:val="20"/>
              </w:rPr>
            </w:pPr>
            <w:r w:rsidRPr="00133B1F">
              <w:rPr>
                <w:sz w:val="20"/>
                <w:szCs w:val="20"/>
              </w:rPr>
              <w:t>434,8</w:t>
            </w:r>
          </w:p>
        </w:tc>
        <w:tc>
          <w:tcPr>
            <w:tcW w:w="1349" w:type="dxa"/>
            <w:shd w:val="clear" w:color="auto" w:fill="auto"/>
            <w:hideMark/>
          </w:tcPr>
          <w:p w:rsidR="00491EAA" w:rsidRPr="00133B1F" w:rsidRDefault="00491EAA" w:rsidP="00211841">
            <w:pPr>
              <w:rPr>
                <w:sz w:val="20"/>
                <w:szCs w:val="20"/>
              </w:rPr>
            </w:pPr>
            <w:r w:rsidRPr="00133B1F">
              <w:rPr>
                <w:sz w:val="20"/>
                <w:szCs w:val="20"/>
              </w:rPr>
              <w:t>297,9</w:t>
            </w:r>
          </w:p>
        </w:tc>
        <w:tc>
          <w:tcPr>
            <w:tcW w:w="1300" w:type="dxa"/>
            <w:shd w:val="clear" w:color="auto" w:fill="auto"/>
            <w:hideMark/>
          </w:tcPr>
          <w:p w:rsidR="00491EAA" w:rsidRPr="00133B1F" w:rsidRDefault="00491EAA" w:rsidP="00211841">
            <w:pPr>
              <w:rPr>
                <w:sz w:val="20"/>
                <w:szCs w:val="20"/>
              </w:rPr>
            </w:pPr>
            <w:r w:rsidRPr="00133B1F">
              <w:rPr>
                <w:sz w:val="20"/>
                <w:szCs w:val="20"/>
              </w:rPr>
              <w:t>297,9</w:t>
            </w:r>
          </w:p>
        </w:tc>
        <w:tc>
          <w:tcPr>
            <w:tcW w:w="1212" w:type="dxa"/>
            <w:shd w:val="clear" w:color="auto" w:fill="auto"/>
            <w:hideMark/>
          </w:tcPr>
          <w:p w:rsidR="00491EAA" w:rsidRPr="00133B1F" w:rsidRDefault="00491EAA" w:rsidP="00211841">
            <w:pPr>
              <w:rPr>
                <w:sz w:val="20"/>
                <w:szCs w:val="20"/>
              </w:rPr>
            </w:pPr>
            <w:r w:rsidRPr="00133B1F">
              <w:rPr>
                <w:sz w:val="20"/>
                <w:szCs w:val="20"/>
              </w:rPr>
              <w:t>68,5</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1380"/>
        </w:trPr>
        <w:tc>
          <w:tcPr>
            <w:tcW w:w="5157" w:type="dxa"/>
            <w:shd w:val="clear" w:color="auto" w:fill="auto"/>
            <w:hideMark/>
          </w:tcPr>
          <w:p w:rsidR="00491EAA" w:rsidRPr="00133B1F" w:rsidRDefault="00491EAA" w:rsidP="00211841">
            <w:pPr>
              <w:rPr>
                <w:sz w:val="20"/>
                <w:szCs w:val="20"/>
              </w:rPr>
            </w:pPr>
            <w:r w:rsidRPr="00133B1F">
              <w:rPr>
                <w:sz w:val="20"/>
                <w:szCs w:val="20"/>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1704" w:type="dxa"/>
            <w:shd w:val="clear" w:color="auto" w:fill="auto"/>
            <w:hideMark/>
          </w:tcPr>
          <w:p w:rsidR="00491EAA" w:rsidRPr="00133B1F" w:rsidRDefault="00491EAA" w:rsidP="00211841">
            <w:pPr>
              <w:rPr>
                <w:sz w:val="20"/>
                <w:szCs w:val="20"/>
              </w:rPr>
            </w:pPr>
            <w:r w:rsidRPr="00133B1F">
              <w:rPr>
                <w:sz w:val="20"/>
                <w:szCs w:val="20"/>
              </w:rPr>
              <w:t>4700020330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228,5</w:t>
            </w:r>
          </w:p>
        </w:tc>
        <w:tc>
          <w:tcPr>
            <w:tcW w:w="1349" w:type="dxa"/>
            <w:shd w:val="clear" w:color="auto" w:fill="auto"/>
            <w:hideMark/>
          </w:tcPr>
          <w:p w:rsidR="00491EAA" w:rsidRPr="00133B1F" w:rsidRDefault="00491EAA" w:rsidP="00211841">
            <w:pPr>
              <w:rPr>
                <w:sz w:val="20"/>
                <w:szCs w:val="20"/>
              </w:rPr>
            </w:pPr>
            <w:r w:rsidRPr="00133B1F">
              <w:rPr>
                <w:sz w:val="20"/>
                <w:szCs w:val="20"/>
              </w:rPr>
              <w:t>14,5</w:t>
            </w:r>
          </w:p>
        </w:tc>
        <w:tc>
          <w:tcPr>
            <w:tcW w:w="1300" w:type="dxa"/>
            <w:shd w:val="clear" w:color="auto" w:fill="auto"/>
            <w:hideMark/>
          </w:tcPr>
          <w:p w:rsidR="00491EAA" w:rsidRPr="00133B1F" w:rsidRDefault="00491EAA" w:rsidP="00211841">
            <w:pPr>
              <w:rPr>
                <w:sz w:val="20"/>
                <w:szCs w:val="20"/>
              </w:rPr>
            </w:pPr>
            <w:r w:rsidRPr="00133B1F">
              <w:rPr>
                <w:sz w:val="20"/>
                <w:szCs w:val="20"/>
              </w:rPr>
              <w:t>14,5</w:t>
            </w:r>
          </w:p>
        </w:tc>
        <w:tc>
          <w:tcPr>
            <w:tcW w:w="1212" w:type="dxa"/>
            <w:shd w:val="clear" w:color="auto" w:fill="auto"/>
            <w:hideMark/>
          </w:tcPr>
          <w:p w:rsidR="00491EAA" w:rsidRPr="00133B1F" w:rsidRDefault="00491EAA" w:rsidP="00211841">
            <w:pPr>
              <w:rPr>
                <w:sz w:val="20"/>
                <w:szCs w:val="20"/>
              </w:rPr>
            </w:pPr>
            <w:r w:rsidRPr="00133B1F">
              <w:rPr>
                <w:sz w:val="20"/>
                <w:szCs w:val="20"/>
              </w:rPr>
              <w:t>6,3</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4700020330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228,5</w:t>
            </w:r>
          </w:p>
        </w:tc>
        <w:tc>
          <w:tcPr>
            <w:tcW w:w="1349" w:type="dxa"/>
            <w:shd w:val="clear" w:color="auto" w:fill="auto"/>
            <w:hideMark/>
          </w:tcPr>
          <w:p w:rsidR="00491EAA" w:rsidRPr="00133B1F" w:rsidRDefault="00491EAA" w:rsidP="00211841">
            <w:pPr>
              <w:rPr>
                <w:sz w:val="20"/>
                <w:szCs w:val="20"/>
              </w:rPr>
            </w:pPr>
            <w:r w:rsidRPr="00133B1F">
              <w:rPr>
                <w:sz w:val="20"/>
                <w:szCs w:val="20"/>
              </w:rPr>
              <w:t>14,5</w:t>
            </w:r>
          </w:p>
        </w:tc>
        <w:tc>
          <w:tcPr>
            <w:tcW w:w="1300" w:type="dxa"/>
            <w:shd w:val="clear" w:color="auto" w:fill="auto"/>
            <w:hideMark/>
          </w:tcPr>
          <w:p w:rsidR="00491EAA" w:rsidRPr="00133B1F" w:rsidRDefault="00491EAA" w:rsidP="00211841">
            <w:pPr>
              <w:rPr>
                <w:sz w:val="20"/>
                <w:szCs w:val="20"/>
              </w:rPr>
            </w:pPr>
            <w:r w:rsidRPr="00133B1F">
              <w:rPr>
                <w:sz w:val="20"/>
                <w:szCs w:val="20"/>
              </w:rPr>
              <w:t>14,5</w:t>
            </w:r>
          </w:p>
        </w:tc>
        <w:tc>
          <w:tcPr>
            <w:tcW w:w="1212" w:type="dxa"/>
            <w:shd w:val="clear" w:color="auto" w:fill="auto"/>
            <w:hideMark/>
          </w:tcPr>
          <w:p w:rsidR="00491EAA" w:rsidRPr="00133B1F" w:rsidRDefault="00491EAA" w:rsidP="00211841">
            <w:pPr>
              <w:rPr>
                <w:sz w:val="20"/>
                <w:szCs w:val="20"/>
              </w:rPr>
            </w:pPr>
            <w:r w:rsidRPr="00133B1F">
              <w:rPr>
                <w:sz w:val="20"/>
                <w:szCs w:val="20"/>
              </w:rPr>
              <w:t>6,3</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Дополнительное образование детей</w:t>
            </w:r>
          </w:p>
        </w:tc>
        <w:tc>
          <w:tcPr>
            <w:tcW w:w="1704" w:type="dxa"/>
            <w:shd w:val="clear" w:color="auto" w:fill="auto"/>
            <w:hideMark/>
          </w:tcPr>
          <w:p w:rsidR="00491EAA" w:rsidRPr="00133B1F" w:rsidRDefault="00491EAA" w:rsidP="00211841">
            <w:pPr>
              <w:rPr>
                <w:sz w:val="20"/>
                <w:szCs w:val="20"/>
              </w:rPr>
            </w:pPr>
            <w:r w:rsidRPr="00133B1F">
              <w:rPr>
                <w:sz w:val="20"/>
                <w:szCs w:val="20"/>
              </w:rPr>
              <w:t>4700020330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03</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228,5</w:t>
            </w:r>
          </w:p>
        </w:tc>
        <w:tc>
          <w:tcPr>
            <w:tcW w:w="1349" w:type="dxa"/>
            <w:shd w:val="clear" w:color="auto" w:fill="auto"/>
            <w:hideMark/>
          </w:tcPr>
          <w:p w:rsidR="00491EAA" w:rsidRPr="00133B1F" w:rsidRDefault="00491EAA" w:rsidP="00211841">
            <w:pPr>
              <w:rPr>
                <w:sz w:val="20"/>
                <w:szCs w:val="20"/>
              </w:rPr>
            </w:pPr>
            <w:r w:rsidRPr="00133B1F">
              <w:rPr>
                <w:sz w:val="20"/>
                <w:szCs w:val="20"/>
              </w:rPr>
              <w:t>14,5</w:t>
            </w:r>
          </w:p>
        </w:tc>
        <w:tc>
          <w:tcPr>
            <w:tcW w:w="1300" w:type="dxa"/>
            <w:shd w:val="clear" w:color="auto" w:fill="auto"/>
            <w:hideMark/>
          </w:tcPr>
          <w:p w:rsidR="00491EAA" w:rsidRPr="00133B1F" w:rsidRDefault="00491EAA" w:rsidP="00211841">
            <w:pPr>
              <w:rPr>
                <w:sz w:val="20"/>
                <w:szCs w:val="20"/>
              </w:rPr>
            </w:pPr>
            <w:r w:rsidRPr="00133B1F">
              <w:rPr>
                <w:sz w:val="20"/>
                <w:szCs w:val="20"/>
              </w:rPr>
              <w:t>14,5</w:t>
            </w:r>
          </w:p>
        </w:tc>
        <w:tc>
          <w:tcPr>
            <w:tcW w:w="1212" w:type="dxa"/>
            <w:shd w:val="clear" w:color="auto" w:fill="auto"/>
            <w:hideMark/>
          </w:tcPr>
          <w:p w:rsidR="00491EAA" w:rsidRPr="00133B1F" w:rsidRDefault="00491EAA" w:rsidP="00211841">
            <w:pPr>
              <w:rPr>
                <w:sz w:val="20"/>
                <w:szCs w:val="20"/>
              </w:rPr>
            </w:pPr>
            <w:r w:rsidRPr="00133B1F">
              <w:rPr>
                <w:sz w:val="20"/>
                <w:szCs w:val="20"/>
              </w:rPr>
              <w:t>6,3</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Предоставление субсидий бюджетным, автономным учреждениям и иным некоммерческим организациям</w:t>
            </w:r>
          </w:p>
        </w:tc>
        <w:tc>
          <w:tcPr>
            <w:tcW w:w="1704" w:type="dxa"/>
            <w:shd w:val="clear" w:color="auto" w:fill="auto"/>
            <w:hideMark/>
          </w:tcPr>
          <w:p w:rsidR="00491EAA" w:rsidRPr="00133B1F" w:rsidRDefault="00491EAA" w:rsidP="00211841">
            <w:pPr>
              <w:rPr>
                <w:sz w:val="20"/>
                <w:szCs w:val="20"/>
              </w:rPr>
            </w:pPr>
            <w:r w:rsidRPr="00133B1F">
              <w:rPr>
                <w:sz w:val="20"/>
                <w:szCs w:val="20"/>
              </w:rPr>
              <w:t>4700020330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03</w:t>
            </w:r>
          </w:p>
        </w:tc>
        <w:tc>
          <w:tcPr>
            <w:tcW w:w="760" w:type="dxa"/>
            <w:shd w:val="clear" w:color="auto" w:fill="auto"/>
            <w:hideMark/>
          </w:tcPr>
          <w:p w:rsidR="00491EAA" w:rsidRPr="00133B1F" w:rsidRDefault="00491EAA" w:rsidP="00211841">
            <w:pPr>
              <w:rPr>
                <w:sz w:val="20"/>
                <w:szCs w:val="20"/>
              </w:rPr>
            </w:pPr>
            <w:r w:rsidRPr="00133B1F">
              <w:rPr>
                <w:sz w:val="20"/>
                <w:szCs w:val="20"/>
              </w:rPr>
              <w:t>600</w:t>
            </w:r>
          </w:p>
        </w:tc>
        <w:tc>
          <w:tcPr>
            <w:tcW w:w="1147" w:type="dxa"/>
            <w:shd w:val="clear" w:color="auto" w:fill="auto"/>
            <w:hideMark/>
          </w:tcPr>
          <w:p w:rsidR="00491EAA" w:rsidRPr="00133B1F" w:rsidRDefault="00491EAA" w:rsidP="00211841">
            <w:pPr>
              <w:rPr>
                <w:sz w:val="20"/>
                <w:szCs w:val="20"/>
              </w:rPr>
            </w:pPr>
            <w:r w:rsidRPr="00133B1F">
              <w:rPr>
                <w:sz w:val="20"/>
                <w:szCs w:val="20"/>
              </w:rPr>
              <w:t>228,5</w:t>
            </w:r>
          </w:p>
        </w:tc>
        <w:tc>
          <w:tcPr>
            <w:tcW w:w="1349" w:type="dxa"/>
            <w:shd w:val="clear" w:color="auto" w:fill="auto"/>
            <w:hideMark/>
          </w:tcPr>
          <w:p w:rsidR="00491EAA" w:rsidRPr="00133B1F" w:rsidRDefault="00491EAA" w:rsidP="00211841">
            <w:pPr>
              <w:rPr>
                <w:sz w:val="20"/>
                <w:szCs w:val="20"/>
              </w:rPr>
            </w:pPr>
            <w:r w:rsidRPr="00133B1F">
              <w:rPr>
                <w:sz w:val="20"/>
                <w:szCs w:val="20"/>
              </w:rPr>
              <w:t>14,5</w:t>
            </w:r>
          </w:p>
        </w:tc>
        <w:tc>
          <w:tcPr>
            <w:tcW w:w="1300" w:type="dxa"/>
            <w:shd w:val="clear" w:color="auto" w:fill="auto"/>
            <w:hideMark/>
          </w:tcPr>
          <w:p w:rsidR="00491EAA" w:rsidRPr="00133B1F" w:rsidRDefault="00491EAA" w:rsidP="00211841">
            <w:pPr>
              <w:rPr>
                <w:sz w:val="20"/>
                <w:szCs w:val="20"/>
              </w:rPr>
            </w:pPr>
            <w:r w:rsidRPr="00133B1F">
              <w:rPr>
                <w:sz w:val="20"/>
                <w:szCs w:val="20"/>
              </w:rPr>
              <w:t>14,5</w:t>
            </w:r>
          </w:p>
        </w:tc>
        <w:tc>
          <w:tcPr>
            <w:tcW w:w="1212" w:type="dxa"/>
            <w:shd w:val="clear" w:color="auto" w:fill="auto"/>
            <w:hideMark/>
          </w:tcPr>
          <w:p w:rsidR="00491EAA" w:rsidRPr="00133B1F" w:rsidRDefault="00491EAA" w:rsidP="00211841">
            <w:pPr>
              <w:rPr>
                <w:sz w:val="20"/>
                <w:szCs w:val="20"/>
              </w:rPr>
            </w:pPr>
            <w:r w:rsidRPr="00133B1F">
              <w:rPr>
                <w:sz w:val="20"/>
                <w:szCs w:val="20"/>
              </w:rPr>
              <w:t>6,3</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828"/>
        </w:trPr>
        <w:tc>
          <w:tcPr>
            <w:tcW w:w="5157" w:type="dxa"/>
            <w:shd w:val="clear" w:color="auto" w:fill="auto"/>
            <w:hideMark/>
          </w:tcPr>
          <w:p w:rsidR="00491EAA" w:rsidRPr="00133B1F" w:rsidRDefault="00491EAA" w:rsidP="00211841">
            <w:pPr>
              <w:rPr>
                <w:sz w:val="20"/>
                <w:szCs w:val="20"/>
              </w:rPr>
            </w:pPr>
            <w:r w:rsidRPr="00133B1F">
              <w:rPr>
                <w:sz w:val="20"/>
                <w:szCs w:val="20"/>
              </w:rPr>
              <w:t>Стимулирующие выплаты в муниципальных организациях дополнительного образования Томской области</w:t>
            </w:r>
          </w:p>
        </w:tc>
        <w:tc>
          <w:tcPr>
            <w:tcW w:w="1704" w:type="dxa"/>
            <w:shd w:val="clear" w:color="auto" w:fill="auto"/>
            <w:hideMark/>
          </w:tcPr>
          <w:p w:rsidR="00491EAA" w:rsidRPr="00133B1F" w:rsidRDefault="00491EAA" w:rsidP="00211841">
            <w:pPr>
              <w:rPr>
                <w:sz w:val="20"/>
                <w:szCs w:val="20"/>
              </w:rPr>
            </w:pPr>
            <w:r w:rsidRPr="00133B1F">
              <w:rPr>
                <w:sz w:val="20"/>
                <w:szCs w:val="20"/>
              </w:rPr>
              <w:t>4700040400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49,5</w:t>
            </w:r>
          </w:p>
        </w:tc>
        <w:tc>
          <w:tcPr>
            <w:tcW w:w="1349" w:type="dxa"/>
            <w:shd w:val="clear" w:color="auto" w:fill="auto"/>
            <w:hideMark/>
          </w:tcPr>
          <w:p w:rsidR="00491EAA" w:rsidRPr="00133B1F" w:rsidRDefault="00491EAA" w:rsidP="00211841">
            <w:pPr>
              <w:rPr>
                <w:sz w:val="20"/>
                <w:szCs w:val="20"/>
              </w:rPr>
            </w:pPr>
            <w:r w:rsidRPr="00133B1F">
              <w:rPr>
                <w:sz w:val="20"/>
                <w:szCs w:val="20"/>
              </w:rPr>
              <w:t>33,0</w:t>
            </w:r>
          </w:p>
        </w:tc>
        <w:tc>
          <w:tcPr>
            <w:tcW w:w="1300" w:type="dxa"/>
            <w:shd w:val="clear" w:color="auto" w:fill="auto"/>
            <w:hideMark/>
          </w:tcPr>
          <w:p w:rsidR="00491EAA" w:rsidRPr="00133B1F" w:rsidRDefault="00491EAA" w:rsidP="00211841">
            <w:pPr>
              <w:rPr>
                <w:sz w:val="20"/>
                <w:szCs w:val="20"/>
              </w:rPr>
            </w:pPr>
            <w:r w:rsidRPr="00133B1F">
              <w:rPr>
                <w:sz w:val="20"/>
                <w:szCs w:val="20"/>
              </w:rPr>
              <w:t>33,0</w:t>
            </w:r>
          </w:p>
        </w:tc>
        <w:tc>
          <w:tcPr>
            <w:tcW w:w="1212" w:type="dxa"/>
            <w:shd w:val="clear" w:color="auto" w:fill="auto"/>
            <w:hideMark/>
          </w:tcPr>
          <w:p w:rsidR="00491EAA" w:rsidRPr="00133B1F" w:rsidRDefault="00491EAA" w:rsidP="00211841">
            <w:pPr>
              <w:rPr>
                <w:sz w:val="20"/>
                <w:szCs w:val="20"/>
              </w:rPr>
            </w:pPr>
            <w:r w:rsidRPr="00133B1F">
              <w:rPr>
                <w:sz w:val="20"/>
                <w:szCs w:val="20"/>
              </w:rPr>
              <w:t>66,7</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4700040400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49,5</w:t>
            </w:r>
          </w:p>
        </w:tc>
        <w:tc>
          <w:tcPr>
            <w:tcW w:w="1349" w:type="dxa"/>
            <w:shd w:val="clear" w:color="auto" w:fill="auto"/>
            <w:hideMark/>
          </w:tcPr>
          <w:p w:rsidR="00491EAA" w:rsidRPr="00133B1F" w:rsidRDefault="00491EAA" w:rsidP="00211841">
            <w:pPr>
              <w:rPr>
                <w:sz w:val="20"/>
                <w:szCs w:val="20"/>
              </w:rPr>
            </w:pPr>
            <w:r w:rsidRPr="00133B1F">
              <w:rPr>
                <w:sz w:val="20"/>
                <w:szCs w:val="20"/>
              </w:rPr>
              <w:t>33,0</w:t>
            </w:r>
          </w:p>
        </w:tc>
        <w:tc>
          <w:tcPr>
            <w:tcW w:w="1300" w:type="dxa"/>
            <w:shd w:val="clear" w:color="auto" w:fill="auto"/>
            <w:hideMark/>
          </w:tcPr>
          <w:p w:rsidR="00491EAA" w:rsidRPr="00133B1F" w:rsidRDefault="00491EAA" w:rsidP="00211841">
            <w:pPr>
              <w:rPr>
                <w:sz w:val="20"/>
                <w:szCs w:val="20"/>
              </w:rPr>
            </w:pPr>
            <w:r w:rsidRPr="00133B1F">
              <w:rPr>
                <w:sz w:val="20"/>
                <w:szCs w:val="20"/>
              </w:rPr>
              <w:t>33,0</w:t>
            </w:r>
          </w:p>
        </w:tc>
        <w:tc>
          <w:tcPr>
            <w:tcW w:w="1212" w:type="dxa"/>
            <w:shd w:val="clear" w:color="auto" w:fill="auto"/>
            <w:hideMark/>
          </w:tcPr>
          <w:p w:rsidR="00491EAA" w:rsidRPr="00133B1F" w:rsidRDefault="00491EAA" w:rsidP="00211841">
            <w:pPr>
              <w:rPr>
                <w:sz w:val="20"/>
                <w:szCs w:val="20"/>
              </w:rPr>
            </w:pPr>
            <w:r w:rsidRPr="00133B1F">
              <w:rPr>
                <w:sz w:val="20"/>
                <w:szCs w:val="20"/>
              </w:rPr>
              <w:t>66,7</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Дополнительное образование детей</w:t>
            </w:r>
          </w:p>
        </w:tc>
        <w:tc>
          <w:tcPr>
            <w:tcW w:w="1704" w:type="dxa"/>
            <w:shd w:val="clear" w:color="auto" w:fill="auto"/>
            <w:hideMark/>
          </w:tcPr>
          <w:p w:rsidR="00491EAA" w:rsidRPr="00133B1F" w:rsidRDefault="00491EAA" w:rsidP="00211841">
            <w:pPr>
              <w:rPr>
                <w:sz w:val="20"/>
                <w:szCs w:val="20"/>
              </w:rPr>
            </w:pPr>
            <w:r w:rsidRPr="00133B1F">
              <w:rPr>
                <w:sz w:val="20"/>
                <w:szCs w:val="20"/>
              </w:rPr>
              <w:t>4700040400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03</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49,5</w:t>
            </w:r>
          </w:p>
        </w:tc>
        <w:tc>
          <w:tcPr>
            <w:tcW w:w="1349" w:type="dxa"/>
            <w:shd w:val="clear" w:color="auto" w:fill="auto"/>
            <w:hideMark/>
          </w:tcPr>
          <w:p w:rsidR="00491EAA" w:rsidRPr="00133B1F" w:rsidRDefault="00491EAA" w:rsidP="00211841">
            <w:pPr>
              <w:rPr>
                <w:sz w:val="20"/>
                <w:szCs w:val="20"/>
              </w:rPr>
            </w:pPr>
            <w:r w:rsidRPr="00133B1F">
              <w:rPr>
                <w:sz w:val="20"/>
                <w:szCs w:val="20"/>
              </w:rPr>
              <w:t>33,0</w:t>
            </w:r>
          </w:p>
        </w:tc>
        <w:tc>
          <w:tcPr>
            <w:tcW w:w="1300" w:type="dxa"/>
            <w:shd w:val="clear" w:color="auto" w:fill="auto"/>
            <w:hideMark/>
          </w:tcPr>
          <w:p w:rsidR="00491EAA" w:rsidRPr="00133B1F" w:rsidRDefault="00491EAA" w:rsidP="00211841">
            <w:pPr>
              <w:rPr>
                <w:sz w:val="20"/>
                <w:szCs w:val="20"/>
              </w:rPr>
            </w:pPr>
            <w:r w:rsidRPr="00133B1F">
              <w:rPr>
                <w:sz w:val="20"/>
                <w:szCs w:val="20"/>
              </w:rPr>
              <w:t>33,0</w:t>
            </w:r>
          </w:p>
        </w:tc>
        <w:tc>
          <w:tcPr>
            <w:tcW w:w="1212" w:type="dxa"/>
            <w:shd w:val="clear" w:color="auto" w:fill="auto"/>
            <w:hideMark/>
          </w:tcPr>
          <w:p w:rsidR="00491EAA" w:rsidRPr="00133B1F" w:rsidRDefault="00491EAA" w:rsidP="00211841">
            <w:pPr>
              <w:rPr>
                <w:sz w:val="20"/>
                <w:szCs w:val="20"/>
              </w:rPr>
            </w:pPr>
            <w:r w:rsidRPr="00133B1F">
              <w:rPr>
                <w:sz w:val="20"/>
                <w:szCs w:val="20"/>
              </w:rPr>
              <w:t>66,7</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Предоставление субсидий бюджетным, автономным учреждениям и иным некоммерческим организациям</w:t>
            </w:r>
          </w:p>
        </w:tc>
        <w:tc>
          <w:tcPr>
            <w:tcW w:w="1704" w:type="dxa"/>
            <w:shd w:val="clear" w:color="auto" w:fill="auto"/>
            <w:hideMark/>
          </w:tcPr>
          <w:p w:rsidR="00491EAA" w:rsidRPr="00133B1F" w:rsidRDefault="00491EAA" w:rsidP="00211841">
            <w:pPr>
              <w:rPr>
                <w:sz w:val="20"/>
                <w:szCs w:val="20"/>
              </w:rPr>
            </w:pPr>
            <w:r w:rsidRPr="00133B1F">
              <w:rPr>
                <w:sz w:val="20"/>
                <w:szCs w:val="20"/>
              </w:rPr>
              <w:t>4700040400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03</w:t>
            </w:r>
          </w:p>
        </w:tc>
        <w:tc>
          <w:tcPr>
            <w:tcW w:w="760" w:type="dxa"/>
            <w:shd w:val="clear" w:color="auto" w:fill="auto"/>
            <w:hideMark/>
          </w:tcPr>
          <w:p w:rsidR="00491EAA" w:rsidRPr="00133B1F" w:rsidRDefault="00491EAA" w:rsidP="00211841">
            <w:pPr>
              <w:rPr>
                <w:sz w:val="20"/>
                <w:szCs w:val="20"/>
              </w:rPr>
            </w:pPr>
            <w:r w:rsidRPr="00133B1F">
              <w:rPr>
                <w:sz w:val="20"/>
                <w:szCs w:val="20"/>
              </w:rPr>
              <w:t>600</w:t>
            </w:r>
          </w:p>
        </w:tc>
        <w:tc>
          <w:tcPr>
            <w:tcW w:w="1147" w:type="dxa"/>
            <w:shd w:val="clear" w:color="auto" w:fill="auto"/>
            <w:hideMark/>
          </w:tcPr>
          <w:p w:rsidR="00491EAA" w:rsidRPr="00133B1F" w:rsidRDefault="00491EAA" w:rsidP="00211841">
            <w:pPr>
              <w:rPr>
                <w:sz w:val="20"/>
                <w:szCs w:val="20"/>
              </w:rPr>
            </w:pPr>
            <w:r w:rsidRPr="00133B1F">
              <w:rPr>
                <w:sz w:val="20"/>
                <w:szCs w:val="20"/>
              </w:rPr>
              <w:t>49,5</w:t>
            </w:r>
          </w:p>
        </w:tc>
        <w:tc>
          <w:tcPr>
            <w:tcW w:w="1349" w:type="dxa"/>
            <w:shd w:val="clear" w:color="auto" w:fill="auto"/>
            <w:hideMark/>
          </w:tcPr>
          <w:p w:rsidR="00491EAA" w:rsidRPr="00133B1F" w:rsidRDefault="00491EAA" w:rsidP="00211841">
            <w:pPr>
              <w:rPr>
                <w:sz w:val="20"/>
                <w:szCs w:val="20"/>
              </w:rPr>
            </w:pPr>
            <w:r w:rsidRPr="00133B1F">
              <w:rPr>
                <w:sz w:val="20"/>
                <w:szCs w:val="20"/>
              </w:rPr>
              <w:t>33,0</w:t>
            </w:r>
          </w:p>
        </w:tc>
        <w:tc>
          <w:tcPr>
            <w:tcW w:w="1300" w:type="dxa"/>
            <w:shd w:val="clear" w:color="auto" w:fill="auto"/>
            <w:hideMark/>
          </w:tcPr>
          <w:p w:rsidR="00491EAA" w:rsidRPr="00133B1F" w:rsidRDefault="00491EAA" w:rsidP="00211841">
            <w:pPr>
              <w:rPr>
                <w:sz w:val="20"/>
                <w:szCs w:val="20"/>
              </w:rPr>
            </w:pPr>
            <w:r w:rsidRPr="00133B1F">
              <w:rPr>
                <w:sz w:val="20"/>
                <w:szCs w:val="20"/>
              </w:rPr>
              <w:t>33,0</w:t>
            </w:r>
          </w:p>
        </w:tc>
        <w:tc>
          <w:tcPr>
            <w:tcW w:w="1212" w:type="dxa"/>
            <w:shd w:val="clear" w:color="auto" w:fill="auto"/>
            <w:hideMark/>
          </w:tcPr>
          <w:p w:rsidR="00491EAA" w:rsidRPr="00133B1F" w:rsidRDefault="00491EAA" w:rsidP="00211841">
            <w:pPr>
              <w:rPr>
                <w:sz w:val="20"/>
                <w:szCs w:val="20"/>
              </w:rPr>
            </w:pPr>
            <w:r w:rsidRPr="00133B1F">
              <w:rPr>
                <w:sz w:val="20"/>
                <w:szCs w:val="20"/>
              </w:rPr>
              <w:t>66,7</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1656"/>
        </w:trPr>
        <w:tc>
          <w:tcPr>
            <w:tcW w:w="5157" w:type="dxa"/>
            <w:shd w:val="clear" w:color="auto" w:fill="auto"/>
            <w:hideMark/>
          </w:tcPr>
          <w:p w:rsidR="00491EAA" w:rsidRPr="00133B1F" w:rsidRDefault="00491EAA" w:rsidP="00211841">
            <w:pPr>
              <w:rPr>
                <w:sz w:val="20"/>
                <w:szCs w:val="20"/>
              </w:rPr>
            </w:pPr>
            <w:r w:rsidRPr="00133B1F">
              <w:rPr>
                <w:sz w:val="20"/>
                <w:szCs w:val="20"/>
              </w:rPr>
              <w:t xml:space="preserve">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w:t>
            </w:r>
            <w:r w:rsidRPr="00133B1F">
              <w:rPr>
                <w:sz w:val="20"/>
                <w:szCs w:val="20"/>
              </w:rPr>
              <w:lastRenderedPageBreak/>
              <w:t>работников муниципальных организаций дополнительного образования Томской области</w:t>
            </w:r>
          </w:p>
        </w:tc>
        <w:tc>
          <w:tcPr>
            <w:tcW w:w="1704" w:type="dxa"/>
            <w:shd w:val="clear" w:color="auto" w:fill="auto"/>
            <w:hideMark/>
          </w:tcPr>
          <w:p w:rsidR="00491EAA" w:rsidRPr="00133B1F" w:rsidRDefault="00491EAA" w:rsidP="00211841">
            <w:pPr>
              <w:rPr>
                <w:sz w:val="20"/>
                <w:szCs w:val="20"/>
              </w:rPr>
            </w:pPr>
            <w:r w:rsidRPr="00133B1F">
              <w:rPr>
                <w:sz w:val="20"/>
                <w:szCs w:val="20"/>
              </w:rPr>
              <w:lastRenderedPageBreak/>
              <w:t>4700040410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2904,0</w:t>
            </w:r>
          </w:p>
        </w:tc>
        <w:tc>
          <w:tcPr>
            <w:tcW w:w="1349" w:type="dxa"/>
            <w:shd w:val="clear" w:color="auto" w:fill="auto"/>
            <w:hideMark/>
          </w:tcPr>
          <w:p w:rsidR="00491EAA" w:rsidRPr="00133B1F" w:rsidRDefault="00491EAA" w:rsidP="00211841">
            <w:pPr>
              <w:rPr>
                <w:sz w:val="20"/>
                <w:szCs w:val="20"/>
              </w:rPr>
            </w:pPr>
            <w:r w:rsidRPr="00133B1F">
              <w:rPr>
                <w:sz w:val="20"/>
                <w:szCs w:val="20"/>
              </w:rPr>
              <w:t>1976,8</w:t>
            </w:r>
          </w:p>
        </w:tc>
        <w:tc>
          <w:tcPr>
            <w:tcW w:w="1300" w:type="dxa"/>
            <w:shd w:val="clear" w:color="auto" w:fill="auto"/>
            <w:hideMark/>
          </w:tcPr>
          <w:p w:rsidR="00491EAA" w:rsidRPr="00133B1F" w:rsidRDefault="00491EAA" w:rsidP="00211841">
            <w:pPr>
              <w:rPr>
                <w:sz w:val="20"/>
                <w:szCs w:val="20"/>
              </w:rPr>
            </w:pPr>
            <w:r w:rsidRPr="00133B1F">
              <w:rPr>
                <w:sz w:val="20"/>
                <w:szCs w:val="20"/>
              </w:rPr>
              <w:t>1976,8</w:t>
            </w:r>
          </w:p>
        </w:tc>
        <w:tc>
          <w:tcPr>
            <w:tcW w:w="1212" w:type="dxa"/>
            <w:shd w:val="clear" w:color="auto" w:fill="auto"/>
            <w:hideMark/>
          </w:tcPr>
          <w:p w:rsidR="00491EAA" w:rsidRPr="00133B1F" w:rsidRDefault="00491EAA" w:rsidP="00211841">
            <w:pPr>
              <w:rPr>
                <w:sz w:val="20"/>
                <w:szCs w:val="20"/>
              </w:rPr>
            </w:pPr>
            <w:r w:rsidRPr="00133B1F">
              <w:rPr>
                <w:sz w:val="20"/>
                <w:szCs w:val="20"/>
              </w:rPr>
              <w:t>68,1</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lastRenderedPageBreak/>
              <w:t>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4700040410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2904,0</w:t>
            </w:r>
          </w:p>
        </w:tc>
        <w:tc>
          <w:tcPr>
            <w:tcW w:w="1349" w:type="dxa"/>
            <w:shd w:val="clear" w:color="auto" w:fill="auto"/>
            <w:hideMark/>
          </w:tcPr>
          <w:p w:rsidR="00491EAA" w:rsidRPr="00133B1F" w:rsidRDefault="00491EAA" w:rsidP="00211841">
            <w:pPr>
              <w:rPr>
                <w:sz w:val="20"/>
                <w:szCs w:val="20"/>
              </w:rPr>
            </w:pPr>
            <w:r w:rsidRPr="00133B1F">
              <w:rPr>
                <w:sz w:val="20"/>
                <w:szCs w:val="20"/>
              </w:rPr>
              <w:t>1976,8</w:t>
            </w:r>
          </w:p>
        </w:tc>
        <w:tc>
          <w:tcPr>
            <w:tcW w:w="1300" w:type="dxa"/>
            <w:shd w:val="clear" w:color="auto" w:fill="auto"/>
            <w:hideMark/>
          </w:tcPr>
          <w:p w:rsidR="00491EAA" w:rsidRPr="00133B1F" w:rsidRDefault="00491EAA" w:rsidP="00211841">
            <w:pPr>
              <w:rPr>
                <w:sz w:val="20"/>
                <w:szCs w:val="20"/>
              </w:rPr>
            </w:pPr>
            <w:r w:rsidRPr="00133B1F">
              <w:rPr>
                <w:sz w:val="20"/>
                <w:szCs w:val="20"/>
              </w:rPr>
              <w:t>1976,8</w:t>
            </w:r>
          </w:p>
        </w:tc>
        <w:tc>
          <w:tcPr>
            <w:tcW w:w="1212" w:type="dxa"/>
            <w:shd w:val="clear" w:color="auto" w:fill="auto"/>
            <w:hideMark/>
          </w:tcPr>
          <w:p w:rsidR="00491EAA" w:rsidRPr="00133B1F" w:rsidRDefault="00491EAA" w:rsidP="00211841">
            <w:pPr>
              <w:rPr>
                <w:sz w:val="20"/>
                <w:szCs w:val="20"/>
              </w:rPr>
            </w:pPr>
            <w:r w:rsidRPr="00133B1F">
              <w:rPr>
                <w:sz w:val="20"/>
                <w:szCs w:val="20"/>
              </w:rPr>
              <w:t>68,1</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Дополнительное образование детей</w:t>
            </w:r>
          </w:p>
        </w:tc>
        <w:tc>
          <w:tcPr>
            <w:tcW w:w="1704" w:type="dxa"/>
            <w:shd w:val="clear" w:color="auto" w:fill="auto"/>
            <w:hideMark/>
          </w:tcPr>
          <w:p w:rsidR="00491EAA" w:rsidRPr="00133B1F" w:rsidRDefault="00491EAA" w:rsidP="00211841">
            <w:pPr>
              <w:rPr>
                <w:sz w:val="20"/>
                <w:szCs w:val="20"/>
              </w:rPr>
            </w:pPr>
            <w:r w:rsidRPr="00133B1F">
              <w:rPr>
                <w:sz w:val="20"/>
                <w:szCs w:val="20"/>
              </w:rPr>
              <w:t>4700040410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03</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2904,0</w:t>
            </w:r>
          </w:p>
        </w:tc>
        <w:tc>
          <w:tcPr>
            <w:tcW w:w="1349" w:type="dxa"/>
            <w:shd w:val="clear" w:color="auto" w:fill="auto"/>
            <w:hideMark/>
          </w:tcPr>
          <w:p w:rsidR="00491EAA" w:rsidRPr="00133B1F" w:rsidRDefault="00491EAA" w:rsidP="00211841">
            <w:pPr>
              <w:rPr>
                <w:sz w:val="20"/>
                <w:szCs w:val="20"/>
              </w:rPr>
            </w:pPr>
            <w:r w:rsidRPr="00133B1F">
              <w:rPr>
                <w:sz w:val="20"/>
                <w:szCs w:val="20"/>
              </w:rPr>
              <w:t>1976,8</w:t>
            </w:r>
          </w:p>
        </w:tc>
        <w:tc>
          <w:tcPr>
            <w:tcW w:w="1300" w:type="dxa"/>
            <w:shd w:val="clear" w:color="auto" w:fill="auto"/>
            <w:hideMark/>
          </w:tcPr>
          <w:p w:rsidR="00491EAA" w:rsidRPr="00133B1F" w:rsidRDefault="00491EAA" w:rsidP="00211841">
            <w:pPr>
              <w:rPr>
                <w:sz w:val="20"/>
                <w:szCs w:val="20"/>
              </w:rPr>
            </w:pPr>
            <w:r w:rsidRPr="00133B1F">
              <w:rPr>
                <w:sz w:val="20"/>
                <w:szCs w:val="20"/>
              </w:rPr>
              <w:t>1976,8</w:t>
            </w:r>
          </w:p>
        </w:tc>
        <w:tc>
          <w:tcPr>
            <w:tcW w:w="1212" w:type="dxa"/>
            <w:shd w:val="clear" w:color="auto" w:fill="auto"/>
            <w:hideMark/>
          </w:tcPr>
          <w:p w:rsidR="00491EAA" w:rsidRPr="00133B1F" w:rsidRDefault="00491EAA" w:rsidP="00211841">
            <w:pPr>
              <w:rPr>
                <w:sz w:val="20"/>
                <w:szCs w:val="20"/>
              </w:rPr>
            </w:pPr>
            <w:r w:rsidRPr="00133B1F">
              <w:rPr>
                <w:sz w:val="20"/>
                <w:szCs w:val="20"/>
              </w:rPr>
              <w:t>68,1</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Предоставление субсидий бюджетным, автономным учреждениям и иным некоммерческим организациям</w:t>
            </w:r>
          </w:p>
        </w:tc>
        <w:tc>
          <w:tcPr>
            <w:tcW w:w="1704" w:type="dxa"/>
            <w:shd w:val="clear" w:color="auto" w:fill="auto"/>
            <w:hideMark/>
          </w:tcPr>
          <w:p w:rsidR="00491EAA" w:rsidRPr="00133B1F" w:rsidRDefault="00491EAA" w:rsidP="00211841">
            <w:pPr>
              <w:rPr>
                <w:sz w:val="20"/>
                <w:szCs w:val="20"/>
              </w:rPr>
            </w:pPr>
            <w:r w:rsidRPr="00133B1F">
              <w:rPr>
                <w:sz w:val="20"/>
                <w:szCs w:val="20"/>
              </w:rPr>
              <w:t>4700040410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03</w:t>
            </w:r>
          </w:p>
        </w:tc>
        <w:tc>
          <w:tcPr>
            <w:tcW w:w="760" w:type="dxa"/>
            <w:shd w:val="clear" w:color="auto" w:fill="auto"/>
            <w:hideMark/>
          </w:tcPr>
          <w:p w:rsidR="00491EAA" w:rsidRPr="00133B1F" w:rsidRDefault="00491EAA" w:rsidP="00211841">
            <w:pPr>
              <w:rPr>
                <w:sz w:val="20"/>
                <w:szCs w:val="20"/>
              </w:rPr>
            </w:pPr>
            <w:r w:rsidRPr="00133B1F">
              <w:rPr>
                <w:sz w:val="20"/>
                <w:szCs w:val="20"/>
              </w:rPr>
              <w:t>600</w:t>
            </w:r>
          </w:p>
        </w:tc>
        <w:tc>
          <w:tcPr>
            <w:tcW w:w="1147" w:type="dxa"/>
            <w:shd w:val="clear" w:color="auto" w:fill="auto"/>
            <w:hideMark/>
          </w:tcPr>
          <w:p w:rsidR="00491EAA" w:rsidRPr="00133B1F" w:rsidRDefault="00491EAA" w:rsidP="00211841">
            <w:pPr>
              <w:rPr>
                <w:sz w:val="20"/>
                <w:szCs w:val="20"/>
              </w:rPr>
            </w:pPr>
            <w:r w:rsidRPr="00133B1F">
              <w:rPr>
                <w:sz w:val="20"/>
                <w:szCs w:val="20"/>
              </w:rPr>
              <w:t>2904,0</w:t>
            </w:r>
          </w:p>
        </w:tc>
        <w:tc>
          <w:tcPr>
            <w:tcW w:w="1349" w:type="dxa"/>
            <w:shd w:val="clear" w:color="auto" w:fill="auto"/>
            <w:hideMark/>
          </w:tcPr>
          <w:p w:rsidR="00491EAA" w:rsidRPr="00133B1F" w:rsidRDefault="00491EAA" w:rsidP="00211841">
            <w:pPr>
              <w:rPr>
                <w:sz w:val="20"/>
                <w:szCs w:val="20"/>
              </w:rPr>
            </w:pPr>
            <w:r w:rsidRPr="00133B1F">
              <w:rPr>
                <w:sz w:val="20"/>
                <w:szCs w:val="20"/>
              </w:rPr>
              <w:t>1976,8</w:t>
            </w:r>
          </w:p>
        </w:tc>
        <w:tc>
          <w:tcPr>
            <w:tcW w:w="1300" w:type="dxa"/>
            <w:shd w:val="clear" w:color="auto" w:fill="auto"/>
            <w:hideMark/>
          </w:tcPr>
          <w:p w:rsidR="00491EAA" w:rsidRPr="00133B1F" w:rsidRDefault="00491EAA" w:rsidP="00211841">
            <w:pPr>
              <w:rPr>
                <w:sz w:val="20"/>
                <w:szCs w:val="20"/>
              </w:rPr>
            </w:pPr>
            <w:r w:rsidRPr="00133B1F">
              <w:rPr>
                <w:sz w:val="20"/>
                <w:szCs w:val="20"/>
              </w:rPr>
              <w:t>1976,8</w:t>
            </w:r>
          </w:p>
        </w:tc>
        <w:tc>
          <w:tcPr>
            <w:tcW w:w="1212" w:type="dxa"/>
            <w:shd w:val="clear" w:color="auto" w:fill="auto"/>
            <w:hideMark/>
          </w:tcPr>
          <w:p w:rsidR="00491EAA" w:rsidRPr="00133B1F" w:rsidRDefault="00491EAA" w:rsidP="00211841">
            <w:pPr>
              <w:rPr>
                <w:sz w:val="20"/>
                <w:szCs w:val="20"/>
              </w:rPr>
            </w:pPr>
            <w:r w:rsidRPr="00133B1F">
              <w:rPr>
                <w:sz w:val="20"/>
                <w:szCs w:val="20"/>
              </w:rPr>
              <w:t>68,1</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1104"/>
        </w:trPr>
        <w:tc>
          <w:tcPr>
            <w:tcW w:w="5157" w:type="dxa"/>
            <w:shd w:val="clear" w:color="auto" w:fill="auto"/>
            <w:hideMark/>
          </w:tcPr>
          <w:p w:rsidR="00491EAA" w:rsidRPr="00133B1F" w:rsidRDefault="00491EAA" w:rsidP="00211841">
            <w:pPr>
              <w:rPr>
                <w:bCs/>
                <w:sz w:val="20"/>
                <w:szCs w:val="20"/>
              </w:rPr>
            </w:pPr>
            <w:r w:rsidRPr="00133B1F">
              <w:rPr>
                <w:bCs/>
                <w:sz w:val="20"/>
                <w:szCs w:val="20"/>
              </w:rPr>
              <w:t>Муниципальная программа "Организация деятельности муниципального бюджетного учреждения "Централизованная бухгалтерия образовательных учреждений Чаинского района"</w:t>
            </w:r>
          </w:p>
        </w:tc>
        <w:tc>
          <w:tcPr>
            <w:tcW w:w="1704" w:type="dxa"/>
            <w:shd w:val="clear" w:color="auto" w:fill="auto"/>
            <w:hideMark/>
          </w:tcPr>
          <w:p w:rsidR="00491EAA" w:rsidRPr="00133B1F" w:rsidRDefault="00491EAA" w:rsidP="00211841">
            <w:pPr>
              <w:rPr>
                <w:bCs/>
                <w:sz w:val="20"/>
                <w:szCs w:val="20"/>
              </w:rPr>
            </w:pPr>
            <w:r w:rsidRPr="00133B1F">
              <w:rPr>
                <w:bCs/>
                <w:sz w:val="20"/>
                <w:szCs w:val="20"/>
              </w:rPr>
              <w:t>4800000000</w:t>
            </w:r>
          </w:p>
        </w:tc>
        <w:tc>
          <w:tcPr>
            <w:tcW w:w="843" w:type="dxa"/>
            <w:shd w:val="clear" w:color="auto" w:fill="auto"/>
            <w:hideMark/>
          </w:tcPr>
          <w:p w:rsidR="00491EAA" w:rsidRPr="00133B1F" w:rsidRDefault="00491EAA" w:rsidP="00211841">
            <w:pPr>
              <w:rPr>
                <w:bCs/>
                <w:sz w:val="20"/>
                <w:szCs w:val="20"/>
              </w:rPr>
            </w:pPr>
            <w:r w:rsidRPr="00133B1F">
              <w:rPr>
                <w:bCs/>
                <w:sz w:val="20"/>
                <w:szCs w:val="20"/>
              </w:rPr>
              <w:t> </w:t>
            </w:r>
          </w:p>
        </w:tc>
        <w:tc>
          <w:tcPr>
            <w:tcW w:w="1076" w:type="dxa"/>
            <w:shd w:val="clear" w:color="auto" w:fill="auto"/>
            <w:hideMark/>
          </w:tcPr>
          <w:p w:rsidR="00491EAA" w:rsidRPr="00133B1F" w:rsidRDefault="00491EAA" w:rsidP="00211841">
            <w:pPr>
              <w:rPr>
                <w:bCs/>
                <w:sz w:val="20"/>
                <w:szCs w:val="20"/>
              </w:rPr>
            </w:pPr>
            <w:r w:rsidRPr="00133B1F">
              <w:rPr>
                <w:bCs/>
                <w:sz w:val="20"/>
                <w:szCs w:val="20"/>
              </w:rPr>
              <w:t> </w:t>
            </w:r>
          </w:p>
        </w:tc>
        <w:tc>
          <w:tcPr>
            <w:tcW w:w="760" w:type="dxa"/>
            <w:shd w:val="clear" w:color="auto" w:fill="auto"/>
            <w:hideMark/>
          </w:tcPr>
          <w:p w:rsidR="00491EAA" w:rsidRPr="00133B1F" w:rsidRDefault="00491EAA" w:rsidP="00211841">
            <w:pPr>
              <w:rPr>
                <w:bCs/>
                <w:sz w:val="20"/>
                <w:szCs w:val="20"/>
              </w:rPr>
            </w:pPr>
            <w:r w:rsidRPr="00133B1F">
              <w:rPr>
                <w:bCs/>
                <w:sz w:val="20"/>
                <w:szCs w:val="20"/>
              </w:rPr>
              <w:t> </w:t>
            </w:r>
          </w:p>
        </w:tc>
        <w:tc>
          <w:tcPr>
            <w:tcW w:w="1147" w:type="dxa"/>
            <w:shd w:val="clear" w:color="auto" w:fill="auto"/>
            <w:hideMark/>
          </w:tcPr>
          <w:p w:rsidR="00491EAA" w:rsidRPr="00133B1F" w:rsidRDefault="00491EAA" w:rsidP="00211841">
            <w:pPr>
              <w:rPr>
                <w:bCs/>
                <w:sz w:val="20"/>
                <w:szCs w:val="20"/>
              </w:rPr>
            </w:pPr>
            <w:r w:rsidRPr="00133B1F">
              <w:rPr>
                <w:bCs/>
                <w:sz w:val="20"/>
                <w:szCs w:val="20"/>
              </w:rPr>
              <w:t>2967,0</w:t>
            </w:r>
          </w:p>
        </w:tc>
        <w:tc>
          <w:tcPr>
            <w:tcW w:w="1349" w:type="dxa"/>
            <w:shd w:val="clear" w:color="auto" w:fill="auto"/>
            <w:hideMark/>
          </w:tcPr>
          <w:p w:rsidR="00491EAA" w:rsidRPr="00133B1F" w:rsidRDefault="00491EAA" w:rsidP="00211841">
            <w:pPr>
              <w:rPr>
                <w:bCs/>
                <w:sz w:val="20"/>
                <w:szCs w:val="20"/>
              </w:rPr>
            </w:pPr>
            <w:r w:rsidRPr="00133B1F">
              <w:rPr>
                <w:bCs/>
                <w:sz w:val="20"/>
                <w:szCs w:val="20"/>
              </w:rPr>
              <w:t>2020,8</w:t>
            </w:r>
          </w:p>
        </w:tc>
        <w:tc>
          <w:tcPr>
            <w:tcW w:w="1300" w:type="dxa"/>
            <w:shd w:val="clear" w:color="auto" w:fill="auto"/>
            <w:hideMark/>
          </w:tcPr>
          <w:p w:rsidR="00491EAA" w:rsidRPr="00133B1F" w:rsidRDefault="00491EAA" w:rsidP="00211841">
            <w:pPr>
              <w:rPr>
                <w:bCs/>
                <w:sz w:val="20"/>
                <w:szCs w:val="20"/>
              </w:rPr>
            </w:pPr>
            <w:r w:rsidRPr="00133B1F">
              <w:rPr>
                <w:bCs/>
                <w:sz w:val="20"/>
                <w:szCs w:val="20"/>
              </w:rPr>
              <w:t>2020,8</w:t>
            </w:r>
          </w:p>
        </w:tc>
        <w:tc>
          <w:tcPr>
            <w:tcW w:w="1212" w:type="dxa"/>
            <w:shd w:val="clear" w:color="auto" w:fill="auto"/>
            <w:hideMark/>
          </w:tcPr>
          <w:p w:rsidR="00491EAA" w:rsidRPr="00133B1F" w:rsidRDefault="00491EAA" w:rsidP="00211841">
            <w:pPr>
              <w:rPr>
                <w:bCs/>
                <w:sz w:val="20"/>
                <w:szCs w:val="20"/>
              </w:rPr>
            </w:pPr>
            <w:r w:rsidRPr="00133B1F">
              <w:rPr>
                <w:bCs/>
                <w:sz w:val="20"/>
                <w:szCs w:val="20"/>
              </w:rPr>
              <w:t>68,1</w:t>
            </w:r>
          </w:p>
        </w:tc>
        <w:tc>
          <w:tcPr>
            <w:tcW w:w="1212" w:type="dxa"/>
            <w:shd w:val="clear" w:color="auto" w:fill="auto"/>
            <w:hideMark/>
          </w:tcPr>
          <w:p w:rsidR="00491EAA" w:rsidRPr="00133B1F" w:rsidRDefault="00491EAA" w:rsidP="00211841">
            <w:pPr>
              <w:rPr>
                <w:bCs/>
                <w:sz w:val="20"/>
                <w:szCs w:val="20"/>
              </w:rPr>
            </w:pPr>
            <w:r w:rsidRPr="00133B1F">
              <w:rPr>
                <w:bCs/>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Централизованная бухгалтерия</w:t>
            </w:r>
          </w:p>
        </w:tc>
        <w:tc>
          <w:tcPr>
            <w:tcW w:w="1704" w:type="dxa"/>
            <w:shd w:val="clear" w:color="auto" w:fill="auto"/>
            <w:hideMark/>
          </w:tcPr>
          <w:p w:rsidR="00491EAA" w:rsidRPr="00133B1F" w:rsidRDefault="00491EAA" w:rsidP="00211841">
            <w:pPr>
              <w:rPr>
                <w:sz w:val="20"/>
                <w:szCs w:val="20"/>
              </w:rPr>
            </w:pPr>
            <w:r w:rsidRPr="00133B1F">
              <w:rPr>
                <w:sz w:val="20"/>
                <w:szCs w:val="20"/>
              </w:rPr>
              <w:t>4800001070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2750,5</w:t>
            </w:r>
          </w:p>
        </w:tc>
        <w:tc>
          <w:tcPr>
            <w:tcW w:w="1349" w:type="dxa"/>
            <w:shd w:val="clear" w:color="auto" w:fill="auto"/>
            <w:hideMark/>
          </w:tcPr>
          <w:p w:rsidR="00491EAA" w:rsidRPr="00133B1F" w:rsidRDefault="00491EAA" w:rsidP="00211841">
            <w:pPr>
              <w:rPr>
                <w:sz w:val="20"/>
                <w:szCs w:val="20"/>
              </w:rPr>
            </w:pPr>
            <w:r w:rsidRPr="00133B1F">
              <w:rPr>
                <w:sz w:val="20"/>
                <w:szCs w:val="20"/>
              </w:rPr>
              <w:t>1904,7</w:t>
            </w:r>
          </w:p>
        </w:tc>
        <w:tc>
          <w:tcPr>
            <w:tcW w:w="1300" w:type="dxa"/>
            <w:shd w:val="clear" w:color="auto" w:fill="auto"/>
            <w:hideMark/>
          </w:tcPr>
          <w:p w:rsidR="00491EAA" w:rsidRPr="00133B1F" w:rsidRDefault="00491EAA" w:rsidP="00211841">
            <w:pPr>
              <w:rPr>
                <w:sz w:val="20"/>
                <w:szCs w:val="20"/>
              </w:rPr>
            </w:pPr>
            <w:r w:rsidRPr="00133B1F">
              <w:rPr>
                <w:sz w:val="20"/>
                <w:szCs w:val="20"/>
              </w:rPr>
              <w:t>1904,7</w:t>
            </w:r>
          </w:p>
        </w:tc>
        <w:tc>
          <w:tcPr>
            <w:tcW w:w="1212" w:type="dxa"/>
            <w:shd w:val="clear" w:color="auto" w:fill="auto"/>
            <w:hideMark/>
          </w:tcPr>
          <w:p w:rsidR="00491EAA" w:rsidRPr="00133B1F" w:rsidRDefault="00491EAA" w:rsidP="00211841">
            <w:pPr>
              <w:rPr>
                <w:sz w:val="20"/>
                <w:szCs w:val="20"/>
              </w:rPr>
            </w:pPr>
            <w:r w:rsidRPr="00133B1F">
              <w:rPr>
                <w:sz w:val="20"/>
                <w:szCs w:val="20"/>
              </w:rPr>
              <w:t>69,2</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4800001070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2750,5</w:t>
            </w:r>
          </w:p>
        </w:tc>
        <w:tc>
          <w:tcPr>
            <w:tcW w:w="1349" w:type="dxa"/>
            <w:shd w:val="clear" w:color="auto" w:fill="auto"/>
            <w:hideMark/>
          </w:tcPr>
          <w:p w:rsidR="00491EAA" w:rsidRPr="00133B1F" w:rsidRDefault="00491EAA" w:rsidP="00211841">
            <w:pPr>
              <w:rPr>
                <w:sz w:val="20"/>
                <w:szCs w:val="20"/>
              </w:rPr>
            </w:pPr>
            <w:r w:rsidRPr="00133B1F">
              <w:rPr>
                <w:sz w:val="20"/>
                <w:szCs w:val="20"/>
              </w:rPr>
              <w:t>1904,7</w:t>
            </w:r>
          </w:p>
        </w:tc>
        <w:tc>
          <w:tcPr>
            <w:tcW w:w="1300" w:type="dxa"/>
            <w:shd w:val="clear" w:color="auto" w:fill="auto"/>
            <w:hideMark/>
          </w:tcPr>
          <w:p w:rsidR="00491EAA" w:rsidRPr="00133B1F" w:rsidRDefault="00491EAA" w:rsidP="00211841">
            <w:pPr>
              <w:rPr>
                <w:sz w:val="20"/>
                <w:szCs w:val="20"/>
              </w:rPr>
            </w:pPr>
            <w:r w:rsidRPr="00133B1F">
              <w:rPr>
                <w:sz w:val="20"/>
                <w:szCs w:val="20"/>
              </w:rPr>
              <w:t>1904,7</w:t>
            </w:r>
          </w:p>
        </w:tc>
        <w:tc>
          <w:tcPr>
            <w:tcW w:w="1212" w:type="dxa"/>
            <w:shd w:val="clear" w:color="auto" w:fill="auto"/>
            <w:hideMark/>
          </w:tcPr>
          <w:p w:rsidR="00491EAA" w:rsidRPr="00133B1F" w:rsidRDefault="00491EAA" w:rsidP="00211841">
            <w:pPr>
              <w:rPr>
                <w:sz w:val="20"/>
                <w:szCs w:val="20"/>
              </w:rPr>
            </w:pPr>
            <w:r w:rsidRPr="00133B1F">
              <w:rPr>
                <w:sz w:val="20"/>
                <w:szCs w:val="20"/>
              </w:rPr>
              <w:t>69,2</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Другие вопросы в области образования</w:t>
            </w:r>
          </w:p>
        </w:tc>
        <w:tc>
          <w:tcPr>
            <w:tcW w:w="1704" w:type="dxa"/>
            <w:shd w:val="clear" w:color="auto" w:fill="auto"/>
            <w:hideMark/>
          </w:tcPr>
          <w:p w:rsidR="00491EAA" w:rsidRPr="00133B1F" w:rsidRDefault="00491EAA" w:rsidP="00211841">
            <w:pPr>
              <w:rPr>
                <w:sz w:val="20"/>
                <w:szCs w:val="20"/>
              </w:rPr>
            </w:pPr>
            <w:r w:rsidRPr="00133B1F">
              <w:rPr>
                <w:sz w:val="20"/>
                <w:szCs w:val="20"/>
              </w:rPr>
              <w:t>4800001070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09</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2750,5</w:t>
            </w:r>
          </w:p>
        </w:tc>
        <w:tc>
          <w:tcPr>
            <w:tcW w:w="1349" w:type="dxa"/>
            <w:shd w:val="clear" w:color="auto" w:fill="auto"/>
            <w:hideMark/>
          </w:tcPr>
          <w:p w:rsidR="00491EAA" w:rsidRPr="00133B1F" w:rsidRDefault="00491EAA" w:rsidP="00211841">
            <w:pPr>
              <w:rPr>
                <w:sz w:val="20"/>
                <w:szCs w:val="20"/>
              </w:rPr>
            </w:pPr>
            <w:r w:rsidRPr="00133B1F">
              <w:rPr>
                <w:sz w:val="20"/>
                <w:szCs w:val="20"/>
              </w:rPr>
              <w:t>1904,7</w:t>
            </w:r>
          </w:p>
        </w:tc>
        <w:tc>
          <w:tcPr>
            <w:tcW w:w="1300" w:type="dxa"/>
            <w:shd w:val="clear" w:color="auto" w:fill="auto"/>
            <w:hideMark/>
          </w:tcPr>
          <w:p w:rsidR="00491EAA" w:rsidRPr="00133B1F" w:rsidRDefault="00491EAA" w:rsidP="00211841">
            <w:pPr>
              <w:rPr>
                <w:sz w:val="20"/>
                <w:szCs w:val="20"/>
              </w:rPr>
            </w:pPr>
            <w:r w:rsidRPr="00133B1F">
              <w:rPr>
                <w:sz w:val="20"/>
                <w:szCs w:val="20"/>
              </w:rPr>
              <w:t>1904,7</w:t>
            </w:r>
          </w:p>
        </w:tc>
        <w:tc>
          <w:tcPr>
            <w:tcW w:w="1212" w:type="dxa"/>
            <w:shd w:val="clear" w:color="auto" w:fill="auto"/>
            <w:hideMark/>
          </w:tcPr>
          <w:p w:rsidR="00491EAA" w:rsidRPr="00133B1F" w:rsidRDefault="00491EAA" w:rsidP="00211841">
            <w:pPr>
              <w:rPr>
                <w:sz w:val="20"/>
                <w:szCs w:val="20"/>
              </w:rPr>
            </w:pPr>
            <w:r w:rsidRPr="00133B1F">
              <w:rPr>
                <w:sz w:val="20"/>
                <w:szCs w:val="20"/>
              </w:rPr>
              <w:t>69,2</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Предоставление субсидий бюджетным, автономным учреждениям и иным некоммерческим организациям</w:t>
            </w:r>
          </w:p>
        </w:tc>
        <w:tc>
          <w:tcPr>
            <w:tcW w:w="1704" w:type="dxa"/>
            <w:shd w:val="clear" w:color="auto" w:fill="auto"/>
            <w:hideMark/>
          </w:tcPr>
          <w:p w:rsidR="00491EAA" w:rsidRPr="00133B1F" w:rsidRDefault="00491EAA" w:rsidP="00211841">
            <w:pPr>
              <w:rPr>
                <w:sz w:val="20"/>
                <w:szCs w:val="20"/>
              </w:rPr>
            </w:pPr>
            <w:r w:rsidRPr="00133B1F">
              <w:rPr>
                <w:sz w:val="20"/>
                <w:szCs w:val="20"/>
              </w:rPr>
              <w:t>4800001070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09</w:t>
            </w:r>
          </w:p>
        </w:tc>
        <w:tc>
          <w:tcPr>
            <w:tcW w:w="760" w:type="dxa"/>
            <w:shd w:val="clear" w:color="auto" w:fill="auto"/>
            <w:hideMark/>
          </w:tcPr>
          <w:p w:rsidR="00491EAA" w:rsidRPr="00133B1F" w:rsidRDefault="00491EAA" w:rsidP="00211841">
            <w:pPr>
              <w:rPr>
                <w:sz w:val="20"/>
                <w:szCs w:val="20"/>
              </w:rPr>
            </w:pPr>
            <w:r w:rsidRPr="00133B1F">
              <w:rPr>
                <w:sz w:val="20"/>
                <w:szCs w:val="20"/>
              </w:rPr>
              <w:t>600</w:t>
            </w:r>
          </w:p>
        </w:tc>
        <w:tc>
          <w:tcPr>
            <w:tcW w:w="1147" w:type="dxa"/>
            <w:shd w:val="clear" w:color="auto" w:fill="auto"/>
            <w:hideMark/>
          </w:tcPr>
          <w:p w:rsidR="00491EAA" w:rsidRPr="00133B1F" w:rsidRDefault="00491EAA" w:rsidP="00211841">
            <w:pPr>
              <w:rPr>
                <w:sz w:val="20"/>
                <w:szCs w:val="20"/>
              </w:rPr>
            </w:pPr>
            <w:r w:rsidRPr="00133B1F">
              <w:rPr>
                <w:sz w:val="20"/>
                <w:szCs w:val="20"/>
              </w:rPr>
              <w:t>2750,5</w:t>
            </w:r>
          </w:p>
        </w:tc>
        <w:tc>
          <w:tcPr>
            <w:tcW w:w="1349" w:type="dxa"/>
            <w:shd w:val="clear" w:color="auto" w:fill="auto"/>
            <w:hideMark/>
          </w:tcPr>
          <w:p w:rsidR="00491EAA" w:rsidRPr="00133B1F" w:rsidRDefault="00491EAA" w:rsidP="00211841">
            <w:pPr>
              <w:rPr>
                <w:sz w:val="20"/>
                <w:szCs w:val="20"/>
              </w:rPr>
            </w:pPr>
            <w:r w:rsidRPr="00133B1F">
              <w:rPr>
                <w:sz w:val="20"/>
                <w:szCs w:val="20"/>
              </w:rPr>
              <w:t>1904,7</w:t>
            </w:r>
          </w:p>
        </w:tc>
        <w:tc>
          <w:tcPr>
            <w:tcW w:w="1300" w:type="dxa"/>
            <w:shd w:val="clear" w:color="auto" w:fill="auto"/>
            <w:hideMark/>
          </w:tcPr>
          <w:p w:rsidR="00491EAA" w:rsidRPr="00133B1F" w:rsidRDefault="00491EAA" w:rsidP="00211841">
            <w:pPr>
              <w:rPr>
                <w:sz w:val="20"/>
                <w:szCs w:val="20"/>
              </w:rPr>
            </w:pPr>
            <w:r w:rsidRPr="00133B1F">
              <w:rPr>
                <w:sz w:val="20"/>
                <w:szCs w:val="20"/>
              </w:rPr>
              <w:t>1904,7</w:t>
            </w:r>
          </w:p>
        </w:tc>
        <w:tc>
          <w:tcPr>
            <w:tcW w:w="1212" w:type="dxa"/>
            <w:shd w:val="clear" w:color="auto" w:fill="auto"/>
            <w:hideMark/>
          </w:tcPr>
          <w:p w:rsidR="00491EAA" w:rsidRPr="00133B1F" w:rsidRDefault="00491EAA" w:rsidP="00211841">
            <w:pPr>
              <w:rPr>
                <w:sz w:val="20"/>
                <w:szCs w:val="20"/>
              </w:rPr>
            </w:pPr>
            <w:r w:rsidRPr="00133B1F">
              <w:rPr>
                <w:sz w:val="20"/>
                <w:szCs w:val="20"/>
              </w:rPr>
              <w:t>69,2</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Укрепление материально-технической базы муниципальных учреждений</w:t>
            </w:r>
          </w:p>
        </w:tc>
        <w:tc>
          <w:tcPr>
            <w:tcW w:w="1704" w:type="dxa"/>
            <w:shd w:val="clear" w:color="auto" w:fill="auto"/>
            <w:hideMark/>
          </w:tcPr>
          <w:p w:rsidR="00491EAA" w:rsidRPr="00133B1F" w:rsidRDefault="00491EAA" w:rsidP="00211841">
            <w:pPr>
              <w:rPr>
                <w:sz w:val="20"/>
                <w:szCs w:val="20"/>
              </w:rPr>
            </w:pPr>
            <w:r w:rsidRPr="00133B1F">
              <w:rPr>
                <w:sz w:val="20"/>
                <w:szCs w:val="20"/>
              </w:rPr>
              <w:t>4800020260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72,0</w:t>
            </w:r>
          </w:p>
        </w:tc>
        <w:tc>
          <w:tcPr>
            <w:tcW w:w="1349" w:type="dxa"/>
            <w:shd w:val="clear" w:color="auto" w:fill="auto"/>
            <w:hideMark/>
          </w:tcPr>
          <w:p w:rsidR="00491EAA" w:rsidRPr="00133B1F" w:rsidRDefault="00491EAA" w:rsidP="00211841">
            <w:pPr>
              <w:rPr>
                <w:sz w:val="20"/>
                <w:szCs w:val="20"/>
              </w:rPr>
            </w:pPr>
            <w:r w:rsidRPr="00133B1F">
              <w:rPr>
                <w:sz w:val="20"/>
                <w:szCs w:val="20"/>
              </w:rPr>
              <w:t>72,0</w:t>
            </w:r>
          </w:p>
        </w:tc>
        <w:tc>
          <w:tcPr>
            <w:tcW w:w="1300" w:type="dxa"/>
            <w:shd w:val="clear" w:color="auto" w:fill="auto"/>
            <w:hideMark/>
          </w:tcPr>
          <w:p w:rsidR="00491EAA" w:rsidRPr="00133B1F" w:rsidRDefault="00491EAA" w:rsidP="00211841">
            <w:pPr>
              <w:rPr>
                <w:sz w:val="20"/>
                <w:szCs w:val="20"/>
              </w:rPr>
            </w:pPr>
            <w:r w:rsidRPr="00133B1F">
              <w:rPr>
                <w:sz w:val="20"/>
                <w:szCs w:val="20"/>
              </w:rPr>
              <w:t>72,0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4800020260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72,0</w:t>
            </w:r>
          </w:p>
        </w:tc>
        <w:tc>
          <w:tcPr>
            <w:tcW w:w="1349" w:type="dxa"/>
            <w:shd w:val="clear" w:color="auto" w:fill="auto"/>
            <w:hideMark/>
          </w:tcPr>
          <w:p w:rsidR="00491EAA" w:rsidRPr="00133B1F" w:rsidRDefault="00491EAA" w:rsidP="00211841">
            <w:pPr>
              <w:rPr>
                <w:sz w:val="20"/>
                <w:szCs w:val="20"/>
              </w:rPr>
            </w:pPr>
            <w:r w:rsidRPr="00133B1F">
              <w:rPr>
                <w:sz w:val="20"/>
                <w:szCs w:val="20"/>
              </w:rPr>
              <w:t>72,0</w:t>
            </w:r>
          </w:p>
        </w:tc>
        <w:tc>
          <w:tcPr>
            <w:tcW w:w="1300" w:type="dxa"/>
            <w:shd w:val="clear" w:color="auto" w:fill="auto"/>
            <w:hideMark/>
          </w:tcPr>
          <w:p w:rsidR="00491EAA" w:rsidRPr="00133B1F" w:rsidRDefault="00491EAA" w:rsidP="00211841">
            <w:pPr>
              <w:rPr>
                <w:sz w:val="20"/>
                <w:szCs w:val="20"/>
              </w:rPr>
            </w:pPr>
            <w:r w:rsidRPr="00133B1F">
              <w:rPr>
                <w:sz w:val="20"/>
                <w:szCs w:val="20"/>
              </w:rPr>
              <w:t>72,0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Другие вопросы в области образования</w:t>
            </w:r>
          </w:p>
        </w:tc>
        <w:tc>
          <w:tcPr>
            <w:tcW w:w="1704" w:type="dxa"/>
            <w:shd w:val="clear" w:color="auto" w:fill="auto"/>
            <w:hideMark/>
          </w:tcPr>
          <w:p w:rsidR="00491EAA" w:rsidRPr="00133B1F" w:rsidRDefault="00491EAA" w:rsidP="00211841">
            <w:pPr>
              <w:rPr>
                <w:sz w:val="20"/>
                <w:szCs w:val="20"/>
              </w:rPr>
            </w:pPr>
            <w:r w:rsidRPr="00133B1F">
              <w:rPr>
                <w:sz w:val="20"/>
                <w:szCs w:val="20"/>
              </w:rPr>
              <w:t>4800020260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09</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72,0</w:t>
            </w:r>
          </w:p>
        </w:tc>
        <w:tc>
          <w:tcPr>
            <w:tcW w:w="1349" w:type="dxa"/>
            <w:shd w:val="clear" w:color="auto" w:fill="auto"/>
            <w:hideMark/>
          </w:tcPr>
          <w:p w:rsidR="00491EAA" w:rsidRPr="00133B1F" w:rsidRDefault="00491EAA" w:rsidP="00211841">
            <w:pPr>
              <w:rPr>
                <w:sz w:val="20"/>
                <w:szCs w:val="20"/>
              </w:rPr>
            </w:pPr>
            <w:r w:rsidRPr="00133B1F">
              <w:rPr>
                <w:sz w:val="20"/>
                <w:szCs w:val="20"/>
              </w:rPr>
              <w:t>72,0</w:t>
            </w:r>
          </w:p>
        </w:tc>
        <w:tc>
          <w:tcPr>
            <w:tcW w:w="1300" w:type="dxa"/>
            <w:shd w:val="clear" w:color="auto" w:fill="auto"/>
            <w:hideMark/>
          </w:tcPr>
          <w:p w:rsidR="00491EAA" w:rsidRPr="00133B1F" w:rsidRDefault="00491EAA" w:rsidP="00211841">
            <w:pPr>
              <w:rPr>
                <w:sz w:val="20"/>
                <w:szCs w:val="20"/>
              </w:rPr>
            </w:pPr>
            <w:r w:rsidRPr="00133B1F">
              <w:rPr>
                <w:sz w:val="20"/>
                <w:szCs w:val="20"/>
              </w:rPr>
              <w:t>72,0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Предоставление субсидий бюджетным, автономным учреждениям и иным некоммерческим организациям</w:t>
            </w:r>
          </w:p>
        </w:tc>
        <w:tc>
          <w:tcPr>
            <w:tcW w:w="1704" w:type="dxa"/>
            <w:shd w:val="clear" w:color="auto" w:fill="auto"/>
            <w:hideMark/>
          </w:tcPr>
          <w:p w:rsidR="00491EAA" w:rsidRPr="00133B1F" w:rsidRDefault="00491EAA" w:rsidP="00211841">
            <w:pPr>
              <w:rPr>
                <w:sz w:val="20"/>
                <w:szCs w:val="20"/>
              </w:rPr>
            </w:pPr>
            <w:r w:rsidRPr="00133B1F">
              <w:rPr>
                <w:sz w:val="20"/>
                <w:szCs w:val="20"/>
              </w:rPr>
              <w:t>4800020260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09</w:t>
            </w:r>
          </w:p>
        </w:tc>
        <w:tc>
          <w:tcPr>
            <w:tcW w:w="760" w:type="dxa"/>
            <w:shd w:val="clear" w:color="auto" w:fill="auto"/>
            <w:hideMark/>
          </w:tcPr>
          <w:p w:rsidR="00491EAA" w:rsidRPr="00133B1F" w:rsidRDefault="00491EAA" w:rsidP="00211841">
            <w:pPr>
              <w:rPr>
                <w:sz w:val="20"/>
                <w:szCs w:val="20"/>
              </w:rPr>
            </w:pPr>
            <w:r w:rsidRPr="00133B1F">
              <w:rPr>
                <w:sz w:val="20"/>
                <w:szCs w:val="20"/>
              </w:rPr>
              <w:t>600</w:t>
            </w:r>
          </w:p>
        </w:tc>
        <w:tc>
          <w:tcPr>
            <w:tcW w:w="1147" w:type="dxa"/>
            <w:shd w:val="clear" w:color="auto" w:fill="auto"/>
            <w:hideMark/>
          </w:tcPr>
          <w:p w:rsidR="00491EAA" w:rsidRPr="00133B1F" w:rsidRDefault="00491EAA" w:rsidP="00211841">
            <w:pPr>
              <w:rPr>
                <w:sz w:val="20"/>
                <w:szCs w:val="20"/>
              </w:rPr>
            </w:pPr>
            <w:r w:rsidRPr="00133B1F">
              <w:rPr>
                <w:sz w:val="20"/>
                <w:szCs w:val="20"/>
              </w:rPr>
              <w:t>72,0</w:t>
            </w:r>
          </w:p>
        </w:tc>
        <w:tc>
          <w:tcPr>
            <w:tcW w:w="1349" w:type="dxa"/>
            <w:shd w:val="clear" w:color="auto" w:fill="auto"/>
            <w:hideMark/>
          </w:tcPr>
          <w:p w:rsidR="00491EAA" w:rsidRPr="00133B1F" w:rsidRDefault="00491EAA" w:rsidP="00211841">
            <w:pPr>
              <w:rPr>
                <w:sz w:val="20"/>
                <w:szCs w:val="20"/>
              </w:rPr>
            </w:pPr>
            <w:r w:rsidRPr="00133B1F">
              <w:rPr>
                <w:sz w:val="20"/>
                <w:szCs w:val="20"/>
              </w:rPr>
              <w:t>72,0</w:t>
            </w:r>
          </w:p>
        </w:tc>
        <w:tc>
          <w:tcPr>
            <w:tcW w:w="1300" w:type="dxa"/>
            <w:shd w:val="clear" w:color="auto" w:fill="auto"/>
            <w:hideMark/>
          </w:tcPr>
          <w:p w:rsidR="00491EAA" w:rsidRPr="00133B1F" w:rsidRDefault="00491EAA" w:rsidP="00211841">
            <w:pPr>
              <w:rPr>
                <w:sz w:val="20"/>
                <w:szCs w:val="20"/>
              </w:rPr>
            </w:pPr>
            <w:r w:rsidRPr="00133B1F">
              <w:rPr>
                <w:sz w:val="20"/>
                <w:szCs w:val="20"/>
              </w:rPr>
              <w:t>72,0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1380"/>
        </w:trPr>
        <w:tc>
          <w:tcPr>
            <w:tcW w:w="5157" w:type="dxa"/>
            <w:shd w:val="clear" w:color="auto" w:fill="auto"/>
            <w:hideMark/>
          </w:tcPr>
          <w:p w:rsidR="00491EAA" w:rsidRPr="00133B1F" w:rsidRDefault="00491EAA" w:rsidP="00211841">
            <w:pPr>
              <w:rPr>
                <w:sz w:val="20"/>
                <w:szCs w:val="20"/>
              </w:rPr>
            </w:pPr>
            <w:r w:rsidRPr="00133B1F">
              <w:rPr>
                <w:sz w:val="20"/>
                <w:szCs w:val="20"/>
              </w:rPr>
              <w:t xml:space="preserve">Компенсации расходов на оплату стоимости проезда и провоза багажа к месту использования отпуска и обратно для лиц, работающих </w:t>
            </w:r>
            <w:r w:rsidRPr="00133B1F">
              <w:rPr>
                <w:sz w:val="20"/>
                <w:szCs w:val="20"/>
              </w:rPr>
              <w:lastRenderedPageBreak/>
              <w:t>учреждениях, расположенных в районах Крайнего Севера и приравненных к ним местностях, и членов их семей</w:t>
            </w:r>
          </w:p>
        </w:tc>
        <w:tc>
          <w:tcPr>
            <w:tcW w:w="1704" w:type="dxa"/>
            <w:shd w:val="clear" w:color="auto" w:fill="auto"/>
            <w:hideMark/>
          </w:tcPr>
          <w:p w:rsidR="00491EAA" w:rsidRPr="00133B1F" w:rsidRDefault="00491EAA" w:rsidP="00211841">
            <w:pPr>
              <w:rPr>
                <w:sz w:val="20"/>
                <w:szCs w:val="20"/>
              </w:rPr>
            </w:pPr>
            <w:r w:rsidRPr="00133B1F">
              <w:rPr>
                <w:sz w:val="20"/>
                <w:szCs w:val="20"/>
              </w:rPr>
              <w:lastRenderedPageBreak/>
              <w:t>4800020330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144,5</w:t>
            </w:r>
          </w:p>
        </w:tc>
        <w:tc>
          <w:tcPr>
            <w:tcW w:w="1349" w:type="dxa"/>
            <w:shd w:val="clear" w:color="auto" w:fill="auto"/>
            <w:hideMark/>
          </w:tcPr>
          <w:p w:rsidR="00491EAA" w:rsidRPr="00133B1F" w:rsidRDefault="00491EAA" w:rsidP="00211841">
            <w:pPr>
              <w:rPr>
                <w:sz w:val="20"/>
                <w:szCs w:val="20"/>
              </w:rPr>
            </w:pPr>
            <w:r w:rsidRPr="00133B1F">
              <w:rPr>
                <w:sz w:val="20"/>
                <w:szCs w:val="20"/>
              </w:rPr>
              <w:t>44,1</w:t>
            </w:r>
          </w:p>
        </w:tc>
        <w:tc>
          <w:tcPr>
            <w:tcW w:w="1300" w:type="dxa"/>
            <w:shd w:val="clear" w:color="auto" w:fill="auto"/>
            <w:hideMark/>
          </w:tcPr>
          <w:p w:rsidR="00491EAA" w:rsidRPr="00133B1F" w:rsidRDefault="00491EAA" w:rsidP="00211841">
            <w:pPr>
              <w:rPr>
                <w:sz w:val="20"/>
                <w:szCs w:val="20"/>
              </w:rPr>
            </w:pPr>
            <w:r w:rsidRPr="00133B1F">
              <w:rPr>
                <w:sz w:val="20"/>
                <w:szCs w:val="20"/>
              </w:rPr>
              <w:t>44,1</w:t>
            </w:r>
          </w:p>
        </w:tc>
        <w:tc>
          <w:tcPr>
            <w:tcW w:w="1212" w:type="dxa"/>
            <w:shd w:val="clear" w:color="auto" w:fill="auto"/>
            <w:hideMark/>
          </w:tcPr>
          <w:p w:rsidR="00491EAA" w:rsidRPr="00133B1F" w:rsidRDefault="00491EAA" w:rsidP="00211841">
            <w:pPr>
              <w:rPr>
                <w:sz w:val="20"/>
                <w:szCs w:val="20"/>
              </w:rPr>
            </w:pPr>
            <w:r w:rsidRPr="00133B1F">
              <w:rPr>
                <w:sz w:val="20"/>
                <w:szCs w:val="20"/>
              </w:rPr>
              <w:t>30,5</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lastRenderedPageBreak/>
              <w:t>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4800020330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144,5</w:t>
            </w:r>
          </w:p>
        </w:tc>
        <w:tc>
          <w:tcPr>
            <w:tcW w:w="1349" w:type="dxa"/>
            <w:shd w:val="clear" w:color="auto" w:fill="auto"/>
            <w:hideMark/>
          </w:tcPr>
          <w:p w:rsidR="00491EAA" w:rsidRPr="00133B1F" w:rsidRDefault="00491EAA" w:rsidP="00211841">
            <w:pPr>
              <w:rPr>
                <w:sz w:val="20"/>
                <w:szCs w:val="20"/>
              </w:rPr>
            </w:pPr>
            <w:r w:rsidRPr="00133B1F">
              <w:rPr>
                <w:sz w:val="20"/>
                <w:szCs w:val="20"/>
              </w:rPr>
              <w:t>44,1</w:t>
            </w:r>
          </w:p>
        </w:tc>
        <w:tc>
          <w:tcPr>
            <w:tcW w:w="1300" w:type="dxa"/>
            <w:shd w:val="clear" w:color="auto" w:fill="auto"/>
            <w:hideMark/>
          </w:tcPr>
          <w:p w:rsidR="00491EAA" w:rsidRPr="00133B1F" w:rsidRDefault="00491EAA" w:rsidP="00211841">
            <w:pPr>
              <w:rPr>
                <w:sz w:val="20"/>
                <w:szCs w:val="20"/>
              </w:rPr>
            </w:pPr>
            <w:r w:rsidRPr="00133B1F">
              <w:rPr>
                <w:sz w:val="20"/>
                <w:szCs w:val="20"/>
              </w:rPr>
              <w:t>44,1</w:t>
            </w:r>
          </w:p>
        </w:tc>
        <w:tc>
          <w:tcPr>
            <w:tcW w:w="1212" w:type="dxa"/>
            <w:shd w:val="clear" w:color="auto" w:fill="auto"/>
            <w:hideMark/>
          </w:tcPr>
          <w:p w:rsidR="00491EAA" w:rsidRPr="00133B1F" w:rsidRDefault="00491EAA" w:rsidP="00211841">
            <w:pPr>
              <w:rPr>
                <w:sz w:val="20"/>
                <w:szCs w:val="20"/>
              </w:rPr>
            </w:pPr>
            <w:r w:rsidRPr="00133B1F">
              <w:rPr>
                <w:sz w:val="20"/>
                <w:szCs w:val="20"/>
              </w:rPr>
              <w:t>30,5</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Другие вопросы в области образования</w:t>
            </w:r>
          </w:p>
        </w:tc>
        <w:tc>
          <w:tcPr>
            <w:tcW w:w="1704" w:type="dxa"/>
            <w:shd w:val="clear" w:color="auto" w:fill="auto"/>
            <w:hideMark/>
          </w:tcPr>
          <w:p w:rsidR="00491EAA" w:rsidRPr="00133B1F" w:rsidRDefault="00491EAA" w:rsidP="00211841">
            <w:pPr>
              <w:rPr>
                <w:sz w:val="20"/>
                <w:szCs w:val="20"/>
              </w:rPr>
            </w:pPr>
            <w:r w:rsidRPr="00133B1F">
              <w:rPr>
                <w:sz w:val="20"/>
                <w:szCs w:val="20"/>
              </w:rPr>
              <w:t>4800020330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09</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144,5</w:t>
            </w:r>
          </w:p>
        </w:tc>
        <w:tc>
          <w:tcPr>
            <w:tcW w:w="1349" w:type="dxa"/>
            <w:shd w:val="clear" w:color="auto" w:fill="auto"/>
            <w:hideMark/>
          </w:tcPr>
          <w:p w:rsidR="00491EAA" w:rsidRPr="00133B1F" w:rsidRDefault="00491EAA" w:rsidP="00211841">
            <w:pPr>
              <w:rPr>
                <w:sz w:val="20"/>
                <w:szCs w:val="20"/>
              </w:rPr>
            </w:pPr>
            <w:r w:rsidRPr="00133B1F">
              <w:rPr>
                <w:sz w:val="20"/>
                <w:szCs w:val="20"/>
              </w:rPr>
              <w:t>44,1</w:t>
            </w:r>
          </w:p>
        </w:tc>
        <w:tc>
          <w:tcPr>
            <w:tcW w:w="1300" w:type="dxa"/>
            <w:shd w:val="clear" w:color="auto" w:fill="auto"/>
            <w:hideMark/>
          </w:tcPr>
          <w:p w:rsidR="00491EAA" w:rsidRPr="00133B1F" w:rsidRDefault="00491EAA" w:rsidP="00211841">
            <w:pPr>
              <w:rPr>
                <w:sz w:val="20"/>
                <w:szCs w:val="20"/>
              </w:rPr>
            </w:pPr>
            <w:r w:rsidRPr="00133B1F">
              <w:rPr>
                <w:sz w:val="20"/>
                <w:szCs w:val="20"/>
              </w:rPr>
              <w:t>44,1</w:t>
            </w:r>
          </w:p>
        </w:tc>
        <w:tc>
          <w:tcPr>
            <w:tcW w:w="1212" w:type="dxa"/>
            <w:shd w:val="clear" w:color="auto" w:fill="auto"/>
            <w:hideMark/>
          </w:tcPr>
          <w:p w:rsidR="00491EAA" w:rsidRPr="00133B1F" w:rsidRDefault="00491EAA" w:rsidP="00211841">
            <w:pPr>
              <w:rPr>
                <w:sz w:val="20"/>
                <w:szCs w:val="20"/>
              </w:rPr>
            </w:pPr>
            <w:r w:rsidRPr="00133B1F">
              <w:rPr>
                <w:sz w:val="20"/>
                <w:szCs w:val="20"/>
              </w:rPr>
              <w:t>30,5</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Предоставление субсидий бюджетным, автономным учреждениям и иным некоммерческим организациям</w:t>
            </w:r>
          </w:p>
        </w:tc>
        <w:tc>
          <w:tcPr>
            <w:tcW w:w="1704" w:type="dxa"/>
            <w:shd w:val="clear" w:color="auto" w:fill="auto"/>
            <w:hideMark/>
          </w:tcPr>
          <w:p w:rsidR="00491EAA" w:rsidRPr="00133B1F" w:rsidRDefault="00491EAA" w:rsidP="00211841">
            <w:pPr>
              <w:rPr>
                <w:sz w:val="20"/>
                <w:szCs w:val="20"/>
              </w:rPr>
            </w:pPr>
            <w:r w:rsidRPr="00133B1F">
              <w:rPr>
                <w:sz w:val="20"/>
                <w:szCs w:val="20"/>
              </w:rPr>
              <w:t>4800020330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09</w:t>
            </w:r>
          </w:p>
        </w:tc>
        <w:tc>
          <w:tcPr>
            <w:tcW w:w="760" w:type="dxa"/>
            <w:shd w:val="clear" w:color="auto" w:fill="auto"/>
            <w:hideMark/>
          </w:tcPr>
          <w:p w:rsidR="00491EAA" w:rsidRPr="00133B1F" w:rsidRDefault="00491EAA" w:rsidP="00211841">
            <w:pPr>
              <w:rPr>
                <w:sz w:val="20"/>
                <w:szCs w:val="20"/>
              </w:rPr>
            </w:pPr>
            <w:r w:rsidRPr="00133B1F">
              <w:rPr>
                <w:sz w:val="20"/>
                <w:szCs w:val="20"/>
              </w:rPr>
              <w:t>600</w:t>
            </w:r>
          </w:p>
        </w:tc>
        <w:tc>
          <w:tcPr>
            <w:tcW w:w="1147" w:type="dxa"/>
            <w:shd w:val="clear" w:color="auto" w:fill="auto"/>
            <w:hideMark/>
          </w:tcPr>
          <w:p w:rsidR="00491EAA" w:rsidRPr="00133B1F" w:rsidRDefault="00491EAA" w:rsidP="00211841">
            <w:pPr>
              <w:rPr>
                <w:sz w:val="20"/>
                <w:szCs w:val="20"/>
              </w:rPr>
            </w:pPr>
            <w:r w:rsidRPr="00133B1F">
              <w:rPr>
                <w:sz w:val="20"/>
                <w:szCs w:val="20"/>
              </w:rPr>
              <w:t>144,5</w:t>
            </w:r>
          </w:p>
        </w:tc>
        <w:tc>
          <w:tcPr>
            <w:tcW w:w="1349" w:type="dxa"/>
            <w:shd w:val="clear" w:color="auto" w:fill="auto"/>
            <w:hideMark/>
          </w:tcPr>
          <w:p w:rsidR="00491EAA" w:rsidRPr="00133B1F" w:rsidRDefault="00491EAA" w:rsidP="00211841">
            <w:pPr>
              <w:rPr>
                <w:sz w:val="20"/>
                <w:szCs w:val="20"/>
              </w:rPr>
            </w:pPr>
            <w:r w:rsidRPr="00133B1F">
              <w:rPr>
                <w:sz w:val="20"/>
                <w:szCs w:val="20"/>
              </w:rPr>
              <w:t>44,1</w:t>
            </w:r>
          </w:p>
        </w:tc>
        <w:tc>
          <w:tcPr>
            <w:tcW w:w="1300" w:type="dxa"/>
            <w:shd w:val="clear" w:color="auto" w:fill="auto"/>
            <w:hideMark/>
          </w:tcPr>
          <w:p w:rsidR="00491EAA" w:rsidRPr="00133B1F" w:rsidRDefault="00491EAA" w:rsidP="00211841">
            <w:pPr>
              <w:rPr>
                <w:sz w:val="20"/>
                <w:szCs w:val="20"/>
              </w:rPr>
            </w:pPr>
            <w:r w:rsidRPr="00133B1F">
              <w:rPr>
                <w:sz w:val="20"/>
                <w:szCs w:val="20"/>
              </w:rPr>
              <w:t>44,1</w:t>
            </w:r>
          </w:p>
        </w:tc>
        <w:tc>
          <w:tcPr>
            <w:tcW w:w="1212" w:type="dxa"/>
            <w:shd w:val="clear" w:color="auto" w:fill="auto"/>
            <w:hideMark/>
          </w:tcPr>
          <w:p w:rsidR="00491EAA" w:rsidRPr="00133B1F" w:rsidRDefault="00491EAA" w:rsidP="00211841">
            <w:pPr>
              <w:rPr>
                <w:sz w:val="20"/>
                <w:szCs w:val="20"/>
              </w:rPr>
            </w:pPr>
            <w:r w:rsidRPr="00133B1F">
              <w:rPr>
                <w:sz w:val="20"/>
                <w:szCs w:val="20"/>
              </w:rPr>
              <w:t>30,5</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828"/>
        </w:trPr>
        <w:tc>
          <w:tcPr>
            <w:tcW w:w="5157" w:type="dxa"/>
            <w:shd w:val="clear" w:color="auto" w:fill="auto"/>
            <w:hideMark/>
          </w:tcPr>
          <w:p w:rsidR="00491EAA" w:rsidRPr="00133B1F" w:rsidRDefault="00491EAA" w:rsidP="00211841">
            <w:pPr>
              <w:rPr>
                <w:bCs/>
                <w:sz w:val="20"/>
                <w:szCs w:val="20"/>
              </w:rPr>
            </w:pPr>
            <w:r w:rsidRPr="00133B1F">
              <w:rPr>
                <w:bCs/>
                <w:sz w:val="20"/>
                <w:szCs w:val="20"/>
              </w:rPr>
              <w:t>Муниципальная программа "Развитие инфраструктуры образования на территории Чаинского района"</w:t>
            </w:r>
          </w:p>
        </w:tc>
        <w:tc>
          <w:tcPr>
            <w:tcW w:w="1704" w:type="dxa"/>
            <w:shd w:val="clear" w:color="auto" w:fill="auto"/>
            <w:hideMark/>
          </w:tcPr>
          <w:p w:rsidR="00491EAA" w:rsidRPr="00133B1F" w:rsidRDefault="00491EAA" w:rsidP="00211841">
            <w:pPr>
              <w:rPr>
                <w:bCs/>
                <w:sz w:val="20"/>
                <w:szCs w:val="20"/>
              </w:rPr>
            </w:pPr>
            <w:r w:rsidRPr="00133B1F">
              <w:rPr>
                <w:bCs/>
                <w:sz w:val="20"/>
                <w:szCs w:val="20"/>
              </w:rPr>
              <w:t>4900000000</w:t>
            </w:r>
          </w:p>
        </w:tc>
        <w:tc>
          <w:tcPr>
            <w:tcW w:w="843" w:type="dxa"/>
            <w:shd w:val="clear" w:color="auto" w:fill="auto"/>
            <w:hideMark/>
          </w:tcPr>
          <w:p w:rsidR="00491EAA" w:rsidRPr="00133B1F" w:rsidRDefault="00491EAA" w:rsidP="00211841">
            <w:pPr>
              <w:rPr>
                <w:bCs/>
                <w:sz w:val="20"/>
                <w:szCs w:val="20"/>
              </w:rPr>
            </w:pPr>
            <w:r w:rsidRPr="00133B1F">
              <w:rPr>
                <w:bCs/>
                <w:sz w:val="20"/>
                <w:szCs w:val="20"/>
              </w:rPr>
              <w:t> </w:t>
            </w:r>
          </w:p>
        </w:tc>
        <w:tc>
          <w:tcPr>
            <w:tcW w:w="1076" w:type="dxa"/>
            <w:shd w:val="clear" w:color="auto" w:fill="auto"/>
            <w:hideMark/>
          </w:tcPr>
          <w:p w:rsidR="00491EAA" w:rsidRPr="00133B1F" w:rsidRDefault="00491EAA" w:rsidP="00211841">
            <w:pPr>
              <w:rPr>
                <w:bCs/>
                <w:sz w:val="20"/>
                <w:szCs w:val="20"/>
              </w:rPr>
            </w:pPr>
            <w:r w:rsidRPr="00133B1F">
              <w:rPr>
                <w:bCs/>
                <w:sz w:val="20"/>
                <w:szCs w:val="20"/>
              </w:rPr>
              <w:t> </w:t>
            </w:r>
          </w:p>
        </w:tc>
        <w:tc>
          <w:tcPr>
            <w:tcW w:w="760" w:type="dxa"/>
            <w:shd w:val="clear" w:color="auto" w:fill="auto"/>
            <w:hideMark/>
          </w:tcPr>
          <w:p w:rsidR="00491EAA" w:rsidRPr="00133B1F" w:rsidRDefault="00491EAA" w:rsidP="00211841">
            <w:pPr>
              <w:rPr>
                <w:bCs/>
                <w:sz w:val="20"/>
                <w:szCs w:val="20"/>
              </w:rPr>
            </w:pPr>
            <w:r w:rsidRPr="00133B1F">
              <w:rPr>
                <w:bCs/>
                <w:sz w:val="20"/>
                <w:szCs w:val="20"/>
              </w:rPr>
              <w:t> </w:t>
            </w:r>
          </w:p>
        </w:tc>
        <w:tc>
          <w:tcPr>
            <w:tcW w:w="1147" w:type="dxa"/>
            <w:shd w:val="clear" w:color="auto" w:fill="auto"/>
            <w:hideMark/>
          </w:tcPr>
          <w:p w:rsidR="00491EAA" w:rsidRPr="00133B1F" w:rsidRDefault="00491EAA" w:rsidP="00211841">
            <w:pPr>
              <w:rPr>
                <w:bCs/>
                <w:sz w:val="20"/>
                <w:szCs w:val="20"/>
              </w:rPr>
            </w:pPr>
            <w:r w:rsidRPr="00133B1F">
              <w:rPr>
                <w:bCs/>
                <w:sz w:val="20"/>
                <w:szCs w:val="20"/>
              </w:rPr>
              <w:t>122369,2</w:t>
            </w:r>
          </w:p>
        </w:tc>
        <w:tc>
          <w:tcPr>
            <w:tcW w:w="1349" w:type="dxa"/>
            <w:shd w:val="clear" w:color="auto" w:fill="auto"/>
            <w:hideMark/>
          </w:tcPr>
          <w:p w:rsidR="00491EAA" w:rsidRPr="00133B1F" w:rsidRDefault="00491EAA" w:rsidP="00211841">
            <w:pPr>
              <w:rPr>
                <w:bCs/>
                <w:sz w:val="20"/>
                <w:szCs w:val="20"/>
              </w:rPr>
            </w:pPr>
            <w:r w:rsidRPr="00133B1F">
              <w:rPr>
                <w:bCs/>
                <w:sz w:val="20"/>
                <w:szCs w:val="20"/>
              </w:rPr>
              <w:t>15540,2</w:t>
            </w:r>
          </w:p>
        </w:tc>
        <w:tc>
          <w:tcPr>
            <w:tcW w:w="1300" w:type="dxa"/>
            <w:shd w:val="clear" w:color="auto" w:fill="auto"/>
            <w:hideMark/>
          </w:tcPr>
          <w:p w:rsidR="00491EAA" w:rsidRPr="00133B1F" w:rsidRDefault="00491EAA" w:rsidP="00211841">
            <w:pPr>
              <w:rPr>
                <w:bCs/>
                <w:sz w:val="20"/>
                <w:szCs w:val="20"/>
              </w:rPr>
            </w:pPr>
            <w:r w:rsidRPr="00133B1F">
              <w:rPr>
                <w:bCs/>
                <w:sz w:val="20"/>
                <w:szCs w:val="20"/>
              </w:rPr>
              <w:t>15540,2</w:t>
            </w:r>
          </w:p>
        </w:tc>
        <w:tc>
          <w:tcPr>
            <w:tcW w:w="1212" w:type="dxa"/>
            <w:shd w:val="clear" w:color="auto" w:fill="auto"/>
            <w:hideMark/>
          </w:tcPr>
          <w:p w:rsidR="00491EAA" w:rsidRPr="00133B1F" w:rsidRDefault="00491EAA" w:rsidP="00211841">
            <w:pPr>
              <w:rPr>
                <w:bCs/>
                <w:sz w:val="20"/>
                <w:szCs w:val="20"/>
              </w:rPr>
            </w:pPr>
            <w:r w:rsidRPr="00133B1F">
              <w:rPr>
                <w:bCs/>
                <w:sz w:val="20"/>
                <w:szCs w:val="20"/>
              </w:rPr>
              <w:t>12,7</w:t>
            </w:r>
          </w:p>
        </w:tc>
        <w:tc>
          <w:tcPr>
            <w:tcW w:w="1212" w:type="dxa"/>
            <w:shd w:val="clear" w:color="auto" w:fill="auto"/>
            <w:hideMark/>
          </w:tcPr>
          <w:p w:rsidR="00491EAA" w:rsidRPr="00133B1F" w:rsidRDefault="00491EAA" w:rsidP="00211841">
            <w:pPr>
              <w:rPr>
                <w:bCs/>
                <w:sz w:val="20"/>
                <w:szCs w:val="20"/>
              </w:rPr>
            </w:pPr>
            <w:r w:rsidRPr="00133B1F">
              <w:rPr>
                <w:bCs/>
                <w:sz w:val="20"/>
                <w:szCs w:val="20"/>
              </w:rPr>
              <w:t>100,0</w:t>
            </w:r>
          </w:p>
        </w:tc>
      </w:tr>
      <w:tr w:rsidR="00491EAA" w:rsidRPr="00133B1F" w:rsidTr="00211841">
        <w:trPr>
          <w:trHeight w:val="828"/>
        </w:trPr>
        <w:tc>
          <w:tcPr>
            <w:tcW w:w="5157" w:type="dxa"/>
            <w:shd w:val="clear" w:color="auto" w:fill="auto"/>
            <w:hideMark/>
          </w:tcPr>
          <w:p w:rsidR="00491EAA" w:rsidRPr="00133B1F" w:rsidRDefault="00491EAA" w:rsidP="00211841">
            <w:pPr>
              <w:rPr>
                <w:sz w:val="20"/>
                <w:szCs w:val="20"/>
              </w:rPr>
            </w:pPr>
            <w:r w:rsidRPr="00133B1F">
              <w:rPr>
                <w:sz w:val="20"/>
                <w:szCs w:val="20"/>
              </w:rPr>
              <w:t>Разработка проектно-сметной докусентации и проведение капитальных и (или) текущих ремонтов объектов недвижимого имущества</w:t>
            </w:r>
          </w:p>
        </w:tc>
        <w:tc>
          <w:tcPr>
            <w:tcW w:w="1704" w:type="dxa"/>
            <w:shd w:val="clear" w:color="auto" w:fill="auto"/>
            <w:hideMark/>
          </w:tcPr>
          <w:p w:rsidR="00491EAA" w:rsidRPr="00133B1F" w:rsidRDefault="00491EAA" w:rsidP="00211841">
            <w:pPr>
              <w:rPr>
                <w:sz w:val="20"/>
                <w:szCs w:val="20"/>
              </w:rPr>
            </w:pPr>
            <w:r w:rsidRPr="00133B1F">
              <w:rPr>
                <w:sz w:val="20"/>
                <w:szCs w:val="20"/>
              </w:rPr>
              <w:t>4900020250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6622,6</w:t>
            </w:r>
          </w:p>
        </w:tc>
        <w:tc>
          <w:tcPr>
            <w:tcW w:w="1349" w:type="dxa"/>
            <w:shd w:val="clear" w:color="auto" w:fill="auto"/>
            <w:hideMark/>
          </w:tcPr>
          <w:p w:rsidR="00491EAA" w:rsidRPr="00133B1F" w:rsidRDefault="00491EAA" w:rsidP="00211841">
            <w:pPr>
              <w:rPr>
                <w:sz w:val="20"/>
                <w:szCs w:val="20"/>
              </w:rPr>
            </w:pPr>
            <w:r w:rsidRPr="00133B1F">
              <w:rPr>
                <w:sz w:val="20"/>
                <w:szCs w:val="20"/>
              </w:rPr>
              <w:t>6589,8</w:t>
            </w:r>
          </w:p>
        </w:tc>
        <w:tc>
          <w:tcPr>
            <w:tcW w:w="1300" w:type="dxa"/>
            <w:shd w:val="clear" w:color="auto" w:fill="auto"/>
            <w:hideMark/>
          </w:tcPr>
          <w:p w:rsidR="00491EAA" w:rsidRPr="00133B1F" w:rsidRDefault="00491EAA" w:rsidP="00211841">
            <w:pPr>
              <w:rPr>
                <w:sz w:val="20"/>
                <w:szCs w:val="20"/>
              </w:rPr>
            </w:pPr>
            <w:r w:rsidRPr="00133B1F">
              <w:rPr>
                <w:sz w:val="20"/>
                <w:szCs w:val="20"/>
              </w:rPr>
              <w:t>6589,8</w:t>
            </w:r>
          </w:p>
        </w:tc>
        <w:tc>
          <w:tcPr>
            <w:tcW w:w="1212" w:type="dxa"/>
            <w:shd w:val="clear" w:color="auto" w:fill="auto"/>
            <w:hideMark/>
          </w:tcPr>
          <w:p w:rsidR="00491EAA" w:rsidRPr="00133B1F" w:rsidRDefault="00491EAA" w:rsidP="00211841">
            <w:pPr>
              <w:rPr>
                <w:sz w:val="20"/>
                <w:szCs w:val="20"/>
              </w:rPr>
            </w:pPr>
            <w:r w:rsidRPr="00133B1F">
              <w:rPr>
                <w:sz w:val="20"/>
                <w:szCs w:val="20"/>
              </w:rPr>
              <w:t>99,5</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4900020250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6622,6</w:t>
            </w:r>
          </w:p>
        </w:tc>
        <w:tc>
          <w:tcPr>
            <w:tcW w:w="1349" w:type="dxa"/>
            <w:shd w:val="clear" w:color="auto" w:fill="auto"/>
            <w:hideMark/>
          </w:tcPr>
          <w:p w:rsidR="00491EAA" w:rsidRPr="00133B1F" w:rsidRDefault="00491EAA" w:rsidP="00211841">
            <w:pPr>
              <w:rPr>
                <w:sz w:val="20"/>
                <w:szCs w:val="20"/>
              </w:rPr>
            </w:pPr>
            <w:r w:rsidRPr="00133B1F">
              <w:rPr>
                <w:sz w:val="20"/>
                <w:szCs w:val="20"/>
              </w:rPr>
              <w:t>6589,8</w:t>
            </w:r>
          </w:p>
        </w:tc>
        <w:tc>
          <w:tcPr>
            <w:tcW w:w="1300" w:type="dxa"/>
            <w:shd w:val="clear" w:color="auto" w:fill="auto"/>
            <w:hideMark/>
          </w:tcPr>
          <w:p w:rsidR="00491EAA" w:rsidRPr="00133B1F" w:rsidRDefault="00491EAA" w:rsidP="00211841">
            <w:pPr>
              <w:rPr>
                <w:sz w:val="20"/>
                <w:szCs w:val="20"/>
              </w:rPr>
            </w:pPr>
            <w:r w:rsidRPr="00133B1F">
              <w:rPr>
                <w:sz w:val="20"/>
                <w:szCs w:val="20"/>
              </w:rPr>
              <w:t>6589,8</w:t>
            </w:r>
          </w:p>
        </w:tc>
        <w:tc>
          <w:tcPr>
            <w:tcW w:w="1212" w:type="dxa"/>
            <w:shd w:val="clear" w:color="auto" w:fill="auto"/>
            <w:hideMark/>
          </w:tcPr>
          <w:p w:rsidR="00491EAA" w:rsidRPr="00133B1F" w:rsidRDefault="00491EAA" w:rsidP="00211841">
            <w:pPr>
              <w:rPr>
                <w:sz w:val="20"/>
                <w:szCs w:val="20"/>
              </w:rPr>
            </w:pPr>
            <w:r w:rsidRPr="00133B1F">
              <w:rPr>
                <w:sz w:val="20"/>
                <w:szCs w:val="20"/>
              </w:rPr>
              <w:t>99,5</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Дошкольное 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4900020250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01</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298,6</w:t>
            </w:r>
          </w:p>
        </w:tc>
        <w:tc>
          <w:tcPr>
            <w:tcW w:w="1349" w:type="dxa"/>
            <w:shd w:val="clear" w:color="auto" w:fill="auto"/>
            <w:hideMark/>
          </w:tcPr>
          <w:p w:rsidR="00491EAA" w:rsidRPr="00133B1F" w:rsidRDefault="00491EAA" w:rsidP="00211841">
            <w:pPr>
              <w:rPr>
                <w:sz w:val="20"/>
                <w:szCs w:val="20"/>
              </w:rPr>
            </w:pPr>
            <w:r w:rsidRPr="00133B1F">
              <w:rPr>
                <w:sz w:val="20"/>
                <w:szCs w:val="20"/>
              </w:rPr>
              <w:t>298,6</w:t>
            </w:r>
          </w:p>
        </w:tc>
        <w:tc>
          <w:tcPr>
            <w:tcW w:w="1300" w:type="dxa"/>
            <w:shd w:val="clear" w:color="auto" w:fill="auto"/>
            <w:hideMark/>
          </w:tcPr>
          <w:p w:rsidR="00491EAA" w:rsidRPr="00133B1F" w:rsidRDefault="00491EAA" w:rsidP="00211841">
            <w:pPr>
              <w:rPr>
                <w:sz w:val="20"/>
                <w:szCs w:val="20"/>
              </w:rPr>
            </w:pPr>
            <w:r w:rsidRPr="00133B1F">
              <w:rPr>
                <w:sz w:val="20"/>
                <w:szCs w:val="20"/>
              </w:rPr>
              <w:t>298,6</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Предоставление субсидий бюджетным, автономным учреждениям и иным некоммерческим организациям</w:t>
            </w:r>
          </w:p>
        </w:tc>
        <w:tc>
          <w:tcPr>
            <w:tcW w:w="1704" w:type="dxa"/>
            <w:shd w:val="clear" w:color="auto" w:fill="auto"/>
            <w:hideMark/>
          </w:tcPr>
          <w:p w:rsidR="00491EAA" w:rsidRPr="00133B1F" w:rsidRDefault="00491EAA" w:rsidP="00211841">
            <w:pPr>
              <w:rPr>
                <w:sz w:val="20"/>
                <w:szCs w:val="20"/>
              </w:rPr>
            </w:pPr>
            <w:r w:rsidRPr="00133B1F">
              <w:rPr>
                <w:sz w:val="20"/>
                <w:szCs w:val="20"/>
              </w:rPr>
              <w:t>4900020250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01</w:t>
            </w:r>
          </w:p>
        </w:tc>
        <w:tc>
          <w:tcPr>
            <w:tcW w:w="760" w:type="dxa"/>
            <w:shd w:val="clear" w:color="auto" w:fill="auto"/>
            <w:hideMark/>
          </w:tcPr>
          <w:p w:rsidR="00491EAA" w:rsidRPr="00133B1F" w:rsidRDefault="00491EAA" w:rsidP="00211841">
            <w:pPr>
              <w:rPr>
                <w:sz w:val="20"/>
                <w:szCs w:val="20"/>
              </w:rPr>
            </w:pPr>
            <w:r w:rsidRPr="00133B1F">
              <w:rPr>
                <w:sz w:val="20"/>
                <w:szCs w:val="20"/>
              </w:rPr>
              <w:t>600</w:t>
            </w:r>
          </w:p>
        </w:tc>
        <w:tc>
          <w:tcPr>
            <w:tcW w:w="1147" w:type="dxa"/>
            <w:shd w:val="clear" w:color="auto" w:fill="auto"/>
            <w:hideMark/>
          </w:tcPr>
          <w:p w:rsidR="00491EAA" w:rsidRPr="00133B1F" w:rsidRDefault="00491EAA" w:rsidP="00211841">
            <w:pPr>
              <w:rPr>
                <w:sz w:val="20"/>
                <w:szCs w:val="20"/>
              </w:rPr>
            </w:pPr>
            <w:r w:rsidRPr="00133B1F">
              <w:rPr>
                <w:sz w:val="20"/>
                <w:szCs w:val="20"/>
              </w:rPr>
              <w:t>298,6</w:t>
            </w:r>
          </w:p>
        </w:tc>
        <w:tc>
          <w:tcPr>
            <w:tcW w:w="1349" w:type="dxa"/>
            <w:shd w:val="clear" w:color="auto" w:fill="auto"/>
            <w:hideMark/>
          </w:tcPr>
          <w:p w:rsidR="00491EAA" w:rsidRPr="00133B1F" w:rsidRDefault="00491EAA" w:rsidP="00211841">
            <w:pPr>
              <w:rPr>
                <w:sz w:val="20"/>
                <w:szCs w:val="20"/>
              </w:rPr>
            </w:pPr>
            <w:r w:rsidRPr="00133B1F">
              <w:rPr>
                <w:sz w:val="20"/>
                <w:szCs w:val="20"/>
              </w:rPr>
              <w:t>298,6</w:t>
            </w:r>
          </w:p>
        </w:tc>
        <w:tc>
          <w:tcPr>
            <w:tcW w:w="1300" w:type="dxa"/>
            <w:shd w:val="clear" w:color="auto" w:fill="auto"/>
            <w:hideMark/>
          </w:tcPr>
          <w:p w:rsidR="00491EAA" w:rsidRPr="00133B1F" w:rsidRDefault="00491EAA" w:rsidP="00211841">
            <w:pPr>
              <w:rPr>
                <w:sz w:val="20"/>
                <w:szCs w:val="20"/>
              </w:rPr>
            </w:pPr>
            <w:r w:rsidRPr="00133B1F">
              <w:rPr>
                <w:sz w:val="20"/>
                <w:szCs w:val="20"/>
              </w:rPr>
              <w:t>298,6</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Общее 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4900020250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02</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6324,0</w:t>
            </w:r>
          </w:p>
        </w:tc>
        <w:tc>
          <w:tcPr>
            <w:tcW w:w="1349" w:type="dxa"/>
            <w:shd w:val="clear" w:color="auto" w:fill="auto"/>
            <w:hideMark/>
          </w:tcPr>
          <w:p w:rsidR="00491EAA" w:rsidRPr="00133B1F" w:rsidRDefault="00491EAA" w:rsidP="00211841">
            <w:pPr>
              <w:rPr>
                <w:sz w:val="20"/>
                <w:szCs w:val="20"/>
              </w:rPr>
            </w:pPr>
            <w:r w:rsidRPr="00133B1F">
              <w:rPr>
                <w:sz w:val="20"/>
                <w:szCs w:val="20"/>
              </w:rPr>
              <w:t>6291,2</w:t>
            </w:r>
          </w:p>
        </w:tc>
        <w:tc>
          <w:tcPr>
            <w:tcW w:w="1300" w:type="dxa"/>
            <w:shd w:val="clear" w:color="auto" w:fill="auto"/>
            <w:hideMark/>
          </w:tcPr>
          <w:p w:rsidR="00491EAA" w:rsidRPr="00133B1F" w:rsidRDefault="00491EAA" w:rsidP="00211841">
            <w:pPr>
              <w:rPr>
                <w:sz w:val="20"/>
                <w:szCs w:val="20"/>
              </w:rPr>
            </w:pPr>
            <w:r w:rsidRPr="00133B1F">
              <w:rPr>
                <w:sz w:val="20"/>
                <w:szCs w:val="20"/>
              </w:rPr>
              <w:t>6291,2</w:t>
            </w:r>
          </w:p>
        </w:tc>
        <w:tc>
          <w:tcPr>
            <w:tcW w:w="1212" w:type="dxa"/>
            <w:shd w:val="clear" w:color="auto" w:fill="auto"/>
            <w:hideMark/>
          </w:tcPr>
          <w:p w:rsidR="00491EAA" w:rsidRPr="00133B1F" w:rsidRDefault="00491EAA" w:rsidP="00211841">
            <w:pPr>
              <w:rPr>
                <w:sz w:val="20"/>
                <w:szCs w:val="20"/>
              </w:rPr>
            </w:pPr>
            <w:r w:rsidRPr="00133B1F">
              <w:rPr>
                <w:sz w:val="20"/>
                <w:szCs w:val="20"/>
              </w:rPr>
              <w:t>99,5</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Предоставление субсидий бюджетным, автономным учреждениям и иным некоммерческим организациям</w:t>
            </w:r>
          </w:p>
        </w:tc>
        <w:tc>
          <w:tcPr>
            <w:tcW w:w="1704" w:type="dxa"/>
            <w:shd w:val="clear" w:color="auto" w:fill="auto"/>
            <w:hideMark/>
          </w:tcPr>
          <w:p w:rsidR="00491EAA" w:rsidRPr="00133B1F" w:rsidRDefault="00491EAA" w:rsidP="00211841">
            <w:pPr>
              <w:rPr>
                <w:sz w:val="20"/>
                <w:szCs w:val="20"/>
              </w:rPr>
            </w:pPr>
            <w:r w:rsidRPr="00133B1F">
              <w:rPr>
                <w:sz w:val="20"/>
                <w:szCs w:val="20"/>
              </w:rPr>
              <w:t>4900020250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02</w:t>
            </w:r>
          </w:p>
        </w:tc>
        <w:tc>
          <w:tcPr>
            <w:tcW w:w="760" w:type="dxa"/>
            <w:shd w:val="clear" w:color="auto" w:fill="auto"/>
            <w:hideMark/>
          </w:tcPr>
          <w:p w:rsidR="00491EAA" w:rsidRPr="00133B1F" w:rsidRDefault="00491EAA" w:rsidP="00211841">
            <w:pPr>
              <w:rPr>
                <w:sz w:val="20"/>
                <w:szCs w:val="20"/>
              </w:rPr>
            </w:pPr>
            <w:r w:rsidRPr="00133B1F">
              <w:rPr>
                <w:sz w:val="20"/>
                <w:szCs w:val="20"/>
              </w:rPr>
              <w:t>600</w:t>
            </w:r>
          </w:p>
        </w:tc>
        <w:tc>
          <w:tcPr>
            <w:tcW w:w="1147" w:type="dxa"/>
            <w:shd w:val="clear" w:color="auto" w:fill="auto"/>
            <w:hideMark/>
          </w:tcPr>
          <w:p w:rsidR="00491EAA" w:rsidRPr="00133B1F" w:rsidRDefault="00491EAA" w:rsidP="00211841">
            <w:pPr>
              <w:rPr>
                <w:sz w:val="20"/>
                <w:szCs w:val="20"/>
              </w:rPr>
            </w:pPr>
            <w:r w:rsidRPr="00133B1F">
              <w:rPr>
                <w:sz w:val="20"/>
                <w:szCs w:val="20"/>
              </w:rPr>
              <w:t>6324,0</w:t>
            </w:r>
          </w:p>
        </w:tc>
        <w:tc>
          <w:tcPr>
            <w:tcW w:w="1349" w:type="dxa"/>
            <w:shd w:val="clear" w:color="auto" w:fill="auto"/>
            <w:hideMark/>
          </w:tcPr>
          <w:p w:rsidR="00491EAA" w:rsidRPr="00133B1F" w:rsidRDefault="00491EAA" w:rsidP="00211841">
            <w:pPr>
              <w:rPr>
                <w:sz w:val="20"/>
                <w:szCs w:val="20"/>
              </w:rPr>
            </w:pPr>
            <w:r w:rsidRPr="00133B1F">
              <w:rPr>
                <w:sz w:val="20"/>
                <w:szCs w:val="20"/>
              </w:rPr>
              <w:t>6291,2</w:t>
            </w:r>
          </w:p>
        </w:tc>
        <w:tc>
          <w:tcPr>
            <w:tcW w:w="1300" w:type="dxa"/>
            <w:shd w:val="clear" w:color="auto" w:fill="auto"/>
            <w:hideMark/>
          </w:tcPr>
          <w:p w:rsidR="00491EAA" w:rsidRPr="00133B1F" w:rsidRDefault="00491EAA" w:rsidP="00211841">
            <w:pPr>
              <w:rPr>
                <w:sz w:val="20"/>
                <w:szCs w:val="20"/>
              </w:rPr>
            </w:pPr>
            <w:r w:rsidRPr="00133B1F">
              <w:rPr>
                <w:sz w:val="20"/>
                <w:szCs w:val="20"/>
              </w:rPr>
              <w:t>6291,2</w:t>
            </w:r>
          </w:p>
        </w:tc>
        <w:tc>
          <w:tcPr>
            <w:tcW w:w="1212" w:type="dxa"/>
            <w:shd w:val="clear" w:color="auto" w:fill="auto"/>
            <w:hideMark/>
          </w:tcPr>
          <w:p w:rsidR="00491EAA" w:rsidRPr="00133B1F" w:rsidRDefault="00491EAA" w:rsidP="00211841">
            <w:pPr>
              <w:rPr>
                <w:sz w:val="20"/>
                <w:szCs w:val="20"/>
              </w:rPr>
            </w:pPr>
            <w:r w:rsidRPr="00133B1F">
              <w:rPr>
                <w:sz w:val="20"/>
                <w:szCs w:val="20"/>
              </w:rPr>
              <w:t>99,5</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Укрепление материально-технической базы муниципальных учреждений</w:t>
            </w:r>
          </w:p>
        </w:tc>
        <w:tc>
          <w:tcPr>
            <w:tcW w:w="1704" w:type="dxa"/>
            <w:shd w:val="clear" w:color="auto" w:fill="auto"/>
            <w:hideMark/>
          </w:tcPr>
          <w:p w:rsidR="00491EAA" w:rsidRPr="00133B1F" w:rsidRDefault="00491EAA" w:rsidP="00211841">
            <w:pPr>
              <w:rPr>
                <w:sz w:val="20"/>
                <w:szCs w:val="20"/>
              </w:rPr>
            </w:pPr>
            <w:r w:rsidRPr="00133B1F">
              <w:rPr>
                <w:sz w:val="20"/>
                <w:szCs w:val="20"/>
              </w:rPr>
              <w:t>4900020260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1970,5</w:t>
            </w:r>
          </w:p>
        </w:tc>
        <w:tc>
          <w:tcPr>
            <w:tcW w:w="1349" w:type="dxa"/>
            <w:shd w:val="clear" w:color="auto" w:fill="auto"/>
            <w:hideMark/>
          </w:tcPr>
          <w:p w:rsidR="00491EAA" w:rsidRPr="00133B1F" w:rsidRDefault="00491EAA" w:rsidP="00211841">
            <w:pPr>
              <w:rPr>
                <w:sz w:val="20"/>
                <w:szCs w:val="20"/>
              </w:rPr>
            </w:pPr>
            <w:r w:rsidRPr="00133B1F">
              <w:rPr>
                <w:sz w:val="20"/>
                <w:szCs w:val="20"/>
              </w:rPr>
              <w:t>1571,8</w:t>
            </w:r>
          </w:p>
        </w:tc>
        <w:tc>
          <w:tcPr>
            <w:tcW w:w="1300" w:type="dxa"/>
            <w:shd w:val="clear" w:color="auto" w:fill="auto"/>
            <w:hideMark/>
          </w:tcPr>
          <w:p w:rsidR="00491EAA" w:rsidRPr="00133B1F" w:rsidRDefault="00491EAA" w:rsidP="00211841">
            <w:pPr>
              <w:rPr>
                <w:sz w:val="20"/>
                <w:szCs w:val="20"/>
              </w:rPr>
            </w:pPr>
            <w:r w:rsidRPr="00133B1F">
              <w:rPr>
                <w:sz w:val="20"/>
                <w:szCs w:val="20"/>
              </w:rPr>
              <w:t>1571,8</w:t>
            </w:r>
          </w:p>
        </w:tc>
        <w:tc>
          <w:tcPr>
            <w:tcW w:w="1212" w:type="dxa"/>
            <w:shd w:val="clear" w:color="auto" w:fill="auto"/>
            <w:hideMark/>
          </w:tcPr>
          <w:p w:rsidR="00491EAA" w:rsidRPr="00133B1F" w:rsidRDefault="00491EAA" w:rsidP="00211841">
            <w:pPr>
              <w:rPr>
                <w:sz w:val="20"/>
                <w:szCs w:val="20"/>
              </w:rPr>
            </w:pPr>
            <w:r w:rsidRPr="00133B1F">
              <w:rPr>
                <w:sz w:val="20"/>
                <w:szCs w:val="20"/>
              </w:rPr>
              <w:t>79,8</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4900020260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1970,5</w:t>
            </w:r>
          </w:p>
        </w:tc>
        <w:tc>
          <w:tcPr>
            <w:tcW w:w="1349" w:type="dxa"/>
            <w:shd w:val="clear" w:color="auto" w:fill="auto"/>
            <w:hideMark/>
          </w:tcPr>
          <w:p w:rsidR="00491EAA" w:rsidRPr="00133B1F" w:rsidRDefault="00491EAA" w:rsidP="00211841">
            <w:pPr>
              <w:rPr>
                <w:sz w:val="20"/>
                <w:szCs w:val="20"/>
              </w:rPr>
            </w:pPr>
            <w:r w:rsidRPr="00133B1F">
              <w:rPr>
                <w:sz w:val="20"/>
                <w:szCs w:val="20"/>
              </w:rPr>
              <w:t>1571,8</w:t>
            </w:r>
          </w:p>
        </w:tc>
        <w:tc>
          <w:tcPr>
            <w:tcW w:w="1300" w:type="dxa"/>
            <w:shd w:val="clear" w:color="auto" w:fill="auto"/>
            <w:hideMark/>
          </w:tcPr>
          <w:p w:rsidR="00491EAA" w:rsidRPr="00133B1F" w:rsidRDefault="00491EAA" w:rsidP="00211841">
            <w:pPr>
              <w:rPr>
                <w:sz w:val="20"/>
                <w:szCs w:val="20"/>
              </w:rPr>
            </w:pPr>
            <w:r w:rsidRPr="00133B1F">
              <w:rPr>
                <w:sz w:val="20"/>
                <w:szCs w:val="20"/>
              </w:rPr>
              <w:t>1571,8</w:t>
            </w:r>
          </w:p>
        </w:tc>
        <w:tc>
          <w:tcPr>
            <w:tcW w:w="1212" w:type="dxa"/>
            <w:shd w:val="clear" w:color="auto" w:fill="auto"/>
            <w:hideMark/>
          </w:tcPr>
          <w:p w:rsidR="00491EAA" w:rsidRPr="00133B1F" w:rsidRDefault="00491EAA" w:rsidP="00211841">
            <w:pPr>
              <w:rPr>
                <w:sz w:val="20"/>
                <w:szCs w:val="20"/>
              </w:rPr>
            </w:pPr>
            <w:r w:rsidRPr="00133B1F">
              <w:rPr>
                <w:sz w:val="20"/>
                <w:szCs w:val="20"/>
              </w:rPr>
              <w:t>79,8</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Дошкольное 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4900020260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01</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976,8</w:t>
            </w:r>
          </w:p>
        </w:tc>
        <w:tc>
          <w:tcPr>
            <w:tcW w:w="1349" w:type="dxa"/>
            <w:shd w:val="clear" w:color="auto" w:fill="auto"/>
            <w:hideMark/>
          </w:tcPr>
          <w:p w:rsidR="00491EAA" w:rsidRPr="00133B1F" w:rsidRDefault="00491EAA" w:rsidP="00211841">
            <w:pPr>
              <w:rPr>
                <w:sz w:val="20"/>
                <w:szCs w:val="20"/>
              </w:rPr>
            </w:pPr>
            <w:r w:rsidRPr="00133B1F">
              <w:rPr>
                <w:sz w:val="20"/>
                <w:szCs w:val="20"/>
              </w:rPr>
              <w:t>578,1</w:t>
            </w:r>
          </w:p>
        </w:tc>
        <w:tc>
          <w:tcPr>
            <w:tcW w:w="1300" w:type="dxa"/>
            <w:shd w:val="clear" w:color="auto" w:fill="auto"/>
            <w:hideMark/>
          </w:tcPr>
          <w:p w:rsidR="00491EAA" w:rsidRPr="00133B1F" w:rsidRDefault="00491EAA" w:rsidP="00211841">
            <w:pPr>
              <w:rPr>
                <w:sz w:val="20"/>
                <w:szCs w:val="20"/>
              </w:rPr>
            </w:pPr>
            <w:r w:rsidRPr="00133B1F">
              <w:rPr>
                <w:sz w:val="20"/>
                <w:szCs w:val="20"/>
              </w:rPr>
              <w:t>578,1</w:t>
            </w:r>
          </w:p>
        </w:tc>
        <w:tc>
          <w:tcPr>
            <w:tcW w:w="1212" w:type="dxa"/>
            <w:shd w:val="clear" w:color="auto" w:fill="auto"/>
            <w:hideMark/>
          </w:tcPr>
          <w:p w:rsidR="00491EAA" w:rsidRPr="00133B1F" w:rsidRDefault="00491EAA" w:rsidP="00211841">
            <w:pPr>
              <w:rPr>
                <w:sz w:val="20"/>
                <w:szCs w:val="20"/>
              </w:rPr>
            </w:pPr>
            <w:r w:rsidRPr="00133B1F">
              <w:rPr>
                <w:sz w:val="20"/>
                <w:szCs w:val="20"/>
              </w:rPr>
              <w:t>59,2</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Предоставление субсидий бюджетным, автономным учреждениям и иным некоммерческим организациям</w:t>
            </w:r>
          </w:p>
        </w:tc>
        <w:tc>
          <w:tcPr>
            <w:tcW w:w="1704" w:type="dxa"/>
            <w:shd w:val="clear" w:color="auto" w:fill="auto"/>
            <w:hideMark/>
          </w:tcPr>
          <w:p w:rsidR="00491EAA" w:rsidRPr="00133B1F" w:rsidRDefault="00491EAA" w:rsidP="00211841">
            <w:pPr>
              <w:rPr>
                <w:sz w:val="20"/>
                <w:szCs w:val="20"/>
              </w:rPr>
            </w:pPr>
            <w:r w:rsidRPr="00133B1F">
              <w:rPr>
                <w:sz w:val="20"/>
                <w:szCs w:val="20"/>
              </w:rPr>
              <w:t>4900020260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01</w:t>
            </w:r>
          </w:p>
        </w:tc>
        <w:tc>
          <w:tcPr>
            <w:tcW w:w="760" w:type="dxa"/>
            <w:shd w:val="clear" w:color="auto" w:fill="auto"/>
            <w:hideMark/>
          </w:tcPr>
          <w:p w:rsidR="00491EAA" w:rsidRPr="00133B1F" w:rsidRDefault="00491EAA" w:rsidP="00211841">
            <w:pPr>
              <w:rPr>
                <w:sz w:val="20"/>
                <w:szCs w:val="20"/>
              </w:rPr>
            </w:pPr>
            <w:r w:rsidRPr="00133B1F">
              <w:rPr>
                <w:sz w:val="20"/>
                <w:szCs w:val="20"/>
              </w:rPr>
              <w:t>600</w:t>
            </w:r>
          </w:p>
        </w:tc>
        <w:tc>
          <w:tcPr>
            <w:tcW w:w="1147" w:type="dxa"/>
            <w:shd w:val="clear" w:color="auto" w:fill="auto"/>
            <w:hideMark/>
          </w:tcPr>
          <w:p w:rsidR="00491EAA" w:rsidRPr="00133B1F" w:rsidRDefault="00491EAA" w:rsidP="00211841">
            <w:pPr>
              <w:rPr>
                <w:sz w:val="20"/>
                <w:szCs w:val="20"/>
              </w:rPr>
            </w:pPr>
            <w:r w:rsidRPr="00133B1F">
              <w:rPr>
                <w:sz w:val="20"/>
                <w:szCs w:val="20"/>
              </w:rPr>
              <w:t>976,8</w:t>
            </w:r>
          </w:p>
        </w:tc>
        <w:tc>
          <w:tcPr>
            <w:tcW w:w="1349" w:type="dxa"/>
            <w:shd w:val="clear" w:color="auto" w:fill="auto"/>
            <w:hideMark/>
          </w:tcPr>
          <w:p w:rsidR="00491EAA" w:rsidRPr="00133B1F" w:rsidRDefault="00491EAA" w:rsidP="00211841">
            <w:pPr>
              <w:rPr>
                <w:sz w:val="20"/>
                <w:szCs w:val="20"/>
              </w:rPr>
            </w:pPr>
            <w:r w:rsidRPr="00133B1F">
              <w:rPr>
                <w:sz w:val="20"/>
                <w:szCs w:val="20"/>
              </w:rPr>
              <w:t>578,1</w:t>
            </w:r>
          </w:p>
        </w:tc>
        <w:tc>
          <w:tcPr>
            <w:tcW w:w="1300" w:type="dxa"/>
            <w:shd w:val="clear" w:color="auto" w:fill="auto"/>
            <w:hideMark/>
          </w:tcPr>
          <w:p w:rsidR="00491EAA" w:rsidRPr="00133B1F" w:rsidRDefault="00491EAA" w:rsidP="00211841">
            <w:pPr>
              <w:rPr>
                <w:sz w:val="20"/>
                <w:szCs w:val="20"/>
              </w:rPr>
            </w:pPr>
            <w:r w:rsidRPr="00133B1F">
              <w:rPr>
                <w:sz w:val="20"/>
                <w:szCs w:val="20"/>
              </w:rPr>
              <w:t>578,1</w:t>
            </w:r>
          </w:p>
        </w:tc>
        <w:tc>
          <w:tcPr>
            <w:tcW w:w="1212" w:type="dxa"/>
            <w:shd w:val="clear" w:color="auto" w:fill="auto"/>
            <w:hideMark/>
          </w:tcPr>
          <w:p w:rsidR="00491EAA" w:rsidRPr="00133B1F" w:rsidRDefault="00491EAA" w:rsidP="00211841">
            <w:pPr>
              <w:rPr>
                <w:sz w:val="20"/>
                <w:szCs w:val="20"/>
              </w:rPr>
            </w:pPr>
            <w:r w:rsidRPr="00133B1F">
              <w:rPr>
                <w:sz w:val="20"/>
                <w:szCs w:val="20"/>
              </w:rPr>
              <w:t>59,2</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lastRenderedPageBreak/>
              <w:t>Общее 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4900020260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02</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864,2</w:t>
            </w:r>
          </w:p>
        </w:tc>
        <w:tc>
          <w:tcPr>
            <w:tcW w:w="1349" w:type="dxa"/>
            <w:shd w:val="clear" w:color="auto" w:fill="auto"/>
            <w:hideMark/>
          </w:tcPr>
          <w:p w:rsidR="00491EAA" w:rsidRPr="00133B1F" w:rsidRDefault="00491EAA" w:rsidP="00211841">
            <w:pPr>
              <w:rPr>
                <w:sz w:val="20"/>
                <w:szCs w:val="20"/>
              </w:rPr>
            </w:pPr>
            <w:r w:rsidRPr="00133B1F">
              <w:rPr>
                <w:sz w:val="20"/>
                <w:szCs w:val="20"/>
              </w:rPr>
              <w:t>864,2</w:t>
            </w:r>
          </w:p>
        </w:tc>
        <w:tc>
          <w:tcPr>
            <w:tcW w:w="1300" w:type="dxa"/>
            <w:shd w:val="clear" w:color="auto" w:fill="auto"/>
            <w:hideMark/>
          </w:tcPr>
          <w:p w:rsidR="00491EAA" w:rsidRPr="00133B1F" w:rsidRDefault="00491EAA" w:rsidP="00211841">
            <w:pPr>
              <w:rPr>
                <w:sz w:val="20"/>
                <w:szCs w:val="20"/>
              </w:rPr>
            </w:pPr>
            <w:r w:rsidRPr="00133B1F">
              <w:rPr>
                <w:sz w:val="20"/>
                <w:szCs w:val="20"/>
              </w:rPr>
              <w:t>864,2</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Предоставление субсидий бюджетным, автономным учреждениям и иным некоммерческим организациям</w:t>
            </w:r>
          </w:p>
        </w:tc>
        <w:tc>
          <w:tcPr>
            <w:tcW w:w="1704" w:type="dxa"/>
            <w:shd w:val="clear" w:color="auto" w:fill="auto"/>
            <w:hideMark/>
          </w:tcPr>
          <w:p w:rsidR="00491EAA" w:rsidRPr="00133B1F" w:rsidRDefault="00491EAA" w:rsidP="00211841">
            <w:pPr>
              <w:rPr>
                <w:sz w:val="20"/>
                <w:szCs w:val="20"/>
              </w:rPr>
            </w:pPr>
            <w:r w:rsidRPr="00133B1F">
              <w:rPr>
                <w:sz w:val="20"/>
                <w:szCs w:val="20"/>
              </w:rPr>
              <w:t>4900020260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02</w:t>
            </w:r>
          </w:p>
        </w:tc>
        <w:tc>
          <w:tcPr>
            <w:tcW w:w="760" w:type="dxa"/>
            <w:shd w:val="clear" w:color="auto" w:fill="auto"/>
            <w:hideMark/>
          </w:tcPr>
          <w:p w:rsidR="00491EAA" w:rsidRPr="00133B1F" w:rsidRDefault="00491EAA" w:rsidP="00211841">
            <w:pPr>
              <w:rPr>
                <w:sz w:val="20"/>
                <w:szCs w:val="20"/>
              </w:rPr>
            </w:pPr>
            <w:r w:rsidRPr="00133B1F">
              <w:rPr>
                <w:sz w:val="20"/>
                <w:szCs w:val="20"/>
              </w:rPr>
              <w:t>600</w:t>
            </w:r>
          </w:p>
        </w:tc>
        <w:tc>
          <w:tcPr>
            <w:tcW w:w="1147" w:type="dxa"/>
            <w:shd w:val="clear" w:color="auto" w:fill="auto"/>
            <w:hideMark/>
          </w:tcPr>
          <w:p w:rsidR="00491EAA" w:rsidRPr="00133B1F" w:rsidRDefault="00491EAA" w:rsidP="00211841">
            <w:pPr>
              <w:rPr>
                <w:sz w:val="20"/>
                <w:szCs w:val="20"/>
              </w:rPr>
            </w:pPr>
            <w:r w:rsidRPr="00133B1F">
              <w:rPr>
                <w:sz w:val="20"/>
                <w:szCs w:val="20"/>
              </w:rPr>
              <w:t>864,2</w:t>
            </w:r>
          </w:p>
        </w:tc>
        <w:tc>
          <w:tcPr>
            <w:tcW w:w="1349" w:type="dxa"/>
            <w:shd w:val="clear" w:color="auto" w:fill="auto"/>
            <w:hideMark/>
          </w:tcPr>
          <w:p w:rsidR="00491EAA" w:rsidRPr="00133B1F" w:rsidRDefault="00491EAA" w:rsidP="00211841">
            <w:pPr>
              <w:rPr>
                <w:sz w:val="20"/>
                <w:szCs w:val="20"/>
              </w:rPr>
            </w:pPr>
            <w:r w:rsidRPr="00133B1F">
              <w:rPr>
                <w:sz w:val="20"/>
                <w:szCs w:val="20"/>
              </w:rPr>
              <w:t>864,2</w:t>
            </w:r>
          </w:p>
        </w:tc>
        <w:tc>
          <w:tcPr>
            <w:tcW w:w="1300" w:type="dxa"/>
            <w:shd w:val="clear" w:color="auto" w:fill="auto"/>
            <w:hideMark/>
          </w:tcPr>
          <w:p w:rsidR="00491EAA" w:rsidRPr="00133B1F" w:rsidRDefault="00491EAA" w:rsidP="00211841">
            <w:pPr>
              <w:rPr>
                <w:sz w:val="20"/>
                <w:szCs w:val="20"/>
              </w:rPr>
            </w:pPr>
            <w:r w:rsidRPr="00133B1F">
              <w:rPr>
                <w:sz w:val="20"/>
                <w:szCs w:val="20"/>
              </w:rPr>
              <w:t>864,2</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Дополнительное образование детей</w:t>
            </w:r>
          </w:p>
        </w:tc>
        <w:tc>
          <w:tcPr>
            <w:tcW w:w="1704" w:type="dxa"/>
            <w:shd w:val="clear" w:color="auto" w:fill="auto"/>
            <w:hideMark/>
          </w:tcPr>
          <w:p w:rsidR="00491EAA" w:rsidRPr="00133B1F" w:rsidRDefault="00491EAA" w:rsidP="00211841">
            <w:pPr>
              <w:rPr>
                <w:sz w:val="20"/>
                <w:szCs w:val="20"/>
              </w:rPr>
            </w:pPr>
            <w:r w:rsidRPr="00133B1F">
              <w:rPr>
                <w:sz w:val="20"/>
                <w:szCs w:val="20"/>
              </w:rPr>
              <w:t>4900020260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03</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129,5</w:t>
            </w:r>
          </w:p>
        </w:tc>
        <w:tc>
          <w:tcPr>
            <w:tcW w:w="1349" w:type="dxa"/>
            <w:shd w:val="clear" w:color="auto" w:fill="auto"/>
            <w:hideMark/>
          </w:tcPr>
          <w:p w:rsidR="00491EAA" w:rsidRPr="00133B1F" w:rsidRDefault="00491EAA" w:rsidP="00211841">
            <w:pPr>
              <w:rPr>
                <w:sz w:val="20"/>
                <w:szCs w:val="20"/>
              </w:rPr>
            </w:pPr>
            <w:r w:rsidRPr="00133B1F">
              <w:rPr>
                <w:sz w:val="20"/>
                <w:szCs w:val="20"/>
              </w:rPr>
              <w:t>129,5</w:t>
            </w:r>
          </w:p>
        </w:tc>
        <w:tc>
          <w:tcPr>
            <w:tcW w:w="1300" w:type="dxa"/>
            <w:shd w:val="clear" w:color="auto" w:fill="auto"/>
            <w:hideMark/>
          </w:tcPr>
          <w:p w:rsidR="00491EAA" w:rsidRPr="00133B1F" w:rsidRDefault="00491EAA" w:rsidP="00211841">
            <w:pPr>
              <w:rPr>
                <w:sz w:val="20"/>
                <w:szCs w:val="20"/>
              </w:rPr>
            </w:pPr>
            <w:r w:rsidRPr="00133B1F">
              <w:rPr>
                <w:sz w:val="20"/>
                <w:szCs w:val="20"/>
              </w:rPr>
              <w:t>129,5</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Предоставление субсидий бюджетным, автономным учреждениям и иным некоммерческим организациям</w:t>
            </w:r>
          </w:p>
        </w:tc>
        <w:tc>
          <w:tcPr>
            <w:tcW w:w="1704" w:type="dxa"/>
            <w:shd w:val="clear" w:color="auto" w:fill="auto"/>
            <w:hideMark/>
          </w:tcPr>
          <w:p w:rsidR="00491EAA" w:rsidRPr="00133B1F" w:rsidRDefault="00491EAA" w:rsidP="00211841">
            <w:pPr>
              <w:rPr>
                <w:sz w:val="20"/>
                <w:szCs w:val="20"/>
              </w:rPr>
            </w:pPr>
            <w:r w:rsidRPr="00133B1F">
              <w:rPr>
                <w:sz w:val="20"/>
                <w:szCs w:val="20"/>
              </w:rPr>
              <w:t>4900020260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03</w:t>
            </w:r>
          </w:p>
        </w:tc>
        <w:tc>
          <w:tcPr>
            <w:tcW w:w="760" w:type="dxa"/>
            <w:shd w:val="clear" w:color="auto" w:fill="auto"/>
            <w:hideMark/>
          </w:tcPr>
          <w:p w:rsidR="00491EAA" w:rsidRPr="00133B1F" w:rsidRDefault="00491EAA" w:rsidP="00211841">
            <w:pPr>
              <w:rPr>
                <w:sz w:val="20"/>
                <w:szCs w:val="20"/>
              </w:rPr>
            </w:pPr>
            <w:r w:rsidRPr="00133B1F">
              <w:rPr>
                <w:sz w:val="20"/>
                <w:szCs w:val="20"/>
              </w:rPr>
              <w:t>600</w:t>
            </w:r>
          </w:p>
        </w:tc>
        <w:tc>
          <w:tcPr>
            <w:tcW w:w="1147" w:type="dxa"/>
            <w:shd w:val="clear" w:color="auto" w:fill="auto"/>
            <w:hideMark/>
          </w:tcPr>
          <w:p w:rsidR="00491EAA" w:rsidRPr="00133B1F" w:rsidRDefault="00491EAA" w:rsidP="00211841">
            <w:pPr>
              <w:rPr>
                <w:sz w:val="20"/>
                <w:szCs w:val="20"/>
              </w:rPr>
            </w:pPr>
            <w:r w:rsidRPr="00133B1F">
              <w:rPr>
                <w:sz w:val="20"/>
                <w:szCs w:val="20"/>
              </w:rPr>
              <w:t>129,5</w:t>
            </w:r>
          </w:p>
        </w:tc>
        <w:tc>
          <w:tcPr>
            <w:tcW w:w="1349" w:type="dxa"/>
            <w:shd w:val="clear" w:color="auto" w:fill="auto"/>
            <w:hideMark/>
          </w:tcPr>
          <w:p w:rsidR="00491EAA" w:rsidRPr="00133B1F" w:rsidRDefault="00491EAA" w:rsidP="00211841">
            <w:pPr>
              <w:rPr>
                <w:sz w:val="20"/>
                <w:szCs w:val="20"/>
              </w:rPr>
            </w:pPr>
            <w:r w:rsidRPr="00133B1F">
              <w:rPr>
                <w:sz w:val="20"/>
                <w:szCs w:val="20"/>
              </w:rPr>
              <w:t>129,5</w:t>
            </w:r>
          </w:p>
        </w:tc>
        <w:tc>
          <w:tcPr>
            <w:tcW w:w="1300" w:type="dxa"/>
            <w:shd w:val="clear" w:color="auto" w:fill="auto"/>
            <w:hideMark/>
          </w:tcPr>
          <w:p w:rsidR="00491EAA" w:rsidRPr="00133B1F" w:rsidRDefault="00491EAA" w:rsidP="00211841">
            <w:pPr>
              <w:rPr>
                <w:sz w:val="20"/>
                <w:szCs w:val="20"/>
              </w:rPr>
            </w:pPr>
            <w:r w:rsidRPr="00133B1F">
              <w:rPr>
                <w:sz w:val="20"/>
                <w:szCs w:val="20"/>
              </w:rPr>
              <w:t>129,5</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1380"/>
        </w:trPr>
        <w:tc>
          <w:tcPr>
            <w:tcW w:w="5157" w:type="dxa"/>
            <w:shd w:val="clear" w:color="auto" w:fill="auto"/>
            <w:hideMark/>
          </w:tcPr>
          <w:p w:rsidR="00491EAA" w:rsidRPr="00133B1F" w:rsidRDefault="00491EAA" w:rsidP="00211841">
            <w:pPr>
              <w:rPr>
                <w:sz w:val="20"/>
                <w:szCs w:val="20"/>
              </w:rPr>
            </w:pPr>
            <w:r w:rsidRPr="00133B1F">
              <w:rPr>
                <w:sz w:val="20"/>
                <w:szCs w:val="20"/>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1704" w:type="dxa"/>
            <w:shd w:val="clear" w:color="auto" w:fill="auto"/>
            <w:hideMark/>
          </w:tcPr>
          <w:p w:rsidR="00491EAA" w:rsidRPr="00133B1F" w:rsidRDefault="00491EAA" w:rsidP="00211841">
            <w:pPr>
              <w:rPr>
                <w:sz w:val="20"/>
                <w:szCs w:val="20"/>
              </w:rPr>
            </w:pPr>
            <w:r w:rsidRPr="00133B1F">
              <w:rPr>
                <w:sz w:val="20"/>
                <w:szCs w:val="20"/>
              </w:rPr>
              <w:t>4900020270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5259,9</w:t>
            </w:r>
          </w:p>
        </w:tc>
        <w:tc>
          <w:tcPr>
            <w:tcW w:w="1349" w:type="dxa"/>
            <w:shd w:val="clear" w:color="auto" w:fill="auto"/>
            <w:hideMark/>
          </w:tcPr>
          <w:p w:rsidR="00491EAA" w:rsidRPr="00133B1F" w:rsidRDefault="00491EAA" w:rsidP="00211841">
            <w:pPr>
              <w:rPr>
                <w:sz w:val="20"/>
                <w:szCs w:val="20"/>
              </w:rPr>
            </w:pPr>
            <w:r w:rsidRPr="00133B1F">
              <w:rPr>
                <w:sz w:val="20"/>
                <w:szCs w:val="20"/>
              </w:rPr>
              <w:t>3339,7</w:t>
            </w:r>
          </w:p>
        </w:tc>
        <w:tc>
          <w:tcPr>
            <w:tcW w:w="1300" w:type="dxa"/>
            <w:shd w:val="clear" w:color="auto" w:fill="auto"/>
            <w:hideMark/>
          </w:tcPr>
          <w:p w:rsidR="00491EAA" w:rsidRPr="00133B1F" w:rsidRDefault="00491EAA" w:rsidP="00211841">
            <w:pPr>
              <w:rPr>
                <w:sz w:val="20"/>
                <w:szCs w:val="20"/>
              </w:rPr>
            </w:pPr>
            <w:r w:rsidRPr="00133B1F">
              <w:rPr>
                <w:sz w:val="20"/>
                <w:szCs w:val="20"/>
              </w:rPr>
              <w:t>3339,7</w:t>
            </w:r>
          </w:p>
        </w:tc>
        <w:tc>
          <w:tcPr>
            <w:tcW w:w="1212" w:type="dxa"/>
            <w:shd w:val="clear" w:color="auto" w:fill="auto"/>
            <w:hideMark/>
          </w:tcPr>
          <w:p w:rsidR="00491EAA" w:rsidRPr="00133B1F" w:rsidRDefault="00491EAA" w:rsidP="00211841">
            <w:pPr>
              <w:rPr>
                <w:sz w:val="20"/>
                <w:szCs w:val="20"/>
              </w:rPr>
            </w:pPr>
            <w:r w:rsidRPr="00133B1F">
              <w:rPr>
                <w:sz w:val="20"/>
                <w:szCs w:val="20"/>
              </w:rPr>
              <w:t>63,5</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4900020270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5259,9</w:t>
            </w:r>
          </w:p>
        </w:tc>
        <w:tc>
          <w:tcPr>
            <w:tcW w:w="1349" w:type="dxa"/>
            <w:shd w:val="clear" w:color="auto" w:fill="auto"/>
            <w:hideMark/>
          </w:tcPr>
          <w:p w:rsidR="00491EAA" w:rsidRPr="00133B1F" w:rsidRDefault="00491EAA" w:rsidP="00211841">
            <w:pPr>
              <w:rPr>
                <w:sz w:val="20"/>
                <w:szCs w:val="20"/>
              </w:rPr>
            </w:pPr>
            <w:r w:rsidRPr="00133B1F">
              <w:rPr>
                <w:sz w:val="20"/>
                <w:szCs w:val="20"/>
              </w:rPr>
              <w:t>3339,7</w:t>
            </w:r>
          </w:p>
        </w:tc>
        <w:tc>
          <w:tcPr>
            <w:tcW w:w="1300" w:type="dxa"/>
            <w:shd w:val="clear" w:color="auto" w:fill="auto"/>
            <w:hideMark/>
          </w:tcPr>
          <w:p w:rsidR="00491EAA" w:rsidRPr="00133B1F" w:rsidRDefault="00491EAA" w:rsidP="00211841">
            <w:pPr>
              <w:rPr>
                <w:sz w:val="20"/>
                <w:szCs w:val="20"/>
              </w:rPr>
            </w:pPr>
            <w:r w:rsidRPr="00133B1F">
              <w:rPr>
                <w:sz w:val="20"/>
                <w:szCs w:val="20"/>
              </w:rPr>
              <w:t>3339,7</w:t>
            </w:r>
          </w:p>
        </w:tc>
        <w:tc>
          <w:tcPr>
            <w:tcW w:w="1212" w:type="dxa"/>
            <w:shd w:val="clear" w:color="auto" w:fill="auto"/>
            <w:hideMark/>
          </w:tcPr>
          <w:p w:rsidR="00491EAA" w:rsidRPr="00133B1F" w:rsidRDefault="00491EAA" w:rsidP="00211841">
            <w:pPr>
              <w:rPr>
                <w:sz w:val="20"/>
                <w:szCs w:val="20"/>
              </w:rPr>
            </w:pPr>
            <w:r w:rsidRPr="00133B1F">
              <w:rPr>
                <w:sz w:val="20"/>
                <w:szCs w:val="20"/>
              </w:rPr>
              <w:t>63,5</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Дошкольное 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4900020270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01</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89,8</w:t>
            </w:r>
          </w:p>
        </w:tc>
        <w:tc>
          <w:tcPr>
            <w:tcW w:w="1349" w:type="dxa"/>
            <w:shd w:val="clear" w:color="auto" w:fill="auto"/>
            <w:hideMark/>
          </w:tcPr>
          <w:p w:rsidR="00491EAA" w:rsidRPr="00133B1F" w:rsidRDefault="00491EAA" w:rsidP="00211841">
            <w:pPr>
              <w:rPr>
                <w:sz w:val="20"/>
                <w:szCs w:val="20"/>
              </w:rPr>
            </w:pPr>
            <w:r w:rsidRPr="00133B1F">
              <w:rPr>
                <w:sz w:val="20"/>
                <w:szCs w:val="20"/>
              </w:rPr>
              <w:t>89,8</w:t>
            </w:r>
          </w:p>
        </w:tc>
        <w:tc>
          <w:tcPr>
            <w:tcW w:w="1300" w:type="dxa"/>
            <w:shd w:val="clear" w:color="auto" w:fill="auto"/>
            <w:hideMark/>
          </w:tcPr>
          <w:p w:rsidR="00491EAA" w:rsidRPr="00133B1F" w:rsidRDefault="00491EAA" w:rsidP="00211841">
            <w:pPr>
              <w:rPr>
                <w:sz w:val="20"/>
                <w:szCs w:val="20"/>
              </w:rPr>
            </w:pPr>
            <w:r w:rsidRPr="00133B1F">
              <w:rPr>
                <w:sz w:val="20"/>
                <w:szCs w:val="20"/>
              </w:rPr>
              <w:t>89,8</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Предоставление субсидий бюджетным, автономным учреждениям и иным некоммерческим организациям</w:t>
            </w:r>
          </w:p>
        </w:tc>
        <w:tc>
          <w:tcPr>
            <w:tcW w:w="1704" w:type="dxa"/>
            <w:shd w:val="clear" w:color="auto" w:fill="auto"/>
            <w:hideMark/>
          </w:tcPr>
          <w:p w:rsidR="00491EAA" w:rsidRPr="00133B1F" w:rsidRDefault="00491EAA" w:rsidP="00211841">
            <w:pPr>
              <w:rPr>
                <w:sz w:val="20"/>
                <w:szCs w:val="20"/>
              </w:rPr>
            </w:pPr>
            <w:r w:rsidRPr="00133B1F">
              <w:rPr>
                <w:sz w:val="20"/>
                <w:szCs w:val="20"/>
              </w:rPr>
              <w:t>4900020270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01</w:t>
            </w:r>
          </w:p>
        </w:tc>
        <w:tc>
          <w:tcPr>
            <w:tcW w:w="760" w:type="dxa"/>
            <w:shd w:val="clear" w:color="auto" w:fill="auto"/>
            <w:hideMark/>
          </w:tcPr>
          <w:p w:rsidR="00491EAA" w:rsidRPr="00133B1F" w:rsidRDefault="00491EAA" w:rsidP="00211841">
            <w:pPr>
              <w:rPr>
                <w:sz w:val="20"/>
                <w:szCs w:val="20"/>
              </w:rPr>
            </w:pPr>
            <w:r w:rsidRPr="00133B1F">
              <w:rPr>
                <w:sz w:val="20"/>
                <w:szCs w:val="20"/>
              </w:rPr>
              <w:t>600</w:t>
            </w:r>
          </w:p>
        </w:tc>
        <w:tc>
          <w:tcPr>
            <w:tcW w:w="1147" w:type="dxa"/>
            <w:shd w:val="clear" w:color="auto" w:fill="auto"/>
            <w:hideMark/>
          </w:tcPr>
          <w:p w:rsidR="00491EAA" w:rsidRPr="00133B1F" w:rsidRDefault="00491EAA" w:rsidP="00211841">
            <w:pPr>
              <w:rPr>
                <w:sz w:val="20"/>
                <w:szCs w:val="20"/>
              </w:rPr>
            </w:pPr>
            <w:r w:rsidRPr="00133B1F">
              <w:rPr>
                <w:sz w:val="20"/>
                <w:szCs w:val="20"/>
              </w:rPr>
              <w:t>89,8</w:t>
            </w:r>
          </w:p>
        </w:tc>
        <w:tc>
          <w:tcPr>
            <w:tcW w:w="1349" w:type="dxa"/>
            <w:shd w:val="clear" w:color="auto" w:fill="auto"/>
            <w:hideMark/>
          </w:tcPr>
          <w:p w:rsidR="00491EAA" w:rsidRPr="00133B1F" w:rsidRDefault="00491EAA" w:rsidP="00211841">
            <w:pPr>
              <w:rPr>
                <w:sz w:val="20"/>
                <w:szCs w:val="20"/>
              </w:rPr>
            </w:pPr>
            <w:r w:rsidRPr="00133B1F">
              <w:rPr>
                <w:sz w:val="20"/>
                <w:szCs w:val="20"/>
              </w:rPr>
              <w:t>89,8</w:t>
            </w:r>
          </w:p>
        </w:tc>
        <w:tc>
          <w:tcPr>
            <w:tcW w:w="1300" w:type="dxa"/>
            <w:shd w:val="clear" w:color="auto" w:fill="auto"/>
            <w:hideMark/>
          </w:tcPr>
          <w:p w:rsidR="00491EAA" w:rsidRPr="00133B1F" w:rsidRDefault="00491EAA" w:rsidP="00211841">
            <w:pPr>
              <w:rPr>
                <w:sz w:val="20"/>
                <w:szCs w:val="20"/>
              </w:rPr>
            </w:pPr>
            <w:r w:rsidRPr="00133B1F">
              <w:rPr>
                <w:sz w:val="20"/>
                <w:szCs w:val="20"/>
              </w:rPr>
              <w:t>89,8</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Общее 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4900020270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02</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4881,7</w:t>
            </w:r>
          </w:p>
        </w:tc>
        <w:tc>
          <w:tcPr>
            <w:tcW w:w="1349" w:type="dxa"/>
            <w:shd w:val="clear" w:color="auto" w:fill="auto"/>
            <w:hideMark/>
          </w:tcPr>
          <w:p w:rsidR="00491EAA" w:rsidRPr="00133B1F" w:rsidRDefault="00491EAA" w:rsidP="00211841">
            <w:pPr>
              <w:rPr>
                <w:sz w:val="20"/>
                <w:szCs w:val="20"/>
              </w:rPr>
            </w:pPr>
            <w:r w:rsidRPr="00133B1F">
              <w:rPr>
                <w:sz w:val="20"/>
                <w:szCs w:val="20"/>
              </w:rPr>
              <w:t>2961,5</w:t>
            </w:r>
          </w:p>
        </w:tc>
        <w:tc>
          <w:tcPr>
            <w:tcW w:w="1300" w:type="dxa"/>
            <w:shd w:val="clear" w:color="auto" w:fill="auto"/>
            <w:hideMark/>
          </w:tcPr>
          <w:p w:rsidR="00491EAA" w:rsidRPr="00133B1F" w:rsidRDefault="00491EAA" w:rsidP="00211841">
            <w:pPr>
              <w:rPr>
                <w:sz w:val="20"/>
                <w:szCs w:val="20"/>
              </w:rPr>
            </w:pPr>
            <w:r w:rsidRPr="00133B1F">
              <w:rPr>
                <w:sz w:val="20"/>
                <w:szCs w:val="20"/>
              </w:rPr>
              <w:t>2961,5</w:t>
            </w:r>
          </w:p>
        </w:tc>
        <w:tc>
          <w:tcPr>
            <w:tcW w:w="1212" w:type="dxa"/>
            <w:shd w:val="clear" w:color="auto" w:fill="auto"/>
            <w:hideMark/>
          </w:tcPr>
          <w:p w:rsidR="00491EAA" w:rsidRPr="00133B1F" w:rsidRDefault="00491EAA" w:rsidP="00211841">
            <w:pPr>
              <w:rPr>
                <w:sz w:val="20"/>
                <w:szCs w:val="20"/>
              </w:rPr>
            </w:pPr>
            <w:r w:rsidRPr="00133B1F">
              <w:rPr>
                <w:sz w:val="20"/>
                <w:szCs w:val="20"/>
              </w:rPr>
              <w:t>60,7</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Предоставление субсидий бюджетным, автономным учреждениям и иным некоммерческим организациям</w:t>
            </w:r>
          </w:p>
        </w:tc>
        <w:tc>
          <w:tcPr>
            <w:tcW w:w="1704" w:type="dxa"/>
            <w:shd w:val="clear" w:color="auto" w:fill="auto"/>
            <w:hideMark/>
          </w:tcPr>
          <w:p w:rsidR="00491EAA" w:rsidRPr="00133B1F" w:rsidRDefault="00491EAA" w:rsidP="00211841">
            <w:pPr>
              <w:rPr>
                <w:sz w:val="20"/>
                <w:szCs w:val="20"/>
              </w:rPr>
            </w:pPr>
            <w:r w:rsidRPr="00133B1F">
              <w:rPr>
                <w:sz w:val="20"/>
                <w:szCs w:val="20"/>
              </w:rPr>
              <w:t>4900020270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02</w:t>
            </w:r>
          </w:p>
        </w:tc>
        <w:tc>
          <w:tcPr>
            <w:tcW w:w="760" w:type="dxa"/>
            <w:shd w:val="clear" w:color="auto" w:fill="auto"/>
            <w:hideMark/>
          </w:tcPr>
          <w:p w:rsidR="00491EAA" w:rsidRPr="00133B1F" w:rsidRDefault="00491EAA" w:rsidP="00211841">
            <w:pPr>
              <w:rPr>
                <w:sz w:val="20"/>
                <w:szCs w:val="20"/>
              </w:rPr>
            </w:pPr>
            <w:r w:rsidRPr="00133B1F">
              <w:rPr>
                <w:sz w:val="20"/>
                <w:szCs w:val="20"/>
              </w:rPr>
              <w:t>600</w:t>
            </w:r>
          </w:p>
        </w:tc>
        <w:tc>
          <w:tcPr>
            <w:tcW w:w="1147" w:type="dxa"/>
            <w:shd w:val="clear" w:color="auto" w:fill="auto"/>
            <w:hideMark/>
          </w:tcPr>
          <w:p w:rsidR="00491EAA" w:rsidRPr="00133B1F" w:rsidRDefault="00491EAA" w:rsidP="00211841">
            <w:pPr>
              <w:rPr>
                <w:sz w:val="20"/>
                <w:szCs w:val="20"/>
              </w:rPr>
            </w:pPr>
            <w:r w:rsidRPr="00133B1F">
              <w:rPr>
                <w:sz w:val="20"/>
                <w:szCs w:val="20"/>
              </w:rPr>
              <w:t>4881,7</w:t>
            </w:r>
          </w:p>
        </w:tc>
        <w:tc>
          <w:tcPr>
            <w:tcW w:w="1349" w:type="dxa"/>
            <w:shd w:val="clear" w:color="auto" w:fill="auto"/>
            <w:hideMark/>
          </w:tcPr>
          <w:p w:rsidR="00491EAA" w:rsidRPr="00133B1F" w:rsidRDefault="00491EAA" w:rsidP="00211841">
            <w:pPr>
              <w:rPr>
                <w:sz w:val="20"/>
                <w:szCs w:val="20"/>
              </w:rPr>
            </w:pPr>
            <w:r w:rsidRPr="00133B1F">
              <w:rPr>
                <w:sz w:val="20"/>
                <w:szCs w:val="20"/>
              </w:rPr>
              <w:t>2961,5</w:t>
            </w:r>
          </w:p>
        </w:tc>
        <w:tc>
          <w:tcPr>
            <w:tcW w:w="1300" w:type="dxa"/>
            <w:shd w:val="clear" w:color="auto" w:fill="auto"/>
            <w:hideMark/>
          </w:tcPr>
          <w:p w:rsidR="00491EAA" w:rsidRPr="00133B1F" w:rsidRDefault="00491EAA" w:rsidP="00211841">
            <w:pPr>
              <w:rPr>
                <w:sz w:val="20"/>
                <w:szCs w:val="20"/>
              </w:rPr>
            </w:pPr>
            <w:r w:rsidRPr="00133B1F">
              <w:rPr>
                <w:sz w:val="20"/>
                <w:szCs w:val="20"/>
              </w:rPr>
              <w:t>2961,5</w:t>
            </w:r>
          </w:p>
        </w:tc>
        <w:tc>
          <w:tcPr>
            <w:tcW w:w="1212" w:type="dxa"/>
            <w:shd w:val="clear" w:color="auto" w:fill="auto"/>
            <w:hideMark/>
          </w:tcPr>
          <w:p w:rsidR="00491EAA" w:rsidRPr="00133B1F" w:rsidRDefault="00491EAA" w:rsidP="00211841">
            <w:pPr>
              <w:rPr>
                <w:sz w:val="20"/>
                <w:szCs w:val="20"/>
              </w:rPr>
            </w:pPr>
            <w:r w:rsidRPr="00133B1F">
              <w:rPr>
                <w:sz w:val="20"/>
                <w:szCs w:val="20"/>
              </w:rPr>
              <w:t>60,7</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Дополнительное образование детей</w:t>
            </w:r>
          </w:p>
        </w:tc>
        <w:tc>
          <w:tcPr>
            <w:tcW w:w="1704" w:type="dxa"/>
            <w:shd w:val="clear" w:color="auto" w:fill="auto"/>
            <w:hideMark/>
          </w:tcPr>
          <w:p w:rsidR="00491EAA" w:rsidRPr="00133B1F" w:rsidRDefault="00491EAA" w:rsidP="00211841">
            <w:pPr>
              <w:rPr>
                <w:sz w:val="20"/>
                <w:szCs w:val="20"/>
              </w:rPr>
            </w:pPr>
            <w:r w:rsidRPr="00133B1F">
              <w:rPr>
                <w:sz w:val="20"/>
                <w:szCs w:val="20"/>
              </w:rPr>
              <w:t>4900020270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03</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288,4</w:t>
            </w:r>
          </w:p>
        </w:tc>
        <w:tc>
          <w:tcPr>
            <w:tcW w:w="1349" w:type="dxa"/>
            <w:shd w:val="clear" w:color="auto" w:fill="auto"/>
            <w:hideMark/>
          </w:tcPr>
          <w:p w:rsidR="00491EAA" w:rsidRPr="00133B1F" w:rsidRDefault="00491EAA" w:rsidP="00211841">
            <w:pPr>
              <w:rPr>
                <w:sz w:val="20"/>
                <w:szCs w:val="20"/>
              </w:rPr>
            </w:pPr>
            <w:r w:rsidRPr="00133B1F">
              <w:rPr>
                <w:sz w:val="20"/>
                <w:szCs w:val="20"/>
              </w:rPr>
              <w:t>288,4</w:t>
            </w:r>
          </w:p>
        </w:tc>
        <w:tc>
          <w:tcPr>
            <w:tcW w:w="1300" w:type="dxa"/>
            <w:shd w:val="clear" w:color="auto" w:fill="auto"/>
            <w:hideMark/>
          </w:tcPr>
          <w:p w:rsidR="00491EAA" w:rsidRPr="00133B1F" w:rsidRDefault="00491EAA" w:rsidP="00211841">
            <w:pPr>
              <w:rPr>
                <w:sz w:val="20"/>
                <w:szCs w:val="20"/>
              </w:rPr>
            </w:pPr>
            <w:r w:rsidRPr="00133B1F">
              <w:rPr>
                <w:sz w:val="20"/>
                <w:szCs w:val="20"/>
              </w:rPr>
              <w:t>288,4</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Предоставление субсидий бюджетным, автономным учреждениям и иным некоммерческим организациям</w:t>
            </w:r>
          </w:p>
        </w:tc>
        <w:tc>
          <w:tcPr>
            <w:tcW w:w="1704" w:type="dxa"/>
            <w:shd w:val="clear" w:color="auto" w:fill="auto"/>
            <w:hideMark/>
          </w:tcPr>
          <w:p w:rsidR="00491EAA" w:rsidRPr="00133B1F" w:rsidRDefault="00491EAA" w:rsidP="00211841">
            <w:pPr>
              <w:rPr>
                <w:sz w:val="20"/>
                <w:szCs w:val="20"/>
              </w:rPr>
            </w:pPr>
            <w:r w:rsidRPr="00133B1F">
              <w:rPr>
                <w:sz w:val="20"/>
                <w:szCs w:val="20"/>
              </w:rPr>
              <w:t>4900020270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03</w:t>
            </w:r>
          </w:p>
        </w:tc>
        <w:tc>
          <w:tcPr>
            <w:tcW w:w="760" w:type="dxa"/>
            <w:shd w:val="clear" w:color="auto" w:fill="auto"/>
            <w:hideMark/>
          </w:tcPr>
          <w:p w:rsidR="00491EAA" w:rsidRPr="00133B1F" w:rsidRDefault="00491EAA" w:rsidP="00211841">
            <w:pPr>
              <w:rPr>
                <w:sz w:val="20"/>
                <w:szCs w:val="20"/>
              </w:rPr>
            </w:pPr>
            <w:r w:rsidRPr="00133B1F">
              <w:rPr>
                <w:sz w:val="20"/>
                <w:szCs w:val="20"/>
              </w:rPr>
              <w:t>600</w:t>
            </w:r>
          </w:p>
        </w:tc>
        <w:tc>
          <w:tcPr>
            <w:tcW w:w="1147" w:type="dxa"/>
            <w:shd w:val="clear" w:color="auto" w:fill="auto"/>
            <w:hideMark/>
          </w:tcPr>
          <w:p w:rsidR="00491EAA" w:rsidRPr="00133B1F" w:rsidRDefault="00491EAA" w:rsidP="00211841">
            <w:pPr>
              <w:rPr>
                <w:sz w:val="20"/>
                <w:szCs w:val="20"/>
              </w:rPr>
            </w:pPr>
            <w:r w:rsidRPr="00133B1F">
              <w:rPr>
                <w:sz w:val="20"/>
                <w:szCs w:val="20"/>
              </w:rPr>
              <w:t>288,4</w:t>
            </w:r>
          </w:p>
        </w:tc>
        <w:tc>
          <w:tcPr>
            <w:tcW w:w="1349" w:type="dxa"/>
            <w:shd w:val="clear" w:color="auto" w:fill="auto"/>
            <w:hideMark/>
          </w:tcPr>
          <w:p w:rsidR="00491EAA" w:rsidRPr="00133B1F" w:rsidRDefault="00491EAA" w:rsidP="00211841">
            <w:pPr>
              <w:rPr>
                <w:sz w:val="20"/>
                <w:szCs w:val="20"/>
              </w:rPr>
            </w:pPr>
            <w:r w:rsidRPr="00133B1F">
              <w:rPr>
                <w:sz w:val="20"/>
                <w:szCs w:val="20"/>
              </w:rPr>
              <w:t>288,4</w:t>
            </w:r>
          </w:p>
        </w:tc>
        <w:tc>
          <w:tcPr>
            <w:tcW w:w="1300" w:type="dxa"/>
            <w:shd w:val="clear" w:color="auto" w:fill="auto"/>
            <w:hideMark/>
          </w:tcPr>
          <w:p w:rsidR="00491EAA" w:rsidRPr="00133B1F" w:rsidRDefault="00491EAA" w:rsidP="00211841">
            <w:pPr>
              <w:rPr>
                <w:sz w:val="20"/>
                <w:szCs w:val="20"/>
              </w:rPr>
            </w:pPr>
            <w:r w:rsidRPr="00133B1F">
              <w:rPr>
                <w:sz w:val="20"/>
                <w:szCs w:val="20"/>
              </w:rPr>
              <w:t>288,4</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Благоустройство территории муниципальных учреждений</w:t>
            </w:r>
          </w:p>
        </w:tc>
        <w:tc>
          <w:tcPr>
            <w:tcW w:w="1704" w:type="dxa"/>
            <w:shd w:val="clear" w:color="auto" w:fill="auto"/>
            <w:hideMark/>
          </w:tcPr>
          <w:p w:rsidR="00491EAA" w:rsidRPr="00133B1F" w:rsidRDefault="00491EAA" w:rsidP="00211841">
            <w:pPr>
              <w:rPr>
                <w:sz w:val="20"/>
                <w:szCs w:val="20"/>
              </w:rPr>
            </w:pPr>
            <w:r w:rsidRPr="00133B1F">
              <w:rPr>
                <w:sz w:val="20"/>
                <w:szCs w:val="20"/>
              </w:rPr>
              <w:t>4900020310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3417,2</w:t>
            </w:r>
          </w:p>
        </w:tc>
        <w:tc>
          <w:tcPr>
            <w:tcW w:w="1349" w:type="dxa"/>
            <w:shd w:val="clear" w:color="auto" w:fill="auto"/>
            <w:hideMark/>
          </w:tcPr>
          <w:p w:rsidR="00491EAA" w:rsidRPr="00133B1F" w:rsidRDefault="00491EAA" w:rsidP="00211841">
            <w:pPr>
              <w:rPr>
                <w:sz w:val="20"/>
                <w:szCs w:val="20"/>
              </w:rPr>
            </w:pPr>
            <w:r w:rsidRPr="00133B1F">
              <w:rPr>
                <w:sz w:val="20"/>
                <w:szCs w:val="20"/>
              </w:rPr>
              <w:t>3274,4</w:t>
            </w:r>
          </w:p>
        </w:tc>
        <w:tc>
          <w:tcPr>
            <w:tcW w:w="1300" w:type="dxa"/>
            <w:shd w:val="clear" w:color="auto" w:fill="auto"/>
            <w:hideMark/>
          </w:tcPr>
          <w:p w:rsidR="00491EAA" w:rsidRPr="00133B1F" w:rsidRDefault="00491EAA" w:rsidP="00211841">
            <w:pPr>
              <w:rPr>
                <w:sz w:val="20"/>
                <w:szCs w:val="20"/>
              </w:rPr>
            </w:pPr>
            <w:r w:rsidRPr="00133B1F">
              <w:rPr>
                <w:sz w:val="20"/>
                <w:szCs w:val="20"/>
              </w:rPr>
              <w:t>3274,4</w:t>
            </w:r>
          </w:p>
        </w:tc>
        <w:tc>
          <w:tcPr>
            <w:tcW w:w="1212" w:type="dxa"/>
            <w:shd w:val="clear" w:color="auto" w:fill="auto"/>
            <w:hideMark/>
          </w:tcPr>
          <w:p w:rsidR="00491EAA" w:rsidRPr="00133B1F" w:rsidRDefault="00491EAA" w:rsidP="00211841">
            <w:pPr>
              <w:rPr>
                <w:sz w:val="20"/>
                <w:szCs w:val="20"/>
              </w:rPr>
            </w:pPr>
            <w:r w:rsidRPr="00133B1F">
              <w:rPr>
                <w:sz w:val="20"/>
                <w:szCs w:val="20"/>
              </w:rPr>
              <w:t>95,8</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4900020310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2674,4</w:t>
            </w:r>
          </w:p>
        </w:tc>
        <w:tc>
          <w:tcPr>
            <w:tcW w:w="1349" w:type="dxa"/>
            <w:shd w:val="clear" w:color="auto" w:fill="auto"/>
            <w:hideMark/>
          </w:tcPr>
          <w:p w:rsidR="00491EAA" w:rsidRPr="00133B1F" w:rsidRDefault="00491EAA" w:rsidP="00211841">
            <w:pPr>
              <w:rPr>
                <w:sz w:val="20"/>
                <w:szCs w:val="20"/>
              </w:rPr>
            </w:pPr>
            <w:r w:rsidRPr="00133B1F">
              <w:rPr>
                <w:sz w:val="20"/>
                <w:szCs w:val="20"/>
              </w:rPr>
              <w:t>2674,4</w:t>
            </w:r>
          </w:p>
        </w:tc>
        <w:tc>
          <w:tcPr>
            <w:tcW w:w="1300" w:type="dxa"/>
            <w:shd w:val="clear" w:color="auto" w:fill="auto"/>
            <w:hideMark/>
          </w:tcPr>
          <w:p w:rsidR="00491EAA" w:rsidRPr="00133B1F" w:rsidRDefault="00491EAA" w:rsidP="00211841">
            <w:pPr>
              <w:rPr>
                <w:sz w:val="20"/>
                <w:szCs w:val="20"/>
              </w:rPr>
            </w:pPr>
            <w:r w:rsidRPr="00133B1F">
              <w:rPr>
                <w:sz w:val="20"/>
                <w:szCs w:val="20"/>
              </w:rPr>
              <w:t>2674,4</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Общее 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4900020310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02</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2674,4</w:t>
            </w:r>
          </w:p>
        </w:tc>
        <w:tc>
          <w:tcPr>
            <w:tcW w:w="1349" w:type="dxa"/>
            <w:shd w:val="clear" w:color="auto" w:fill="auto"/>
            <w:hideMark/>
          </w:tcPr>
          <w:p w:rsidR="00491EAA" w:rsidRPr="00133B1F" w:rsidRDefault="00491EAA" w:rsidP="00211841">
            <w:pPr>
              <w:rPr>
                <w:sz w:val="20"/>
                <w:szCs w:val="20"/>
              </w:rPr>
            </w:pPr>
            <w:r w:rsidRPr="00133B1F">
              <w:rPr>
                <w:sz w:val="20"/>
                <w:szCs w:val="20"/>
              </w:rPr>
              <w:t>2674,4</w:t>
            </w:r>
          </w:p>
        </w:tc>
        <w:tc>
          <w:tcPr>
            <w:tcW w:w="1300" w:type="dxa"/>
            <w:shd w:val="clear" w:color="auto" w:fill="auto"/>
            <w:hideMark/>
          </w:tcPr>
          <w:p w:rsidR="00491EAA" w:rsidRPr="00133B1F" w:rsidRDefault="00491EAA" w:rsidP="00211841">
            <w:pPr>
              <w:rPr>
                <w:sz w:val="20"/>
                <w:szCs w:val="20"/>
              </w:rPr>
            </w:pPr>
            <w:r w:rsidRPr="00133B1F">
              <w:rPr>
                <w:sz w:val="20"/>
                <w:szCs w:val="20"/>
              </w:rPr>
              <w:t>2674,4</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 xml:space="preserve">Предоставление субсидий бюджетным, автономным </w:t>
            </w:r>
            <w:r w:rsidRPr="00133B1F">
              <w:rPr>
                <w:sz w:val="20"/>
                <w:szCs w:val="20"/>
              </w:rPr>
              <w:lastRenderedPageBreak/>
              <w:t>учреждениям и иным некоммерческим организациям</w:t>
            </w:r>
          </w:p>
        </w:tc>
        <w:tc>
          <w:tcPr>
            <w:tcW w:w="1704" w:type="dxa"/>
            <w:shd w:val="clear" w:color="auto" w:fill="auto"/>
            <w:hideMark/>
          </w:tcPr>
          <w:p w:rsidR="00491EAA" w:rsidRPr="00133B1F" w:rsidRDefault="00491EAA" w:rsidP="00211841">
            <w:pPr>
              <w:rPr>
                <w:sz w:val="20"/>
                <w:szCs w:val="20"/>
              </w:rPr>
            </w:pPr>
            <w:r w:rsidRPr="00133B1F">
              <w:rPr>
                <w:sz w:val="20"/>
                <w:szCs w:val="20"/>
              </w:rPr>
              <w:lastRenderedPageBreak/>
              <w:t>4900020310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02</w:t>
            </w:r>
          </w:p>
        </w:tc>
        <w:tc>
          <w:tcPr>
            <w:tcW w:w="760" w:type="dxa"/>
            <w:shd w:val="clear" w:color="auto" w:fill="auto"/>
            <w:hideMark/>
          </w:tcPr>
          <w:p w:rsidR="00491EAA" w:rsidRPr="00133B1F" w:rsidRDefault="00491EAA" w:rsidP="00211841">
            <w:pPr>
              <w:rPr>
                <w:sz w:val="20"/>
                <w:szCs w:val="20"/>
              </w:rPr>
            </w:pPr>
            <w:r w:rsidRPr="00133B1F">
              <w:rPr>
                <w:sz w:val="20"/>
                <w:szCs w:val="20"/>
              </w:rPr>
              <w:t>600</w:t>
            </w:r>
          </w:p>
        </w:tc>
        <w:tc>
          <w:tcPr>
            <w:tcW w:w="1147" w:type="dxa"/>
            <w:shd w:val="clear" w:color="auto" w:fill="auto"/>
            <w:hideMark/>
          </w:tcPr>
          <w:p w:rsidR="00491EAA" w:rsidRPr="00133B1F" w:rsidRDefault="00491EAA" w:rsidP="00211841">
            <w:pPr>
              <w:rPr>
                <w:sz w:val="20"/>
                <w:szCs w:val="20"/>
              </w:rPr>
            </w:pPr>
            <w:r w:rsidRPr="00133B1F">
              <w:rPr>
                <w:sz w:val="20"/>
                <w:szCs w:val="20"/>
              </w:rPr>
              <w:t>2674,4</w:t>
            </w:r>
          </w:p>
        </w:tc>
        <w:tc>
          <w:tcPr>
            <w:tcW w:w="1349" w:type="dxa"/>
            <w:shd w:val="clear" w:color="auto" w:fill="auto"/>
            <w:hideMark/>
          </w:tcPr>
          <w:p w:rsidR="00491EAA" w:rsidRPr="00133B1F" w:rsidRDefault="00491EAA" w:rsidP="00211841">
            <w:pPr>
              <w:rPr>
                <w:sz w:val="20"/>
                <w:szCs w:val="20"/>
              </w:rPr>
            </w:pPr>
            <w:r w:rsidRPr="00133B1F">
              <w:rPr>
                <w:sz w:val="20"/>
                <w:szCs w:val="20"/>
              </w:rPr>
              <w:t>2674,4</w:t>
            </w:r>
          </w:p>
        </w:tc>
        <w:tc>
          <w:tcPr>
            <w:tcW w:w="1300" w:type="dxa"/>
            <w:shd w:val="clear" w:color="auto" w:fill="auto"/>
            <w:hideMark/>
          </w:tcPr>
          <w:p w:rsidR="00491EAA" w:rsidRPr="00133B1F" w:rsidRDefault="00491EAA" w:rsidP="00211841">
            <w:pPr>
              <w:rPr>
                <w:sz w:val="20"/>
                <w:szCs w:val="20"/>
              </w:rPr>
            </w:pPr>
            <w:r w:rsidRPr="00133B1F">
              <w:rPr>
                <w:sz w:val="20"/>
                <w:szCs w:val="20"/>
              </w:rPr>
              <w:t>2674,4</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lastRenderedPageBreak/>
              <w:t>Дополнительное образование детей</w:t>
            </w:r>
          </w:p>
        </w:tc>
        <w:tc>
          <w:tcPr>
            <w:tcW w:w="1704" w:type="dxa"/>
            <w:shd w:val="clear" w:color="auto" w:fill="auto"/>
            <w:hideMark/>
          </w:tcPr>
          <w:p w:rsidR="00491EAA" w:rsidRPr="00133B1F" w:rsidRDefault="00491EAA" w:rsidP="00211841">
            <w:pPr>
              <w:rPr>
                <w:sz w:val="20"/>
                <w:szCs w:val="20"/>
              </w:rPr>
            </w:pPr>
            <w:r w:rsidRPr="00133B1F">
              <w:rPr>
                <w:sz w:val="20"/>
                <w:szCs w:val="20"/>
              </w:rPr>
              <w:t>4900020310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03</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742,8</w:t>
            </w:r>
          </w:p>
        </w:tc>
        <w:tc>
          <w:tcPr>
            <w:tcW w:w="1349" w:type="dxa"/>
            <w:shd w:val="clear" w:color="auto" w:fill="auto"/>
            <w:hideMark/>
          </w:tcPr>
          <w:p w:rsidR="00491EAA" w:rsidRPr="00133B1F" w:rsidRDefault="00491EAA" w:rsidP="00211841">
            <w:pPr>
              <w:rPr>
                <w:sz w:val="20"/>
                <w:szCs w:val="20"/>
              </w:rPr>
            </w:pPr>
            <w:r w:rsidRPr="00133B1F">
              <w:rPr>
                <w:sz w:val="20"/>
                <w:szCs w:val="20"/>
              </w:rPr>
              <w:t>600,0</w:t>
            </w:r>
          </w:p>
        </w:tc>
        <w:tc>
          <w:tcPr>
            <w:tcW w:w="1300" w:type="dxa"/>
            <w:shd w:val="clear" w:color="auto" w:fill="auto"/>
            <w:hideMark/>
          </w:tcPr>
          <w:p w:rsidR="00491EAA" w:rsidRPr="00133B1F" w:rsidRDefault="00491EAA" w:rsidP="00211841">
            <w:pPr>
              <w:rPr>
                <w:sz w:val="20"/>
                <w:szCs w:val="20"/>
              </w:rPr>
            </w:pPr>
            <w:r w:rsidRPr="00133B1F">
              <w:rPr>
                <w:sz w:val="20"/>
                <w:szCs w:val="20"/>
              </w:rPr>
              <w:t>600,0</w:t>
            </w:r>
          </w:p>
        </w:tc>
        <w:tc>
          <w:tcPr>
            <w:tcW w:w="1212" w:type="dxa"/>
            <w:shd w:val="clear" w:color="auto" w:fill="auto"/>
            <w:hideMark/>
          </w:tcPr>
          <w:p w:rsidR="00491EAA" w:rsidRPr="00133B1F" w:rsidRDefault="00491EAA" w:rsidP="00211841">
            <w:pPr>
              <w:rPr>
                <w:sz w:val="20"/>
                <w:szCs w:val="20"/>
              </w:rPr>
            </w:pPr>
            <w:r w:rsidRPr="00133B1F">
              <w:rPr>
                <w:sz w:val="20"/>
                <w:szCs w:val="20"/>
              </w:rPr>
              <w:t>80,8</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Предоставление субсидий бюджетным, автономным учреждениям и иным некоммерческим организациям</w:t>
            </w:r>
          </w:p>
        </w:tc>
        <w:tc>
          <w:tcPr>
            <w:tcW w:w="1704" w:type="dxa"/>
            <w:shd w:val="clear" w:color="auto" w:fill="auto"/>
            <w:hideMark/>
          </w:tcPr>
          <w:p w:rsidR="00491EAA" w:rsidRPr="00133B1F" w:rsidRDefault="00491EAA" w:rsidP="00211841">
            <w:pPr>
              <w:rPr>
                <w:sz w:val="20"/>
                <w:szCs w:val="20"/>
              </w:rPr>
            </w:pPr>
            <w:r w:rsidRPr="00133B1F">
              <w:rPr>
                <w:sz w:val="20"/>
                <w:szCs w:val="20"/>
              </w:rPr>
              <w:t>4900020310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03</w:t>
            </w:r>
          </w:p>
        </w:tc>
        <w:tc>
          <w:tcPr>
            <w:tcW w:w="760" w:type="dxa"/>
            <w:shd w:val="clear" w:color="auto" w:fill="auto"/>
            <w:hideMark/>
          </w:tcPr>
          <w:p w:rsidR="00491EAA" w:rsidRPr="00133B1F" w:rsidRDefault="00491EAA" w:rsidP="00211841">
            <w:pPr>
              <w:rPr>
                <w:sz w:val="20"/>
                <w:szCs w:val="20"/>
              </w:rPr>
            </w:pPr>
            <w:r w:rsidRPr="00133B1F">
              <w:rPr>
                <w:sz w:val="20"/>
                <w:szCs w:val="20"/>
              </w:rPr>
              <w:t>600</w:t>
            </w:r>
          </w:p>
        </w:tc>
        <w:tc>
          <w:tcPr>
            <w:tcW w:w="1147" w:type="dxa"/>
            <w:shd w:val="clear" w:color="auto" w:fill="auto"/>
            <w:hideMark/>
          </w:tcPr>
          <w:p w:rsidR="00491EAA" w:rsidRPr="00133B1F" w:rsidRDefault="00491EAA" w:rsidP="00211841">
            <w:pPr>
              <w:rPr>
                <w:sz w:val="20"/>
                <w:szCs w:val="20"/>
              </w:rPr>
            </w:pPr>
            <w:r w:rsidRPr="00133B1F">
              <w:rPr>
                <w:sz w:val="20"/>
                <w:szCs w:val="20"/>
              </w:rPr>
              <w:t>742,8</w:t>
            </w:r>
          </w:p>
        </w:tc>
        <w:tc>
          <w:tcPr>
            <w:tcW w:w="1349" w:type="dxa"/>
            <w:shd w:val="clear" w:color="auto" w:fill="auto"/>
            <w:hideMark/>
          </w:tcPr>
          <w:p w:rsidR="00491EAA" w:rsidRPr="00133B1F" w:rsidRDefault="00491EAA" w:rsidP="00211841">
            <w:pPr>
              <w:rPr>
                <w:sz w:val="20"/>
                <w:szCs w:val="20"/>
              </w:rPr>
            </w:pPr>
            <w:r w:rsidRPr="00133B1F">
              <w:rPr>
                <w:sz w:val="20"/>
                <w:szCs w:val="20"/>
              </w:rPr>
              <w:t>600,0</w:t>
            </w:r>
          </w:p>
        </w:tc>
        <w:tc>
          <w:tcPr>
            <w:tcW w:w="1300" w:type="dxa"/>
            <w:shd w:val="clear" w:color="auto" w:fill="auto"/>
            <w:hideMark/>
          </w:tcPr>
          <w:p w:rsidR="00491EAA" w:rsidRPr="00133B1F" w:rsidRDefault="00491EAA" w:rsidP="00211841">
            <w:pPr>
              <w:rPr>
                <w:sz w:val="20"/>
                <w:szCs w:val="20"/>
              </w:rPr>
            </w:pPr>
            <w:r w:rsidRPr="00133B1F">
              <w:rPr>
                <w:sz w:val="20"/>
                <w:szCs w:val="20"/>
              </w:rPr>
              <w:t>600,0</w:t>
            </w:r>
          </w:p>
        </w:tc>
        <w:tc>
          <w:tcPr>
            <w:tcW w:w="1212" w:type="dxa"/>
            <w:shd w:val="clear" w:color="auto" w:fill="auto"/>
            <w:hideMark/>
          </w:tcPr>
          <w:p w:rsidR="00491EAA" w:rsidRPr="00133B1F" w:rsidRDefault="00491EAA" w:rsidP="00211841">
            <w:pPr>
              <w:rPr>
                <w:sz w:val="20"/>
                <w:szCs w:val="20"/>
              </w:rPr>
            </w:pPr>
            <w:r w:rsidRPr="00133B1F">
              <w:rPr>
                <w:sz w:val="20"/>
                <w:szCs w:val="20"/>
              </w:rPr>
              <w:t>80,8</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828"/>
        </w:trPr>
        <w:tc>
          <w:tcPr>
            <w:tcW w:w="5157" w:type="dxa"/>
            <w:shd w:val="clear" w:color="auto" w:fill="auto"/>
            <w:hideMark/>
          </w:tcPr>
          <w:p w:rsidR="00491EAA" w:rsidRPr="00133B1F" w:rsidRDefault="00491EAA" w:rsidP="00211841">
            <w:pPr>
              <w:rPr>
                <w:sz w:val="20"/>
                <w:szCs w:val="20"/>
              </w:rPr>
            </w:pPr>
            <w:r w:rsidRPr="00133B1F">
              <w:rPr>
                <w:sz w:val="20"/>
                <w:szCs w:val="20"/>
              </w:rPr>
              <w:t>Капитальный ремонт муниципальных объектов недвижимого имущества (включая разработку проектной документации)</w:t>
            </w:r>
          </w:p>
        </w:tc>
        <w:tc>
          <w:tcPr>
            <w:tcW w:w="1704" w:type="dxa"/>
            <w:shd w:val="clear" w:color="auto" w:fill="auto"/>
            <w:hideMark/>
          </w:tcPr>
          <w:p w:rsidR="00491EAA" w:rsidRPr="00133B1F" w:rsidRDefault="00491EAA" w:rsidP="00211841">
            <w:pPr>
              <w:rPr>
                <w:sz w:val="20"/>
                <w:szCs w:val="20"/>
              </w:rPr>
            </w:pPr>
            <w:r w:rsidRPr="00133B1F">
              <w:rPr>
                <w:sz w:val="20"/>
                <w:szCs w:val="20"/>
              </w:rPr>
              <w:t>4900040620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102329,5</w:t>
            </w:r>
          </w:p>
        </w:tc>
        <w:tc>
          <w:tcPr>
            <w:tcW w:w="1349" w:type="dxa"/>
            <w:shd w:val="clear" w:color="auto" w:fill="auto"/>
            <w:hideMark/>
          </w:tcPr>
          <w:p w:rsidR="00491EAA" w:rsidRPr="00133B1F" w:rsidRDefault="00491EAA" w:rsidP="00211841">
            <w:pPr>
              <w:rPr>
                <w:sz w:val="20"/>
                <w:szCs w:val="20"/>
              </w:rPr>
            </w:pPr>
            <w:r w:rsidRPr="00133B1F">
              <w:rPr>
                <w:sz w:val="20"/>
                <w:szCs w:val="20"/>
              </w:rPr>
              <w:t>0,0</w:t>
            </w:r>
          </w:p>
        </w:tc>
        <w:tc>
          <w:tcPr>
            <w:tcW w:w="1300"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x</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4900040620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102329,5</w:t>
            </w:r>
          </w:p>
        </w:tc>
        <w:tc>
          <w:tcPr>
            <w:tcW w:w="1349" w:type="dxa"/>
            <w:shd w:val="clear" w:color="auto" w:fill="auto"/>
            <w:hideMark/>
          </w:tcPr>
          <w:p w:rsidR="00491EAA" w:rsidRPr="00133B1F" w:rsidRDefault="00491EAA" w:rsidP="00211841">
            <w:pPr>
              <w:rPr>
                <w:sz w:val="20"/>
                <w:szCs w:val="20"/>
              </w:rPr>
            </w:pPr>
            <w:r w:rsidRPr="00133B1F">
              <w:rPr>
                <w:sz w:val="20"/>
                <w:szCs w:val="20"/>
              </w:rPr>
              <w:t>0,0</w:t>
            </w:r>
          </w:p>
        </w:tc>
        <w:tc>
          <w:tcPr>
            <w:tcW w:w="1300"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x</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Общее 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4900040620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02</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102329,5</w:t>
            </w:r>
          </w:p>
        </w:tc>
        <w:tc>
          <w:tcPr>
            <w:tcW w:w="1349" w:type="dxa"/>
            <w:shd w:val="clear" w:color="auto" w:fill="auto"/>
            <w:hideMark/>
          </w:tcPr>
          <w:p w:rsidR="00491EAA" w:rsidRPr="00133B1F" w:rsidRDefault="00491EAA" w:rsidP="00211841">
            <w:pPr>
              <w:rPr>
                <w:sz w:val="20"/>
                <w:szCs w:val="20"/>
              </w:rPr>
            </w:pPr>
            <w:r w:rsidRPr="00133B1F">
              <w:rPr>
                <w:sz w:val="20"/>
                <w:szCs w:val="20"/>
              </w:rPr>
              <w:t>0,0</w:t>
            </w:r>
          </w:p>
        </w:tc>
        <w:tc>
          <w:tcPr>
            <w:tcW w:w="1300"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x</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Предоставление субсидий бюджетным, автономным учреждениям и иным некоммерческим организациям</w:t>
            </w:r>
          </w:p>
        </w:tc>
        <w:tc>
          <w:tcPr>
            <w:tcW w:w="1704" w:type="dxa"/>
            <w:shd w:val="clear" w:color="auto" w:fill="auto"/>
            <w:hideMark/>
          </w:tcPr>
          <w:p w:rsidR="00491EAA" w:rsidRPr="00133B1F" w:rsidRDefault="00491EAA" w:rsidP="00211841">
            <w:pPr>
              <w:rPr>
                <w:sz w:val="20"/>
                <w:szCs w:val="20"/>
              </w:rPr>
            </w:pPr>
            <w:r w:rsidRPr="00133B1F">
              <w:rPr>
                <w:sz w:val="20"/>
                <w:szCs w:val="20"/>
              </w:rPr>
              <w:t>4900040620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02</w:t>
            </w:r>
          </w:p>
        </w:tc>
        <w:tc>
          <w:tcPr>
            <w:tcW w:w="760" w:type="dxa"/>
            <w:shd w:val="clear" w:color="auto" w:fill="auto"/>
            <w:hideMark/>
          </w:tcPr>
          <w:p w:rsidR="00491EAA" w:rsidRPr="00133B1F" w:rsidRDefault="00491EAA" w:rsidP="00211841">
            <w:pPr>
              <w:rPr>
                <w:sz w:val="20"/>
                <w:szCs w:val="20"/>
              </w:rPr>
            </w:pPr>
            <w:r w:rsidRPr="00133B1F">
              <w:rPr>
                <w:sz w:val="20"/>
                <w:szCs w:val="20"/>
              </w:rPr>
              <w:t>600</w:t>
            </w:r>
          </w:p>
        </w:tc>
        <w:tc>
          <w:tcPr>
            <w:tcW w:w="1147" w:type="dxa"/>
            <w:shd w:val="clear" w:color="auto" w:fill="auto"/>
            <w:hideMark/>
          </w:tcPr>
          <w:p w:rsidR="00491EAA" w:rsidRPr="00133B1F" w:rsidRDefault="00491EAA" w:rsidP="00211841">
            <w:pPr>
              <w:rPr>
                <w:sz w:val="20"/>
                <w:szCs w:val="20"/>
              </w:rPr>
            </w:pPr>
            <w:r w:rsidRPr="00133B1F">
              <w:rPr>
                <w:sz w:val="20"/>
                <w:szCs w:val="20"/>
              </w:rPr>
              <w:t>102329,5</w:t>
            </w:r>
          </w:p>
        </w:tc>
        <w:tc>
          <w:tcPr>
            <w:tcW w:w="1349" w:type="dxa"/>
            <w:shd w:val="clear" w:color="auto" w:fill="auto"/>
            <w:hideMark/>
          </w:tcPr>
          <w:p w:rsidR="00491EAA" w:rsidRPr="00133B1F" w:rsidRDefault="00491EAA" w:rsidP="00211841">
            <w:pPr>
              <w:rPr>
                <w:sz w:val="20"/>
                <w:szCs w:val="20"/>
              </w:rPr>
            </w:pPr>
            <w:r w:rsidRPr="00133B1F">
              <w:rPr>
                <w:sz w:val="20"/>
                <w:szCs w:val="20"/>
              </w:rPr>
              <w:t>0,0</w:t>
            </w:r>
          </w:p>
        </w:tc>
        <w:tc>
          <w:tcPr>
            <w:tcW w:w="1300"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x</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Модернизация структурированных кабельных сетей иуниципальных общеобразовательных организаций</w:t>
            </w:r>
          </w:p>
        </w:tc>
        <w:tc>
          <w:tcPr>
            <w:tcW w:w="1704" w:type="dxa"/>
            <w:shd w:val="clear" w:color="auto" w:fill="auto"/>
            <w:hideMark/>
          </w:tcPr>
          <w:p w:rsidR="00491EAA" w:rsidRPr="00133B1F" w:rsidRDefault="00491EAA" w:rsidP="00211841">
            <w:pPr>
              <w:rPr>
                <w:sz w:val="20"/>
                <w:szCs w:val="20"/>
              </w:rPr>
            </w:pPr>
            <w:r w:rsidRPr="00133B1F">
              <w:rPr>
                <w:sz w:val="20"/>
                <w:szCs w:val="20"/>
              </w:rPr>
              <w:t>4900041350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214,5</w:t>
            </w:r>
          </w:p>
        </w:tc>
        <w:tc>
          <w:tcPr>
            <w:tcW w:w="1349" w:type="dxa"/>
            <w:shd w:val="clear" w:color="auto" w:fill="auto"/>
            <w:hideMark/>
          </w:tcPr>
          <w:p w:rsidR="00491EAA" w:rsidRPr="00133B1F" w:rsidRDefault="00491EAA" w:rsidP="00211841">
            <w:pPr>
              <w:rPr>
                <w:sz w:val="20"/>
                <w:szCs w:val="20"/>
              </w:rPr>
            </w:pPr>
            <w:r w:rsidRPr="00133B1F">
              <w:rPr>
                <w:sz w:val="20"/>
                <w:szCs w:val="20"/>
              </w:rPr>
              <w:t>214,5</w:t>
            </w:r>
          </w:p>
        </w:tc>
        <w:tc>
          <w:tcPr>
            <w:tcW w:w="1300" w:type="dxa"/>
            <w:shd w:val="clear" w:color="auto" w:fill="auto"/>
            <w:hideMark/>
          </w:tcPr>
          <w:p w:rsidR="00491EAA" w:rsidRPr="00133B1F" w:rsidRDefault="00491EAA" w:rsidP="00211841">
            <w:pPr>
              <w:rPr>
                <w:sz w:val="20"/>
                <w:szCs w:val="20"/>
              </w:rPr>
            </w:pPr>
            <w:r w:rsidRPr="00133B1F">
              <w:rPr>
                <w:sz w:val="20"/>
                <w:szCs w:val="20"/>
              </w:rPr>
              <w:t>214,5</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4900041350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214,5</w:t>
            </w:r>
          </w:p>
        </w:tc>
        <w:tc>
          <w:tcPr>
            <w:tcW w:w="1349" w:type="dxa"/>
            <w:shd w:val="clear" w:color="auto" w:fill="auto"/>
            <w:hideMark/>
          </w:tcPr>
          <w:p w:rsidR="00491EAA" w:rsidRPr="00133B1F" w:rsidRDefault="00491EAA" w:rsidP="00211841">
            <w:pPr>
              <w:rPr>
                <w:sz w:val="20"/>
                <w:szCs w:val="20"/>
              </w:rPr>
            </w:pPr>
            <w:r w:rsidRPr="00133B1F">
              <w:rPr>
                <w:sz w:val="20"/>
                <w:szCs w:val="20"/>
              </w:rPr>
              <w:t>214,5</w:t>
            </w:r>
          </w:p>
        </w:tc>
        <w:tc>
          <w:tcPr>
            <w:tcW w:w="1300" w:type="dxa"/>
            <w:shd w:val="clear" w:color="auto" w:fill="auto"/>
            <w:hideMark/>
          </w:tcPr>
          <w:p w:rsidR="00491EAA" w:rsidRPr="00133B1F" w:rsidRDefault="00491EAA" w:rsidP="00211841">
            <w:pPr>
              <w:rPr>
                <w:sz w:val="20"/>
                <w:szCs w:val="20"/>
              </w:rPr>
            </w:pPr>
            <w:r w:rsidRPr="00133B1F">
              <w:rPr>
                <w:sz w:val="20"/>
                <w:szCs w:val="20"/>
              </w:rPr>
              <w:t>214,5</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Общее 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4900041350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02</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214,5</w:t>
            </w:r>
          </w:p>
        </w:tc>
        <w:tc>
          <w:tcPr>
            <w:tcW w:w="1349" w:type="dxa"/>
            <w:shd w:val="clear" w:color="auto" w:fill="auto"/>
            <w:hideMark/>
          </w:tcPr>
          <w:p w:rsidR="00491EAA" w:rsidRPr="00133B1F" w:rsidRDefault="00491EAA" w:rsidP="00211841">
            <w:pPr>
              <w:rPr>
                <w:sz w:val="20"/>
                <w:szCs w:val="20"/>
              </w:rPr>
            </w:pPr>
            <w:r w:rsidRPr="00133B1F">
              <w:rPr>
                <w:sz w:val="20"/>
                <w:szCs w:val="20"/>
              </w:rPr>
              <w:t>214,5</w:t>
            </w:r>
          </w:p>
        </w:tc>
        <w:tc>
          <w:tcPr>
            <w:tcW w:w="1300" w:type="dxa"/>
            <w:shd w:val="clear" w:color="auto" w:fill="auto"/>
            <w:hideMark/>
          </w:tcPr>
          <w:p w:rsidR="00491EAA" w:rsidRPr="00133B1F" w:rsidRDefault="00491EAA" w:rsidP="00211841">
            <w:pPr>
              <w:rPr>
                <w:sz w:val="20"/>
                <w:szCs w:val="20"/>
              </w:rPr>
            </w:pPr>
            <w:r w:rsidRPr="00133B1F">
              <w:rPr>
                <w:sz w:val="20"/>
                <w:szCs w:val="20"/>
              </w:rPr>
              <w:t>214,5</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Предоставление субсидий бюджетным, автономным учреждениям и иным некоммерческим организациям</w:t>
            </w:r>
          </w:p>
        </w:tc>
        <w:tc>
          <w:tcPr>
            <w:tcW w:w="1704" w:type="dxa"/>
            <w:shd w:val="clear" w:color="auto" w:fill="auto"/>
            <w:hideMark/>
          </w:tcPr>
          <w:p w:rsidR="00491EAA" w:rsidRPr="00133B1F" w:rsidRDefault="00491EAA" w:rsidP="00211841">
            <w:pPr>
              <w:rPr>
                <w:sz w:val="20"/>
                <w:szCs w:val="20"/>
              </w:rPr>
            </w:pPr>
            <w:r w:rsidRPr="00133B1F">
              <w:rPr>
                <w:sz w:val="20"/>
                <w:szCs w:val="20"/>
              </w:rPr>
              <w:t>4900041350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02</w:t>
            </w:r>
          </w:p>
        </w:tc>
        <w:tc>
          <w:tcPr>
            <w:tcW w:w="760" w:type="dxa"/>
            <w:shd w:val="clear" w:color="auto" w:fill="auto"/>
            <w:hideMark/>
          </w:tcPr>
          <w:p w:rsidR="00491EAA" w:rsidRPr="00133B1F" w:rsidRDefault="00491EAA" w:rsidP="00211841">
            <w:pPr>
              <w:rPr>
                <w:sz w:val="20"/>
                <w:szCs w:val="20"/>
              </w:rPr>
            </w:pPr>
            <w:r w:rsidRPr="00133B1F">
              <w:rPr>
                <w:sz w:val="20"/>
                <w:szCs w:val="20"/>
              </w:rPr>
              <w:t>600</w:t>
            </w:r>
          </w:p>
        </w:tc>
        <w:tc>
          <w:tcPr>
            <w:tcW w:w="1147" w:type="dxa"/>
            <w:shd w:val="clear" w:color="auto" w:fill="auto"/>
            <w:hideMark/>
          </w:tcPr>
          <w:p w:rsidR="00491EAA" w:rsidRPr="00133B1F" w:rsidRDefault="00491EAA" w:rsidP="00211841">
            <w:pPr>
              <w:rPr>
                <w:sz w:val="20"/>
                <w:szCs w:val="20"/>
              </w:rPr>
            </w:pPr>
            <w:r w:rsidRPr="00133B1F">
              <w:rPr>
                <w:sz w:val="20"/>
                <w:szCs w:val="20"/>
              </w:rPr>
              <w:t>214,5</w:t>
            </w:r>
          </w:p>
        </w:tc>
        <w:tc>
          <w:tcPr>
            <w:tcW w:w="1349" w:type="dxa"/>
            <w:shd w:val="clear" w:color="auto" w:fill="auto"/>
            <w:hideMark/>
          </w:tcPr>
          <w:p w:rsidR="00491EAA" w:rsidRPr="00133B1F" w:rsidRDefault="00491EAA" w:rsidP="00211841">
            <w:pPr>
              <w:rPr>
                <w:sz w:val="20"/>
                <w:szCs w:val="20"/>
              </w:rPr>
            </w:pPr>
            <w:r w:rsidRPr="00133B1F">
              <w:rPr>
                <w:sz w:val="20"/>
                <w:szCs w:val="20"/>
              </w:rPr>
              <w:t>214,5</w:t>
            </w:r>
          </w:p>
        </w:tc>
        <w:tc>
          <w:tcPr>
            <w:tcW w:w="1300" w:type="dxa"/>
            <w:shd w:val="clear" w:color="auto" w:fill="auto"/>
            <w:hideMark/>
          </w:tcPr>
          <w:p w:rsidR="00491EAA" w:rsidRPr="00133B1F" w:rsidRDefault="00491EAA" w:rsidP="00211841">
            <w:pPr>
              <w:rPr>
                <w:sz w:val="20"/>
                <w:szCs w:val="20"/>
              </w:rPr>
            </w:pPr>
            <w:r w:rsidRPr="00133B1F">
              <w:rPr>
                <w:sz w:val="20"/>
                <w:szCs w:val="20"/>
              </w:rPr>
              <w:t>214,5</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1104"/>
        </w:trPr>
        <w:tc>
          <w:tcPr>
            <w:tcW w:w="5157" w:type="dxa"/>
            <w:shd w:val="clear" w:color="auto" w:fill="auto"/>
            <w:hideMark/>
          </w:tcPr>
          <w:p w:rsidR="00491EAA" w:rsidRPr="00133B1F" w:rsidRDefault="00491EAA" w:rsidP="00211841">
            <w:pPr>
              <w:rPr>
                <w:sz w:val="20"/>
                <w:szCs w:val="20"/>
              </w:rPr>
            </w:pPr>
            <w:r w:rsidRPr="00133B1F">
              <w:rPr>
                <w:sz w:val="20"/>
                <w:szCs w:val="20"/>
              </w:rPr>
              <w:t>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w:t>
            </w:r>
          </w:p>
        </w:tc>
        <w:tc>
          <w:tcPr>
            <w:tcW w:w="1704" w:type="dxa"/>
            <w:shd w:val="clear" w:color="auto" w:fill="auto"/>
            <w:hideMark/>
          </w:tcPr>
          <w:p w:rsidR="00491EAA" w:rsidRPr="00133B1F" w:rsidRDefault="00491EAA" w:rsidP="00211841">
            <w:pPr>
              <w:rPr>
                <w:sz w:val="20"/>
                <w:szCs w:val="20"/>
              </w:rPr>
            </w:pPr>
            <w:r w:rsidRPr="00133B1F">
              <w:rPr>
                <w:sz w:val="20"/>
                <w:szCs w:val="20"/>
              </w:rPr>
              <w:t>4900041440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2005,0</w:t>
            </w:r>
          </w:p>
        </w:tc>
        <w:tc>
          <w:tcPr>
            <w:tcW w:w="1349" w:type="dxa"/>
            <w:shd w:val="clear" w:color="auto" w:fill="auto"/>
            <w:hideMark/>
          </w:tcPr>
          <w:p w:rsidR="00491EAA" w:rsidRPr="00133B1F" w:rsidRDefault="00491EAA" w:rsidP="00211841">
            <w:pPr>
              <w:rPr>
                <w:sz w:val="20"/>
                <w:szCs w:val="20"/>
              </w:rPr>
            </w:pPr>
            <w:r w:rsidRPr="00133B1F">
              <w:rPr>
                <w:sz w:val="20"/>
                <w:szCs w:val="20"/>
              </w:rPr>
              <w:t>0,0</w:t>
            </w:r>
          </w:p>
        </w:tc>
        <w:tc>
          <w:tcPr>
            <w:tcW w:w="1300"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х</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4900041440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2005,0</w:t>
            </w:r>
          </w:p>
        </w:tc>
        <w:tc>
          <w:tcPr>
            <w:tcW w:w="1349" w:type="dxa"/>
            <w:shd w:val="clear" w:color="auto" w:fill="auto"/>
            <w:hideMark/>
          </w:tcPr>
          <w:p w:rsidR="00491EAA" w:rsidRPr="00133B1F" w:rsidRDefault="00491EAA" w:rsidP="00211841">
            <w:pPr>
              <w:rPr>
                <w:sz w:val="20"/>
                <w:szCs w:val="20"/>
              </w:rPr>
            </w:pPr>
            <w:r w:rsidRPr="00133B1F">
              <w:rPr>
                <w:sz w:val="20"/>
                <w:szCs w:val="20"/>
              </w:rPr>
              <w:t>0,0</w:t>
            </w:r>
          </w:p>
        </w:tc>
        <w:tc>
          <w:tcPr>
            <w:tcW w:w="1300"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х</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Общее 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4900041440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02</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2005,0</w:t>
            </w:r>
          </w:p>
        </w:tc>
        <w:tc>
          <w:tcPr>
            <w:tcW w:w="1349" w:type="dxa"/>
            <w:shd w:val="clear" w:color="auto" w:fill="auto"/>
            <w:hideMark/>
          </w:tcPr>
          <w:p w:rsidR="00491EAA" w:rsidRPr="00133B1F" w:rsidRDefault="00491EAA" w:rsidP="00211841">
            <w:pPr>
              <w:rPr>
                <w:sz w:val="20"/>
                <w:szCs w:val="20"/>
              </w:rPr>
            </w:pPr>
            <w:r w:rsidRPr="00133B1F">
              <w:rPr>
                <w:sz w:val="20"/>
                <w:szCs w:val="20"/>
              </w:rPr>
              <w:t>0,0</w:t>
            </w:r>
          </w:p>
        </w:tc>
        <w:tc>
          <w:tcPr>
            <w:tcW w:w="1300"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х</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Закупка товаров, работ и услуг для обеспечения государственных (муниципальных) нужд</w:t>
            </w:r>
          </w:p>
        </w:tc>
        <w:tc>
          <w:tcPr>
            <w:tcW w:w="1704" w:type="dxa"/>
            <w:shd w:val="clear" w:color="auto" w:fill="auto"/>
            <w:hideMark/>
          </w:tcPr>
          <w:p w:rsidR="00491EAA" w:rsidRPr="00133B1F" w:rsidRDefault="00491EAA" w:rsidP="00211841">
            <w:pPr>
              <w:rPr>
                <w:sz w:val="20"/>
                <w:szCs w:val="20"/>
              </w:rPr>
            </w:pPr>
            <w:r w:rsidRPr="00133B1F">
              <w:rPr>
                <w:sz w:val="20"/>
                <w:szCs w:val="20"/>
              </w:rPr>
              <w:t>4900041440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02</w:t>
            </w:r>
          </w:p>
        </w:tc>
        <w:tc>
          <w:tcPr>
            <w:tcW w:w="760" w:type="dxa"/>
            <w:shd w:val="clear" w:color="auto" w:fill="auto"/>
            <w:hideMark/>
          </w:tcPr>
          <w:p w:rsidR="00491EAA" w:rsidRPr="00133B1F" w:rsidRDefault="00491EAA" w:rsidP="00211841">
            <w:pPr>
              <w:rPr>
                <w:sz w:val="20"/>
                <w:szCs w:val="20"/>
              </w:rPr>
            </w:pPr>
            <w:r w:rsidRPr="00133B1F">
              <w:rPr>
                <w:sz w:val="20"/>
                <w:szCs w:val="20"/>
              </w:rPr>
              <w:t>200</w:t>
            </w:r>
          </w:p>
        </w:tc>
        <w:tc>
          <w:tcPr>
            <w:tcW w:w="1147" w:type="dxa"/>
            <w:shd w:val="clear" w:color="auto" w:fill="auto"/>
            <w:hideMark/>
          </w:tcPr>
          <w:p w:rsidR="00491EAA" w:rsidRPr="00133B1F" w:rsidRDefault="00491EAA" w:rsidP="00211841">
            <w:pPr>
              <w:rPr>
                <w:sz w:val="20"/>
                <w:szCs w:val="20"/>
              </w:rPr>
            </w:pPr>
            <w:r w:rsidRPr="00133B1F">
              <w:rPr>
                <w:sz w:val="20"/>
                <w:szCs w:val="20"/>
              </w:rPr>
              <w:t>272,0</w:t>
            </w:r>
          </w:p>
        </w:tc>
        <w:tc>
          <w:tcPr>
            <w:tcW w:w="1349" w:type="dxa"/>
            <w:shd w:val="clear" w:color="auto" w:fill="auto"/>
            <w:hideMark/>
          </w:tcPr>
          <w:p w:rsidR="00491EAA" w:rsidRPr="00133B1F" w:rsidRDefault="00491EAA" w:rsidP="00211841">
            <w:pPr>
              <w:rPr>
                <w:sz w:val="20"/>
                <w:szCs w:val="20"/>
              </w:rPr>
            </w:pPr>
            <w:r w:rsidRPr="00133B1F">
              <w:rPr>
                <w:sz w:val="20"/>
                <w:szCs w:val="20"/>
              </w:rPr>
              <w:t>0,0</w:t>
            </w:r>
          </w:p>
        </w:tc>
        <w:tc>
          <w:tcPr>
            <w:tcW w:w="1300"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х</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lastRenderedPageBreak/>
              <w:t>Предоставление субсидий бюджетным, автономным учреждениям и иным некоммерческим организациям</w:t>
            </w:r>
          </w:p>
        </w:tc>
        <w:tc>
          <w:tcPr>
            <w:tcW w:w="1704" w:type="dxa"/>
            <w:shd w:val="clear" w:color="auto" w:fill="auto"/>
            <w:hideMark/>
          </w:tcPr>
          <w:p w:rsidR="00491EAA" w:rsidRPr="00133B1F" w:rsidRDefault="00491EAA" w:rsidP="00211841">
            <w:pPr>
              <w:rPr>
                <w:sz w:val="20"/>
                <w:szCs w:val="20"/>
              </w:rPr>
            </w:pPr>
            <w:r w:rsidRPr="00133B1F">
              <w:rPr>
                <w:sz w:val="20"/>
                <w:szCs w:val="20"/>
              </w:rPr>
              <w:t>4900041440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02</w:t>
            </w:r>
          </w:p>
        </w:tc>
        <w:tc>
          <w:tcPr>
            <w:tcW w:w="760" w:type="dxa"/>
            <w:shd w:val="clear" w:color="auto" w:fill="auto"/>
            <w:hideMark/>
          </w:tcPr>
          <w:p w:rsidR="00491EAA" w:rsidRPr="00133B1F" w:rsidRDefault="00491EAA" w:rsidP="00211841">
            <w:pPr>
              <w:rPr>
                <w:sz w:val="20"/>
                <w:szCs w:val="20"/>
              </w:rPr>
            </w:pPr>
            <w:r w:rsidRPr="00133B1F">
              <w:rPr>
                <w:sz w:val="20"/>
                <w:szCs w:val="20"/>
              </w:rPr>
              <w:t>600</w:t>
            </w:r>
          </w:p>
        </w:tc>
        <w:tc>
          <w:tcPr>
            <w:tcW w:w="1147" w:type="dxa"/>
            <w:shd w:val="clear" w:color="auto" w:fill="auto"/>
            <w:hideMark/>
          </w:tcPr>
          <w:p w:rsidR="00491EAA" w:rsidRPr="00133B1F" w:rsidRDefault="00491EAA" w:rsidP="00211841">
            <w:pPr>
              <w:rPr>
                <w:sz w:val="20"/>
                <w:szCs w:val="20"/>
              </w:rPr>
            </w:pPr>
            <w:r w:rsidRPr="00133B1F">
              <w:rPr>
                <w:sz w:val="20"/>
                <w:szCs w:val="20"/>
              </w:rPr>
              <w:t>1733,0</w:t>
            </w:r>
          </w:p>
        </w:tc>
        <w:tc>
          <w:tcPr>
            <w:tcW w:w="1349" w:type="dxa"/>
            <w:shd w:val="clear" w:color="auto" w:fill="auto"/>
            <w:hideMark/>
          </w:tcPr>
          <w:p w:rsidR="00491EAA" w:rsidRPr="00133B1F" w:rsidRDefault="00491EAA" w:rsidP="00211841">
            <w:pPr>
              <w:rPr>
                <w:sz w:val="20"/>
                <w:szCs w:val="20"/>
              </w:rPr>
            </w:pPr>
            <w:r w:rsidRPr="00133B1F">
              <w:rPr>
                <w:sz w:val="20"/>
                <w:szCs w:val="20"/>
              </w:rPr>
              <w:t>0,0</w:t>
            </w:r>
          </w:p>
        </w:tc>
        <w:tc>
          <w:tcPr>
            <w:tcW w:w="1300"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0,0</w:t>
            </w:r>
          </w:p>
        </w:tc>
        <w:tc>
          <w:tcPr>
            <w:tcW w:w="1212" w:type="dxa"/>
            <w:shd w:val="clear" w:color="auto" w:fill="auto"/>
            <w:hideMark/>
          </w:tcPr>
          <w:p w:rsidR="00491EAA" w:rsidRPr="00133B1F" w:rsidRDefault="00491EAA" w:rsidP="00211841">
            <w:pPr>
              <w:rPr>
                <w:sz w:val="20"/>
                <w:szCs w:val="20"/>
              </w:rPr>
            </w:pPr>
            <w:r w:rsidRPr="00133B1F">
              <w:rPr>
                <w:sz w:val="20"/>
                <w:szCs w:val="20"/>
              </w:rPr>
              <w:t>х</w:t>
            </w:r>
          </w:p>
        </w:tc>
      </w:tr>
      <w:tr w:rsidR="00491EAA" w:rsidRPr="00133B1F" w:rsidTr="00211841">
        <w:trPr>
          <w:trHeight w:val="1104"/>
        </w:trPr>
        <w:tc>
          <w:tcPr>
            <w:tcW w:w="5157" w:type="dxa"/>
            <w:shd w:val="clear" w:color="auto" w:fill="auto"/>
            <w:hideMark/>
          </w:tcPr>
          <w:p w:rsidR="00491EAA" w:rsidRPr="00133B1F" w:rsidRDefault="00491EAA" w:rsidP="00211841">
            <w:pPr>
              <w:rPr>
                <w:sz w:val="20"/>
                <w:szCs w:val="20"/>
              </w:rPr>
            </w:pPr>
            <w:r w:rsidRPr="00133B1F">
              <w:rPr>
                <w:sz w:val="20"/>
                <w:szCs w:val="20"/>
              </w:rPr>
              <w:t>Обеспечение софинансирования расходов на капитальный ремонт муниципальных объектов недвижимого имущества (включая разработку проектной документации)</w:t>
            </w:r>
          </w:p>
        </w:tc>
        <w:tc>
          <w:tcPr>
            <w:tcW w:w="1704" w:type="dxa"/>
            <w:shd w:val="clear" w:color="auto" w:fill="auto"/>
            <w:hideMark/>
          </w:tcPr>
          <w:p w:rsidR="00491EAA" w:rsidRPr="00133B1F" w:rsidRDefault="00491EAA" w:rsidP="00211841">
            <w:pPr>
              <w:rPr>
                <w:sz w:val="20"/>
                <w:szCs w:val="20"/>
              </w:rPr>
            </w:pPr>
            <w:r w:rsidRPr="00133B1F">
              <w:rPr>
                <w:sz w:val="20"/>
                <w:szCs w:val="20"/>
              </w:rPr>
              <w:t>49000S0620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106,8</w:t>
            </w:r>
          </w:p>
        </w:tc>
        <w:tc>
          <w:tcPr>
            <w:tcW w:w="1349" w:type="dxa"/>
            <w:shd w:val="clear" w:color="auto" w:fill="auto"/>
            <w:hideMark/>
          </w:tcPr>
          <w:p w:rsidR="00491EAA" w:rsidRPr="00133B1F" w:rsidRDefault="00491EAA" w:rsidP="00211841">
            <w:pPr>
              <w:rPr>
                <w:sz w:val="20"/>
                <w:szCs w:val="20"/>
              </w:rPr>
            </w:pPr>
            <w:r w:rsidRPr="00133B1F">
              <w:rPr>
                <w:sz w:val="20"/>
                <w:szCs w:val="20"/>
              </w:rPr>
              <w:t>106,8</w:t>
            </w:r>
          </w:p>
        </w:tc>
        <w:tc>
          <w:tcPr>
            <w:tcW w:w="1300" w:type="dxa"/>
            <w:shd w:val="clear" w:color="auto" w:fill="auto"/>
            <w:hideMark/>
          </w:tcPr>
          <w:p w:rsidR="00491EAA" w:rsidRPr="00133B1F" w:rsidRDefault="00491EAA" w:rsidP="00211841">
            <w:pPr>
              <w:rPr>
                <w:sz w:val="20"/>
                <w:szCs w:val="20"/>
              </w:rPr>
            </w:pPr>
            <w:r w:rsidRPr="00133B1F">
              <w:rPr>
                <w:sz w:val="20"/>
                <w:szCs w:val="20"/>
              </w:rPr>
              <w:t>106,8</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49000S0620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106,8</w:t>
            </w:r>
          </w:p>
        </w:tc>
        <w:tc>
          <w:tcPr>
            <w:tcW w:w="1349" w:type="dxa"/>
            <w:shd w:val="clear" w:color="auto" w:fill="auto"/>
            <w:hideMark/>
          </w:tcPr>
          <w:p w:rsidR="00491EAA" w:rsidRPr="00133B1F" w:rsidRDefault="00491EAA" w:rsidP="00211841">
            <w:pPr>
              <w:rPr>
                <w:sz w:val="20"/>
                <w:szCs w:val="20"/>
              </w:rPr>
            </w:pPr>
            <w:r w:rsidRPr="00133B1F">
              <w:rPr>
                <w:sz w:val="20"/>
                <w:szCs w:val="20"/>
              </w:rPr>
              <w:t>106,8</w:t>
            </w:r>
          </w:p>
        </w:tc>
        <w:tc>
          <w:tcPr>
            <w:tcW w:w="1300" w:type="dxa"/>
            <w:shd w:val="clear" w:color="auto" w:fill="auto"/>
            <w:hideMark/>
          </w:tcPr>
          <w:p w:rsidR="00491EAA" w:rsidRPr="00133B1F" w:rsidRDefault="00491EAA" w:rsidP="00211841">
            <w:pPr>
              <w:rPr>
                <w:sz w:val="20"/>
                <w:szCs w:val="20"/>
              </w:rPr>
            </w:pPr>
            <w:r w:rsidRPr="00133B1F">
              <w:rPr>
                <w:sz w:val="20"/>
                <w:szCs w:val="20"/>
              </w:rPr>
              <w:t>106,8</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Общее 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49000S0620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02</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106,8</w:t>
            </w:r>
          </w:p>
        </w:tc>
        <w:tc>
          <w:tcPr>
            <w:tcW w:w="1349" w:type="dxa"/>
            <w:shd w:val="clear" w:color="auto" w:fill="auto"/>
            <w:hideMark/>
          </w:tcPr>
          <w:p w:rsidR="00491EAA" w:rsidRPr="00133B1F" w:rsidRDefault="00491EAA" w:rsidP="00211841">
            <w:pPr>
              <w:rPr>
                <w:sz w:val="20"/>
                <w:szCs w:val="20"/>
              </w:rPr>
            </w:pPr>
            <w:r w:rsidRPr="00133B1F">
              <w:rPr>
                <w:sz w:val="20"/>
                <w:szCs w:val="20"/>
              </w:rPr>
              <w:t>106,8</w:t>
            </w:r>
          </w:p>
        </w:tc>
        <w:tc>
          <w:tcPr>
            <w:tcW w:w="1300" w:type="dxa"/>
            <w:shd w:val="clear" w:color="auto" w:fill="auto"/>
            <w:hideMark/>
          </w:tcPr>
          <w:p w:rsidR="00491EAA" w:rsidRPr="00133B1F" w:rsidRDefault="00491EAA" w:rsidP="00211841">
            <w:pPr>
              <w:rPr>
                <w:sz w:val="20"/>
                <w:szCs w:val="20"/>
              </w:rPr>
            </w:pPr>
            <w:r w:rsidRPr="00133B1F">
              <w:rPr>
                <w:sz w:val="20"/>
                <w:szCs w:val="20"/>
              </w:rPr>
              <w:t>106,8</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Предоставление субсидий бюджетным, автономным учреждениям и иным некоммерческим организациям</w:t>
            </w:r>
          </w:p>
        </w:tc>
        <w:tc>
          <w:tcPr>
            <w:tcW w:w="1704" w:type="dxa"/>
            <w:shd w:val="clear" w:color="auto" w:fill="auto"/>
            <w:hideMark/>
          </w:tcPr>
          <w:p w:rsidR="00491EAA" w:rsidRPr="00133B1F" w:rsidRDefault="00491EAA" w:rsidP="00211841">
            <w:pPr>
              <w:rPr>
                <w:sz w:val="20"/>
                <w:szCs w:val="20"/>
              </w:rPr>
            </w:pPr>
            <w:r w:rsidRPr="00133B1F">
              <w:rPr>
                <w:sz w:val="20"/>
                <w:szCs w:val="20"/>
              </w:rPr>
              <w:t>49000S0620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02</w:t>
            </w:r>
          </w:p>
        </w:tc>
        <w:tc>
          <w:tcPr>
            <w:tcW w:w="760" w:type="dxa"/>
            <w:shd w:val="clear" w:color="auto" w:fill="auto"/>
            <w:hideMark/>
          </w:tcPr>
          <w:p w:rsidR="00491EAA" w:rsidRPr="00133B1F" w:rsidRDefault="00491EAA" w:rsidP="00211841">
            <w:pPr>
              <w:rPr>
                <w:sz w:val="20"/>
                <w:szCs w:val="20"/>
              </w:rPr>
            </w:pPr>
            <w:r w:rsidRPr="00133B1F">
              <w:rPr>
                <w:sz w:val="20"/>
                <w:szCs w:val="20"/>
              </w:rPr>
              <w:t>600</w:t>
            </w:r>
          </w:p>
        </w:tc>
        <w:tc>
          <w:tcPr>
            <w:tcW w:w="1147" w:type="dxa"/>
            <w:shd w:val="clear" w:color="auto" w:fill="auto"/>
            <w:hideMark/>
          </w:tcPr>
          <w:p w:rsidR="00491EAA" w:rsidRPr="00133B1F" w:rsidRDefault="00491EAA" w:rsidP="00211841">
            <w:pPr>
              <w:rPr>
                <w:sz w:val="20"/>
                <w:szCs w:val="20"/>
              </w:rPr>
            </w:pPr>
            <w:r w:rsidRPr="00133B1F">
              <w:rPr>
                <w:sz w:val="20"/>
                <w:szCs w:val="20"/>
              </w:rPr>
              <w:t>106,8</w:t>
            </w:r>
          </w:p>
        </w:tc>
        <w:tc>
          <w:tcPr>
            <w:tcW w:w="1349" w:type="dxa"/>
            <w:shd w:val="clear" w:color="auto" w:fill="auto"/>
            <w:hideMark/>
          </w:tcPr>
          <w:p w:rsidR="00491EAA" w:rsidRPr="00133B1F" w:rsidRDefault="00491EAA" w:rsidP="00211841">
            <w:pPr>
              <w:rPr>
                <w:sz w:val="20"/>
                <w:szCs w:val="20"/>
              </w:rPr>
            </w:pPr>
            <w:r w:rsidRPr="00133B1F">
              <w:rPr>
                <w:sz w:val="20"/>
                <w:szCs w:val="20"/>
              </w:rPr>
              <w:t>106,8</w:t>
            </w:r>
          </w:p>
        </w:tc>
        <w:tc>
          <w:tcPr>
            <w:tcW w:w="1300" w:type="dxa"/>
            <w:shd w:val="clear" w:color="auto" w:fill="auto"/>
            <w:hideMark/>
          </w:tcPr>
          <w:p w:rsidR="00491EAA" w:rsidRPr="00133B1F" w:rsidRDefault="00491EAA" w:rsidP="00211841">
            <w:pPr>
              <w:rPr>
                <w:sz w:val="20"/>
                <w:szCs w:val="20"/>
              </w:rPr>
            </w:pPr>
            <w:r w:rsidRPr="00133B1F">
              <w:rPr>
                <w:sz w:val="20"/>
                <w:szCs w:val="20"/>
              </w:rPr>
              <w:t>106,8</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Региональный проект "Успех каждого ребенка"</w:t>
            </w:r>
          </w:p>
        </w:tc>
        <w:tc>
          <w:tcPr>
            <w:tcW w:w="1704" w:type="dxa"/>
            <w:shd w:val="clear" w:color="auto" w:fill="auto"/>
            <w:hideMark/>
          </w:tcPr>
          <w:p w:rsidR="00491EAA" w:rsidRPr="00133B1F" w:rsidRDefault="00491EAA" w:rsidP="00211841">
            <w:pPr>
              <w:rPr>
                <w:sz w:val="20"/>
                <w:szCs w:val="20"/>
              </w:rPr>
            </w:pPr>
            <w:r w:rsidRPr="00133B1F">
              <w:rPr>
                <w:sz w:val="20"/>
                <w:szCs w:val="20"/>
              </w:rPr>
              <w:t>490Е200000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443,2</w:t>
            </w:r>
          </w:p>
        </w:tc>
        <w:tc>
          <w:tcPr>
            <w:tcW w:w="1349" w:type="dxa"/>
            <w:shd w:val="clear" w:color="auto" w:fill="auto"/>
            <w:hideMark/>
          </w:tcPr>
          <w:p w:rsidR="00491EAA" w:rsidRPr="00133B1F" w:rsidRDefault="00491EAA" w:rsidP="00211841">
            <w:pPr>
              <w:rPr>
                <w:sz w:val="20"/>
                <w:szCs w:val="20"/>
              </w:rPr>
            </w:pPr>
            <w:r w:rsidRPr="00133B1F">
              <w:rPr>
                <w:sz w:val="20"/>
                <w:szCs w:val="20"/>
              </w:rPr>
              <w:t>443,2</w:t>
            </w:r>
          </w:p>
        </w:tc>
        <w:tc>
          <w:tcPr>
            <w:tcW w:w="1300" w:type="dxa"/>
            <w:shd w:val="clear" w:color="auto" w:fill="auto"/>
            <w:hideMark/>
          </w:tcPr>
          <w:p w:rsidR="00491EAA" w:rsidRPr="00133B1F" w:rsidRDefault="00491EAA" w:rsidP="00211841">
            <w:pPr>
              <w:rPr>
                <w:sz w:val="20"/>
                <w:szCs w:val="20"/>
              </w:rPr>
            </w:pPr>
            <w:r w:rsidRPr="00133B1F">
              <w:rPr>
                <w:sz w:val="20"/>
                <w:szCs w:val="20"/>
              </w:rPr>
              <w:t>443,2</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1932"/>
        </w:trPr>
        <w:tc>
          <w:tcPr>
            <w:tcW w:w="5157" w:type="dxa"/>
            <w:shd w:val="clear" w:color="auto" w:fill="auto"/>
            <w:hideMark/>
          </w:tcPr>
          <w:p w:rsidR="00491EAA" w:rsidRPr="00133B1F" w:rsidRDefault="00491EAA" w:rsidP="00211841">
            <w:pPr>
              <w:rPr>
                <w:sz w:val="20"/>
                <w:szCs w:val="20"/>
              </w:rPr>
            </w:pPr>
            <w:r w:rsidRPr="00133B1F">
              <w:rPr>
                <w:sz w:val="20"/>
                <w:szCs w:val="20"/>
              </w:rPr>
              <w:t>Оснащение (обновление материально-технической базы) оборудованием, средствами обучения и воспитания образовательных организаций разлтчных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704" w:type="dxa"/>
            <w:shd w:val="clear" w:color="auto" w:fill="auto"/>
            <w:hideMark/>
          </w:tcPr>
          <w:p w:rsidR="00491EAA" w:rsidRPr="00133B1F" w:rsidRDefault="00491EAA" w:rsidP="00211841">
            <w:pPr>
              <w:rPr>
                <w:sz w:val="20"/>
                <w:szCs w:val="20"/>
              </w:rPr>
            </w:pPr>
            <w:r w:rsidRPr="00133B1F">
              <w:rPr>
                <w:sz w:val="20"/>
                <w:szCs w:val="20"/>
              </w:rPr>
              <w:t>490Е251710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443,2</w:t>
            </w:r>
          </w:p>
        </w:tc>
        <w:tc>
          <w:tcPr>
            <w:tcW w:w="1349" w:type="dxa"/>
            <w:shd w:val="clear" w:color="auto" w:fill="auto"/>
            <w:hideMark/>
          </w:tcPr>
          <w:p w:rsidR="00491EAA" w:rsidRPr="00133B1F" w:rsidRDefault="00491EAA" w:rsidP="00211841">
            <w:pPr>
              <w:rPr>
                <w:sz w:val="20"/>
                <w:szCs w:val="20"/>
              </w:rPr>
            </w:pPr>
            <w:r w:rsidRPr="00133B1F">
              <w:rPr>
                <w:sz w:val="20"/>
                <w:szCs w:val="20"/>
              </w:rPr>
              <w:t>443,2</w:t>
            </w:r>
          </w:p>
        </w:tc>
        <w:tc>
          <w:tcPr>
            <w:tcW w:w="1300" w:type="dxa"/>
            <w:shd w:val="clear" w:color="auto" w:fill="auto"/>
            <w:hideMark/>
          </w:tcPr>
          <w:p w:rsidR="00491EAA" w:rsidRPr="00133B1F" w:rsidRDefault="00491EAA" w:rsidP="00211841">
            <w:pPr>
              <w:rPr>
                <w:sz w:val="20"/>
                <w:szCs w:val="20"/>
              </w:rPr>
            </w:pPr>
            <w:r w:rsidRPr="00133B1F">
              <w:rPr>
                <w:sz w:val="20"/>
                <w:szCs w:val="20"/>
              </w:rPr>
              <w:t>443,2</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490Е251710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443,2</w:t>
            </w:r>
          </w:p>
        </w:tc>
        <w:tc>
          <w:tcPr>
            <w:tcW w:w="1349" w:type="dxa"/>
            <w:shd w:val="clear" w:color="auto" w:fill="auto"/>
            <w:hideMark/>
          </w:tcPr>
          <w:p w:rsidR="00491EAA" w:rsidRPr="00133B1F" w:rsidRDefault="00491EAA" w:rsidP="00211841">
            <w:pPr>
              <w:rPr>
                <w:sz w:val="20"/>
                <w:szCs w:val="20"/>
              </w:rPr>
            </w:pPr>
            <w:r w:rsidRPr="00133B1F">
              <w:rPr>
                <w:sz w:val="20"/>
                <w:szCs w:val="20"/>
              </w:rPr>
              <w:t>443,2</w:t>
            </w:r>
          </w:p>
        </w:tc>
        <w:tc>
          <w:tcPr>
            <w:tcW w:w="1300" w:type="dxa"/>
            <w:shd w:val="clear" w:color="auto" w:fill="auto"/>
            <w:hideMark/>
          </w:tcPr>
          <w:p w:rsidR="00491EAA" w:rsidRPr="00133B1F" w:rsidRDefault="00491EAA" w:rsidP="00211841">
            <w:pPr>
              <w:rPr>
                <w:sz w:val="20"/>
                <w:szCs w:val="20"/>
              </w:rPr>
            </w:pPr>
            <w:r w:rsidRPr="00133B1F">
              <w:rPr>
                <w:sz w:val="20"/>
                <w:szCs w:val="20"/>
              </w:rPr>
              <w:t>443,2</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Общее 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490Е251710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02</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443,2</w:t>
            </w:r>
          </w:p>
        </w:tc>
        <w:tc>
          <w:tcPr>
            <w:tcW w:w="1349" w:type="dxa"/>
            <w:shd w:val="clear" w:color="auto" w:fill="auto"/>
            <w:hideMark/>
          </w:tcPr>
          <w:p w:rsidR="00491EAA" w:rsidRPr="00133B1F" w:rsidRDefault="00491EAA" w:rsidP="00211841">
            <w:pPr>
              <w:rPr>
                <w:sz w:val="20"/>
                <w:szCs w:val="20"/>
              </w:rPr>
            </w:pPr>
            <w:r w:rsidRPr="00133B1F">
              <w:rPr>
                <w:sz w:val="20"/>
                <w:szCs w:val="20"/>
              </w:rPr>
              <w:t>443,2</w:t>
            </w:r>
          </w:p>
        </w:tc>
        <w:tc>
          <w:tcPr>
            <w:tcW w:w="1300" w:type="dxa"/>
            <w:shd w:val="clear" w:color="auto" w:fill="auto"/>
            <w:hideMark/>
          </w:tcPr>
          <w:p w:rsidR="00491EAA" w:rsidRPr="00133B1F" w:rsidRDefault="00491EAA" w:rsidP="00211841">
            <w:pPr>
              <w:rPr>
                <w:sz w:val="20"/>
                <w:szCs w:val="20"/>
              </w:rPr>
            </w:pPr>
            <w:r w:rsidRPr="00133B1F">
              <w:rPr>
                <w:sz w:val="20"/>
                <w:szCs w:val="20"/>
              </w:rPr>
              <w:t>443,2</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Предоставление субсидий бюджетным, автономным учреждениям и иным некоммерческим организациям</w:t>
            </w:r>
          </w:p>
        </w:tc>
        <w:tc>
          <w:tcPr>
            <w:tcW w:w="1704" w:type="dxa"/>
            <w:shd w:val="clear" w:color="auto" w:fill="auto"/>
            <w:hideMark/>
          </w:tcPr>
          <w:p w:rsidR="00491EAA" w:rsidRPr="00133B1F" w:rsidRDefault="00491EAA" w:rsidP="00211841">
            <w:pPr>
              <w:rPr>
                <w:sz w:val="20"/>
                <w:szCs w:val="20"/>
              </w:rPr>
            </w:pPr>
            <w:r w:rsidRPr="00133B1F">
              <w:rPr>
                <w:sz w:val="20"/>
                <w:szCs w:val="20"/>
              </w:rPr>
              <w:t>490Е251710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02</w:t>
            </w:r>
          </w:p>
        </w:tc>
        <w:tc>
          <w:tcPr>
            <w:tcW w:w="760" w:type="dxa"/>
            <w:shd w:val="clear" w:color="auto" w:fill="auto"/>
            <w:hideMark/>
          </w:tcPr>
          <w:p w:rsidR="00491EAA" w:rsidRPr="00133B1F" w:rsidRDefault="00491EAA" w:rsidP="00211841">
            <w:pPr>
              <w:rPr>
                <w:sz w:val="20"/>
                <w:szCs w:val="20"/>
              </w:rPr>
            </w:pPr>
            <w:r w:rsidRPr="00133B1F">
              <w:rPr>
                <w:sz w:val="20"/>
                <w:szCs w:val="20"/>
              </w:rPr>
              <w:t>600</w:t>
            </w:r>
          </w:p>
        </w:tc>
        <w:tc>
          <w:tcPr>
            <w:tcW w:w="1147" w:type="dxa"/>
            <w:shd w:val="clear" w:color="auto" w:fill="auto"/>
            <w:hideMark/>
          </w:tcPr>
          <w:p w:rsidR="00491EAA" w:rsidRPr="00133B1F" w:rsidRDefault="00491EAA" w:rsidP="00211841">
            <w:pPr>
              <w:rPr>
                <w:sz w:val="20"/>
                <w:szCs w:val="20"/>
              </w:rPr>
            </w:pPr>
            <w:r w:rsidRPr="00133B1F">
              <w:rPr>
                <w:sz w:val="20"/>
                <w:szCs w:val="20"/>
              </w:rPr>
              <w:t>443,2</w:t>
            </w:r>
          </w:p>
        </w:tc>
        <w:tc>
          <w:tcPr>
            <w:tcW w:w="1349" w:type="dxa"/>
            <w:shd w:val="clear" w:color="auto" w:fill="auto"/>
            <w:hideMark/>
          </w:tcPr>
          <w:p w:rsidR="00491EAA" w:rsidRPr="00133B1F" w:rsidRDefault="00491EAA" w:rsidP="00211841">
            <w:pPr>
              <w:rPr>
                <w:sz w:val="20"/>
                <w:szCs w:val="20"/>
              </w:rPr>
            </w:pPr>
            <w:r w:rsidRPr="00133B1F">
              <w:rPr>
                <w:sz w:val="20"/>
                <w:szCs w:val="20"/>
              </w:rPr>
              <w:t>443,2</w:t>
            </w:r>
          </w:p>
        </w:tc>
        <w:tc>
          <w:tcPr>
            <w:tcW w:w="1300" w:type="dxa"/>
            <w:shd w:val="clear" w:color="auto" w:fill="auto"/>
            <w:hideMark/>
          </w:tcPr>
          <w:p w:rsidR="00491EAA" w:rsidRPr="00133B1F" w:rsidRDefault="00491EAA" w:rsidP="00211841">
            <w:pPr>
              <w:rPr>
                <w:sz w:val="20"/>
                <w:szCs w:val="20"/>
              </w:rPr>
            </w:pPr>
            <w:r w:rsidRPr="00133B1F">
              <w:rPr>
                <w:sz w:val="20"/>
                <w:szCs w:val="20"/>
              </w:rPr>
              <w:t>443,2</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828"/>
        </w:trPr>
        <w:tc>
          <w:tcPr>
            <w:tcW w:w="5157" w:type="dxa"/>
            <w:shd w:val="clear" w:color="auto" w:fill="auto"/>
            <w:hideMark/>
          </w:tcPr>
          <w:p w:rsidR="00491EAA" w:rsidRPr="00133B1F" w:rsidRDefault="00491EAA" w:rsidP="00211841">
            <w:pPr>
              <w:rPr>
                <w:bCs/>
                <w:sz w:val="20"/>
                <w:szCs w:val="20"/>
              </w:rPr>
            </w:pPr>
            <w:r w:rsidRPr="00133B1F">
              <w:rPr>
                <w:bCs/>
                <w:sz w:val="20"/>
                <w:szCs w:val="20"/>
              </w:rPr>
              <w:t>Муниципальная программа "Создание условий для обеспечения населения Чаинского района библиотечными услугами"</w:t>
            </w:r>
          </w:p>
        </w:tc>
        <w:tc>
          <w:tcPr>
            <w:tcW w:w="1704" w:type="dxa"/>
            <w:shd w:val="clear" w:color="auto" w:fill="auto"/>
            <w:hideMark/>
          </w:tcPr>
          <w:p w:rsidR="00491EAA" w:rsidRPr="00133B1F" w:rsidRDefault="00491EAA" w:rsidP="00211841">
            <w:pPr>
              <w:rPr>
                <w:bCs/>
                <w:sz w:val="20"/>
                <w:szCs w:val="20"/>
              </w:rPr>
            </w:pPr>
            <w:r w:rsidRPr="00133B1F">
              <w:rPr>
                <w:bCs/>
                <w:sz w:val="20"/>
                <w:szCs w:val="20"/>
              </w:rPr>
              <w:t>5000000000</w:t>
            </w:r>
          </w:p>
        </w:tc>
        <w:tc>
          <w:tcPr>
            <w:tcW w:w="843" w:type="dxa"/>
            <w:shd w:val="clear" w:color="auto" w:fill="auto"/>
            <w:hideMark/>
          </w:tcPr>
          <w:p w:rsidR="00491EAA" w:rsidRPr="00133B1F" w:rsidRDefault="00491EAA" w:rsidP="00211841">
            <w:pPr>
              <w:rPr>
                <w:bCs/>
                <w:sz w:val="20"/>
                <w:szCs w:val="20"/>
              </w:rPr>
            </w:pPr>
            <w:r w:rsidRPr="00133B1F">
              <w:rPr>
                <w:bCs/>
                <w:sz w:val="20"/>
                <w:szCs w:val="20"/>
              </w:rPr>
              <w:t> </w:t>
            </w:r>
          </w:p>
        </w:tc>
        <w:tc>
          <w:tcPr>
            <w:tcW w:w="1076" w:type="dxa"/>
            <w:shd w:val="clear" w:color="auto" w:fill="auto"/>
            <w:hideMark/>
          </w:tcPr>
          <w:p w:rsidR="00491EAA" w:rsidRPr="00133B1F" w:rsidRDefault="00491EAA" w:rsidP="00211841">
            <w:pPr>
              <w:rPr>
                <w:bCs/>
                <w:sz w:val="20"/>
                <w:szCs w:val="20"/>
              </w:rPr>
            </w:pPr>
            <w:r w:rsidRPr="00133B1F">
              <w:rPr>
                <w:bCs/>
                <w:sz w:val="20"/>
                <w:szCs w:val="20"/>
              </w:rPr>
              <w:t> </w:t>
            </w:r>
          </w:p>
        </w:tc>
        <w:tc>
          <w:tcPr>
            <w:tcW w:w="760" w:type="dxa"/>
            <w:shd w:val="clear" w:color="auto" w:fill="auto"/>
            <w:hideMark/>
          </w:tcPr>
          <w:p w:rsidR="00491EAA" w:rsidRPr="00133B1F" w:rsidRDefault="00491EAA" w:rsidP="00211841">
            <w:pPr>
              <w:rPr>
                <w:bCs/>
                <w:sz w:val="20"/>
                <w:szCs w:val="20"/>
              </w:rPr>
            </w:pPr>
            <w:r w:rsidRPr="00133B1F">
              <w:rPr>
                <w:bCs/>
                <w:sz w:val="20"/>
                <w:szCs w:val="20"/>
              </w:rPr>
              <w:t> </w:t>
            </w:r>
          </w:p>
        </w:tc>
        <w:tc>
          <w:tcPr>
            <w:tcW w:w="1147" w:type="dxa"/>
            <w:shd w:val="clear" w:color="auto" w:fill="auto"/>
            <w:hideMark/>
          </w:tcPr>
          <w:p w:rsidR="00491EAA" w:rsidRPr="00133B1F" w:rsidRDefault="00491EAA" w:rsidP="00211841">
            <w:pPr>
              <w:rPr>
                <w:bCs/>
                <w:sz w:val="20"/>
                <w:szCs w:val="20"/>
              </w:rPr>
            </w:pPr>
            <w:r w:rsidRPr="00133B1F">
              <w:rPr>
                <w:bCs/>
                <w:sz w:val="20"/>
                <w:szCs w:val="20"/>
              </w:rPr>
              <w:t>34614,9</w:t>
            </w:r>
          </w:p>
        </w:tc>
        <w:tc>
          <w:tcPr>
            <w:tcW w:w="1349" w:type="dxa"/>
            <w:shd w:val="clear" w:color="auto" w:fill="auto"/>
            <w:hideMark/>
          </w:tcPr>
          <w:p w:rsidR="00491EAA" w:rsidRPr="00133B1F" w:rsidRDefault="00491EAA" w:rsidP="00211841">
            <w:pPr>
              <w:rPr>
                <w:bCs/>
                <w:sz w:val="20"/>
                <w:szCs w:val="20"/>
              </w:rPr>
            </w:pPr>
            <w:r w:rsidRPr="00133B1F">
              <w:rPr>
                <w:bCs/>
                <w:sz w:val="20"/>
                <w:szCs w:val="20"/>
              </w:rPr>
              <w:t>24316,1</w:t>
            </w:r>
          </w:p>
        </w:tc>
        <w:tc>
          <w:tcPr>
            <w:tcW w:w="1300" w:type="dxa"/>
            <w:shd w:val="clear" w:color="auto" w:fill="auto"/>
            <w:hideMark/>
          </w:tcPr>
          <w:p w:rsidR="00491EAA" w:rsidRPr="00133B1F" w:rsidRDefault="00491EAA" w:rsidP="00211841">
            <w:pPr>
              <w:rPr>
                <w:bCs/>
                <w:sz w:val="20"/>
                <w:szCs w:val="20"/>
              </w:rPr>
            </w:pPr>
            <w:r w:rsidRPr="00133B1F">
              <w:rPr>
                <w:bCs/>
                <w:sz w:val="20"/>
                <w:szCs w:val="20"/>
              </w:rPr>
              <w:t>24316,1</w:t>
            </w:r>
          </w:p>
        </w:tc>
        <w:tc>
          <w:tcPr>
            <w:tcW w:w="1212" w:type="dxa"/>
            <w:shd w:val="clear" w:color="auto" w:fill="auto"/>
            <w:hideMark/>
          </w:tcPr>
          <w:p w:rsidR="00491EAA" w:rsidRPr="00133B1F" w:rsidRDefault="00491EAA" w:rsidP="00211841">
            <w:pPr>
              <w:rPr>
                <w:bCs/>
                <w:sz w:val="20"/>
                <w:szCs w:val="20"/>
              </w:rPr>
            </w:pPr>
            <w:r w:rsidRPr="00133B1F">
              <w:rPr>
                <w:bCs/>
                <w:sz w:val="20"/>
                <w:szCs w:val="20"/>
              </w:rPr>
              <w:t>70,2</w:t>
            </w:r>
          </w:p>
        </w:tc>
        <w:tc>
          <w:tcPr>
            <w:tcW w:w="1212" w:type="dxa"/>
            <w:shd w:val="clear" w:color="auto" w:fill="auto"/>
            <w:hideMark/>
          </w:tcPr>
          <w:p w:rsidR="00491EAA" w:rsidRPr="00133B1F" w:rsidRDefault="00491EAA" w:rsidP="00211841">
            <w:pPr>
              <w:rPr>
                <w:bCs/>
                <w:sz w:val="20"/>
                <w:szCs w:val="20"/>
              </w:rPr>
            </w:pPr>
            <w:r w:rsidRPr="00133B1F">
              <w:rPr>
                <w:bCs/>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Библиотеки</w:t>
            </w:r>
          </w:p>
        </w:tc>
        <w:tc>
          <w:tcPr>
            <w:tcW w:w="1704" w:type="dxa"/>
            <w:shd w:val="clear" w:color="auto" w:fill="auto"/>
            <w:hideMark/>
          </w:tcPr>
          <w:p w:rsidR="00491EAA" w:rsidRPr="00133B1F" w:rsidRDefault="00491EAA" w:rsidP="00211841">
            <w:pPr>
              <w:rPr>
                <w:sz w:val="20"/>
                <w:szCs w:val="20"/>
              </w:rPr>
            </w:pPr>
            <w:r w:rsidRPr="00133B1F">
              <w:rPr>
                <w:sz w:val="20"/>
                <w:szCs w:val="20"/>
              </w:rPr>
              <w:t>5000001080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14939,7</w:t>
            </w:r>
          </w:p>
        </w:tc>
        <w:tc>
          <w:tcPr>
            <w:tcW w:w="1349" w:type="dxa"/>
            <w:shd w:val="clear" w:color="auto" w:fill="auto"/>
            <w:hideMark/>
          </w:tcPr>
          <w:p w:rsidR="00491EAA" w:rsidRPr="00133B1F" w:rsidRDefault="00491EAA" w:rsidP="00211841">
            <w:pPr>
              <w:rPr>
                <w:sz w:val="20"/>
                <w:szCs w:val="20"/>
              </w:rPr>
            </w:pPr>
            <w:r w:rsidRPr="00133B1F">
              <w:rPr>
                <w:sz w:val="20"/>
                <w:szCs w:val="20"/>
              </w:rPr>
              <w:t>11303,2</w:t>
            </w:r>
          </w:p>
        </w:tc>
        <w:tc>
          <w:tcPr>
            <w:tcW w:w="1300" w:type="dxa"/>
            <w:shd w:val="clear" w:color="auto" w:fill="auto"/>
            <w:hideMark/>
          </w:tcPr>
          <w:p w:rsidR="00491EAA" w:rsidRPr="00133B1F" w:rsidRDefault="00491EAA" w:rsidP="00211841">
            <w:pPr>
              <w:rPr>
                <w:sz w:val="20"/>
                <w:szCs w:val="20"/>
              </w:rPr>
            </w:pPr>
            <w:r w:rsidRPr="00133B1F">
              <w:rPr>
                <w:sz w:val="20"/>
                <w:szCs w:val="20"/>
              </w:rPr>
              <w:t>11303,2</w:t>
            </w:r>
          </w:p>
        </w:tc>
        <w:tc>
          <w:tcPr>
            <w:tcW w:w="1212" w:type="dxa"/>
            <w:shd w:val="clear" w:color="auto" w:fill="auto"/>
            <w:hideMark/>
          </w:tcPr>
          <w:p w:rsidR="00491EAA" w:rsidRPr="00133B1F" w:rsidRDefault="00491EAA" w:rsidP="00211841">
            <w:pPr>
              <w:rPr>
                <w:sz w:val="20"/>
                <w:szCs w:val="20"/>
              </w:rPr>
            </w:pPr>
            <w:r w:rsidRPr="00133B1F">
              <w:rPr>
                <w:sz w:val="20"/>
                <w:szCs w:val="20"/>
              </w:rPr>
              <w:t>75,7</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 xml:space="preserve">Культура, </w:t>
            </w:r>
            <w:r w:rsidRPr="00133B1F">
              <w:rPr>
                <w:sz w:val="20"/>
                <w:szCs w:val="20"/>
              </w:rPr>
              <w:lastRenderedPageBreak/>
              <w:t>кинематография</w:t>
            </w:r>
          </w:p>
        </w:tc>
        <w:tc>
          <w:tcPr>
            <w:tcW w:w="1704" w:type="dxa"/>
            <w:shd w:val="clear" w:color="auto" w:fill="auto"/>
            <w:hideMark/>
          </w:tcPr>
          <w:p w:rsidR="00491EAA" w:rsidRPr="00133B1F" w:rsidRDefault="00491EAA" w:rsidP="00211841">
            <w:pPr>
              <w:rPr>
                <w:sz w:val="20"/>
                <w:szCs w:val="20"/>
              </w:rPr>
            </w:pPr>
            <w:r w:rsidRPr="00133B1F">
              <w:rPr>
                <w:sz w:val="20"/>
                <w:szCs w:val="20"/>
              </w:rPr>
              <w:lastRenderedPageBreak/>
              <w:t>5000001</w:t>
            </w:r>
            <w:r w:rsidRPr="00133B1F">
              <w:rPr>
                <w:sz w:val="20"/>
                <w:szCs w:val="20"/>
              </w:rPr>
              <w:lastRenderedPageBreak/>
              <w:t>080</w:t>
            </w:r>
          </w:p>
        </w:tc>
        <w:tc>
          <w:tcPr>
            <w:tcW w:w="843" w:type="dxa"/>
            <w:shd w:val="clear" w:color="auto" w:fill="auto"/>
            <w:hideMark/>
          </w:tcPr>
          <w:p w:rsidR="00491EAA" w:rsidRPr="00133B1F" w:rsidRDefault="00491EAA" w:rsidP="00211841">
            <w:pPr>
              <w:rPr>
                <w:sz w:val="20"/>
                <w:szCs w:val="20"/>
              </w:rPr>
            </w:pPr>
            <w:r w:rsidRPr="00133B1F">
              <w:rPr>
                <w:sz w:val="20"/>
                <w:szCs w:val="20"/>
              </w:rPr>
              <w:lastRenderedPageBreak/>
              <w:t>08</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14939,</w:t>
            </w:r>
            <w:r w:rsidRPr="00133B1F">
              <w:rPr>
                <w:sz w:val="20"/>
                <w:szCs w:val="20"/>
              </w:rPr>
              <w:lastRenderedPageBreak/>
              <w:t>7</w:t>
            </w:r>
          </w:p>
        </w:tc>
        <w:tc>
          <w:tcPr>
            <w:tcW w:w="1349" w:type="dxa"/>
            <w:shd w:val="clear" w:color="auto" w:fill="auto"/>
            <w:hideMark/>
          </w:tcPr>
          <w:p w:rsidR="00491EAA" w:rsidRPr="00133B1F" w:rsidRDefault="00491EAA" w:rsidP="00211841">
            <w:pPr>
              <w:rPr>
                <w:sz w:val="20"/>
                <w:szCs w:val="20"/>
              </w:rPr>
            </w:pPr>
            <w:r w:rsidRPr="00133B1F">
              <w:rPr>
                <w:sz w:val="20"/>
                <w:szCs w:val="20"/>
              </w:rPr>
              <w:lastRenderedPageBreak/>
              <w:t>11303,2</w:t>
            </w:r>
          </w:p>
        </w:tc>
        <w:tc>
          <w:tcPr>
            <w:tcW w:w="1300" w:type="dxa"/>
            <w:shd w:val="clear" w:color="auto" w:fill="auto"/>
            <w:hideMark/>
          </w:tcPr>
          <w:p w:rsidR="00491EAA" w:rsidRPr="00133B1F" w:rsidRDefault="00491EAA" w:rsidP="00211841">
            <w:pPr>
              <w:rPr>
                <w:sz w:val="20"/>
                <w:szCs w:val="20"/>
              </w:rPr>
            </w:pPr>
            <w:r w:rsidRPr="00133B1F">
              <w:rPr>
                <w:sz w:val="20"/>
                <w:szCs w:val="20"/>
              </w:rPr>
              <w:t>11303,2</w:t>
            </w:r>
          </w:p>
        </w:tc>
        <w:tc>
          <w:tcPr>
            <w:tcW w:w="1212" w:type="dxa"/>
            <w:shd w:val="clear" w:color="auto" w:fill="auto"/>
            <w:hideMark/>
          </w:tcPr>
          <w:p w:rsidR="00491EAA" w:rsidRPr="00133B1F" w:rsidRDefault="00491EAA" w:rsidP="00211841">
            <w:pPr>
              <w:rPr>
                <w:sz w:val="20"/>
                <w:szCs w:val="20"/>
              </w:rPr>
            </w:pPr>
            <w:r w:rsidRPr="00133B1F">
              <w:rPr>
                <w:sz w:val="20"/>
                <w:szCs w:val="20"/>
              </w:rPr>
              <w:t>75,7</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lastRenderedPageBreak/>
              <w:t xml:space="preserve">Культура </w:t>
            </w:r>
          </w:p>
        </w:tc>
        <w:tc>
          <w:tcPr>
            <w:tcW w:w="1704" w:type="dxa"/>
            <w:shd w:val="clear" w:color="auto" w:fill="auto"/>
            <w:hideMark/>
          </w:tcPr>
          <w:p w:rsidR="00491EAA" w:rsidRPr="00133B1F" w:rsidRDefault="00491EAA" w:rsidP="00211841">
            <w:pPr>
              <w:rPr>
                <w:sz w:val="20"/>
                <w:szCs w:val="20"/>
              </w:rPr>
            </w:pPr>
            <w:r w:rsidRPr="00133B1F">
              <w:rPr>
                <w:sz w:val="20"/>
                <w:szCs w:val="20"/>
              </w:rPr>
              <w:t>5000001080</w:t>
            </w:r>
          </w:p>
        </w:tc>
        <w:tc>
          <w:tcPr>
            <w:tcW w:w="843" w:type="dxa"/>
            <w:shd w:val="clear" w:color="auto" w:fill="auto"/>
            <w:hideMark/>
          </w:tcPr>
          <w:p w:rsidR="00491EAA" w:rsidRPr="00133B1F" w:rsidRDefault="00491EAA" w:rsidP="00211841">
            <w:pPr>
              <w:rPr>
                <w:sz w:val="20"/>
                <w:szCs w:val="20"/>
              </w:rPr>
            </w:pPr>
            <w:r w:rsidRPr="00133B1F">
              <w:rPr>
                <w:sz w:val="20"/>
                <w:szCs w:val="20"/>
              </w:rPr>
              <w:t>08</w:t>
            </w:r>
          </w:p>
        </w:tc>
        <w:tc>
          <w:tcPr>
            <w:tcW w:w="1076" w:type="dxa"/>
            <w:shd w:val="clear" w:color="auto" w:fill="auto"/>
            <w:hideMark/>
          </w:tcPr>
          <w:p w:rsidR="00491EAA" w:rsidRPr="00133B1F" w:rsidRDefault="00491EAA" w:rsidP="00211841">
            <w:pPr>
              <w:rPr>
                <w:sz w:val="20"/>
                <w:szCs w:val="20"/>
              </w:rPr>
            </w:pPr>
            <w:r w:rsidRPr="00133B1F">
              <w:rPr>
                <w:sz w:val="20"/>
                <w:szCs w:val="20"/>
              </w:rPr>
              <w:t>01</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14939,7</w:t>
            </w:r>
          </w:p>
        </w:tc>
        <w:tc>
          <w:tcPr>
            <w:tcW w:w="1349" w:type="dxa"/>
            <w:shd w:val="clear" w:color="auto" w:fill="auto"/>
            <w:hideMark/>
          </w:tcPr>
          <w:p w:rsidR="00491EAA" w:rsidRPr="00133B1F" w:rsidRDefault="00491EAA" w:rsidP="00211841">
            <w:pPr>
              <w:rPr>
                <w:sz w:val="20"/>
                <w:szCs w:val="20"/>
              </w:rPr>
            </w:pPr>
            <w:r w:rsidRPr="00133B1F">
              <w:rPr>
                <w:sz w:val="20"/>
                <w:szCs w:val="20"/>
              </w:rPr>
              <w:t>11303,2</w:t>
            </w:r>
          </w:p>
        </w:tc>
        <w:tc>
          <w:tcPr>
            <w:tcW w:w="1300" w:type="dxa"/>
            <w:shd w:val="clear" w:color="auto" w:fill="auto"/>
            <w:hideMark/>
          </w:tcPr>
          <w:p w:rsidR="00491EAA" w:rsidRPr="00133B1F" w:rsidRDefault="00491EAA" w:rsidP="00211841">
            <w:pPr>
              <w:rPr>
                <w:sz w:val="20"/>
                <w:szCs w:val="20"/>
              </w:rPr>
            </w:pPr>
            <w:r w:rsidRPr="00133B1F">
              <w:rPr>
                <w:sz w:val="20"/>
                <w:szCs w:val="20"/>
              </w:rPr>
              <w:t>11303,2</w:t>
            </w:r>
          </w:p>
        </w:tc>
        <w:tc>
          <w:tcPr>
            <w:tcW w:w="1212" w:type="dxa"/>
            <w:shd w:val="clear" w:color="auto" w:fill="auto"/>
            <w:hideMark/>
          </w:tcPr>
          <w:p w:rsidR="00491EAA" w:rsidRPr="00133B1F" w:rsidRDefault="00491EAA" w:rsidP="00211841">
            <w:pPr>
              <w:rPr>
                <w:sz w:val="20"/>
                <w:szCs w:val="20"/>
              </w:rPr>
            </w:pPr>
            <w:r w:rsidRPr="00133B1F">
              <w:rPr>
                <w:sz w:val="20"/>
                <w:szCs w:val="20"/>
              </w:rPr>
              <w:t>75,7</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Предоставление субсидий бюджетным, автономным учреждениям и иным некоммерческим организациям</w:t>
            </w:r>
          </w:p>
        </w:tc>
        <w:tc>
          <w:tcPr>
            <w:tcW w:w="1704" w:type="dxa"/>
            <w:shd w:val="clear" w:color="auto" w:fill="auto"/>
            <w:hideMark/>
          </w:tcPr>
          <w:p w:rsidR="00491EAA" w:rsidRPr="00133B1F" w:rsidRDefault="00491EAA" w:rsidP="00211841">
            <w:pPr>
              <w:rPr>
                <w:sz w:val="20"/>
                <w:szCs w:val="20"/>
              </w:rPr>
            </w:pPr>
            <w:r w:rsidRPr="00133B1F">
              <w:rPr>
                <w:sz w:val="20"/>
                <w:szCs w:val="20"/>
              </w:rPr>
              <w:t>5000001080</w:t>
            </w:r>
          </w:p>
        </w:tc>
        <w:tc>
          <w:tcPr>
            <w:tcW w:w="843" w:type="dxa"/>
            <w:shd w:val="clear" w:color="auto" w:fill="auto"/>
            <w:hideMark/>
          </w:tcPr>
          <w:p w:rsidR="00491EAA" w:rsidRPr="00133B1F" w:rsidRDefault="00491EAA" w:rsidP="00211841">
            <w:pPr>
              <w:rPr>
                <w:sz w:val="20"/>
                <w:szCs w:val="20"/>
              </w:rPr>
            </w:pPr>
            <w:r w:rsidRPr="00133B1F">
              <w:rPr>
                <w:sz w:val="20"/>
                <w:szCs w:val="20"/>
              </w:rPr>
              <w:t>08</w:t>
            </w:r>
          </w:p>
        </w:tc>
        <w:tc>
          <w:tcPr>
            <w:tcW w:w="1076" w:type="dxa"/>
            <w:shd w:val="clear" w:color="auto" w:fill="auto"/>
            <w:hideMark/>
          </w:tcPr>
          <w:p w:rsidR="00491EAA" w:rsidRPr="00133B1F" w:rsidRDefault="00491EAA" w:rsidP="00211841">
            <w:pPr>
              <w:rPr>
                <w:sz w:val="20"/>
                <w:szCs w:val="20"/>
              </w:rPr>
            </w:pPr>
            <w:r w:rsidRPr="00133B1F">
              <w:rPr>
                <w:sz w:val="20"/>
                <w:szCs w:val="20"/>
              </w:rPr>
              <w:t>01</w:t>
            </w:r>
          </w:p>
        </w:tc>
        <w:tc>
          <w:tcPr>
            <w:tcW w:w="760" w:type="dxa"/>
            <w:shd w:val="clear" w:color="auto" w:fill="auto"/>
            <w:hideMark/>
          </w:tcPr>
          <w:p w:rsidR="00491EAA" w:rsidRPr="00133B1F" w:rsidRDefault="00491EAA" w:rsidP="00211841">
            <w:pPr>
              <w:rPr>
                <w:sz w:val="20"/>
                <w:szCs w:val="20"/>
              </w:rPr>
            </w:pPr>
            <w:r w:rsidRPr="00133B1F">
              <w:rPr>
                <w:sz w:val="20"/>
                <w:szCs w:val="20"/>
              </w:rPr>
              <w:t>600</w:t>
            </w:r>
          </w:p>
        </w:tc>
        <w:tc>
          <w:tcPr>
            <w:tcW w:w="1147" w:type="dxa"/>
            <w:shd w:val="clear" w:color="auto" w:fill="auto"/>
            <w:hideMark/>
          </w:tcPr>
          <w:p w:rsidR="00491EAA" w:rsidRPr="00133B1F" w:rsidRDefault="00491EAA" w:rsidP="00211841">
            <w:pPr>
              <w:rPr>
                <w:sz w:val="20"/>
                <w:szCs w:val="20"/>
              </w:rPr>
            </w:pPr>
            <w:r w:rsidRPr="00133B1F">
              <w:rPr>
                <w:sz w:val="20"/>
                <w:szCs w:val="20"/>
              </w:rPr>
              <w:t>14939,7</w:t>
            </w:r>
          </w:p>
        </w:tc>
        <w:tc>
          <w:tcPr>
            <w:tcW w:w="1349" w:type="dxa"/>
            <w:shd w:val="clear" w:color="auto" w:fill="auto"/>
            <w:hideMark/>
          </w:tcPr>
          <w:p w:rsidR="00491EAA" w:rsidRPr="00133B1F" w:rsidRDefault="00491EAA" w:rsidP="00211841">
            <w:pPr>
              <w:rPr>
                <w:sz w:val="20"/>
                <w:szCs w:val="20"/>
              </w:rPr>
            </w:pPr>
            <w:r w:rsidRPr="00133B1F">
              <w:rPr>
                <w:sz w:val="20"/>
                <w:szCs w:val="20"/>
              </w:rPr>
              <w:t>11303,2</w:t>
            </w:r>
          </w:p>
        </w:tc>
        <w:tc>
          <w:tcPr>
            <w:tcW w:w="1300" w:type="dxa"/>
            <w:shd w:val="clear" w:color="auto" w:fill="auto"/>
            <w:hideMark/>
          </w:tcPr>
          <w:p w:rsidR="00491EAA" w:rsidRPr="00133B1F" w:rsidRDefault="00491EAA" w:rsidP="00211841">
            <w:pPr>
              <w:rPr>
                <w:sz w:val="20"/>
                <w:szCs w:val="20"/>
              </w:rPr>
            </w:pPr>
            <w:r w:rsidRPr="00133B1F">
              <w:rPr>
                <w:sz w:val="20"/>
                <w:szCs w:val="20"/>
              </w:rPr>
              <w:t>11303,2</w:t>
            </w:r>
          </w:p>
        </w:tc>
        <w:tc>
          <w:tcPr>
            <w:tcW w:w="1212" w:type="dxa"/>
            <w:shd w:val="clear" w:color="auto" w:fill="auto"/>
            <w:hideMark/>
          </w:tcPr>
          <w:p w:rsidR="00491EAA" w:rsidRPr="00133B1F" w:rsidRDefault="00491EAA" w:rsidP="00211841">
            <w:pPr>
              <w:rPr>
                <w:sz w:val="20"/>
                <w:szCs w:val="20"/>
              </w:rPr>
            </w:pPr>
            <w:r w:rsidRPr="00133B1F">
              <w:rPr>
                <w:sz w:val="20"/>
                <w:szCs w:val="20"/>
              </w:rPr>
              <w:t>75,7</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828"/>
        </w:trPr>
        <w:tc>
          <w:tcPr>
            <w:tcW w:w="5157" w:type="dxa"/>
            <w:shd w:val="clear" w:color="auto" w:fill="auto"/>
            <w:hideMark/>
          </w:tcPr>
          <w:p w:rsidR="00491EAA" w:rsidRPr="00133B1F" w:rsidRDefault="00491EAA" w:rsidP="00211841">
            <w:pPr>
              <w:rPr>
                <w:sz w:val="20"/>
                <w:szCs w:val="20"/>
              </w:rPr>
            </w:pPr>
            <w:r w:rsidRPr="00133B1F">
              <w:rPr>
                <w:sz w:val="20"/>
                <w:szCs w:val="20"/>
              </w:rPr>
              <w:t>Разработка проектно-сметной документации и проведение капитальных (текущих) ремонтов объектов недвижимого имущества</w:t>
            </w:r>
          </w:p>
        </w:tc>
        <w:tc>
          <w:tcPr>
            <w:tcW w:w="1704" w:type="dxa"/>
            <w:shd w:val="clear" w:color="auto" w:fill="auto"/>
            <w:hideMark/>
          </w:tcPr>
          <w:p w:rsidR="00491EAA" w:rsidRPr="00133B1F" w:rsidRDefault="00491EAA" w:rsidP="00211841">
            <w:pPr>
              <w:rPr>
                <w:sz w:val="20"/>
                <w:szCs w:val="20"/>
              </w:rPr>
            </w:pPr>
            <w:r w:rsidRPr="00133B1F">
              <w:rPr>
                <w:sz w:val="20"/>
                <w:szCs w:val="20"/>
              </w:rPr>
              <w:t>5000020250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230,1</w:t>
            </w:r>
          </w:p>
        </w:tc>
        <w:tc>
          <w:tcPr>
            <w:tcW w:w="1349" w:type="dxa"/>
            <w:shd w:val="clear" w:color="auto" w:fill="auto"/>
            <w:hideMark/>
          </w:tcPr>
          <w:p w:rsidR="00491EAA" w:rsidRPr="00133B1F" w:rsidRDefault="00491EAA" w:rsidP="00211841">
            <w:pPr>
              <w:rPr>
                <w:sz w:val="20"/>
                <w:szCs w:val="20"/>
              </w:rPr>
            </w:pPr>
            <w:r w:rsidRPr="00133B1F">
              <w:rPr>
                <w:sz w:val="20"/>
                <w:szCs w:val="20"/>
              </w:rPr>
              <w:t>230,1</w:t>
            </w:r>
          </w:p>
        </w:tc>
        <w:tc>
          <w:tcPr>
            <w:tcW w:w="1300" w:type="dxa"/>
            <w:shd w:val="clear" w:color="auto" w:fill="auto"/>
            <w:hideMark/>
          </w:tcPr>
          <w:p w:rsidR="00491EAA" w:rsidRPr="00133B1F" w:rsidRDefault="00491EAA" w:rsidP="00211841">
            <w:pPr>
              <w:rPr>
                <w:sz w:val="20"/>
                <w:szCs w:val="20"/>
              </w:rPr>
            </w:pPr>
            <w:r w:rsidRPr="00133B1F">
              <w:rPr>
                <w:sz w:val="20"/>
                <w:szCs w:val="20"/>
              </w:rPr>
              <w:t>230,1</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Культура, кинематография</w:t>
            </w:r>
          </w:p>
        </w:tc>
        <w:tc>
          <w:tcPr>
            <w:tcW w:w="1704" w:type="dxa"/>
            <w:shd w:val="clear" w:color="auto" w:fill="auto"/>
            <w:hideMark/>
          </w:tcPr>
          <w:p w:rsidR="00491EAA" w:rsidRPr="00133B1F" w:rsidRDefault="00491EAA" w:rsidP="00211841">
            <w:pPr>
              <w:rPr>
                <w:sz w:val="20"/>
                <w:szCs w:val="20"/>
              </w:rPr>
            </w:pPr>
            <w:r w:rsidRPr="00133B1F">
              <w:rPr>
                <w:sz w:val="20"/>
                <w:szCs w:val="20"/>
              </w:rPr>
              <w:t>5000020250</w:t>
            </w:r>
          </w:p>
        </w:tc>
        <w:tc>
          <w:tcPr>
            <w:tcW w:w="843" w:type="dxa"/>
            <w:shd w:val="clear" w:color="auto" w:fill="auto"/>
            <w:hideMark/>
          </w:tcPr>
          <w:p w:rsidR="00491EAA" w:rsidRPr="00133B1F" w:rsidRDefault="00491EAA" w:rsidP="00211841">
            <w:pPr>
              <w:rPr>
                <w:sz w:val="20"/>
                <w:szCs w:val="20"/>
              </w:rPr>
            </w:pPr>
            <w:r w:rsidRPr="00133B1F">
              <w:rPr>
                <w:sz w:val="20"/>
                <w:szCs w:val="20"/>
              </w:rPr>
              <w:t>08</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230,1</w:t>
            </w:r>
          </w:p>
        </w:tc>
        <w:tc>
          <w:tcPr>
            <w:tcW w:w="1349" w:type="dxa"/>
            <w:shd w:val="clear" w:color="auto" w:fill="auto"/>
            <w:hideMark/>
          </w:tcPr>
          <w:p w:rsidR="00491EAA" w:rsidRPr="00133B1F" w:rsidRDefault="00491EAA" w:rsidP="00211841">
            <w:pPr>
              <w:rPr>
                <w:sz w:val="20"/>
                <w:szCs w:val="20"/>
              </w:rPr>
            </w:pPr>
            <w:r w:rsidRPr="00133B1F">
              <w:rPr>
                <w:sz w:val="20"/>
                <w:szCs w:val="20"/>
              </w:rPr>
              <w:t>230,1</w:t>
            </w:r>
          </w:p>
        </w:tc>
        <w:tc>
          <w:tcPr>
            <w:tcW w:w="1300" w:type="dxa"/>
            <w:shd w:val="clear" w:color="auto" w:fill="auto"/>
            <w:hideMark/>
          </w:tcPr>
          <w:p w:rsidR="00491EAA" w:rsidRPr="00133B1F" w:rsidRDefault="00491EAA" w:rsidP="00211841">
            <w:pPr>
              <w:rPr>
                <w:sz w:val="20"/>
                <w:szCs w:val="20"/>
              </w:rPr>
            </w:pPr>
            <w:r w:rsidRPr="00133B1F">
              <w:rPr>
                <w:sz w:val="20"/>
                <w:szCs w:val="20"/>
              </w:rPr>
              <w:t>230,1</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 xml:space="preserve">Культура </w:t>
            </w:r>
          </w:p>
        </w:tc>
        <w:tc>
          <w:tcPr>
            <w:tcW w:w="1704" w:type="dxa"/>
            <w:shd w:val="clear" w:color="auto" w:fill="auto"/>
            <w:hideMark/>
          </w:tcPr>
          <w:p w:rsidR="00491EAA" w:rsidRPr="00133B1F" w:rsidRDefault="00491EAA" w:rsidP="00211841">
            <w:pPr>
              <w:rPr>
                <w:sz w:val="20"/>
                <w:szCs w:val="20"/>
              </w:rPr>
            </w:pPr>
            <w:r w:rsidRPr="00133B1F">
              <w:rPr>
                <w:sz w:val="20"/>
                <w:szCs w:val="20"/>
              </w:rPr>
              <w:t>5000020250</w:t>
            </w:r>
          </w:p>
        </w:tc>
        <w:tc>
          <w:tcPr>
            <w:tcW w:w="843" w:type="dxa"/>
            <w:shd w:val="clear" w:color="auto" w:fill="auto"/>
            <w:hideMark/>
          </w:tcPr>
          <w:p w:rsidR="00491EAA" w:rsidRPr="00133B1F" w:rsidRDefault="00491EAA" w:rsidP="00211841">
            <w:pPr>
              <w:rPr>
                <w:sz w:val="20"/>
                <w:szCs w:val="20"/>
              </w:rPr>
            </w:pPr>
            <w:r w:rsidRPr="00133B1F">
              <w:rPr>
                <w:sz w:val="20"/>
                <w:szCs w:val="20"/>
              </w:rPr>
              <w:t>08</w:t>
            </w:r>
          </w:p>
        </w:tc>
        <w:tc>
          <w:tcPr>
            <w:tcW w:w="1076" w:type="dxa"/>
            <w:shd w:val="clear" w:color="auto" w:fill="auto"/>
            <w:hideMark/>
          </w:tcPr>
          <w:p w:rsidR="00491EAA" w:rsidRPr="00133B1F" w:rsidRDefault="00491EAA" w:rsidP="00211841">
            <w:pPr>
              <w:rPr>
                <w:sz w:val="20"/>
                <w:szCs w:val="20"/>
              </w:rPr>
            </w:pPr>
            <w:r w:rsidRPr="00133B1F">
              <w:rPr>
                <w:sz w:val="20"/>
                <w:szCs w:val="20"/>
              </w:rPr>
              <w:t>01</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230,1</w:t>
            </w:r>
          </w:p>
        </w:tc>
        <w:tc>
          <w:tcPr>
            <w:tcW w:w="1349" w:type="dxa"/>
            <w:shd w:val="clear" w:color="auto" w:fill="auto"/>
            <w:hideMark/>
          </w:tcPr>
          <w:p w:rsidR="00491EAA" w:rsidRPr="00133B1F" w:rsidRDefault="00491EAA" w:rsidP="00211841">
            <w:pPr>
              <w:rPr>
                <w:sz w:val="20"/>
                <w:szCs w:val="20"/>
              </w:rPr>
            </w:pPr>
            <w:r w:rsidRPr="00133B1F">
              <w:rPr>
                <w:sz w:val="20"/>
                <w:szCs w:val="20"/>
              </w:rPr>
              <w:t>230,1</w:t>
            </w:r>
          </w:p>
        </w:tc>
        <w:tc>
          <w:tcPr>
            <w:tcW w:w="1300" w:type="dxa"/>
            <w:shd w:val="clear" w:color="auto" w:fill="auto"/>
            <w:hideMark/>
          </w:tcPr>
          <w:p w:rsidR="00491EAA" w:rsidRPr="00133B1F" w:rsidRDefault="00491EAA" w:rsidP="00211841">
            <w:pPr>
              <w:rPr>
                <w:sz w:val="20"/>
                <w:szCs w:val="20"/>
              </w:rPr>
            </w:pPr>
            <w:r w:rsidRPr="00133B1F">
              <w:rPr>
                <w:sz w:val="20"/>
                <w:szCs w:val="20"/>
              </w:rPr>
              <w:t>230,1</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Предоставление субсидий бюджетным, автономным учреждениям и иным некоммерческим организациям</w:t>
            </w:r>
          </w:p>
        </w:tc>
        <w:tc>
          <w:tcPr>
            <w:tcW w:w="1704" w:type="dxa"/>
            <w:shd w:val="clear" w:color="auto" w:fill="auto"/>
            <w:hideMark/>
          </w:tcPr>
          <w:p w:rsidR="00491EAA" w:rsidRPr="00133B1F" w:rsidRDefault="00491EAA" w:rsidP="00211841">
            <w:pPr>
              <w:rPr>
                <w:sz w:val="20"/>
                <w:szCs w:val="20"/>
              </w:rPr>
            </w:pPr>
            <w:r w:rsidRPr="00133B1F">
              <w:rPr>
                <w:sz w:val="20"/>
                <w:szCs w:val="20"/>
              </w:rPr>
              <w:t>5000020250</w:t>
            </w:r>
          </w:p>
        </w:tc>
        <w:tc>
          <w:tcPr>
            <w:tcW w:w="843" w:type="dxa"/>
            <w:shd w:val="clear" w:color="auto" w:fill="auto"/>
            <w:hideMark/>
          </w:tcPr>
          <w:p w:rsidR="00491EAA" w:rsidRPr="00133B1F" w:rsidRDefault="00491EAA" w:rsidP="00211841">
            <w:pPr>
              <w:rPr>
                <w:sz w:val="20"/>
                <w:szCs w:val="20"/>
              </w:rPr>
            </w:pPr>
            <w:r w:rsidRPr="00133B1F">
              <w:rPr>
                <w:sz w:val="20"/>
                <w:szCs w:val="20"/>
              </w:rPr>
              <w:t>08</w:t>
            </w:r>
          </w:p>
        </w:tc>
        <w:tc>
          <w:tcPr>
            <w:tcW w:w="1076" w:type="dxa"/>
            <w:shd w:val="clear" w:color="auto" w:fill="auto"/>
            <w:hideMark/>
          </w:tcPr>
          <w:p w:rsidR="00491EAA" w:rsidRPr="00133B1F" w:rsidRDefault="00491EAA" w:rsidP="00211841">
            <w:pPr>
              <w:rPr>
                <w:sz w:val="20"/>
                <w:szCs w:val="20"/>
              </w:rPr>
            </w:pPr>
            <w:r w:rsidRPr="00133B1F">
              <w:rPr>
                <w:sz w:val="20"/>
                <w:szCs w:val="20"/>
              </w:rPr>
              <w:t>01</w:t>
            </w:r>
          </w:p>
        </w:tc>
        <w:tc>
          <w:tcPr>
            <w:tcW w:w="760" w:type="dxa"/>
            <w:shd w:val="clear" w:color="auto" w:fill="auto"/>
            <w:hideMark/>
          </w:tcPr>
          <w:p w:rsidR="00491EAA" w:rsidRPr="00133B1F" w:rsidRDefault="00491EAA" w:rsidP="00211841">
            <w:pPr>
              <w:rPr>
                <w:sz w:val="20"/>
                <w:szCs w:val="20"/>
              </w:rPr>
            </w:pPr>
            <w:r w:rsidRPr="00133B1F">
              <w:rPr>
                <w:sz w:val="20"/>
                <w:szCs w:val="20"/>
              </w:rPr>
              <w:t>600</w:t>
            </w:r>
          </w:p>
        </w:tc>
        <w:tc>
          <w:tcPr>
            <w:tcW w:w="1147" w:type="dxa"/>
            <w:shd w:val="clear" w:color="auto" w:fill="auto"/>
            <w:hideMark/>
          </w:tcPr>
          <w:p w:rsidR="00491EAA" w:rsidRPr="00133B1F" w:rsidRDefault="00491EAA" w:rsidP="00211841">
            <w:pPr>
              <w:rPr>
                <w:sz w:val="20"/>
                <w:szCs w:val="20"/>
              </w:rPr>
            </w:pPr>
            <w:r w:rsidRPr="00133B1F">
              <w:rPr>
                <w:sz w:val="20"/>
                <w:szCs w:val="20"/>
              </w:rPr>
              <w:t>230,1</w:t>
            </w:r>
          </w:p>
        </w:tc>
        <w:tc>
          <w:tcPr>
            <w:tcW w:w="1349" w:type="dxa"/>
            <w:shd w:val="clear" w:color="auto" w:fill="auto"/>
            <w:hideMark/>
          </w:tcPr>
          <w:p w:rsidR="00491EAA" w:rsidRPr="00133B1F" w:rsidRDefault="00491EAA" w:rsidP="00211841">
            <w:pPr>
              <w:rPr>
                <w:sz w:val="20"/>
                <w:szCs w:val="20"/>
              </w:rPr>
            </w:pPr>
            <w:r w:rsidRPr="00133B1F">
              <w:rPr>
                <w:sz w:val="20"/>
                <w:szCs w:val="20"/>
              </w:rPr>
              <w:t>230,1</w:t>
            </w:r>
          </w:p>
        </w:tc>
        <w:tc>
          <w:tcPr>
            <w:tcW w:w="1300" w:type="dxa"/>
            <w:shd w:val="clear" w:color="auto" w:fill="auto"/>
            <w:hideMark/>
          </w:tcPr>
          <w:p w:rsidR="00491EAA" w:rsidRPr="00133B1F" w:rsidRDefault="00491EAA" w:rsidP="00211841">
            <w:pPr>
              <w:rPr>
                <w:sz w:val="20"/>
                <w:szCs w:val="20"/>
              </w:rPr>
            </w:pPr>
            <w:r w:rsidRPr="00133B1F">
              <w:rPr>
                <w:sz w:val="20"/>
                <w:szCs w:val="20"/>
              </w:rPr>
              <w:t>230,1</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Укрепление материально-технической базы муниципальных учреждений</w:t>
            </w:r>
          </w:p>
        </w:tc>
        <w:tc>
          <w:tcPr>
            <w:tcW w:w="1704" w:type="dxa"/>
            <w:shd w:val="clear" w:color="auto" w:fill="auto"/>
            <w:hideMark/>
          </w:tcPr>
          <w:p w:rsidR="00491EAA" w:rsidRPr="00133B1F" w:rsidRDefault="00491EAA" w:rsidP="00211841">
            <w:pPr>
              <w:rPr>
                <w:sz w:val="20"/>
                <w:szCs w:val="20"/>
              </w:rPr>
            </w:pPr>
            <w:r w:rsidRPr="00133B1F">
              <w:rPr>
                <w:sz w:val="20"/>
                <w:szCs w:val="20"/>
              </w:rPr>
              <w:t>5000020260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73,4</w:t>
            </w:r>
          </w:p>
        </w:tc>
        <w:tc>
          <w:tcPr>
            <w:tcW w:w="1349" w:type="dxa"/>
            <w:shd w:val="clear" w:color="auto" w:fill="auto"/>
            <w:hideMark/>
          </w:tcPr>
          <w:p w:rsidR="00491EAA" w:rsidRPr="00133B1F" w:rsidRDefault="00491EAA" w:rsidP="00211841">
            <w:pPr>
              <w:rPr>
                <w:sz w:val="20"/>
                <w:szCs w:val="20"/>
              </w:rPr>
            </w:pPr>
            <w:r w:rsidRPr="00133B1F">
              <w:rPr>
                <w:sz w:val="20"/>
                <w:szCs w:val="20"/>
              </w:rPr>
              <w:t>73,4</w:t>
            </w:r>
          </w:p>
        </w:tc>
        <w:tc>
          <w:tcPr>
            <w:tcW w:w="1300" w:type="dxa"/>
            <w:shd w:val="clear" w:color="auto" w:fill="auto"/>
            <w:hideMark/>
          </w:tcPr>
          <w:p w:rsidR="00491EAA" w:rsidRPr="00133B1F" w:rsidRDefault="00491EAA" w:rsidP="00211841">
            <w:pPr>
              <w:rPr>
                <w:sz w:val="20"/>
                <w:szCs w:val="20"/>
              </w:rPr>
            </w:pPr>
            <w:r w:rsidRPr="00133B1F">
              <w:rPr>
                <w:sz w:val="20"/>
                <w:szCs w:val="20"/>
              </w:rPr>
              <w:t>73,4</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Культура, кинематография</w:t>
            </w:r>
          </w:p>
        </w:tc>
        <w:tc>
          <w:tcPr>
            <w:tcW w:w="1704" w:type="dxa"/>
            <w:shd w:val="clear" w:color="auto" w:fill="auto"/>
            <w:hideMark/>
          </w:tcPr>
          <w:p w:rsidR="00491EAA" w:rsidRPr="00133B1F" w:rsidRDefault="00491EAA" w:rsidP="00211841">
            <w:pPr>
              <w:rPr>
                <w:sz w:val="20"/>
                <w:szCs w:val="20"/>
              </w:rPr>
            </w:pPr>
            <w:r w:rsidRPr="00133B1F">
              <w:rPr>
                <w:sz w:val="20"/>
                <w:szCs w:val="20"/>
              </w:rPr>
              <w:t>5000020260</w:t>
            </w:r>
          </w:p>
        </w:tc>
        <w:tc>
          <w:tcPr>
            <w:tcW w:w="843" w:type="dxa"/>
            <w:shd w:val="clear" w:color="auto" w:fill="auto"/>
            <w:hideMark/>
          </w:tcPr>
          <w:p w:rsidR="00491EAA" w:rsidRPr="00133B1F" w:rsidRDefault="00491EAA" w:rsidP="00211841">
            <w:pPr>
              <w:rPr>
                <w:sz w:val="20"/>
                <w:szCs w:val="20"/>
              </w:rPr>
            </w:pPr>
            <w:r w:rsidRPr="00133B1F">
              <w:rPr>
                <w:sz w:val="20"/>
                <w:szCs w:val="20"/>
              </w:rPr>
              <w:t>08</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73,4</w:t>
            </w:r>
          </w:p>
        </w:tc>
        <w:tc>
          <w:tcPr>
            <w:tcW w:w="1349" w:type="dxa"/>
            <w:shd w:val="clear" w:color="auto" w:fill="auto"/>
            <w:hideMark/>
          </w:tcPr>
          <w:p w:rsidR="00491EAA" w:rsidRPr="00133B1F" w:rsidRDefault="00491EAA" w:rsidP="00211841">
            <w:pPr>
              <w:rPr>
                <w:sz w:val="20"/>
                <w:szCs w:val="20"/>
              </w:rPr>
            </w:pPr>
            <w:r w:rsidRPr="00133B1F">
              <w:rPr>
                <w:sz w:val="20"/>
                <w:szCs w:val="20"/>
              </w:rPr>
              <w:t>73,4</w:t>
            </w:r>
          </w:p>
        </w:tc>
        <w:tc>
          <w:tcPr>
            <w:tcW w:w="1300" w:type="dxa"/>
            <w:shd w:val="clear" w:color="auto" w:fill="auto"/>
            <w:hideMark/>
          </w:tcPr>
          <w:p w:rsidR="00491EAA" w:rsidRPr="00133B1F" w:rsidRDefault="00491EAA" w:rsidP="00211841">
            <w:pPr>
              <w:rPr>
                <w:sz w:val="20"/>
                <w:szCs w:val="20"/>
              </w:rPr>
            </w:pPr>
            <w:r w:rsidRPr="00133B1F">
              <w:rPr>
                <w:sz w:val="20"/>
                <w:szCs w:val="20"/>
              </w:rPr>
              <w:t>73,4</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 xml:space="preserve">Культура </w:t>
            </w:r>
          </w:p>
        </w:tc>
        <w:tc>
          <w:tcPr>
            <w:tcW w:w="1704" w:type="dxa"/>
            <w:shd w:val="clear" w:color="auto" w:fill="auto"/>
            <w:hideMark/>
          </w:tcPr>
          <w:p w:rsidR="00491EAA" w:rsidRPr="00133B1F" w:rsidRDefault="00491EAA" w:rsidP="00211841">
            <w:pPr>
              <w:rPr>
                <w:sz w:val="20"/>
                <w:szCs w:val="20"/>
              </w:rPr>
            </w:pPr>
            <w:r w:rsidRPr="00133B1F">
              <w:rPr>
                <w:sz w:val="20"/>
                <w:szCs w:val="20"/>
              </w:rPr>
              <w:t>5000020260</w:t>
            </w:r>
          </w:p>
        </w:tc>
        <w:tc>
          <w:tcPr>
            <w:tcW w:w="843" w:type="dxa"/>
            <w:shd w:val="clear" w:color="auto" w:fill="auto"/>
            <w:hideMark/>
          </w:tcPr>
          <w:p w:rsidR="00491EAA" w:rsidRPr="00133B1F" w:rsidRDefault="00491EAA" w:rsidP="00211841">
            <w:pPr>
              <w:rPr>
                <w:sz w:val="20"/>
                <w:szCs w:val="20"/>
              </w:rPr>
            </w:pPr>
            <w:r w:rsidRPr="00133B1F">
              <w:rPr>
                <w:sz w:val="20"/>
                <w:szCs w:val="20"/>
              </w:rPr>
              <w:t>08</w:t>
            </w:r>
          </w:p>
        </w:tc>
        <w:tc>
          <w:tcPr>
            <w:tcW w:w="1076" w:type="dxa"/>
            <w:shd w:val="clear" w:color="auto" w:fill="auto"/>
            <w:hideMark/>
          </w:tcPr>
          <w:p w:rsidR="00491EAA" w:rsidRPr="00133B1F" w:rsidRDefault="00491EAA" w:rsidP="00211841">
            <w:pPr>
              <w:rPr>
                <w:sz w:val="20"/>
                <w:szCs w:val="20"/>
              </w:rPr>
            </w:pPr>
            <w:r w:rsidRPr="00133B1F">
              <w:rPr>
                <w:sz w:val="20"/>
                <w:szCs w:val="20"/>
              </w:rPr>
              <w:t>01</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73,4</w:t>
            </w:r>
          </w:p>
        </w:tc>
        <w:tc>
          <w:tcPr>
            <w:tcW w:w="1349" w:type="dxa"/>
            <w:shd w:val="clear" w:color="auto" w:fill="auto"/>
            <w:hideMark/>
          </w:tcPr>
          <w:p w:rsidR="00491EAA" w:rsidRPr="00133B1F" w:rsidRDefault="00491EAA" w:rsidP="00211841">
            <w:pPr>
              <w:rPr>
                <w:sz w:val="20"/>
                <w:szCs w:val="20"/>
              </w:rPr>
            </w:pPr>
            <w:r w:rsidRPr="00133B1F">
              <w:rPr>
                <w:sz w:val="20"/>
                <w:szCs w:val="20"/>
              </w:rPr>
              <w:t>73,4</w:t>
            </w:r>
          </w:p>
        </w:tc>
        <w:tc>
          <w:tcPr>
            <w:tcW w:w="1300" w:type="dxa"/>
            <w:shd w:val="clear" w:color="auto" w:fill="auto"/>
            <w:hideMark/>
          </w:tcPr>
          <w:p w:rsidR="00491EAA" w:rsidRPr="00133B1F" w:rsidRDefault="00491EAA" w:rsidP="00211841">
            <w:pPr>
              <w:rPr>
                <w:sz w:val="20"/>
                <w:szCs w:val="20"/>
              </w:rPr>
            </w:pPr>
            <w:r w:rsidRPr="00133B1F">
              <w:rPr>
                <w:sz w:val="20"/>
                <w:szCs w:val="20"/>
              </w:rPr>
              <w:t>73,4</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Предоставление субсидий бюджетным, автономным учреждениям и иным некоммерческим организациям</w:t>
            </w:r>
          </w:p>
        </w:tc>
        <w:tc>
          <w:tcPr>
            <w:tcW w:w="1704" w:type="dxa"/>
            <w:shd w:val="clear" w:color="auto" w:fill="auto"/>
            <w:hideMark/>
          </w:tcPr>
          <w:p w:rsidR="00491EAA" w:rsidRPr="00133B1F" w:rsidRDefault="00491EAA" w:rsidP="00211841">
            <w:pPr>
              <w:rPr>
                <w:sz w:val="20"/>
                <w:szCs w:val="20"/>
              </w:rPr>
            </w:pPr>
            <w:r w:rsidRPr="00133B1F">
              <w:rPr>
                <w:sz w:val="20"/>
                <w:szCs w:val="20"/>
              </w:rPr>
              <w:t>5000020260</w:t>
            </w:r>
          </w:p>
        </w:tc>
        <w:tc>
          <w:tcPr>
            <w:tcW w:w="843" w:type="dxa"/>
            <w:shd w:val="clear" w:color="auto" w:fill="auto"/>
            <w:hideMark/>
          </w:tcPr>
          <w:p w:rsidR="00491EAA" w:rsidRPr="00133B1F" w:rsidRDefault="00491EAA" w:rsidP="00211841">
            <w:pPr>
              <w:rPr>
                <w:sz w:val="20"/>
                <w:szCs w:val="20"/>
              </w:rPr>
            </w:pPr>
            <w:r w:rsidRPr="00133B1F">
              <w:rPr>
                <w:sz w:val="20"/>
                <w:szCs w:val="20"/>
              </w:rPr>
              <w:t>08</w:t>
            </w:r>
          </w:p>
        </w:tc>
        <w:tc>
          <w:tcPr>
            <w:tcW w:w="1076" w:type="dxa"/>
            <w:shd w:val="clear" w:color="auto" w:fill="auto"/>
            <w:hideMark/>
          </w:tcPr>
          <w:p w:rsidR="00491EAA" w:rsidRPr="00133B1F" w:rsidRDefault="00491EAA" w:rsidP="00211841">
            <w:pPr>
              <w:rPr>
                <w:sz w:val="20"/>
                <w:szCs w:val="20"/>
              </w:rPr>
            </w:pPr>
            <w:r w:rsidRPr="00133B1F">
              <w:rPr>
                <w:sz w:val="20"/>
                <w:szCs w:val="20"/>
              </w:rPr>
              <w:t>01</w:t>
            </w:r>
          </w:p>
        </w:tc>
        <w:tc>
          <w:tcPr>
            <w:tcW w:w="760" w:type="dxa"/>
            <w:shd w:val="clear" w:color="auto" w:fill="auto"/>
            <w:hideMark/>
          </w:tcPr>
          <w:p w:rsidR="00491EAA" w:rsidRPr="00133B1F" w:rsidRDefault="00491EAA" w:rsidP="00211841">
            <w:pPr>
              <w:rPr>
                <w:sz w:val="20"/>
                <w:szCs w:val="20"/>
              </w:rPr>
            </w:pPr>
            <w:r w:rsidRPr="00133B1F">
              <w:rPr>
                <w:sz w:val="20"/>
                <w:szCs w:val="20"/>
              </w:rPr>
              <w:t>600</w:t>
            </w:r>
          </w:p>
        </w:tc>
        <w:tc>
          <w:tcPr>
            <w:tcW w:w="1147" w:type="dxa"/>
            <w:shd w:val="clear" w:color="auto" w:fill="auto"/>
            <w:hideMark/>
          </w:tcPr>
          <w:p w:rsidR="00491EAA" w:rsidRPr="00133B1F" w:rsidRDefault="00491EAA" w:rsidP="00211841">
            <w:pPr>
              <w:rPr>
                <w:sz w:val="20"/>
                <w:szCs w:val="20"/>
              </w:rPr>
            </w:pPr>
            <w:r w:rsidRPr="00133B1F">
              <w:rPr>
                <w:sz w:val="20"/>
                <w:szCs w:val="20"/>
              </w:rPr>
              <w:t>73,4</w:t>
            </w:r>
          </w:p>
        </w:tc>
        <w:tc>
          <w:tcPr>
            <w:tcW w:w="1349" w:type="dxa"/>
            <w:shd w:val="clear" w:color="auto" w:fill="auto"/>
            <w:hideMark/>
          </w:tcPr>
          <w:p w:rsidR="00491EAA" w:rsidRPr="00133B1F" w:rsidRDefault="00491EAA" w:rsidP="00211841">
            <w:pPr>
              <w:rPr>
                <w:sz w:val="20"/>
                <w:szCs w:val="20"/>
              </w:rPr>
            </w:pPr>
            <w:r w:rsidRPr="00133B1F">
              <w:rPr>
                <w:sz w:val="20"/>
                <w:szCs w:val="20"/>
              </w:rPr>
              <w:t>73,4</w:t>
            </w:r>
          </w:p>
        </w:tc>
        <w:tc>
          <w:tcPr>
            <w:tcW w:w="1300" w:type="dxa"/>
            <w:shd w:val="clear" w:color="auto" w:fill="auto"/>
            <w:hideMark/>
          </w:tcPr>
          <w:p w:rsidR="00491EAA" w:rsidRPr="00133B1F" w:rsidRDefault="00491EAA" w:rsidP="00211841">
            <w:pPr>
              <w:rPr>
                <w:sz w:val="20"/>
                <w:szCs w:val="20"/>
              </w:rPr>
            </w:pPr>
            <w:r w:rsidRPr="00133B1F">
              <w:rPr>
                <w:sz w:val="20"/>
                <w:szCs w:val="20"/>
              </w:rPr>
              <w:t>73,4</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1380"/>
        </w:trPr>
        <w:tc>
          <w:tcPr>
            <w:tcW w:w="5157" w:type="dxa"/>
            <w:shd w:val="clear" w:color="auto" w:fill="auto"/>
            <w:hideMark/>
          </w:tcPr>
          <w:p w:rsidR="00491EAA" w:rsidRPr="00133B1F" w:rsidRDefault="00491EAA" w:rsidP="00211841">
            <w:pPr>
              <w:rPr>
                <w:sz w:val="20"/>
                <w:szCs w:val="20"/>
              </w:rPr>
            </w:pPr>
            <w:r w:rsidRPr="00133B1F">
              <w:rPr>
                <w:sz w:val="20"/>
                <w:szCs w:val="20"/>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1704" w:type="dxa"/>
            <w:shd w:val="clear" w:color="auto" w:fill="auto"/>
            <w:hideMark/>
          </w:tcPr>
          <w:p w:rsidR="00491EAA" w:rsidRPr="00133B1F" w:rsidRDefault="00491EAA" w:rsidP="00211841">
            <w:pPr>
              <w:rPr>
                <w:sz w:val="20"/>
                <w:szCs w:val="20"/>
              </w:rPr>
            </w:pPr>
            <w:r w:rsidRPr="00133B1F">
              <w:rPr>
                <w:sz w:val="20"/>
                <w:szCs w:val="20"/>
              </w:rPr>
              <w:t>5000020330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153,4</w:t>
            </w:r>
          </w:p>
        </w:tc>
        <w:tc>
          <w:tcPr>
            <w:tcW w:w="1349" w:type="dxa"/>
            <w:shd w:val="clear" w:color="auto" w:fill="auto"/>
            <w:hideMark/>
          </w:tcPr>
          <w:p w:rsidR="00491EAA" w:rsidRPr="00133B1F" w:rsidRDefault="00491EAA" w:rsidP="00211841">
            <w:pPr>
              <w:rPr>
                <w:sz w:val="20"/>
                <w:szCs w:val="20"/>
              </w:rPr>
            </w:pPr>
            <w:r w:rsidRPr="00133B1F">
              <w:rPr>
                <w:sz w:val="20"/>
                <w:szCs w:val="20"/>
              </w:rPr>
              <w:t>153,4</w:t>
            </w:r>
          </w:p>
        </w:tc>
        <w:tc>
          <w:tcPr>
            <w:tcW w:w="1300" w:type="dxa"/>
            <w:shd w:val="clear" w:color="auto" w:fill="auto"/>
            <w:hideMark/>
          </w:tcPr>
          <w:p w:rsidR="00491EAA" w:rsidRPr="00133B1F" w:rsidRDefault="00491EAA" w:rsidP="00211841">
            <w:pPr>
              <w:rPr>
                <w:sz w:val="20"/>
                <w:szCs w:val="20"/>
              </w:rPr>
            </w:pPr>
            <w:r w:rsidRPr="00133B1F">
              <w:rPr>
                <w:sz w:val="20"/>
                <w:szCs w:val="20"/>
              </w:rPr>
              <w:t>153,4</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Культура, кинематография</w:t>
            </w:r>
          </w:p>
        </w:tc>
        <w:tc>
          <w:tcPr>
            <w:tcW w:w="1704" w:type="dxa"/>
            <w:shd w:val="clear" w:color="auto" w:fill="auto"/>
            <w:hideMark/>
          </w:tcPr>
          <w:p w:rsidR="00491EAA" w:rsidRPr="00133B1F" w:rsidRDefault="00491EAA" w:rsidP="00211841">
            <w:pPr>
              <w:rPr>
                <w:sz w:val="20"/>
                <w:szCs w:val="20"/>
              </w:rPr>
            </w:pPr>
            <w:r w:rsidRPr="00133B1F">
              <w:rPr>
                <w:sz w:val="20"/>
                <w:szCs w:val="20"/>
              </w:rPr>
              <w:t>5000020330</w:t>
            </w:r>
          </w:p>
        </w:tc>
        <w:tc>
          <w:tcPr>
            <w:tcW w:w="843" w:type="dxa"/>
            <w:shd w:val="clear" w:color="auto" w:fill="auto"/>
            <w:hideMark/>
          </w:tcPr>
          <w:p w:rsidR="00491EAA" w:rsidRPr="00133B1F" w:rsidRDefault="00491EAA" w:rsidP="00211841">
            <w:pPr>
              <w:rPr>
                <w:sz w:val="20"/>
                <w:szCs w:val="20"/>
              </w:rPr>
            </w:pPr>
            <w:r w:rsidRPr="00133B1F">
              <w:rPr>
                <w:sz w:val="20"/>
                <w:szCs w:val="20"/>
              </w:rPr>
              <w:t>08</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153,4</w:t>
            </w:r>
          </w:p>
        </w:tc>
        <w:tc>
          <w:tcPr>
            <w:tcW w:w="1349" w:type="dxa"/>
            <w:shd w:val="clear" w:color="auto" w:fill="auto"/>
            <w:hideMark/>
          </w:tcPr>
          <w:p w:rsidR="00491EAA" w:rsidRPr="00133B1F" w:rsidRDefault="00491EAA" w:rsidP="00211841">
            <w:pPr>
              <w:rPr>
                <w:sz w:val="20"/>
                <w:szCs w:val="20"/>
              </w:rPr>
            </w:pPr>
            <w:r w:rsidRPr="00133B1F">
              <w:rPr>
                <w:sz w:val="20"/>
                <w:szCs w:val="20"/>
              </w:rPr>
              <w:t>153,4</w:t>
            </w:r>
          </w:p>
        </w:tc>
        <w:tc>
          <w:tcPr>
            <w:tcW w:w="1300" w:type="dxa"/>
            <w:shd w:val="clear" w:color="auto" w:fill="auto"/>
            <w:hideMark/>
          </w:tcPr>
          <w:p w:rsidR="00491EAA" w:rsidRPr="00133B1F" w:rsidRDefault="00491EAA" w:rsidP="00211841">
            <w:pPr>
              <w:rPr>
                <w:sz w:val="20"/>
                <w:szCs w:val="20"/>
              </w:rPr>
            </w:pPr>
            <w:r w:rsidRPr="00133B1F">
              <w:rPr>
                <w:sz w:val="20"/>
                <w:szCs w:val="20"/>
              </w:rPr>
              <w:t>153,4</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 xml:space="preserve">Культура </w:t>
            </w:r>
          </w:p>
        </w:tc>
        <w:tc>
          <w:tcPr>
            <w:tcW w:w="1704" w:type="dxa"/>
            <w:shd w:val="clear" w:color="auto" w:fill="auto"/>
            <w:hideMark/>
          </w:tcPr>
          <w:p w:rsidR="00491EAA" w:rsidRPr="00133B1F" w:rsidRDefault="00491EAA" w:rsidP="00211841">
            <w:pPr>
              <w:rPr>
                <w:sz w:val="20"/>
                <w:szCs w:val="20"/>
              </w:rPr>
            </w:pPr>
            <w:r w:rsidRPr="00133B1F">
              <w:rPr>
                <w:sz w:val="20"/>
                <w:szCs w:val="20"/>
              </w:rPr>
              <w:t>5000020330</w:t>
            </w:r>
          </w:p>
        </w:tc>
        <w:tc>
          <w:tcPr>
            <w:tcW w:w="843" w:type="dxa"/>
            <w:shd w:val="clear" w:color="auto" w:fill="auto"/>
            <w:hideMark/>
          </w:tcPr>
          <w:p w:rsidR="00491EAA" w:rsidRPr="00133B1F" w:rsidRDefault="00491EAA" w:rsidP="00211841">
            <w:pPr>
              <w:rPr>
                <w:sz w:val="20"/>
                <w:szCs w:val="20"/>
              </w:rPr>
            </w:pPr>
            <w:r w:rsidRPr="00133B1F">
              <w:rPr>
                <w:sz w:val="20"/>
                <w:szCs w:val="20"/>
              </w:rPr>
              <w:t>08</w:t>
            </w:r>
          </w:p>
        </w:tc>
        <w:tc>
          <w:tcPr>
            <w:tcW w:w="1076" w:type="dxa"/>
            <w:shd w:val="clear" w:color="auto" w:fill="auto"/>
            <w:hideMark/>
          </w:tcPr>
          <w:p w:rsidR="00491EAA" w:rsidRPr="00133B1F" w:rsidRDefault="00491EAA" w:rsidP="00211841">
            <w:pPr>
              <w:rPr>
                <w:sz w:val="20"/>
                <w:szCs w:val="20"/>
              </w:rPr>
            </w:pPr>
            <w:r w:rsidRPr="00133B1F">
              <w:rPr>
                <w:sz w:val="20"/>
                <w:szCs w:val="20"/>
              </w:rPr>
              <w:t>01</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153,4</w:t>
            </w:r>
          </w:p>
        </w:tc>
        <w:tc>
          <w:tcPr>
            <w:tcW w:w="1349" w:type="dxa"/>
            <w:shd w:val="clear" w:color="auto" w:fill="auto"/>
            <w:hideMark/>
          </w:tcPr>
          <w:p w:rsidR="00491EAA" w:rsidRPr="00133B1F" w:rsidRDefault="00491EAA" w:rsidP="00211841">
            <w:pPr>
              <w:rPr>
                <w:sz w:val="20"/>
                <w:szCs w:val="20"/>
              </w:rPr>
            </w:pPr>
            <w:r w:rsidRPr="00133B1F">
              <w:rPr>
                <w:sz w:val="20"/>
                <w:szCs w:val="20"/>
              </w:rPr>
              <w:t>153,4</w:t>
            </w:r>
          </w:p>
        </w:tc>
        <w:tc>
          <w:tcPr>
            <w:tcW w:w="1300" w:type="dxa"/>
            <w:shd w:val="clear" w:color="auto" w:fill="auto"/>
            <w:hideMark/>
          </w:tcPr>
          <w:p w:rsidR="00491EAA" w:rsidRPr="00133B1F" w:rsidRDefault="00491EAA" w:rsidP="00211841">
            <w:pPr>
              <w:rPr>
                <w:sz w:val="20"/>
                <w:szCs w:val="20"/>
              </w:rPr>
            </w:pPr>
            <w:r w:rsidRPr="00133B1F">
              <w:rPr>
                <w:sz w:val="20"/>
                <w:szCs w:val="20"/>
              </w:rPr>
              <w:t>153,4</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 xml:space="preserve">Предоставление субсидий бюджетным, автономным учреждениям и иным </w:t>
            </w:r>
            <w:r w:rsidRPr="00133B1F">
              <w:rPr>
                <w:sz w:val="20"/>
                <w:szCs w:val="20"/>
              </w:rPr>
              <w:lastRenderedPageBreak/>
              <w:t>некоммерческим организациям</w:t>
            </w:r>
          </w:p>
        </w:tc>
        <w:tc>
          <w:tcPr>
            <w:tcW w:w="1704" w:type="dxa"/>
            <w:shd w:val="clear" w:color="auto" w:fill="auto"/>
            <w:hideMark/>
          </w:tcPr>
          <w:p w:rsidR="00491EAA" w:rsidRPr="00133B1F" w:rsidRDefault="00491EAA" w:rsidP="00211841">
            <w:pPr>
              <w:rPr>
                <w:sz w:val="20"/>
                <w:szCs w:val="20"/>
              </w:rPr>
            </w:pPr>
            <w:r w:rsidRPr="00133B1F">
              <w:rPr>
                <w:sz w:val="20"/>
                <w:szCs w:val="20"/>
              </w:rPr>
              <w:lastRenderedPageBreak/>
              <w:t>5000020330</w:t>
            </w:r>
          </w:p>
        </w:tc>
        <w:tc>
          <w:tcPr>
            <w:tcW w:w="843" w:type="dxa"/>
            <w:shd w:val="clear" w:color="auto" w:fill="auto"/>
            <w:hideMark/>
          </w:tcPr>
          <w:p w:rsidR="00491EAA" w:rsidRPr="00133B1F" w:rsidRDefault="00491EAA" w:rsidP="00211841">
            <w:pPr>
              <w:rPr>
                <w:sz w:val="20"/>
                <w:szCs w:val="20"/>
              </w:rPr>
            </w:pPr>
            <w:r w:rsidRPr="00133B1F">
              <w:rPr>
                <w:sz w:val="20"/>
                <w:szCs w:val="20"/>
              </w:rPr>
              <w:t>08</w:t>
            </w:r>
          </w:p>
        </w:tc>
        <w:tc>
          <w:tcPr>
            <w:tcW w:w="1076" w:type="dxa"/>
            <w:shd w:val="clear" w:color="auto" w:fill="auto"/>
            <w:hideMark/>
          </w:tcPr>
          <w:p w:rsidR="00491EAA" w:rsidRPr="00133B1F" w:rsidRDefault="00491EAA" w:rsidP="00211841">
            <w:pPr>
              <w:rPr>
                <w:sz w:val="20"/>
                <w:szCs w:val="20"/>
              </w:rPr>
            </w:pPr>
            <w:r w:rsidRPr="00133B1F">
              <w:rPr>
                <w:sz w:val="20"/>
                <w:szCs w:val="20"/>
              </w:rPr>
              <w:t>01</w:t>
            </w:r>
          </w:p>
        </w:tc>
        <w:tc>
          <w:tcPr>
            <w:tcW w:w="760" w:type="dxa"/>
            <w:shd w:val="clear" w:color="auto" w:fill="auto"/>
            <w:hideMark/>
          </w:tcPr>
          <w:p w:rsidR="00491EAA" w:rsidRPr="00133B1F" w:rsidRDefault="00491EAA" w:rsidP="00211841">
            <w:pPr>
              <w:rPr>
                <w:sz w:val="20"/>
                <w:szCs w:val="20"/>
              </w:rPr>
            </w:pPr>
            <w:r w:rsidRPr="00133B1F">
              <w:rPr>
                <w:sz w:val="20"/>
                <w:szCs w:val="20"/>
              </w:rPr>
              <w:t>600</w:t>
            </w:r>
          </w:p>
        </w:tc>
        <w:tc>
          <w:tcPr>
            <w:tcW w:w="1147" w:type="dxa"/>
            <w:shd w:val="clear" w:color="auto" w:fill="auto"/>
            <w:hideMark/>
          </w:tcPr>
          <w:p w:rsidR="00491EAA" w:rsidRPr="00133B1F" w:rsidRDefault="00491EAA" w:rsidP="00211841">
            <w:pPr>
              <w:rPr>
                <w:sz w:val="20"/>
                <w:szCs w:val="20"/>
              </w:rPr>
            </w:pPr>
            <w:r w:rsidRPr="00133B1F">
              <w:rPr>
                <w:sz w:val="20"/>
                <w:szCs w:val="20"/>
              </w:rPr>
              <w:t>153,4</w:t>
            </w:r>
          </w:p>
        </w:tc>
        <w:tc>
          <w:tcPr>
            <w:tcW w:w="1349" w:type="dxa"/>
            <w:shd w:val="clear" w:color="auto" w:fill="auto"/>
            <w:hideMark/>
          </w:tcPr>
          <w:p w:rsidR="00491EAA" w:rsidRPr="00133B1F" w:rsidRDefault="00491EAA" w:rsidP="00211841">
            <w:pPr>
              <w:rPr>
                <w:sz w:val="20"/>
                <w:szCs w:val="20"/>
              </w:rPr>
            </w:pPr>
            <w:r w:rsidRPr="00133B1F">
              <w:rPr>
                <w:sz w:val="20"/>
                <w:szCs w:val="20"/>
              </w:rPr>
              <w:t>153,4</w:t>
            </w:r>
          </w:p>
        </w:tc>
        <w:tc>
          <w:tcPr>
            <w:tcW w:w="1300" w:type="dxa"/>
            <w:shd w:val="clear" w:color="auto" w:fill="auto"/>
            <w:hideMark/>
          </w:tcPr>
          <w:p w:rsidR="00491EAA" w:rsidRPr="00133B1F" w:rsidRDefault="00491EAA" w:rsidP="00211841">
            <w:pPr>
              <w:rPr>
                <w:sz w:val="20"/>
                <w:szCs w:val="20"/>
              </w:rPr>
            </w:pPr>
            <w:r w:rsidRPr="00133B1F">
              <w:rPr>
                <w:sz w:val="20"/>
                <w:szCs w:val="20"/>
              </w:rPr>
              <w:t>153,4</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1656"/>
        </w:trPr>
        <w:tc>
          <w:tcPr>
            <w:tcW w:w="5157" w:type="dxa"/>
            <w:shd w:val="clear" w:color="auto" w:fill="auto"/>
            <w:hideMark/>
          </w:tcPr>
          <w:p w:rsidR="00491EAA" w:rsidRPr="00133B1F" w:rsidRDefault="00491EAA" w:rsidP="00211841">
            <w:pPr>
              <w:rPr>
                <w:sz w:val="20"/>
                <w:szCs w:val="20"/>
              </w:rPr>
            </w:pPr>
            <w:r w:rsidRPr="00133B1F">
              <w:rPr>
                <w:sz w:val="20"/>
                <w:szCs w:val="20"/>
              </w:rPr>
              <w:lastRenderedPageBreak/>
              <w:t>Достижение целевых паказателей по палну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c>
          <w:tcPr>
            <w:tcW w:w="1704" w:type="dxa"/>
            <w:shd w:val="clear" w:color="auto" w:fill="auto"/>
            <w:hideMark/>
          </w:tcPr>
          <w:p w:rsidR="00491EAA" w:rsidRPr="00133B1F" w:rsidRDefault="00491EAA" w:rsidP="00211841">
            <w:pPr>
              <w:rPr>
                <w:sz w:val="20"/>
                <w:szCs w:val="20"/>
              </w:rPr>
            </w:pPr>
            <w:r w:rsidRPr="00133B1F">
              <w:rPr>
                <w:sz w:val="20"/>
                <w:szCs w:val="20"/>
              </w:rPr>
              <w:t>5000040650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17085,2</w:t>
            </w:r>
          </w:p>
        </w:tc>
        <w:tc>
          <w:tcPr>
            <w:tcW w:w="1349" w:type="dxa"/>
            <w:shd w:val="clear" w:color="auto" w:fill="auto"/>
            <w:hideMark/>
          </w:tcPr>
          <w:p w:rsidR="00491EAA" w:rsidRPr="00133B1F" w:rsidRDefault="00491EAA" w:rsidP="00211841">
            <w:pPr>
              <w:rPr>
                <w:sz w:val="20"/>
                <w:szCs w:val="20"/>
              </w:rPr>
            </w:pPr>
            <w:r w:rsidRPr="00133B1F">
              <w:rPr>
                <w:sz w:val="20"/>
                <w:szCs w:val="20"/>
              </w:rPr>
              <w:t>11111,0</w:t>
            </w:r>
          </w:p>
        </w:tc>
        <w:tc>
          <w:tcPr>
            <w:tcW w:w="1300" w:type="dxa"/>
            <w:shd w:val="clear" w:color="auto" w:fill="auto"/>
            <w:hideMark/>
          </w:tcPr>
          <w:p w:rsidR="00491EAA" w:rsidRPr="00133B1F" w:rsidRDefault="00491EAA" w:rsidP="00211841">
            <w:pPr>
              <w:rPr>
                <w:sz w:val="20"/>
                <w:szCs w:val="20"/>
              </w:rPr>
            </w:pPr>
            <w:r w:rsidRPr="00133B1F">
              <w:rPr>
                <w:sz w:val="20"/>
                <w:szCs w:val="20"/>
              </w:rPr>
              <w:t>11111,0</w:t>
            </w:r>
          </w:p>
        </w:tc>
        <w:tc>
          <w:tcPr>
            <w:tcW w:w="1212" w:type="dxa"/>
            <w:shd w:val="clear" w:color="auto" w:fill="auto"/>
            <w:hideMark/>
          </w:tcPr>
          <w:p w:rsidR="00491EAA" w:rsidRPr="00133B1F" w:rsidRDefault="00491EAA" w:rsidP="00211841">
            <w:pPr>
              <w:rPr>
                <w:sz w:val="20"/>
                <w:szCs w:val="20"/>
              </w:rPr>
            </w:pPr>
            <w:r w:rsidRPr="00133B1F">
              <w:rPr>
                <w:sz w:val="20"/>
                <w:szCs w:val="20"/>
              </w:rPr>
              <w:t>65,0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Культура, кинематография</w:t>
            </w:r>
          </w:p>
        </w:tc>
        <w:tc>
          <w:tcPr>
            <w:tcW w:w="1704" w:type="dxa"/>
            <w:shd w:val="clear" w:color="auto" w:fill="auto"/>
            <w:hideMark/>
          </w:tcPr>
          <w:p w:rsidR="00491EAA" w:rsidRPr="00133B1F" w:rsidRDefault="00491EAA" w:rsidP="00211841">
            <w:pPr>
              <w:rPr>
                <w:sz w:val="20"/>
                <w:szCs w:val="20"/>
              </w:rPr>
            </w:pPr>
            <w:r w:rsidRPr="00133B1F">
              <w:rPr>
                <w:sz w:val="20"/>
                <w:szCs w:val="20"/>
              </w:rPr>
              <w:t>5000040650</w:t>
            </w:r>
          </w:p>
        </w:tc>
        <w:tc>
          <w:tcPr>
            <w:tcW w:w="843" w:type="dxa"/>
            <w:shd w:val="clear" w:color="auto" w:fill="auto"/>
            <w:hideMark/>
          </w:tcPr>
          <w:p w:rsidR="00491EAA" w:rsidRPr="00133B1F" w:rsidRDefault="00491EAA" w:rsidP="00211841">
            <w:pPr>
              <w:rPr>
                <w:sz w:val="20"/>
                <w:szCs w:val="20"/>
              </w:rPr>
            </w:pPr>
            <w:r w:rsidRPr="00133B1F">
              <w:rPr>
                <w:sz w:val="20"/>
                <w:szCs w:val="20"/>
              </w:rPr>
              <w:t>08</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17085,2</w:t>
            </w:r>
          </w:p>
        </w:tc>
        <w:tc>
          <w:tcPr>
            <w:tcW w:w="1349" w:type="dxa"/>
            <w:shd w:val="clear" w:color="auto" w:fill="auto"/>
            <w:hideMark/>
          </w:tcPr>
          <w:p w:rsidR="00491EAA" w:rsidRPr="00133B1F" w:rsidRDefault="00491EAA" w:rsidP="00211841">
            <w:pPr>
              <w:rPr>
                <w:sz w:val="20"/>
                <w:szCs w:val="20"/>
              </w:rPr>
            </w:pPr>
            <w:r w:rsidRPr="00133B1F">
              <w:rPr>
                <w:sz w:val="20"/>
                <w:szCs w:val="20"/>
              </w:rPr>
              <w:t>11111,0</w:t>
            </w:r>
          </w:p>
        </w:tc>
        <w:tc>
          <w:tcPr>
            <w:tcW w:w="1300" w:type="dxa"/>
            <w:shd w:val="clear" w:color="auto" w:fill="auto"/>
            <w:hideMark/>
          </w:tcPr>
          <w:p w:rsidR="00491EAA" w:rsidRPr="00133B1F" w:rsidRDefault="00491EAA" w:rsidP="00211841">
            <w:pPr>
              <w:rPr>
                <w:sz w:val="20"/>
                <w:szCs w:val="20"/>
              </w:rPr>
            </w:pPr>
            <w:r w:rsidRPr="00133B1F">
              <w:rPr>
                <w:sz w:val="20"/>
                <w:szCs w:val="20"/>
              </w:rPr>
              <w:t>11111,0</w:t>
            </w:r>
          </w:p>
        </w:tc>
        <w:tc>
          <w:tcPr>
            <w:tcW w:w="1212" w:type="dxa"/>
            <w:shd w:val="clear" w:color="auto" w:fill="auto"/>
            <w:hideMark/>
          </w:tcPr>
          <w:p w:rsidR="00491EAA" w:rsidRPr="00133B1F" w:rsidRDefault="00491EAA" w:rsidP="00211841">
            <w:pPr>
              <w:rPr>
                <w:sz w:val="20"/>
                <w:szCs w:val="20"/>
              </w:rPr>
            </w:pPr>
            <w:r w:rsidRPr="00133B1F">
              <w:rPr>
                <w:sz w:val="20"/>
                <w:szCs w:val="20"/>
              </w:rPr>
              <w:t>65,0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 xml:space="preserve">Культура </w:t>
            </w:r>
          </w:p>
        </w:tc>
        <w:tc>
          <w:tcPr>
            <w:tcW w:w="1704" w:type="dxa"/>
            <w:shd w:val="clear" w:color="auto" w:fill="auto"/>
            <w:hideMark/>
          </w:tcPr>
          <w:p w:rsidR="00491EAA" w:rsidRPr="00133B1F" w:rsidRDefault="00491EAA" w:rsidP="00211841">
            <w:pPr>
              <w:rPr>
                <w:sz w:val="20"/>
                <w:szCs w:val="20"/>
              </w:rPr>
            </w:pPr>
            <w:r w:rsidRPr="00133B1F">
              <w:rPr>
                <w:sz w:val="20"/>
                <w:szCs w:val="20"/>
              </w:rPr>
              <w:t>5000040650</w:t>
            </w:r>
          </w:p>
        </w:tc>
        <w:tc>
          <w:tcPr>
            <w:tcW w:w="843" w:type="dxa"/>
            <w:shd w:val="clear" w:color="auto" w:fill="auto"/>
            <w:hideMark/>
          </w:tcPr>
          <w:p w:rsidR="00491EAA" w:rsidRPr="00133B1F" w:rsidRDefault="00491EAA" w:rsidP="00211841">
            <w:pPr>
              <w:rPr>
                <w:sz w:val="20"/>
                <w:szCs w:val="20"/>
              </w:rPr>
            </w:pPr>
            <w:r w:rsidRPr="00133B1F">
              <w:rPr>
                <w:sz w:val="20"/>
                <w:szCs w:val="20"/>
              </w:rPr>
              <w:t>08</w:t>
            </w:r>
          </w:p>
        </w:tc>
        <w:tc>
          <w:tcPr>
            <w:tcW w:w="1076" w:type="dxa"/>
            <w:shd w:val="clear" w:color="auto" w:fill="auto"/>
            <w:hideMark/>
          </w:tcPr>
          <w:p w:rsidR="00491EAA" w:rsidRPr="00133B1F" w:rsidRDefault="00491EAA" w:rsidP="00211841">
            <w:pPr>
              <w:rPr>
                <w:sz w:val="20"/>
                <w:szCs w:val="20"/>
              </w:rPr>
            </w:pPr>
            <w:r w:rsidRPr="00133B1F">
              <w:rPr>
                <w:sz w:val="20"/>
                <w:szCs w:val="20"/>
              </w:rPr>
              <w:t>01</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17085,2</w:t>
            </w:r>
          </w:p>
        </w:tc>
        <w:tc>
          <w:tcPr>
            <w:tcW w:w="1349" w:type="dxa"/>
            <w:shd w:val="clear" w:color="auto" w:fill="auto"/>
            <w:hideMark/>
          </w:tcPr>
          <w:p w:rsidR="00491EAA" w:rsidRPr="00133B1F" w:rsidRDefault="00491EAA" w:rsidP="00211841">
            <w:pPr>
              <w:rPr>
                <w:sz w:val="20"/>
                <w:szCs w:val="20"/>
              </w:rPr>
            </w:pPr>
            <w:r w:rsidRPr="00133B1F">
              <w:rPr>
                <w:sz w:val="20"/>
                <w:szCs w:val="20"/>
              </w:rPr>
              <w:t>11111,0</w:t>
            </w:r>
          </w:p>
        </w:tc>
        <w:tc>
          <w:tcPr>
            <w:tcW w:w="1300" w:type="dxa"/>
            <w:shd w:val="clear" w:color="auto" w:fill="auto"/>
            <w:hideMark/>
          </w:tcPr>
          <w:p w:rsidR="00491EAA" w:rsidRPr="00133B1F" w:rsidRDefault="00491EAA" w:rsidP="00211841">
            <w:pPr>
              <w:rPr>
                <w:sz w:val="20"/>
                <w:szCs w:val="20"/>
              </w:rPr>
            </w:pPr>
            <w:r w:rsidRPr="00133B1F">
              <w:rPr>
                <w:sz w:val="20"/>
                <w:szCs w:val="20"/>
              </w:rPr>
              <w:t>11111,0</w:t>
            </w:r>
          </w:p>
        </w:tc>
        <w:tc>
          <w:tcPr>
            <w:tcW w:w="1212" w:type="dxa"/>
            <w:shd w:val="clear" w:color="auto" w:fill="auto"/>
            <w:hideMark/>
          </w:tcPr>
          <w:p w:rsidR="00491EAA" w:rsidRPr="00133B1F" w:rsidRDefault="00491EAA" w:rsidP="00211841">
            <w:pPr>
              <w:rPr>
                <w:sz w:val="20"/>
                <w:szCs w:val="20"/>
              </w:rPr>
            </w:pPr>
            <w:r w:rsidRPr="00133B1F">
              <w:rPr>
                <w:sz w:val="20"/>
                <w:szCs w:val="20"/>
              </w:rPr>
              <w:t>65,0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Предоставление субсидий бюджетным, автономным учреждениям и иным некоммерческим организациям</w:t>
            </w:r>
          </w:p>
        </w:tc>
        <w:tc>
          <w:tcPr>
            <w:tcW w:w="1704" w:type="dxa"/>
            <w:shd w:val="clear" w:color="auto" w:fill="auto"/>
            <w:hideMark/>
          </w:tcPr>
          <w:p w:rsidR="00491EAA" w:rsidRPr="00133B1F" w:rsidRDefault="00491EAA" w:rsidP="00211841">
            <w:pPr>
              <w:rPr>
                <w:sz w:val="20"/>
                <w:szCs w:val="20"/>
              </w:rPr>
            </w:pPr>
            <w:r w:rsidRPr="00133B1F">
              <w:rPr>
                <w:sz w:val="20"/>
                <w:szCs w:val="20"/>
              </w:rPr>
              <w:t>5000040650</w:t>
            </w:r>
          </w:p>
        </w:tc>
        <w:tc>
          <w:tcPr>
            <w:tcW w:w="843" w:type="dxa"/>
            <w:shd w:val="clear" w:color="auto" w:fill="auto"/>
            <w:hideMark/>
          </w:tcPr>
          <w:p w:rsidR="00491EAA" w:rsidRPr="00133B1F" w:rsidRDefault="00491EAA" w:rsidP="00211841">
            <w:pPr>
              <w:rPr>
                <w:sz w:val="20"/>
                <w:szCs w:val="20"/>
              </w:rPr>
            </w:pPr>
            <w:r w:rsidRPr="00133B1F">
              <w:rPr>
                <w:sz w:val="20"/>
                <w:szCs w:val="20"/>
              </w:rPr>
              <w:t>08</w:t>
            </w:r>
          </w:p>
        </w:tc>
        <w:tc>
          <w:tcPr>
            <w:tcW w:w="1076" w:type="dxa"/>
            <w:shd w:val="clear" w:color="auto" w:fill="auto"/>
            <w:hideMark/>
          </w:tcPr>
          <w:p w:rsidR="00491EAA" w:rsidRPr="00133B1F" w:rsidRDefault="00491EAA" w:rsidP="00211841">
            <w:pPr>
              <w:rPr>
                <w:sz w:val="20"/>
                <w:szCs w:val="20"/>
              </w:rPr>
            </w:pPr>
            <w:r w:rsidRPr="00133B1F">
              <w:rPr>
                <w:sz w:val="20"/>
                <w:szCs w:val="20"/>
              </w:rPr>
              <w:t>01</w:t>
            </w:r>
          </w:p>
        </w:tc>
        <w:tc>
          <w:tcPr>
            <w:tcW w:w="760" w:type="dxa"/>
            <w:shd w:val="clear" w:color="auto" w:fill="auto"/>
            <w:hideMark/>
          </w:tcPr>
          <w:p w:rsidR="00491EAA" w:rsidRPr="00133B1F" w:rsidRDefault="00491EAA" w:rsidP="00211841">
            <w:pPr>
              <w:rPr>
                <w:sz w:val="20"/>
                <w:szCs w:val="20"/>
              </w:rPr>
            </w:pPr>
            <w:r w:rsidRPr="00133B1F">
              <w:rPr>
                <w:sz w:val="20"/>
                <w:szCs w:val="20"/>
              </w:rPr>
              <w:t>600</w:t>
            </w:r>
          </w:p>
        </w:tc>
        <w:tc>
          <w:tcPr>
            <w:tcW w:w="1147" w:type="dxa"/>
            <w:shd w:val="clear" w:color="auto" w:fill="auto"/>
            <w:hideMark/>
          </w:tcPr>
          <w:p w:rsidR="00491EAA" w:rsidRPr="00133B1F" w:rsidRDefault="00491EAA" w:rsidP="00211841">
            <w:pPr>
              <w:rPr>
                <w:sz w:val="20"/>
                <w:szCs w:val="20"/>
              </w:rPr>
            </w:pPr>
            <w:r w:rsidRPr="00133B1F">
              <w:rPr>
                <w:sz w:val="20"/>
                <w:szCs w:val="20"/>
              </w:rPr>
              <w:t>17085,2</w:t>
            </w:r>
          </w:p>
        </w:tc>
        <w:tc>
          <w:tcPr>
            <w:tcW w:w="1349" w:type="dxa"/>
            <w:shd w:val="clear" w:color="auto" w:fill="auto"/>
            <w:hideMark/>
          </w:tcPr>
          <w:p w:rsidR="00491EAA" w:rsidRPr="00133B1F" w:rsidRDefault="00491EAA" w:rsidP="00211841">
            <w:pPr>
              <w:rPr>
                <w:sz w:val="20"/>
                <w:szCs w:val="20"/>
              </w:rPr>
            </w:pPr>
            <w:r w:rsidRPr="00133B1F">
              <w:rPr>
                <w:sz w:val="20"/>
                <w:szCs w:val="20"/>
              </w:rPr>
              <w:t>11111,0</w:t>
            </w:r>
          </w:p>
        </w:tc>
        <w:tc>
          <w:tcPr>
            <w:tcW w:w="1300" w:type="dxa"/>
            <w:shd w:val="clear" w:color="auto" w:fill="auto"/>
            <w:hideMark/>
          </w:tcPr>
          <w:p w:rsidR="00491EAA" w:rsidRPr="00133B1F" w:rsidRDefault="00491EAA" w:rsidP="00211841">
            <w:pPr>
              <w:rPr>
                <w:sz w:val="20"/>
                <w:szCs w:val="20"/>
              </w:rPr>
            </w:pPr>
            <w:r w:rsidRPr="00133B1F">
              <w:rPr>
                <w:sz w:val="20"/>
                <w:szCs w:val="20"/>
              </w:rPr>
              <w:t>11111,0</w:t>
            </w:r>
          </w:p>
        </w:tc>
        <w:tc>
          <w:tcPr>
            <w:tcW w:w="1212" w:type="dxa"/>
            <w:shd w:val="clear" w:color="auto" w:fill="auto"/>
            <w:hideMark/>
          </w:tcPr>
          <w:p w:rsidR="00491EAA" w:rsidRPr="00133B1F" w:rsidRDefault="00491EAA" w:rsidP="00211841">
            <w:pPr>
              <w:rPr>
                <w:sz w:val="20"/>
                <w:szCs w:val="20"/>
              </w:rPr>
            </w:pPr>
            <w:r w:rsidRPr="00133B1F">
              <w:rPr>
                <w:sz w:val="20"/>
                <w:szCs w:val="20"/>
              </w:rPr>
              <w:t>65,0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1380"/>
        </w:trPr>
        <w:tc>
          <w:tcPr>
            <w:tcW w:w="5157" w:type="dxa"/>
            <w:shd w:val="clear" w:color="auto" w:fill="auto"/>
            <w:hideMark/>
          </w:tcPr>
          <w:p w:rsidR="00491EAA" w:rsidRPr="00133B1F" w:rsidRDefault="00491EAA" w:rsidP="00211841">
            <w:pPr>
              <w:rPr>
                <w:sz w:val="20"/>
                <w:szCs w:val="20"/>
              </w:rPr>
            </w:pPr>
            <w:r w:rsidRPr="00133B1F">
              <w:rPr>
                <w:sz w:val="20"/>
                <w:szCs w:val="20"/>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tc>
        <w:tc>
          <w:tcPr>
            <w:tcW w:w="1704" w:type="dxa"/>
            <w:shd w:val="clear" w:color="auto" w:fill="auto"/>
            <w:hideMark/>
          </w:tcPr>
          <w:p w:rsidR="00491EAA" w:rsidRPr="00133B1F" w:rsidRDefault="00491EAA" w:rsidP="00211841">
            <w:pPr>
              <w:rPr>
                <w:sz w:val="20"/>
                <w:szCs w:val="20"/>
              </w:rPr>
            </w:pPr>
            <w:r w:rsidRPr="00133B1F">
              <w:rPr>
                <w:sz w:val="20"/>
                <w:szCs w:val="20"/>
              </w:rPr>
              <w:t>50000L5191</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133,1</w:t>
            </w:r>
          </w:p>
        </w:tc>
        <w:tc>
          <w:tcPr>
            <w:tcW w:w="1349" w:type="dxa"/>
            <w:shd w:val="clear" w:color="auto" w:fill="auto"/>
            <w:hideMark/>
          </w:tcPr>
          <w:p w:rsidR="00491EAA" w:rsidRPr="00133B1F" w:rsidRDefault="00491EAA" w:rsidP="00211841">
            <w:pPr>
              <w:rPr>
                <w:sz w:val="20"/>
                <w:szCs w:val="20"/>
              </w:rPr>
            </w:pPr>
            <w:r w:rsidRPr="00133B1F">
              <w:rPr>
                <w:sz w:val="20"/>
                <w:szCs w:val="20"/>
              </w:rPr>
              <w:t>133,1</w:t>
            </w:r>
          </w:p>
        </w:tc>
        <w:tc>
          <w:tcPr>
            <w:tcW w:w="1300" w:type="dxa"/>
            <w:shd w:val="clear" w:color="auto" w:fill="auto"/>
            <w:hideMark/>
          </w:tcPr>
          <w:p w:rsidR="00491EAA" w:rsidRPr="00133B1F" w:rsidRDefault="00491EAA" w:rsidP="00211841">
            <w:pPr>
              <w:rPr>
                <w:sz w:val="20"/>
                <w:szCs w:val="20"/>
              </w:rPr>
            </w:pPr>
            <w:r w:rsidRPr="00133B1F">
              <w:rPr>
                <w:sz w:val="20"/>
                <w:szCs w:val="20"/>
              </w:rPr>
              <w:t>133,1</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Культура, кинематография</w:t>
            </w:r>
          </w:p>
        </w:tc>
        <w:tc>
          <w:tcPr>
            <w:tcW w:w="1704" w:type="dxa"/>
            <w:shd w:val="clear" w:color="auto" w:fill="auto"/>
            <w:hideMark/>
          </w:tcPr>
          <w:p w:rsidR="00491EAA" w:rsidRPr="00133B1F" w:rsidRDefault="00491EAA" w:rsidP="00211841">
            <w:pPr>
              <w:rPr>
                <w:sz w:val="20"/>
                <w:szCs w:val="20"/>
              </w:rPr>
            </w:pPr>
            <w:r w:rsidRPr="00133B1F">
              <w:rPr>
                <w:sz w:val="20"/>
                <w:szCs w:val="20"/>
              </w:rPr>
              <w:t>50000L5191</w:t>
            </w:r>
          </w:p>
        </w:tc>
        <w:tc>
          <w:tcPr>
            <w:tcW w:w="843" w:type="dxa"/>
            <w:shd w:val="clear" w:color="auto" w:fill="auto"/>
            <w:hideMark/>
          </w:tcPr>
          <w:p w:rsidR="00491EAA" w:rsidRPr="00133B1F" w:rsidRDefault="00491EAA" w:rsidP="00211841">
            <w:pPr>
              <w:rPr>
                <w:sz w:val="20"/>
                <w:szCs w:val="20"/>
              </w:rPr>
            </w:pPr>
            <w:r w:rsidRPr="00133B1F">
              <w:rPr>
                <w:sz w:val="20"/>
                <w:szCs w:val="20"/>
              </w:rPr>
              <w:t>08</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133,1</w:t>
            </w:r>
          </w:p>
        </w:tc>
        <w:tc>
          <w:tcPr>
            <w:tcW w:w="1349" w:type="dxa"/>
            <w:shd w:val="clear" w:color="auto" w:fill="auto"/>
            <w:hideMark/>
          </w:tcPr>
          <w:p w:rsidR="00491EAA" w:rsidRPr="00133B1F" w:rsidRDefault="00491EAA" w:rsidP="00211841">
            <w:pPr>
              <w:rPr>
                <w:sz w:val="20"/>
                <w:szCs w:val="20"/>
              </w:rPr>
            </w:pPr>
            <w:r w:rsidRPr="00133B1F">
              <w:rPr>
                <w:sz w:val="20"/>
                <w:szCs w:val="20"/>
              </w:rPr>
              <w:t>133,1</w:t>
            </w:r>
          </w:p>
        </w:tc>
        <w:tc>
          <w:tcPr>
            <w:tcW w:w="1300" w:type="dxa"/>
            <w:shd w:val="clear" w:color="auto" w:fill="auto"/>
            <w:hideMark/>
          </w:tcPr>
          <w:p w:rsidR="00491EAA" w:rsidRPr="00133B1F" w:rsidRDefault="00491EAA" w:rsidP="00211841">
            <w:pPr>
              <w:rPr>
                <w:sz w:val="20"/>
                <w:szCs w:val="20"/>
              </w:rPr>
            </w:pPr>
            <w:r w:rsidRPr="00133B1F">
              <w:rPr>
                <w:sz w:val="20"/>
                <w:szCs w:val="20"/>
              </w:rPr>
              <w:t>133,1</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 xml:space="preserve">Культура </w:t>
            </w:r>
          </w:p>
        </w:tc>
        <w:tc>
          <w:tcPr>
            <w:tcW w:w="1704" w:type="dxa"/>
            <w:shd w:val="clear" w:color="auto" w:fill="auto"/>
            <w:hideMark/>
          </w:tcPr>
          <w:p w:rsidR="00491EAA" w:rsidRPr="00133B1F" w:rsidRDefault="00491EAA" w:rsidP="00211841">
            <w:pPr>
              <w:rPr>
                <w:sz w:val="20"/>
                <w:szCs w:val="20"/>
              </w:rPr>
            </w:pPr>
            <w:r w:rsidRPr="00133B1F">
              <w:rPr>
                <w:sz w:val="20"/>
                <w:szCs w:val="20"/>
              </w:rPr>
              <w:t>50000L5191</w:t>
            </w:r>
          </w:p>
        </w:tc>
        <w:tc>
          <w:tcPr>
            <w:tcW w:w="843" w:type="dxa"/>
            <w:shd w:val="clear" w:color="auto" w:fill="auto"/>
            <w:hideMark/>
          </w:tcPr>
          <w:p w:rsidR="00491EAA" w:rsidRPr="00133B1F" w:rsidRDefault="00491EAA" w:rsidP="00211841">
            <w:pPr>
              <w:rPr>
                <w:sz w:val="20"/>
                <w:szCs w:val="20"/>
              </w:rPr>
            </w:pPr>
            <w:r w:rsidRPr="00133B1F">
              <w:rPr>
                <w:sz w:val="20"/>
                <w:szCs w:val="20"/>
              </w:rPr>
              <w:t>08</w:t>
            </w:r>
          </w:p>
        </w:tc>
        <w:tc>
          <w:tcPr>
            <w:tcW w:w="1076" w:type="dxa"/>
            <w:shd w:val="clear" w:color="auto" w:fill="auto"/>
            <w:hideMark/>
          </w:tcPr>
          <w:p w:rsidR="00491EAA" w:rsidRPr="00133B1F" w:rsidRDefault="00491EAA" w:rsidP="00211841">
            <w:pPr>
              <w:rPr>
                <w:sz w:val="20"/>
                <w:szCs w:val="20"/>
              </w:rPr>
            </w:pPr>
            <w:r w:rsidRPr="00133B1F">
              <w:rPr>
                <w:sz w:val="20"/>
                <w:szCs w:val="20"/>
              </w:rPr>
              <w:t>01</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133,1</w:t>
            </w:r>
          </w:p>
        </w:tc>
        <w:tc>
          <w:tcPr>
            <w:tcW w:w="1349" w:type="dxa"/>
            <w:shd w:val="clear" w:color="auto" w:fill="auto"/>
            <w:hideMark/>
          </w:tcPr>
          <w:p w:rsidR="00491EAA" w:rsidRPr="00133B1F" w:rsidRDefault="00491EAA" w:rsidP="00211841">
            <w:pPr>
              <w:rPr>
                <w:sz w:val="20"/>
                <w:szCs w:val="20"/>
              </w:rPr>
            </w:pPr>
            <w:r w:rsidRPr="00133B1F">
              <w:rPr>
                <w:sz w:val="20"/>
                <w:szCs w:val="20"/>
              </w:rPr>
              <w:t>133,1</w:t>
            </w:r>
          </w:p>
        </w:tc>
        <w:tc>
          <w:tcPr>
            <w:tcW w:w="1300" w:type="dxa"/>
            <w:shd w:val="clear" w:color="auto" w:fill="auto"/>
            <w:hideMark/>
          </w:tcPr>
          <w:p w:rsidR="00491EAA" w:rsidRPr="00133B1F" w:rsidRDefault="00491EAA" w:rsidP="00211841">
            <w:pPr>
              <w:rPr>
                <w:sz w:val="20"/>
                <w:szCs w:val="20"/>
              </w:rPr>
            </w:pPr>
            <w:r w:rsidRPr="00133B1F">
              <w:rPr>
                <w:sz w:val="20"/>
                <w:szCs w:val="20"/>
              </w:rPr>
              <w:t>133,1</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Предоставление субсидий бюджетным, автономным учреждениям и иным некоммерческим организациям</w:t>
            </w:r>
          </w:p>
        </w:tc>
        <w:tc>
          <w:tcPr>
            <w:tcW w:w="1704" w:type="dxa"/>
            <w:shd w:val="clear" w:color="auto" w:fill="auto"/>
            <w:hideMark/>
          </w:tcPr>
          <w:p w:rsidR="00491EAA" w:rsidRPr="00133B1F" w:rsidRDefault="00491EAA" w:rsidP="00211841">
            <w:pPr>
              <w:rPr>
                <w:sz w:val="20"/>
                <w:szCs w:val="20"/>
              </w:rPr>
            </w:pPr>
            <w:r w:rsidRPr="00133B1F">
              <w:rPr>
                <w:sz w:val="20"/>
                <w:szCs w:val="20"/>
              </w:rPr>
              <w:t>50000L5191</w:t>
            </w:r>
          </w:p>
        </w:tc>
        <w:tc>
          <w:tcPr>
            <w:tcW w:w="843" w:type="dxa"/>
            <w:shd w:val="clear" w:color="auto" w:fill="auto"/>
            <w:hideMark/>
          </w:tcPr>
          <w:p w:rsidR="00491EAA" w:rsidRPr="00133B1F" w:rsidRDefault="00491EAA" w:rsidP="00211841">
            <w:pPr>
              <w:rPr>
                <w:sz w:val="20"/>
                <w:szCs w:val="20"/>
              </w:rPr>
            </w:pPr>
            <w:r w:rsidRPr="00133B1F">
              <w:rPr>
                <w:sz w:val="20"/>
                <w:szCs w:val="20"/>
              </w:rPr>
              <w:t>08</w:t>
            </w:r>
          </w:p>
        </w:tc>
        <w:tc>
          <w:tcPr>
            <w:tcW w:w="1076" w:type="dxa"/>
            <w:shd w:val="clear" w:color="auto" w:fill="auto"/>
            <w:hideMark/>
          </w:tcPr>
          <w:p w:rsidR="00491EAA" w:rsidRPr="00133B1F" w:rsidRDefault="00491EAA" w:rsidP="00211841">
            <w:pPr>
              <w:rPr>
                <w:sz w:val="20"/>
                <w:szCs w:val="20"/>
              </w:rPr>
            </w:pPr>
            <w:r w:rsidRPr="00133B1F">
              <w:rPr>
                <w:sz w:val="20"/>
                <w:szCs w:val="20"/>
              </w:rPr>
              <w:t>01</w:t>
            </w:r>
          </w:p>
        </w:tc>
        <w:tc>
          <w:tcPr>
            <w:tcW w:w="760" w:type="dxa"/>
            <w:shd w:val="clear" w:color="auto" w:fill="auto"/>
            <w:hideMark/>
          </w:tcPr>
          <w:p w:rsidR="00491EAA" w:rsidRPr="00133B1F" w:rsidRDefault="00491EAA" w:rsidP="00211841">
            <w:pPr>
              <w:rPr>
                <w:sz w:val="20"/>
                <w:szCs w:val="20"/>
              </w:rPr>
            </w:pPr>
            <w:r w:rsidRPr="00133B1F">
              <w:rPr>
                <w:sz w:val="20"/>
                <w:szCs w:val="20"/>
              </w:rPr>
              <w:t>600</w:t>
            </w:r>
          </w:p>
        </w:tc>
        <w:tc>
          <w:tcPr>
            <w:tcW w:w="1147" w:type="dxa"/>
            <w:shd w:val="clear" w:color="auto" w:fill="auto"/>
            <w:hideMark/>
          </w:tcPr>
          <w:p w:rsidR="00491EAA" w:rsidRPr="00133B1F" w:rsidRDefault="00491EAA" w:rsidP="00211841">
            <w:pPr>
              <w:rPr>
                <w:sz w:val="20"/>
                <w:szCs w:val="20"/>
              </w:rPr>
            </w:pPr>
            <w:r w:rsidRPr="00133B1F">
              <w:rPr>
                <w:sz w:val="20"/>
                <w:szCs w:val="20"/>
              </w:rPr>
              <w:t>133,1</w:t>
            </w:r>
          </w:p>
        </w:tc>
        <w:tc>
          <w:tcPr>
            <w:tcW w:w="1349" w:type="dxa"/>
            <w:shd w:val="clear" w:color="auto" w:fill="auto"/>
            <w:hideMark/>
          </w:tcPr>
          <w:p w:rsidR="00491EAA" w:rsidRPr="00133B1F" w:rsidRDefault="00491EAA" w:rsidP="00211841">
            <w:pPr>
              <w:rPr>
                <w:sz w:val="20"/>
                <w:szCs w:val="20"/>
              </w:rPr>
            </w:pPr>
            <w:r w:rsidRPr="00133B1F">
              <w:rPr>
                <w:sz w:val="20"/>
                <w:szCs w:val="20"/>
              </w:rPr>
              <w:t>133,1</w:t>
            </w:r>
          </w:p>
        </w:tc>
        <w:tc>
          <w:tcPr>
            <w:tcW w:w="1300" w:type="dxa"/>
            <w:shd w:val="clear" w:color="auto" w:fill="auto"/>
            <w:hideMark/>
          </w:tcPr>
          <w:p w:rsidR="00491EAA" w:rsidRPr="00133B1F" w:rsidRDefault="00491EAA" w:rsidP="00211841">
            <w:pPr>
              <w:rPr>
                <w:sz w:val="20"/>
                <w:szCs w:val="20"/>
              </w:rPr>
            </w:pPr>
            <w:r w:rsidRPr="00133B1F">
              <w:rPr>
                <w:sz w:val="20"/>
                <w:szCs w:val="20"/>
              </w:rPr>
              <w:t>133,1</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Региональный проект "Культурная среда"</w:t>
            </w:r>
          </w:p>
        </w:tc>
        <w:tc>
          <w:tcPr>
            <w:tcW w:w="1704" w:type="dxa"/>
            <w:shd w:val="clear" w:color="auto" w:fill="auto"/>
            <w:hideMark/>
          </w:tcPr>
          <w:p w:rsidR="00491EAA" w:rsidRPr="00133B1F" w:rsidRDefault="00491EAA" w:rsidP="00211841">
            <w:pPr>
              <w:rPr>
                <w:sz w:val="20"/>
                <w:szCs w:val="20"/>
              </w:rPr>
            </w:pPr>
            <w:r w:rsidRPr="00133B1F">
              <w:rPr>
                <w:sz w:val="20"/>
                <w:szCs w:val="20"/>
              </w:rPr>
              <w:t>500А100000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2000,0</w:t>
            </w:r>
          </w:p>
        </w:tc>
        <w:tc>
          <w:tcPr>
            <w:tcW w:w="1349" w:type="dxa"/>
            <w:shd w:val="clear" w:color="auto" w:fill="auto"/>
            <w:hideMark/>
          </w:tcPr>
          <w:p w:rsidR="00491EAA" w:rsidRPr="00133B1F" w:rsidRDefault="00491EAA" w:rsidP="00211841">
            <w:pPr>
              <w:rPr>
                <w:sz w:val="20"/>
                <w:szCs w:val="20"/>
              </w:rPr>
            </w:pPr>
            <w:r w:rsidRPr="00133B1F">
              <w:rPr>
                <w:sz w:val="20"/>
                <w:szCs w:val="20"/>
              </w:rPr>
              <w:t>1311,9</w:t>
            </w:r>
          </w:p>
        </w:tc>
        <w:tc>
          <w:tcPr>
            <w:tcW w:w="1300" w:type="dxa"/>
            <w:shd w:val="clear" w:color="auto" w:fill="auto"/>
            <w:hideMark/>
          </w:tcPr>
          <w:p w:rsidR="00491EAA" w:rsidRPr="00133B1F" w:rsidRDefault="00491EAA" w:rsidP="00211841">
            <w:pPr>
              <w:rPr>
                <w:sz w:val="20"/>
                <w:szCs w:val="20"/>
              </w:rPr>
            </w:pPr>
            <w:r w:rsidRPr="00133B1F">
              <w:rPr>
                <w:sz w:val="20"/>
                <w:szCs w:val="20"/>
              </w:rPr>
              <w:t>1311,9</w:t>
            </w:r>
          </w:p>
        </w:tc>
        <w:tc>
          <w:tcPr>
            <w:tcW w:w="1212" w:type="dxa"/>
            <w:shd w:val="clear" w:color="auto" w:fill="auto"/>
            <w:hideMark/>
          </w:tcPr>
          <w:p w:rsidR="00491EAA" w:rsidRPr="00133B1F" w:rsidRDefault="00491EAA" w:rsidP="00211841">
            <w:pPr>
              <w:rPr>
                <w:sz w:val="20"/>
                <w:szCs w:val="20"/>
              </w:rPr>
            </w:pPr>
            <w:r w:rsidRPr="00133B1F">
              <w:rPr>
                <w:sz w:val="20"/>
                <w:szCs w:val="20"/>
              </w:rPr>
              <w:t>65,6</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Создание модельных муниципальных библиотек</w:t>
            </w:r>
          </w:p>
        </w:tc>
        <w:tc>
          <w:tcPr>
            <w:tcW w:w="1704" w:type="dxa"/>
            <w:shd w:val="clear" w:color="auto" w:fill="auto"/>
            <w:hideMark/>
          </w:tcPr>
          <w:p w:rsidR="00491EAA" w:rsidRPr="00133B1F" w:rsidRDefault="00491EAA" w:rsidP="00211841">
            <w:pPr>
              <w:rPr>
                <w:sz w:val="20"/>
                <w:szCs w:val="20"/>
              </w:rPr>
            </w:pPr>
            <w:r w:rsidRPr="00133B1F">
              <w:rPr>
                <w:sz w:val="20"/>
                <w:szCs w:val="20"/>
              </w:rPr>
              <w:t>500А1Д4540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2000,0</w:t>
            </w:r>
          </w:p>
        </w:tc>
        <w:tc>
          <w:tcPr>
            <w:tcW w:w="1349" w:type="dxa"/>
            <w:shd w:val="clear" w:color="auto" w:fill="auto"/>
            <w:hideMark/>
          </w:tcPr>
          <w:p w:rsidR="00491EAA" w:rsidRPr="00133B1F" w:rsidRDefault="00491EAA" w:rsidP="00211841">
            <w:pPr>
              <w:rPr>
                <w:sz w:val="20"/>
                <w:szCs w:val="20"/>
              </w:rPr>
            </w:pPr>
            <w:r w:rsidRPr="00133B1F">
              <w:rPr>
                <w:sz w:val="20"/>
                <w:szCs w:val="20"/>
              </w:rPr>
              <w:t>1311,9</w:t>
            </w:r>
          </w:p>
        </w:tc>
        <w:tc>
          <w:tcPr>
            <w:tcW w:w="1300" w:type="dxa"/>
            <w:shd w:val="clear" w:color="auto" w:fill="auto"/>
            <w:hideMark/>
          </w:tcPr>
          <w:p w:rsidR="00491EAA" w:rsidRPr="00133B1F" w:rsidRDefault="00491EAA" w:rsidP="00211841">
            <w:pPr>
              <w:rPr>
                <w:sz w:val="20"/>
                <w:szCs w:val="20"/>
              </w:rPr>
            </w:pPr>
            <w:r w:rsidRPr="00133B1F">
              <w:rPr>
                <w:sz w:val="20"/>
                <w:szCs w:val="20"/>
              </w:rPr>
              <w:t>1311,9</w:t>
            </w:r>
          </w:p>
        </w:tc>
        <w:tc>
          <w:tcPr>
            <w:tcW w:w="1212" w:type="dxa"/>
            <w:shd w:val="clear" w:color="auto" w:fill="auto"/>
            <w:hideMark/>
          </w:tcPr>
          <w:p w:rsidR="00491EAA" w:rsidRPr="00133B1F" w:rsidRDefault="00491EAA" w:rsidP="00211841">
            <w:pPr>
              <w:rPr>
                <w:sz w:val="20"/>
                <w:szCs w:val="20"/>
              </w:rPr>
            </w:pPr>
            <w:r w:rsidRPr="00133B1F">
              <w:rPr>
                <w:sz w:val="20"/>
                <w:szCs w:val="20"/>
              </w:rPr>
              <w:t>65,6</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Культура, кинематография</w:t>
            </w:r>
          </w:p>
        </w:tc>
        <w:tc>
          <w:tcPr>
            <w:tcW w:w="1704" w:type="dxa"/>
            <w:shd w:val="clear" w:color="auto" w:fill="auto"/>
            <w:hideMark/>
          </w:tcPr>
          <w:p w:rsidR="00491EAA" w:rsidRPr="00133B1F" w:rsidRDefault="00491EAA" w:rsidP="00211841">
            <w:pPr>
              <w:rPr>
                <w:sz w:val="20"/>
                <w:szCs w:val="20"/>
              </w:rPr>
            </w:pPr>
            <w:r w:rsidRPr="00133B1F">
              <w:rPr>
                <w:sz w:val="20"/>
                <w:szCs w:val="20"/>
              </w:rPr>
              <w:t>500А1Д4540</w:t>
            </w:r>
          </w:p>
        </w:tc>
        <w:tc>
          <w:tcPr>
            <w:tcW w:w="843" w:type="dxa"/>
            <w:shd w:val="clear" w:color="auto" w:fill="auto"/>
            <w:hideMark/>
          </w:tcPr>
          <w:p w:rsidR="00491EAA" w:rsidRPr="00133B1F" w:rsidRDefault="00491EAA" w:rsidP="00211841">
            <w:pPr>
              <w:rPr>
                <w:sz w:val="20"/>
                <w:szCs w:val="20"/>
              </w:rPr>
            </w:pPr>
            <w:r w:rsidRPr="00133B1F">
              <w:rPr>
                <w:sz w:val="20"/>
                <w:szCs w:val="20"/>
              </w:rPr>
              <w:t>08</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2000,0</w:t>
            </w:r>
          </w:p>
        </w:tc>
        <w:tc>
          <w:tcPr>
            <w:tcW w:w="1349" w:type="dxa"/>
            <w:shd w:val="clear" w:color="auto" w:fill="auto"/>
            <w:hideMark/>
          </w:tcPr>
          <w:p w:rsidR="00491EAA" w:rsidRPr="00133B1F" w:rsidRDefault="00491EAA" w:rsidP="00211841">
            <w:pPr>
              <w:rPr>
                <w:sz w:val="20"/>
                <w:szCs w:val="20"/>
              </w:rPr>
            </w:pPr>
            <w:r w:rsidRPr="00133B1F">
              <w:rPr>
                <w:sz w:val="20"/>
                <w:szCs w:val="20"/>
              </w:rPr>
              <w:t>1311,9</w:t>
            </w:r>
          </w:p>
        </w:tc>
        <w:tc>
          <w:tcPr>
            <w:tcW w:w="1300" w:type="dxa"/>
            <w:shd w:val="clear" w:color="auto" w:fill="auto"/>
            <w:hideMark/>
          </w:tcPr>
          <w:p w:rsidR="00491EAA" w:rsidRPr="00133B1F" w:rsidRDefault="00491EAA" w:rsidP="00211841">
            <w:pPr>
              <w:rPr>
                <w:sz w:val="20"/>
                <w:szCs w:val="20"/>
              </w:rPr>
            </w:pPr>
            <w:r w:rsidRPr="00133B1F">
              <w:rPr>
                <w:sz w:val="20"/>
                <w:szCs w:val="20"/>
              </w:rPr>
              <w:t>1311,9</w:t>
            </w:r>
          </w:p>
        </w:tc>
        <w:tc>
          <w:tcPr>
            <w:tcW w:w="1212" w:type="dxa"/>
            <w:shd w:val="clear" w:color="auto" w:fill="auto"/>
            <w:hideMark/>
          </w:tcPr>
          <w:p w:rsidR="00491EAA" w:rsidRPr="00133B1F" w:rsidRDefault="00491EAA" w:rsidP="00211841">
            <w:pPr>
              <w:rPr>
                <w:sz w:val="20"/>
                <w:szCs w:val="20"/>
              </w:rPr>
            </w:pPr>
            <w:r w:rsidRPr="00133B1F">
              <w:rPr>
                <w:sz w:val="20"/>
                <w:szCs w:val="20"/>
              </w:rPr>
              <w:t>65,6</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 xml:space="preserve">Культура </w:t>
            </w:r>
          </w:p>
        </w:tc>
        <w:tc>
          <w:tcPr>
            <w:tcW w:w="1704" w:type="dxa"/>
            <w:shd w:val="clear" w:color="auto" w:fill="auto"/>
            <w:hideMark/>
          </w:tcPr>
          <w:p w:rsidR="00491EAA" w:rsidRPr="00133B1F" w:rsidRDefault="00491EAA" w:rsidP="00211841">
            <w:pPr>
              <w:rPr>
                <w:sz w:val="20"/>
                <w:szCs w:val="20"/>
              </w:rPr>
            </w:pPr>
            <w:r w:rsidRPr="00133B1F">
              <w:rPr>
                <w:sz w:val="20"/>
                <w:szCs w:val="20"/>
              </w:rPr>
              <w:t>500А1Д4540</w:t>
            </w:r>
          </w:p>
        </w:tc>
        <w:tc>
          <w:tcPr>
            <w:tcW w:w="843" w:type="dxa"/>
            <w:shd w:val="clear" w:color="auto" w:fill="auto"/>
            <w:hideMark/>
          </w:tcPr>
          <w:p w:rsidR="00491EAA" w:rsidRPr="00133B1F" w:rsidRDefault="00491EAA" w:rsidP="00211841">
            <w:pPr>
              <w:rPr>
                <w:sz w:val="20"/>
                <w:szCs w:val="20"/>
              </w:rPr>
            </w:pPr>
            <w:r w:rsidRPr="00133B1F">
              <w:rPr>
                <w:sz w:val="20"/>
                <w:szCs w:val="20"/>
              </w:rPr>
              <w:t>08</w:t>
            </w:r>
          </w:p>
        </w:tc>
        <w:tc>
          <w:tcPr>
            <w:tcW w:w="1076" w:type="dxa"/>
            <w:shd w:val="clear" w:color="auto" w:fill="auto"/>
            <w:hideMark/>
          </w:tcPr>
          <w:p w:rsidR="00491EAA" w:rsidRPr="00133B1F" w:rsidRDefault="00491EAA" w:rsidP="00211841">
            <w:pPr>
              <w:rPr>
                <w:sz w:val="20"/>
                <w:szCs w:val="20"/>
              </w:rPr>
            </w:pPr>
            <w:r w:rsidRPr="00133B1F">
              <w:rPr>
                <w:sz w:val="20"/>
                <w:szCs w:val="20"/>
              </w:rPr>
              <w:t>01</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2000,0</w:t>
            </w:r>
          </w:p>
        </w:tc>
        <w:tc>
          <w:tcPr>
            <w:tcW w:w="1349" w:type="dxa"/>
            <w:shd w:val="clear" w:color="auto" w:fill="auto"/>
            <w:hideMark/>
          </w:tcPr>
          <w:p w:rsidR="00491EAA" w:rsidRPr="00133B1F" w:rsidRDefault="00491EAA" w:rsidP="00211841">
            <w:pPr>
              <w:rPr>
                <w:sz w:val="20"/>
                <w:szCs w:val="20"/>
              </w:rPr>
            </w:pPr>
            <w:r w:rsidRPr="00133B1F">
              <w:rPr>
                <w:sz w:val="20"/>
                <w:szCs w:val="20"/>
              </w:rPr>
              <w:t>1311,9</w:t>
            </w:r>
          </w:p>
        </w:tc>
        <w:tc>
          <w:tcPr>
            <w:tcW w:w="1300" w:type="dxa"/>
            <w:shd w:val="clear" w:color="auto" w:fill="auto"/>
            <w:hideMark/>
          </w:tcPr>
          <w:p w:rsidR="00491EAA" w:rsidRPr="00133B1F" w:rsidRDefault="00491EAA" w:rsidP="00211841">
            <w:pPr>
              <w:rPr>
                <w:sz w:val="20"/>
                <w:szCs w:val="20"/>
              </w:rPr>
            </w:pPr>
            <w:r w:rsidRPr="00133B1F">
              <w:rPr>
                <w:sz w:val="20"/>
                <w:szCs w:val="20"/>
              </w:rPr>
              <w:t>1311,9</w:t>
            </w:r>
          </w:p>
        </w:tc>
        <w:tc>
          <w:tcPr>
            <w:tcW w:w="1212" w:type="dxa"/>
            <w:shd w:val="clear" w:color="auto" w:fill="auto"/>
            <w:hideMark/>
          </w:tcPr>
          <w:p w:rsidR="00491EAA" w:rsidRPr="00133B1F" w:rsidRDefault="00491EAA" w:rsidP="00211841">
            <w:pPr>
              <w:rPr>
                <w:sz w:val="20"/>
                <w:szCs w:val="20"/>
              </w:rPr>
            </w:pPr>
            <w:r w:rsidRPr="00133B1F">
              <w:rPr>
                <w:sz w:val="20"/>
                <w:szCs w:val="20"/>
              </w:rPr>
              <w:t>65,6</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 xml:space="preserve">Предоставление субсидий бюджетным, автономным учреждениям и иным </w:t>
            </w:r>
            <w:r w:rsidRPr="00133B1F">
              <w:rPr>
                <w:sz w:val="20"/>
                <w:szCs w:val="20"/>
              </w:rPr>
              <w:lastRenderedPageBreak/>
              <w:t>некоммерческим организациям</w:t>
            </w:r>
          </w:p>
        </w:tc>
        <w:tc>
          <w:tcPr>
            <w:tcW w:w="1704" w:type="dxa"/>
            <w:shd w:val="clear" w:color="auto" w:fill="auto"/>
            <w:hideMark/>
          </w:tcPr>
          <w:p w:rsidR="00491EAA" w:rsidRPr="00133B1F" w:rsidRDefault="00491EAA" w:rsidP="00211841">
            <w:pPr>
              <w:rPr>
                <w:sz w:val="20"/>
                <w:szCs w:val="20"/>
              </w:rPr>
            </w:pPr>
            <w:r w:rsidRPr="00133B1F">
              <w:rPr>
                <w:sz w:val="20"/>
                <w:szCs w:val="20"/>
              </w:rPr>
              <w:lastRenderedPageBreak/>
              <w:t>500А1Д4540</w:t>
            </w:r>
          </w:p>
        </w:tc>
        <w:tc>
          <w:tcPr>
            <w:tcW w:w="843" w:type="dxa"/>
            <w:shd w:val="clear" w:color="auto" w:fill="auto"/>
            <w:hideMark/>
          </w:tcPr>
          <w:p w:rsidR="00491EAA" w:rsidRPr="00133B1F" w:rsidRDefault="00491EAA" w:rsidP="00211841">
            <w:pPr>
              <w:rPr>
                <w:sz w:val="20"/>
                <w:szCs w:val="20"/>
              </w:rPr>
            </w:pPr>
            <w:r w:rsidRPr="00133B1F">
              <w:rPr>
                <w:sz w:val="20"/>
                <w:szCs w:val="20"/>
              </w:rPr>
              <w:t>08</w:t>
            </w:r>
          </w:p>
        </w:tc>
        <w:tc>
          <w:tcPr>
            <w:tcW w:w="1076" w:type="dxa"/>
            <w:shd w:val="clear" w:color="auto" w:fill="auto"/>
            <w:hideMark/>
          </w:tcPr>
          <w:p w:rsidR="00491EAA" w:rsidRPr="00133B1F" w:rsidRDefault="00491EAA" w:rsidP="00211841">
            <w:pPr>
              <w:rPr>
                <w:sz w:val="20"/>
                <w:szCs w:val="20"/>
              </w:rPr>
            </w:pPr>
            <w:r w:rsidRPr="00133B1F">
              <w:rPr>
                <w:sz w:val="20"/>
                <w:szCs w:val="20"/>
              </w:rPr>
              <w:t>01</w:t>
            </w:r>
          </w:p>
        </w:tc>
        <w:tc>
          <w:tcPr>
            <w:tcW w:w="760" w:type="dxa"/>
            <w:shd w:val="clear" w:color="auto" w:fill="auto"/>
            <w:hideMark/>
          </w:tcPr>
          <w:p w:rsidR="00491EAA" w:rsidRPr="00133B1F" w:rsidRDefault="00491EAA" w:rsidP="00211841">
            <w:pPr>
              <w:rPr>
                <w:sz w:val="20"/>
                <w:szCs w:val="20"/>
              </w:rPr>
            </w:pPr>
            <w:r w:rsidRPr="00133B1F">
              <w:rPr>
                <w:sz w:val="20"/>
                <w:szCs w:val="20"/>
              </w:rPr>
              <w:t>600</w:t>
            </w:r>
          </w:p>
        </w:tc>
        <w:tc>
          <w:tcPr>
            <w:tcW w:w="1147" w:type="dxa"/>
            <w:shd w:val="clear" w:color="auto" w:fill="auto"/>
            <w:hideMark/>
          </w:tcPr>
          <w:p w:rsidR="00491EAA" w:rsidRPr="00133B1F" w:rsidRDefault="00491EAA" w:rsidP="00211841">
            <w:pPr>
              <w:rPr>
                <w:sz w:val="20"/>
                <w:szCs w:val="20"/>
              </w:rPr>
            </w:pPr>
            <w:r w:rsidRPr="00133B1F">
              <w:rPr>
                <w:sz w:val="20"/>
                <w:szCs w:val="20"/>
              </w:rPr>
              <w:t>2000,0</w:t>
            </w:r>
          </w:p>
        </w:tc>
        <w:tc>
          <w:tcPr>
            <w:tcW w:w="1349" w:type="dxa"/>
            <w:shd w:val="clear" w:color="auto" w:fill="auto"/>
            <w:hideMark/>
          </w:tcPr>
          <w:p w:rsidR="00491EAA" w:rsidRPr="00133B1F" w:rsidRDefault="00491EAA" w:rsidP="00211841">
            <w:pPr>
              <w:rPr>
                <w:sz w:val="20"/>
                <w:szCs w:val="20"/>
              </w:rPr>
            </w:pPr>
            <w:r w:rsidRPr="00133B1F">
              <w:rPr>
                <w:sz w:val="20"/>
                <w:szCs w:val="20"/>
              </w:rPr>
              <w:t>1311,9</w:t>
            </w:r>
          </w:p>
        </w:tc>
        <w:tc>
          <w:tcPr>
            <w:tcW w:w="1300" w:type="dxa"/>
            <w:shd w:val="clear" w:color="auto" w:fill="auto"/>
            <w:hideMark/>
          </w:tcPr>
          <w:p w:rsidR="00491EAA" w:rsidRPr="00133B1F" w:rsidRDefault="00491EAA" w:rsidP="00211841">
            <w:pPr>
              <w:rPr>
                <w:sz w:val="20"/>
                <w:szCs w:val="20"/>
              </w:rPr>
            </w:pPr>
            <w:r w:rsidRPr="00133B1F">
              <w:rPr>
                <w:sz w:val="20"/>
                <w:szCs w:val="20"/>
              </w:rPr>
              <w:t>1311,9</w:t>
            </w:r>
          </w:p>
        </w:tc>
        <w:tc>
          <w:tcPr>
            <w:tcW w:w="1212" w:type="dxa"/>
            <w:shd w:val="clear" w:color="auto" w:fill="auto"/>
            <w:hideMark/>
          </w:tcPr>
          <w:p w:rsidR="00491EAA" w:rsidRPr="00133B1F" w:rsidRDefault="00491EAA" w:rsidP="00211841">
            <w:pPr>
              <w:rPr>
                <w:sz w:val="20"/>
                <w:szCs w:val="20"/>
              </w:rPr>
            </w:pPr>
            <w:r w:rsidRPr="00133B1F">
              <w:rPr>
                <w:sz w:val="20"/>
                <w:szCs w:val="20"/>
              </w:rPr>
              <w:t>65,6</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1104"/>
        </w:trPr>
        <w:tc>
          <w:tcPr>
            <w:tcW w:w="5157" w:type="dxa"/>
            <w:shd w:val="clear" w:color="auto" w:fill="auto"/>
            <w:hideMark/>
          </w:tcPr>
          <w:p w:rsidR="00491EAA" w:rsidRPr="00133B1F" w:rsidRDefault="00491EAA" w:rsidP="00211841">
            <w:pPr>
              <w:rPr>
                <w:bCs/>
                <w:sz w:val="20"/>
                <w:szCs w:val="20"/>
              </w:rPr>
            </w:pPr>
            <w:r w:rsidRPr="00133B1F">
              <w:rPr>
                <w:bCs/>
                <w:sz w:val="20"/>
                <w:szCs w:val="20"/>
              </w:rPr>
              <w:lastRenderedPageBreak/>
              <w:t>Муниципальная программа "Создание условий для получения детьми дополнительного образования художественно-эстетической направленности в Чаинском районе"</w:t>
            </w:r>
          </w:p>
        </w:tc>
        <w:tc>
          <w:tcPr>
            <w:tcW w:w="1704" w:type="dxa"/>
            <w:shd w:val="clear" w:color="auto" w:fill="auto"/>
            <w:hideMark/>
          </w:tcPr>
          <w:p w:rsidR="00491EAA" w:rsidRPr="00133B1F" w:rsidRDefault="00491EAA" w:rsidP="00211841">
            <w:pPr>
              <w:rPr>
                <w:bCs/>
                <w:sz w:val="20"/>
                <w:szCs w:val="20"/>
              </w:rPr>
            </w:pPr>
            <w:r w:rsidRPr="00133B1F">
              <w:rPr>
                <w:bCs/>
                <w:sz w:val="20"/>
                <w:szCs w:val="20"/>
              </w:rPr>
              <w:t>5100000000</w:t>
            </w:r>
          </w:p>
        </w:tc>
        <w:tc>
          <w:tcPr>
            <w:tcW w:w="843" w:type="dxa"/>
            <w:shd w:val="clear" w:color="auto" w:fill="auto"/>
            <w:hideMark/>
          </w:tcPr>
          <w:p w:rsidR="00491EAA" w:rsidRPr="00133B1F" w:rsidRDefault="00491EAA" w:rsidP="00211841">
            <w:pPr>
              <w:rPr>
                <w:bCs/>
                <w:sz w:val="20"/>
                <w:szCs w:val="20"/>
              </w:rPr>
            </w:pPr>
            <w:r w:rsidRPr="00133B1F">
              <w:rPr>
                <w:bCs/>
                <w:sz w:val="20"/>
                <w:szCs w:val="20"/>
              </w:rPr>
              <w:t> </w:t>
            </w:r>
          </w:p>
        </w:tc>
        <w:tc>
          <w:tcPr>
            <w:tcW w:w="1076" w:type="dxa"/>
            <w:shd w:val="clear" w:color="auto" w:fill="auto"/>
            <w:hideMark/>
          </w:tcPr>
          <w:p w:rsidR="00491EAA" w:rsidRPr="00133B1F" w:rsidRDefault="00491EAA" w:rsidP="00211841">
            <w:pPr>
              <w:rPr>
                <w:bCs/>
                <w:sz w:val="20"/>
                <w:szCs w:val="20"/>
              </w:rPr>
            </w:pPr>
            <w:r w:rsidRPr="00133B1F">
              <w:rPr>
                <w:bCs/>
                <w:sz w:val="20"/>
                <w:szCs w:val="20"/>
              </w:rPr>
              <w:t> </w:t>
            </w:r>
          </w:p>
        </w:tc>
        <w:tc>
          <w:tcPr>
            <w:tcW w:w="760" w:type="dxa"/>
            <w:shd w:val="clear" w:color="auto" w:fill="auto"/>
            <w:hideMark/>
          </w:tcPr>
          <w:p w:rsidR="00491EAA" w:rsidRPr="00133B1F" w:rsidRDefault="00491EAA" w:rsidP="00211841">
            <w:pPr>
              <w:rPr>
                <w:bCs/>
                <w:sz w:val="20"/>
                <w:szCs w:val="20"/>
              </w:rPr>
            </w:pPr>
            <w:r w:rsidRPr="00133B1F">
              <w:rPr>
                <w:bCs/>
                <w:sz w:val="20"/>
                <w:szCs w:val="20"/>
              </w:rPr>
              <w:t> </w:t>
            </w:r>
          </w:p>
        </w:tc>
        <w:tc>
          <w:tcPr>
            <w:tcW w:w="1147" w:type="dxa"/>
            <w:shd w:val="clear" w:color="auto" w:fill="auto"/>
            <w:hideMark/>
          </w:tcPr>
          <w:p w:rsidR="00491EAA" w:rsidRPr="00133B1F" w:rsidRDefault="00491EAA" w:rsidP="00211841">
            <w:pPr>
              <w:rPr>
                <w:bCs/>
                <w:sz w:val="20"/>
                <w:szCs w:val="20"/>
              </w:rPr>
            </w:pPr>
            <w:r w:rsidRPr="00133B1F">
              <w:rPr>
                <w:bCs/>
                <w:sz w:val="20"/>
                <w:szCs w:val="20"/>
              </w:rPr>
              <w:t>21011,4</w:t>
            </w:r>
          </w:p>
        </w:tc>
        <w:tc>
          <w:tcPr>
            <w:tcW w:w="1349" w:type="dxa"/>
            <w:shd w:val="clear" w:color="auto" w:fill="auto"/>
            <w:hideMark/>
          </w:tcPr>
          <w:p w:rsidR="00491EAA" w:rsidRPr="00133B1F" w:rsidRDefault="00491EAA" w:rsidP="00211841">
            <w:pPr>
              <w:rPr>
                <w:bCs/>
                <w:sz w:val="20"/>
                <w:szCs w:val="20"/>
              </w:rPr>
            </w:pPr>
            <w:r w:rsidRPr="00133B1F">
              <w:rPr>
                <w:bCs/>
                <w:sz w:val="20"/>
                <w:szCs w:val="20"/>
              </w:rPr>
              <w:t>17042,6</w:t>
            </w:r>
          </w:p>
        </w:tc>
        <w:tc>
          <w:tcPr>
            <w:tcW w:w="1300" w:type="dxa"/>
            <w:shd w:val="clear" w:color="auto" w:fill="auto"/>
            <w:hideMark/>
          </w:tcPr>
          <w:p w:rsidR="00491EAA" w:rsidRPr="00133B1F" w:rsidRDefault="00491EAA" w:rsidP="00211841">
            <w:pPr>
              <w:rPr>
                <w:bCs/>
                <w:sz w:val="20"/>
                <w:szCs w:val="20"/>
              </w:rPr>
            </w:pPr>
            <w:r w:rsidRPr="00133B1F">
              <w:rPr>
                <w:bCs/>
                <w:sz w:val="20"/>
                <w:szCs w:val="20"/>
              </w:rPr>
              <w:t>17042,4</w:t>
            </w:r>
          </w:p>
        </w:tc>
        <w:tc>
          <w:tcPr>
            <w:tcW w:w="1212" w:type="dxa"/>
            <w:shd w:val="clear" w:color="auto" w:fill="auto"/>
            <w:hideMark/>
          </w:tcPr>
          <w:p w:rsidR="00491EAA" w:rsidRPr="00133B1F" w:rsidRDefault="00491EAA" w:rsidP="00211841">
            <w:pPr>
              <w:rPr>
                <w:bCs/>
                <w:sz w:val="20"/>
                <w:szCs w:val="20"/>
              </w:rPr>
            </w:pPr>
            <w:r w:rsidRPr="00133B1F">
              <w:rPr>
                <w:bCs/>
                <w:sz w:val="20"/>
                <w:szCs w:val="20"/>
              </w:rPr>
              <w:t>81,1</w:t>
            </w:r>
          </w:p>
        </w:tc>
        <w:tc>
          <w:tcPr>
            <w:tcW w:w="1212" w:type="dxa"/>
            <w:shd w:val="clear" w:color="auto" w:fill="auto"/>
            <w:hideMark/>
          </w:tcPr>
          <w:p w:rsidR="00491EAA" w:rsidRPr="00133B1F" w:rsidRDefault="00491EAA" w:rsidP="00211841">
            <w:pPr>
              <w:rPr>
                <w:bCs/>
                <w:sz w:val="20"/>
                <w:szCs w:val="20"/>
              </w:rPr>
            </w:pPr>
            <w:r w:rsidRPr="00133B1F">
              <w:rPr>
                <w:bCs/>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Детская художественная школа</w:t>
            </w:r>
          </w:p>
        </w:tc>
        <w:tc>
          <w:tcPr>
            <w:tcW w:w="1704" w:type="dxa"/>
            <w:shd w:val="clear" w:color="auto" w:fill="auto"/>
            <w:hideMark/>
          </w:tcPr>
          <w:p w:rsidR="00491EAA" w:rsidRPr="00133B1F" w:rsidRDefault="00491EAA" w:rsidP="00211841">
            <w:pPr>
              <w:rPr>
                <w:sz w:val="20"/>
                <w:szCs w:val="20"/>
              </w:rPr>
            </w:pPr>
            <w:r w:rsidRPr="00133B1F">
              <w:rPr>
                <w:sz w:val="20"/>
                <w:szCs w:val="20"/>
              </w:rPr>
              <w:t>5100001030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4473,7</w:t>
            </w:r>
          </w:p>
        </w:tc>
        <w:tc>
          <w:tcPr>
            <w:tcW w:w="1349" w:type="dxa"/>
            <w:shd w:val="clear" w:color="auto" w:fill="auto"/>
            <w:hideMark/>
          </w:tcPr>
          <w:p w:rsidR="00491EAA" w:rsidRPr="00133B1F" w:rsidRDefault="00491EAA" w:rsidP="00211841">
            <w:pPr>
              <w:rPr>
                <w:sz w:val="20"/>
                <w:szCs w:val="20"/>
              </w:rPr>
            </w:pPr>
            <w:r w:rsidRPr="00133B1F">
              <w:rPr>
                <w:sz w:val="20"/>
                <w:szCs w:val="20"/>
              </w:rPr>
              <w:t>3523,3</w:t>
            </w:r>
          </w:p>
        </w:tc>
        <w:tc>
          <w:tcPr>
            <w:tcW w:w="1300" w:type="dxa"/>
            <w:shd w:val="clear" w:color="auto" w:fill="auto"/>
            <w:hideMark/>
          </w:tcPr>
          <w:p w:rsidR="00491EAA" w:rsidRPr="00133B1F" w:rsidRDefault="00491EAA" w:rsidP="00211841">
            <w:pPr>
              <w:rPr>
                <w:sz w:val="20"/>
                <w:szCs w:val="20"/>
              </w:rPr>
            </w:pPr>
            <w:r w:rsidRPr="00133B1F">
              <w:rPr>
                <w:sz w:val="20"/>
                <w:szCs w:val="20"/>
              </w:rPr>
              <w:t>3523,3</w:t>
            </w:r>
          </w:p>
        </w:tc>
        <w:tc>
          <w:tcPr>
            <w:tcW w:w="1212" w:type="dxa"/>
            <w:shd w:val="clear" w:color="auto" w:fill="auto"/>
            <w:hideMark/>
          </w:tcPr>
          <w:p w:rsidR="00491EAA" w:rsidRPr="00133B1F" w:rsidRDefault="00491EAA" w:rsidP="00211841">
            <w:pPr>
              <w:rPr>
                <w:sz w:val="20"/>
                <w:szCs w:val="20"/>
              </w:rPr>
            </w:pPr>
            <w:r w:rsidRPr="00133B1F">
              <w:rPr>
                <w:sz w:val="20"/>
                <w:szCs w:val="20"/>
              </w:rPr>
              <w:t>78,8</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5100001030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4473,7</w:t>
            </w:r>
          </w:p>
        </w:tc>
        <w:tc>
          <w:tcPr>
            <w:tcW w:w="1349" w:type="dxa"/>
            <w:shd w:val="clear" w:color="auto" w:fill="auto"/>
            <w:hideMark/>
          </w:tcPr>
          <w:p w:rsidR="00491EAA" w:rsidRPr="00133B1F" w:rsidRDefault="00491EAA" w:rsidP="00211841">
            <w:pPr>
              <w:rPr>
                <w:sz w:val="20"/>
                <w:szCs w:val="20"/>
              </w:rPr>
            </w:pPr>
            <w:r w:rsidRPr="00133B1F">
              <w:rPr>
                <w:sz w:val="20"/>
                <w:szCs w:val="20"/>
              </w:rPr>
              <w:t>3523,3</w:t>
            </w:r>
          </w:p>
        </w:tc>
        <w:tc>
          <w:tcPr>
            <w:tcW w:w="1300" w:type="dxa"/>
            <w:shd w:val="clear" w:color="auto" w:fill="auto"/>
            <w:hideMark/>
          </w:tcPr>
          <w:p w:rsidR="00491EAA" w:rsidRPr="00133B1F" w:rsidRDefault="00491EAA" w:rsidP="00211841">
            <w:pPr>
              <w:rPr>
                <w:sz w:val="20"/>
                <w:szCs w:val="20"/>
              </w:rPr>
            </w:pPr>
            <w:r w:rsidRPr="00133B1F">
              <w:rPr>
                <w:sz w:val="20"/>
                <w:szCs w:val="20"/>
              </w:rPr>
              <w:t>3523,3</w:t>
            </w:r>
          </w:p>
        </w:tc>
        <w:tc>
          <w:tcPr>
            <w:tcW w:w="1212" w:type="dxa"/>
            <w:shd w:val="clear" w:color="auto" w:fill="auto"/>
            <w:hideMark/>
          </w:tcPr>
          <w:p w:rsidR="00491EAA" w:rsidRPr="00133B1F" w:rsidRDefault="00491EAA" w:rsidP="00211841">
            <w:pPr>
              <w:rPr>
                <w:sz w:val="20"/>
                <w:szCs w:val="20"/>
              </w:rPr>
            </w:pPr>
            <w:r w:rsidRPr="00133B1F">
              <w:rPr>
                <w:sz w:val="20"/>
                <w:szCs w:val="20"/>
              </w:rPr>
              <w:t>78,8</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Дополнительное образование детей</w:t>
            </w:r>
          </w:p>
        </w:tc>
        <w:tc>
          <w:tcPr>
            <w:tcW w:w="1704" w:type="dxa"/>
            <w:shd w:val="clear" w:color="auto" w:fill="auto"/>
            <w:hideMark/>
          </w:tcPr>
          <w:p w:rsidR="00491EAA" w:rsidRPr="00133B1F" w:rsidRDefault="00491EAA" w:rsidP="00211841">
            <w:pPr>
              <w:rPr>
                <w:sz w:val="20"/>
                <w:szCs w:val="20"/>
              </w:rPr>
            </w:pPr>
            <w:r w:rsidRPr="00133B1F">
              <w:rPr>
                <w:sz w:val="20"/>
                <w:szCs w:val="20"/>
              </w:rPr>
              <w:t>5100001030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03</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4473,7</w:t>
            </w:r>
          </w:p>
        </w:tc>
        <w:tc>
          <w:tcPr>
            <w:tcW w:w="1349" w:type="dxa"/>
            <w:shd w:val="clear" w:color="auto" w:fill="auto"/>
            <w:hideMark/>
          </w:tcPr>
          <w:p w:rsidR="00491EAA" w:rsidRPr="00133B1F" w:rsidRDefault="00491EAA" w:rsidP="00211841">
            <w:pPr>
              <w:rPr>
                <w:sz w:val="20"/>
                <w:szCs w:val="20"/>
              </w:rPr>
            </w:pPr>
            <w:r w:rsidRPr="00133B1F">
              <w:rPr>
                <w:sz w:val="20"/>
                <w:szCs w:val="20"/>
              </w:rPr>
              <w:t>3523,3</w:t>
            </w:r>
          </w:p>
        </w:tc>
        <w:tc>
          <w:tcPr>
            <w:tcW w:w="1300" w:type="dxa"/>
            <w:shd w:val="clear" w:color="auto" w:fill="auto"/>
            <w:hideMark/>
          </w:tcPr>
          <w:p w:rsidR="00491EAA" w:rsidRPr="00133B1F" w:rsidRDefault="00491EAA" w:rsidP="00211841">
            <w:pPr>
              <w:rPr>
                <w:sz w:val="20"/>
                <w:szCs w:val="20"/>
              </w:rPr>
            </w:pPr>
            <w:r w:rsidRPr="00133B1F">
              <w:rPr>
                <w:sz w:val="20"/>
                <w:szCs w:val="20"/>
              </w:rPr>
              <w:t>3523,3</w:t>
            </w:r>
          </w:p>
        </w:tc>
        <w:tc>
          <w:tcPr>
            <w:tcW w:w="1212" w:type="dxa"/>
            <w:shd w:val="clear" w:color="auto" w:fill="auto"/>
            <w:hideMark/>
          </w:tcPr>
          <w:p w:rsidR="00491EAA" w:rsidRPr="00133B1F" w:rsidRDefault="00491EAA" w:rsidP="00211841">
            <w:pPr>
              <w:rPr>
                <w:sz w:val="20"/>
                <w:szCs w:val="20"/>
              </w:rPr>
            </w:pPr>
            <w:r w:rsidRPr="00133B1F">
              <w:rPr>
                <w:sz w:val="20"/>
                <w:szCs w:val="20"/>
              </w:rPr>
              <w:t>78,8</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Предоставление субсидий бюджетным, автономным учреждениям и иным некоммерческим организациям</w:t>
            </w:r>
          </w:p>
        </w:tc>
        <w:tc>
          <w:tcPr>
            <w:tcW w:w="1704" w:type="dxa"/>
            <w:shd w:val="clear" w:color="auto" w:fill="auto"/>
            <w:hideMark/>
          </w:tcPr>
          <w:p w:rsidR="00491EAA" w:rsidRPr="00133B1F" w:rsidRDefault="00491EAA" w:rsidP="00211841">
            <w:pPr>
              <w:rPr>
                <w:sz w:val="20"/>
                <w:szCs w:val="20"/>
              </w:rPr>
            </w:pPr>
            <w:r w:rsidRPr="00133B1F">
              <w:rPr>
                <w:sz w:val="20"/>
                <w:szCs w:val="20"/>
              </w:rPr>
              <w:t>5100001030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03</w:t>
            </w:r>
          </w:p>
        </w:tc>
        <w:tc>
          <w:tcPr>
            <w:tcW w:w="760" w:type="dxa"/>
            <w:shd w:val="clear" w:color="auto" w:fill="auto"/>
            <w:hideMark/>
          </w:tcPr>
          <w:p w:rsidR="00491EAA" w:rsidRPr="00133B1F" w:rsidRDefault="00491EAA" w:rsidP="00211841">
            <w:pPr>
              <w:rPr>
                <w:sz w:val="20"/>
                <w:szCs w:val="20"/>
              </w:rPr>
            </w:pPr>
            <w:r w:rsidRPr="00133B1F">
              <w:rPr>
                <w:sz w:val="20"/>
                <w:szCs w:val="20"/>
              </w:rPr>
              <w:t>600</w:t>
            </w:r>
          </w:p>
        </w:tc>
        <w:tc>
          <w:tcPr>
            <w:tcW w:w="1147" w:type="dxa"/>
            <w:shd w:val="clear" w:color="auto" w:fill="auto"/>
            <w:hideMark/>
          </w:tcPr>
          <w:p w:rsidR="00491EAA" w:rsidRPr="00133B1F" w:rsidRDefault="00491EAA" w:rsidP="00211841">
            <w:pPr>
              <w:rPr>
                <w:sz w:val="20"/>
                <w:szCs w:val="20"/>
              </w:rPr>
            </w:pPr>
            <w:r w:rsidRPr="00133B1F">
              <w:rPr>
                <w:sz w:val="20"/>
                <w:szCs w:val="20"/>
              </w:rPr>
              <w:t>4473,7</w:t>
            </w:r>
          </w:p>
        </w:tc>
        <w:tc>
          <w:tcPr>
            <w:tcW w:w="1349" w:type="dxa"/>
            <w:shd w:val="clear" w:color="auto" w:fill="auto"/>
            <w:hideMark/>
          </w:tcPr>
          <w:p w:rsidR="00491EAA" w:rsidRPr="00133B1F" w:rsidRDefault="00491EAA" w:rsidP="00211841">
            <w:pPr>
              <w:rPr>
                <w:sz w:val="20"/>
                <w:szCs w:val="20"/>
              </w:rPr>
            </w:pPr>
            <w:r w:rsidRPr="00133B1F">
              <w:rPr>
                <w:sz w:val="20"/>
                <w:szCs w:val="20"/>
              </w:rPr>
              <w:t>3523,3</w:t>
            </w:r>
          </w:p>
        </w:tc>
        <w:tc>
          <w:tcPr>
            <w:tcW w:w="1300" w:type="dxa"/>
            <w:shd w:val="clear" w:color="auto" w:fill="auto"/>
            <w:hideMark/>
          </w:tcPr>
          <w:p w:rsidR="00491EAA" w:rsidRPr="00133B1F" w:rsidRDefault="00491EAA" w:rsidP="00211841">
            <w:pPr>
              <w:rPr>
                <w:sz w:val="20"/>
                <w:szCs w:val="20"/>
              </w:rPr>
            </w:pPr>
            <w:r w:rsidRPr="00133B1F">
              <w:rPr>
                <w:sz w:val="20"/>
                <w:szCs w:val="20"/>
              </w:rPr>
              <w:t>3523,3</w:t>
            </w:r>
          </w:p>
        </w:tc>
        <w:tc>
          <w:tcPr>
            <w:tcW w:w="1212" w:type="dxa"/>
            <w:shd w:val="clear" w:color="auto" w:fill="auto"/>
            <w:hideMark/>
          </w:tcPr>
          <w:p w:rsidR="00491EAA" w:rsidRPr="00133B1F" w:rsidRDefault="00491EAA" w:rsidP="00211841">
            <w:pPr>
              <w:rPr>
                <w:sz w:val="20"/>
                <w:szCs w:val="20"/>
              </w:rPr>
            </w:pPr>
            <w:r w:rsidRPr="00133B1F">
              <w:rPr>
                <w:sz w:val="20"/>
                <w:szCs w:val="20"/>
              </w:rPr>
              <w:t>78,8</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Детская музыкальная школа</w:t>
            </w:r>
          </w:p>
        </w:tc>
        <w:tc>
          <w:tcPr>
            <w:tcW w:w="1704" w:type="dxa"/>
            <w:shd w:val="clear" w:color="auto" w:fill="auto"/>
            <w:hideMark/>
          </w:tcPr>
          <w:p w:rsidR="00491EAA" w:rsidRPr="00133B1F" w:rsidRDefault="00491EAA" w:rsidP="00211841">
            <w:pPr>
              <w:rPr>
                <w:sz w:val="20"/>
                <w:szCs w:val="20"/>
              </w:rPr>
            </w:pPr>
            <w:r w:rsidRPr="00133B1F">
              <w:rPr>
                <w:sz w:val="20"/>
                <w:szCs w:val="20"/>
              </w:rPr>
              <w:t>5100001040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4990,9</w:t>
            </w:r>
          </w:p>
        </w:tc>
        <w:tc>
          <w:tcPr>
            <w:tcW w:w="1349" w:type="dxa"/>
            <w:shd w:val="clear" w:color="auto" w:fill="auto"/>
            <w:hideMark/>
          </w:tcPr>
          <w:p w:rsidR="00491EAA" w:rsidRPr="00133B1F" w:rsidRDefault="00491EAA" w:rsidP="00211841">
            <w:pPr>
              <w:rPr>
                <w:sz w:val="20"/>
                <w:szCs w:val="20"/>
              </w:rPr>
            </w:pPr>
            <w:r w:rsidRPr="00133B1F">
              <w:rPr>
                <w:sz w:val="20"/>
                <w:szCs w:val="20"/>
              </w:rPr>
              <w:t>3893,8</w:t>
            </w:r>
          </w:p>
        </w:tc>
        <w:tc>
          <w:tcPr>
            <w:tcW w:w="1300" w:type="dxa"/>
            <w:shd w:val="clear" w:color="auto" w:fill="auto"/>
            <w:hideMark/>
          </w:tcPr>
          <w:p w:rsidR="00491EAA" w:rsidRPr="00133B1F" w:rsidRDefault="00491EAA" w:rsidP="00211841">
            <w:pPr>
              <w:rPr>
                <w:sz w:val="20"/>
                <w:szCs w:val="20"/>
              </w:rPr>
            </w:pPr>
            <w:r w:rsidRPr="00133B1F">
              <w:rPr>
                <w:sz w:val="20"/>
                <w:szCs w:val="20"/>
              </w:rPr>
              <w:t>3893,8</w:t>
            </w:r>
          </w:p>
        </w:tc>
        <w:tc>
          <w:tcPr>
            <w:tcW w:w="1212" w:type="dxa"/>
            <w:shd w:val="clear" w:color="auto" w:fill="auto"/>
            <w:hideMark/>
          </w:tcPr>
          <w:p w:rsidR="00491EAA" w:rsidRPr="00133B1F" w:rsidRDefault="00491EAA" w:rsidP="00211841">
            <w:pPr>
              <w:rPr>
                <w:sz w:val="20"/>
                <w:szCs w:val="20"/>
              </w:rPr>
            </w:pPr>
            <w:r w:rsidRPr="00133B1F">
              <w:rPr>
                <w:sz w:val="20"/>
                <w:szCs w:val="20"/>
              </w:rPr>
              <w:t>78,0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5100001040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4990,9</w:t>
            </w:r>
          </w:p>
        </w:tc>
        <w:tc>
          <w:tcPr>
            <w:tcW w:w="1349" w:type="dxa"/>
            <w:shd w:val="clear" w:color="auto" w:fill="auto"/>
            <w:hideMark/>
          </w:tcPr>
          <w:p w:rsidR="00491EAA" w:rsidRPr="00133B1F" w:rsidRDefault="00491EAA" w:rsidP="00211841">
            <w:pPr>
              <w:rPr>
                <w:sz w:val="20"/>
                <w:szCs w:val="20"/>
              </w:rPr>
            </w:pPr>
            <w:r w:rsidRPr="00133B1F">
              <w:rPr>
                <w:sz w:val="20"/>
                <w:szCs w:val="20"/>
              </w:rPr>
              <w:t>3893,8</w:t>
            </w:r>
          </w:p>
        </w:tc>
        <w:tc>
          <w:tcPr>
            <w:tcW w:w="1300" w:type="dxa"/>
            <w:shd w:val="clear" w:color="auto" w:fill="auto"/>
            <w:hideMark/>
          </w:tcPr>
          <w:p w:rsidR="00491EAA" w:rsidRPr="00133B1F" w:rsidRDefault="00491EAA" w:rsidP="00211841">
            <w:pPr>
              <w:rPr>
                <w:sz w:val="20"/>
                <w:szCs w:val="20"/>
              </w:rPr>
            </w:pPr>
            <w:r w:rsidRPr="00133B1F">
              <w:rPr>
                <w:sz w:val="20"/>
                <w:szCs w:val="20"/>
              </w:rPr>
              <w:t>3893,8</w:t>
            </w:r>
          </w:p>
        </w:tc>
        <w:tc>
          <w:tcPr>
            <w:tcW w:w="1212" w:type="dxa"/>
            <w:shd w:val="clear" w:color="auto" w:fill="auto"/>
            <w:hideMark/>
          </w:tcPr>
          <w:p w:rsidR="00491EAA" w:rsidRPr="00133B1F" w:rsidRDefault="00491EAA" w:rsidP="00211841">
            <w:pPr>
              <w:rPr>
                <w:sz w:val="20"/>
                <w:szCs w:val="20"/>
              </w:rPr>
            </w:pPr>
            <w:r w:rsidRPr="00133B1F">
              <w:rPr>
                <w:sz w:val="20"/>
                <w:szCs w:val="20"/>
              </w:rPr>
              <w:t>78,0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Дополнительное образование детей</w:t>
            </w:r>
          </w:p>
        </w:tc>
        <w:tc>
          <w:tcPr>
            <w:tcW w:w="1704" w:type="dxa"/>
            <w:shd w:val="clear" w:color="auto" w:fill="auto"/>
            <w:hideMark/>
          </w:tcPr>
          <w:p w:rsidR="00491EAA" w:rsidRPr="00133B1F" w:rsidRDefault="00491EAA" w:rsidP="00211841">
            <w:pPr>
              <w:rPr>
                <w:sz w:val="20"/>
                <w:szCs w:val="20"/>
              </w:rPr>
            </w:pPr>
            <w:r w:rsidRPr="00133B1F">
              <w:rPr>
                <w:sz w:val="20"/>
                <w:szCs w:val="20"/>
              </w:rPr>
              <w:t>5100001040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03</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4990,9</w:t>
            </w:r>
          </w:p>
        </w:tc>
        <w:tc>
          <w:tcPr>
            <w:tcW w:w="1349" w:type="dxa"/>
            <w:shd w:val="clear" w:color="auto" w:fill="auto"/>
            <w:hideMark/>
          </w:tcPr>
          <w:p w:rsidR="00491EAA" w:rsidRPr="00133B1F" w:rsidRDefault="00491EAA" w:rsidP="00211841">
            <w:pPr>
              <w:rPr>
                <w:sz w:val="20"/>
                <w:szCs w:val="20"/>
              </w:rPr>
            </w:pPr>
            <w:r w:rsidRPr="00133B1F">
              <w:rPr>
                <w:sz w:val="20"/>
                <w:szCs w:val="20"/>
              </w:rPr>
              <w:t>3893,8</w:t>
            </w:r>
          </w:p>
        </w:tc>
        <w:tc>
          <w:tcPr>
            <w:tcW w:w="1300" w:type="dxa"/>
            <w:shd w:val="clear" w:color="auto" w:fill="auto"/>
            <w:hideMark/>
          </w:tcPr>
          <w:p w:rsidR="00491EAA" w:rsidRPr="00133B1F" w:rsidRDefault="00491EAA" w:rsidP="00211841">
            <w:pPr>
              <w:rPr>
                <w:sz w:val="20"/>
                <w:szCs w:val="20"/>
              </w:rPr>
            </w:pPr>
            <w:r w:rsidRPr="00133B1F">
              <w:rPr>
                <w:sz w:val="20"/>
                <w:szCs w:val="20"/>
              </w:rPr>
              <w:t>3893,8</w:t>
            </w:r>
          </w:p>
        </w:tc>
        <w:tc>
          <w:tcPr>
            <w:tcW w:w="1212" w:type="dxa"/>
            <w:shd w:val="clear" w:color="auto" w:fill="auto"/>
            <w:hideMark/>
          </w:tcPr>
          <w:p w:rsidR="00491EAA" w:rsidRPr="00133B1F" w:rsidRDefault="00491EAA" w:rsidP="00211841">
            <w:pPr>
              <w:rPr>
                <w:sz w:val="20"/>
                <w:szCs w:val="20"/>
              </w:rPr>
            </w:pPr>
            <w:r w:rsidRPr="00133B1F">
              <w:rPr>
                <w:sz w:val="20"/>
                <w:szCs w:val="20"/>
              </w:rPr>
              <w:t>78,0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Предоставление субсидий бюджетным, автономным учреждениям и иным некоммерческим организациям</w:t>
            </w:r>
          </w:p>
        </w:tc>
        <w:tc>
          <w:tcPr>
            <w:tcW w:w="1704" w:type="dxa"/>
            <w:shd w:val="clear" w:color="auto" w:fill="auto"/>
            <w:hideMark/>
          </w:tcPr>
          <w:p w:rsidR="00491EAA" w:rsidRPr="00133B1F" w:rsidRDefault="00491EAA" w:rsidP="00211841">
            <w:pPr>
              <w:rPr>
                <w:sz w:val="20"/>
                <w:szCs w:val="20"/>
              </w:rPr>
            </w:pPr>
            <w:r w:rsidRPr="00133B1F">
              <w:rPr>
                <w:sz w:val="20"/>
                <w:szCs w:val="20"/>
              </w:rPr>
              <w:t>5100001040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03</w:t>
            </w:r>
          </w:p>
        </w:tc>
        <w:tc>
          <w:tcPr>
            <w:tcW w:w="760" w:type="dxa"/>
            <w:shd w:val="clear" w:color="auto" w:fill="auto"/>
            <w:hideMark/>
          </w:tcPr>
          <w:p w:rsidR="00491EAA" w:rsidRPr="00133B1F" w:rsidRDefault="00491EAA" w:rsidP="00211841">
            <w:pPr>
              <w:rPr>
                <w:sz w:val="20"/>
                <w:szCs w:val="20"/>
              </w:rPr>
            </w:pPr>
            <w:r w:rsidRPr="00133B1F">
              <w:rPr>
                <w:sz w:val="20"/>
                <w:szCs w:val="20"/>
              </w:rPr>
              <w:t>600</w:t>
            </w:r>
          </w:p>
        </w:tc>
        <w:tc>
          <w:tcPr>
            <w:tcW w:w="1147" w:type="dxa"/>
            <w:shd w:val="clear" w:color="auto" w:fill="auto"/>
            <w:hideMark/>
          </w:tcPr>
          <w:p w:rsidR="00491EAA" w:rsidRPr="00133B1F" w:rsidRDefault="00491EAA" w:rsidP="00211841">
            <w:pPr>
              <w:rPr>
                <w:sz w:val="20"/>
                <w:szCs w:val="20"/>
              </w:rPr>
            </w:pPr>
            <w:r w:rsidRPr="00133B1F">
              <w:rPr>
                <w:sz w:val="20"/>
                <w:szCs w:val="20"/>
              </w:rPr>
              <w:t>4990,9</w:t>
            </w:r>
          </w:p>
        </w:tc>
        <w:tc>
          <w:tcPr>
            <w:tcW w:w="1349" w:type="dxa"/>
            <w:shd w:val="clear" w:color="auto" w:fill="auto"/>
            <w:hideMark/>
          </w:tcPr>
          <w:p w:rsidR="00491EAA" w:rsidRPr="00133B1F" w:rsidRDefault="00491EAA" w:rsidP="00211841">
            <w:pPr>
              <w:rPr>
                <w:sz w:val="20"/>
                <w:szCs w:val="20"/>
              </w:rPr>
            </w:pPr>
            <w:r w:rsidRPr="00133B1F">
              <w:rPr>
                <w:sz w:val="20"/>
                <w:szCs w:val="20"/>
              </w:rPr>
              <w:t>3893,8</w:t>
            </w:r>
          </w:p>
        </w:tc>
        <w:tc>
          <w:tcPr>
            <w:tcW w:w="1300" w:type="dxa"/>
            <w:shd w:val="clear" w:color="auto" w:fill="auto"/>
            <w:hideMark/>
          </w:tcPr>
          <w:p w:rsidR="00491EAA" w:rsidRPr="00133B1F" w:rsidRDefault="00491EAA" w:rsidP="00211841">
            <w:pPr>
              <w:rPr>
                <w:sz w:val="20"/>
                <w:szCs w:val="20"/>
              </w:rPr>
            </w:pPr>
            <w:r w:rsidRPr="00133B1F">
              <w:rPr>
                <w:sz w:val="20"/>
                <w:szCs w:val="20"/>
              </w:rPr>
              <w:t>3893,8</w:t>
            </w:r>
          </w:p>
        </w:tc>
        <w:tc>
          <w:tcPr>
            <w:tcW w:w="1212" w:type="dxa"/>
            <w:shd w:val="clear" w:color="auto" w:fill="auto"/>
            <w:hideMark/>
          </w:tcPr>
          <w:p w:rsidR="00491EAA" w:rsidRPr="00133B1F" w:rsidRDefault="00491EAA" w:rsidP="00211841">
            <w:pPr>
              <w:rPr>
                <w:sz w:val="20"/>
                <w:szCs w:val="20"/>
              </w:rPr>
            </w:pPr>
            <w:r w:rsidRPr="00133B1F">
              <w:rPr>
                <w:sz w:val="20"/>
                <w:szCs w:val="20"/>
              </w:rPr>
              <w:t>78,0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828"/>
        </w:trPr>
        <w:tc>
          <w:tcPr>
            <w:tcW w:w="5157" w:type="dxa"/>
            <w:shd w:val="clear" w:color="auto" w:fill="auto"/>
            <w:hideMark/>
          </w:tcPr>
          <w:p w:rsidR="00491EAA" w:rsidRPr="00133B1F" w:rsidRDefault="00491EAA" w:rsidP="00211841">
            <w:pPr>
              <w:rPr>
                <w:sz w:val="20"/>
                <w:szCs w:val="20"/>
              </w:rPr>
            </w:pPr>
            <w:r w:rsidRPr="00133B1F">
              <w:rPr>
                <w:sz w:val="20"/>
                <w:szCs w:val="20"/>
              </w:rPr>
              <w:t>Разработка проектно-сметной докусентации и проведение капитальных и (или) текущих ремонтов объектов недвижимого имущества</w:t>
            </w:r>
          </w:p>
        </w:tc>
        <w:tc>
          <w:tcPr>
            <w:tcW w:w="1704" w:type="dxa"/>
            <w:shd w:val="clear" w:color="auto" w:fill="auto"/>
            <w:hideMark/>
          </w:tcPr>
          <w:p w:rsidR="00491EAA" w:rsidRPr="00133B1F" w:rsidRDefault="00491EAA" w:rsidP="00211841">
            <w:pPr>
              <w:rPr>
                <w:sz w:val="20"/>
                <w:szCs w:val="20"/>
              </w:rPr>
            </w:pPr>
            <w:r w:rsidRPr="00133B1F">
              <w:rPr>
                <w:sz w:val="20"/>
                <w:szCs w:val="20"/>
              </w:rPr>
              <w:t>5100020250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1419,2</w:t>
            </w:r>
          </w:p>
        </w:tc>
        <w:tc>
          <w:tcPr>
            <w:tcW w:w="1349" w:type="dxa"/>
            <w:shd w:val="clear" w:color="auto" w:fill="auto"/>
            <w:hideMark/>
          </w:tcPr>
          <w:p w:rsidR="00491EAA" w:rsidRPr="00133B1F" w:rsidRDefault="00491EAA" w:rsidP="00211841">
            <w:pPr>
              <w:rPr>
                <w:sz w:val="20"/>
                <w:szCs w:val="20"/>
              </w:rPr>
            </w:pPr>
            <w:r w:rsidRPr="00133B1F">
              <w:rPr>
                <w:sz w:val="20"/>
                <w:szCs w:val="20"/>
              </w:rPr>
              <w:t>1419,2</w:t>
            </w:r>
          </w:p>
        </w:tc>
        <w:tc>
          <w:tcPr>
            <w:tcW w:w="1300" w:type="dxa"/>
            <w:shd w:val="clear" w:color="auto" w:fill="auto"/>
            <w:hideMark/>
          </w:tcPr>
          <w:p w:rsidR="00491EAA" w:rsidRPr="00133B1F" w:rsidRDefault="00491EAA" w:rsidP="00211841">
            <w:pPr>
              <w:rPr>
                <w:sz w:val="20"/>
                <w:szCs w:val="20"/>
              </w:rPr>
            </w:pPr>
            <w:r w:rsidRPr="00133B1F">
              <w:rPr>
                <w:sz w:val="20"/>
                <w:szCs w:val="20"/>
              </w:rPr>
              <w:t>1419,0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5100020250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1419,2</w:t>
            </w:r>
          </w:p>
        </w:tc>
        <w:tc>
          <w:tcPr>
            <w:tcW w:w="1349" w:type="dxa"/>
            <w:shd w:val="clear" w:color="auto" w:fill="auto"/>
            <w:hideMark/>
          </w:tcPr>
          <w:p w:rsidR="00491EAA" w:rsidRPr="00133B1F" w:rsidRDefault="00491EAA" w:rsidP="00211841">
            <w:pPr>
              <w:rPr>
                <w:sz w:val="20"/>
                <w:szCs w:val="20"/>
              </w:rPr>
            </w:pPr>
            <w:r w:rsidRPr="00133B1F">
              <w:rPr>
                <w:sz w:val="20"/>
                <w:szCs w:val="20"/>
              </w:rPr>
              <w:t>1419,2</w:t>
            </w:r>
          </w:p>
        </w:tc>
        <w:tc>
          <w:tcPr>
            <w:tcW w:w="1300" w:type="dxa"/>
            <w:shd w:val="clear" w:color="auto" w:fill="auto"/>
            <w:hideMark/>
          </w:tcPr>
          <w:p w:rsidR="00491EAA" w:rsidRPr="00133B1F" w:rsidRDefault="00491EAA" w:rsidP="00211841">
            <w:pPr>
              <w:rPr>
                <w:sz w:val="20"/>
                <w:szCs w:val="20"/>
              </w:rPr>
            </w:pPr>
            <w:r w:rsidRPr="00133B1F">
              <w:rPr>
                <w:sz w:val="20"/>
                <w:szCs w:val="20"/>
              </w:rPr>
              <w:t>1419,0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Дополнительное образование детей</w:t>
            </w:r>
          </w:p>
        </w:tc>
        <w:tc>
          <w:tcPr>
            <w:tcW w:w="1704" w:type="dxa"/>
            <w:shd w:val="clear" w:color="auto" w:fill="auto"/>
            <w:hideMark/>
          </w:tcPr>
          <w:p w:rsidR="00491EAA" w:rsidRPr="00133B1F" w:rsidRDefault="00491EAA" w:rsidP="00211841">
            <w:pPr>
              <w:rPr>
                <w:sz w:val="20"/>
                <w:szCs w:val="20"/>
              </w:rPr>
            </w:pPr>
            <w:r w:rsidRPr="00133B1F">
              <w:rPr>
                <w:sz w:val="20"/>
                <w:szCs w:val="20"/>
              </w:rPr>
              <w:t>5100020250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03</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1419,2</w:t>
            </w:r>
          </w:p>
        </w:tc>
        <w:tc>
          <w:tcPr>
            <w:tcW w:w="1349" w:type="dxa"/>
            <w:shd w:val="clear" w:color="auto" w:fill="auto"/>
            <w:hideMark/>
          </w:tcPr>
          <w:p w:rsidR="00491EAA" w:rsidRPr="00133B1F" w:rsidRDefault="00491EAA" w:rsidP="00211841">
            <w:pPr>
              <w:rPr>
                <w:sz w:val="20"/>
                <w:szCs w:val="20"/>
              </w:rPr>
            </w:pPr>
            <w:r w:rsidRPr="00133B1F">
              <w:rPr>
                <w:sz w:val="20"/>
                <w:szCs w:val="20"/>
              </w:rPr>
              <w:t>1419,2</w:t>
            </w:r>
          </w:p>
        </w:tc>
        <w:tc>
          <w:tcPr>
            <w:tcW w:w="1300" w:type="dxa"/>
            <w:shd w:val="clear" w:color="auto" w:fill="auto"/>
            <w:hideMark/>
          </w:tcPr>
          <w:p w:rsidR="00491EAA" w:rsidRPr="00133B1F" w:rsidRDefault="00491EAA" w:rsidP="00211841">
            <w:pPr>
              <w:rPr>
                <w:sz w:val="20"/>
                <w:szCs w:val="20"/>
              </w:rPr>
            </w:pPr>
            <w:r w:rsidRPr="00133B1F">
              <w:rPr>
                <w:sz w:val="20"/>
                <w:szCs w:val="20"/>
              </w:rPr>
              <w:t>1419,0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Предоставление субсидий бюджетным, автономным учреждениям и иным некоммерческим организациям</w:t>
            </w:r>
          </w:p>
        </w:tc>
        <w:tc>
          <w:tcPr>
            <w:tcW w:w="1704" w:type="dxa"/>
            <w:shd w:val="clear" w:color="auto" w:fill="auto"/>
            <w:hideMark/>
          </w:tcPr>
          <w:p w:rsidR="00491EAA" w:rsidRPr="00133B1F" w:rsidRDefault="00491EAA" w:rsidP="00211841">
            <w:pPr>
              <w:rPr>
                <w:sz w:val="20"/>
                <w:szCs w:val="20"/>
              </w:rPr>
            </w:pPr>
            <w:r w:rsidRPr="00133B1F">
              <w:rPr>
                <w:sz w:val="20"/>
                <w:szCs w:val="20"/>
              </w:rPr>
              <w:t>5100020250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03</w:t>
            </w:r>
          </w:p>
        </w:tc>
        <w:tc>
          <w:tcPr>
            <w:tcW w:w="760" w:type="dxa"/>
            <w:shd w:val="clear" w:color="auto" w:fill="auto"/>
            <w:hideMark/>
          </w:tcPr>
          <w:p w:rsidR="00491EAA" w:rsidRPr="00133B1F" w:rsidRDefault="00491EAA" w:rsidP="00211841">
            <w:pPr>
              <w:rPr>
                <w:sz w:val="20"/>
                <w:szCs w:val="20"/>
              </w:rPr>
            </w:pPr>
            <w:r w:rsidRPr="00133B1F">
              <w:rPr>
                <w:sz w:val="20"/>
                <w:szCs w:val="20"/>
              </w:rPr>
              <w:t>600</w:t>
            </w:r>
          </w:p>
        </w:tc>
        <w:tc>
          <w:tcPr>
            <w:tcW w:w="1147" w:type="dxa"/>
            <w:shd w:val="clear" w:color="auto" w:fill="auto"/>
            <w:hideMark/>
          </w:tcPr>
          <w:p w:rsidR="00491EAA" w:rsidRPr="00133B1F" w:rsidRDefault="00491EAA" w:rsidP="00211841">
            <w:pPr>
              <w:rPr>
                <w:sz w:val="20"/>
                <w:szCs w:val="20"/>
              </w:rPr>
            </w:pPr>
            <w:r w:rsidRPr="00133B1F">
              <w:rPr>
                <w:sz w:val="20"/>
                <w:szCs w:val="20"/>
              </w:rPr>
              <w:t>1419,2</w:t>
            </w:r>
          </w:p>
        </w:tc>
        <w:tc>
          <w:tcPr>
            <w:tcW w:w="1349" w:type="dxa"/>
            <w:shd w:val="clear" w:color="auto" w:fill="auto"/>
            <w:hideMark/>
          </w:tcPr>
          <w:p w:rsidR="00491EAA" w:rsidRPr="00133B1F" w:rsidRDefault="00491EAA" w:rsidP="00211841">
            <w:pPr>
              <w:rPr>
                <w:sz w:val="20"/>
                <w:szCs w:val="20"/>
              </w:rPr>
            </w:pPr>
            <w:r w:rsidRPr="00133B1F">
              <w:rPr>
                <w:sz w:val="20"/>
                <w:szCs w:val="20"/>
              </w:rPr>
              <w:t>1419,2</w:t>
            </w:r>
          </w:p>
        </w:tc>
        <w:tc>
          <w:tcPr>
            <w:tcW w:w="1300" w:type="dxa"/>
            <w:shd w:val="clear" w:color="auto" w:fill="auto"/>
            <w:hideMark/>
          </w:tcPr>
          <w:p w:rsidR="00491EAA" w:rsidRPr="00133B1F" w:rsidRDefault="00491EAA" w:rsidP="00211841">
            <w:pPr>
              <w:rPr>
                <w:sz w:val="20"/>
                <w:szCs w:val="20"/>
              </w:rPr>
            </w:pPr>
            <w:r w:rsidRPr="00133B1F">
              <w:rPr>
                <w:sz w:val="20"/>
                <w:szCs w:val="20"/>
              </w:rPr>
              <w:t>1419,0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1380"/>
        </w:trPr>
        <w:tc>
          <w:tcPr>
            <w:tcW w:w="5157" w:type="dxa"/>
            <w:shd w:val="clear" w:color="auto" w:fill="auto"/>
            <w:hideMark/>
          </w:tcPr>
          <w:p w:rsidR="00491EAA" w:rsidRPr="00133B1F" w:rsidRDefault="00491EAA" w:rsidP="00211841">
            <w:pPr>
              <w:rPr>
                <w:sz w:val="20"/>
                <w:szCs w:val="20"/>
              </w:rPr>
            </w:pPr>
            <w:r w:rsidRPr="00133B1F">
              <w:rPr>
                <w:sz w:val="20"/>
                <w:szCs w:val="20"/>
              </w:rPr>
              <w:t xml:space="preserve">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w:t>
            </w:r>
            <w:r w:rsidRPr="00133B1F">
              <w:rPr>
                <w:sz w:val="20"/>
                <w:szCs w:val="20"/>
              </w:rPr>
              <w:lastRenderedPageBreak/>
              <w:t>Севера и приравненных к ним местностях, и членов их семей</w:t>
            </w:r>
          </w:p>
        </w:tc>
        <w:tc>
          <w:tcPr>
            <w:tcW w:w="1704" w:type="dxa"/>
            <w:shd w:val="clear" w:color="auto" w:fill="auto"/>
            <w:hideMark/>
          </w:tcPr>
          <w:p w:rsidR="00491EAA" w:rsidRPr="00133B1F" w:rsidRDefault="00491EAA" w:rsidP="00211841">
            <w:pPr>
              <w:rPr>
                <w:sz w:val="20"/>
                <w:szCs w:val="20"/>
              </w:rPr>
            </w:pPr>
            <w:r w:rsidRPr="00133B1F">
              <w:rPr>
                <w:sz w:val="20"/>
                <w:szCs w:val="20"/>
              </w:rPr>
              <w:lastRenderedPageBreak/>
              <w:t>5100020330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311,3</w:t>
            </w:r>
          </w:p>
        </w:tc>
        <w:tc>
          <w:tcPr>
            <w:tcW w:w="1349" w:type="dxa"/>
            <w:shd w:val="clear" w:color="auto" w:fill="auto"/>
            <w:hideMark/>
          </w:tcPr>
          <w:p w:rsidR="00491EAA" w:rsidRPr="00133B1F" w:rsidRDefault="00491EAA" w:rsidP="00211841">
            <w:pPr>
              <w:rPr>
                <w:sz w:val="20"/>
                <w:szCs w:val="20"/>
              </w:rPr>
            </w:pPr>
            <w:r w:rsidRPr="00133B1F">
              <w:rPr>
                <w:sz w:val="20"/>
                <w:szCs w:val="20"/>
              </w:rPr>
              <w:t>311,3</w:t>
            </w:r>
          </w:p>
        </w:tc>
        <w:tc>
          <w:tcPr>
            <w:tcW w:w="1300" w:type="dxa"/>
            <w:shd w:val="clear" w:color="auto" w:fill="auto"/>
            <w:hideMark/>
          </w:tcPr>
          <w:p w:rsidR="00491EAA" w:rsidRPr="00133B1F" w:rsidRDefault="00491EAA" w:rsidP="00211841">
            <w:pPr>
              <w:rPr>
                <w:sz w:val="20"/>
                <w:szCs w:val="20"/>
              </w:rPr>
            </w:pPr>
            <w:r w:rsidRPr="00133B1F">
              <w:rPr>
                <w:sz w:val="20"/>
                <w:szCs w:val="20"/>
              </w:rPr>
              <w:t>311,3</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lastRenderedPageBreak/>
              <w:t>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5100020330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311,3</w:t>
            </w:r>
          </w:p>
        </w:tc>
        <w:tc>
          <w:tcPr>
            <w:tcW w:w="1349" w:type="dxa"/>
            <w:shd w:val="clear" w:color="auto" w:fill="auto"/>
            <w:hideMark/>
          </w:tcPr>
          <w:p w:rsidR="00491EAA" w:rsidRPr="00133B1F" w:rsidRDefault="00491EAA" w:rsidP="00211841">
            <w:pPr>
              <w:rPr>
                <w:sz w:val="20"/>
                <w:szCs w:val="20"/>
              </w:rPr>
            </w:pPr>
            <w:r w:rsidRPr="00133B1F">
              <w:rPr>
                <w:sz w:val="20"/>
                <w:szCs w:val="20"/>
              </w:rPr>
              <w:t>311,3</w:t>
            </w:r>
          </w:p>
        </w:tc>
        <w:tc>
          <w:tcPr>
            <w:tcW w:w="1300" w:type="dxa"/>
            <w:shd w:val="clear" w:color="auto" w:fill="auto"/>
            <w:hideMark/>
          </w:tcPr>
          <w:p w:rsidR="00491EAA" w:rsidRPr="00133B1F" w:rsidRDefault="00491EAA" w:rsidP="00211841">
            <w:pPr>
              <w:rPr>
                <w:sz w:val="20"/>
                <w:szCs w:val="20"/>
              </w:rPr>
            </w:pPr>
            <w:r w:rsidRPr="00133B1F">
              <w:rPr>
                <w:sz w:val="20"/>
                <w:szCs w:val="20"/>
              </w:rPr>
              <w:t>311,3</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Дополнительное образование детей</w:t>
            </w:r>
          </w:p>
        </w:tc>
        <w:tc>
          <w:tcPr>
            <w:tcW w:w="1704" w:type="dxa"/>
            <w:shd w:val="clear" w:color="auto" w:fill="auto"/>
            <w:hideMark/>
          </w:tcPr>
          <w:p w:rsidR="00491EAA" w:rsidRPr="00133B1F" w:rsidRDefault="00491EAA" w:rsidP="00211841">
            <w:pPr>
              <w:rPr>
                <w:sz w:val="20"/>
                <w:szCs w:val="20"/>
              </w:rPr>
            </w:pPr>
            <w:r w:rsidRPr="00133B1F">
              <w:rPr>
                <w:sz w:val="20"/>
                <w:szCs w:val="20"/>
              </w:rPr>
              <w:t>5100020330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03</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311,3</w:t>
            </w:r>
          </w:p>
        </w:tc>
        <w:tc>
          <w:tcPr>
            <w:tcW w:w="1349" w:type="dxa"/>
            <w:shd w:val="clear" w:color="auto" w:fill="auto"/>
            <w:hideMark/>
          </w:tcPr>
          <w:p w:rsidR="00491EAA" w:rsidRPr="00133B1F" w:rsidRDefault="00491EAA" w:rsidP="00211841">
            <w:pPr>
              <w:rPr>
                <w:sz w:val="20"/>
                <w:szCs w:val="20"/>
              </w:rPr>
            </w:pPr>
            <w:r w:rsidRPr="00133B1F">
              <w:rPr>
                <w:sz w:val="20"/>
                <w:szCs w:val="20"/>
              </w:rPr>
              <w:t>311,3</w:t>
            </w:r>
          </w:p>
        </w:tc>
        <w:tc>
          <w:tcPr>
            <w:tcW w:w="1300" w:type="dxa"/>
            <w:shd w:val="clear" w:color="auto" w:fill="auto"/>
            <w:hideMark/>
          </w:tcPr>
          <w:p w:rsidR="00491EAA" w:rsidRPr="00133B1F" w:rsidRDefault="00491EAA" w:rsidP="00211841">
            <w:pPr>
              <w:rPr>
                <w:sz w:val="20"/>
                <w:szCs w:val="20"/>
              </w:rPr>
            </w:pPr>
            <w:r w:rsidRPr="00133B1F">
              <w:rPr>
                <w:sz w:val="20"/>
                <w:szCs w:val="20"/>
              </w:rPr>
              <w:t>311,3</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Предоставление субсидий бюджетным, автономным учреждениям и иным некоммерческим организациям</w:t>
            </w:r>
          </w:p>
        </w:tc>
        <w:tc>
          <w:tcPr>
            <w:tcW w:w="1704" w:type="dxa"/>
            <w:shd w:val="clear" w:color="auto" w:fill="auto"/>
            <w:hideMark/>
          </w:tcPr>
          <w:p w:rsidR="00491EAA" w:rsidRPr="00133B1F" w:rsidRDefault="00491EAA" w:rsidP="00211841">
            <w:pPr>
              <w:rPr>
                <w:sz w:val="20"/>
                <w:szCs w:val="20"/>
              </w:rPr>
            </w:pPr>
            <w:r w:rsidRPr="00133B1F">
              <w:rPr>
                <w:sz w:val="20"/>
                <w:szCs w:val="20"/>
              </w:rPr>
              <w:t>5100020330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03</w:t>
            </w:r>
          </w:p>
        </w:tc>
        <w:tc>
          <w:tcPr>
            <w:tcW w:w="760" w:type="dxa"/>
            <w:shd w:val="clear" w:color="auto" w:fill="auto"/>
            <w:hideMark/>
          </w:tcPr>
          <w:p w:rsidR="00491EAA" w:rsidRPr="00133B1F" w:rsidRDefault="00491EAA" w:rsidP="00211841">
            <w:pPr>
              <w:rPr>
                <w:sz w:val="20"/>
                <w:szCs w:val="20"/>
              </w:rPr>
            </w:pPr>
            <w:r w:rsidRPr="00133B1F">
              <w:rPr>
                <w:sz w:val="20"/>
                <w:szCs w:val="20"/>
              </w:rPr>
              <w:t>600</w:t>
            </w:r>
          </w:p>
        </w:tc>
        <w:tc>
          <w:tcPr>
            <w:tcW w:w="1147" w:type="dxa"/>
            <w:shd w:val="clear" w:color="auto" w:fill="auto"/>
            <w:hideMark/>
          </w:tcPr>
          <w:p w:rsidR="00491EAA" w:rsidRPr="00133B1F" w:rsidRDefault="00491EAA" w:rsidP="00211841">
            <w:pPr>
              <w:rPr>
                <w:sz w:val="20"/>
                <w:szCs w:val="20"/>
              </w:rPr>
            </w:pPr>
            <w:r w:rsidRPr="00133B1F">
              <w:rPr>
                <w:sz w:val="20"/>
                <w:szCs w:val="20"/>
              </w:rPr>
              <w:t>311,3</w:t>
            </w:r>
          </w:p>
        </w:tc>
        <w:tc>
          <w:tcPr>
            <w:tcW w:w="1349" w:type="dxa"/>
            <w:shd w:val="clear" w:color="auto" w:fill="auto"/>
            <w:hideMark/>
          </w:tcPr>
          <w:p w:rsidR="00491EAA" w:rsidRPr="00133B1F" w:rsidRDefault="00491EAA" w:rsidP="00211841">
            <w:pPr>
              <w:rPr>
                <w:sz w:val="20"/>
                <w:szCs w:val="20"/>
              </w:rPr>
            </w:pPr>
            <w:r w:rsidRPr="00133B1F">
              <w:rPr>
                <w:sz w:val="20"/>
                <w:szCs w:val="20"/>
              </w:rPr>
              <w:t>311,3</w:t>
            </w:r>
          </w:p>
        </w:tc>
        <w:tc>
          <w:tcPr>
            <w:tcW w:w="1300" w:type="dxa"/>
            <w:shd w:val="clear" w:color="auto" w:fill="auto"/>
            <w:hideMark/>
          </w:tcPr>
          <w:p w:rsidR="00491EAA" w:rsidRPr="00133B1F" w:rsidRDefault="00491EAA" w:rsidP="00211841">
            <w:pPr>
              <w:rPr>
                <w:sz w:val="20"/>
                <w:szCs w:val="20"/>
              </w:rPr>
            </w:pPr>
            <w:r w:rsidRPr="00133B1F">
              <w:rPr>
                <w:sz w:val="20"/>
                <w:szCs w:val="20"/>
              </w:rPr>
              <w:t>311,3</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828"/>
        </w:trPr>
        <w:tc>
          <w:tcPr>
            <w:tcW w:w="5157" w:type="dxa"/>
            <w:shd w:val="clear" w:color="auto" w:fill="auto"/>
            <w:hideMark/>
          </w:tcPr>
          <w:p w:rsidR="00491EAA" w:rsidRPr="00133B1F" w:rsidRDefault="00491EAA" w:rsidP="00211841">
            <w:pPr>
              <w:rPr>
                <w:sz w:val="20"/>
                <w:szCs w:val="20"/>
              </w:rPr>
            </w:pPr>
            <w:r w:rsidRPr="00133B1F">
              <w:rPr>
                <w:sz w:val="20"/>
                <w:szCs w:val="20"/>
              </w:rPr>
              <w:t>Стимулирующие выплаты в муниципальных организациях дополнительного образования Томской области</w:t>
            </w:r>
          </w:p>
        </w:tc>
        <w:tc>
          <w:tcPr>
            <w:tcW w:w="1704" w:type="dxa"/>
            <w:shd w:val="clear" w:color="auto" w:fill="auto"/>
            <w:hideMark/>
          </w:tcPr>
          <w:p w:rsidR="00491EAA" w:rsidRPr="00133B1F" w:rsidRDefault="00491EAA" w:rsidP="00211841">
            <w:pPr>
              <w:rPr>
                <w:sz w:val="20"/>
                <w:szCs w:val="20"/>
              </w:rPr>
            </w:pPr>
            <w:r w:rsidRPr="00133B1F">
              <w:rPr>
                <w:sz w:val="20"/>
                <w:szCs w:val="20"/>
              </w:rPr>
              <w:t>5100040400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313,8</w:t>
            </w:r>
          </w:p>
        </w:tc>
        <w:tc>
          <w:tcPr>
            <w:tcW w:w="1349" w:type="dxa"/>
            <w:shd w:val="clear" w:color="auto" w:fill="auto"/>
            <w:hideMark/>
          </w:tcPr>
          <w:p w:rsidR="00491EAA" w:rsidRPr="00133B1F" w:rsidRDefault="00491EAA" w:rsidP="00211841">
            <w:pPr>
              <w:rPr>
                <w:sz w:val="20"/>
                <w:szCs w:val="20"/>
              </w:rPr>
            </w:pPr>
            <w:r w:rsidRPr="00133B1F">
              <w:rPr>
                <w:sz w:val="20"/>
                <w:szCs w:val="20"/>
              </w:rPr>
              <w:t>268,0</w:t>
            </w:r>
          </w:p>
        </w:tc>
        <w:tc>
          <w:tcPr>
            <w:tcW w:w="1300" w:type="dxa"/>
            <w:shd w:val="clear" w:color="auto" w:fill="auto"/>
            <w:hideMark/>
          </w:tcPr>
          <w:p w:rsidR="00491EAA" w:rsidRPr="00133B1F" w:rsidRDefault="00491EAA" w:rsidP="00211841">
            <w:pPr>
              <w:rPr>
                <w:sz w:val="20"/>
                <w:szCs w:val="20"/>
              </w:rPr>
            </w:pPr>
            <w:r w:rsidRPr="00133B1F">
              <w:rPr>
                <w:sz w:val="20"/>
                <w:szCs w:val="20"/>
              </w:rPr>
              <w:t>268,0</w:t>
            </w:r>
          </w:p>
        </w:tc>
        <w:tc>
          <w:tcPr>
            <w:tcW w:w="1212" w:type="dxa"/>
            <w:shd w:val="clear" w:color="auto" w:fill="auto"/>
            <w:hideMark/>
          </w:tcPr>
          <w:p w:rsidR="00491EAA" w:rsidRPr="00133B1F" w:rsidRDefault="00491EAA" w:rsidP="00211841">
            <w:pPr>
              <w:rPr>
                <w:sz w:val="20"/>
                <w:szCs w:val="20"/>
              </w:rPr>
            </w:pPr>
            <w:r w:rsidRPr="00133B1F">
              <w:rPr>
                <w:sz w:val="20"/>
                <w:szCs w:val="20"/>
              </w:rPr>
              <w:t>85,4</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5100040400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313,8</w:t>
            </w:r>
          </w:p>
        </w:tc>
        <w:tc>
          <w:tcPr>
            <w:tcW w:w="1349" w:type="dxa"/>
            <w:shd w:val="clear" w:color="auto" w:fill="auto"/>
            <w:hideMark/>
          </w:tcPr>
          <w:p w:rsidR="00491EAA" w:rsidRPr="00133B1F" w:rsidRDefault="00491EAA" w:rsidP="00211841">
            <w:pPr>
              <w:rPr>
                <w:sz w:val="20"/>
                <w:szCs w:val="20"/>
              </w:rPr>
            </w:pPr>
            <w:r w:rsidRPr="00133B1F">
              <w:rPr>
                <w:sz w:val="20"/>
                <w:szCs w:val="20"/>
              </w:rPr>
              <w:t>268,0</w:t>
            </w:r>
          </w:p>
        </w:tc>
        <w:tc>
          <w:tcPr>
            <w:tcW w:w="1300" w:type="dxa"/>
            <w:shd w:val="clear" w:color="auto" w:fill="auto"/>
            <w:hideMark/>
          </w:tcPr>
          <w:p w:rsidR="00491EAA" w:rsidRPr="00133B1F" w:rsidRDefault="00491EAA" w:rsidP="00211841">
            <w:pPr>
              <w:rPr>
                <w:sz w:val="20"/>
                <w:szCs w:val="20"/>
              </w:rPr>
            </w:pPr>
            <w:r w:rsidRPr="00133B1F">
              <w:rPr>
                <w:sz w:val="20"/>
                <w:szCs w:val="20"/>
              </w:rPr>
              <w:t>268,0</w:t>
            </w:r>
          </w:p>
        </w:tc>
        <w:tc>
          <w:tcPr>
            <w:tcW w:w="1212" w:type="dxa"/>
            <w:shd w:val="clear" w:color="auto" w:fill="auto"/>
            <w:hideMark/>
          </w:tcPr>
          <w:p w:rsidR="00491EAA" w:rsidRPr="00133B1F" w:rsidRDefault="00491EAA" w:rsidP="00211841">
            <w:pPr>
              <w:rPr>
                <w:sz w:val="20"/>
                <w:szCs w:val="20"/>
              </w:rPr>
            </w:pPr>
            <w:r w:rsidRPr="00133B1F">
              <w:rPr>
                <w:sz w:val="20"/>
                <w:szCs w:val="20"/>
              </w:rPr>
              <w:t>85,4</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Дополнительное образование детей</w:t>
            </w:r>
          </w:p>
        </w:tc>
        <w:tc>
          <w:tcPr>
            <w:tcW w:w="1704" w:type="dxa"/>
            <w:shd w:val="clear" w:color="auto" w:fill="auto"/>
            <w:hideMark/>
          </w:tcPr>
          <w:p w:rsidR="00491EAA" w:rsidRPr="00133B1F" w:rsidRDefault="00491EAA" w:rsidP="00211841">
            <w:pPr>
              <w:rPr>
                <w:sz w:val="20"/>
                <w:szCs w:val="20"/>
              </w:rPr>
            </w:pPr>
            <w:r w:rsidRPr="00133B1F">
              <w:rPr>
                <w:sz w:val="20"/>
                <w:szCs w:val="20"/>
              </w:rPr>
              <w:t>5100040400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03</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313,8</w:t>
            </w:r>
          </w:p>
        </w:tc>
        <w:tc>
          <w:tcPr>
            <w:tcW w:w="1349" w:type="dxa"/>
            <w:shd w:val="clear" w:color="auto" w:fill="auto"/>
            <w:hideMark/>
          </w:tcPr>
          <w:p w:rsidR="00491EAA" w:rsidRPr="00133B1F" w:rsidRDefault="00491EAA" w:rsidP="00211841">
            <w:pPr>
              <w:rPr>
                <w:sz w:val="20"/>
                <w:szCs w:val="20"/>
              </w:rPr>
            </w:pPr>
            <w:r w:rsidRPr="00133B1F">
              <w:rPr>
                <w:sz w:val="20"/>
                <w:szCs w:val="20"/>
              </w:rPr>
              <w:t>268,0</w:t>
            </w:r>
          </w:p>
        </w:tc>
        <w:tc>
          <w:tcPr>
            <w:tcW w:w="1300" w:type="dxa"/>
            <w:shd w:val="clear" w:color="auto" w:fill="auto"/>
            <w:hideMark/>
          </w:tcPr>
          <w:p w:rsidR="00491EAA" w:rsidRPr="00133B1F" w:rsidRDefault="00491EAA" w:rsidP="00211841">
            <w:pPr>
              <w:rPr>
                <w:sz w:val="20"/>
                <w:szCs w:val="20"/>
              </w:rPr>
            </w:pPr>
            <w:r w:rsidRPr="00133B1F">
              <w:rPr>
                <w:sz w:val="20"/>
                <w:szCs w:val="20"/>
              </w:rPr>
              <w:t>268,0</w:t>
            </w:r>
          </w:p>
        </w:tc>
        <w:tc>
          <w:tcPr>
            <w:tcW w:w="1212" w:type="dxa"/>
            <w:shd w:val="clear" w:color="auto" w:fill="auto"/>
            <w:hideMark/>
          </w:tcPr>
          <w:p w:rsidR="00491EAA" w:rsidRPr="00133B1F" w:rsidRDefault="00491EAA" w:rsidP="00211841">
            <w:pPr>
              <w:rPr>
                <w:sz w:val="20"/>
                <w:szCs w:val="20"/>
              </w:rPr>
            </w:pPr>
            <w:r w:rsidRPr="00133B1F">
              <w:rPr>
                <w:sz w:val="20"/>
                <w:szCs w:val="20"/>
              </w:rPr>
              <w:t>85,4</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Предоставление субсидий бюджетным, автономным учреждениям и иным некоммерческим организациям</w:t>
            </w:r>
          </w:p>
        </w:tc>
        <w:tc>
          <w:tcPr>
            <w:tcW w:w="1704" w:type="dxa"/>
            <w:shd w:val="clear" w:color="auto" w:fill="auto"/>
            <w:hideMark/>
          </w:tcPr>
          <w:p w:rsidR="00491EAA" w:rsidRPr="00133B1F" w:rsidRDefault="00491EAA" w:rsidP="00211841">
            <w:pPr>
              <w:rPr>
                <w:sz w:val="20"/>
                <w:szCs w:val="20"/>
              </w:rPr>
            </w:pPr>
            <w:r w:rsidRPr="00133B1F">
              <w:rPr>
                <w:sz w:val="20"/>
                <w:szCs w:val="20"/>
              </w:rPr>
              <w:t>5100040400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03</w:t>
            </w:r>
          </w:p>
        </w:tc>
        <w:tc>
          <w:tcPr>
            <w:tcW w:w="760" w:type="dxa"/>
            <w:shd w:val="clear" w:color="auto" w:fill="auto"/>
            <w:hideMark/>
          </w:tcPr>
          <w:p w:rsidR="00491EAA" w:rsidRPr="00133B1F" w:rsidRDefault="00491EAA" w:rsidP="00211841">
            <w:pPr>
              <w:rPr>
                <w:sz w:val="20"/>
                <w:szCs w:val="20"/>
              </w:rPr>
            </w:pPr>
            <w:r w:rsidRPr="00133B1F">
              <w:rPr>
                <w:sz w:val="20"/>
                <w:szCs w:val="20"/>
              </w:rPr>
              <w:t>600</w:t>
            </w:r>
          </w:p>
        </w:tc>
        <w:tc>
          <w:tcPr>
            <w:tcW w:w="1147" w:type="dxa"/>
            <w:shd w:val="clear" w:color="auto" w:fill="auto"/>
            <w:hideMark/>
          </w:tcPr>
          <w:p w:rsidR="00491EAA" w:rsidRPr="00133B1F" w:rsidRDefault="00491EAA" w:rsidP="00211841">
            <w:pPr>
              <w:rPr>
                <w:sz w:val="20"/>
                <w:szCs w:val="20"/>
              </w:rPr>
            </w:pPr>
            <w:r w:rsidRPr="00133B1F">
              <w:rPr>
                <w:sz w:val="20"/>
                <w:szCs w:val="20"/>
              </w:rPr>
              <w:t>313,8</w:t>
            </w:r>
          </w:p>
        </w:tc>
        <w:tc>
          <w:tcPr>
            <w:tcW w:w="1349" w:type="dxa"/>
            <w:shd w:val="clear" w:color="auto" w:fill="auto"/>
            <w:hideMark/>
          </w:tcPr>
          <w:p w:rsidR="00491EAA" w:rsidRPr="00133B1F" w:rsidRDefault="00491EAA" w:rsidP="00211841">
            <w:pPr>
              <w:rPr>
                <w:sz w:val="20"/>
                <w:szCs w:val="20"/>
              </w:rPr>
            </w:pPr>
            <w:r w:rsidRPr="00133B1F">
              <w:rPr>
                <w:sz w:val="20"/>
                <w:szCs w:val="20"/>
              </w:rPr>
              <w:t>268,0</w:t>
            </w:r>
          </w:p>
        </w:tc>
        <w:tc>
          <w:tcPr>
            <w:tcW w:w="1300" w:type="dxa"/>
            <w:shd w:val="clear" w:color="auto" w:fill="auto"/>
            <w:hideMark/>
          </w:tcPr>
          <w:p w:rsidR="00491EAA" w:rsidRPr="00133B1F" w:rsidRDefault="00491EAA" w:rsidP="00211841">
            <w:pPr>
              <w:rPr>
                <w:sz w:val="20"/>
                <w:szCs w:val="20"/>
              </w:rPr>
            </w:pPr>
            <w:r w:rsidRPr="00133B1F">
              <w:rPr>
                <w:sz w:val="20"/>
                <w:szCs w:val="20"/>
              </w:rPr>
              <w:t>268,0</w:t>
            </w:r>
          </w:p>
        </w:tc>
        <w:tc>
          <w:tcPr>
            <w:tcW w:w="1212" w:type="dxa"/>
            <w:shd w:val="clear" w:color="auto" w:fill="auto"/>
            <w:hideMark/>
          </w:tcPr>
          <w:p w:rsidR="00491EAA" w:rsidRPr="00133B1F" w:rsidRDefault="00491EAA" w:rsidP="00211841">
            <w:pPr>
              <w:rPr>
                <w:sz w:val="20"/>
                <w:szCs w:val="20"/>
              </w:rPr>
            </w:pPr>
            <w:r w:rsidRPr="00133B1F">
              <w:rPr>
                <w:sz w:val="20"/>
                <w:szCs w:val="20"/>
              </w:rPr>
              <w:t>85,4</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1656"/>
        </w:trPr>
        <w:tc>
          <w:tcPr>
            <w:tcW w:w="5157" w:type="dxa"/>
            <w:shd w:val="clear" w:color="auto" w:fill="auto"/>
            <w:hideMark/>
          </w:tcPr>
          <w:p w:rsidR="00491EAA" w:rsidRPr="00133B1F" w:rsidRDefault="00491EAA" w:rsidP="00211841">
            <w:pPr>
              <w:rPr>
                <w:sz w:val="20"/>
                <w:szCs w:val="20"/>
              </w:rPr>
            </w:pPr>
            <w:r w:rsidRPr="00133B1F">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1704" w:type="dxa"/>
            <w:shd w:val="clear" w:color="auto" w:fill="auto"/>
            <w:hideMark/>
          </w:tcPr>
          <w:p w:rsidR="00491EAA" w:rsidRPr="00133B1F" w:rsidRDefault="00491EAA" w:rsidP="00211841">
            <w:pPr>
              <w:rPr>
                <w:sz w:val="20"/>
                <w:szCs w:val="20"/>
              </w:rPr>
            </w:pPr>
            <w:r w:rsidRPr="00133B1F">
              <w:rPr>
                <w:sz w:val="20"/>
                <w:szCs w:val="20"/>
              </w:rPr>
              <w:t>5100040670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5295,3</w:t>
            </w:r>
          </w:p>
        </w:tc>
        <w:tc>
          <w:tcPr>
            <w:tcW w:w="1349" w:type="dxa"/>
            <w:shd w:val="clear" w:color="auto" w:fill="auto"/>
            <w:hideMark/>
          </w:tcPr>
          <w:p w:rsidR="00491EAA" w:rsidRPr="00133B1F" w:rsidRDefault="00491EAA" w:rsidP="00211841">
            <w:pPr>
              <w:rPr>
                <w:sz w:val="20"/>
                <w:szCs w:val="20"/>
              </w:rPr>
            </w:pPr>
            <w:r w:rsidRPr="00133B1F">
              <w:rPr>
                <w:sz w:val="20"/>
                <w:szCs w:val="20"/>
              </w:rPr>
              <w:t>3419,8</w:t>
            </w:r>
          </w:p>
        </w:tc>
        <w:tc>
          <w:tcPr>
            <w:tcW w:w="1300" w:type="dxa"/>
            <w:shd w:val="clear" w:color="auto" w:fill="auto"/>
            <w:hideMark/>
          </w:tcPr>
          <w:p w:rsidR="00491EAA" w:rsidRPr="00133B1F" w:rsidRDefault="00491EAA" w:rsidP="00211841">
            <w:pPr>
              <w:rPr>
                <w:sz w:val="20"/>
                <w:szCs w:val="20"/>
              </w:rPr>
            </w:pPr>
            <w:r w:rsidRPr="00133B1F">
              <w:rPr>
                <w:sz w:val="20"/>
                <w:szCs w:val="20"/>
              </w:rPr>
              <w:t>3419,8</w:t>
            </w:r>
          </w:p>
        </w:tc>
        <w:tc>
          <w:tcPr>
            <w:tcW w:w="1212" w:type="dxa"/>
            <w:shd w:val="clear" w:color="auto" w:fill="auto"/>
            <w:hideMark/>
          </w:tcPr>
          <w:p w:rsidR="00491EAA" w:rsidRPr="00133B1F" w:rsidRDefault="00491EAA" w:rsidP="00211841">
            <w:pPr>
              <w:rPr>
                <w:sz w:val="20"/>
                <w:szCs w:val="20"/>
              </w:rPr>
            </w:pPr>
            <w:r w:rsidRPr="00133B1F">
              <w:rPr>
                <w:sz w:val="20"/>
                <w:szCs w:val="20"/>
              </w:rPr>
              <w:t>64,6</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5100040670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5295,3</w:t>
            </w:r>
          </w:p>
        </w:tc>
        <w:tc>
          <w:tcPr>
            <w:tcW w:w="1349" w:type="dxa"/>
            <w:shd w:val="clear" w:color="auto" w:fill="auto"/>
            <w:hideMark/>
          </w:tcPr>
          <w:p w:rsidR="00491EAA" w:rsidRPr="00133B1F" w:rsidRDefault="00491EAA" w:rsidP="00211841">
            <w:pPr>
              <w:rPr>
                <w:sz w:val="20"/>
                <w:szCs w:val="20"/>
              </w:rPr>
            </w:pPr>
            <w:r w:rsidRPr="00133B1F">
              <w:rPr>
                <w:sz w:val="20"/>
                <w:szCs w:val="20"/>
              </w:rPr>
              <w:t>3419,8</w:t>
            </w:r>
          </w:p>
        </w:tc>
        <w:tc>
          <w:tcPr>
            <w:tcW w:w="1300" w:type="dxa"/>
            <w:shd w:val="clear" w:color="auto" w:fill="auto"/>
            <w:hideMark/>
          </w:tcPr>
          <w:p w:rsidR="00491EAA" w:rsidRPr="00133B1F" w:rsidRDefault="00491EAA" w:rsidP="00211841">
            <w:pPr>
              <w:rPr>
                <w:sz w:val="20"/>
                <w:szCs w:val="20"/>
              </w:rPr>
            </w:pPr>
            <w:r w:rsidRPr="00133B1F">
              <w:rPr>
                <w:sz w:val="20"/>
                <w:szCs w:val="20"/>
              </w:rPr>
              <w:t>3419,8</w:t>
            </w:r>
          </w:p>
        </w:tc>
        <w:tc>
          <w:tcPr>
            <w:tcW w:w="1212" w:type="dxa"/>
            <w:shd w:val="clear" w:color="auto" w:fill="auto"/>
            <w:hideMark/>
          </w:tcPr>
          <w:p w:rsidR="00491EAA" w:rsidRPr="00133B1F" w:rsidRDefault="00491EAA" w:rsidP="00211841">
            <w:pPr>
              <w:rPr>
                <w:sz w:val="20"/>
                <w:szCs w:val="20"/>
              </w:rPr>
            </w:pPr>
            <w:r w:rsidRPr="00133B1F">
              <w:rPr>
                <w:sz w:val="20"/>
                <w:szCs w:val="20"/>
              </w:rPr>
              <w:t>64,6</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Дополнительное образование детей</w:t>
            </w:r>
          </w:p>
        </w:tc>
        <w:tc>
          <w:tcPr>
            <w:tcW w:w="1704" w:type="dxa"/>
            <w:shd w:val="clear" w:color="auto" w:fill="auto"/>
            <w:hideMark/>
          </w:tcPr>
          <w:p w:rsidR="00491EAA" w:rsidRPr="00133B1F" w:rsidRDefault="00491EAA" w:rsidP="00211841">
            <w:pPr>
              <w:rPr>
                <w:sz w:val="20"/>
                <w:szCs w:val="20"/>
              </w:rPr>
            </w:pPr>
            <w:r w:rsidRPr="00133B1F">
              <w:rPr>
                <w:sz w:val="20"/>
                <w:szCs w:val="20"/>
              </w:rPr>
              <w:t>5100040670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03</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5295,3</w:t>
            </w:r>
          </w:p>
        </w:tc>
        <w:tc>
          <w:tcPr>
            <w:tcW w:w="1349" w:type="dxa"/>
            <w:shd w:val="clear" w:color="auto" w:fill="auto"/>
            <w:hideMark/>
          </w:tcPr>
          <w:p w:rsidR="00491EAA" w:rsidRPr="00133B1F" w:rsidRDefault="00491EAA" w:rsidP="00211841">
            <w:pPr>
              <w:rPr>
                <w:sz w:val="20"/>
                <w:szCs w:val="20"/>
              </w:rPr>
            </w:pPr>
            <w:r w:rsidRPr="00133B1F">
              <w:rPr>
                <w:sz w:val="20"/>
                <w:szCs w:val="20"/>
              </w:rPr>
              <w:t>3419,8</w:t>
            </w:r>
          </w:p>
        </w:tc>
        <w:tc>
          <w:tcPr>
            <w:tcW w:w="1300" w:type="dxa"/>
            <w:shd w:val="clear" w:color="auto" w:fill="auto"/>
            <w:hideMark/>
          </w:tcPr>
          <w:p w:rsidR="00491EAA" w:rsidRPr="00133B1F" w:rsidRDefault="00491EAA" w:rsidP="00211841">
            <w:pPr>
              <w:rPr>
                <w:sz w:val="20"/>
                <w:szCs w:val="20"/>
              </w:rPr>
            </w:pPr>
            <w:r w:rsidRPr="00133B1F">
              <w:rPr>
                <w:sz w:val="20"/>
                <w:szCs w:val="20"/>
              </w:rPr>
              <w:t>3419,8</w:t>
            </w:r>
          </w:p>
        </w:tc>
        <w:tc>
          <w:tcPr>
            <w:tcW w:w="1212" w:type="dxa"/>
            <w:shd w:val="clear" w:color="auto" w:fill="auto"/>
            <w:hideMark/>
          </w:tcPr>
          <w:p w:rsidR="00491EAA" w:rsidRPr="00133B1F" w:rsidRDefault="00491EAA" w:rsidP="00211841">
            <w:pPr>
              <w:rPr>
                <w:sz w:val="20"/>
                <w:szCs w:val="20"/>
              </w:rPr>
            </w:pPr>
            <w:r w:rsidRPr="00133B1F">
              <w:rPr>
                <w:sz w:val="20"/>
                <w:szCs w:val="20"/>
              </w:rPr>
              <w:t>64,6</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Предоставление субсидий бюджетным, автономным учреждениям и иным некоммерческим организациям</w:t>
            </w:r>
          </w:p>
        </w:tc>
        <w:tc>
          <w:tcPr>
            <w:tcW w:w="1704" w:type="dxa"/>
            <w:shd w:val="clear" w:color="auto" w:fill="auto"/>
            <w:hideMark/>
          </w:tcPr>
          <w:p w:rsidR="00491EAA" w:rsidRPr="00133B1F" w:rsidRDefault="00491EAA" w:rsidP="00211841">
            <w:pPr>
              <w:rPr>
                <w:sz w:val="20"/>
                <w:szCs w:val="20"/>
              </w:rPr>
            </w:pPr>
            <w:r w:rsidRPr="00133B1F">
              <w:rPr>
                <w:sz w:val="20"/>
                <w:szCs w:val="20"/>
              </w:rPr>
              <w:t>5100040670</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03</w:t>
            </w:r>
          </w:p>
        </w:tc>
        <w:tc>
          <w:tcPr>
            <w:tcW w:w="760" w:type="dxa"/>
            <w:shd w:val="clear" w:color="auto" w:fill="auto"/>
            <w:hideMark/>
          </w:tcPr>
          <w:p w:rsidR="00491EAA" w:rsidRPr="00133B1F" w:rsidRDefault="00491EAA" w:rsidP="00211841">
            <w:pPr>
              <w:rPr>
                <w:sz w:val="20"/>
                <w:szCs w:val="20"/>
              </w:rPr>
            </w:pPr>
            <w:r w:rsidRPr="00133B1F">
              <w:rPr>
                <w:sz w:val="20"/>
                <w:szCs w:val="20"/>
              </w:rPr>
              <w:t>600</w:t>
            </w:r>
          </w:p>
        </w:tc>
        <w:tc>
          <w:tcPr>
            <w:tcW w:w="1147" w:type="dxa"/>
            <w:shd w:val="clear" w:color="auto" w:fill="auto"/>
            <w:hideMark/>
          </w:tcPr>
          <w:p w:rsidR="00491EAA" w:rsidRPr="00133B1F" w:rsidRDefault="00491EAA" w:rsidP="00211841">
            <w:pPr>
              <w:rPr>
                <w:sz w:val="20"/>
                <w:szCs w:val="20"/>
              </w:rPr>
            </w:pPr>
            <w:r w:rsidRPr="00133B1F">
              <w:rPr>
                <w:sz w:val="20"/>
                <w:szCs w:val="20"/>
              </w:rPr>
              <w:t>5295,3</w:t>
            </w:r>
          </w:p>
        </w:tc>
        <w:tc>
          <w:tcPr>
            <w:tcW w:w="1349" w:type="dxa"/>
            <w:shd w:val="clear" w:color="auto" w:fill="auto"/>
            <w:hideMark/>
          </w:tcPr>
          <w:p w:rsidR="00491EAA" w:rsidRPr="00133B1F" w:rsidRDefault="00491EAA" w:rsidP="00211841">
            <w:pPr>
              <w:rPr>
                <w:sz w:val="20"/>
                <w:szCs w:val="20"/>
              </w:rPr>
            </w:pPr>
            <w:r w:rsidRPr="00133B1F">
              <w:rPr>
                <w:sz w:val="20"/>
                <w:szCs w:val="20"/>
              </w:rPr>
              <w:t>3419,8</w:t>
            </w:r>
          </w:p>
        </w:tc>
        <w:tc>
          <w:tcPr>
            <w:tcW w:w="1300" w:type="dxa"/>
            <w:shd w:val="clear" w:color="auto" w:fill="auto"/>
            <w:hideMark/>
          </w:tcPr>
          <w:p w:rsidR="00491EAA" w:rsidRPr="00133B1F" w:rsidRDefault="00491EAA" w:rsidP="00211841">
            <w:pPr>
              <w:rPr>
                <w:sz w:val="20"/>
                <w:szCs w:val="20"/>
              </w:rPr>
            </w:pPr>
            <w:r w:rsidRPr="00133B1F">
              <w:rPr>
                <w:sz w:val="20"/>
                <w:szCs w:val="20"/>
              </w:rPr>
              <w:t>3419,8</w:t>
            </w:r>
          </w:p>
        </w:tc>
        <w:tc>
          <w:tcPr>
            <w:tcW w:w="1212" w:type="dxa"/>
            <w:shd w:val="clear" w:color="auto" w:fill="auto"/>
            <w:hideMark/>
          </w:tcPr>
          <w:p w:rsidR="00491EAA" w:rsidRPr="00133B1F" w:rsidRDefault="00491EAA" w:rsidP="00211841">
            <w:pPr>
              <w:rPr>
                <w:sz w:val="20"/>
                <w:szCs w:val="20"/>
              </w:rPr>
            </w:pPr>
            <w:r w:rsidRPr="00133B1F">
              <w:rPr>
                <w:sz w:val="20"/>
                <w:szCs w:val="20"/>
              </w:rPr>
              <w:t>64,6</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Государственная поддержка отрасли культуры</w:t>
            </w:r>
          </w:p>
        </w:tc>
        <w:tc>
          <w:tcPr>
            <w:tcW w:w="1704" w:type="dxa"/>
            <w:shd w:val="clear" w:color="auto" w:fill="auto"/>
            <w:hideMark/>
          </w:tcPr>
          <w:p w:rsidR="00491EAA" w:rsidRPr="00133B1F" w:rsidRDefault="00491EAA" w:rsidP="00211841">
            <w:pPr>
              <w:rPr>
                <w:sz w:val="20"/>
                <w:szCs w:val="20"/>
              </w:rPr>
            </w:pPr>
            <w:r w:rsidRPr="00133B1F">
              <w:rPr>
                <w:sz w:val="20"/>
                <w:szCs w:val="20"/>
              </w:rPr>
              <w:t>510А100000</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4207,2</w:t>
            </w:r>
          </w:p>
        </w:tc>
        <w:tc>
          <w:tcPr>
            <w:tcW w:w="1349" w:type="dxa"/>
            <w:shd w:val="clear" w:color="auto" w:fill="auto"/>
            <w:hideMark/>
          </w:tcPr>
          <w:p w:rsidR="00491EAA" w:rsidRPr="00133B1F" w:rsidRDefault="00491EAA" w:rsidP="00211841">
            <w:pPr>
              <w:rPr>
                <w:sz w:val="20"/>
                <w:szCs w:val="20"/>
              </w:rPr>
            </w:pPr>
            <w:r w:rsidRPr="00133B1F">
              <w:rPr>
                <w:sz w:val="20"/>
                <w:szCs w:val="20"/>
              </w:rPr>
              <w:t>4207,2</w:t>
            </w:r>
          </w:p>
        </w:tc>
        <w:tc>
          <w:tcPr>
            <w:tcW w:w="1300" w:type="dxa"/>
            <w:shd w:val="clear" w:color="auto" w:fill="auto"/>
            <w:hideMark/>
          </w:tcPr>
          <w:p w:rsidR="00491EAA" w:rsidRPr="00133B1F" w:rsidRDefault="00491EAA" w:rsidP="00211841">
            <w:pPr>
              <w:rPr>
                <w:sz w:val="20"/>
                <w:szCs w:val="20"/>
              </w:rPr>
            </w:pPr>
            <w:r w:rsidRPr="00133B1F">
              <w:rPr>
                <w:sz w:val="20"/>
                <w:szCs w:val="20"/>
              </w:rPr>
              <w:t>4207,2</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1104"/>
        </w:trPr>
        <w:tc>
          <w:tcPr>
            <w:tcW w:w="5157" w:type="dxa"/>
            <w:shd w:val="clear" w:color="auto" w:fill="auto"/>
            <w:hideMark/>
          </w:tcPr>
          <w:p w:rsidR="00491EAA" w:rsidRPr="00133B1F" w:rsidRDefault="00491EAA" w:rsidP="00211841">
            <w:pPr>
              <w:rPr>
                <w:sz w:val="20"/>
                <w:szCs w:val="20"/>
              </w:rPr>
            </w:pPr>
            <w:r w:rsidRPr="00133B1F">
              <w:rPr>
                <w:sz w:val="20"/>
                <w:szCs w:val="20"/>
              </w:rPr>
              <w:lastRenderedPageBreak/>
              <w:t>Оснащение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w:t>
            </w:r>
          </w:p>
        </w:tc>
        <w:tc>
          <w:tcPr>
            <w:tcW w:w="1704" w:type="dxa"/>
            <w:shd w:val="clear" w:color="auto" w:fill="auto"/>
            <w:hideMark/>
          </w:tcPr>
          <w:p w:rsidR="00491EAA" w:rsidRPr="00133B1F" w:rsidRDefault="00491EAA" w:rsidP="00211841">
            <w:pPr>
              <w:rPr>
                <w:sz w:val="20"/>
                <w:szCs w:val="20"/>
              </w:rPr>
            </w:pPr>
            <w:r w:rsidRPr="00133B1F">
              <w:rPr>
                <w:sz w:val="20"/>
                <w:szCs w:val="20"/>
              </w:rPr>
              <w:t>510А155192</w:t>
            </w:r>
          </w:p>
        </w:tc>
        <w:tc>
          <w:tcPr>
            <w:tcW w:w="843" w:type="dxa"/>
            <w:shd w:val="clear" w:color="auto" w:fill="auto"/>
            <w:hideMark/>
          </w:tcPr>
          <w:p w:rsidR="00491EAA" w:rsidRPr="00133B1F" w:rsidRDefault="00491EAA" w:rsidP="00211841">
            <w:pPr>
              <w:rPr>
                <w:sz w:val="20"/>
                <w:szCs w:val="20"/>
              </w:rPr>
            </w:pPr>
            <w:r w:rsidRPr="00133B1F">
              <w:rPr>
                <w:sz w:val="20"/>
                <w:szCs w:val="20"/>
              </w:rPr>
              <w:t> </w:t>
            </w:r>
          </w:p>
        </w:tc>
        <w:tc>
          <w:tcPr>
            <w:tcW w:w="1076" w:type="dxa"/>
            <w:shd w:val="clear" w:color="auto" w:fill="auto"/>
            <w:hideMark/>
          </w:tcPr>
          <w:p w:rsidR="00491EAA" w:rsidRPr="00133B1F" w:rsidRDefault="00491EAA" w:rsidP="00211841">
            <w:pPr>
              <w:rPr>
                <w:sz w:val="20"/>
                <w:szCs w:val="20"/>
              </w:rPr>
            </w:pPr>
            <w:r w:rsidRPr="00133B1F">
              <w:rPr>
                <w:sz w:val="20"/>
                <w:szCs w:val="20"/>
              </w:rPr>
              <w:t> </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4207,2</w:t>
            </w:r>
          </w:p>
        </w:tc>
        <w:tc>
          <w:tcPr>
            <w:tcW w:w="1349" w:type="dxa"/>
            <w:shd w:val="clear" w:color="auto" w:fill="auto"/>
            <w:hideMark/>
          </w:tcPr>
          <w:p w:rsidR="00491EAA" w:rsidRPr="00133B1F" w:rsidRDefault="00491EAA" w:rsidP="00211841">
            <w:pPr>
              <w:rPr>
                <w:sz w:val="20"/>
                <w:szCs w:val="20"/>
              </w:rPr>
            </w:pPr>
            <w:r w:rsidRPr="00133B1F">
              <w:rPr>
                <w:sz w:val="20"/>
                <w:szCs w:val="20"/>
              </w:rPr>
              <w:t>4207,2</w:t>
            </w:r>
          </w:p>
        </w:tc>
        <w:tc>
          <w:tcPr>
            <w:tcW w:w="1300" w:type="dxa"/>
            <w:shd w:val="clear" w:color="auto" w:fill="auto"/>
            <w:hideMark/>
          </w:tcPr>
          <w:p w:rsidR="00491EAA" w:rsidRPr="00133B1F" w:rsidRDefault="00491EAA" w:rsidP="00211841">
            <w:pPr>
              <w:rPr>
                <w:sz w:val="20"/>
                <w:szCs w:val="20"/>
              </w:rPr>
            </w:pPr>
            <w:r w:rsidRPr="00133B1F">
              <w:rPr>
                <w:sz w:val="20"/>
                <w:szCs w:val="20"/>
              </w:rPr>
              <w:t>4207,2</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Образование</w:t>
            </w:r>
          </w:p>
        </w:tc>
        <w:tc>
          <w:tcPr>
            <w:tcW w:w="1704" w:type="dxa"/>
            <w:shd w:val="clear" w:color="auto" w:fill="auto"/>
            <w:hideMark/>
          </w:tcPr>
          <w:p w:rsidR="00491EAA" w:rsidRPr="00133B1F" w:rsidRDefault="00491EAA" w:rsidP="00211841">
            <w:pPr>
              <w:rPr>
                <w:sz w:val="20"/>
                <w:szCs w:val="20"/>
              </w:rPr>
            </w:pPr>
            <w:r w:rsidRPr="00133B1F">
              <w:rPr>
                <w:sz w:val="20"/>
                <w:szCs w:val="20"/>
              </w:rPr>
              <w:t>510А155192</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00</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4207,2</w:t>
            </w:r>
          </w:p>
        </w:tc>
        <w:tc>
          <w:tcPr>
            <w:tcW w:w="1349" w:type="dxa"/>
            <w:shd w:val="clear" w:color="auto" w:fill="auto"/>
            <w:hideMark/>
          </w:tcPr>
          <w:p w:rsidR="00491EAA" w:rsidRPr="00133B1F" w:rsidRDefault="00491EAA" w:rsidP="00211841">
            <w:pPr>
              <w:rPr>
                <w:sz w:val="20"/>
                <w:szCs w:val="20"/>
              </w:rPr>
            </w:pPr>
            <w:r w:rsidRPr="00133B1F">
              <w:rPr>
                <w:sz w:val="20"/>
                <w:szCs w:val="20"/>
              </w:rPr>
              <w:t>4207,2</w:t>
            </w:r>
          </w:p>
        </w:tc>
        <w:tc>
          <w:tcPr>
            <w:tcW w:w="1300" w:type="dxa"/>
            <w:shd w:val="clear" w:color="auto" w:fill="auto"/>
            <w:hideMark/>
          </w:tcPr>
          <w:p w:rsidR="00491EAA" w:rsidRPr="00133B1F" w:rsidRDefault="00491EAA" w:rsidP="00211841">
            <w:pPr>
              <w:rPr>
                <w:sz w:val="20"/>
                <w:szCs w:val="20"/>
              </w:rPr>
            </w:pPr>
            <w:r w:rsidRPr="00133B1F">
              <w:rPr>
                <w:sz w:val="20"/>
                <w:szCs w:val="20"/>
              </w:rPr>
              <w:t>4207,2</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76"/>
        </w:trPr>
        <w:tc>
          <w:tcPr>
            <w:tcW w:w="5157" w:type="dxa"/>
            <w:shd w:val="clear" w:color="auto" w:fill="auto"/>
            <w:hideMark/>
          </w:tcPr>
          <w:p w:rsidR="00491EAA" w:rsidRPr="00133B1F" w:rsidRDefault="00491EAA" w:rsidP="00211841">
            <w:pPr>
              <w:rPr>
                <w:sz w:val="20"/>
                <w:szCs w:val="20"/>
              </w:rPr>
            </w:pPr>
            <w:r w:rsidRPr="00133B1F">
              <w:rPr>
                <w:sz w:val="20"/>
                <w:szCs w:val="20"/>
              </w:rPr>
              <w:t>Дополнительное образование детей</w:t>
            </w:r>
          </w:p>
        </w:tc>
        <w:tc>
          <w:tcPr>
            <w:tcW w:w="1704" w:type="dxa"/>
            <w:shd w:val="clear" w:color="auto" w:fill="auto"/>
            <w:hideMark/>
          </w:tcPr>
          <w:p w:rsidR="00491EAA" w:rsidRPr="00133B1F" w:rsidRDefault="00491EAA" w:rsidP="00211841">
            <w:pPr>
              <w:rPr>
                <w:sz w:val="20"/>
                <w:szCs w:val="20"/>
              </w:rPr>
            </w:pPr>
            <w:r w:rsidRPr="00133B1F">
              <w:rPr>
                <w:sz w:val="20"/>
                <w:szCs w:val="20"/>
              </w:rPr>
              <w:t>510А155192</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03</w:t>
            </w:r>
          </w:p>
        </w:tc>
        <w:tc>
          <w:tcPr>
            <w:tcW w:w="760" w:type="dxa"/>
            <w:shd w:val="clear" w:color="auto" w:fill="auto"/>
            <w:hideMark/>
          </w:tcPr>
          <w:p w:rsidR="00491EAA" w:rsidRPr="00133B1F" w:rsidRDefault="00491EAA" w:rsidP="00211841">
            <w:pPr>
              <w:rPr>
                <w:sz w:val="20"/>
                <w:szCs w:val="20"/>
              </w:rPr>
            </w:pPr>
            <w:r w:rsidRPr="00133B1F">
              <w:rPr>
                <w:sz w:val="20"/>
                <w:szCs w:val="20"/>
              </w:rPr>
              <w:t> </w:t>
            </w:r>
          </w:p>
        </w:tc>
        <w:tc>
          <w:tcPr>
            <w:tcW w:w="1147" w:type="dxa"/>
            <w:shd w:val="clear" w:color="auto" w:fill="auto"/>
            <w:hideMark/>
          </w:tcPr>
          <w:p w:rsidR="00491EAA" w:rsidRPr="00133B1F" w:rsidRDefault="00491EAA" w:rsidP="00211841">
            <w:pPr>
              <w:rPr>
                <w:sz w:val="20"/>
                <w:szCs w:val="20"/>
              </w:rPr>
            </w:pPr>
            <w:r w:rsidRPr="00133B1F">
              <w:rPr>
                <w:sz w:val="20"/>
                <w:szCs w:val="20"/>
              </w:rPr>
              <w:t>4207,2</w:t>
            </w:r>
          </w:p>
        </w:tc>
        <w:tc>
          <w:tcPr>
            <w:tcW w:w="1349" w:type="dxa"/>
            <w:shd w:val="clear" w:color="auto" w:fill="auto"/>
            <w:hideMark/>
          </w:tcPr>
          <w:p w:rsidR="00491EAA" w:rsidRPr="00133B1F" w:rsidRDefault="00491EAA" w:rsidP="00211841">
            <w:pPr>
              <w:rPr>
                <w:sz w:val="20"/>
                <w:szCs w:val="20"/>
              </w:rPr>
            </w:pPr>
            <w:r w:rsidRPr="00133B1F">
              <w:rPr>
                <w:sz w:val="20"/>
                <w:szCs w:val="20"/>
              </w:rPr>
              <w:t>4207,2</w:t>
            </w:r>
          </w:p>
        </w:tc>
        <w:tc>
          <w:tcPr>
            <w:tcW w:w="1300" w:type="dxa"/>
            <w:shd w:val="clear" w:color="auto" w:fill="auto"/>
            <w:hideMark/>
          </w:tcPr>
          <w:p w:rsidR="00491EAA" w:rsidRPr="00133B1F" w:rsidRDefault="00491EAA" w:rsidP="00211841">
            <w:pPr>
              <w:rPr>
                <w:sz w:val="20"/>
                <w:szCs w:val="20"/>
              </w:rPr>
            </w:pPr>
            <w:r w:rsidRPr="00133B1F">
              <w:rPr>
                <w:sz w:val="20"/>
                <w:szCs w:val="20"/>
              </w:rPr>
              <w:t>4207,2</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552"/>
        </w:trPr>
        <w:tc>
          <w:tcPr>
            <w:tcW w:w="5157" w:type="dxa"/>
            <w:shd w:val="clear" w:color="auto" w:fill="auto"/>
            <w:hideMark/>
          </w:tcPr>
          <w:p w:rsidR="00491EAA" w:rsidRPr="00133B1F" w:rsidRDefault="00491EAA" w:rsidP="00211841">
            <w:pPr>
              <w:rPr>
                <w:sz w:val="20"/>
                <w:szCs w:val="20"/>
              </w:rPr>
            </w:pPr>
            <w:r w:rsidRPr="00133B1F">
              <w:rPr>
                <w:sz w:val="20"/>
                <w:szCs w:val="20"/>
              </w:rPr>
              <w:t>Предоставление субсидий бюджетным, автономным учреждениям и иным некоммерческим организациям</w:t>
            </w:r>
          </w:p>
        </w:tc>
        <w:tc>
          <w:tcPr>
            <w:tcW w:w="1704" w:type="dxa"/>
            <w:shd w:val="clear" w:color="auto" w:fill="auto"/>
            <w:hideMark/>
          </w:tcPr>
          <w:p w:rsidR="00491EAA" w:rsidRPr="00133B1F" w:rsidRDefault="00491EAA" w:rsidP="00211841">
            <w:pPr>
              <w:rPr>
                <w:sz w:val="20"/>
                <w:szCs w:val="20"/>
              </w:rPr>
            </w:pPr>
            <w:r w:rsidRPr="00133B1F">
              <w:rPr>
                <w:sz w:val="20"/>
                <w:szCs w:val="20"/>
              </w:rPr>
              <w:t>510А155192</w:t>
            </w:r>
          </w:p>
        </w:tc>
        <w:tc>
          <w:tcPr>
            <w:tcW w:w="843" w:type="dxa"/>
            <w:shd w:val="clear" w:color="auto" w:fill="auto"/>
            <w:hideMark/>
          </w:tcPr>
          <w:p w:rsidR="00491EAA" w:rsidRPr="00133B1F" w:rsidRDefault="00491EAA" w:rsidP="00211841">
            <w:pPr>
              <w:rPr>
                <w:sz w:val="20"/>
                <w:szCs w:val="20"/>
              </w:rPr>
            </w:pPr>
            <w:r w:rsidRPr="00133B1F">
              <w:rPr>
                <w:sz w:val="20"/>
                <w:szCs w:val="20"/>
              </w:rPr>
              <w:t>07</w:t>
            </w:r>
          </w:p>
        </w:tc>
        <w:tc>
          <w:tcPr>
            <w:tcW w:w="1076" w:type="dxa"/>
            <w:shd w:val="clear" w:color="auto" w:fill="auto"/>
            <w:hideMark/>
          </w:tcPr>
          <w:p w:rsidR="00491EAA" w:rsidRPr="00133B1F" w:rsidRDefault="00491EAA" w:rsidP="00211841">
            <w:pPr>
              <w:rPr>
                <w:sz w:val="20"/>
                <w:szCs w:val="20"/>
              </w:rPr>
            </w:pPr>
            <w:r w:rsidRPr="00133B1F">
              <w:rPr>
                <w:sz w:val="20"/>
                <w:szCs w:val="20"/>
              </w:rPr>
              <w:t>03</w:t>
            </w:r>
          </w:p>
        </w:tc>
        <w:tc>
          <w:tcPr>
            <w:tcW w:w="760" w:type="dxa"/>
            <w:shd w:val="clear" w:color="auto" w:fill="auto"/>
            <w:hideMark/>
          </w:tcPr>
          <w:p w:rsidR="00491EAA" w:rsidRPr="00133B1F" w:rsidRDefault="00491EAA" w:rsidP="00211841">
            <w:pPr>
              <w:rPr>
                <w:sz w:val="20"/>
                <w:szCs w:val="20"/>
              </w:rPr>
            </w:pPr>
            <w:r w:rsidRPr="00133B1F">
              <w:rPr>
                <w:sz w:val="20"/>
                <w:szCs w:val="20"/>
              </w:rPr>
              <w:t>600</w:t>
            </w:r>
          </w:p>
        </w:tc>
        <w:tc>
          <w:tcPr>
            <w:tcW w:w="1147" w:type="dxa"/>
            <w:shd w:val="clear" w:color="auto" w:fill="auto"/>
            <w:hideMark/>
          </w:tcPr>
          <w:p w:rsidR="00491EAA" w:rsidRPr="00133B1F" w:rsidRDefault="00491EAA" w:rsidP="00211841">
            <w:pPr>
              <w:rPr>
                <w:sz w:val="20"/>
                <w:szCs w:val="20"/>
              </w:rPr>
            </w:pPr>
            <w:r w:rsidRPr="00133B1F">
              <w:rPr>
                <w:sz w:val="20"/>
                <w:szCs w:val="20"/>
              </w:rPr>
              <w:t>4207,2</w:t>
            </w:r>
          </w:p>
        </w:tc>
        <w:tc>
          <w:tcPr>
            <w:tcW w:w="1349" w:type="dxa"/>
            <w:shd w:val="clear" w:color="auto" w:fill="auto"/>
            <w:hideMark/>
          </w:tcPr>
          <w:p w:rsidR="00491EAA" w:rsidRPr="00133B1F" w:rsidRDefault="00491EAA" w:rsidP="00211841">
            <w:pPr>
              <w:rPr>
                <w:sz w:val="20"/>
                <w:szCs w:val="20"/>
              </w:rPr>
            </w:pPr>
            <w:r w:rsidRPr="00133B1F">
              <w:rPr>
                <w:sz w:val="20"/>
                <w:szCs w:val="20"/>
              </w:rPr>
              <w:t>4207,2</w:t>
            </w:r>
          </w:p>
        </w:tc>
        <w:tc>
          <w:tcPr>
            <w:tcW w:w="1300" w:type="dxa"/>
            <w:shd w:val="clear" w:color="auto" w:fill="auto"/>
            <w:hideMark/>
          </w:tcPr>
          <w:p w:rsidR="00491EAA" w:rsidRPr="00133B1F" w:rsidRDefault="00491EAA" w:rsidP="00211841">
            <w:pPr>
              <w:rPr>
                <w:sz w:val="20"/>
                <w:szCs w:val="20"/>
              </w:rPr>
            </w:pPr>
            <w:r w:rsidRPr="00133B1F">
              <w:rPr>
                <w:sz w:val="20"/>
                <w:szCs w:val="20"/>
              </w:rPr>
              <w:t>4207,2</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c>
          <w:tcPr>
            <w:tcW w:w="1212" w:type="dxa"/>
            <w:shd w:val="clear" w:color="auto" w:fill="auto"/>
            <w:hideMark/>
          </w:tcPr>
          <w:p w:rsidR="00491EAA" w:rsidRPr="00133B1F" w:rsidRDefault="00491EAA" w:rsidP="00211841">
            <w:pPr>
              <w:rPr>
                <w:sz w:val="20"/>
                <w:szCs w:val="20"/>
              </w:rPr>
            </w:pPr>
            <w:r w:rsidRPr="00133B1F">
              <w:rPr>
                <w:sz w:val="20"/>
                <w:szCs w:val="20"/>
              </w:rPr>
              <w:t>100,0</w:t>
            </w:r>
          </w:p>
        </w:tc>
      </w:tr>
      <w:tr w:rsidR="00491EAA" w:rsidRPr="00133B1F" w:rsidTr="00211841">
        <w:trPr>
          <w:trHeight w:val="264"/>
        </w:trPr>
        <w:tc>
          <w:tcPr>
            <w:tcW w:w="5157" w:type="dxa"/>
            <w:shd w:val="clear" w:color="auto" w:fill="auto"/>
            <w:hideMark/>
          </w:tcPr>
          <w:p w:rsidR="00491EAA" w:rsidRPr="00133B1F" w:rsidRDefault="00491EAA" w:rsidP="00211841">
            <w:pPr>
              <w:rPr>
                <w:sz w:val="20"/>
                <w:szCs w:val="20"/>
              </w:rPr>
            </w:pPr>
          </w:p>
        </w:tc>
        <w:tc>
          <w:tcPr>
            <w:tcW w:w="1704" w:type="dxa"/>
            <w:shd w:val="clear" w:color="auto" w:fill="auto"/>
            <w:hideMark/>
          </w:tcPr>
          <w:p w:rsidR="00491EAA" w:rsidRPr="00133B1F" w:rsidRDefault="00491EAA" w:rsidP="00211841">
            <w:pPr>
              <w:rPr>
                <w:sz w:val="20"/>
                <w:szCs w:val="20"/>
              </w:rPr>
            </w:pPr>
          </w:p>
        </w:tc>
        <w:tc>
          <w:tcPr>
            <w:tcW w:w="843" w:type="dxa"/>
            <w:shd w:val="clear" w:color="auto" w:fill="auto"/>
            <w:hideMark/>
          </w:tcPr>
          <w:p w:rsidR="00491EAA" w:rsidRPr="00133B1F" w:rsidRDefault="00491EAA" w:rsidP="00211841">
            <w:pPr>
              <w:rPr>
                <w:sz w:val="20"/>
                <w:szCs w:val="20"/>
              </w:rPr>
            </w:pPr>
          </w:p>
        </w:tc>
        <w:tc>
          <w:tcPr>
            <w:tcW w:w="1076" w:type="dxa"/>
            <w:shd w:val="clear" w:color="auto" w:fill="auto"/>
            <w:hideMark/>
          </w:tcPr>
          <w:p w:rsidR="00491EAA" w:rsidRPr="00133B1F" w:rsidRDefault="00491EAA" w:rsidP="00211841">
            <w:pPr>
              <w:rPr>
                <w:sz w:val="20"/>
                <w:szCs w:val="20"/>
              </w:rPr>
            </w:pPr>
          </w:p>
        </w:tc>
        <w:tc>
          <w:tcPr>
            <w:tcW w:w="760" w:type="dxa"/>
            <w:shd w:val="clear" w:color="auto" w:fill="auto"/>
            <w:hideMark/>
          </w:tcPr>
          <w:p w:rsidR="00491EAA" w:rsidRPr="00133B1F" w:rsidRDefault="00491EAA" w:rsidP="00211841">
            <w:pPr>
              <w:rPr>
                <w:sz w:val="20"/>
                <w:szCs w:val="20"/>
              </w:rPr>
            </w:pPr>
          </w:p>
        </w:tc>
        <w:tc>
          <w:tcPr>
            <w:tcW w:w="1147" w:type="dxa"/>
            <w:shd w:val="clear" w:color="auto" w:fill="auto"/>
            <w:hideMark/>
          </w:tcPr>
          <w:p w:rsidR="00491EAA" w:rsidRPr="00133B1F" w:rsidRDefault="00491EAA" w:rsidP="00211841">
            <w:pPr>
              <w:rPr>
                <w:sz w:val="20"/>
                <w:szCs w:val="20"/>
              </w:rPr>
            </w:pPr>
          </w:p>
        </w:tc>
        <w:tc>
          <w:tcPr>
            <w:tcW w:w="1349" w:type="dxa"/>
            <w:shd w:val="clear" w:color="auto" w:fill="auto"/>
            <w:hideMark/>
          </w:tcPr>
          <w:p w:rsidR="00491EAA" w:rsidRPr="00133B1F" w:rsidRDefault="00491EAA" w:rsidP="00211841">
            <w:pPr>
              <w:rPr>
                <w:sz w:val="20"/>
                <w:szCs w:val="20"/>
              </w:rPr>
            </w:pPr>
          </w:p>
        </w:tc>
        <w:tc>
          <w:tcPr>
            <w:tcW w:w="1300" w:type="dxa"/>
            <w:shd w:val="clear" w:color="auto" w:fill="auto"/>
            <w:hideMark/>
          </w:tcPr>
          <w:p w:rsidR="00491EAA" w:rsidRPr="00133B1F" w:rsidRDefault="00491EAA" w:rsidP="00211841">
            <w:pPr>
              <w:rPr>
                <w:sz w:val="20"/>
                <w:szCs w:val="20"/>
              </w:rPr>
            </w:pPr>
          </w:p>
        </w:tc>
        <w:tc>
          <w:tcPr>
            <w:tcW w:w="1212" w:type="dxa"/>
            <w:shd w:val="clear" w:color="auto" w:fill="auto"/>
            <w:hideMark/>
          </w:tcPr>
          <w:p w:rsidR="00491EAA" w:rsidRPr="00133B1F" w:rsidRDefault="00491EAA" w:rsidP="00211841">
            <w:pPr>
              <w:rPr>
                <w:sz w:val="20"/>
                <w:szCs w:val="20"/>
              </w:rPr>
            </w:pPr>
          </w:p>
        </w:tc>
        <w:tc>
          <w:tcPr>
            <w:tcW w:w="1212" w:type="dxa"/>
            <w:shd w:val="clear" w:color="auto" w:fill="auto"/>
            <w:hideMark/>
          </w:tcPr>
          <w:p w:rsidR="00491EAA" w:rsidRPr="00133B1F" w:rsidRDefault="00491EAA" w:rsidP="00211841">
            <w:pPr>
              <w:rPr>
                <w:sz w:val="20"/>
                <w:szCs w:val="20"/>
              </w:rPr>
            </w:pPr>
          </w:p>
        </w:tc>
      </w:tr>
      <w:tr w:rsidR="00491EAA" w:rsidRPr="00133B1F" w:rsidTr="00211841">
        <w:trPr>
          <w:trHeight w:val="264"/>
        </w:trPr>
        <w:tc>
          <w:tcPr>
            <w:tcW w:w="5157" w:type="dxa"/>
            <w:shd w:val="clear" w:color="auto" w:fill="auto"/>
            <w:hideMark/>
          </w:tcPr>
          <w:p w:rsidR="00491EAA" w:rsidRPr="00133B1F" w:rsidRDefault="00491EAA" w:rsidP="00211841">
            <w:pPr>
              <w:rPr>
                <w:sz w:val="20"/>
                <w:szCs w:val="20"/>
              </w:rPr>
            </w:pPr>
          </w:p>
        </w:tc>
        <w:tc>
          <w:tcPr>
            <w:tcW w:w="1704" w:type="dxa"/>
            <w:shd w:val="clear" w:color="auto" w:fill="auto"/>
            <w:hideMark/>
          </w:tcPr>
          <w:p w:rsidR="00491EAA" w:rsidRPr="00133B1F" w:rsidRDefault="00491EAA" w:rsidP="00211841">
            <w:pPr>
              <w:rPr>
                <w:sz w:val="20"/>
                <w:szCs w:val="20"/>
              </w:rPr>
            </w:pPr>
          </w:p>
        </w:tc>
        <w:tc>
          <w:tcPr>
            <w:tcW w:w="843" w:type="dxa"/>
            <w:shd w:val="clear" w:color="auto" w:fill="auto"/>
            <w:hideMark/>
          </w:tcPr>
          <w:p w:rsidR="00491EAA" w:rsidRPr="00133B1F" w:rsidRDefault="00491EAA" w:rsidP="00211841">
            <w:pPr>
              <w:rPr>
                <w:sz w:val="20"/>
                <w:szCs w:val="20"/>
              </w:rPr>
            </w:pPr>
          </w:p>
        </w:tc>
        <w:tc>
          <w:tcPr>
            <w:tcW w:w="1076" w:type="dxa"/>
            <w:shd w:val="clear" w:color="auto" w:fill="auto"/>
            <w:hideMark/>
          </w:tcPr>
          <w:p w:rsidR="00491EAA" w:rsidRPr="00133B1F" w:rsidRDefault="00491EAA" w:rsidP="00211841">
            <w:pPr>
              <w:rPr>
                <w:sz w:val="20"/>
                <w:szCs w:val="20"/>
              </w:rPr>
            </w:pPr>
          </w:p>
        </w:tc>
        <w:tc>
          <w:tcPr>
            <w:tcW w:w="760" w:type="dxa"/>
            <w:shd w:val="clear" w:color="auto" w:fill="auto"/>
            <w:hideMark/>
          </w:tcPr>
          <w:p w:rsidR="00491EAA" w:rsidRPr="00133B1F" w:rsidRDefault="00491EAA" w:rsidP="00211841">
            <w:pPr>
              <w:rPr>
                <w:sz w:val="20"/>
                <w:szCs w:val="20"/>
              </w:rPr>
            </w:pPr>
          </w:p>
        </w:tc>
        <w:tc>
          <w:tcPr>
            <w:tcW w:w="1147" w:type="dxa"/>
            <w:shd w:val="clear" w:color="auto" w:fill="auto"/>
            <w:hideMark/>
          </w:tcPr>
          <w:p w:rsidR="00491EAA" w:rsidRPr="00133B1F" w:rsidRDefault="00491EAA" w:rsidP="00211841">
            <w:pPr>
              <w:rPr>
                <w:sz w:val="20"/>
                <w:szCs w:val="20"/>
              </w:rPr>
            </w:pPr>
          </w:p>
        </w:tc>
        <w:tc>
          <w:tcPr>
            <w:tcW w:w="1349" w:type="dxa"/>
            <w:shd w:val="clear" w:color="auto" w:fill="auto"/>
            <w:hideMark/>
          </w:tcPr>
          <w:p w:rsidR="00491EAA" w:rsidRPr="00133B1F" w:rsidRDefault="00491EAA" w:rsidP="00211841">
            <w:pPr>
              <w:rPr>
                <w:sz w:val="20"/>
                <w:szCs w:val="20"/>
              </w:rPr>
            </w:pPr>
          </w:p>
        </w:tc>
        <w:tc>
          <w:tcPr>
            <w:tcW w:w="1300" w:type="dxa"/>
            <w:shd w:val="clear" w:color="auto" w:fill="auto"/>
            <w:hideMark/>
          </w:tcPr>
          <w:p w:rsidR="00491EAA" w:rsidRPr="00133B1F" w:rsidRDefault="00491EAA" w:rsidP="00211841">
            <w:pPr>
              <w:rPr>
                <w:sz w:val="20"/>
                <w:szCs w:val="20"/>
              </w:rPr>
            </w:pPr>
          </w:p>
        </w:tc>
        <w:tc>
          <w:tcPr>
            <w:tcW w:w="1212" w:type="dxa"/>
            <w:shd w:val="clear" w:color="auto" w:fill="auto"/>
            <w:hideMark/>
          </w:tcPr>
          <w:p w:rsidR="00491EAA" w:rsidRPr="00133B1F" w:rsidRDefault="00491EAA" w:rsidP="00211841">
            <w:pPr>
              <w:rPr>
                <w:sz w:val="20"/>
                <w:szCs w:val="20"/>
              </w:rPr>
            </w:pPr>
          </w:p>
        </w:tc>
        <w:tc>
          <w:tcPr>
            <w:tcW w:w="1212" w:type="dxa"/>
            <w:shd w:val="clear" w:color="auto" w:fill="auto"/>
            <w:hideMark/>
          </w:tcPr>
          <w:p w:rsidR="00491EAA" w:rsidRPr="00133B1F" w:rsidRDefault="00491EAA" w:rsidP="00211841">
            <w:pPr>
              <w:rPr>
                <w:sz w:val="20"/>
                <w:szCs w:val="20"/>
              </w:rPr>
            </w:pPr>
          </w:p>
        </w:tc>
      </w:tr>
      <w:tr w:rsidR="00491EAA" w:rsidRPr="00133B1F" w:rsidTr="00211841">
        <w:trPr>
          <w:trHeight w:val="264"/>
        </w:trPr>
        <w:tc>
          <w:tcPr>
            <w:tcW w:w="5157" w:type="dxa"/>
            <w:shd w:val="clear" w:color="auto" w:fill="auto"/>
            <w:hideMark/>
          </w:tcPr>
          <w:p w:rsidR="00491EAA" w:rsidRPr="00133B1F" w:rsidRDefault="00491EAA" w:rsidP="00211841">
            <w:pPr>
              <w:rPr>
                <w:sz w:val="20"/>
                <w:szCs w:val="20"/>
              </w:rPr>
            </w:pPr>
          </w:p>
        </w:tc>
        <w:tc>
          <w:tcPr>
            <w:tcW w:w="1704" w:type="dxa"/>
            <w:shd w:val="clear" w:color="auto" w:fill="auto"/>
            <w:hideMark/>
          </w:tcPr>
          <w:p w:rsidR="00491EAA" w:rsidRPr="00133B1F" w:rsidRDefault="00491EAA" w:rsidP="00211841">
            <w:pPr>
              <w:rPr>
                <w:sz w:val="20"/>
                <w:szCs w:val="20"/>
              </w:rPr>
            </w:pPr>
          </w:p>
        </w:tc>
        <w:tc>
          <w:tcPr>
            <w:tcW w:w="843" w:type="dxa"/>
            <w:shd w:val="clear" w:color="auto" w:fill="auto"/>
            <w:hideMark/>
          </w:tcPr>
          <w:p w:rsidR="00491EAA" w:rsidRPr="00133B1F" w:rsidRDefault="00491EAA" w:rsidP="00211841">
            <w:pPr>
              <w:rPr>
                <w:sz w:val="20"/>
                <w:szCs w:val="20"/>
              </w:rPr>
            </w:pPr>
          </w:p>
        </w:tc>
        <w:tc>
          <w:tcPr>
            <w:tcW w:w="1076" w:type="dxa"/>
            <w:shd w:val="clear" w:color="auto" w:fill="auto"/>
            <w:hideMark/>
          </w:tcPr>
          <w:p w:rsidR="00491EAA" w:rsidRPr="00133B1F" w:rsidRDefault="00491EAA" w:rsidP="00211841">
            <w:pPr>
              <w:rPr>
                <w:sz w:val="20"/>
                <w:szCs w:val="20"/>
              </w:rPr>
            </w:pPr>
          </w:p>
        </w:tc>
        <w:tc>
          <w:tcPr>
            <w:tcW w:w="760" w:type="dxa"/>
            <w:shd w:val="clear" w:color="auto" w:fill="auto"/>
            <w:hideMark/>
          </w:tcPr>
          <w:p w:rsidR="00491EAA" w:rsidRPr="00133B1F" w:rsidRDefault="00491EAA" w:rsidP="00211841">
            <w:pPr>
              <w:rPr>
                <w:sz w:val="20"/>
                <w:szCs w:val="20"/>
              </w:rPr>
            </w:pPr>
          </w:p>
        </w:tc>
        <w:tc>
          <w:tcPr>
            <w:tcW w:w="1147" w:type="dxa"/>
            <w:shd w:val="clear" w:color="auto" w:fill="auto"/>
            <w:hideMark/>
          </w:tcPr>
          <w:p w:rsidR="00491EAA" w:rsidRPr="00133B1F" w:rsidRDefault="00491EAA" w:rsidP="00211841">
            <w:pPr>
              <w:rPr>
                <w:sz w:val="20"/>
                <w:szCs w:val="20"/>
              </w:rPr>
            </w:pPr>
          </w:p>
        </w:tc>
        <w:tc>
          <w:tcPr>
            <w:tcW w:w="1349" w:type="dxa"/>
            <w:shd w:val="clear" w:color="auto" w:fill="auto"/>
            <w:hideMark/>
          </w:tcPr>
          <w:p w:rsidR="00491EAA" w:rsidRPr="00133B1F" w:rsidRDefault="00491EAA" w:rsidP="00211841">
            <w:pPr>
              <w:rPr>
                <w:sz w:val="20"/>
                <w:szCs w:val="20"/>
              </w:rPr>
            </w:pPr>
          </w:p>
        </w:tc>
        <w:tc>
          <w:tcPr>
            <w:tcW w:w="1300" w:type="dxa"/>
            <w:shd w:val="clear" w:color="auto" w:fill="auto"/>
            <w:hideMark/>
          </w:tcPr>
          <w:p w:rsidR="00491EAA" w:rsidRPr="00133B1F" w:rsidRDefault="00491EAA" w:rsidP="00211841">
            <w:pPr>
              <w:rPr>
                <w:sz w:val="20"/>
                <w:szCs w:val="20"/>
              </w:rPr>
            </w:pPr>
          </w:p>
        </w:tc>
        <w:tc>
          <w:tcPr>
            <w:tcW w:w="1212" w:type="dxa"/>
            <w:shd w:val="clear" w:color="auto" w:fill="auto"/>
            <w:hideMark/>
          </w:tcPr>
          <w:p w:rsidR="00491EAA" w:rsidRPr="00133B1F" w:rsidRDefault="00491EAA" w:rsidP="00211841">
            <w:pPr>
              <w:rPr>
                <w:sz w:val="20"/>
                <w:szCs w:val="20"/>
              </w:rPr>
            </w:pPr>
          </w:p>
        </w:tc>
        <w:tc>
          <w:tcPr>
            <w:tcW w:w="1212" w:type="dxa"/>
            <w:shd w:val="clear" w:color="auto" w:fill="auto"/>
            <w:hideMark/>
          </w:tcPr>
          <w:p w:rsidR="00491EAA" w:rsidRPr="00133B1F" w:rsidRDefault="00491EAA" w:rsidP="00211841">
            <w:pPr>
              <w:rPr>
                <w:sz w:val="20"/>
                <w:szCs w:val="20"/>
              </w:rPr>
            </w:pPr>
          </w:p>
        </w:tc>
      </w:tr>
    </w:tbl>
    <w:p w:rsidR="00491EAA" w:rsidRPr="00F05803" w:rsidRDefault="00491EAA" w:rsidP="00491EAA">
      <w:pPr>
        <w:rPr>
          <w:b/>
          <w:sz w:val="20"/>
          <w:szCs w:val="20"/>
        </w:rPr>
      </w:pPr>
    </w:p>
    <w:p w:rsidR="00491EAA" w:rsidRPr="00F05803" w:rsidRDefault="00491EAA" w:rsidP="00491EAA">
      <w:pPr>
        <w:rPr>
          <w:b/>
          <w:sz w:val="20"/>
          <w:szCs w:val="20"/>
        </w:rPr>
      </w:pPr>
    </w:p>
    <w:p w:rsidR="00491EAA" w:rsidRPr="00F05803" w:rsidRDefault="00491EAA" w:rsidP="00491EAA">
      <w:pPr>
        <w:ind w:left="5103"/>
        <w:rPr>
          <w:b/>
          <w:sz w:val="20"/>
          <w:szCs w:val="20"/>
        </w:rPr>
      </w:pPr>
    </w:p>
    <w:p w:rsidR="00491EAA" w:rsidRPr="00F05803" w:rsidRDefault="00491EAA" w:rsidP="00491EAA">
      <w:pPr>
        <w:rPr>
          <w:b/>
          <w:sz w:val="20"/>
          <w:szCs w:val="20"/>
        </w:rPr>
      </w:pPr>
    </w:p>
    <w:p w:rsidR="00491EAA" w:rsidRPr="00F05803" w:rsidRDefault="00491EAA" w:rsidP="00491EAA">
      <w:pPr>
        <w:ind w:left="5103"/>
        <w:rPr>
          <w:b/>
          <w:sz w:val="20"/>
          <w:szCs w:val="20"/>
        </w:rPr>
      </w:pPr>
    </w:p>
    <w:p w:rsidR="00491EAA" w:rsidRPr="00F05803" w:rsidRDefault="00491EAA" w:rsidP="00491EAA">
      <w:pPr>
        <w:ind w:left="5103"/>
        <w:rPr>
          <w:b/>
          <w:sz w:val="20"/>
          <w:szCs w:val="20"/>
        </w:rPr>
      </w:pPr>
    </w:p>
    <w:p w:rsidR="00491EAA" w:rsidRPr="00F05803" w:rsidRDefault="00491EAA" w:rsidP="00491EAA">
      <w:pPr>
        <w:ind w:left="5103"/>
        <w:rPr>
          <w:b/>
          <w:sz w:val="20"/>
          <w:szCs w:val="20"/>
        </w:rPr>
      </w:pPr>
    </w:p>
    <w:p w:rsidR="00491EAA" w:rsidRPr="00F05803" w:rsidRDefault="00491EAA" w:rsidP="00491EAA">
      <w:pPr>
        <w:ind w:left="5103"/>
        <w:rPr>
          <w:b/>
          <w:sz w:val="20"/>
          <w:szCs w:val="20"/>
        </w:rPr>
      </w:pPr>
    </w:p>
    <w:p w:rsidR="00491EAA" w:rsidRPr="00F05803" w:rsidRDefault="00491EAA" w:rsidP="00491EAA">
      <w:pPr>
        <w:ind w:left="5103"/>
        <w:rPr>
          <w:b/>
          <w:sz w:val="20"/>
          <w:szCs w:val="20"/>
        </w:rPr>
      </w:pPr>
    </w:p>
    <w:p w:rsidR="00491EAA" w:rsidRPr="00F05803" w:rsidRDefault="00491EAA" w:rsidP="00491EAA">
      <w:pPr>
        <w:ind w:left="5103"/>
        <w:rPr>
          <w:b/>
          <w:sz w:val="20"/>
          <w:szCs w:val="20"/>
        </w:rPr>
      </w:pPr>
    </w:p>
    <w:p w:rsidR="00491EAA" w:rsidRPr="00F05803" w:rsidRDefault="00491EAA" w:rsidP="00491EAA">
      <w:pPr>
        <w:ind w:left="5103"/>
        <w:rPr>
          <w:b/>
          <w:sz w:val="20"/>
          <w:szCs w:val="20"/>
        </w:rPr>
      </w:pPr>
    </w:p>
    <w:p w:rsidR="00491EAA" w:rsidRPr="00F05803" w:rsidRDefault="00491EAA" w:rsidP="00491EAA">
      <w:pPr>
        <w:ind w:left="5103"/>
        <w:rPr>
          <w:b/>
          <w:sz w:val="20"/>
          <w:szCs w:val="20"/>
        </w:rPr>
      </w:pPr>
    </w:p>
    <w:p w:rsidR="00491EAA" w:rsidRPr="00F05803" w:rsidRDefault="00491EAA" w:rsidP="00491EAA">
      <w:pPr>
        <w:ind w:left="5103"/>
        <w:rPr>
          <w:b/>
          <w:sz w:val="20"/>
          <w:szCs w:val="20"/>
        </w:rPr>
      </w:pPr>
    </w:p>
    <w:p w:rsidR="00491EAA" w:rsidRPr="00F05803" w:rsidRDefault="00491EAA" w:rsidP="00491EAA">
      <w:pPr>
        <w:ind w:left="5103"/>
        <w:jc w:val="both"/>
        <w:rPr>
          <w:b/>
          <w:sz w:val="20"/>
          <w:szCs w:val="20"/>
        </w:rPr>
      </w:pPr>
    </w:p>
    <w:p w:rsidR="00491EAA" w:rsidRPr="00F05803" w:rsidRDefault="00491EAA" w:rsidP="00491EAA">
      <w:pPr>
        <w:ind w:left="5103"/>
        <w:rPr>
          <w:b/>
          <w:sz w:val="20"/>
          <w:szCs w:val="20"/>
        </w:rPr>
      </w:pPr>
    </w:p>
    <w:p w:rsidR="00491EAA" w:rsidRPr="00F05803" w:rsidRDefault="00491EAA" w:rsidP="00491EAA">
      <w:pPr>
        <w:ind w:left="5103"/>
        <w:rPr>
          <w:b/>
          <w:sz w:val="20"/>
          <w:szCs w:val="20"/>
        </w:rPr>
      </w:pPr>
    </w:p>
    <w:p w:rsidR="00491EAA" w:rsidRPr="00F05803" w:rsidRDefault="00491EAA" w:rsidP="00491EAA">
      <w:pPr>
        <w:ind w:left="5103"/>
        <w:rPr>
          <w:b/>
          <w:sz w:val="20"/>
          <w:szCs w:val="20"/>
        </w:rPr>
      </w:pPr>
    </w:p>
    <w:p w:rsidR="00491EAA" w:rsidRPr="00F05803" w:rsidRDefault="00491EAA" w:rsidP="00491EAA">
      <w:pPr>
        <w:ind w:left="5103"/>
        <w:rPr>
          <w:b/>
          <w:sz w:val="20"/>
          <w:szCs w:val="20"/>
        </w:rPr>
      </w:pPr>
    </w:p>
    <w:p w:rsidR="00491EAA" w:rsidRPr="00F05803" w:rsidRDefault="00491EAA" w:rsidP="00491EAA">
      <w:pPr>
        <w:ind w:left="5103"/>
        <w:rPr>
          <w:b/>
          <w:sz w:val="20"/>
          <w:szCs w:val="20"/>
        </w:rPr>
      </w:pPr>
    </w:p>
    <w:p w:rsidR="00491EAA" w:rsidRPr="00F05803" w:rsidRDefault="00491EAA" w:rsidP="00491EAA">
      <w:pPr>
        <w:ind w:left="5103"/>
        <w:rPr>
          <w:b/>
          <w:sz w:val="20"/>
          <w:szCs w:val="20"/>
        </w:rPr>
      </w:pPr>
    </w:p>
    <w:p w:rsidR="00491EAA" w:rsidRPr="00F05803" w:rsidRDefault="00491EAA" w:rsidP="00491EAA">
      <w:pPr>
        <w:ind w:left="5103"/>
        <w:rPr>
          <w:b/>
          <w:sz w:val="20"/>
          <w:szCs w:val="20"/>
        </w:rPr>
      </w:pPr>
    </w:p>
    <w:p w:rsidR="00491EAA" w:rsidRPr="00F05803" w:rsidRDefault="00491EAA" w:rsidP="00491EAA">
      <w:pPr>
        <w:ind w:left="5103"/>
        <w:rPr>
          <w:b/>
          <w:sz w:val="20"/>
          <w:szCs w:val="20"/>
        </w:rPr>
      </w:pPr>
    </w:p>
    <w:p w:rsidR="00491EAA" w:rsidRPr="00F05803" w:rsidRDefault="00491EAA" w:rsidP="00491EAA">
      <w:pPr>
        <w:ind w:left="5103"/>
        <w:rPr>
          <w:b/>
          <w:sz w:val="20"/>
          <w:szCs w:val="20"/>
        </w:rPr>
      </w:pPr>
    </w:p>
    <w:p w:rsidR="00491EAA" w:rsidRPr="00F05803" w:rsidRDefault="00491EAA" w:rsidP="00491EAA">
      <w:pPr>
        <w:ind w:left="5103"/>
        <w:rPr>
          <w:b/>
          <w:sz w:val="20"/>
          <w:szCs w:val="20"/>
        </w:rPr>
      </w:pPr>
    </w:p>
    <w:p w:rsidR="00491EAA" w:rsidRPr="00F05803" w:rsidRDefault="00491EAA" w:rsidP="00491EAA">
      <w:pPr>
        <w:ind w:left="5103"/>
        <w:rPr>
          <w:b/>
          <w:sz w:val="20"/>
          <w:szCs w:val="20"/>
        </w:rPr>
      </w:pPr>
    </w:p>
    <w:p w:rsidR="00491EAA" w:rsidRPr="00F05803" w:rsidRDefault="00491EAA" w:rsidP="00491EAA">
      <w:pPr>
        <w:ind w:left="5103"/>
        <w:rPr>
          <w:b/>
          <w:sz w:val="20"/>
          <w:szCs w:val="20"/>
        </w:rPr>
      </w:pPr>
    </w:p>
    <w:p w:rsidR="00491EAA" w:rsidRPr="00F05803" w:rsidRDefault="00491EAA" w:rsidP="00491EAA">
      <w:pPr>
        <w:ind w:left="5103"/>
        <w:rPr>
          <w:b/>
          <w:sz w:val="20"/>
          <w:szCs w:val="20"/>
        </w:rPr>
      </w:pPr>
    </w:p>
    <w:p w:rsidR="00491EAA" w:rsidRPr="00F05803" w:rsidRDefault="00491EAA" w:rsidP="00491EAA">
      <w:pPr>
        <w:ind w:left="5103"/>
        <w:rPr>
          <w:b/>
          <w:sz w:val="20"/>
          <w:szCs w:val="20"/>
        </w:rPr>
      </w:pPr>
    </w:p>
    <w:p w:rsidR="00491EAA" w:rsidRPr="00F05803" w:rsidRDefault="00491EAA" w:rsidP="00491EAA">
      <w:pPr>
        <w:ind w:left="5103"/>
        <w:rPr>
          <w:b/>
          <w:sz w:val="20"/>
          <w:szCs w:val="20"/>
        </w:rPr>
      </w:pPr>
    </w:p>
    <w:p w:rsidR="00491EAA" w:rsidRPr="00F05803" w:rsidRDefault="00491EAA" w:rsidP="00491EAA">
      <w:pPr>
        <w:ind w:left="5103"/>
        <w:rPr>
          <w:b/>
          <w:sz w:val="20"/>
          <w:szCs w:val="20"/>
        </w:rPr>
      </w:pPr>
    </w:p>
    <w:p w:rsidR="00491EAA" w:rsidRPr="00F05803" w:rsidRDefault="00491EAA" w:rsidP="00491EAA">
      <w:pPr>
        <w:ind w:left="5103"/>
        <w:rPr>
          <w:b/>
          <w:sz w:val="20"/>
          <w:szCs w:val="20"/>
        </w:rPr>
      </w:pPr>
    </w:p>
    <w:p w:rsidR="00491EAA" w:rsidRPr="00F05803" w:rsidRDefault="00491EAA" w:rsidP="00491EAA">
      <w:pPr>
        <w:ind w:left="5103"/>
        <w:rPr>
          <w:b/>
          <w:sz w:val="20"/>
          <w:szCs w:val="20"/>
        </w:rPr>
      </w:pPr>
    </w:p>
    <w:p w:rsidR="00491EAA" w:rsidRPr="00F05803" w:rsidRDefault="00491EAA" w:rsidP="00491EAA">
      <w:pPr>
        <w:ind w:left="5103"/>
        <w:rPr>
          <w:b/>
          <w:sz w:val="20"/>
          <w:szCs w:val="20"/>
        </w:rPr>
      </w:pPr>
    </w:p>
    <w:p w:rsidR="00491EAA" w:rsidRDefault="00491EAA" w:rsidP="00491EAA">
      <w:pPr>
        <w:overflowPunct/>
        <w:autoSpaceDE/>
        <w:autoSpaceDN/>
        <w:adjustRightInd/>
        <w:jc w:val="center"/>
        <w:textAlignment w:val="auto"/>
        <w:rPr>
          <w:rFonts w:eastAsia="Times New Roman"/>
          <w:b/>
          <w:sz w:val="20"/>
          <w:szCs w:val="20"/>
          <w:lang w:eastAsia="ru-RU"/>
        </w:rPr>
      </w:pPr>
    </w:p>
    <w:p w:rsidR="00491EAA" w:rsidRDefault="00491EAA" w:rsidP="00DA3617">
      <w:pPr>
        <w:overflowPunct/>
        <w:autoSpaceDE/>
        <w:autoSpaceDN/>
        <w:adjustRightInd/>
        <w:jc w:val="center"/>
        <w:textAlignment w:val="auto"/>
        <w:rPr>
          <w:rFonts w:eastAsia="Times New Roman"/>
          <w:b/>
          <w:sz w:val="20"/>
          <w:szCs w:val="20"/>
          <w:lang w:eastAsia="ru-RU"/>
        </w:rPr>
      </w:pPr>
    </w:p>
    <w:p w:rsidR="00491EAA" w:rsidRDefault="00491EAA" w:rsidP="00DA3617">
      <w:pPr>
        <w:overflowPunct/>
        <w:autoSpaceDE/>
        <w:autoSpaceDN/>
        <w:adjustRightInd/>
        <w:jc w:val="center"/>
        <w:textAlignment w:val="auto"/>
        <w:rPr>
          <w:rFonts w:eastAsia="Times New Roman"/>
          <w:b/>
          <w:sz w:val="20"/>
          <w:szCs w:val="20"/>
          <w:lang w:eastAsia="ru-RU"/>
        </w:rPr>
      </w:pPr>
    </w:p>
    <w:p w:rsidR="00491EAA" w:rsidRDefault="00491EAA" w:rsidP="00DA3617">
      <w:pPr>
        <w:overflowPunct/>
        <w:autoSpaceDE/>
        <w:autoSpaceDN/>
        <w:adjustRightInd/>
        <w:jc w:val="center"/>
        <w:textAlignment w:val="auto"/>
        <w:rPr>
          <w:rFonts w:eastAsia="Times New Roman"/>
          <w:b/>
          <w:sz w:val="20"/>
          <w:szCs w:val="20"/>
          <w:lang w:eastAsia="ru-RU"/>
        </w:rPr>
      </w:pPr>
    </w:p>
    <w:p w:rsidR="00491EAA" w:rsidRDefault="00491EAA" w:rsidP="00DA3617">
      <w:pPr>
        <w:overflowPunct/>
        <w:autoSpaceDE/>
        <w:autoSpaceDN/>
        <w:adjustRightInd/>
        <w:jc w:val="center"/>
        <w:textAlignment w:val="auto"/>
        <w:rPr>
          <w:rFonts w:eastAsia="Times New Roman"/>
          <w:b/>
          <w:sz w:val="20"/>
          <w:szCs w:val="20"/>
          <w:lang w:eastAsia="ru-RU"/>
        </w:rPr>
      </w:pPr>
    </w:p>
    <w:p w:rsidR="00491EAA" w:rsidRDefault="00491EAA" w:rsidP="00DA3617">
      <w:pPr>
        <w:overflowPunct/>
        <w:autoSpaceDE/>
        <w:autoSpaceDN/>
        <w:adjustRightInd/>
        <w:jc w:val="center"/>
        <w:textAlignment w:val="auto"/>
        <w:rPr>
          <w:rFonts w:eastAsia="Times New Roman"/>
          <w:b/>
          <w:sz w:val="20"/>
          <w:szCs w:val="20"/>
          <w:lang w:eastAsia="ru-RU"/>
        </w:rPr>
      </w:pPr>
    </w:p>
    <w:p w:rsidR="00DA3617" w:rsidRPr="00DA3617" w:rsidRDefault="00DA3617" w:rsidP="00DA3617">
      <w:pPr>
        <w:overflowPunct/>
        <w:autoSpaceDE/>
        <w:autoSpaceDN/>
        <w:adjustRightInd/>
        <w:jc w:val="center"/>
        <w:textAlignment w:val="auto"/>
        <w:rPr>
          <w:rFonts w:eastAsia="Times New Roman"/>
          <w:b/>
          <w:sz w:val="20"/>
          <w:szCs w:val="20"/>
          <w:lang w:eastAsia="ru-RU"/>
        </w:rPr>
      </w:pPr>
      <w:r>
        <w:rPr>
          <w:rFonts w:eastAsia="Times New Roman"/>
          <w:b/>
          <w:sz w:val="20"/>
          <w:szCs w:val="20"/>
          <w:lang w:eastAsia="ru-RU"/>
        </w:rPr>
        <w:lastRenderedPageBreak/>
        <w:t>Постановление Администрации Чаинского района от 31.10.2024 № 544</w:t>
      </w:r>
    </w:p>
    <w:p w:rsidR="00DA3617" w:rsidRPr="00DA3617" w:rsidRDefault="00DA3617" w:rsidP="00DA3617">
      <w:pPr>
        <w:overflowPunct/>
        <w:autoSpaceDE/>
        <w:autoSpaceDN/>
        <w:adjustRightInd/>
        <w:ind w:left="397" w:hanging="37"/>
        <w:jc w:val="center"/>
        <w:textAlignment w:val="auto"/>
        <w:rPr>
          <w:rFonts w:eastAsia="Calibri"/>
          <w:b/>
          <w:sz w:val="20"/>
          <w:szCs w:val="20"/>
          <w:lang w:eastAsia="ru-RU"/>
        </w:rPr>
      </w:pPr>
      <w:r w:rsidRPr="00DA3617">
        <w:rPr>
          <w:rFonts w:eastAsia="Calibri"/>
          <w:b/>
          <w:sz w:val="20"/>
          <w:szCs w:val="20"/>
          <w:lang w:eastAsia="ru-RU"/>
        </w:rPr>
        <w:t xml:space="preserve">О внесении изменений </w:t>
      </w:r>
    </w:p>
    <w:p w:rsidR="00DA3617" w:rsidRPr="00DA3617" w:rsidRDefault="00DA3617" w:rsidP="00DA3617">
      <w:pPr>
        <w:overflowPunct/>
        <w:autoSpaceDE/>
        <w:autoSpaceDN/>
        <w:adjustRightInd/>
        <w:ind w:left="397" w:hanging="37"/>
        <w:jc w:val="center"/>
        <w:textAlignment w:val="auto"/>
        <w:rPr>
          <w:rFonts w:eastAsia="Calibri"/>
          <w:b/>
          <w:sz w:val="20"/>
          <w:szCs w:val="20"/>
          <w:lang w:eastAsia="ru-RU"/>
        </w:rPr>
      </w:pPr>
      <w:r w:rsidRPr="00DA3617">
        <w:rPr>
          <w:rFonts w:eastAsia="Calibri"/>
          <w:b/>
          <w:sz w:val="20"/>
          <w:szCs w:val="20"/>
          <w:lang w:eastAsia="ru-RU"/>
        </w:rPr>
        <w:t>в постановление Администрации Чаинского района от 26.07.2024 № 403</w:t>
      </w:r>
    </w:p>
    <w:p w:rsidR="00DA3617" w:rsidRPr="00DA3617" w:rsidRDefault="00DA3617" w:rsidP="00DA3617">
      <w:pPr>
        <w:overflowPunct/>
        <w:autoSpaceDE/>
        <w:autoSpaceDN/>
        <w:adjustRightInd/>
        <w:ind w:right="-2"/>
        <w:jc w:val="center"/>
        <w:textAlignment w:val="auto"/>
        <w:rPr>
          <w:rFonts w:eastAsia="Times New Roman"/>
          <w:b/>
          <w:color w:val="000000"/>
          <w:sz w:val="20"/>
          <w:szCs w:val="20"/>
          <w:lang w:eastAsia="ru-RU"/>
        </w:rPr>
      </w:pPr>
      <w:r w:rsidRPr="00DA3617">
        <w:rPr>
          <w:rFonts w:eastAsia="Times New Roman"/>
          <w:b/>
          <w:color w:val="000000"/>
          <w:sz w:val="20"/>
          <w:szCs w:val="20"/>
          <w:lang w:eastAsia="ru-RU"/>
        </w:rPr>
        <w:t xml:space="preserve">«О признании утратившими силу правовых актов </w:t>
      </w:r>
    </w:p>
    <w:p w:rsidR="00DA3617" w:rsidRPr="00DA3617" w:rsidRDefault="00DA3617" w:rsidP="00DA3617">
      <w:pPr>
        <w:overflowPunct/>
        <w:autoSpaceDE/>
        <w:autoSpaceDN/>
        <w:adjustRightInd/>
        <w:ind w:right="-2"/>
        <w:jc w:val="center"/>
        <w:textAlignment w:val="auto"/>
        <w:rPr>
          <w:rFonts w:eastAsia="Times New Roman"/>
          <w:b/>
          <w:sz w:val="20"/>
          <w:szCs w:val="20"/>
          <w:lang w:eastAsia="ru-RU"/>
        </w:rPr>
      </w:pPr>
      <w:r w:rsidRPr="00DA3617">
        <w:rPr>
          <w:rFonts w:eastAsia="Times New Roman"/>
          <w:b/>
          <w:color w:val="000000"/>
          <w:sz w:val="20"/>
          <w:szCs w:val="20"/>
          <w:lang w:eastAsia="ru-RU"/>
        </w:rPr>
        <w:t>в сфере предоставления муниципальных услуг»</w:t>
      </w:r>
    </w:p>
    <w:p w:rsidR="00DA3617" w:rsidRPr="00DA3617" w:rsidRDefault="00DA3617" w:rsidP="00DA3617">
      <w:pPr>
        <w:overflowPunct/>
        <w:autoSpaceDE/>
        <w:autoSpaceDN/>
        <w:adjustRightInd/>
        <w:ind w:left="397" w:firstLine="709"/>
        <w:jc w:val="center"/>
        <w:textAlignment w:val="auto"/>
        <w:rPr>
          <w:rFonts w:eastAsia="Calibri"/>
          <w:sz w:val="20"/>
          <w:szCs w:val="20"/>
          <w:lang w:eastAsia="ru-RU"/>
        </w:rPr>
      </w:pPr>
    </w:p>
    <w:p w:rsidR="00DA3617" w:rsidRPr="00DA3617" w:rsidRDefault="00DA3617" w:rsidP="00DA3617">
      <w:pPr>
        <w:overflowPunct/>
        <w:autoSpaceDE/>
        <w:autoSpaceDN/>
        <w:adjustRightInd/>
        <w:ind w:left="397" w:firstLine="709"/>
        <w:jc w:val="center"/>
        <w:textAlignment w:val="auto"/>
        <w:rPr>
          <w:rFonts w:eastAsia="Calibri"/>
          <w:sz w:val="20"/>
          <w:szCs w:val="20"/>
          <w:lang w:eastAsia="ru-RU"/>
        </w:rPr>
      </w:pPr>
    </w:p>
    <w:p w:rsidR="00DA3617" w:rsidRPr="00DA3617" w:rsidRDefault="00DA3617" w:rsidP="00DA3617">
      <w:pPr>
        <w:widowControl w:val="0"/>
        <w:overflowPunct/>
        <w:ind w:firstLine="720"/>
        <w:jc w:val="both"/>
        <w:textAlignment w:val="auto"/>
        <w:rPr>
          <w:rFonts w:eastAsia="Times New Roman"/>
          <w:sz w:val="20"/>
          <w:szCs w:val="20"/>
          <w:lang w:eastAsia="ru-RU"/>
        </w:rPr>
      </w:pPr>
      <w:r w:rsidRPr="00DA3617">
        <w:rPr>
          <w:rFonts w:eastAsia="Times New Roman"/>
          <w:sz w:val="20"/>
          <w:szCs w:val="20"/>
          <w:lang w:eastAsia="ru-RU"/>
        </w:rPr>
        <w:t>В целях устранения технико-юридических ошибок, руководствуясь уставом муниципального образования «Чаинский район Томской области»</w:t>
      </w:r>
    </w:p>
    <w:p w:rsidR="00DA3617" w:rsidRPr="00DA3617" w:rsidRDefault="00DA3617" w:rsidP="00DA3617">
      <w:pPr>
        <w:widowControl w:val="0"/>
        <w:overflowPunct/>
        <w:jc w:val="both"/>
        <w:textAlignment w:val="auto"/>
        <w:rPr>
          <w:rFonts w:eastAsia="Times New Roman"/>
          <w:sz w:val="20"/>
          <w:szCs w:val="20"/>
          <w:lang w:eastAsia="ru-RU"/>
        </w:rPr>
      </w:pPr>
    </w:p>
    <w:p w:rsidR="00DA3617" w:rsidRPr="00DA3617" w:rsidRDefault="00DA3617" w:rsidP="00DA3617">
      <w:pPr>
        <w:widowControl w:val="0"/>
        <w:overflowPunct/>
        <w:jc w:val="both"/>
        <w:textAlignment w:val="auto"/>
        <w:rPr>
          <w:rFonts w:eastAsia="Times New Roman"/>
          <w:sz w:val="20"/>
          <w:szCs w:val="20"/>
          <w:lang w:eastAsia="ru-RU"/>
        </w:rPr>
      </w:pPr>
      <w:r w:rsidRPr="00DA3617">
        <w:rPr>
          <w:rFonts w:eastAsia="Times New Roman"/>
          <w:sz w:val="20"/>
          <w:szCs w:val="20"/>
          <w:lang w:eastAsia="ru-RU"/>
        </w:rPr>
        <w:t>ПОСТАНОВЛЯЮ:</w:t>
      </w:r>
    </w:p>
    <w:p w:rsidR="00DA3617" w:rsidRPr="00DA3617" w:rsidRDefault="00DA3617" w:rsidP="00DA3617">
      <w:pPr>
        <w:widowControl w:val="0"/>
        <w:overflowPunct/>
        <w:ind w:firstLine="720"/>
        <w:jc w:val="both"/>
        <w:textAlignment w:val="auto"/>
        <w:rPr>
          <w:rFonts w:eastAsia="Times New Roman"/>
          <w:sz w:val="20"/>
          <w:szCs w:val="20"/>
          <w:lang w:eastAsia="ru-RU"/>
        </w:rPr>
      </w:pPr>
    </w:p>
    <w:p w:rsidR="00DA3617" w:rsidRPr="00DA3617" w:rsidRDefault="00DA3617" w:rsidP="00DA3617">
      <w:pPr>
        <w:numPr>
          <w:ilvl w:val="0"/>
          <w:numId w:val="10"/>
        </w:numPr>
        <w:overflowPunct/>
        <w:autoSpaceDE/>
        <w:autoSpaceDN/>
        <w:adjustRightInd/>
        <w:ind w:left="0" w:right="-2" w:firstLine="709"/>
        <w:jc w:val="both"/>
        <w:textAlignment w:val="auto"/>
        <w:rPr>
          <w:rFonts w:eastAsia="Calibri"/>
          <w:sz w:val="20"/>
          <w:szCs w:val="20"/>
          <w:lang w:eastAsia="ru-RU"/>
        </w:rPr>
      </w:pPr>
      <w:r w:rsidRPr="00DA3617">
        <w:rPr>
          <w:rFonts w:eastAsia="Calibri"/>
          <w:sz w:val="20"/>
          <w:szCs w:val="20"/>
          <w:lang w:eastAsia="ru-RU"/>
        </w:rPr>
        <w:t xml:space="preserve">Внести в постановление Администрации Чаинского района от 26.07.2024 № 403 </w:t>
      </w:r>
      <w:r w:rsidRPr="00DA3617">
        <w:rPr>
          <w:rFonts w:eastAsia="Calibri"/>
          <w:color w:val="000000"/>
          <w:sz w:val="20"/>
          <w:szCs w:val="20"/>
          <w:lang w:eastAsia="ru-RU"/>
        </w:rPr>
        <w:t>«О признании утратившими силу правовых актов в сфере предоставления муниципальных услуг» следующие изменения:</w:t>
      </w:r>
    </w:p>
    <w:p w:rsidR="00DA3617" w:rsidRPr="00DA3617" w:rsidRDefault="00DA3617" w:rsidP="00DA3617">
      <w:pPr>
        <w:widowControl w:val="0"/>
        <w:numPr>
          <w:ilvl w:val="0"/>
          <w:numId w:val="11"/>
        </w:numPr>
        <w:overflowPunct/>
        <w:autoSpaceDE/>
        <w:autoSpaceDN/>
        <w:adjustRightInd/>
        <w:ind w:left="0" w:firstLine="709"/>
        <w:jc w:val="both"/>
        <w:textAlignment w:val="auto"/>
        <w:rPr>
          <w:rFonts w:eastAsia="Times New Roman"/>
          <w:sz w:val="20"/>
          <w:szCs w:val="20"/>
          <w:lang w:eastAsia="ru-RU"/>
        </w:rPr>
      </w:pPr>
      <w:r w:rsidRPr="00DA3617">
        <w:rPr>
          <w:rFonts w:eastAsia="Times New Roman"/>
          <w:sz w:val="20"/>
          <w:szCs w:val="20"/>
          <w:lang w:eastAsia="ru-RU"/>
        </w:rPr>
        <w:t>пункты 2, 2, 3, 4 постановления заменить пунктами 2, 3, 4, 5 следующего содержания:</w:t>
      </w:r>
    </w:p>
    <w:p w:rsidR="00DA3617" w:rsidRPr="00DA3617" w:rsidRDefault="00DA3617" w:rsidP="00DA3617">
      <w:pPr>
        <w:widowControl w:val="0"/>
        <w:overflowPunct/>
        <w:ind w:firstLine="708"/>
        <w:jc w:val="both"/>
        <w:textAlignment w:val="auto"/>
        <w:rPr>
          <w:rFonts w:eastAsia="Times New Roman"/>
          <w:color w:val="000000"/>
          <w:sz w:val="20"/>
          <w:szCs w:val="20"/>
          <w:lang w:eastAsia="ru-RU"/>
        </w:rPr>
      </w:pPr>
      <w:r w:rsidRPr="00DA3617">
        <w:rPr>
          <w:rFonts w:eastAsia="Times New Roman"/>
          <w:sz w:val="20"/>
          <w:szCs w:val="20"/>
          <w:lang w:eastAsia="ru-RU"/>
        </w:rPr>
        <w:t>«2. Признать утратившими силу постановления Администрации Чаинского района:</w:t>
      </w:r>
    </w:p>
    <w:p w:rsidR="00DA3617" w:rsidRPr="00DA3617" w:rsidRDefault="00DA3617" w:rsidP="00DA3617">
      <w:pPr>
        <w:overflowPunct/>
        <w:autoSpaceDE/>
        <w:autoSpaceDN/>
        <w:adjustRightInd/>
        <w:ind w:right="-25" w:firstLine="709"/>
        <w:jc w:val="both"/>
        <w:textAlignment w:val="auto"/>
        <w:rPr>
          <w:rFonts w:eastAsia="Times New Roman"/>
          <w:color w:val="000000"/>
          <w:sz w:val="20"/>
          <w:szCs w:val="20"/>
          <w:lang w:eastAsia="ru-RU"/>
        </w:rPr>
      </w:pPr>
      <w:r w:rsidRPr="00DA3617">
        <w:rPr>
          <w:rFonts w:eastAsia="Times New Roman"/>
          <w:sz w:val="20"/>
          <w:szCs w:val="20"/>
          <w:lang w:eastAsia="ru-RU"/>
        </w:rPr>
        <w:t>от 26.06.2013 № 455 «О внесении изменений в постановление Главы Чаинского района от 29.12.2008 № 753 «</w:t>
      </w:r>
      <w:r w:rsidRPr="00DA3617">
        <w:rPr>
          <w:rFonts w:eastAsia="Times New Roman"/>
          <w:color w:val="000000"/>
          <w:sz w:val="20"/>
          <w:szCs w:val="20"/>
          <w:lang w:eastAsia="ru-RU"/>
        </w:rPr>
        <w:t>Об утверждении административных регламентов по предоставлению муниципальных услуг Администрации Чаинского района»;</w:t>
      </w:r>
    </w:p>
    <w:p w:rsidR="00DA3617" w:rsidRPr="00DA3617" w:rsidRDefault="00DA3617" w:rsidP="00DA3617">
      <w:pPr>
        <w:widowControl w:val="0"/>
        <w:suppressAutoHyphens/>
        <w:overflowPunct/>
        <w:autoSpaceDE/>
        <w:autoSpaceDN/>
        <w:adjustRightInd/>
        <w:ind w:firstLine="709"/>
        <w:jc w:val="both"/>
        <w:textAlignment w:val="auto"/>
        <w:rPr>
          <w:rFonts w:eastAsia="PMingLiU"/>
          <w:sz w:val="20"/>
          <w:szCs w:val="20"/>
          <w:lang w:eastAsia="zh-CN"/>
        </w:rPr>
      </w:pPr>
      <w:r w:rsidRPr="00DA3617">
        <w:rPr>
          <w:rFonts w:eastAsia="Times New Roman"/>
          <w:sz w:val="20"/>
          <w:szCs w:val="20"/>
          <w:lang w:eastAsia="zh-CN"/>
        </w:rPr>
        <w:t xml:space="preserve">от 24.06.2016 № 242 «Об утверждении административного регламента Администрации Чаинского района по предоставлению муниципальной услуги </w:t>
      </w:r>
      <w:r w:rsidRPr="00DA3617">
        <w:rPr>
          <w:rFonts w:eastAsia="PMingLiU"/>
          <w:bCs/>
          <w:sz w:val="20"/>
          <w:szCs w:val="20"/>
          <w:lang w:eastAsia="zh-CN"/>
        </w:rPr>
        <w:t>«</w:t>
      </w:r>
      <w:r w:rsidRPr="00DA3617">
        <w:rPr>
          <w:rFonts w:eastAsia="PMingLiU"/>
          <w:sz w:val="20"/>
          <w:szCs w:val="20"/>
          <w:lang w:eastAsia="zh-CN"/>
        </w:rPr>
        <w:t>Принятие решения о прекращении права постоянного (бессрочного) пользования земельным участком, находящимся в муниципальной собственности, или права пожизненного наследуемого владения земельным участком, находящимся в муниципальной собственности, на основании заявления об отказе от права»;</w:t>
      </w:r>
    </w:p>
    <w:p w:rsidR="00DA3617" w:rsidRPr="00DA3617" w:rsidRDefault="00DA3617" w:rsidP="00DA3617">
      <w:pPr>
        <w:widowControl w:val="0"/>
        <w:suppressAutoHyphens/>
        <w:overflowPunct/>
        <w:autoSpaceDE/>
        <w:autoSpaceDN/>
        <w:adjustRightInd/>
        <w:ind w:firstLine="709"/>
        <w:jc w:val="both"/>
        <w:textAlignment w:val="auto"/>
        <w:rPr>
          <w:rFonts w:eastAsia="Times New Roman"/>
          <w:kern w:val="2"/>
          <w:sz w:val="20"/>
          <w:szCs w:val="20"/>
          <w:lang w:eastAsia="ru-RU"/>
        </w:rPr>
      </w:pPr>
      <w:r w:rsidRPr="00DA3617">
        <w:rPr>
          <w:rFonts w:eastAsia="Times New Roman"/>
          <w:kern w:val="2"/>
          <w:sz w:val="20"/>
          <w:szCs w:val="20"/>
          <w:lang w:eastAsia="ru-RU"/>
        </w:rPr>
        <w:t>от 29.12.2016 № 534 «Об утверждении административного регламента администрации Чаинского района по предоставлению муниципальной услуги «</w:t>
      </w:r>
      <w:r w:rsidRPr="00DA3617">
        <w:rPr>
          <w:rFonts w:eastAsia="Times New Roman"/>
          <w:color w:val="000000"/>
          <w:kern w:val="2"/>
          <w:sz w:val="20"/>
          <w:szCs w:val="20"/>
          <w:lang w:eastAsia="ru-RU"/>
        </w:rPr>
        <w:t>Выдача копий архивных документов, подтверждающих право на владение землёй</w:t>
      </w:r>
      <w:r w:rsidRPr="00DA3617">
        <w:rPr>
          <w:rFonts w:eastAsia="Times New Roman"/>
          <w:kern w:val="2"/>
          <w:sz w:val="20"/>
          <w:szCs w:val="20"/>
          <w:lang w:eastAsia="ru-RU"/>
        </w:rPr>
        <w:t>»;</w:t>
      </w:r>
    </w:p>
    <w:p w:rsidR="00DA3617" w:rsidRPr="00DA3617" w:rsidRDefault="00DA3617" w:rsidP="00DA3617">
      <w:pPr>
        <w:overflowPunct/>
        <w:autoSpaceDE/>
        <w:autoSpaceDN/>
        <w:adjustRightInd/>
        <w:ind w:right="-2" w:firstLine="709"/>
        <w:jc w:val="both"/>
        <w:textAlignment w:val="auto"/>
        <w:rPr>
          <w:rFonts w:eastAsia="Times New Roman"/>
          <w:b/>
          <w:bCs/>
          <w:sz w:val="20"/>
          <w:szCs w:val="20"/>
          <w:lang w:eastAsia="ru-RU"/>
        </w:rPr>
      </w:pPr>
      <w:r w:rsidRPr="00DA3617">
        <w:rPr>
          <w:rFonts w:eastAsia="Times New Roman"/>
          <w:sz w:val="20"/>
          <w:szCs w:val="20"/>
          <w:lang w:eastAsia="ru-RU"/>
        </w:rPr>
        <w:t xml:space="preserve">от 30.12.2016 № 536 «Об утверждении административного регламента Администрации Чаинского района по предоставлению муниципальной услуги </w:t>
      </w:r>
      <w:r w:rsidRPr="00DA3617">
        <w:rPr>
          <w:rFonts w:eastAsia="Times New Roman"/>
          <w:b/>
          <w:bCs/>
          <w:sz w:val="20"/>
          <w:szCs w:val="20"/>
          <w:lang w:eastAsia="ru-RU"/>
        </w:rPr>
        <w:t>«</w:t>
      </w:r>
      <w:r w:rsidRPr="00DA3617">
        <w:rPr>
          <w:rFonts w:eastAsia="Times New Roman"/>
          <w:sz w:val="20"/>
          <w:szCs w:val="20"/>
          <w:lang w:eastAsia="ru-RU"/>
        </w:rPr>
        <w:t>Предоставление земельных участков из земель сельскохозяйственного назначения, находящихся в муниципальной собственности, а также государственная собственность на которые не разграничена, для создания фермерского хозяйства и осуществления его деятельности</w:t>
      </w:r>
      <w:r w:rsidRPr="00DA3617">
        <w:rPr>
          <w:rFonts w:eastAsia="Times New Roman"/>
          <w:b/>
          <w:bCs/>
          <w:sz w:val="20"/>
          <w:szCs w:val="20"/>
          <w:lang w:eastAsia="ru-RU"/>
        </w:rPr>
        <w:t>»;</w:t>
      </w:r>
    </w:p>
    <w:p w:rsidR="00DA3617" w:rsidRPr="00DA3617" w:rsidRDefault="00DA3617" w:rsidP="00DA3617">
      <w:pPr>
        <w:overflowPunct/>
        <w:autoSpaceDE/>
        <w:autoSpaceDN/>
        <w:adjustRightInd/>
        <w:ind w:right="-2" w:firstLine="709"/>
        <w:jc w:val="both"/>
        <w:textAlignment w:val="auto"/>
        <w:rPr>
          <w:rFonts w:eastAsia="PMingLiU"/>
          <w:sz w:val="20"/>
          <w:szCs w:val="20"/>
          <w:lang w:eastAsia="ru-RU"/>
        </w:rPr>
      </w:pPr>
      <w:r w:rsidRPr="00DA3617">
        <w:rPr>
          <w:rFonts w:eastAsia="Times New Roman"/>
          <w:sz w:val="20"/>
          <w:szCs w:val="20"/>
          <w:lang w:eastAsia="ru-RU"/>
        </w:rPr>
        <w:t>от 30.12.2016 № 535 «Об утверждении административного регламента Администрации Чаинского района по предоставлению муниципальной услуги</w:t>
      </w:r>
      <w:r w:rsidRPr="00DA3617">
        <w:rPr>
          <w:rFonts w:eastAsia="PMingLiU"/>
          <w:sz w:val="20"/>
          <w:szCs w:val="20"/>
          <w:lang w:eastAsia="ru-RU"/>
        </w:rPr>
        <w:t xml:space="preserve"> </w:t>
      </w:r>
      <w:r w:rsidRPr="00DA3617">
        <w:rPr>
          <w:rFonts w:eastAsia="PMingLiU"/>
          <w:b/>
          <w:bCs/>
          <w:sz w:val="20"/>
          <w:szCs w:val="20"/>
          <w:lang w:eastAsia="ru-RU"/>
        </w:rPr>
        <w:t>«</w:t>
      </w:r>
      <w:r w:rsidRPr="00DA3617">
        <w:rPr>
          <w:rFonts w:eastAsia="PMingLiU"/>
          <w:sz w:val="20"/>
          <w:szCs w:val="20"/>
          <w:lang w:eastAsia="ru-RU"/>
        </w:rPr>
        <w:t>Предоставление в собственность земельных участков, находящихся в муниципальной собственности, а также государственная собственность, на которые не разграничена садоводам, огородникам, дачникам и их садоводческим, огородническим и дачным некоммерческим объединениям»;</w:t>
      </w:r>
    </w:p>
    <w:p w:rsidR="00DA3617" w:rsidRPr="00DA3617" w:rsidRDefault="00DA3617" w:rsidP="00DA3617">
      <w:pPr>
        <w:suppressAutoHyphens/>
        <w:overflowPunct/>
        <w:autoSpaceDE/>
        <w:autoSpaceDN/>
        <w:adjustRightInd/>
        <w:ind w:right="-2" w:firstLine="709"/>
        <w:jc w:val="both"/>
        <w:textAlignment w:val="auto"/>
        <w:rPr>
          <w:rFonts w:eastAsia="Times New Roman"/>
          <w:sz w:val="20"/>
          <w:szCs w:val="20"/>
          <w:lang w:eastAsia="ru-RU"/>
        </w:rPr>
      </w:pPr>
      <w:r w:rsidRPr="00DA3617">
        <w:rPr>
          <w:rFonts w:eastAsia="Times New Roman"/>
          <w:sz w:val="20"/>
          <w:szCs w:val="20"/>
          <w:lang w:eastAsia="ru-RU"/>
        </w:rPr>
        <w:t>от 24.10.2011 № 220 «</w:t>
      </w:r>
      <w:r w:rsidRPr="00DA3617">
        <w:rPr>
          <w:rFonts w:eastAsia="Times New Roman"/>
          <w:color w:val="000000"/>
          <w:sz w:val="20"/>
          <w:szCs w:val="20"/>
          <w:lang w:eastAsia="ru-RU"/>
        </w:rPr>
        <w:t>Об утверждении а</w:t>
      </w:r>
      <w:r w:rsidRPr="00DA3617">
        <w:rPr>
          <w:rFonts w:eastAsia="Times New Roman"/>
          <w:sz w:val="20"/>
          <w:szCs w:val="20"/>
          <w:lang w:eastAsia="ru-RU"/>
        </w:rPr>
        <w:t>дминистративного регламента Администрации Чаинского района по предоставлению муниципальной услуги «Прием документов и выдача разрешения на строительство, реконструкцию объектов капитального строительства, а также на ввод объектов в эксплуатацию»;</w:t>
      </w:r>
    </w:p>
    <w:p w:rsidR="00DA3617" w:rsidRPr="00DA3617" w:rsidRDefault="00DA3617" w:rsidP="00DA3617">
      <w:pPr>
        <w:tabs>
          <w:tab w:val="left" w:pos="708"/>
          <w:tab w:val="left" w:pos="6804"/>
        </w:tabs>
        <w:overflowPunct/>
        <w:autoSpaceDE/>
        <w:autoSpaceDN/>
        <w:adjustRightInd/>
        <w:ind w:firstLine="709"/>
        <w:jc w:val="both"/>
        <w:textAlignment w:val="auto"/>
        <w:rPr>
          <w:rFonts w:eastAsia="Times New Roman"/>
          <w:sz w:val="20"/>
          <w:szCs w:val="20"/>
          <w:lang w:eastAsia="ru-RU"/>
        </w:rPr>
      </w:pPr>
      <w:r w:rsidRPr="00DA3617">
        <w:rPr>
          <w:rFonts w:eastAsia="Times New Roman"/>
          <w:sz w:val="20"/>
          <w:szCs w:val="20"/>
          <w:lang w:eastAsia="ru-RU"/>
        </w:rPr>
        <w:t>от 07.06.2013 № 407а «О внесении изменений в постановления Главы Чаинского района от 25.11.2010 года №№ 842-845, 847 и постановления Администрации Чаинского района от 26.09.2011 № 137 и от 24.10.2011 № 220 об административных регламентах»;</w:t>
      </w:r>
    </w:p>
    <w:p w:rsidR="00DA3617" w:rsidRPr="00DA3617" w:rsidRDefault="00DA3617" w:rsidP="00DA3617">
      <w:pPr>
        <w:tabs>
          <w:tab w:val="left" w:pos="708"/>
          <w:tab w:val="left" w:pos="6804"/>
        </w:tabs>
        <w:overflowPunct/>
        <w:autoSpaceDE/>
        <w:autoSpaceDN/>
        <w:adjustRightInd/>
        <w:ind w:firstLine="709"/>
        <w:jc w:val="both"/>
        <w:textAlignment w:val="auto"/>
        <w:rPr>
          <w:rFonts w:eastAsia="Times New Roman"/>
          <w:sz w:val="20"/>
          <w:szCs w:val="20"/>
          <w:lang w:eastAsia="ru-RU"/>
        </w:rPr>
      </w:pPr>
      <w:r w:rsidRPr="00DA3617">
        <w:rPr>
          <w:rFonts w:eastAsia="Times New Roman"/>
          <w:sz w:val="20"/>
          <w:szCs w:val="20"/>
          <w:lang w:eastAsia="ru-RU"/>
        </w:rPr>
        <w:t>от 29.04.2014 № 313</w:t>
      </w:r>
      <w:r w:rsidRPr="00DA3617">
        <w:rPr>
          <w:rFonts w:eastAsia="Times New Roman"/>
          <w:color w:val="000000"/>
          <w:sz w:val="20"/>
          <w:szCs w:val="20"/>
          <w:lang w:eastAsia="ru-RU"/>
        </w:rPr>
        <w:t xml:space="preserve"> О внесении изменений в постановление Администрации Чаинского района от 24.10.2011 № 220 «Об утверждении а</w:t>
      </w:r>
      <w:r w:rsidRPr="00DA3617">
        <w:rPr>
          <w:rFonts w:eastAsia="Times New Roman"/>
          <w:sz w:val="20"/>
          <w:szCs w:val="20"/>
          <w:lang w:eastAsia="ru-RU"/>
        </w:rPr>
        <w:t xml:space="preserve">дминистративного регламента Администрации Чаинского района по предоставлению муниципальной услуги «Прием документов и выдача разрешения на строительство, реконструкцию, капитальный ремонт объектов капитального строительства, а также на ввод объектов в эксплуатацию»; </w:t>
      </w:r>
    </w:p>
    <w:p w:rsidR="00DA3617" w:rsidRPr="00DA3617" w:rsidRDefault="00DA3617" w:rsidP="00DA3617">
      <w:pPr>
        <w:overflowPunct/>
        <w:autoSpaceDE/>
        <w:autoSpaceDN/>
        <w:adjustRightInd/>
        <w:ind w:right="-2" w:firstLine="709"/>
        <w:jc w:val="both"/>
        <w:textAlignment w:val="auto"/>
        <w:rPr>
          <w:rFonts w:eastAsia="Times New Roman"/>
          <w:sz w:val="20"/>
          <w:szCs w:val="20"/>
          <w:lang w:eastAsia="ru-RU"/>
        </w:rPr>
      </w:pPr>
      <w:r w:rsidRPr="00DA3617">
        <w:rPr>
          <w:rFonts w:eastAsia="Times New Roman"/>
          <w:sz w:val="20"/>
          <w:szCs w:val="20"/>
          <w:lang w:eastAsia="ru-RU"/>
        </w:rPr>
        <w:t>от 19.06.2012 № 381</w:t>
      </w:r>
      <w:r w:rsidRPr="00DA3617">
        <w:rPr>
          <w:rFonts w:eastAsia="Times New Roman"/>
          <w:color w:val="000000"/>
          <w:sz w:val="20"/>
          <w:szCs w:val="20"/>
          <w:lang w:eastAsia="ru-RU"/>
        </w:rPr>
        <w:t xml:space="preserve"> «Об утверждении а</w:t>
      </w:r>
      <w:r w:rsidRPr="00DA3617">
        <w:rPr>
          <w:rFonts w:eastAsia="Times New Roman"/>
          <w:sz w:val="20"/>
          <w:szCs w:val="20"/>
          <w:lang w:eastAsia="ru-RU"/>
        </w:rPr>
        <w:t>дминистративного регламента предоставления муниципальной услуги «Выдача документов о согласовании переустройства и (или) перепланировки жилого помещения)»;</w:t>
      </w:r>
    </w:p>
    <w:p w:rsidR="00DA3617" w:rsidRPr="00DA3617" w:rsidRDefault="00DA3617" w:rsidP="00DA3617">
      <w:pPr>
        <w:overflowPunct/>
        <w:autoSpaceDE/>
        <w:autoSpaceDN/>
        <w:adjustRightInd/>
        <w:ind w:right="-2" w:firstLine="709"/>
        <w:jc w:val="both"/>
        <w:textAlignment w:val="auto"/>
        <w:rPr>
          <w:rFonts w:eastAsia="Times New Roman"/>
          <w:sz w:val="20"/>
          <w:szCs w:val="20"/>
          <w:lang w:eastAsia="ru-RU"/>
        </w:rPr>
      </w:pPr>
      <w:r w:rsidRPr="00DA3617">
        <w:rPr>
          <w:rFonts w:eastAsia="Times New Roman"/>
          <w:sz w:val="20"/>
          <w:szCs w:val="20"/>
          <w:lang w:eastAsia="ru-RU"/>
        </w:rPr>
        <w:t>от 07.11.2014 № 656 «Об утверждении административного регламента Администрации Чаинского района по предоставлению муниципальной услуги «Прием заявлений и принятие решений о предоставлении физическим или юридическим лицам муниципального имущества, находящегося в казне муниципального образования, в аренду, безвозмездное пользование (кроме земельных участков)»;</w:t>
      </w:r>
    </w:p>
    <w:p w:rsidR="00DA3617" w:rsidRPr="00DA3617" w:rsidRDefault="00DA3617" w:rsidP="00DA3617">
      <w:pPr>
        <w:overflowPunct/>
        <w:autoSpaceDE/>
        <w:autoSpaceDN/>
        <w:adjustRightInd/>
        <w:ind w:right="-1" w:firstLine="709"/>
        <w:jc w:val="both"/>
        <w:textAlignment w:val="auto"/>
        <w:rPr>
          <w:rFonts w:eastAsia="Times New Roman"/>
          <w:sz w:val="20"/>
          <w:szCs w:val="20"/>
          <w:lang w:eastAsia="ru-RU"/>
        </w:rPr>
      </w:pPr>
      <w:r w:rsidRPr="00DA3617">
        <w:rPr>
          <w:rFonts w:eastAsia="Times New Roman"/>
          <w:kern w:val="2"/>
          <w:sz w:val="20"/>
          <w:szCs w:val="20"/>
          <w:lang w:eastAsia="ru-RU"/>
        </w:rPr>
        <w:t>от 17.08.2017 № 289 «</w:t>
      </w:r>
      <w:r w:rsidRPr="00DA3617">
        <w:rPr>
          <w:rFonts w:eastAsia="Times New Roman"/>
          <w:color w:val="000000"/>
          <w:sz w:val="20"/>
          <w:szCs w:val="20"/>
          <w:lang w:eastAsia="ru-RU"/>
        </w:rPr>
        <w:t>Об утверждении а</w:t>
      </w:r>
      <w:r w:rsidRPr="00DA3617">
        <w:rPr>
          <w:rFonts w:eastAsia="Times New Roman"/>
          <w:sz w:val="20"/>
          <w:szCs w:val="20"/>
          <w:lang w:eastAsia="ru-RU"/>
        </w:rPr>
        <w:t>дминистративного регламента Администрации Чаинского района по предоставлению муниципальной услуги «Выдача специального разрешения на движение по автомобильным дорогам местного значения муниципального образования «Чаинский район» транспортных средств, осуществляющих перевозки тяжеловесных и (или) крупногабаритных грузов»;</w:t>
      </w:r>
    </w:p>
    <w:p w:rsidR="00DA3617" w:rsidRPr="00DA3617" w:rsidRDefault="00DA3617" w:rsidP="00DA3617">
      <w:pPr>
        <w:widowControl w:val="0"/>
        <w:suppressAutoHyphens/>
        <w:overflowPunct/>
        <w:autoSpaceDE/>
        <w:autoSpaceDN/>
        <w:adjustRightInd/>
        <w:ind w:firstLine="709"/>
        <w:jc w:val="both"/>
        <w:textAlignment w:val="auto"/>
        <w:rPr>
          <w:rFonts w:eastAsia="Times New Roman"/>
          <w:sz w:val="20"/>
          <w:szCs w:val="20"/>
          <w:lang w:eastAsia="ru-RU"/>
        </w:rPr>
      </w:pPr>
      <w:r w:rsidRPr="00DA3617">
        <w:rPr>
          <w:rFonts w:eastAsia="Times New Roman"/>
          <w:kern w:val="2"/>
          <w:sz w:val="20"/>
          <w:szCs w:val="20"/>
          <w:lang w:eastAsia="ru-RU"/>
        </w:rPr>
        <w:t>от 16.10.2017 № 367 «</w:t>
      </w:r>
      <w:r w:rsidRPr="00DA3617">
        <w:rPr>
          <w:rFonts w:eastAsia="Times New Roman"/>
          <w:sz w:val="20"/>
          <w:szCs w:val="20"/>
          <w:lang w:eastAsia="ru-RU"/>
        </w:rPr>
        <w:t>О внесении изменений в постановление Администрации Чаинского района от 17.08.2017 № 289 «</w:t>
      </w:r>
      <w:r w:rsidRPr="00DA3617">
        <w:rPr>
          <w:rFonts w:eastAsia="Times New Roman"/>
          <w:color w:val="000000"/>
          <w:sz w:val="20"/>
          <w:szCs w:val="20"/>
          <w:lang w:eastAsia="ru-RU"/>
        </w:rPr>
        <w:t>Об утверждении а</w:t>
      </w:r>
      <w:r w:rsidRPr="00DA3617">
        <w:rPr>
          <w:rFonts w:eastAsia="Times New Roman"/>
          <w:sz w:val="20"/>
          <w:szCs w:val="20"/>
          <w:lang w:eastAsia="ru-RU"/>
        </w:rPr>
        <w:t xml:space="preserve">дминистративного регламента Администрации Чаинского района по предоставлению муниципальной услуги «Выдача специального разрешения на движение по автомобильным дорогам местного значения муниципального образования «Чаинский район» транспортных средств, </w:t>
      </w:r>
      <w:r w:rsidRPr="00DA3617">
        <w:rPr>
          <w:rFonts w:eastAsia="Times New Roman"/>
          <w:sz w:val="20"/>
          <w:szCs w:val="20"/>
          <w:lang w:eastAsia="ru-RU"/>
        </w:rPr>
        <w:lastRenderedPageBreak/>
        <w:t>осуществляющих перевозки тяжеловесных и (или) крупногабаритных грузов»;</w:t>
      </w:r>
    </w:p>
    <w:p w:rsidR="00DA3617" w:rsidRPr="00DA3617" w:rsidRDefault="00DA3617" w:rsidP="00DA3617">
      <w:pPr>
        <w:widowControl w:val="0"/>
        <w:suppressAutoHyphens/>
        <w:overflowPunct/>
        <w:autoSpaceDE/>
        <w:autoSpaceDN/>
        <w:adjustRightInd/>
        <w:ind w:firstLine="709"/>
        <w:jc w:val="both"/>
        <w:textAlignment w:val="auto"/>
        <w:rPr>
          <w:rFonts w:eastAsia="Times New Roman"/>
          <w:kern w:val="2"/>
          <w:sz w:val="20"/>
          <w:szCs w:val="20"/>
          <w:lang w:eastAsia="ru-RU"/>
        </w:rPr>
      </w:pPr>
      <w:r w:rsidRPr="00DA3617">
        <w:rPr>
          <w:rFonts w:eastAsia="Times New Roman"/>
          <w:sz w:val="20"/>
          <w:szCs w:val="20"/>
          <w:lang w:eastAsia="ru-RU"/>
        </w:rPr>
        <w:t>от 24.01.2018 № 37 «Об утверждении административного регламента администрации Чаинского района по предоставлению муниципальной услуги «Прием заявления и выдача документов об утверждении схемы расположения земельного участка на кадастровом плане (карте) территории».</w:t>
      </w:r>
    </w:p>
    <w:p w:rsidR="00DA3617" w:rsidRPr="00DA3617" w:rsidRDefault="00DA3617" w:rsidP="00DA3617">
      <w:pPr>
        <w:tabs>
          <w:tab w:val="left" w:pos="708"/>
          <w:tab w:val="left" w:pos="6804"/>
        </w:tabs>
        <w:overflowPunct/>
        <w:autoSpaceDE/>
        <w:autoSpaceDN/>
        <w:adjustRightInd/>
        <w:ind w:firstLine="709"/>
        <w:jc w:val="both"/>
        <w:textAlignment w:val="auto"/>
        <w:rPr>
          <w:rFonts w:eastAsia="Times New Roman"/>
          <w:sz w:val="20"/>
          <w:szCs w:val="20"/>
          <w:lang w:eastAsia="ru-RU"/>
        </w:rPr>
      </w:pPr>
      <w:r w:rsidRPr="00DA3617">
        <w:rPr>
          <w:rFonts w:eastAsia="Times New Roman"/>
          <w:sz w:val="20"/>
          <w:szCs w:val="20"/>
          <w:lang w:eastAsia="ru-RU"/>
        </w:rPr>
        <w:t>3. Опубликовать постановление в официальном печатном издании «Официальные ведомости Чаинского района» и разместить на официальном сайте Администрации Чаинского района в информационно-телекоммуникационной сети Интернет.</w:t>
      </w:r>
    </w:p>
    <w:p w:rsidR="00DA3617" w:rsidRPr="00DA3617" w:rsidRDefault="00DA3617" w:rsidP="00DA3617">
      <w:pPr>
        <w:tabs>
          <w:tab w:val="left" w:pos="708"/>
          <w:tab w:val="left" w:pos="6804"/>
        </w:tabs>
        <w:overflowPunct/>
        <w:autoSpaceDE/>
        <w:autoSpaceDN/>
        <w:adjustRightInd/>
        <w:ind w:firstLine="709"/>
        <w:jc w:val="both"/>
        <w:textAlignment w:val="auto"/>
        <w:rPr>
          <w:rFonts w:eastAsia="Times New Roman"/>
          <w:sz w:val="20"/>
          <w:szCs w:val="20"/>
          <w:lang w:eastAsia="ru-RU"/>
        </w:rPr>
      </w:pPr>
      <w:r w:rsidRPr="00DA3617">
        <w:rPr>
          <w:rFonts w:eastAsia="Times New Roman"/>
          <w:sz w:val="20"/>
          <w:szCs w:val="20"/>
          <w:lang w:eastAsia="ru-RU"/>
        </w:rPr>
        <w:t>4. Постановление вступает в силу после его официального опубликования.</w:t>
      </w:r>
    </w:p>
    <w:p w:rsidR="00DA3617" w:rsidRPr="00DA3617" w:rsidRDefault="00DA3617" w:rsidP="00DA3617">
      <w:pPr>
        <w:overflowPunct/>
        <w:autoSpaceDE/>
        <w:autoSpaceDN/>
        <w:adjustRightInd/>
        <w:ind w:firstLine="709"/>
        <w:jc w:val="both"/>
        <w:textAlignment w:val="auto"/>
        <w:rPr>
          <w:rFonts w:eastAsia="Times New Roman"/>
          <w:color w:val="000000"/>
          <w:sz w:val="20"/>
          <w:szCs w:val="20"/>
          <w:lang w:eastAsia="ru-RU"/>
        </w:rPr>
      </w:pPr>
      <w:r w:rsidRPr="00DA3617">
        <w:rPr>
          <w:rFonts w:eastAsia="Times New Roman"/>
          <w:color w:val="000000"/>
          <w:sz w:val="20"/>
          <w:szCs w:val="20"/>
          <w:lang w:eastAsia="ru-RU"/>
        </w:rPr>
        <w:t>5. Контроль за исполнением постановления возложить на заместителя Главы Чаинского района по управлению делами О.В. Кольцову.».</w:t>
      </w:r>
    </w:p>
    <w:p w:rsidR="00DA3617" w:rsidRPr="00DA3617" w:rsidRDefault="00DA3617" w:rsidP="00DA3617">
      <w:pPr>
        <w:widowControl w:val="0"/>
        <w:numPr>
          <w:ilvl w:val="0"/>
          <w:numId w:val="10"/>
        </w:numPr>
        <w:overflowPunct/>
        <w:autoSpaceDE/>
        <w:autoSpaceDN/>
        <w:adjustRightInd/>
        <w:ind w:left="0" w:firstLine="709"/>
        <w:jc w:val="both"/>
        <w:textAlignment w:val="auto"/>
        <w:rPr>
          <w:rFonts w:eastAsia="Times New Roman"/>
          <w:sz w:val="20"/>
          <w:szCs w:val="20"/>
          <w:lang w:eastAsia="ru-RU"/>
        </w:rPr>
      </w:pPr>
      <w:r w:rsidRPr="00DA3617">
        <w:rPr>
          <w:rFonts w:eastAsia="Times New Roman"/>
          <w:sz w:val="20"/>
          <w:szCs w:val="20"/>
          <w:lang w:eastAsia="ru-RU"/>
        </w:rPr>
        <w:t>Опубликовать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w:t>
      </w:r>
    </w:p>
    <w:p w:rsidR="00DA3617" w:rsidRPr="00DA3617" w:rsidRDefault="00DA3617" w:rsidP="00DA3617">
      <w:pPr>
        <w:widowControl w:val="0"/>
        <w:numPr>
          <w:ilvl w:val="0"/>
          <w:numId w:val="10"/>
        </w:numPr>
        <w:overflowPunct/>
        <w:autoSpaceDE/>
        <w:autoSpaceDN/>
        <w:adjustRightInd/>
        <w:ind w:left="0" w:firstLine="720"/>
        <w:jc w:val="both"/>
        <w:textAlignment w:val="auto"/>
        <w:rPr>
          <w:rFonts w:eastAsia="Times New Roman"/>
          <w:sz w:val="20"/>
          <w:szCs w:val="20"/>
          <w:lang w:eastAsia="ru-RU"/>
        </w:rPr>
      </w:pPr>
      <w:r w:rsidRPr="00DA3617">
        <w:rPr>
          <w:rFonts w:eastAsia="Times New Roman"/>
          <w:sz w:val="20"/>
          <w:szCs w:val="20"/>
          <w:lang w:eastAsia="ru-RU"/>
        </w:rPr>
        <w:t>Постановление вступает в силу после его опубликования.</w:t>
      </w:r>
    </w:p>
    <w:p w:rsidR="00DA3617" w:rsidRPr="00DA3617" w:rsidRDefault="00DA3617" w:rsidP="00DA3617">
      <w:pPr>
        <w:widowControl w:val="0"/>
        <w:overflowPunct/>
        <w:ind w:left="720"/>
        <w:jc w:val="both"/>
        <w:textAlignment w:val="auto"/>
        <w:rPr>
          <w:rFonts w:eastAsia="Times New Roman"/>
          <w:sz w:val="20"/>
          <w:szCs w:val="20"/>
          <w:lang w:eastAsia="ru-RU"/>
        </w:rPr>
      </w:pPr>
    </w:p>
    <w:p w:rsidR="00DA3617" w:rsidRPr="00DA3617" w:rsidRDefault="00DA3617" w:rsidP="00DA3617">
      <w:pPr>
        <w:widowControl w:val="0"/>
        <w:overflowPunct/>
        <w:ind w:left="720"/>
        <w:jc w:val="both"/>
        <w:textAlignment w:val="auto"/>
        <w:rPr>
          <w:rFonts w:eastAsia="Times New Roman"/>
          <w:sz w:val="20"/>
          <w:szCs w:val="20"/>
          <w:lang w:eastAsia="ru-RU"/>
        </w:rPr>
      </w:pPr>
    </w:p>
    <w:p w:rsidR="00DA3617" w:rsidRPr="00DA3617" w:rsidRDefault="00DA3617" w:rsidP="00DA3617">
      <w:pPr>
        <w:widowControl w:val="0"/>
        <w:overflowPunct/>
        <w:jc w:val="both"/>
        <w:textAlignment w:val="auto"/>
        <w:rPr>
          <w:rFonts w:eastAsia="Times New Roman"/>
          <w:sz w:val="20"/>
          <w:szCs w:val="20"/>
          <w:lang w:eastAsia="ru-RU"/>
        </w:rPr>
      </w:pPr>
      <w:r w:rsidRPr="00DA3617">
        <w:rPr>
          <w:rFonts w:eastAsia="Times New Roman"/>
          <w:sz w:val="20"/>
          <w:szCs w:val="20"/>
          <w:lang w:eastAsia="ru-RU"/>
        </w:rPr>
        <w:t>Глава района                                                                                                                 А.А. Костарев</w:t>
      </w:r>
    </w:p>
    <w:p w:rsidR="00DA3617" w:rsidRDefault="00DA3617" w:rsidP="00202CF3">
      <w:pPr>
        <w:overflowPunct/>
        <w:jc w:val="both"/>
        <w:textAlignment w:val="auto"/>
        <w:rPr>
          <w:rFonts w:eastAsia="Times New Roman"/>
          <w:sz w:val="20"/>
          <w:szCs w:val="20"/>
          <w:lang w:eastAsia="ru-RU"/>
        </w:rPr>
      </w:pPr>
    </w:p>
    <w:p w:rsidR="00DA3617" w:rsidRDefault="00DA3617" w:rsidP="00202CF3">
      <w:pPr>
        <w:overflowPunct/>
        <w:jc w:val="both"/>
        <w:textAlignment w:val="auto"/>
        <w:rPr>
          <w:rFonts w:eastAsia="Times New Roman"/>
          <w:sz w:val="20"/>
          <w:szCs w:val="20"/>
          <w:lang w:eastAsia="ru-RU"/>
        </w:rPr>
      </w:pPr>
    </w:p>
    <w:p w:rsidR="00DA3617" w:rsidRDefault="00DA3617" w:rsidP="00202CF3">
      <w:pPr>
        <w:overflowPunct/>
        <w:jc w:val="both"/>
        <w:textAlignment w:val="auto"/>
        <w:rPr>
          <w:rFonts w:eastAsia="Times New Roman"/>
          <w:sz w:val="20"/>
          <w:szCs w:val="20"/>
          <w:lang w:eastAsia="ru-RU"/>
        </w:rPr>
      </w:pPr>
    </w:p>
    <w:p w:rsidR="00DA3617" w:rsidRPr="00202CF3" w:rsidRDefault="00DA3617" w:rsidP="00202CF3">
      <w:pPr>
        <w:overflowPunct/>
        <w:jc w:val="both"/>
        <w:textAlignment w:val="auto"/>
        <w:rPr>
          <w:rFonts w:eastAsia="Times New Roman"/>
          <w:sz w:val="20"/>
          <w:szCs w:val="20"/>
          <w:lang w:eastAsia="ru-RU"/>
        </w:rPr>
      </w:pPr>
    </w:p>
    <w:p w:rsidR="00202CF3" w:rsidRPr="00491EAA" w:rsidRDefault="00491EAA" w:rsidP="00491EAA">
      <w:pPr>
        <w:overflowPunct/>
        <w:jc w:val="center"/>
        <w:textAlignment w:val="auto"/>
        <w:rPr>
          <w:rFonts w:eastAsia="Times New Roman"/>
          <w:b/>
          <w:sz w:val="20"/>
          <w:szCs w:val="20"/>
          <w:lang w:eastAsia="ru-RU"/>
        </w:rPr>
      </w:pPr>
      <w:r w:rsidRPr="00491EAA">
        <w:rPr>
          <w:rFonts w:eastAsia="Times New Roman"/>
          <w:b/>
          <w:sz w:val="20"/>
          <w:szCs w:val="20"/>
          <w:lang w:eastAsia="ru-RU"/>
        </w:rPr>
        <w:t>Постановление Администрации Чаинского района от 31.10.2024 № 547</w:t>
      </w:r>
    </w:p>
    <w:p w:rsidR="00491EAA" w:rsidRPr="00491EAA" w:rsidRDefault="00491EAA" w:rsidP="00491EAA">
      <w:pPr>
        <w:overflowPunct/>
        <w:autoSpaceDE/>
        <w:autoSpaceDN/>
        <w:adjustRightInd/>
        <w:jc w:val="center"/>
        <w:textAlignment w:val="auto"/>
        <w:rPr>
          <w:rFonts w:eastAsia="Times New Roman"/>
          <w:b/>
          <w:sz w:val="20"/>
          <w:szCs w:val="20"/>
          <w:lang w:eastAsia="ru-RU"/>
        </w:rPr>
      </w:pPr>
    </w:p>
    <w:tbl>
      <w:tblPr>
        <w:tblpPr w:leftFromText="180" w:rightFromText="180" w:vertAnchor="text" w:horzAnchor="margin" w:tblpY="-218"/>
        <w:tblOverlap w:val="never"/>
        <w:tblW w:w="9426" w:type="dxa"/>
        <w:tblLook w:val="0000" w:firstRow="0" w:lastRow="0" w:firstColumn="0" w:lastColumn="0" w:noHBand="0" w:noVBand="0"/>
      </w:tblPr>
      <w:tblGrid>
        <w:gridCol w:w="9426"/>
      </w:tblGrid>
      <w:tr w:rsidR="00491EAA" w:rsidRPr="00491EAA" w:rsidTr="00211841">
        <w:trPr>
          <w:trHeight w:val="884"/>
        </w:trPr>
        <w:tc>
          <w:tcPr>
            <w:tcW w:w="9426" w:type="dxa"/>
          </w:tcPr>
          <w:p w:rsidR="00491EAA" w:rsidRPr="00491EAA" w:rsidRDefault="00491EAA" w:rsidP="00491EAA">
            <w:pPr>
              <w:overflowPunct/>
              <w:autoSpaceDE/>
              <w:autoSpaceDN/>
              <w:adjustRightInd/>
              <w:jc w:val="center"/>
              <w:textAlignment w:val="auto"/>
              <w:rPr>
                <w:rFonts w:eastAsia="Times New Roman"/>
                <w:b/>
                <w:sz w:val="20"/>
                <w:szCs w:val="20"/>
                <w:lang w:eastAsia="ru-RU"/>
              </w:rPr>
            </w:pPr>
            <w:r w:rsidRPr="00491EAA">
              <w:rPr>
                <w:rFonts w:eastAsia="Times New Roman"/>
                <w:b/>
                <w:sz w:val="20"/>
                <w:szCs w:val="20"/>
                <w:lang w:eastAsia="ru-RU"/>
              </w:rPr>
              <w:t>Об утверждении административного регламента предоставления</w:t>
            </w:r>
          </w:p>
          <w:p w:rsidR="00491EAA" w:rsidRPr="00491EAA" w:rsidRDefault="00491EAA" w:rsidP="00491EAA">
            <w:pPr>
              <w:overflowPunct/>
              <w:autoSpaceDE/>
              <w:autoSpaceDN/>
              <w:adjustRightInd/>
              <w:jc w:val="center"/>
              <w:textAlignment w:val="auto"/>
              <w:rPr>
                <w:rFonts w:eastAsia="Times New Roman"/>
                <w:b/>
                <w:sz w:val="20"/>
                <w:szCs w:val="20"/>
                <w:lang w:eastAsia="ru-RU"/>
              </w:rPr>
            </w:pPr>
            <w:r w:rsidRPr="00491EAA">
              <w:rPr>
                <w:rFonts w:eastAsia="Times New Roman"/>
                <w:b/>
                <w:sz w:val="20"/>
                <w:szCs w:val="20"/>
                <w:lang w:eastAsia="ru-RU"/>
              </w:rPr>
              <w:t>муниципальной услуги «Предоставление информации из базы данных о результатах единого государственного экзамена»</w:t>
            </w:r>
          </w:p>
        </w:tc>
      </w:tr>
    </w:tbl>
    <w:tbl>
      <w:tblPr>
        <w:tblpPr w:leftFromText="180" w:rightFromText="180" w:vertAnchor="text" w:horzAnchor="margin" w:tblpY="33"/>
        <w:tblW w:w="0" w:type="auto"/>
        <w:tblLook w:val="01E0" w:firstRow="1" w:lastRow="1" w:firstColumn="1" w:lastColumn="1" w:noHBand="0" w:noVBand="0"/>
      </w:tblPr>
      <w:tblGrid>
        <w:gridCol w:w="9431"/>
      </w:tblGrid>
      <w:tr w:rsidR="00491EAA" w:rsidRPr="00491EAA" w:rsidTr="00491EAA">
        <w:trPr>
          <w:trHeight w:val="5314"/>
        </w:trPr>
        <w:tc>
          <w:tcPr>
            <w:tcW w:w="9431" w:type="dxa"/>
            <w:hideMark/>
          </w:tcPr>
          <w:p w:rsidR="00491EAA" w:rsidRPr="00491EAA" w:rsidRDefault="00491EAA" w:rsidP="00491EAA">
            <w:pPr>
              <w:overflowPunct/>
              <w:autoSpaceDE/>
              <w:autoSpaceDN/>
              <w:adjustRightInd/>
              <w:ind w:firstLine="851"/>
              <w:jc w:val="both"/>
              <w:textAlignment w:val="auto"/>
              <w:rPr>
                <w:rFonts w:eastAsia="Times New Roman"/>
                <w:sz w:val="20"/>
                <w:szCs w:val="20"/>
                <w:lang w:eastAsia="ru-RU"/>
              </w:rPr>
            </w:pPr>
            <w:r w:rsidRPr="00491EAA">
              <w:rPr>
                <w:rFonts w:eastAsia="Times New Roman"/>
                <w:sz w:val="20"/>
                <w:szCs w:val="20"/>
                <w:lang w:eastAsia="ru-RU"/>
              </w:rPr>
              <w:t>В соответствии с Федеральными законами от 27 июля 2010 года № 210-ФЗ «Об организации предоставления государственных и муниципальных услуг», от 29 декабря 2012 года № 273-ФЗ «Об образовании в Российской Федерации», руководствуясь статьей 49 Устава муниципального образования «Чаинский район Томской области»,</w:t>
            </w:r>
          </w:p>
          <w:p w:rsidR="00491EAA" w:rsidRPr="00491EAA" w:rsidRDefault="00491EAA" w:rsidP="00491EAA">
            <w:pPr>
              <w:keepNext/>
              <w:overflowPunct/>
              <w:autoSpaceDE/>
              <w:autoSpaceDN/>
              <w:adjustRightInd/>
              <w:ind w:left="142" w:right="-5"/>
              <w:textAlignment w:val="auto"/>
              <w:outlineLvl w:val="1"/>
              <w:rPr>
                <w:rFonts w:eastAsia="Times New Roman"/>
                <w:b/>
                <w:sz w:val="20"/>
                <w:szCs w:val="20"/>
                <w:lang w:eastAsia="ru-RU"/>
              </w:rPr>
            </w:pPr>
          </w:p>
          <w:p w:rsidR="00491EAA" w:rsidRPr="00491EAA" w:rsidRDefault="00491EAA" w:rsidP="00491EAA">
            <w:pPr>
              <w:keepNext/>
              <w:overflowPunct/>
              <w:autoSpaceDE/>
              <w:autoSpaceDN/>
              <w:adjustRightInd/>
              <w:ind w:right="-5"/>
              <w:textAlignment w:val="auto"/>
              <w:outlineLvl w:val="1"/>
              <w:rPr>
                <w:rFonts w:eastAsia="Times New Roman"/>
                <w:sz w:val="20"/>
                <w:szCs w:val="20"/>
                <w:lang w:eastAsia="ru-RU"/>
              </w:rPr>
            </w:pPr>
            <w:r w:rsidRPr="00491EAA">
              <w:rPr>
                <w:rFonts w:eastAsia="Times New Roman"/>
                <w:sz w:val="20"/>
                <w:szCs w:val="20"/>
                <w:lang w:eastAsia="ru-RU"/>
              </w:rPr>
              <w:t>ПОСТАНОВЛЯЮ:</w:t>
            </w:r>
          </w:p>
          <w:p w:rsidR="00491EAA" w:rsidRPr="00491EAA" w:rsidRDefault="00491EAA" w:rsidP="00491EAA">
            <w:pPr>
              <w:overflowPunct/>
              <w:autoSpaceDE/>
              <w:autoSpaceDN/>
              <w:adjustRightInd/>
              <w:textAlignment w:val="auto"/>
              <w:rPr>
                <w:rFonts w:eastAsia="Times New Roman"/>
                <w:sz w:val="20"/>
                <w:szCs w:val="20"/>
                <w:lang w:eastAsia="ru-RU"/>
              </w:rPr>
            </w:pPr>
          </w:p>
          <w:p w:rsidR="00491EAA" w:rsidRPr="00491EAA" w:rsidRDefault="00491EAA" w:rsidP="00491EAA">
            <w:pPr>
              <w:overflowPunct/>
              <w:autoSpaceDE/>
              <w:autoSpaceDN/>
              <w:jc w:val="both"/>
              <w:textAlignment w:val="auto"/>
              <w:rPr>
                <w:rFonts w:eastAsia="Times New Roman"/>
                <w:sz w:val="20"/>
                <w:szCs w:val="20"/>
                <w:lang w:eastAsia="ru-RU"/>
              </w:rPr>
            </w:pPr>
            <w:r w:rsidRPr="00491EAA">
              <w:rPr>
                <w:rFonts w:eastAsia="Times New Roman"/>
                <w:sz w:val="20"/>
                <w:szCs w:val="20"/>
                <w:lang w:eastAsia="ru-RU"/>
              </w:rPr>
              <w:t xml:space="preserve">             1. Утвердить административный регламент предоставления муниципальной услуги </w:t>
            </w:r>
            <w:r w:rsidRPr="00491EAA">
              <w:rPr>
                <w:rFonts w:eastAsia="PMingLiU"/>
                <w:bCs/>
                <w:sz w:val="20"/>
                <w:szCs w:val="20"/>
                <w:lang w:eastAsia="ru-RU"/>
              </w:rPr>
              <w:t xml:space="preserve">«Предоставление информации из базы данных о результатах единого государственного экзамена» на территории </w:t>
            </w:r>
            <w:r w:rsidRPr="00491EAA">
              <w:rPr>
                <w:rFonts w:eastAsia="Times New Roman"/>
                <w:sz w:val="20"/>
                <w:szCs w:val="20"/>
                <w:lang w:eastAsia="ru-RU"/>
              </w:rPr>
              <w:t xml:space="preserve"> муниципального образования «</w:t>
            </w:r>
            <w:r w:rsidRPr="00491EAA">
              <w:rPr>
                <w:rFonts w:eastAsia="PMingLiU"/>
                <w:bCs/>
                <w:sz w:val="20"/>
                <w:szCs w:val="20"/>
                <w:lang w:eastAsia="ru-RU"/>
              </w:rPr>
              <w:t xml:space="preserve">Чаинский район Томской области» </w:t>
            </w:r>
            <w:r w:rsidRPr="00491EAA">
              <w:rPr>
                <w:rFonts w:eastAsia="Times New Roman"/>
                <w:sz w:val="20"/>
                <w:szCs w:val="20"/>
                <w:lang w:eastAsia="ru-RU"/>
              </w:rPr>
              <w:t>согласно приложению, к настоящему постановлению.</w:t>
            </w:r>
          </w:p>
          <w:p w:rsidR="00491EAA" w:rsidRPr="00491EAA" w:rsidRDefault="00491EAA" w:rsidP="00491EAA">
            <w:pPr>
              <w:tabs>
                <w:tab w:val="left" w:pos="708"/>
                <w:tab w:val="left" w:pos="6804"/>
              </w:tabs>
              <w:overflowPunct/>
              <w:autoSpaceDE/>
              <w:autoSpaceDN/>
              <w:adjustRightInd/>
              <w:ind w:firstLine="709"/>
              <w:jc w:val="both"/>
              <w:textAlignment w:val="auto"/>
              <w:rPr>
                <w:rFonts w:eastAsia="Times New Roman"/>
                <w:sz w:val="20"/>
                <w:szCs w:val="20"/>
                <w:lang w:eastAsia="ru-RU"/>
              </w:rPr>
            </w:pPr>
            <w:r w:rsidRPr="00491EAA">
              <w:rPr>
                <w:rFonts w:eastAsia="Times New Roman"/>
                <w:sz w:val="20"/>
                <w:szCs w:val="20"/>
                <w:lang w:eastAsia="ru-RU"/>
              </w:rPr>
              <w:t>2. Опубликовать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сети Интернет (</w:t>
            </w:r>
            <w:r w:rsidRPr="00491EAA">
              <w:rPr>
                <w:rFonts w:eastAsia="Times New Roman"/>
                <w:sz w:val="20"/>
                <w:szCs w:val="20"/>
                <w:lang w:val="en-US" w:eastAsia="ru-RU"/>
              </w:rPr>
              <w:t>http</w:t>
            </w:r>
            <w:r w:rsidRPr="00491EAA">
              <w:rPr>
                <w:rFonts w:eastAsia="Times New Roman"/>
                <w:sz w:val="20"/>
                <w:szCs w:val="20"/>
                <w:lang w:eastAsia="ru-RU"/>
              </w:rPr>
              <w:t>://</w:t>
            </w:r>
            <w:r w:rsidRPr="00491EAA">
              <w:rPr>
                <w:rFonts w:eastAsia="Times New Roman"/>
                <w:sz w:val="20"/>
                <w:szCs w:val="20"/>
                <w:lang w:val="en-US" w:eastAsia="ru-RU"/>
              </w:rPr>
              <w:t>chainsk</w:t>
            </w:r>
            <w:r w:rsidRPr="00491EAA">
              <w:rPr>
                <w:rFonts w:eastAsia="Times New Roman"/>
                <w:sz w:val="20"/>
                <w:szCs w:val="20"/>
                <w:lang w:eastAsia="ru-RU"/>
              </w:rPr>
              <w:t>.</w:t>
            </w:r>
            <w:r w:rsidRPr="00491EAA">
              <w:rPr>
                <w:rFonts w:eastAsia="Times New Roman"/>
                <w:sz w:val="20"/>
                <w:szCs w:val="20"/>
                <w:lang w:val="en-US" w:eastAsia="ru-RU"/>
              </w:rPr>
              <w:t>tom</w:t>
            </w:r>
            <w:r w:rsidRPr="00491EAA">
              <w:rPr>
                <w:rFonts w:eastAsia="Times New Roman"/>
                <w:sz w:val="20"/>
                <w:szCs w:val="20"/>
                <w:lang w:eastAsia="ru-RU"/>
              </w:rPr>
              <w:t>.</w:t>
            </w:r>
            <w:r w:rsidRPr="00491EAA">
              <w:rPr>
                <w:rFonts w:eastAsia="Times New Roman"/>
                <w:sz w:val="20"/>
                <w:szCs w:val="20"/>
                <w:lang w:val="en-US" w:eastAsia="ru-RU"/>
              </w:rPr>
              <w:t>ru</w:t>
            </w:r>
            <w:r w:rsidRPr="00491EAA">
              <w:rPr>
                <w:rFonts w:eastAsia="Times New Roman"/>
                <w:sz w:val="20"/>
                <w:szCs w:val="20"/>
                <w:lang w:eastAsia="ru-RU"/>
              </w:rPr>
              <w:t>/)</w:t>
            </w:r>
          </w:p>
          <w:p w:rsidR="00491EAA" w:rsidRPr="00491EAA" w:rsidRDefault="00491EAA" w:rsidP="00491EAA">
            <w:pPr>
              <w:overflowPunct/>
              <w:autoSpaceDE/>
              <w:autoSpaceDN/>
              <w:adjustRightInd/>
              <w:ind w:firstLine="709"/>
              <w:jc w:val="both"/>
              <w:textAlignment w:val="auto"/>
              <w:rPr>
                <w:rFonts w:eastAsia="Times New Roman"/>
                <w:sz w:val="20"/>
                <w:szCs w:val="20"/>
                <w:lang w:eastAsia="ru-RU"/>
              </w:rPr>
            </w:pPr>
            <w:r w:rsidRPr="00491EAA">
              <w:rPr>
                <w:rFonts w:eastAsia="Times New Roman"/>
                <w:sz w:val="20"/>
                <w:szCs w:val="20"/>
                <w:lang w:eastAsia="ru-RU"/>
              </w:rPr>
              <w:t>3. Постановление вступает в силу на следующий день после его официального опубликования.</w:t>
            </w:r>
          </w:p>
          <w:p w:rsidR="00491EAA" w:rsidRPr="00491EAA" w:rsidRDefault="00491EAA" w:rsidP="00491EAA">
            <w:pPr>
              <w:tabs>
                <w:tab w:val="left" w:pos="708"/>
                <w:tab w:val="left" w:pos="6804"/>
              </w:tabs>
              <w:overflowPunct/>
              <w:autoSpaceDE/>
              <w:autoSpaceDN/>
              <w:adjustRightInd/>
              <w:ind w:firstLine="567"/>
              <w:jc w:val="both"/>
              <w:textAlignment w:val="auto"/>
              <w:rPr>
                <w:rFonts w:eastAsia="Times New Roman"/>
                <w:sz w:val="20"/>
                <w:szCs w:val="20"/>
                <w:lang w:eastAsia="ru-RU"/>
              </w:rPr>
            </w:pPr>
            <w:r w:rsidRPr="00491EAA">
              <w:rPr>
                <w:rFonts w:eastAsia="Times New Roman"/>
                <w:sz w:val="20"/>
                <w:szCs w:val="20"/>
                <w:lang w:eastAsia="ru-RU"/>
              </w:rPr>
              <w:t xml:space="preserve">  </w:t>
            </w:r>
            <w:r w:rsidRPr="00491EAA">
              <w:rPr>
                <w:rFonts w:eastAsia="Times New Roman"/>
                <w:color w:val="000000"/>
                <w:sz w:val="20"/>
                <w:szCs w:val="20"/>
                <w:lang w:eastAsia="ru-RU"/>
              </w:rPr>
              <w:t>4. Контроль за исполнением постановления возложить на заместителя Главы Чаинского района по социальным вопросам Чуйко Т.В.</w:t>
            </w:r>
          </w:p>
          <w:p w:rsidR="00491EAA" w:rsidRPr="00491EAA" w:rsidRDefault="00491EAA" w:rsidP="00491EAA">
            <w:pPr>
              <w:keepNext/>
              <w:tabs>
                <w:tab w:val="left" w:pos="6663"/>
              </w:tabs>
              <w:overflowPunct/>
              <w:autoSpaceDE/>
              <w:autoSpaceDN/>
              <w:adjustRightInd/>
              <w:textAlignment w:val="auto"/>
              <w:outlineLvl w:val="0"/>
              <w:rPr>
                <w:rFonts w:eastAsia="Times New Roman"/>
                <w:b/>
                <w:sz w:val="20"/>
                <w:szCs w:val="20"/>
                <w:lang w:eastAsia="ru-RU"/>
              </w:rPr>
            </w:pPr>
          </w:p>
          <w:p w:rsidR="00491EAA" w:rsidRPr="00491EAA" w:rsidRDefault="00491EAA" w:rsidP="00491EAA">
            <w:pPr>
              <w:keepNext/>
              <w:tabs>
                <w:tab w:val="left" w:pos="6663"/>
              </w:tabs>
              <w:overflowPunct/>
              <w:autoSpaceDE/>
              <w:autoSpaceDN/>
              <w:adjustRightInd/>
              <w:textAlignment w:val="auto"/>
              <w:outlineLvl w:val="0"/>
              <w:rPr>
                <w:rFonts w:eastAsia="Times New Roman"/>
                <w:b/>
                <w:sz w:val="20"/>
                <w:szCs w:val="20"/>
                <w:lang w:eastAsia="ru-RU"/>
              </w:rPr>
            </w:pPr>
          </w:p>
          <w:p w:rsidR="00491EAA" w:rsidRPr="00491EAA" w:rsidRDefault="00491EAA" w:rsidP="00491EAA">
            <w:pPr>
              <w:keepNext/>
              <w:tabs>
                <w:tab w:val="left" w:pos="6663"/>
              </w:tabs>
              <w:overflowPunct/>
              <w:autoSpaceDE/>
              <w:autoSpaceDN/>
              <w:adjustRightInd/>
              <w:textAlignment w:val="auto"/>
              <w:outlineLvl w:val="0"/>
              <w:rPr>
                <w:rFonts w:eastAsia="Times New Roman"/>
                <w:b/>
                <w:sz w:val="20"/>
                <w:szCs w:val="20"/>
                <w:lang w:eastAsia="ru-RU"/>
              </w:rPr>
            </w:pPr>
            <w:r w:rsidRPr="00491EAA">
              <w:rPr>
                <w:rFonts w:eastAsia="Times New Roman"/>
                <w:b/>
                <w:sz w:val="20"/>
                <w:szCs w:val="20"/>
                <w:lang w:eastAsia="ru-RU"/>
              </w:rPr>
              <w:t xml:space="preserve">   </w:t>
            </w:r>
          </w:p>
          <w:p w:rsidR="00491EAA" w:rsidRPr="00491EAA" w:rsidRDefault="00491EAA" w:rsidP="00491EAA">
            <w:pPr>
              <w:overflowPunct/>
              <w:autoSpaceDE/>
              <w:autoSpaceDN/>
              <w:adjustRightInd/>
              <w:jc w:val="both"/>
              <w:textAlignment w:val="auto"/>
              <w:rPr>
                <w:rFonts w:eastAsia="Times New Roman"/>
                <w:sz w:val="20"/>
                <w:szCs w:val="20"/>
                <w:lang w:eastAsia="ru-RU"/>
              </w:rPr>
            </w:pPr>
            <w:r w:rsidRPr="00491EAA">
              <w:rPr>
                <w:rFonts w:eastAsia="Times New Roman"/>
                <w:sz w:val="20"/>
                <w:szCs w:val="20"/>
                <w:lang w:eastAsia="ru-RU"/>
              </w:rPr>
              <w:t>Глава района</w:t>
            </w:r>
            <w:r w:rsidRPr="00491EAA">
              <w:rPr>
                <w:rFonts w:eastAsia="Times New Roman"/>
                <w:sz w:val="20"/>
                <w:szCs w:val="20"/>
                <w:lang w:eastAsia="ru-RU"/>
              </w:rPr>
              <w:tab/>
              <w:t xml:space="preserve">           </w:t>
            </w:r>
            <w:r w:rsidRPr="00491EAA">
              <w:rPr>
                <w:rFonts w:eastAsia="Times New Roman"/>
                <w:sz w:val="20"/>
                <w:szCs w:val="20"/>
                <w:lang w:eastAsia="ru-RU"/>
              </w:rPr>
              <w:tab/>
              <w:t xml:space="preserve"> </w:t>
            </w:r>
            <w:r w:rsidRPr="00491EAA">
              <w:rPr>
                <w:rFonts w:eastAsia="Times New Roman"/>
                <w:sz w:val="20"/>
                <w:szCs w:val="20"/>
                <w:lang w:eastAsia="ru-RU"/>
              </w:rPr>
              <w:tab/>
            </w:r>
            <w:r w:rsidRPr="00491EAA">
              <w:rPr>
                <w:rFonts w:eastAsia="Times New Roman"/>
                <w:sz w:val="20"/>
                <w:szCs w:val="20"/>
                <w:lang w:eastAsia="ru-RU"/>
              </w:rPr>
              <w:tab/>
              <w:t xml:space="preserve">                                                                      А.А. Костарев</w:t>
            </w:r>
          </w:p>
          <w:p w:rsidR="00491EAA" w:rsidRPr="00491EAA" w:rsidRDefault="00491EAA" w:rsidP="00491EAA">
            <w:pPr>
              <w:keepNext/>
              <w:overflowPunct/>
              <w:autoSpaceDE/>
              <w:autoSpaceDN/>
              <w:adjustRightInd/>
              <w:spacing w:after="240"/>
              <w:jc w:val="both"/>
              <w:textAlignment w:val="auto"/>
              <w:outlineLvl w:val="0"/>
              <w:rPr>
                <w:rFonts w:eastAsia="Times New Roman"/>
                <w:b/>
                <w:bCs/>
                <w:iCs/>
                <w:color w:val="000000"/>
                <w:sz w:val="20"/>
                <w:szCs w:val="20"/>
              </w:rPr>
            </w:pPr>
          </w:p>
          <w:p w:rsidR="00491EAA" w:rsidRPr="00491EAA" w:rsidRDefault="00491EAA" w:rsidP="00491EAA">
            <w:pPr>
              <w:overflowPunct/>
              <w:autoSpaceDE/>
              <w:autoSpaceDN/>
              <w:adjustRightInd/>
              <w:textAlignment w:val="auto"/>
              <w:rPr>
                <w:rFonts w:eastAsia="Times New Roman"/>
                <w:sz w:val="20"/>
                <w:szCs w:val="20"/>
                <w:lang w:eastAsia="ru-RU"/>
              </w:rPr>
            </w:pPr>
          </w:p>
          <w:p w:rsidR="00491EAA" w:rsidRPr="00491EAA" w:rsidRDefault="00491EAA" w:rsidP="00491EAA">
            <w:pPr>
              <w:overflowPunct/>
              <w:autoSpaceDE/>
              <w:autoSpaceDN/>
              <w:adjustRightInd/>
              <w:jc w:val="center"/>
              <w:textAlignment w:val="auto"/>
              <w:rPr>
                <w:rFonts w:eastAsia="Times New Roman"/>
                <w:sz w:val="20"/>
                <w:szCs w:val="20"/>
                <w:lang w:eastAsia="ru-RU"/>
              </w:rPr>
            </w:pPr>
          </w:p>
          <w:p w:rsidR="00491EAA" w:rsidRPr="00491EAA" w:rsidRDefault="00491EAA" w:rsidP="00491EAA">
            <w:pPr>
              <w:overflowPunct/>
              <w:autoSpaceDE/>
              <w:autoSpaceDN/>
              <w:adjustRightInd/>
              <w:jc w:val="center"/>
              <w:textAlignment w:val="auto"/>
              <w:rPr>
                <w:rFonts w:eastAsia="Times New Roman"/>
                <w:sz w:val="20"/>
                <w:szCs w:val="20"/>
                <w:lang w:eastAsia="ru-RU"/>
              </w:rPr>
            </w:pPr>
          </w:p>
          <w:p w:rsidR="00491EAA" w:rsidRPr="00491EAA" w:rsidRDefault="00491EAA" w:rsidP="00491EAA">
            <w:pPr>
              <w:overflowPunct/>
              <w:autoSpaceDE/>
              <w:autoSpaceDN/>
              <w:adjustRightInd/>
              <w:textAlignment w:val="auto"/>
              <w:rPr>
                <w:rFonts w:eastAsia="Times New Roman"/>
                <w:sz w:val="20"/>
                <w:szCs w:val="20"/>
                <w:lang w:eastAsia="ru-RU"/>
              </w:rPr>
            </w:pPr>
            <w:r w:rsidRPr="00491EAA">
              <w:rPr>
                <w:rFonts w:eastAsia="Times New Roman"/>
                <w:sz w:val="20"/>
                <w:szCs w:val="20"/>
                <w:lang w:eastAsia="ru-RU"/>
              </w:rPr>
              <w:t xml:space="preserve">   </w:t>
            </w:r>
          </w:p>
        </w:tc>
      </w:tr>
    </w:tbl>
    <w:p w:rsidR="00491EAA" w:rsidRPr="00491EAA" w:rsidRDefault="00491EAA" w:rsidP="00491EAA">
      <w:pPr>
        <w:overflowPunct/>
        <w:autoSpaceDE/>
        <w:autoSpaceDN/>
        <w:adjustRightInd/>
        <w:textAlignment w:val="auto"/>
        <w:rPr>
          <w:rFonts w:eastAsia="Times New Roman"/>
          <w:sz w:val="20"/>
          <w:szCs w:val="20"/>
          <w:lang w:eastAsia="ru-RU"/>
        </w:rPr>
      </w:pPr>
    </w:p>
    <w:p w:rsidR="00491EAA" w:rsidRPr="00491EAA" w:rsidRDefault="00491EAA" w:rsidP="00491EAA">
      <w:pPr>
        <w:overflowPunct/>
        <w:autoSpaceDE/>
        <w:autoSpaceDN/>
        <w:adjustRightInd/>
        <w:textAlignment w:val="auto"/>
        <w:rPr>
          <w:rFonts w:eastAsia="Times New Roman"/>
          <w:sz w:val="20"/>
          <w:szCs w:val="20"/>
          <w:lang w:eastAsia="ru-RU"/>
        </w:rPr>
      </w:pPr>
    </w:p>
    <w:p w:rsidR="00491EAA" w:rsidRPr="00491EAA" w:rsidRDefault="00491EAA" w:rsidP="00491EAA">
      <w:pPr>
        <w:overflowPunct/>
        <w:autoSpaceDE/>
        <w:autoSpaceDN/>
        <w:adjustRightInd/>
        <w:contextualSpacing/>
        <w:textAlignment w:val="auto"/>
        <w:rPr>
          <w:rFonts w:eastAsia="Times New Roman"/>
          <w:sz w:val="20"/>
          <w:szCs w:val="20"/>
          <w:lang w:eastAsia="ru-RU"/>
        </w:rPr>
      </w:pPr>
    </w:p>
    <w:p w:rsidR="00491EAA" w:rsidRPr="00491EAA" w:rsidRDefault="00491EAA" w:rsidP="00491EAA">
      <w:pPr>
        <w:overflowPunct/>
        <w:autoSpaceDE/>
        <w:autoSpaceDN/>
        <w:adjustRightInd/>
        <w:contextualSpacing/>
        <w:textAlignment w:val="auto"/>
        <w:rPr>
          <w:rFonts w:eastAsia="Times New Roman"/>
          <w:sz w:val="20"/>
          <w:szCs w:val="20"/>
          <w:lang w:eastAsia="ru-RU"/>
        </w:rPr>
      </w:pPr>
    </w:p>
    <w:p w:rsidR="00491EAA" w:rsidRDefault="00491EAA" w:rsidP="00491EAA">
      <w:pPr>
        <w:overflowPunct/>
        <w:autoSpaceDE/>
        <w:autoSpaceDN/>
        <w:adjustRightInd/>
        <w:contextualSpacing/>
        <w:jc w:val="right"/>
        <w:textAlignment w:val="auto"/>
        <w:rPr>
          <w:rFonts w:eastAsia="Times New Roman"/>
          <w:sz w:val="20"/>
          <w:szCs w:val="20"/>
          <w:lang w:eastAsia="ru-RU"/>
        </w:rPr>
      </w:pPr>
    </w:p>
    <w:p w:rsidR="00491EAA" w:rsidRDefault="00491EAA" w:rsidP="00491EAA">
      <w:pPr>
        <w:overflowPunct/>
        <w:autoSpaceDE/>
        <w:autoSpaceDN/>
        <w:adjustRightInd/>
        <w:contextualSpacing/>
        <w:jc w:val="right"/>
        <w:textAlignment w:val="auto"/>
        <w:rPr>
          <w:rFonts w:eastAsia="Times New Roman"/>
          <w:sz w:val="20"/>
          <w:szCs w:val="20"/>
          <w:lang w:eastAsia="ru-RU"/>
        </w:rPr>
      </w:pPr>
    </w:p>
    <w:p w:rsidR="00491EAA" w:rsidRDefault="00491EAA" w:rsidP="00491EAA">
      <w:pPr>
        <w:overflowPunct/>
        <w:autoSpaceDE/>
        <w:autoSpaceDN/>
        <w:adjustRightInd/>
        <w:contextualSpacing/>
        <w:jc w:val="right"/>
        <w:textAlignment w:val="auto"/>
        <w:rPr>
          <w:rFonts w:eastAsia="Times New Roman"/>
          <w:sz w:val="20"/>
          <w:szCs w:val="20"/>
          <w:lang w:eastAsia="ru-RU"/>
        </w:rPr>
      </w:pPr>
    </w:p>
    <w:p w:rsidR="00491EAA" w:rsidRDefault="00491EAA" w:rsidP="00491EAA">
      <w:pPr>
        <w:overflowPunct/>
        <w:autoSpaceDE/>
        <w:autoSpaceDN/>
        <w:adjustRightInd/>
        <w:contextualSpacing/>
        <w:jc w:val="right"/>
        <w:textAlignment w:val="auto"/>
        <w:rPr>
          <w:rFonts w:eastAsia="Times New Roman"/>
          <w:sz w:val="20"/>
          <w:szCs w:val="20"/>
          <w:lang w:eastAsia="ru-RU"/>
        </w:rPr>
      </w:pPr>
    </w:p>
    <w:p w:rsidR="00491EAA" w:rsidRDefault="00491EAA" w:rsidP="00491EAA">
      <w:pPr>
        <w:overflowPunct/>
        <w:autoSpaceDE/>
        <w:autoSpaceDN/>
        <w:adjustRightInd/>
        <w:contextualSpacing/>
        <w:jc w:val="right"/>
        <w:textAlignment w:val="auto"/>
        <w:rPr>
          <w:rFonts w:eastAsia="Times New Roman"/>
          <w:sz w:val="20"/>
          <w:szCs w:val="20"/>
          <w:lang w:eastAsia="ru-RU"/>
        </w:rPr>
      </w:pPr>
    </w:p>
    <w:p w:rsidR="00491EAA" w:rsidRPr="00491EAA" w:rsidRDefault="00491EAA" w:rsidP="00491EAA">
      <w:pPr>
        <w:overflowPunct/>
        <w:autoSpaceDE/>
        <w:autoSpaceDN/>
        <w:adjustRightInd/>
        <w:contextualSpacing/>
        <w:jc w:val="right"/>
        <w:textAlignment w:val="auto"/>
        <w:rPr>
          <w:rFonts w:eastAsia="Times New Roman"/>
          <w:sz w:val="20"/>
          <w:szCs w:val="20"/>
          <w:lang w:eastAsia="ru-RU"/>
        </w:rPr>
      </w:pPr>
      <w:r w:rsidRPr="00491EAA">
        <w:rPr>
          <w:rFonts w:eastAsia="Times New Roman"/>
          <w:sz w:val="20"/>
          <w:szCs w:val="20"/>
          <w:lang w:eastAsia="ru-RU"/>
        </w:rPr>
        <w:t xml:space="preserve">Приложение к постановлению </w:t>
      </w:r>
    </w:p>
    <w:p w:rsidR="00491EAA" w:rsidRPr="00491EAA" w:rsidRDefault="00491EAA" w:rsidP="00491EAA">
      <w:pPr>
        <w:overflowPunct/>
        <w:autoSpaceDE/>
        <w:autoSpaceDN/>
        <w:adjustRightInd/>
        <w:contextualSpacing/>
        <w:jc w:val="right"/>
        <w:textAlignment w:val="auto"/>
        <w:rPr>
          <w:rFonts w:eastAsia="Times New Roman"/>
          <w:sz w:val="20"/>
          <w:szCs w:val="20"/>
          <w:lang w:eastAsia="ru-RU"/>
        </w:rPr>
      </w:pPr>
      <w:r w:rsidRPr="00491EAA">
        <w:rPr>
          <w:rFonts w:eastAsia="Times New Roman"/>
          <w:sz w:val="20"/>
          <w:szCs w:val="20"/>
          <w:lang w:eastAsia="ru-RU"/>
        </w:rPr>
        <w:t xml:space="preserve">Администрации Чаинского района </w:t>
      </w:r>
    </w:p>
    <w:p w:rsidR="00491EAA" w:rsidRPr="00491EAA" w:rsidRDefault="00491EAA" w:rsidP="00491EAA">
      <w:pPr>
        <w:overflowPunct/>
        <w:autoSpaceDE/>
        <w:autoSpaceDN/>
        <w:adjustRightInd/>
        <w:contextualSpacing/>
        <w:jc w:val="right"/>
        <w:textAlignment w:val="auto"/>
        <w:rPr>
          <w:rFonts w:eastAsia="Times New Roman"/>
          <w:sz w:val="20"/>
          <w:szCs w:val="20"/>
          <w:lang w:eastAsia="ru-RU"/>
        </w:rPr>
      </w:pPr>
      <w:r w:rsidRPr="00491EAA">
        <w:rPr>
          <w:rFonts w:eastAsia="Times New Roman"/>
          <w:sz w:val="20"/>
          <w:szCs w:val="20"/>
          <w:lang w:eastAsia="ru-RU"/>
        </w:rPr>
        <w:t xml:space="preserve">                                                                                                                       от 31.10.2024 № 547</w:t>
      </w:r>
    </w:p>
    <w:p w:rsidR="00491EAA" w:rsidRPr="00491EAA" w:rsidRDefault="00491EAA" w:rsidP="00491EAA">
      <w:pPr>
        <w:overflowPunct/>
        <w:autoSpaceDE/>
        <w:autoSpaceDN/>
        <w:adjustRightInd/>
        <w:ind w:right="98"/>
        <w:jc w:val="center"/>
        <w:textAlignment w:val="auto"/>
        <w:rPr>
          <w:rFonts w:eastAsia="Times New Roman"/>
          <w:b/>
          <w:sz w:val="20"/>
          <w:szCs w:val="20"/>
          <w:lang w:eastAsia="ru-RU"/>
        </w:rPr>
      </w:pPr>
    </w:p>
    <w:p w:rsidR="00491EAA" w:rsidRPr="00491EAA" w:rsidRDefault="00491EAA" w:rsidP="00491EAA">
      <w:pPr>
        <w:overflowPunct/>
        <w:autoSpaceDE/>
        <w:autoSpaceDN/>
        <w:adjustRightInd/>
        <w:ind w:right="98"/>
        <w:jc w:val="center"/>
        <w:textAlignment w:val="auto"/>
        <w:rPr>
          <w:rFonts w:eastAsia="Times New Roman"/>
          <w:b/>
          <w:sz w:val="20"/>
          <w:szCs w:val="20"/>
          <w:lang w:eastAsia="ru-RU"/>
        </w:rPr>
      </w:pPr>
      <w:r w:rsidRPr="00491EAA">
        <w:rPr>
          <w:rFonts w:eastAsia="Times New Roman"/>
          <w:b/>
          <w:sz w:val="20"/>
          <w:szCs w:val="20"/>
          <w:lang w:eastAsia="ru-RU"/>
        </w:rPr>
        <w:t>Административный регламент предоставления</w:t>
      </w:r>
    </w:p>
    <w:p w:rsidR="00491EAA" w:rsidRPr="00491EAA" w:rsidRDefault="00491EAA" w:rsidP="00491EAA">
      <w:pPr>
        <w:overflowPunct/>
        <w:autoSpaceDE/>
        <w:autoSpaceDN/>
        <w:adjustRightInd/>
        <w:ind w:firstLine="540"/>
        <w:jc w:val="center"/>
        <w:textAlignment w:val="auto"/>
        <w:rPr>
          <w:rFonts w:eastAsia="Times New Roman"/>
          <w:b/>
          <w:sz w:val="20"/>
          <w:szCs w:val="20"/>
          <w:lang w:eastAsia="ru-RU"/>
        </w:rPr>
      </w:pPr>
      <w:r w:rsidRPr="00491EAA">
        <w:rPr>
          <w:rFonts w:eastAsia="Times New Roman"/>
          <w:b/>
          <w:sz w:val="20"/>
          <w:szCs w:val="20"/>
          <w:lang w:eastAsia="ru-RU"/>
        </w:rPr>
        <w:t>муниципальной услуги «Предоставление информации из базы данных о результатах единого государственного экзамена»</w:t>
      </w:r>
    </w:p>
    <w:p w:rsidR="00491EAA" w:rsidRPr="00491EAA" w:rsidRDefault="00491EAA" w:rsidP="00491EAA">
      <w:pPr>
        <w:overflowPunct/>
        <w:autoSpaceDE/>
        <w:autoSpaceDN/>
        <w:adjustRightInd/>
        <w:ind w:right="98"/>
        <w:jc w:val="center"/>
        <w:textAlignment w:val="auto"/>
        <w:rPr>
          <w:rFonts w:eastAsia="Times New Roman"/>
          <w:b/>
          <w:sz w:val="20"/>
          <w:szCs w:val="20"/>
          <w:lang w:eastAsia="ru-RU"/>
        </w:rPr>
      </w:pPr>
    </w:p>
    <w:p w:rsidR="00491EAA" w:rsidRPr="00491EAA" w:rsidRDefault="00491EAA" w:rsidP="00491EAA">
      <w:pPr>
        <w:numPr>
          <w:ilvl w:val="0"/>
          <w:numId w:val="19"/>
        </w:numPr>
        <w:overflowPunct/>
        <w:autoSpaceDE/>
        <w:autoSpaceDN/>
        <w:adjustRightInd/>
        <w:ind w:left="0" w:right="98" w:hanging="299"/>
        <w:jc w:val="center"/>
        <w:textAlignment w:val="auto"/>
        <w:rPr>
          <w:rFonts w:eastAsia="Times New Roman"/>
          <w:b/>
          <w:sz w:val="20"/>
          <w:szCs w:val="20"/>
          <w:lang w:eastAsia="ru-RU"/>
        </w:rPr>
      </w:pPr>
      <w:r w:rsidRPr="00491EAA">
        <w:rPr>
          <w:rFonts w:eastAsia="Times New Roman"/>
          <w:b/>
          <w:sz w:val="20"/>
          <w:szCs w:val="20"/>
          <w:lang w:eastAsia="ru-RU"/>
        </w:rPr>
        <w:t>Общие положения</w:t>
      </w:r>
    </w:p>
    <w:p w:rsidR="00491EAA" w:rsidRPr="00491EAA" w:rsidRDefault="00491EAA" w:rsidP="00491EAA">
      <w:pPr>
        <w:overflowPunct/>
        <w:autoSpaceDE/>
        <w:autoSpaceDN/>
        <w:adjustRightInd/>
        <w:ind w:right="98" w:firstLine="567"/>
        <w:textAlignment w:val="auto"/>
        <w:rPr>
          <w:rFonts w:eastAsia="Times New Roman"/>
          <w:b/>
          <w:sz w:val="20"/>
          <w:szCs w:val="20"/>
          <w:lang w:eastAsia="ru-RU"/>
        </w:rPr>
      </w:pPr>
    </w:p>
    <w:p w:rsidR="00491EAA" w:rsidRPr="00491EAA" w:rsidRDefault="00491EAA" w:rsidP="00491EAA">
      <w:pPr>
        <w:overflowPunct/>
        <w:autoSpaceDE/>
        <w:autoSpaceDN/>
        <w:adjustRightInd/>
        <w:ind w:right="98" w:firstLine="567"/>
        <w:jc w:val="center"/>
        <w:textAlignment w:val="auto"/>
        <w:rPr>
          <w:rFonts w:eastAsia="Times New Roman"/>
          <w:b/>
          <w:sz w:val="20"/>
          <w:szCs w:val="20"/>
          <w:lang w:eastAsia="ru-RU"/>
        </w:rPr>
      </w:pPr>
      <w:r w:rsidRPr="00491EAA">
        <w:rPr>
          <w:rFonts w:eastAsia="Times New Roman"/>
          <w:b/>
          <w:sz w:val="20"/>
          <w:szCs w:val="20"/>
          <w:lang w:eastAsia="ru-RU"/>
        </w:rPr>
        <w:t>Предмет регулирования административного регламента</w:t>
      </w:r>
    </w:p>
    <w:p w:rsidR="00491EAA" w:rsidRPr="00491EAA" w:rsidRDefault="00491EAA" w:rsidP="00491EAA">
      <w:pPr>
        <w:tabs>
          <w:tab w:val="left" w:pos="1080"/>
        </w:tabs>
        <w:overflowPunct/>
        <w:autoSpaceDE/>
        <w:autoSpaceDN/>
        <w:adjustRightInd/>
        <w:ind w:right="98"/>
        <w:jc w:val="both"/>
        <w:textAlignment w:val="auto"/>
        <w:rPr>
          <w:rFonts w:eastAsia="Times New Roman"/>
          <w:b/>
          <w:sz w:val="20"/>
          <w:szCs w:val="20"/>
          <w:lang w:eastAsia="ru-RU"/>
        </w:rPr>
      </w:pPr>
    </w:p>
    <w:p w:rsidR="00491EAA" w:rsidRPr="00491EAA" w:rsidRDefault="00491EAA" w:rsidP="00491EAA">
      <w:pPr>
        <w:tabs>
          <w:tab w:val="left" w:pos="1080"/>
        </w:tabs>
        <w:overflowPunct/>
        <w:autoSpaceDE/>
        <w:autoSpaceDN/>
        <w:adjustRightInd/>
        <w:ind w:right="98" w:firstLine="567"/>
        <w:jc w:val="both"/>
        <w:textAlignment w:val="auto"/>
        <w:rPr>
          <w:rFonts w:eastAsia="Times New Roman"/>
          <w:sz w:val="20"/>
          <w:szCs w:val="20"/>
          <w:lang w:eastAsia="ru-RU"/>
        </w:rPr>
      </w:pPr>
      <w:r w:rsidRPr="00491EAA">
        <w:rPr>
          <w:rFonts w:eastAsia="Times New Roman"/>
          <w:sz w:val="20"/>
          <w:szCs w:val="20"/>
          <w:lang w:eastAsia="ru-RU"/>
        </w:rPr>
        <w:t xml:space="preserve">1.1. Административный регламент предоставления муниципальной услуги «Предоставление информации из базы данных о результатах единого государственного экзамена» (далее – Регламент) – нормативно-правовой акт, устанавливающий порядок предоставления и стандарт предоставления муниципальной услуги. </w:t>
      </w:r>
    </w:p>
    <w:p w:rsidR="00491EAA" w:rsidRPr="00491EAA" w:rsidRDefault="00491EAA" w:rsidP="00491EAA">
      <w:pPr>
        <w:tabs>
          <w:tab w:val="left" w:pos="1080"/>
        </w:tabs>
        <w:overflowPunct/>
        <w:autoSpaceDE/>
        <w:autoSpaceDN/>
        <w:adjustRightInd/>
        <w:ind w:right="98" w:firstLine="567"/>
        <w:jc w:val="both"/>
        <w:textAlignment w:val="auto"/>
        <w:rPr>
          <w:rFonts w:eastAsia="Times New Roman"/>
          <w:sz w:val="20"/>
          <w:szCs w:val="20"/>
          <w:lang w:eastAsia="ru-RU"/>
        </w:rPr>
      </w:pPr>
      <w:r w:rsidRPr="00491EAA">
        <w:rPr>
          <w:rFonts w:eastAsia="Times New Roman"/>
          <w:sz w:val="20"/>
          <w:szCs w:val="20"/>
          <w:lang w:eastAsia="ru-RU"/>
        </w:rPr>
        <w:t>1.2. Регламент разработан в целях повышения качества исполнения и доступности муниципальной услуги, создания комфортных условий для участников отношений, возникающих при предоставления муниципальной услуги, определения сроков, последовательности действий (административных процедур) образовательными организациями, реализующими образовательные программы среднего общего образования при предоставлении муниципальной услуги.</w:t>
      </w:r>
    </w:p>
    <w:p w:rsidR="00491EAA" w:rsidRPr="00491EAA" w:rsidRDefault="00491EAA" w:rsidP="00491EAA">
      <w:pPr>
        <w:tabs>
          <w:tab w:val="left" w:pos="1080"/>
        </w:tabs>
        <w:overflowPunct/>
        <w:ind w:right="-5" w:firstLine="567"/>
        <w:jc w:val="both"/>
        <w:textAlignment w:val="auto"/>
        <w:rPr>
          <w:rFonts w:eastAsia="Times New Roman"/>
          <w:sz w:val="20"/>
          <w:szCs w:val="20"/>
          <w:lang w:eastAsia="ru-RU"/>
        </w:rPr>
      </w:pPr>
      <w:r w:rsidRPr="00491EAA">
        <w:rPr>
          <w:rFonts w:eastAsia="Times New Roman"/>
          <w:sz w:val="20"/>
          <w:szCs w:val="20"/>
          <w:lang w:eastAsia="ru-RU"/>
        </w:rPr>
        <w:t>1.3. Информация по вопросам предоставления муниципальной услуги размещается в информационно-телекоммуникационных сетях общего пользования (в том числе в сети Интернет), публикуется в средствах массовой информации, размещается на информационном стенде в муниципальных образовательных организациях Чаинского района, Управления образования Администрации Чаинского района (далее - Управление образования)</w:t>
      </w:r>
    </w:p>
    <w:p w:rsidR="00491EAA" w:rsidRPr="00491EAA" w:rsidRDefault="00491EAA" w:rsidP="00491EAA">
      <w:pPr>
        <w:tabs>
          <w:tab w:val="num" w:pos="0"/>
          <w:tab w:val="left" w:pos="567"/>
          <w:tab w:val="left" w:pos="1080"/>
        </w:tabs>
        <w:overflowPunct/>
        <w:ind w:right="-5"/>
        <w:jc w:val="center"/>
        <w:textAlignment w:val="auto"/>
        <w:rPr>
          <w:rFonts w:eastAsia="Times New Roman"/>
          <w:b/>
          <w:color w:val="333333"/>
          <w:sz w:val="20"/>
          <w:szCs w:val="20"/>
          <w:lang w:eastAsia="ru-RU"/>
        </w:rPr>
      </w:pPr>
    </w:p>
    <w:p w:rsidR="00491EAA" w:rsidRPr="00491EAA" w:rsidRDefault="00491EAA" w:rsidP="00491EAA">
      <w:pPr>
        <w:tabs>
          <w:tab w:val="num" w:pos="0"/>
          <w:tab w:val="left" w:pos="567"/>
          <w:tab w:val="left" w:pos="1080"/>
        </w:tabs>
        <w:overflowPunct/>
        <w:ind w:right="-5"/>
        <w:jc w:val="center"/>
        <w:textAlignment w:val="auto"/>
        <w:rPr>
          <w:rFonts w:eastAsia="Times New Roman"/>
          <w:b/>
          <w:color w:val="333333"/>
          <w:sz w:val="20"/>
          <w:szCs w:val="20"/>
          <w:lang w:eastAsia="ru-RU"/>
        </w:rPr>
      </w:pPr>
      <w:r w:rsidRPr="00491EAA">
        <w:rPr>
          <w:rFonts w:eastAsia="Times New Roman"/>
          <w:b/>
          <w:color w:val="333333"/>
          <w:sz w:val="20"/>
          <w:szCs w:val="20"/>
          <w:lang w:eastAsia="ru-RU"/>
        </w:rPr>
        <w:t>Круг заявителей</w:t>
      </w:r>
    </w:p>
    <w:p w:rsidR="00491EAA" w:rsidRPr="00491EAA" w:rsidRDefault="00491EAA" w:rsidP="00491EAA">
      <w:pPr>
        <w:tabs>
          <w:tab w:val="num" w:pos="0"/>
          <w:tab w:val="left" w:pos="567"/>
          <w:tab w:val="left" w:pos="1080"/>
        </w:tabs>
        <w:overflowPunct/>
        <w:ind w:right="-5" w:firstLine="567"/>
        <w:jc w:val="both"/>
        <w:textAlignment w:val="auto"/>
        <w:rPr>
          <w:rFonts w:eastAsia="Times New Roman"/>
          <w:b/>
          <w:color w:val="333333"/>
          <w:sz w:val="20"/>
          <w:szCs w:val="20"/>
          <w:lang w:eastAsia="ru-RU"/>
        </w:rPr>
      </w:pPr>
    </w:p>
    <w:p w:rsidR="00491EAA" w:rsidRPr="00491EAA" w:rsidRDefault="00491EAA" w:rsidP="00491EAA">
      <w:pPr>
        <w:widowControl w:val="0"/>
        <w:overflowPunct/>
        <w:ind w:firstLine="567"/>
        <w:contextualSpacing/>
        <w:jc w:val="both"/>
        <w:textAlignment w:val="auto"/>
        <w:rPr>
          <w:rFonts w:eastAsia="Times New Roman"/>
          <w:sz w:val="20"/>
          <w:szCs w:val="20"/>
          <w:lang w:eastAsia="ru-RU"/>
        </w:rPr>
      </w:pPr>
      <w:r w:rsidRPr="00491EAA">
        <w:rPr>
          <w:rFonts w:eastAsia="Times New Roman"/>
          <w:sz w:val="20"/>
          <w:szCs w:val="20"/>
          <w:lang w:eastAsia="ru-RU"/>
        </w:rPr>
        <w:t>1.4. Заявителями на получение муниципальной услуги являются физические лица, сдавшие ЕГЭ, обратившиеся с запросом о предоставлении муниципальной услуги.</w:t>
      </w:r>
    </w:p>
    <w:p w:rsidR="00491EAA" w:rsidRPr="00491EAA" w:rsidRDefault="00491EAA" w:rsidP="00491EAA">
      <w:pPr>
        <w:widowControl w:val="0"/>
        <w:overflowPunct/>
        <w:spacing w:before="240"/>
        <w:ind w:firstLine="539"/>
        <w:contextualSpacing/>
        <w:jc w:val="both"/>
        <w:textAlignment w:val="auto"/>
        <w:rPr>
          <w:rFonts w:eastAsia="Times New Roman"/>
          <w:sz w:val="20"/>
          <w:szCs w:val="20"/>
          <w:lang w:eastAsia="ru-RU"/>
        </w:rPr>
      </w:pPr>
      <w:r w:rsidRPr="00491EAA">
        <w:rPr>
          <w:rFonts w:eastAsia="Times New Roman"/>
          <w:sz w:val="20"/>
          <w:szCs w:val="20"/>
          <w:lang w:eastAsia="ru-RU"/>
        </w:rPr>
        <w:t>1.5. От имени физических лиц подавать заявление о предоставлении муниципальной услуги могут:</w:t>
      </w:r>
    </w:p>
    <w:p w:rsidR="00491EAA" w:rsidRPr="00491EAA" w:rsidRDefault="00491EAA" w:rsidP="00491EAA">
      <w:pPr>
        <w:widowControl w:val="0"/>
        <w:overflowPunct/>
        <w:spacing w:before="240"/>
        <w:ind w:firstLine="539"/>
        <w:contextualSpacing/>
        <w:jc w:val="both"/>
        <w:textAlignment w:val="auto"/>
        <w:rPr>
          <w:rFonts w:eastAsia="Times New Roman"/>
          <w:sz w:val="20"/>
          <w:szCs w:val="20"/>
          <w:lang w:eastAsia="ru-RU"/>
        </w:rPr>
      </w:pPr>
      <w:r w:rsidRPr="00491EAA">
        <w:rPr>
          <w:rFonts w:eastAsia="Times New Roman"/>
          <w:sz w:val="20"/>
          <w:szCs w:val="20"/>
          <w:lang w:eastAsia="ru-RU"/>
        </w:rPr>
        <w:t>1) законные представители (родители, усыновители, опекуны) несовершеннолетних в возрасте до 18 лет;</w:t>
      </w:r>
    </w:p>
    <w:p w:rsidR="00491EAA" w:rsidRPr="00491EAA" w:rsidRDefault="00491EAA" w:rsidP="00491EAA">
      <w:pPr>
        <w:widowControl w:val="0"/>
        <w:overflowPunct/>
        <w:spacing w:before="240"/>
        <w:ind w:firstLine="539"/>
        <w:contextualSpacing/>
        <w:jc w:val="both"/>
        <w:textAlignment w:val="auto"/>
        <w:rPr>
          <w:rFonts w:eastAsia="Times New Roman"/>
          <w:sz w:val="20"/>
          <w:szCs w:val="20"/>
          <w:lang w:eastAsia="ru-RU"/>
        </w:rPr>
      </w:pPr>
      <w:r w:rsidRPr="00491EAA">
        <w:rPr>
          <w:rFonts w:eastAsia="Times New Roman"/>
          <w:sz w:val="20"/>
          <w:szCs w:val="20"/>
          <w:lang w:eastAsia="ru-RU"/>
        </w:rPr>
        <w:t>2) представители, действующие на основании доверенности;</w:t>
      </w:r>
    </w:p>
    <w:p w:rsidR="00491EAA" w:rsidRPr="00491EAA" w:rsidRDefault="00491EAA" w:rsidP="00491EAA">
      <w:pPr>
        <w:widowControl w:val="0"/>
        <w:overflowPunct/>
        <w:spacing w:before="240"/>
        <w:ind w:firstLine="539"/>
        <w:contextualSpacing/>
        <w:jc w:val="both"/>
        <w:textAlignment w:val="auto"/>
        <w:rPr>
          <w:rFonts w:eastAsia="Times New Roman"/>
          <w:sz w:val="20"/>
          <w:szCs w:val="20"/>
          <w:lang w:eastAsia="ru-RU"/>
        </w:rPr>
      </w:pPr>
      <w:r w:rsidRPr="00491EAA">
        <w:rPr>
          <w:rFonts w:eastAsia="Times New Roman"/>
          <w:sz w:val="20"/>
          <w:szCs w:val="20"/>
          <w:lang w:eastAsia="ru-RU"/>
        </w:rPr>
        <w:t>3) совершеннолетние граждане, выпускники прошлых лет, желающие получить информацию из базы данных о результатах единого государственного экзамена.</w:t>
      </w:r>
    </w:p>
    <w:p w:rsidR="00491EAA" w:rsidRPr="00491EAA" w:rsidRDefault="00491EAA" w:rsidP="00491EAA">
      <w:pPr>
        <w:widowControl w:val="0"/>
        <w:overflowPunct/>
        <w:ind w:firstLine="539"/>
        <w:contextualSpacing/>
        <w:jc w:val="both"/>
        <w:textAlignment w:val="auto"/>
        <w:rPr>
          <w:rFonts w:eastAsia="Times New Roman"/>
          <w:sz w:val="20"/>
          <w:szCs w:val="20"/>
          <w:lang w:eastAsia="ru-RU"/>
        </w:rPr>
      </w:pPr>
    </w:p>
    <w:p w:rsidR="00491EAA" w:rsidRPr="00491EAA" w:rsidRDefault="00491EAA" w:rsidP="00491EAA">
      <w:pPr>
        <w:widowControl w:val="0"/>
        <w:overflowPunct/>
        <w:ind w:firstLine="720"/>
        <w:jc w:val="center"/>
        <w:textAlignment w:val="auto"/>
        <w:rPr>
          <w:rFonts w:eastAsia="Times New Roman"/>
          <w:b/>
          <w:sz w:val="20"/>
          <w:szCs w:val="20"/>
          <w:lang w:eastAsia="ru-RU"/>
        </w:rPr>
      </w:pPr>
      <w:r w:rsidRPr="00491EAA">
        <w:rPr>
          <w:rFonts w:eastAsia="Times New Roman"/>
          <w:b/>
          <w:sz w:val="20"/>
          <w:szCs w:val="20"/>
          <w:lang w:eastAsia="ru-RU"/>
        </w:rPr>
        <w:t>II. Стандарт предоставления муниципальной услуги</w:t>
      </w:r>
    </w:p>
    <w:p w:rsidR="00491EAA" w:rsidRPr="00491EAA" w:rsidRDefault="00491EAA" w:rsidP="00491EAA">
      <w:pPr>
        <w:widowControl w:val="0"/>
        <w:overflowPunct/>
        <w:ind w:firstLine="540"/>
        <w:jc w:val="both"/>
        <w:textAlignment w:val="auto"/>
        <w:rPr>
          <w:rFonts w:eastAsia="Times New Roman"/>
          <w:sz w:val="20"/>
          <w:szCs w:val="20"/>
          <w:lang w:eastAsia="ru-RU"/>
        </w:rPr>
      </w:pPr>
    </w:p>
    <w:p w:rsidR="00491EAA" w:rsidRPr="00491EAA" w:rsidRDefault="00491EAA" w:rsidP="00491EAA">
      <w:pPr>
        <w:widowControl w:val="0"/>
        <w:overflowPunct/>
        <w:ind w:firstLine="540"/>
        <w:jc w:val="center"/>
        <w:textAlignment w:val="auto"/>
        <w:rPr>
          <w:rFonts w:eastAsia="Times New Roman"/>
          <w:b/>
          <w:sz w:val="20"/>
          <w:szCs w:val="20"/>
          <w:lang w:eastAsia="ru-RU"/>
        </w:rPr>
      </w:pPr>
      <w:r w:rsidRPr="00491EAA">
        <w:rPr>
          <w:rFonts w:eastAsia="Times New Roman"/>
          <w:b/>
          <w:sz w:val="20"/>
          <w:szCs w:val="20"/>
          <w:lang w:eastAsia="ru-RU"/>
        </w:rPr>
        <w:t xml:space="preserve"> Наименование муниципальной услуги</w:t>
      </w:r>
    </w:p>
    <w:p w:rsidR="00491EAA" w:rsidRPr="00491EAA" w:rsidRDefault="00491EAA" w:rsidP="00491EAA">
      <w:pPr>
        <w:widowControl w:val="0"/>
        <w:overflowPunct/>
        <w:ind w:firstLine="540"/>
        <w:jc w:val="both"/>
        <w:textAlignment w:val="auto"/>
        <w:rPr>
          <w:rFonts w:eastAsia="Times New Roman"/>
          <w:sz w:val="20"/>
          <w:szCs w:val="20"/>
          <w:lang w:eastAsia="ru-RU"/>
        </w:rPr>
      </w:pPr>
    </w:p>
    <w:p w:rsidR="00491EAA" w:rsidRPr="00491EAA" w:rsidRDefault="00491EAA" w:rsidP="00491EAA">
      <w:pPr>
        <w:widowControl w:val="0"/>
        <w:overflowPunct/>
        <w:ind w:firstLine="540"/>
        <w:jc w:val="both"/>
        <w:textAlignment w:val="auto"/>
        <w:rPr>
          <w:rFonts w:eastAsia="Times New Roman"/>
          <w:sz w:val="20"/>
          <w:szCs w:val="20"/>
          <w:lang w:eastAsia="ru-RU"/>
        </w:rPr>
      </w:pPr>
      <w:r w:rsidRPr="00491EAA">
        <w:rPr>
          <w:rFonts w:eastAsia="Times New Roman"/>
          <w:sz w:val="20"/>
          <w:szCs w:val="20"/>
          <w:lang w:eastAsia="ru-RU"/>
        </w:rPr>
        <w:t>2.1. Наименование муниципальной услуги «Предоставление информации из базы данных о результатах единого государственного экзамена».</w:t>
      </w:r>
    </w:p>
    <w:p w:rsidR="00491EAA" w:rsidRPr="00491EAA" w:rsidRDefault="00491EAA" w:rsidP="00491EAA">
      <w:pPr>
        <w:widowControl w:val="0"/>
        <w:overflowPunct/>
        <w:jc w:val="center"/>
        <w:textAlignment w:val="auto"/>
        <w:rPr>
          <w:rFonts w:eastAsia="Times New Roman"/>
          <w:b/>
          <w:sz w:val="20"/>
          <w:szCs w:val="20"/>
          <w:lang w:eastAsia="ru-RU"/>
        </w:rPr>
      </w:pPr>
    </w:p>
    <w:p w:rsidR="00491EAA" w:rsidRPr="00491EAA" w:rsidRDefault="00491EAA" w:rsidP="00491EAA">
      <w:pPr>
        <w:widowControl w:val="0"/>
        <w:overflowPunct/>
        <w:jc w:val="center"/>
        <w:textAlignment w:val="auto"/>
        <w:rPr>
          <w:rFonts w:eastAsia="Times New Roman"/>
          <w:b/>
          <w:sz w:val="20"/>
          <w:szCs w:val="20"/>
          <w:lang w:eastAsia="ru-RU"/>
        </w:rPr>
      </w:pPr>
      <w:r w:rsidRPr="00491EAA">
        <w:rPr>
          <w:rFonts w:eastAsia="Times New Roman"/>
          <w:b/>
          <w:sz w:val="20"/>
          <w:szCs w:val="20"/>
          <w:lang w:eastAsia="ru-RU"/>
        </w:rPr>
        <w:t>Наименование органа, предоставляющего муниципальную услугу</w:t>
      </w:r>
    </w:p>
    <w:p w:rsidR="00491EAA" w:rsidRPr="00491EAA" w:rsidRDefault="00491EAA" w:rsidP="00491EAA">
      <w:pPr>
        <w:widowControl w:val="0"/>
        <w:overflowPunct/>
        <w:jc w:val="both"/>
        <w:textAlignment w:val="auto"/>
        <w:rPr>
          <w:rFonts w:eastAsia="Times New Roman"/>
          <w:b/>
          <w:sz w:val="20"/>
          <w:szCs w:val="20"/>
          <w:lang w:eastAsia="ru-RU"/>
        </w:rPr>
      </w:pPr>
    </w:p>
    <w:p w:rsidR="00491EAA" w:rsidRPr="00491EAA" w:rsidRDefault="00491EAA" w:rsidP="00491EAA">
      <w:pPr>
        <w:widowControl w:val="0"/>
        <w:overflowPunct/>
        <w:ind w:firstLine="567"/>
        <w:jc w:val="both"/>
        <w:textAlignment w:val="auto"/>
        <w:rPr>
          <w:rFonts w:eastAsia="Times New Roman"/>
          <w:sz w:val="20"/>
          <w:szCs w:val="20"/>
          <w:lang w:eastAsia="ru-RU"/>
        </w:rPr>
      </w:pPr>
      <w:r w:rsidRPr="00491EAA">
        <w:rPr>
          <w:rFonts w:eastAsia="Times New Roman"/>
          <w:sz w:val="20"/>
          <w:szCs w:val="20"/>
          <w:lang w:eastAsia="ru-RU"/>
        </w:rPr>
        <w:t xml:space="preserve">2.2. Муниципальная услуга предоставляется муниципальными бюджетными общеобразовательными учреждениями Чаинского района, реализующими основную общеобразовательную программу среднего общего образования (далее - общеобразовательные учреждения), подведомственными Управлению образования. </w:t>
      </w:r>
    </w:p>
    <w:p w:rsidR="00491EAA" w:rsidRPr="00491EAA" w:rsidRDefault="00491EAA" w:rsidP="00491EAA">
      <w:pPr>
        <w:widowControl w:val="0"/>
        <w:overflowPunct/>
        <w:ind w:firstLine="540"/>
        <w:jc w:val="both"/>
        <w:textAlignment w:val="auto"/>
        <w:rPr>
          <w:rFonts w:eastAsia="Times New Roman"/>
          <w:sz w:val="20"/>
          <w:szCs w:val="20"/>
          <w:lang w:eastAsia="ru-RU"/>
        </w:rPr>
      </w:pPr>
      <w:r w:rsidRPr="00491EAA">
        <w:rPr>
          <w:rFonts w:eastAsia="Times New Roman"/>
          <w:sz w:val="20"/>
          <w:szCs w:val="20"/>
          <w:lang w:eastAsia="ru-RU"/>
        </w:rPr>
        <w:t>2.3. Наименование и контактная информация общеобразовательных учреждений, непосредственно оказывающих муниципальную услугу, указаны в приложении 1 настоящего административного регламента.</w:t>
      </w:r>
    </w:p>
    <w:p w:rsidR="00491EAA" w:rsidRPr="00491EAA" w:rsidRDefault="00491EAA" w:rsidP="00491EAA">
      <w:pPr>
        <w:widowControl w:val="0"/>
        <w:overflowPunct/>
        <w:jc w:val="center"/>
        <w:textAlignment w:val="auto"/>
        <w:rPr>
          <w:rFonts w:eastAsia="Times New Roman"/>
          <w:b/>
          <w:sz w:val="20"/>
          <w:szCs w:val="20"/>
          <w:lang w:eastAsia="ru-RU"/>
        </w:rPr>
      </w:pPr>
    </w:p>
    <w:p w:rsidR="00491EAA" w:rsidRPr="00491EAA" w:rsidRDefault="00491EAA" w:rsidP="00491EAA">
      <w:pPr>
        <w:widowControl w:val="0"/>
        <w:overflowPunct/>
        <w:jc w:val="center"/>
        <w:textAlignment w:val="auto"/>
        <w:rPr>
          <w:rFonts w:eastAsia="Times New Roman"/>
          <w:b/>
          <w:sz w:val="20"/>
          <w:szCs w:val="20"/>
          <w:lang w:eastAsia="ru-RU"/>
        </w:rPr>
      </w:pPr>
      <w:r w:rsidRPr="00491EAA">
        <w:rPr>
          <w:rFonts w:eastAsia="Times New Roman"/>
          <w:b/>
          <w:sz w:val="20"/>
          <w:szCs w:val="20"/>
          <w:lang w:eastAsia="ru-RU"/>
        </w:rPr>
        <w:t>Результат предоставления муниципальной услуги</w:t>
      </w:r>
    </w:p>
    <w:p w:rsidR="00491EAA" w:rsidRPr="00491EAA" w:rsidRDefault="00491EAA" w:rsidP="00491EAA">
      <w:pPr>
        <w:widowControl w:val="0"/>
        <w:overflowPunct/>
        <w:jc w:val="center"/>
        <w:textAlignment w:val="auto"/>
        <w:rPr>
          <w:rFonts w:eastAsia="Times New Roman"/>
          <w:b/>
          <w:sz w:val="20"/>
          <w:szCs w:val="20"/>
          <w:lang w:eastAsia="ru-RU"/>
        </w:rPr>
      </w:pPr>
    </w:p>
    <w:p w:rsidR="00491EAA" w:rsidRPr="00491EAA" w:rsidRDefault="00491EAA" w:rsidP="00491EAA">
      <w:pPr>
        <w:widowControl w:val="0"/>
        <w:overflowPunct/>
        <w:ind w:firstLine="567"/>
        <w:contextualSpacing/>
        <w:jc w:val="both"/>
        <w:textAlignment w:val="auto"/>
        <w:rPr>
          <w:rFonts w:eastAsia="Times New Roman"/>
          <w:sz w:val="20"/>
          <w:szCs w:val="20"/>
          <w:lang w:eastAsia="ru-RU"/>
        </w:rPr>
      </w:pPr>
      <w:r w:rsidRPr="00491EAA">
        <w:rPr>
          <w:rFonts w:eastAsia="Times New Roman"/>
          <w:sz w:val="20"/>
          <w:szCs w:val="20"/>
          <w:lang w:eastAsia="ru-RU"/>
        </w:rPr>
        <w:t>2.4. Результатом предоставления муниципальной услуги является:</w:t>
      </w:r>
    </w:p>
    <w:p w:rsidR="00491EAA" w:rsidRPr="00491EAA" w:rsidRDefault="00491EAA" w:rsidP="00491EAA">
      <w:pPr>
        <w:widowControl w:val="0"/>
        <w:overflowPunct/>
        <w:spacing w:before="240"/>
        <w:ind w:firstLine="539"/>
        <w:contextualSpacing/>
        <w:jc w:val="both"/>
        <w:textAlignment w:val="auto"/>
        <w:rPr>
          <w:rFonts w:eastAsia="Times New Roman"/>
          <w:sz w:val="20"/>
          <w:szCs w:val="20"/>
          <w:lang w:eastAsia="ru-RU"/>
        </w:rPr>
      </w:pPr>
      <w:r w:rsidRPr="00491EAA">
        <w:rPr>
          <w:rFonts w:eastAsia="Times New Roman"/>
          <w:sz w:val="20"/>
          <w:szCs w:val="20"/>
          <w:lang w:eastAsia="ru-RU"/>
        </w:rPr>
        <w:t>1) предоставление информации из базы данных о результатах единого государственного экзамена.</w:t>
      </w:r>
    </w:p>
    <w:p w:rsidR="00491EAA" w:rsidRPr="00491EAA" w:rsidRDefault="00491EAA" w:rsidP="00491EAA">
      <w:pPr>
        <w:widowControl w:val="0"/>
        <w:overflowPunct/>
        <w:spacing w:before="240"/>
        <w:ind w:firstLine="539"/>
        <w:contextualSpacing/>
        <w:jc w:val="both"/>
        <w:textAlignment w:val="auto"/>
        <w:rPr>
          <w:rFonts w:eastAsia="Times New Roman"/>
          <w:sz w:val="20"/>
          <w:szCs w:val="20"/>
          <w:lang w:eastAsia="ru-RU"/>
        </w:rPr>
      </w:pPr>
      <w:r w:rsidRPr="00491EAA">
        <w:rPr>
          <w:rFonts w:eastAsia="Times New Roman"/>
          <w:sz w:val="20"/>
          <w:szCs w:val="20"/>
          <w:lang w:eastAsia="ru-RU"/>
        </w:rPr>
        <w:t>2) мотивированный отказ в предоставлении информации из базы данных о результатах единого государственного экзамена.</w:t>
      </w:r>
    </w:p>
    <w:p w:rsidR="00491EAA" w:rsidRPr="00491EAA" w:rsidRDefault="00491EAA" w:rsidP="00491EAA">
      <w:pPr>
        <w:widowControl w:val="0"/>
        <w:overflowPunct/>
        <w:spacing w:before="240"/>
        <w:ind w:firstLine="539"/>
        <w:contextualSpacing/>
        <w:jc w:val="both"/>
        <w:textAlignment w:val="auto"/>
        <w:rPr>
          <w:rFonts w:eastAsia="Times New Roman"/>
          <w:sz w:val="20"/>
          <w:szCs w:val="20"/>
          <w:lang w:eastAsia="ru-RU"/>
        </w:rPr>
      </w:pPr>
      <w:r w:rsidRPr="00491EAA">
        <w:rPr>
          <w:rFonts w:eastAsia="Times New Roman"/>
          <w:sz w:val="20"/>
          <w:szCs w:val="20"/>
          <w:lang w:eastAsia="ru-RU"/>
        </w:rPr>
        <w:t>2.5. Предоставление информации из базы данных о результатах единого государственного экзамена, либо отказ в предоставлении такой информации оформляется в форме письменного ответа на запрос заявителя.</w:t>
      </w:r>
    </w:p>
    <w:p w:rsidR="00491EAA" w:rsidRPr="00491EAA" w:rsidRDefault="00491EAA" w:rsidP="00491EAA">
      <w:pPr>
        <w:widowControl w:val="0"/>
        <w:overflowPunct/>
        <w:spacing w:before="240"/>
        <w:ind w:firstLine="539"/>
        <w:contextualSpacing/>
        <w:jc w:val="both"/>
        <w:textAlignment w:val="auto"/>
        <w:rPr>
          <w:rFonts w:eastAsia="Times New Roman"/>
          <w:sz w:val="20"/>
          <w:szCs w:val="20"/>
          <w:lang w:eastAsia="ru-RU"/>
        </w:rPr>
      </w:pPr>
      <w:r w:rsidRPr="00491EAA">
        <w:rPr>
          <w:rFonts w:eastAsia="Times New Roman"/>
          <w:sz w:val="20"/>
          <w:szCs w:val="20"/>
          <w:lang w:eastAsia="ru-RU"/>
        </w:rPr>
        <w:t xml:space="preserve">2.6. Способ получения результата предоставления муниципальной услуги выбирается заявителем </w:t>
      </w:r>
      <w:r w:rsidRPr="00491EAA">
        <w:rPr>
          <w:rFonts w:eastAsia="Times New Roman"/>
          <w:sz w:val="20"/>
          <w:szCs w:val="20"/>
          <w:lang w:eastAsia="ru-RU"/>
        </w:rPr>
        <w:lastRenderedPageBreak/>
        <w:t>самостоятельно при обращении за предоставлением муниципальной услуги в общеобразовательное учреждение.</w:t>
      </w:r>
    </w:p>
    <w:p w:rsidR="00491EAA" w:rsidRPr="00491EAA" w:rsidRDefault="00491EAA" w:rsidP="00491EAA">
      <w:pPr>
        <w:widowControl w:val="0"/>
        <w:overflowPunct/>
        <w:jc w:val="center"/>
        <w:textAlignment w:val="auto"/>
        <w:rPr>
          <w:rFonts w:eastAsia="Times New Roman"/>
          <w:b/>
          <w:sz w:val="20"/>
          <w:szCs w:val="20"/>
          <w:lang w:eastAsia="ru-RU"/>
        </w:rPr>
      </w:pPr>
      <w:r w:rsidRPr="00491EAA">
        <w:rPr>
          <w:rFonts w:eastAsia="Times New Roman"/>
          <w:b/>
          <w:sz w:val="20"/>
          <w:szCs w:val="20"/>
          <w:lang w:eastAsia="ru-RU"/>
        </w:rPr>
        <w:t>Сведения о месте и сроке предоставления муниципальной услуги</w:t>
      </w:r>
    </w:p>
    <w:p w:rsidR="00491EAA" w:rsidRPr="00491EAA" w:rsidRDefault="00491EAA" w:rsidP="00491EAA">
      <w:pPr>
        <w:widowControl w:val="0"/>
        <w:overflowPunct/>
        <w:jc w:val="center"/>
        <w:textAlignment w:val="auto"/>
        <w:rPr>
          <w:rFonts w:eastAsia="Times New Roman"/>
          <w:b/>
          <w:sz w:val="20"/>
          <w:szCs w:val="20"/>
          <w:lang w:eastAsia="ru-RU"/>
        </w:rPr>
      </w:pPr>
    </w:p>
    <w:p w:rsidR="00491EAA" w:rsidRPr="00491EAA" w:rsidRDefault="00491EAA" w:rsidP="00491EAA">
      <w:pPr>
        <w:widowControl w:val="0"/>
        <w:tabs>
          <w:tab w:val="left" w:pos="567"/>
        </w:tabs>
        <w:overflowPunct/>
        <w:ind w:firstLine="567"/>
        <w:jc w:val="both"/>
        <w:textAlignment w:val="auto"/>
        <w:rPr>
          <w:rFonts w:eastAsia="Times New Roman"/>
          <w:sz w:val="20"/>
          <w:szCs w:val="20"/>
          <w:lang w:eastAsia="ru-RU"/>
        </w:rPr>
      </w:pPr>
      <w:r w:rsidRPr="00491EAA">
        <w:rPr>
          <w:rFonts w:eastAsia="Times New Roman"/>
          <w:sz w:val="20"/>
          <w:szCs w:val="20"/>
          <w:lang w:eastAsia="ru-RU"/>
        </w:rPr>
        <w:t>2.7. Срок предоставления муниципальной услуги не превышает 3 рабочих дней и исчисляется со дня регистрации запроса и документов, необходимых для предоставления муниципальной услуги до дня направления ответа заявителю.</w:t>
      </w:r>
    </w:p>
    <w:p w:rsidR="00491EAA" w:rsidRPr="00491EAA" w:rsidRDefault="00491EAA" w:rsidP="00491EAA">
      <w:pPr>
        <w:widowControl w:val="0"/>
        <w:overflowPunct/>
        <w:ind w:firstLine="540"/>
        <w:jc w:val="both"/>
        <w:textAlignment w:val="auto"/>
        <w:rPr>
          <w:rFonts w:eastAsia="Times New Roman"/>
          <w:sz w:val="20"/>
          <w:szCs w:val="20"/>
          <w:lang w:eastAsia="ru-RU"/>
        </w:rPr>
      </w:pPr>
      <w:r w:rsidRPr="00491EAA">
        <w:rPr>
          <w:rFonts w:eastAsia="Times New Roman"/>
          <w:sz w:val="20"/>
          <w:szCs w:val="20"/>
          <w:lang w:eastAsia="ru-RU"/>
        </w:rPr>
        <w:t xml:space="preserve">2.8. </w:t>
      </w:r>
      <w:r w:rsidRPr="00491EAA">
        <w:rPr>
          <w:rFonts w:ascii="Arial" w:eastAsia="Times New Roman" w:hAnsi="Arial" w:cs="Arial"/>
          <w:sz w:val="20"/>
          <w:szCs w:val="20"/>
          <w:lang w:eastAsia="ru-RU"/>
        </w:rPr>
        <w:t xml:space="preserve"> </w:t>
      </w:r>
      <w:r w:rsidRPr="00491EAA">
        <w:rPr>
          <w:rFonts w:eastAsia="Times New Roman"/>
          <w:sz w:val="20"/>
          <w:szCs w:val="20"/>
          <w:lang w:eastAsia="ru-RU"/>
        </w:rPr>
        <w:t>Сведения о месте предоставления муниципальной услуги, графике (режиме) работы, контактных телефонах, адресе электронной почты, посредством которой можно направить запрос, информация о предоставлении муниципальной услуги, текст административного регламента, перечень документов, необходимых для предоставления муниципальной услуги, информация о порядке досудебного (внесудебного) обжалования решений и действий (бездействия) органа, а также его работников, размещаются в помещениях по месту предоставления муниципальной услуги, а также на официальном Интернет-сайте Управления образования (https://chainroo.ucoz.ru/) и на официальных Интернет-сайтах общеобразовательных учреждений.</w:t>
      </w:r>
    </w:p>
    <w:p w:rsidR="00491EAA" w:rsidRPr="00491EAA" w:rsidRDefault="00491EAA" w:rsidP="00491EAA">
      <w:pPr>
        <w:overflowPunct/>
        <w:autoSpaceDE/>
        <w:autoSpaceDN/>
        <w:adjustRightInd/>
        <w:jc w:val="center"/>
        <w:textAlignment w:val="auto"/>
        <w:rPr>
          <w:rFonts w:eastAsia="Times New Roman"/>
          <w:b/>
          <w:sz w:val="20"/>
          <w:szCs w:val="20"/>
          <w:lang w:eastAsia="ru-RU"/>
        </w:rPr>
      </w:pPr>
    </w:p>
    <w:p w:rsidR="00491EAA" w:rsidRPr="00491EAA" w:rsidRDefault="00491EAA" w:rsidP="00491EAA">
      <w:pPr>
        <w:overflowPunct/>
        <w:autoSpaceDE/>
        <w:autoSpaceDN/>
        <w:adjustRightInd/>
        <w:jc w:val="center"/>
        <w:textAlignment w:val="auto"/>
        <w:rPr>
          <w:rFonts w:eastAsia="Times New Roman"/>
          <w:b/>
          <w:sz w:val="20"/>
          <w:szCs w:val="20"/>
          <w:lang w:eastAsia="ru-RU"/>
        </w:rPr>
      </w:pPr>
      <w:r w:rsidRPr="00491EAA">
        <w:rPr>
          <w:rFonts w:eastAsia="Times New Roman"/>
          <w:b/>
          <w:sz w:val="20"/>
          <w:szCs w:val="20"/>
          <w:lang w:eastAsia="ru-RU"/>
        </w:rPr>
        <w:t>Перечень нормативных правовых актов, регулирующие предоставление муниципальной услуги (с указанием их реквизитов и источников официального опубликования)</w:t>
      </w:r>
    </w:p>
    <w:p w:rsidR="00491EAA" w:rsidRPr="00491EAA" w:rsidRDefault="00491EAA" w:rsidP="00491EAA">
      <w:pPr>
        <w:widowControl w:val="0"/>
        <w:overflowPunct/>
        <w:ind w:firstLine="540"/>
        <w:jc w:val="both"/>
        <w:textAlignment w:val="auto"/>
        <w:rPr>
          <w:rFonts w:eastAsia="Times New Roman"/>
          <w:b/>
          <w:sz w:val="20"/>
          <w:szCs w:val="20"/>
          <w:lang w:eastAsia="ru-RU"/>
        </w:rPr>
      </w:pPr>
    </w:p>
    <w:p w:rsidR="00491EAA" w:rsidRPr="00491EAA" w:rsidRDefault="00491EAA" w:rsidP="00491EAA">
      <w:pPr>
        <w:overflowPunct/>
        <w:autoSpaceDE/>
        <w:autoSpaceDN/>
        <w:adjustRightInd/>
        <w:ind w:firstLine="567"/>
        <w:jc w:val="both"/>
        <w:textAlignment w:val="auto"/>
        <w:rPr>
          <w:rFonts w:eastAsia="Times New Roman"/>
          <w:b/>
          <w:sz w:val="20"/>
          <w:szCs w:val="20"/>
          <w:lang w:eastAsia="ru-RU"/>
        </w:rPr>
      </w:pPr>
      <w:r w:rsidRPr="00491EAA">
        <w:rPr>
          <w:rFonts w:eastAsia="Times New Roman"/>
          <w:sz w:val="20"/>
          <w:szCs w:val="20"/>
          <w:lang w:eastAsia="ru-RU"/>
        </w:rPr>
        <w:t>2.9. Перечень нормативных правовых актов, регулирующие предоставление муниципальной услуги (с указанием их реквизитов и источников официального опубликования) указаны в приложении 4 настоящего административного регламента</w:t>
      </w:r>
    </w:p>
    <w:p w:rsidR="00491EAA" w:rsidRPr="00491EAA" w:rsidRDefault="00491EAA" w:rsidP="00491EAA">
      <w:pPr>
        <w:widowControl w:val="0"/>
        <w:overflowPunct/>
        <w:jc w:val="both"/>
        <w:textAlignment w:val="auto"/>
        <w:rPr>
          <w:rFonts w:eastAsia="Times New Roman"/>
          <w:b/>
          <w:sz w:val="20"/>
          <w:szCs w:val="20"/>
          <w:lang w:eastAsia="ru-RU"/>
        </w:rPr>
      </w:pPr>
    </w:p>
    <w:p w:rsidR="00491EAA" w:rsidRPr="00491EAA" w:rsidRDefault="00491EAA" w:rsidP="00491EAA">
      <w:pPr>
        <w:widowControl w:val="0"/>
        <w:overflowPunct/>
        <w:jc w:val="center"/>
        <w:textAlignment w:val="auto"/>
        <w:rPr>
          <w:rFonts w:eastAsia="Times New Roman"/>
          <w:b/>
          <w:sz w:val="20"/>
          <w:szCs w:val="20"/>
          <w:lang w:eastAsia="ru-RU"/>
        </w:rPr>
      </w:pPr>
      <w:r w:rsidRPr="00491EAA">
        <w:rPr>
          <w:rFonts w:eastAsia="Times New Roman"/>
          <w:b/>
          <w:sz w:val="20"/>
          <w:szCs w:val="20"/>
          <w:lang w:eastAsia="ru-RU"/>
        </w:rPr>
        <w:t>Исчерпывающий перечень документов, необходимых для предоставления муниципальной услуги</w:t>
      </w:r>
    </w:p>
    <w:p w:rsidR="00491EAA" w:rsidRPr="00491EAA" w:rsidRDefault="00491EAA" w:rsidP="00491EAA">
      <w:pPr>
        <w:widowControl w:val="0"/>
        <w:overflowPunct/>
        <w:jc w:val="center"/>
        <w:textAlignment w:val="auto"/>
        <w:rPr>
          <w:rFonts w:eastAsia="Times New Roman"/>
          <w:b/>
          <w:sz w:val="20"/>
          <w:szCs w:val="20"/>
          <w:lang w:eastAsia="ru-RU"/>
        </w:rPr>
      </w:pPr>
    </w:p>
    <w:p w:rsidR="00491EAA" w:rsidRPr="00491EAA" w:rsidRDefault="00491EAA" w:rsidP="00491EAA">
      <w:pPr>
        <w:widowControl w:val="0"/>
        <w:overflowPunct/>
        <w:ind w:firstLine="567"/>
        <w:contextualSpacing/>
        <w:jc w:val="both"/>
        <w:textAlignment w:val="auto"/>
        <w:rPr>
          <w:rFonts w:eastAsia="Times New Roman"/>
          <w:sz w:val="20"/>
          <w:szCs w:val="20"/>
          <w:lang w:eastAsia="ru-RU"/>
        </w:rPr>
      </w:pPr>
      <w:r w:rsidRPr="00491EAA">
        <w:rPr>
          <w:rFonts w:eastAsia="Times New Roman"/>
          <w:sz w:val="20"/>
          <w:szCs w:val="20"/>
          <w:lang w:eastAsia="ru-RU"/>
        </w:rPr>
        <w:t>2.10. Для получения муниципальной услуги заявитель направляет в общеобразовательное учреждение запрос по форме согласно приложению 3 к настоящему регламенту с указанием:</w:t>
      </w:r>
    </w:p>
    <w:p w:rsidR="00491EAA" w:rsidRPr="00491EAA" w:rsidRDefault="00491EAA" w:rsidP="00491EAA">
      <w:pPr>
        <w:widowControl w:val="0"/>
        <w:overflowPunct/>
        <w:spacing w:before="240"/>
        <w:ind w:firstLine="539"/>
        <w:contextualSpacing/>
        <w:jc w:val="both"/>
        <w:textAlignment w:val="auto"/>
        <w:rPr>
          <w:rFonts w:eastAsia="Times New Roman"/>
          <w:sz w:val="20"/>
          <w:szCs w:val="20"/>
          <w:lang w:eastAsia="ru-RU"/>
        </w:rPr>
      </w:pPr>
      <w:r w:rsidRPr="00491EAA">
        <w:rPr>
          <w:rFonts w:eastAsia="Times New Roman"/>
          <w:sz w:val="20"/>
          <w:szCs w:val="20"/>
          <w:lang w:eastAsia="ru-RU"/>
        </w:rPr>
        <w:t>1) полного наименования учреждения, предоставляющего муниципальную услугу (либо фамилию, имя, отчество соответствующего должностного лица);</w:t>
      </w:r>
    </w:p>
    <w:p w:rsidR="00491EAA" w:rsidRPr="00491EAA" w:rsidRDefault="00491EAA" w:rsidP="00491EAA">
      <w:pPr>
        <w:widowControl w:val="0"/>
        <w:overflowPunct/>
        <w:spacing w:before="240"/>
        <w:ind w:firstLine="539"/>
        <w:contextualSpacing/>
        <w:jc w:val="both"/>
        <w:textAlignment w:val="auto"/>
        <w:rPr>
          <w:rFonts w:eastAsia="Times New Roman"/>
          <w:sz w:val="20"/>
          <w:szCs w:val="20"/>
          <w:lang w:eastAsia="ru-RU"/>
        </w:rPr>
      </w:pPr>
      <w:r w:rsidRPr="00491EAA">
        <w:rPr>
          <w:rFonts w:eastAsia="Times New Roman"/>
          <w:sz w:val="20"/>
          <w:szCs w:val="20"/>
          <w:lang w:eastAsia="ru-RU"/>
        </w:rPr>
        <w:t>2) контактную информацию, позволяющую идентифицировать заявителя (фамилию, имя, отчество (при наличии), почтовый адрес или адрес электронной почты, по которому должен быть направлены ответы);</w:t>
      </w:r>
    </w:p>
    <w:p w:rsidR="00491EAA" w:rsidRPr="00491EAA" w:rsidRDefault="00491EAA" w:rsidP="00491EAA">
      <w:pPr>
        <w:widowControl w:val="0"/>
        <w:overflowPunct/>
        <w:spacing w:before="240"/>
        <w:ind w:firstLine="539"/>
        <w:contextualSpacing/>
        <w:jc w:val="both"/>
        <w:textAlignment w:val="auto"/>
        <w:rPr>
          <w:rFonts w:eastAsia="Times New Roman"/>
          <w:sz w:val="20"/>
          <w:szCs w:val="20"/>
          <w:lang w:eastAsia="ru-RU"/>
        </w:rPr>
      </w:pPr>
      <w:r w:rsidRPr="00491EAA">
        <w:rPr>
          <w:rFonts w:eastAsia="Times New Roman"/>
          <w:sz w:val="20"/>
          <w:szCs w:val="20"/>
          <w:lang w:eastAsia="ru-RU"/>
        </w:rPr>
        <w:t>3) интересующих заявителя сведений (вопрос, событие, факты, тема запрашиваемой информации) о порядке предоставления услуги;</w:t>
      </w:r>
    </w:p>
    <w:p w:rsidR="00491EAA" w:rsidRPr="00491EAA" w:rsidRDefault="00491EAA" w:rsidP="00491EAA">
      <w:pPr>
        <w:widowControl w:val="0"/>
        <w:overflowPunct/>
        <w:spacing w:before="240"/>
        <w:ind w:firstLine="539"/>
        <w:contextualSpacing/>
        <w:jc w:val="both"/>
        <w:textAlignment w:val="auto"/>
        <w:rPr>
          <w:rFonts w:eastAsia="Times New Roman"/>
          <w:sz w:val="20"/>
          <w:szCs w:val="20"/>
          <w:lang w:eastAsia="ru-RU"/>
        </w:rPr>
      </w:pPr>
      <w:r w:rsidRPr="00491EAA">
        <w:rPr>
          <w:rFonts w:eastAsia="Times New Roman"/>
          <w:sz w:val="20"/>
          <w:szCs w:val="20"/>
          <w:lang w:eastAsia="ru-RU"/>
        </w:rPr>
        <w:t>4) любые дополнительные сведения, которые по мнению заявителя необходимы для предоставления муниципальной услуги.</w:t>
      </w:r>
    </w:p>
    <w:p w:rsidR="00491EAA" w:rsidRPr="00491EAA" w:rsidRDefault="00491EAA" w:rsidP="00491EAA">
      <w:pPr>
        <w:widowControl w:val="0"/>
        <w:overflowPunct/>
        <w:spacing w:before="240"/>
        <w:ind w:firstLine="539"/>
        <w:contextualSpacing/>
        <w:jc w:val="both"/>
        <w:textAlignment w:val="auto"/>
        <w:rPr>
          <w:rFonts w:eastAsia="Times New Roman"/>
          <w:sz w:val="20"/>
          <w:szCs w:val="20"/>
          <w:lang w:eastAsia="ru-RU"/>
        </w:rPr>
      </w:pPr>
      <w:r w:rsidRPr="00491EAA">
        <w:rPr>
          <w:rFonts w:eastAsia="Times New Roman"/>
          <w:sz w:val="20"/>
          <w:szCs w:val="20"/>
          <w:lang w:eastAsia="ru-RU"/>
        </w:rPr>
        <w:t>2.11. К запросу прикладывается копия документа удостоверяющего личность заявителя, а в случае, если запрос подается представителем, то копия документа удостоверяющего личность представителя и документ, подтверждающий право представлять интересы заявителя. В заявлении в обязательном порядке проставляются подпись и дата.</w:t>
      </w:r>
    </w:p>
    <w:p w:rsidR="00491EAA" w:rsidRPr="00491EAA" w:rsidRDefault="00491EAA" w:rsidP="00491EAA">
      <w:pPr>
        <w:widowControl w:val="0"/>
        <w:overflowPunct/>
        <w:spacing w:before="240"/>
        <w:ind w:firstLine="539"/>
        <w:contextualSpacing/>
        <w:jc w:val="both"/>
        <w:textAlignment w:val="auto"/>
        <w:rPr>
          <w:rFonts w:eastAsia="Times New Roman"/>
          <w:sz w:val="20"/>
          <w:szCs w:val="20"/>
          <w:lang w:eastAsia="ru-RU"/>
        </w:rPr>
      </w:pPr>
      <w:r w:rsidRPr="00491EAA">
        <w:rPr>
          <w:rFonts w:eastAsia="Times New Roman"/>
          <w:sz w:val="20"/>
          <w:szCs w:val="20"/>
          <w:lang w:eastAsia="ru-RU"/>
        </w:rPr>
        <w:t>2.12. Право гражданина на предоставление по собственной инициативе дополнительных к заявлению документов и (или) информации не ограничивается.</w:t>
      </w:r>
    </w:p>
    <w:p w:rsidR="00491EAA" w:rsidRPr="00491EAA" w:rsidRDefault="00491EAA" w:rsidP="00491EAA">
      <w:pPr>
        <w:widowControl w:val="0"/>
        <w:overflowPunct/>
        <w:spacing w:before="240"/>
        <w:ind w:firstLine="539"/>
        <w:contextualSpacing/>
        <w:jc w:val="both"/>
        <w:textAlignment w:val="auto"/>
        <w:rPr>
          <w:rFonts w:eastAsia="Times New Roman"/>
          <w:sz w:val="20"/>
          <w:szCs w:val="20"/>
          <w:lang w:eastAsia="ru-RU"/>
        </w:rPr>
      </w:pPr>
      <w:r w:rsidRPr="00491EAA">
        <w:rPr>
          <w:rFonts w:eastAsia="Times New Roman"/>
          <w:sz w:val="20"/>
          <w:szCs w:val="20"/>
          <w:lang w:eastAsia="ru-RU"/>
        </w:rPr>
        <w:t>2.13. Требовать от заявителя предоставления документов и информации, не предусмотренных настоящим регламентов запрещается.</w:t>
      </w:r>
    </w:p>
    <w:p w:rsidR="00491EAA" w:rsidRPr="00491EAA" w:rsidRDefault="00491EAA" w:rsidP="00491EAA">
      <w:pPr>
        <w:widowControl w:val="0"/>
        <w:overflowPunct/>
        <w:ind w:firstLine="567"/>
        <w:contextualSpacing/>
        <w:textAlignment w:val="auto"/>
        <w:rPr>
          <w:rFonts w:eastAsia="Times New Roman"/>
          <w:sz w:val="20"/>
          <w:szCs w:val="20"/>
          <w:lang w:eastAsia="ru-RU"/>
        </w:rPr>
      </w:pPr>
      <w:r w:rsidRPr="00491EAA">
        <w:rPr>
          <w:rFonts w:eastAsia="Times New Roman"/>
          <w:sz w:val="20"/>
          <w:szCs w:val="20"/>
          <w:lang w:eastAsia="ru-RU"/>
        </w:rPr>
        <w:t>2.14. Исчерпывающий перечень оснований для отказа в приеме документов, необходимых для предоставления муниципальной услуги</w:t>
      </w:r>
    </w:p>
    <w:p w:rsidR="00491EAA" w:rsidRPr="00491EAA" w:rsidRDefault="00491EAA" w:rsidP="00491EAA">
      <w:pPr>
        <w:widowControl w:val="0"/>
        <w:overflowPunct/>
        <w:ind w:firstLine="539"/>
        <w:contextualSpacing/>
        <w:jc w:val="both"/>
        <w:textAlignment w:val="auto"/>
        <w:rPr>
          <w:rFonts w:eastAsia="Times New Roman"/>
          <w:sz w:val="20"/>
          <w:szCs w:val="20"/>
          <w:lang w:eastAsia="ru-RU"/>
        </w:rPr>
      </w:pPr>
      <w:r w:rsidRPr="00491EAA">
        <w:rPr>
          <w:rFonts w:eastAsia="Times New Roman"/>
          <w:sz w:val="20"/>
          <w:szCs w:val="20"/>
          <w:lang w:eastAsia="ru-RU"/>
        </w:rPr>
        <w:t>Оснований для отказа в приеме запроса заявителя на предоставление муниципальной услуги отсутствуют.</w:t>
      </w:r>
    </w:p>
    <w:p w:rsidR="00491EAA" w:rsidRPr="00491EAA" w:rsidRDefault="00491EAA" w:rsidP="00491EAA">
      <w:pPr>
        <w:widowControl w:val="0"/>
        <w:overflowPunct/>
        <w:ind w:firstLine="539"/>
        <w:contextualSpacing/>
        <w:jc w:val="both"/>
        <w:textAlignment w:val="auto"/>
        <w:rPr>
          <w:rFonts w:eastAsia="Times New Roman"/>
          <w:sz w:val="20"/>
          <w:szCs w:val="20"/>
          <w:lang w:eastAsia="ru-RU"/>
        </w:rPr>
      </w:pPr>
    </w:p>
    <w:p w:rsidR="00491EAA" w:rsidRPr="00491EAA" w:rsidRDefault="00491EAA" w:rsidP="00491EAA">
      <w:pPr>
        <w:widowControl w:val="0"/>
        <w:overflowPunct/>
        <w:contextualSpacing/>
        <w:jc w:val="center"/>
        <w:textAlignment w:val="auto"/>
        <w:rPr>
          <w:rFonts w:eastAsia="Times New Roman"/>
          <w:b/>
          <w:sz w:val="20"/>
          <w:szCs w:val="20"/>
          <w:lang w:eastAsia="ru-RU"/>
        </w:rPr>
      </w:pPr>
      <w:r w:rsidRPr="00491EAA">
        <w:rPr>
          <w:rFonts w:eastAsia="Times New Roman"/>
          <w:b/>
          <w:sz w:val="20"/>
          <w:szCs w:val="20"/>
          <w:lang w:eastAsia="ru-RU"/>
        </w:rPr>
        <w:t>Исчерпывающий перечень оснований для приостановления муниципальной услуги или отказа в предоставлении муниципальной услуги</w:t>
      </w:r>
    </w:p>
    <w:p w:rsidR="00491EAA" w:rsidRPr="00491EAA" w:rsidRDefault="00491EAA" w:rsidP="00491EAA">
      <w:pPr>
        <w:widowControl w:val="0"/>
        <w:overflowPunct/>
        <w:contextualSpacing/>
        <w:jc w:val="center"/>
        <w:textAlignment w:val="auto"/>
        <w:rPr>
          <w:rFonts w:eastAsia="Times New Roman"/>
          <w:b/>
          <w:sz w:val="20"/>
          <w:szCs w:val="20"/>
          <w:lang w:eastAsia="ru-RU"/>
        </w:rPr>
      </w:pPr>
    </w:p>
    <w:p w:rsidR="00491EAA" w:rsidRPr="00491EAA" w:rsidRDefault="00491EAA" w:rsidP="00491EAA">
      <w:pPr>
        <w:widowControl w:val="0"/>
        <w:overflowPunct/>
        <w:ind w:firstLine="567"/>
        <w:contextualSpacing/>
        <w:jc w:val="both"/>
        <w:textAlignment w:val="auto"/>
        <w:rPr>
          <w:rFonts w:eastAsia="Times New Roman"/>
          <w:sz w:val="20"/>
          <w:szCs w:val="20"/>
          <w:lang w:eastAsia="ru-RU"/>
        </w:rPr>
      </w:pPr>
      <w:r w:rsidRPr="00491EAA">
        <w:rPr>
          <w:rFonts w:eastAsia="Times New Roman"/>
          <w:sz w:val="20"/>
          <w:szCs w:val="20"/>
          <w:lang w:eastAsia="ru-RU"/>
        </w:rPr>
        <w:t>2.15. Основания для приостановления предоставления муниципальной услуги отсутствуют.</w:t>
      </w:r>
    </w:p>
    <w:p w:rsidR="00491EAA" w:rsidRPr="00491EAA" w:rsidRDefault="00491EAA" w:rsidP="00491EAA">
      <w:pPr>
        <w:widowControl w:val="0"/>
        <w:overflowPunct/>
        <w:spacing w:before="240"/>
        <w:ind w:firstLine="539"/>
        <w:contextualSpacing/>
        <w:jc w:val="both"/>
        <w:textAlignment w:val="auto"/>
        <w:rPr>
          <w:rFonts w:eastAsia="Times New Roman"/>
          <w:sz w:val="20"/>
          <w:szCs w:val="20"/>
          <w:lang w:eastAsia="ru-RU"/>
        </w:rPr>
      </w:pPr>
      <w:r w:rsidRPr="00491EAA">
        <w:rPr>
          <w:rFonts w:eastAsia="Times New Roman"/>
          <w:sz w:val="20"/>
          <w:szCs w:val="20"/>
          <w:lang w:eastAsia="ru-RU"/>
        </w:rPr>
        <w:t>2.16. Заявителю может быть отказано в предоставлении муниципальной услуги, если:</w:t>
      </w:r>
    </w:p>
    <w:p w:rsidR="00491EAA" w:rsidRPr="00491EAA" w:rsidRDefault="00491EAA" w:rsidP="00491EAA">
      <w:pPr>
        <w:widowControl w:val="0"/>
        <w:overflowPunct/>
        <w:spacing w:before="240"/>
        <w:ind w:firstLine="539"/>
        <w:contextualSpacing/>
        <w:jc w:val="both"/>
        <w:textAlignment w:val="auto"/>
        <w:rPr>
          <w:rFonts w:eastAsia="Times New Roman"/>
          <w:sz w:val="20"/>
          <w:szCs w:val="20"/>
          <w:lang w:eastAsia="ru-RU"/>
        </w:rPr>
      </w:pPr>
      <w:r w:rsidRPr="00491EAA">
        <w:rPr>
          <w:rFonts w:eastAsia="Times New Roman"/>
          <w:sz w:val="20"/>
          <w:szCs w:val="20"/>
          <w:lang w:eastAsia="ru-RU"/>
        </w:rPr>
        <w:t>1) из содержания запроса заявителя о предоставлении муниципальной услуги невозможно установить, какая именно информация запрашивается;</w:t>
      </w:r>
    </w:p>
    <w:p w:rsidR="00491EAA" w:rsidRPr="00491EAA" w:rsidRDefault="00491EAA" w:rsidP="00491EAA">
      <w:pPr>
        <w:widowControl w:val="0"/>
        <w:overflowPunct/>
        <w:spacing w:before="240"/>
        <w:ind w:firstLine="539"/>
        <w:contextualSpacing/>
        <w:jc w:val="both"/>
        <w:textAlignment w:val="auto"/>
        <w:rPr>
          <w:rFonts w:eastAsia="Times New Roman"/>
          <w:sz w:val="20"/>
          <w:szCs w:val="20"/>
          <w:lang w:eastAsia="ru-RU"/>
        </w:rPr>
      </w:pPr>
      <w:r w:rsidRPr="00491EAA">
        <w:rPr>
          <w:rFonts w:eastAsia="Times New Roman"/>
          <w:sz w:val="20"/>
          <w:szCs w:val="20"/>
          <w:lang w:eastAsia="ru-RU"/>
        </w:rPr>
        <w:t>2) информация, за предоставлением которой обратился заявитель, не относится к информации о результатах единого государственного экзамена.</w:t>
      </w:r>
    </w:p>
    <w:p w:rsidR="00491EAA" w:rsidRPr="00491EAA" w:rsidRDefault="00491EAA" w:rsidP="00491EAA">
      <w:pPr>
        <w:widowControl w:val="0"/>
        <w:overflowPunct/>
        <w:spacing w:before="240"/>
        <w:ind w:firstLine="539"/>
        <w:contextualSpacing/>
        <w:jc w:val="both"/>
        <w:textAlignment w:val="auto"/>
        <w:rPr>
          <w:rFonts w:eastAsia="Times New Roman"/>
          <w:sz w:val="20"/>
          <w:szCs w:val="20"/>
          <w:lang w:eastAsia="ru-RU"/>
        </w:rPr>
      </w:pPr>
      <w:r w:rsidRPr="00491EAA">
        <w:rPr>
          <w:rFonts w:eastAsia="Times New Roman"/>
          <w:sz w:val="20"/>
          <w:szCs w:val="20"/>
          <w:lang w:eastAsia="ru-RU"/>
        </w:rPr>
        <w:t>В случае отказа в предоставлении муниципальной услуги заявителю направляется письменный ответ с обоснованием отказа в предоставлении муниципальной услуги.</w:t>
      </w:r>
    </w:p>
    <w:p w:rsidR="00491EAA" w:rsidRPr="00491EAA" w:rsidRDefault="00491EAA" w:rsidP="00491EAA">
      <w:pPr>
        <w:widowControl w:val="0"/>
        <w:overflowPunct/>
        <w:ind w:firstLine="539"/>
        <w:contextualSpacing/>
        <w:jc w:val="both"/>
        <w:textAlignment w:val="auto"/>
        <w:rPr>
          <w:rFonts w:eastAsia="Times New Roman"/>
          <w:sz w:val="20"/>
          <w:szCs w:val="20"/>
          <w:lang w:eastAsia="ru-RU"/>
        </w:rPr>
      </w:pPr>
      <w:r w:rsidRPr="00491EAA">
        <w:rPr>
          <w:rFonts w:eastAsia="Times New Roman"/>
          <w:sz w:val="20"/>
          <w:szCs w:val="20"/>
          <w:lang w:eastAsia="ru-RU"/>
        </w:rPr>
        <w:t xml:space="preserve"> Муниципальная услуга предоставляется бесплатно.</w:t>
      </w:r>
    </w:p>
    <w:p w:rsidR="00491EAA" w:rsidRPr="00491EAA" w:rsidRDefault="00491EAA" w:rsidP="00491EAA">
      <w:pPr>
        <w:widowControl w:val="0"/>
        <w:overflowPunct/>
        <w:contextualSpacing/>
        <w:jc w:val="both"/>
        <w:textAlignment w:val="auto"/>
        <w:rPr>
          <w:rFonts w:eastAsia="Times New Roman"/>
          <w:sz w:val="20"/>
          <w:szCs w:val="20"/>
          <w:lang w:eastAsia="ru-RU"/>
        </w:rPr>
      </w:pPr>
    </w:p>
    <w:p w:rsidR="00491EAA" w:rsidRPr="00491EAA" w:rsidRDefault="00491EAA" w:rsidP="00491EAA">
      <w:pPr>
        <w:widowControl w:val="0"/>
        <w:overflowPunct/>
        <w:ind w:firstLine="539"/>
        <w:contextualSpacing/>
        <w:jc w:val="center"/>
        <w:textAlignment w:val="auto"/>
        <w:rPr>
          <w:rFonts w:eastAsia="Times New Roman"/>
          <w:b/>
          <w:sz w:val="20"/>
          <w:szCs w:val="20"/>
          <w:lang w:eastAsia="ru-RU"/>
        </w:rPr>
      </w:pPr>
      <w:r w:rsidRPr="00491EAA">
        <w:rPr>
          <w:rFonts w:eastAsia="Times New Roman"/>
          <w:b/>
          <w:sz w:val="20"/>
          <w:szCs w:val="20"/>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491EAA" w:rsidRPr="00491EAA" w:rsidRDefault="00491EAA" w:rsidP="00491EAA">
      <w:pPr>
        <w:widowControl w:val="0"/>
        <w:overflowPunct/>
        <w:ind w:firstLine="539"/>
        <w:contextualSpacing/>
        <w:jc w:val="both"/>
        <w:textAlignment w:val="auto"/>
        <w:rPr>
          <w:rFonts w:eastAsia="Times New Roman"/>
          <w:sz w:val="20"/>
          <w:szCs w:val="20"/>
          <w:lang w:eastAsia="ru-RU"/>
        </w:rPr>
      </w:pPr>
    </w:p>
    <w:p w:rsidR="00491EAA" w:rsidRPr="00491EAA" w:rsidRDefault="00491EAA" w:rsidP="00491EAA">
      <w:pPr>
        <w:widowControl w:val="0"/>
        <w:overflowPunct/>
        <w:ind w:firstLine="539"/>
        <w:contextualSpacing/>
        <w:jc w:val="both"/>
        <w:textAlignment w:val="auto"/>
        <w:rPr>
          <w:rFonts w:eastAsia="Times New Roman"/>
          <w:sz w:val="20"/>
          <w:szCs w:val="20"/>
          <w:lang w:eastAsia="ru-RU"/>
        </w:rPr>
      </w:pPr>
      <w:r w:rsidRPr="00491EAA">
        <w:rPr>
          <w:rFonts w:eastAsia="Times New Roman"/>
          <w:sz w:val="20"/>
          <w:szCs w:val="20"/>
          <w:lang w:eastAsia="ru-RU"/>
        </w:rPr>
        <w:t>2.17. Максимальный срок ожидания заявителя в очереди при подаче запроса о предоставлении муниципальной услуги и при личном получении результата предоставления муниципальной услуги не должен превышать 15 минут.</w:t>
      </w:r>
    </w:p>
    <w:p w:rsidR="00491EAA" w:rsidRPr="00491EAA" w:rsidRDefault="00491EAA" w:rsidP="00491EAA">
      <w:pPr>
        <w:widowControl w:val="0"/>
        <w:overflowPunct/>
        <w:spacing w:before="240"/>
        <w:ind w:firstLine="539"/>
        <w:contextualSpacing/>
        <w:jc w:val="both"/>
        <w:textAlignment w:val="auto"/>
        <w:rPr>
          <w:rFonts w:eastAsia="Times New Roman"/>
          <w:sz w:val="20"/>
          <w:szCs w:val="20"/>
          <w:lang w:eastAsia="ru-RU"/>
        </w:rPr>
      </w:pPr>
      <w:r w:rsidRPr="00491EAA">
        <w:rPr>
          <w:rFonts w:eastAsia="Times New Roman"/>
          <w:sz w:val="20"/>
          <w:szCs w:val="20"/>
          <w:lang w:eastAsia="ru-RU"/>
        </w:rPr>
        <w:t>2.18. В случае направления письменного запроса почтой или по электронной почте ожидание в очереди не требуется.</w:t>
      </w:r>
    </w:p>
    <w:p w:rsidR="00491EAA" w:rsidRPr="00491EAA" w:rsidRDefault="00491EAA" w:rsidP="00491EAA">
      <w:pPr>
        <w:widowControl w:val="0"/>
        <w:overflowPunct/>
        <w:spacing w:before="240"/>
        <w:ind w:firstLine="539"/>
        <w:contextualSpacing/>
        <w:jc w:val="both"/>
        <w:textAlignment w:val="auto"/>
        <w:rPr>
          <w:rFonts w:eastAsia="Times New Roman"/>
          <w:sz w:val="20"/>
          <w:szCs w:val="20"/>
          <w:lang w:eastAsia="ru-RU"/>
        </w:rPr>
      </w:pPr>
      <w:r w:rsidRPr="00491EAA">
        <w:rPr>
          <w:rFonts w:eastAsia="Times New Roman"/>
          <w:sz w:val="20"/>
          <w:szCs w:val="20"/>
          <w:lang w:eastAsia="ru-RU"/>
        </w:rPr>
        <w:t>2.19. Направление результатов предоставления муниципальной услуги по почтовому адресу (адресу электронной почты) также не требуют ожидания в очереди.</w:t>
      </w:r>
    </w:p>
    <w:p w:rsidR="00491EAA" w:rsidRPr="00491EAA" w:rsidRDefault="00491EAA" w:rsidP="00491EAA">
      <w:pPr>
        <w:widowControl w:val="0"/>
        <w:overflowPunct/>
        <w:spacing w:before="240"/>
        <w:ind w:firstLine="539"/>
        <w:contextualSpacing/>
        <w:jc w:val="both"/>
        <w:textAlignment w:val="auto"/>
        <w:rPr>
          <w:rFonts w:eastAsia="Times New Roman"/>
          <w:sz w:val="20"/>
          <w:szCs w:val="20"/>
          <w:lang w:eastAsia="ru-RU"/>
        </w:rPr>
      </w:pPr>
    </w:p>
    <w:p w:rsidR="00491EAA" w:rsidRPr="00491EAA" w:rsidRDefault="00491EAA" w:rsidP="00491EAA">
      <w:pPr>
        <w:widowControl w:val="0"/>
        <w:overflowPunct/>
        <w:contextualSpacing/>
        <w:jc w:val="center"/>
        <w:textAlignment w:val="auto"/>
        <w:rPr>
          <w:rFonts w:eastAsia="Times New Roman"/>
          <w:b/>
          <w:sz w:val="20"/>
          <w:szCs w:val="20"/>
          <w:lang w:eastAsia="ru-RU"/>
        </w:rPr>
      </w:pPr>
      <w:r w:rsidRPr="00491EAA">
        <w:rPr>
          <w:rFonts w:eastAsia="Times New Roman"/>
          <w:b/>
          <w:sz w:val="20"/>
          <w:szCs w:val="20"/>
          <w:lang w:eastAsia="ru-RU"/>
        </w:rPr>
        <w:t>Срок регистрации запроса заявителя о предоставлении муниципальной услуги</w:t>
      </w:r>
    </w:p>
    <w:p w:rsidR="00491EAA" w:rsidRPr="00491EAA" w:rsidRDefault="00491EAA" w:rsidP="00491EAA">
      <w:pPr>
        <w:widowControl w:val="0"/>
        <w:overflowPunct/>
        <w:contextualSpacing/>
        <w:jc w:val="center"/>
        <w:textAlignment w:val="auto"/>
        <w:rPr>
          <w:rFonts w:eastAsia="Times New Roman"/>
          <w:b/>
          <w:sz w:val="20"/>
          <w:szCs w:val="20"/>
          <w:lang w:eastAsia="ru-RU"/>
        </w:rPr>
      </w:pPr>
    </w:p>
    <w:p w:rsidR="00491EAA" w:rsidRPr="00491EAA" w:rsidRDefault="00491EAA" w:rsidP="00491EAA">
      <w:pPr>
        <w:widowControl w:val="0"/>
        <w:overflowPunct/>
        <w:ind w:firstLine="567"/>
        <w:contextualSpacing/>
        <w:jc w:val="both"/>
        <w:textAlignment w:val="auto"/>
        <w:rPr>
          <w:rFonts w:eastAsia="Times New Roman"/>
          <w:sz w:val="20"/>
          <w:szCs w:val="20"/>
          <w:lang w:eastAsia="ru-RU"/>
        </w:rPr>
      </w:pPr>
      <w:r w:rsidRPr="00491EAA">
        <w:rPr>
          <w:rFonts w:eastAsia="Times New Roman"/>
          <w:sz w:val="20"/>
          <w:szCs w:val="20"/>
          <w:lang w:eastAsia="ru-RU"/>
        </w:rPr>
        <w:t>2.20. Запрос заявителя о предоставлении муниципальной услуги, подлежит регистрации общеобразовательным учреждением, в день поступления запроса заявителя об оказании муниципальной услуги.</w:t>
      </w:r>
    </w:p>
    <w:p w:rsidR="00491EAA" w:rsidRPr="00491EAA" w:rsidRDefault="00491EAA" w:rsidP="00491EAA">
      <w:pPr>
        <w:widowControl w:val="0"/>
        <w:overflowPunct/>
        <w:spacing w:before="240"/>
        <w:ind w:firstLine="539"/>
        <w:contextualSpacing/>
        <w:jc w:val="both"/>
        <w:textAlignment w:val="auto"/>
        <w:rPr>
          <w:rFonts w:eastAsia="Times New Roman"/>
          <w:sz w:val="20"/>
          <w:szCs w:val="20"/>
          <w:lang w:eastAsia="ru-RU"/>
        </w:rPr>
      </w:pPr>
      <w:r w:rsidRPr="00491EAA">
        <w:rPr>
          <w:rFonts w:eastAsia="Times New Roman"/>
          <w:sz w:val="20"/>
          <w:szCs w:val="20"/>
          <w:lang w:eastAsia="ru-RU"/>
        </w:rPr>
        <w:t>2.21. Регистрация запроса является основанием для начала административных процедур по предоставлению муниципальной услуги.</w:t>
      </w:r>
    </w:p>
    <w:p w:rsidR="00491EAA" w:rsidRPr="00491EAA" w:rsidRDefault="00491EAA" w:rsidP="00491EAA">
      <w:pPr>
        <w:widowControl w:val="0"/>
        <w:overflowPunct/>
        <w:jc w:val="center"/>
        <w:textAlignment w:val="auto"/>
        <w:rPr>
          <w:rFonts w:eastAsia="Times New Roman"/>
          <w:b/>
          <w:sz w:val="20"/>
          <w:szCs w:val="20"/>
          <w:lang w:eastAsia="ru-RU"/>
        </w:rPr>
      </w:pPr>
    </w:p>
    <w:p w:rsidR="00491EAA" w:rsidRPr="00491EAA" w:rsidRDefault="00491EAA" w:rsidP="00491EAA">
      <w:pPr>
        <w:widowControl w:val="0"/>
        <w:overflowPunct/>
        <w:jc w:val="center"/>
        <w:textAlignment w:val="auto"/>
        <w:rPr>
          <w:rFonts w:eastAsia="Times New Roman"/>
          <w:b/>
          <w:sz w:val="20"/>
          <w:szCs w:val="20"/>
          <w:lang w:eastAsia="ru-RU"/>
        </w:rPr>
      </w:pPr>
      <w:r w:rsidRPr="00491EAA">
        <w:rPr>
          <w:rFonts w:eastAsia="Times New Roman"/>
          <w:b/>
          <w:sz w:val="20"/>
          <w:szCs w:val="20"/>
          <w:lang w:eastAsia="ru-RU"/>
        </w:rPr>
        <w:t>Требования к помещениям, в которых предоставляется муниципальная услуга</w:t>
      </w:r>
    </w:p>
    <w:p w:rsidR="00491EAA" w:rsidRPr="00491EAA" w:rsidRDefault="00491EAA" w:rsidP="00491EAA">
      <w:pPr>
        <w:widowControl w:val="0"/>
        <w:overflowPunct/>
        <w:jc w:val="center"/>
        <w:textAlignment w:val="auto"/>
        <w:rPr>
          <w:rFonts w:eastAsia="Times New Roman"/>
          <w:b/>
          <w:sz w:val="20"/>
          <w:szCs w:val="20"/>
          <w:lang w:eastAsia="ru-RU"/>
        </w:rPr>
      </w:pPr>
    </w:p>
    <w:p w:rsidR="00491EAA" w:rsidRPr="00491EAA" w:rsidRDefault="00491EAA" w:rsidP="00491EAA">
      <w:pPr>
        <w:widowControl w:val="0"/>
        <w:tabs>
          <w:tab w:val="left" w:pos="1134"/>
        </w:tabs>
        <w:overflowPunct/>
        <w:adjustRightInd/>
        <w:ind w:firstLine="567"/>
        <w:contextualSpacing/>
        <w:jc w:val="both"/>
        <w:textAlignment w:val="auto"/>
        <w:rPr>
          <w:rFonts w:eastAsia="Times New Roman"/>
          <w:sz w:val="20"/>
          <w:szCs w:val="20"/>
          <w:lang w:eastAsia="ru-RU"/>
        </w:rPr>
      </w:pPr>
      <w:r w:rsidRPr="00491EAA">
        <w:rPr>
          <w:rFonts w:eastAsia="Times New Roman"/>
          <w:sz w:val="20"/>
          <w:szCs w:val="20"/>
          <w:lang w:eastAsia="ru-RU"/>
        </w:rPr>
        <w:t>2.22. К помещениям, в которых предоставляется муниципальная услуга, предъявляются следующие требования:</w:t>
      </w:r>
    </w:p>
    <w:p w:rsidR="00491EAA" w:rsidRPr="00491EAA" w:rsidRDefault="00491EAA" w:rsidP="00491EAA">
      <w:pPr>
        <w:overflowPunct/>
        <w:autoSpaceDE/>
        <w:autoSpaceDN/>
        <w:adjustRightInd/>
        <w:ind w:firstLine="709"/>
        <w:contextualSpacing/>
        <w:jc w:val="both"/>
        <w:textAlignment w:val="auto"/>
        <w:rPr>
          <w:rFonts w:eastAsia="Times New Roman"/>
          <w:sz w:val="20"/>
          <w:szCs w:val="20"/>
          <w:lang w:eastAsia="ru-RU"/>
        </w:rPr>
      </w:pPr>
      <w:r w:rsidRPr="00491EAA">
        <w:rPr>
          <w:rFonts w:eastAsia="Times New Roman"/>
          <w:sz w:val="20"/>
          <w:szCs w:val="20"/>
          <w:lang w:eastAsia="ru-RU"/>
        </w:rPr>
        <w:t>1) здание организации должно быть оборудовано отдельным входом для свободного доступа в помещение;</w:t>
      </w:r>
    </w:p>
    <w:p w:rsidR="00491EAA" w:rsidRPr="00491EAA" w:rsidRDefault="00491EAA" w:rsidP="00491EAA">
      <w:pPr>
        <w:overflowPunct/>
        <w:autoSpaceDE/>
        <w:autoSpaceDN/>
        <w:adjustRightInd/>
        <w:ind w:firstLine="709"/>
        <w:contextualSpacing/>
        <w:jc w:val="both"/>
        <w:textAlignment w:val="auto"/>
        <w:rPr>
          <w:rFonts w:eastAsia="Times New Roman"/>
          <w:sz w:val="20"/>
          <w:szCs w:val="20"/>
          <w:lang w:eastAsia="ru-RU"/>
        </w:rPr>
      </w:pPr>
      <w:r w:rsidRPr="00491EAA">
        <w:rPr>
          <w:rFonts w:eastAsia="Times New Roman"/>
          <w:sz w:val="20"/>
          <w:szCs w:val="20"/>
          <w:lang w:eastAsia="ru-RU"/>
        </w:rPr>
        <w:t xml:space="preserve">2) вход в здание организации оборудуется информационной табличкой (вывеской) </w:t>
      </w:r>
      <w:r w:rsidRPr="00491EAA">
        <w:rPr>
          <w:rFonts w:eastAsia="Times New Roman"/>
          <w:sz w:val="20"/>
          <w:szCs w:val="20"/>
          <w:lang w:eastAsia="ru-RU"/>
        </w:rPr>
        <w:br/>
        <w:t>с указанием наименования организации;</w:t>
      </w:r>
    </w:p>
    <w:p w:rsidR="00491EAA" w:rsidRPr="00491EAA" w:rsidRDefault="00491EAA" w:rsidP="00491EAA">
      <w:pPr>
        <w:overflowPunct/>
        <w:autoSpaceDE/>
        <w:autoSpaceDN/>
        <w:adjustRightInd/>
        <w:ind w:firstLine="709"/>
        <w:contextualSpacing/>
        <w:jc w:val="both"/>
        <w:textAlignment w:val="auto"/>
        <w:rPr>
          <w:rFonts w:eastAsia="Times New Roman"/>
          <w:sz w:val="20"/>
          <w:szCs w:val="20"/>
          <w:lang w:eastAsia="ru-RU"/>
        </w:rPr>
      </w:pPr>
      <w:r w:rsidRPr="00491EAA">
        <w:rPr>
          <w:rFonts w:eastAsia="Times New Roman"/>
          <w:sz w:val="20"/>
          <w:szCs w:val="20"/>
          <w:lang w:eastAsia="ru-RU"/>
        </w:rPr>
        <w:t xml:space="preserve">3) вход в здание организации оборудуется кнопкой вызова помощи для оповещения сотрудников организации о необходимости оказания помощи инвалидам для доступа </w:t>
      </w:r>
      <w:r w:rsidRPr="00491EAA">
        <w:rPr>
          <w:rFonts w:eastAsia="Times New Roman"/>
          <w:sz w:val="20"/>
          <w:szCs w:val="20"/>
          <w:lang w:eastAsia="ru-RU"/>
        </w:rPr>
        <w:br/>
        <w:t>в здание;</w:t>
      </w:r>
    </w:p>
    <w:p w:rsidR="00491EAA" w:rsidRPr="00491EAA" w:rsidRDefault="00491EAA" w:rsidP="00491EAA">
      <w:pPr>
        <w:overflowPunct/>
        <w:autoSpaceDE/>
        <w:autoSpaceDN/>
        <w:adjustRightInd/>
        <w:ind w:firstLine="709"/>
        <w:contextualSpacing/>
        <w:jc w:val="both"/>
        <w:textAlignment w:val="auto"/>
        <w:rPr>
          <w:rFonts w:eastAsia="Times New Roman"/>
          <w:sz w:val="20"/>
          <w:szCs w:val="20"/>
          <w:lang w:eastAsia="ru-RU"/>
        </w:rPr>
      </w:pPr>
      <w:r w:rsidRPr="00491EAA">
        <w:rPr>
          <w:rFonts w:eastAsia="Times New Roman"/>
          <w:sz w:val="20"/>
          <w:szCs w:val="20"/>
          <w:lang w:eastAsia="ru-RU"/>
        </w:rPr>
        <w:t>4) помещения организации должны соответствовать санитарно-гигиеническим требованиям и требованиям техники безопасности;</w:t>
      </w:r>
    </w:p>
    <w:p w:rsidR="00491EAA" w:rsidRPr="00491EAA" w:rsidRDefault="00491EAA" w:rsidP="00491EAA">
      <w:pPr>
        <w:overflowPunct/>
        <w:autoSpaceDE/>
        <w:autoSpaceDN/>
        <w:adjustRightInd/>
        <w:ind w:firstLine="709"/>
        <w:contextualSpacing/>
        <w:jc w:val="both"/>
        <w:textAlignment w:val="auto"/>
        <w:rPr>
          <w:rFonts w:eastAsia="Times New Roman"/>
          <w:sz w:val="20"/>
          <w:szCs w:val="20"/>
          <w:lang w:eastAsia="ru-RU"/>
        </w:rPr>
      </w:pPr>
      <w:r w:rsidRPr="00491EAA">
        <w:rPr>
          <w:rFonts w:eastAsia="Times New Roman"/>
          <w:sz w:val="20"/>
          <w:szCs w:val="20"/>
          <w:lang w:eastAsia="ru-RU"/>
        </w:rPr>
        <w:t xml:space="preserve">5) присутственные места должны быть оборудованы противопожарной системой </w:t>
      </w:r>
      <w:r w:rsidRPr="00491EAA">
        <w:rPr>
          <w:rFonts w:eastAsia="Times New Roman"/>
          <w:sz w:val="20"/>
          <w:szCs w:val="20"/>
          <w:lang w:eastAsia="ru-RU"/>
        </w:rPr>
        <w:br/>
        <w:t>и средствами пожаротушения, системой охраны;</w:t>
      </w:r>
    </w:p>
    <w:p w:rsidR="00491EAA" w:rsidRPr="00491EAA" w:rsidRDefault="00491EAA" w:rsidP="00491EAA">
      <w:pPr>
        <w:overflowPunct/>
        <w:autoSpaceDE/>
        <w:autoSpaceDN/>
        <w:adjustRightInd/>
        <w:ind w:firstLine="709"/>
        <w:contextualSpacing/>
        <w:jc w:val="both"/>
        <w:textAlignment w:val="auto"/>
        <w:rPr>
          <w:rFonts w:eastAsia="Times New Roman"/>
          <w:sz w:val="20"/>
          <w:szCs w:val="20"/>
          <w:lang w:eastAsia="ru-RU"/>
        </w:rPr>
      </w:pPr>
      <w:r w:rsidRPr="00491EAA">
        <w:rPr>
          <w:rFonts w:eastAsia="Times New Roman"/>
          <w:sz w:val="20"/>
          <w:szCs w:val="20"/>
          <w:lang w:eastAsia="ru-RU"/>
        </w:rPr>
        <w:t xml:space="preserve">6) места ожидания в очереди на предоставление муниципальной услуги </w:t>
      </w:r>
      <w:r w:rsidRPr="00491EAA">
        <w:rPr>
          <w:rFonts w:eastAsia="Times New Roman"/>
          <w:sz w:val="20"/>
          <w:szCs w:val="20"/>
          <w:lang w:eastAsia="ru-RU"/>
        </w:rPr>
        <w:br/>
        <w:t>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2 мест;</w:t>
      </w:r>
    </w:p>
    <w:p w:rsidR="00491EAA" w:rsidRPr="00491EAA" w:rsidRDefault="00491EAA" w:rsidP="00491EAA">
      <w:pPr>
        <w:overflowPunct/>
        <w:autoSpaceDE/>
        <w:autoSpaceDN/>
        <w:adjustRightInd/>
        <w:ind w:firstLine="709"/>
        <w:contextualSpacing/>
        <w:jc w:val="both"/>
        <w:textAlignment w:val="auto"/>
        <w:rPr>
          <w:rFonts w:eastAsia="Times New Roman"/>
          <w:sz w:val="20"/>
          <w:szCs w:val="20"/>
          <w:lang w:eastAsia="ru-RU"/>
        </w:rPr>
      </w:pPr>
      <w:r w:rsidRPr="00491EAA">
        <w:rPr>
          <w:rFonts w:eastAsia="Times New Roman"/>
          <w:sz w:val="20"/>
          <w:szCs w:val="20"/>
          <w:lang w:eastAsia="ru-RU"/>
        </w:rPr>
        <w:t>7) прием заявителей осуществляется в специально оборудованном помещении (кабинете), где располагается работник организации, ответственный за предоставление муниципальной услуги;</w:t>
      </w:r>
    </w:p>
    <w:p w:rsidR="00491EAA" w:rsidRPr="00491EAA" w:rsidRDefault="00491EAA" w:rsidP="00491EAA">
      <w:pPr>
        <w:overflowPunct/>
        <w:autoSpaceDE/>
        <w:autoSpaceDN/>
        <w:adjustRightInd/>
        <w:ind w:firstLine="709"/>
        <w:contextualSpacing/>
        <w:jc w:val="both"/>
        <w:textAlignment w:val="auto"/>
        <w:rPr>
          <w:rFonts w:eastAsia="Times New Roman"/>
          <w:sz w:val="20"/>
          <w:szCs w:val="20"/>
          <w:lang w:eastAsia="ru-RU"/>
        </w:rPr>
      </w:pPr>
      <w:r w:rsidRPr="00491EAA">
        <w:rPr>
          <w:rFonts w:eastAsia="Times New Roman"/>
          <w:sz w:val="20"/>
          <w:szCs w:val="20"/>
          <w:lang w:eastAsia="ru-RU"/>
        </w:rPr>
        <w:t xml:space="preserve">8) места для заполнения документов оборудуются стульями, столами </w:t>
      </w:r>
      <w:r w:rsidRPr="00491EAA">
        <w:rPr>
          <w:rFonts w:eastAsia="Times New Roman"/>
          <w:sz w:val="20"/>
          <w:szCs w:val="20"/>
          <w:lang w:eastAsia="ru-RU"/>
        </w:rPr>
        <w:br/>
        <w:t>и обеспечиваются образцами заполнения документов, бланками заявлений и канцелярскими принадлежностями;</w:t>
      </w:r>
    </w:p>
    <w:p w:rsidR="00491EAA" w:rsidRPr="00491EAA" w:rsidRDefault="00491EAA" w:rsidP="00491EAA">
      <w:pPr>
        <w:overflowPunct/>
        <w:autoSpaceDE/>
        <w:autoSpaceDN/>
        <w:adjustRightInd/>
        <w:ind w:firstLine="709"/>
        <w:contextualSpacing/>
        <w:jc w:val="both"/>
        <w:textAlignment w:val="auto"/>
        <w:rPr>
          <w:rFonts w:eastAsia="Times New Roman"/>
          <w:sz w:val="20"/>
          <w:szCs w:val="20"/>
          <w:lang w:eastAsia="ru-RU"/>
        </w:rPr>
      </w:pPr>
      <w:r w:rsidRPr="00491EAA">
        <w:rPr>
          <w:rFonts w:eastAsia="Times New Roman"/>
          <w:sz w:val="20"/>
          <w:szCs w:val="20"/>
          <w:lang w:eastAsia="ru-RU"/>
        </w:rPr>
        <w:t xml:space="preserve">9) места информирования, предназначенные для ознакомления заявителей </w:t>
      </w:r>
      <w:r w:rsidRPr="00491EAA">
        <w:rPr>
          <w:rFonts w:eastAsia="Times New Roman"/>
          <w:sz w:val="20"/>
          <w:szCs w:val="20"/>
          <w:lang w:eastAsia="ru-RU"/>
        </w:rPr>
        <w:br/>
        <w:t>с информационными материалами, оборудуются информационными стендами;</w:t>
      </w:r>
    </w:p>
    <w:p w:rsidR="00491EAA" w:rsidRPr="00491EAA" w:rsidRDefault="00491EAA" w:rsidP="00491EAA">
      <w:pPr>
        <w:overflowPunct/>
        <w:autoSpaceDE/>
        <w:autoSpaceDN/>
        <w:adjustRightInd/>
        <w:ind w:firstLine="709"/>
        <w:contextualSpacing/>
        <w:jc w:val="both"/>
        <w:textAlignment w:val="auto"/>
        <w:rPr>
          <w:rFonts w:eastAsia="Times New Roman"/>
          <w:sz w:val="20"/>
          <w:szCs w:val="20"/>
          <w:lang w:eastAsia="ru-RU"/>
        </w:rPr>
      </w:pPr>
      <w:r w:rsidRPr="00491EAA">
        <w:rPr>
          <w:rFonts w:eastAsia="Times New Roman"/>
          <w:sz w:val="20"/>
          <w:szCs w:val="20"/>
          <w:lang w:eastAsia="ru-RU"/>
        </w:rPr>
        <w:t>10) на информационных стендах в организации размещается следующая информация:</w:t>
      </w:r>
    </w:p>
    <w:p w:rsidR="00491EAA" w:rsidRPr="00491EAA" w:rsidRDefault="00491EAA" w:rsidP="00491EAA">
      <w:pPr>
        <w:overflowPunct/>
        <w:autoSpaceDE/>
        <w:autoSpaceDN/>
        <w:adjustRightInd/>
        <w:ind w:firstLine="709"/>
        <w:contextualSpacing/>
        <w:jc w:val="both"/>
        <w:textAlignment w:val="auto"/>
        <w:rPr>
          <w:rFonts w:eastAsia="Times New Roman"/>
          <w:sz w:val="20"/>
          <w:szCs w:val="20"/>
          <w:lang w:eastAsia="ru-RU"/>
        </w:rPr>
      </w:pPr>
      <w:r w:rsidRPr="00491EAA">
        <w:rPr>
          <w:rFonts w:eastAsia="Times New Roman"/>
          <w:sz w:val="20"/>
          <w:szCs w:val="20"/>
          <w:lang w:eastAsia="ru-RU"/>
        </w:rPr>
        <w:t>а) текст настоящего регламента;</w:t>
      </w:r>
    </w:p>
    <w:p w:rsidR="00491EAA" w:rsidRPr="00491EAA" w:rsidRDefault="00491EAA" w:rsidP="00491EAA">
      <w:pPr>
        <w:overflowPunct/>
        <w:autoSpaceDE/>
        <w:autoSpaceDN/>
        <w:adjustRightInd/>
        <w:ind w:firstLine="709"/>
        <w:contextualSpacing/>
        <w:jc w:val="both"/>
        <w:textAlignment w:val="auto"/>
        <w:rPr>
          <w:rFonts w:eastAsia="Times New Roman"/>
          <w:sz w:val="20"/>
          <w:szCs w:val="20"/>
          <w:lang w:eastAsia="ru-RU"/>
        </w:rPr>
      </w:pPr>
      <w:r w:rsidRPr="00491EAA">
        <w:rPr>
          <w:rFonts w:eastAsia="Times New Roman"/>
          <w:sz w:val="20"/>
          <w:szCs w:val="20"/>
          <w:lang w:eastAsia="ru-RU"/>
        </w:rPr>
        <w:t>б) образец заполнения формы заявления;</w:t>
      </w:r>
    </w:p>
    <w:p w:rsidR="00491EAA" w:rsidRPr="00491EAA" w:rsidRDefault="00491EAA" w:rsidP="00491EAA">
      <w:pPr>
        <w:overflowPunct/>
        <w:autoSpaceDE/>
        <w:autoSpaceDN/>
        <w:adjustRightInd/>
        <w:ind w:firstLine="709"/>
        <w:contextualSpacing/>
        <w:jc w:val="both"/>
        <w:textAlignment w:val="auto"/>
        <w:rPr>
          <w:rFonts w:eastAsia="Times New Roman"/>
          <w:sz w:val="20"/>
          <w:szCs w:val="20"/>
          <w:lang w:eastAsia="ru-RU"/>
        </w:rPr>
      </w:pPr>
      <w:r w:rsidRPr="00491EAA">
        <w:rPr>
          <w:rFonts w:eastAsia="Times New Roman"/>
          <w:sz w:val="20"/>
          <w:szCs w:val="20"/>
          <w:lang w:eastAsia="ru-RU"/>
        </w:rPr>
        <w:t>в) перечень документов, необходимых для предоставления муниципальной услуги;</w:t>
      </w:r>
    </w:p>
    <w:p w:rsidR="00491EAA" w:rsidRPr="00491EAA" w:rsidRDefault="00491EAA" w:rsidP="00491EAA">
      <w:pPr>
        <w:overflowPunct/>
        <w:autoSpaceDE/>
        <w:autoSpaceDN/>
        <w:adjustRightInd/>
        <w:ind w:firstLine="709"/>
        <w:contextualSpacing/>
        <w:jc w:val="both"/>
        <w:textAlignment w:val="auto"/>
        <w:rPr>
          <w:rFonts w:eastAsia="Times New Roman"/>
          <w:sz w:val="20"/>
          <w:szCs w:val="20"/>
          <w:lang w:eastAsia="ru-RU"/>
        </w:rPr>
      </w:pPr>
      <w:r w:rsidRPr="00491EAA">
        <w:rPr>
          <w:rFonts w:eastAsia="Times New Roman"/>
          <w:sz w:val="20"/>
          <w:szCs w:val="20"/>
          <w:lang w:eastAsia="ru-RU"/>
        </w:rPr>
        <w:t>г) место расположения, график (режим) работы, номера телефонов и адрес электронной почты организации;</w:t>
      </w:r>
    </w:p>
    <w:p w:rsidR="00491EAA" w:rsidRPr="00491EAA" w:rsidRDefault="00491EAA" w:rsidP="00491EAA">
      <w:pPr>
        <w:overflowPunct/>
        <w:autoSpaceDE/>
        <w:autoSpaceDN/>
        <w:adjustRightInd/>
        <w:ind w:firstLine="709"/>
        <w:contextualSpacing/>
        <w:jc w:val="both"/>
        <w:textAlignment w:val="auto"/>
        <w:rPr>
          <w:rFonts w:eastAsia="Times New Roman"/>
          <w:sz w:val="20"/>
          <w:szCs w:val="20"/>
          <w:lang w:eastAsia="ru-RU"/>
        </w:rPr>
      </w:pPr>
      <w:r w:rsidRPr="00491EAA">
        <w:rPr>
          <w:rFonts w:eastAsia="Times New Roman"/>
          <w:sz w:val="20"/>
          <w:szCs w:val="20"/>
          <w:lang w:eastAsia="ru-RU"/>
        </w:rPr>
        <w:t>д) местонахождение работников организации, ответственных за предоставление муниципальной услуги, и режим приема ими заявителей;</w:t>
      </w:r>
    </w:p>
    <w:p w:rsidR="00491EAA" w:rsidRPr="00491EAA" w:rsidRDefault="00491EAA" w:rsidP="00491EAA">
      <w:pPr>
        <w:overflowPunct/>
        <w:autoSpaceDE/>
        <w:autoSpaceDN/>
        <w:adjustRightInd/>
        <w:ind w:firstLine="709"/>
        <w:contextualSpacing/>
        <w:jc w:val="both"/>
        <w:textAlignment w:val="auto"/>
        <w:rPr>
          <w:rFonts w:eastAsia="Times New Roman"/>
          <w:sz w:val="20"/>
          <w:szCs w:val="20"/>
          <w:lang w:eastAsia="ru-RU"/>
        </w:rPr>
      </w:pPr>
      <w:r w:rsidRPr="00491EAA">
        <w:rPr>
          <w:rFonts w:eastAsia="Times New Roman"/>
          <w:sz w:val="20"/>
          <w:szCs w:val="20"/>
          <w:lang w:eastAsia="ru-RU"/>
        </w:rPr>
        <w:t>е) основания отказа в предоставлении муниципальной услуги;</w:t>
      </w:r>
    </w:p>
    <w:p w:rsidR="00491EAA" w:rsidRPr="00491EAA" w:rsidRDefault="00491EAA" w:rsidP="00491EAA">
      <w:pPr>
        <w:overflowPunct/>
        <w:autoSpaceDE/>
        <w:autoSpaceDN/>
        <w:adjustRightInd/>
        <w:ind w:firstLine="709"/>
        <w:contextualSpacing/>
        <w:jc w:val="both"/>
        <w:textAlignment w:val="auto"/>
        <w:rPr>
          <w:rFonts w:eastAsia="Times New Roman"/>
          <w:sz w:val="20"/>
          <w:szCs w:val="20"/>
          <w:lang w:eastAsia="ru-RU"/>
        </w:rPr>
      </w:pPr>
      <w:r w:rsidRPr="00491EAA">
        <w:rPr>
          <w:rFonts w:eastAsia="Times New Roman"/>
          <w:sz w:val="20"/>
          <w:szCs w:val="20"/>
          <w:lang w:eastAsia="ru-RU"/>
        </w:rPr>
        <w:t>ж) порядок информирования о ходе предоставления муниципальной услуги;</w:t>
      </w:r>
    </w:p>
    <w:p w:rsidR="00491EAA" w:rsidRPr="00491EAA" w:rsidRDefault="00491EAA" w:rsidP="00491EAA">
      <w:pPr>
        <w:overflowPunct/>
        <w:autoSpaceDE/>
        <w:autoSpaceDN/>
        <w:adjustRightInd/>
        <w:ind w:firstLine="709"/>
        <w:contextualSpacing/>
        <w:jc w:val="both"/>
        <w:textAlignment w:val="auto"/>
        <w:rPr>
          <w:rFonts w:eastAsia="Times New Roman"/>
          <w:sz w:val="20"/>
          <w:szCs w:val="20"/>
          <w:lang w:eastAsia="ru-RU"/>
        </w:rPr>
      </w:pPr>
      <w:r w:rsidRPr="00491EAA">
        <w:rPr>
          <w:rFonts w:eastAsia="Times New Roman"/>
          <w:sz w:val="20"/>
          <w:szCs w:val="20"/>
          <w:lang w:eastAsia="ru-RU"/>
        </w:rPr>
        <w:t>з) порядок получения информационных консультаций по предоставлению муниципальной услуги;</w:t>
      </w:r>
    </w:p>
    <w:p w:rsidR="00491EAA" w:rsidRPr="00491EAA" w:rsidRDefault="00491EAA" w:rsidP="00491EAA">
      <w:pPr>
        <w:overflowPunct/>
        <w:autoSpaceDE/>
        <w:autoSpaceDN/>
        <w:adjustRightInd/>
        <w:ind w:firstLine="709"/>
        <w:contextualSpacing/>
        <w:jc w:val="both"/>
        <w:textAlignment w:val="auto"/>
        <w:rPr>
          <w:rFonts w:eastAsia="Times New Roman"/>
          <w:sz w:val="20"/>
          <w:szCs w:val="20"/>
          <w:lang w:eastAsia="ru-RU"/>
        </w:rPr>
      </w:pPr>
      <w:r w:rsidRPr="00491EAA">
        <w:rPr>
          <w:rFonts w:eastAsia="Times New Roman"/>
          <w:sz w:val="20"/>
          <w:szCs w:val="20"/>
          <w:lang w:eastAsia="ru-RU"/>
        </w:rPr>
        <w:t>и) информация о порядке обжалования решений, действий (бездействия) организации и должностных лиц.</w:t>
      </w:r>
    </w:p>
    <w:p w:rsidR="00491EAA" w:rsidRPr="00491EAA" w:rsidRDefault="00491EAA" w:rsidP="00491EAA">
      <w:pPr>
        <w:tabs>
          <w:tab w:val="left" w:pos="1134"/>
        </w:tabs>
        <w:overflowPunct/>
        <w:autoSpaceDE/>
        <w:autoSpaceDN/>
        <w:adjustRightInd/>
        <w:ind w:firstLine="567"/>
        <w:jc w:val="both"/>
        <w:textAlignment w:val="auto"/>
        <w:rPr>
          <w:rFonts w:eastAsia="Times New Roman"/>
          <w:sz w:val="20"/>
          <w:szCs w:val="20"/>
          <w:lang w:eastAsia="ru-RU"/>
        </w:rPr>
      </w:pPr>
      <w:r w:rsidRPr="00491EAA">
        <w:rPr>
          <w:rFonts w:eastAsia="Times New Roman"/>
          <w:sz w:val="20"/>
          <w:szCs w:val="20"/>
          <w:lang w:eastAsia="ru-RU"/>
        </w:rPr>
        <w:t>2.23. Доступность мест ожидания, мест для заполнения заявлений о предоставлении муниципальной услуги, информационных стендов с образцами их заполнения и перечнем документов, необходимых для предоставления муниципальной услуги для инвалидов, осуществляется в соответствии с законодательством Российской Федерации о социальной защите инвалидов.</w:t>
      </w:r>
    </w:p>
    <w:p w:rsidR="00491EAA" w:rsidRPr="00491EAA" w:rsidRDefault="00491EAA" w:rsidP="00491EAA">
      <w:pPr>
        <w:widowControl w:val="0"/>
        <w:overflowPunct/>
        <w:textAlignment w:val="auto"/>
        <w:rPr>
          <w:rFonts w:eastAsia="Times New Roman"/>
          <w:b/>
          <w:sz w:val="20"/>
          <w:szCs w:val="20"/>
          <w:lang w:eastAsia="ru-RU"/>
        </w:rPr>
      </w:pPr>
    </w:p>
    <w:p w:rsidR="00491EAA" w:rsidRPr="00491EAA" w:rsidRDefault="00491EAA" w:rsidP="00491EAA">
      <w:pPr>
        <w:widowControl w:val="0"/>
        <w:overflowPunct/>
        <w:jc w:val="center"/>
        <w:textAlignment w:val="auto"/>
        <w:rPr>
          <w:rFonts w:eastAsia="Times New Roman"/>
          <w:b/>
          <w:sz w:val="20"/>
          <w:szCs w:val="20"/>
          <w:lang w:eastAsia="ru-RU"/>
        </w:rPr>
      </w:pPr>
      <w:r w:rsidRPr="00491EAA">
        <w:rPr>
          <w:rFonts w:eastAsia="Times New Roman"/>
          <w:b/>
          <w:sz w:val="20"/>
          <w:szCs w:val="20"/>
          <w:lang w:eastAsia="ru-RU"/>
        </w:rPr>
        <w:t>Показатели доступности и качества муниципальной услуги</w:t>
      </w:r>
    </w:p>
    <w:p w:rsidR="00491EAA" w:rsidRPr="00491EAA" w:rsidRDefault="00491EAA" w:rsidP="00491EAA">
      <w:pPr>
        <w:widowControl w:val="0"/>
        <w:overflowPunct/>
        <w:jc w:val="center"/>
        <w:textAlignment w:val="auto"/>
        <w:rPr>
          <w:rFonts w:eastAsia="Times New Roman"/>
          <w:b/>
          <w:sz w:val="20"/>
          <w:szCs w:val="20"/>
          <w:lang w:eastAsia="ru-RU"/>
        </w:rPr>
      </w:pPr>
    </w:p>
    <w:p w:rsidR="00491EAA" w:rsidRPr="00491EAA" w:rsidRDefault="00491EAA" w:rsidP="00491EAA">
      <w:pPr>
        <w:widowControl w:val="0"/>
        <w:overflowPunct/>
        <w:ind w:firstLine="567"/>
        <w:jc w:val="both"/>
        <w:textAlignment w:val="auto"/>
        <w:rPr>
          <w:rFonts w:eastAsia="Times New Roman"/>
          <w:sz w:val="20"/>
          <w:szCs w:val="20"/>
          <w:lang w:eastAsia="ru-RU"/>
        </w:rPr>
      </w:pPr>
      <w:r w:rsidRPr="00491EAA">
        <w:rPr>
          <w:rFonts w:eastAsia="Times New Roman"/>
          <w:sz w:val="20"/>
          <w:szCs w:val="20"/>
          <w:lang w:eastAsia="ru-RU"/>
        </w:rPr>
        <w:lastRenderedPageBreak/>
        <w:t>2.24.  Показателями доступности и качества муниципальной услуги являются:</w:t>
      </w:r>
    </w:p>
    <w:p w:rsidR="00491EAA" w:rsidRPr="00491EAA" w:rsidRDefault="00491EAA" w:rsidP="00491EAA">
      <w:pPr>
        <w:widowControl w:val="0"/>
        <w:overflowPunct/>
        <w:ind w:firstLine="539"/>
        <w:contextualSpacing/>
        <w:jc w:val="both"/>
        <w:textAlignment w:val="auto"/>
        <w:rPr>
          <w:rFonts w:eastAsia="Times New Roman"/>
          <w:sz w:val="20"/>
          <w:szCs w:val="20"/>
          <w:lang w:eastAsia="ru-RU"/>
        </w:rPr>
      </w:pPr>
      <w:r w:rsidRPr="00491EAA">
        <w:rPr>
          <w:rFonts w:eastAsia="Times New Roman"/>
          <w:sz w:val="20"/>
          <w:szCs w:val="20"/>
          <w:lang w:eastAsia="ru-RU"/>
        </w:rPr>
        <w:t>1) полнота, актуальность и достоверность информации о порядке предоставления муниципальной услуги, а также документах, необходимых для ее предоставления;</w:t>
      </w:r>
    </w:p>
    <w:p w:rsidR="00491EAA" w:rsidRPr="00491EAA" w:rsidRDefault="00491EAA" w:rsidP="00491EAA">
      <w:pPr>
        <w:widowControl w:val="0"/>
        <w:overflowPunct/>
        <w:ind w:firstLine="539"/>
        <w:contextualSpacing/>
        <w:jc w:val="both"/>
        <w:textAlignment w:val="auto"/>
        <w:rPr>
          <w:rFonts w:eastAsia="Times New Roman"/>
          <w:sz w:val="20"/>
          <w:szCs w:val="20"/>
          <w:lang w:eastAsia="ru-RU"/>
        </w:rPr>
      </w:pPr>
      <w:r w:rsidRPr="00491EAA">
        <w:rPr>
          <w:rFonts w:eastAsia="Times New Roman"/>
          <w:sz w:val="20"/>
          <w:szCs w:val="20"/>
          <w:lang w:eastAsia="ru-RU"/>
        </w:rPr>
        <w:t>2) размещение информации о порядке предоставления муниципальной услуги в помещении по месту оказания муниципальной услуги и на официальном Интернет-сайте общеобразовательного учреждения;</w:t>
      </w:r>
    </w:p>
    <w:p w:rsidR="00491EAA" w:rsidRPr="00491EAA" w:rsidRDefault="00491EAA" w:rsidP="00491EAA">
      <w:pPr>
        <w:widowControl w:val="0"/>
        <w:overflowPunct/>
        <w:ind w:firstLine="539"/>
        <w:contextualSpacing/>
        <w:jc w:val="both"/>
        <w:textAlignment w:val="auto"/>
        <w:rPr>
          <w:rFonts w:eastAsia="Times New Roman"/>
          <w:sz w:val="20"/>
          <w:szCs w:val="20"/>
          <w:lang w:eastAsia="ru-RU"/>
        </w:rPr>
      </w:pPr>
      <w:r w:rsidRPr="00491EAA">
        <w:rPr>
          <w:rFonts w:eastAsia="Times New Roman"/>
          <w:sz w:val="20"/>
          <w:szCs w:val="20"/>
          <w:lang w:eastAsia="ru-RU"/>
        </w:rPr>
        <w:t>3) всестороннее информирование заявителей о предоставляемой муниципальной услуге;</w:t>
      </w:r>
    </w:p>
    <w:p w:rsidR="00491EAA" w:rsidRPr="00491EAA" w:rsidRDefault="00491EAA" w:rsidP="00491EAA">
      <w:pPr>
        <w:widowControl w:val="0"/>
        <w:overflowPunct/>
        <w:ind w:firstLine="539"/>
        <w:contextualSpacing/>
        <w:jc w:val="both"/>
        <w:textAlignment w:val="auto"/>
        <w:rPr>
          <w:rFonts w:eastAsia="Times New Roman"/>
          <w:sz w:val="20"/>
          <w:szCs w:val="20"/>
          <w:lang w:eastAsia="ru-RU"/>
        </w:rPr>
      </w:pPr>
      <w:r w:rsidRPr="00491EAA">
        <w:rPr>
          <w:rFonts w:eastAsia="Times New Roman"/>
          <w:sz w:val="20"/>
          <w:szCs w:val="20"/>
          <w:lang w:eastAsia="ru-RU"/>
        </w:rPr>
        <w:t>4) доступность обращения за муниципальной услугой, возможность выбора способа подачи заявления;</w:t>
      </w:r>
    </w:p>
    <w:p w:rsidR="00491EAA" w:rsidRPr="00491EAA" w:rsidRDefault="00491EAA" w:rsidP="00491EAA">
      <w:pPr>
        <w:widowControl w:val="0"/>
        <w:overflowPunct/>
        <w:ind w:firstLine="539"/>
        <w:contextualSpacing/>
        <w:jc w:val="both"/>
        <w:textAlignment w:val="auto"/>
        <w:rPr>
          <w:rFonts w:eastAsia="Times New Roman"/>
          <w:sz w:val="20"/>
          <w:szCs w:val="20"/>
          <w:lang w:eastAsia="ru-RU"/>
        </w:rPr>
      </w:pPr>
      <w:r w:rsidRPr="00491EAA">
        <w:rPr>
          <w:rFonts w:eastAsia="Times New Roman"/>
          <w:sz w:val="20"/>
          <w:szCs w:val="20"/>
          <w:lang w:eastAsia="ru-RU"/>
        </w:rPr>
        <w:t>5) достоверность и полнота информации, предоставленной заявителю;</w:t>
      </w:r>
    </w:p>
    <w:p w:rsidR="00491EAA" w:rsidRPr="00491EAA" w:rsidRDefault="00491EAA" w:rsidP="00491EAA">
      <w:pPr>
        <w:widowControl w:val="0"/>
        <w:overflowPunct/>
        <w:ind w:firstLine="539"/>
        <w:contextualSpacing/>
        <w:jc w:val="both"/>
        <w:textAlignment w:val="auto"/>
        <w:rPr>
          <w:rFonts w:eastAsia="Times New Roman"/>
          <w:sz w:val="20"/>
          <w:szCs w:val="20"/>
          <w:lang w:eastAsia="ru-RU"/>
        </w:rPr>
      </w:pPr>
      <w:r w:rsidRPr="00491EAA">
        <w:rPr>
          <w:rFonts w:eastAsia="Times New Roman"/>
          <w:sz w:val="20"/>
          <w:szCs w:val="20"/>
          <w:lang w:eastAsia="ru-RU"/>
        </w:rPr>
        <w:t>6) соблюдение сроков предоставления муниципальной услуги;</w:t>
      </w:r>
    </w:p>
    <w:p w:rsidR="00491EAA" w:rsidRPr="00491EAA" w:rsidRDefault="00491EAA" w:rsidP="00491EAA">
      <w:pPr>
        <w:widowControl w:val="0"/>
        <w:overflowPunct/>
        <w:ind w:firstLine="539"/>
        <w:contextualSpacing/>
        <w:jc w:val="both"/>
        <w:textAlignment w:val="auto"/>
        <w:rPr>
          <w:rFonts w:eastAsia="Times New Roman"/>
          <w:sz w:val="20"/>
          <w:szCs w:val="20"/>
          <w:lang w:eastAsia="ru-RU"/>
        </w:rPr>
      </w:pPr>
      <w:r w:rsidRPr="00491EAA">
        <w:rPr>
          <w:rFonts w:eastAsia="Times New Roman"/>
          <w:sz w:val="20"/>
          <w:szCs w:val="20"/>
          <w:lang w:eastAsia="ru-RU"/>
        </w:rPr>
        <w:t>7) соблюдение законодательства в отношении защиты персональных данных и информации конфиденциального характера;</w:t>
      </w:r>
    </w:p>
    <w:p w:rsidR="00491EAA" w:rsidRPr="00491EAA" w:rsidRDefault="00491EAA" w:rsidP="00491EAA">
      <w:pPr>
        <w:widowControl w:val="0"/>
        <w:overflowPunct/>
        <w:ind w:firstLine="539"/>
        <w:contextualSpacing/>
        <w:jc w:val="both"/>
        <w:textAlignment w:val="auto"/>
        <w:rPr>
          <w:rFonts w:eastAsia="Times New Roman"/>
          <w:sz w:val="20"/>
          <w:szCs w:val="20"/>
          <w:lang w:eastAsia="ru-RU"/>
        </w:rPr>
      </w:pPr>
      <w:r w:rsidRPr="00491EAA">
        <w:rPr>
          <w:rFonts w:eastAsia="Times New Roman"/>
          <w:sz w:val="20"/>
          <w:szCs w:val="20"/>
          <w:lang w:eastAsia="ru-RU"/>
        </w:rPr>
        <w:t>8) отсутствие обоснованных жалоб на действия (бездействие) органа, предоставляющего муниципальную услугу, а также его должностных лиц, муниципальных служащих, работников.</w:t>
      </w:r>
    </w:p>
    <w:p w:rsidR="00491EAA" w:rsidRPr="00491EAA" w:rsidRDefault="00491EAA" w:rsidP="00491EAA">
      <w:pPr>
        <w:widowControl w:val="0"/>
        <w:overflowPunct/>
        <w:ind w:hanging="142"/>
        <w:contextualSpacing/>
        <w:jc w:val="center"/>
        <w:textAlignment w:val="auto"/>
        <w:rPr>
          <w:rFonts w:eastAsia="Times New Roman"/>
          <w:b/>
          <w:sz w:val="20"/>
          <w:szCs w:val="20"/>
          <w:lang w:eastAsia="ru-RU"/>
        </w:rPr>
      </w:pPr>
    </w:p>
    <w:p w:rsidR="00491EAA" w:rsidRPr="00491EAA" w:rsidRDefault="00491EAA" w:rsidP="00491EAA">
      <w:pPr>
        <w:widowControl w:val="0"/>
        <w:overflowPunct/>
        <w:ind w:hanging="142"/>
        <w:contextualSpacing/>
        <w:jc w:val="center"/>
        <w:textAlignment w:val="auto"/>
        <w:rPr>
          <w:rFonts w:eastAsia="Times New Roman"/>
          <w:b/>
          <w:sz w:val="20"/>
          <w:szCs w:val="20"/>
          <w:lang w:eastAsia="ru-RU"/>
        </w:rPr>
      </w:pPr>
      <w:r w:rsidRPr="00491EAA">
        <w:rPr>
          <w:rFonts w:eastAsia="Times New Roman"/>
          <w:b/>
          <w:sz w:val="20"/>
          <w:szCs w:val="20"/>
          <w:lang w:eastAsia="ru-RU"/>
        </w:rPr>
        <w:t>Иные требования к предоставлению муниципальной услуги</w:t>
      </w:r>
    </w:p>
    <w:p w:rsidR="00491EAA" w:rsidRPr="00491EAA" w:rsidRDefault="00491EAA" w:rsidP="00491EAA">
      <w:pPr>
        <w:widowControl w:val="0"/>
        <w:overflowPunct/>
        <w:ind w:hanging="142"/>
        <w:contextualSpacing/>
        <w:jc w:val="center"/>
        <w:textAlignment w:val="auto"/>
        <w:rPr>
          <w:rFonts w:eastAsia="Times New Roman"/>
          <w:sz w:val="20"/>
          <w:szCs w:val="20"/>
          <w:lang w:eastAsia="ru-RU"/>
        </w:rPr>
      </w:pPr>
    </w:p>
    <w:p w:rsidR="00491EAA" w:rsidRPr="00491EAA" w:rsidRDefault="00491EAA" w:rsidP="00491EAA">
      <w:pPr>
        <w:widowControl w:val="0"/>
        <w:tabs>
          <w:tab w:val="left" w:pos="567"/>
        </w:tabs>
        <w:overflowPunct/>
        <w:ind w:firstLine="567"/>
        <w:contextualSpacing/>
        <w:jc w:val="both"/>
        <w:textAlignment w:val="auto"/>
        <w:rPr>
          <w:rFonts w:eastAsia="Times New Roman"/>
          <w:sz w:val="20"/>
          <w:szCs w:val="20"/>
          <w:lang w:eastAsia="ru-RU"/>
        </w:rPr>
      </w:pPr>
      <w:r w:rsidRPr="00491EAA">
        <w:rPr>
          <w:rFonts w:eastAsia="Times New Roman"/>
          <w:sz w:val="20"/>
          <w:szCs w:val="20"/>
          <w:lang w:eastAsia="ru-RU"/>
        </w:rPr>
        <w:t>2.25. Предоставление муниципальной услуги в многофункциональных центрах не осуществляется.</w:t>
      </w:r>
    </w:p>
    <w:p w:rsidR="00491EAA" w:rsidRPr="00491EAA" w:rsidRDefault="00491EAA" w:rsidP="00491EAA">
      <w:pPr>
        <w:widowControl w:val="0"/>
        <w:overflowPunct/>
        <w:ind w:firstLine="539"/>
        <w:contextualSpacing/>
        <w:jc w:val="both"/>
        <w:textAlignment w:val="auto"/>
        <w:rPr>
          <w:rFonts w:eastAsia="Times New Roman"/>
          <w:sz w:val="20"/>
          <w:szCs w:val="20"/>
          <w:lang w:eastAsia="ru-RU"/>
        </w:rPr>
      </w:pPr>
      <w:r w:rsidRPr="00491EAA">
        <w:rPr>
          <w:rFonts w:eastAsia="Times New Roman"/>
          <w:sz w:val="20"/>
          <w:szCs w:val="20"/>
          <w:lang w:eastAsia="ru-RU"/>
        </w:rPr>
        <w:t>2.26. Возможности предоставления муниципальной услуги в упреждающем (проактивном) режиме, предусмотренном статьей 7.3 Федерального закона от 27 июля 2010 года N 210-ФЗ «Об организации предоставления государственных и муниципальных услуг», не предусмотрено.</w:t>
      </w:r>
    </w:p>
    <w:p w:rsidR="00491EAA" w:rsidRPr="00491EAA" w:rsidRDefault="00491EAA" w:rsidP="00491EAA">
      <w:pPr>
        <w:widowControl w:val="0"/>
        <w:overflowPunct/>
        <w:ind w:firstLine="539"/>
        <w:contextualSpacing/>
        <w:jc w:val="both"/>
        <w:textAlignment w:val="auto"/>
        <w:rPr>
          <w:rFonts w:eastAsia="Times New Roman"/>
          <w:sz w:val="20"/>
          <w:szCs w:val="20"/>
          <w:lang w:eastAsia="ru-RU"/>
        </w:rPr>
      </w:pPr>
      <w:r w:rsidRPr="00491EAA">
        <w:rPr>
          <w:rFonts w:eastAsia="Times New Roman"/>
          <w:sz w:val="20"/>
          <w:szCs w:val="20"/>
          <w:lang w:eastAsia="ru-RU"/>
        </w:rPr>
        <w:t>2.27. Заявители обращаются за предоставлением муниципальной услуги в общеобразовательное учреждение, в котором обучается ребенок, расположенное на территории муниципального образования «Чаинский район Томской области» лично или посредством почтовой связи (посредством электронной почты).</w:t>
      </w:r>
    </w:p>
    <w:p w:rsidR="00491EAA" w:rsidRPr="00491EAA" w:rsidRDefault="00491EAA" w:rsidP="00491EAA">
      <w:pPr>
        <w:widowControl w:val="0"/>
        <w:overflowPunct/>
        <w:ind w:firstLine="539"/>
        <w:contextualSpacing/>
        <w:jc w:val="both"/>
        <w:textAlignment w:val="auto"/>
        <w:rPr>
          <w:rFonts w:eastAsia="Times New Roman"/>
          <w:sz w:val="20"/>
          <w:szCs w:val="20"/>
          <w:lang w:eastAsia="ru-RU"/>
        </w:rPr>
      </w:pPr>
      <w:r w:rsidRPr="00491EAA">
        <w:rPr>
          <w:rFonts w:eastAsia="Times New Roman"/>
          <w:sz w:val="20"/>
          <w:szCs w:val="20"/>
          <w:lang w:eastAsia="ru-RU"/>
        </w:rPr>
        <w:t>2.28. Информацию по вопросам предоставления муниципальной услуги заявитель может получить лично непосредственно в общеобразовательном учреждении, в котором обучается ребенок, расположенном на территории муниципального образования «Чаинский район Томской области» или посредством телефонной связи или на официальном Интернет-сайте общеобразовательного учреждения.</w:t>
      </w:r>
    </w:p>
    <w:p w:rsidR="00491EAA" w:rsidRPr="00491EAA" w:rsidRDefault="00491EAA" w:rsidP="00491EAA">
      <w:pPr>
        <w:widowControl w:val="0"/>
        <w:overflowPunct/>
        <w:ind w:firstLine="539"/>
        <w:contextualSpacing/>
        <w:jc w:val="both"/>
        <w:textAlignment w:val="auto"/>
        <w:rPr>
          <w:rFonts w:eastAsia="Times New Roman"/>
          <w:sz w:val="20"/>
          <w:szCs w:val="20"/>
          <w:lang w:eastAsia="ru-RU"/>
        </w:rPr>
      </w:pPr>
      <w:r w:rsidRPr="00491EAA">
        <w:rPr>
          <w:rFonts w:eastAsia="Times New Roman"/>
          <w:sz w:val="20"/>
          <w:szCs w:val="20"/>
          <w:lang w:eastAsia="ru-RU"/>
        </w:rPr>
        <w:t>2.29. Требования единого стандарта предоставления муниципальной услуги в соответствии с действующим законодательством к настоящему административному регламенту не применяются, в связи с чем выдача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 форма заявления о выдаче дубликата данного документа, а также форма заявления об исправлении технических ошибок не предусмотрены.</w:t>
      </w:r>
    </w:p>
    <w:p w:rsidR="00491EAA" w:rsidRPr="00491EAA" w:rsidRDefault="00491EAA" w:rsidP="00491EAA">
      <w:pPr>
        <w:widowControl w:val="0"/>
        <w:overflowPunct/>
        <w:ind w:firstLine="540"/>
        <w:jc w:val="center"/>
        <w:textAlignment w:val="auto"/>
        <w:rPr>
          <w:rFonts w:eastAsia="Times New Roman"/>
          <w:b/>
          <w:sz w:val="20"/>
          <w:szCs w:val="20"/>
          <w:lang w:eastAsia="ru-RU"/>
        </w:rPr>
      </w:pPr>
    </w:p>
    <w:p w:rsidR="00491EAA" w:rsidRPr="00491EAA" w:rsidRDefault="00491EAA" w:rsidP="00491EAA">
      <w:pPr>
        <w:widowControl w:val="0"/>
        <w:overflowPunct/>
        <w:ind w:firstLine="720"/>
        <w:jc w:val="center"/>
        <w:textAlignment w:val="auto"/>
        <w:rPr>
          <w:rFonts w:eastAsia="Times New Roman"/>
          <w:b/>
          <w:sz w:val="20"/>
          <w:szCs w:val="20"/>
          <w:lang w:eastAsia="ru-RU"/>
        </w:rPr>
      </w:pPr>
      <w:r w:rsidRPr="00491EAA">
        <w:rPr>
          <w:rFonts w:eastAsia="Times New Roman"/>
          <w:b/>
          <w:sz w:val="20"/>
          <w:szCs w:val="20"/>
          <w:lang w:eastAsia="ru-RU"/>
        </w:rPr>
        <w:t>III. Состав, последовательность и сроки выполнения административных процедур, требования к порядку их выполнения</w:t>
      </w:r>
    </w:p>
    <w:p w:rsidR="00491EAA" w:rsidRPr="00491EAA" w:rsidRDefault="00491EAA" w:rsidP="00491EAA">
      <w:pPr>
        <w:widowControl w:val="0"/>
        <w:overflowPunct/>
        <w:ind w:firstLine="540"/>
        <w:jc w:val="center"/>
        <w:textAlignment w:val="auto"/>
        <w:rPr>
          <w:rFonts w:eastAsia="Times New Roman"/>
          <w:b/>
          <w:sz w:val="20"/>
          <w:szCs w:val="20"/>
          <w:lang w:eastAsia="ru-RU"/>
        </w:rPr>
      </w:pPr>
    </w:p>
    <w:p w:rsidR="00491EAA" w:rsidRPr="00491EAA" w:rsidRDefault="00491EAA" w:rsidP="00491EAA">
      <w:pPr>
        <w:widowControl w:val="0"/>
        <w:overflowPunct/>
        <w:ind w:firstLine="539"/>
        <w:contextualSpacing/>
        <w:jc w:val="center"/>
        <w:textAlignment w:val="auto"/>
        <w:rPr>
          <w:rFonts w:eastAsia="Times New Roman"/>
          <w:b/>
          <w:sz w:val="20"/>
          <w:szCs w:val="20"/>
          <w:lang w:eastAsia="ru-RU"/>
        </w:rPr>
      </w:pPr>
      <w:r w:rsidRPr="00491EAA">
        <w:rPr>
          <w:rFonts w:eastAsia="Times New Roman"/>
          <w:b/>
          <w:sz w:val="20"/>
          <w:szCs w:val="20"/>
          <w:lang w:eastAsia="ru-RU"/>
        </w:rPr>
        <w:t xml:space="preserve"> Перечень административных процедур, которые осуществляются при предоставлении муниципальной услуги</w:t>
      </w:r>
    </w:p>
    <w:p w:rsidR="00491EAA" w:rsidRPr="00491EAA" w:rsidRDefault="00491EAA" w:rsidP="00491EAA">
      <w:pPr>
        <w:widowControl w:val="0"/>
        <w:overflowPunct/>
        <w:ind w:firstLine="539"/>
        <w:contextualSpacing/>
        <w:jc w:val="center"/>
        <w:textAlignment w:val="auto"/>
        <w:rPr>
          <w:rFonts w:eastAsia="Times New Roman"/>
          <w:b/>
          <w:sz w:val="20"/>
          <w:szCs w:val="20"/>
          <w:lang w:eastAsia="ru-RU"/>
        </w:rPr>
      </w:pPr>
    </w:p>
    <w:p w:rsidR="00491EAA" w:rsidRPr="00491EAA" w:rsidRDefault="00491EAA" w:rsidP="00491EAA">
      <w:pPr>
        <w:widowControl w:val="0"/>
        <w:overflowPunct/>
        <w:ind w:firstLine="539"/>
        <w:contextualSpacing/>
        <w:jc w:val="both"/>
        <w:textAlignment w:val="auto"/>
        <w:rPr>
          <w:rFonts w:eastAsia="Times New Roman"/>
          <w:sz w:val="20"/>
          <w:szCs w:val="20"/>
          <w:lang w:eastAsia="ru-RU"/>
        </w:rPr>
      </w:pPr>
      <w:r w:rsidRPr="00491EAA">
        <w:rPr>
          <w:rFonts w:eastAsia="Times New Roman"/>
          <w:sz w:val="20"/>
          <w:szCs w:val="20"/>
          <w:lang w:eastAsia="ru-RU"/>
        </w:rPr>
        <w:t>3.1. Предоставление муниципальной услуги включает в себя следующие административные процедуры:</w:t>
      </w:r>
    </w:p>
    <w:p w:rsidR="00491EAA" w:rsidRPr="00491EAA" w:rsidRDefault="00491EAA" w:rsidP="00491EAA">
      <w:pPr>
        <w:widowControl w:val="0"/>
        <w:overflowPunct/>
        <w:spacing w:before="240"/>
        <w:ind w:firstLine="539"/>
        <w:contextualSpacing/>
        <w:jc w:val="both"/>
        <w:textAlignment w:val="auto"/>
        <w:rPr>
          <w:rFonts w:eastAsia="Times New Roman"/>
          <w:sz w:val="20"/>
          <w:szCs w:val="20"/>
          <w:lang w:eastAsia="ru-RU"/>
        </w:rPr>
      </w:pPr>
      <w:r w:rsidRPr="00491EAA">
        <w:rPr>
          <w:rFonts w:eastAsia="Times New Roman"/>
          <w:sz w:val="20"/>
          <w:szCs w:val="20"/>
          <w:lang w:eastAsia="ru-RU"/>
        </w:rPr>
        <w:t>1) прием и регистрация запроса, документов и (или) информации, необходимых для предоставления муниципальной услуги;</w:t>
      </w:r>
    </w:p>
    <w:p w:rsidR="00491EAA" w:rsidRPr="00491EAA" w:rsidRDefault="00491EAA" w:rsidP="00491EAA">
      <w:pPr>
        <w:widowControl w:val="0"/>
        <w:overflowPunct/>
        <w:ind w:firstLine="539"/>
        <w:contextualSpacing/>
        <w:jc w:val="both"/>
        <w:textAlignment w:val="auto"/>
        <w:rPr>
          <w:rFonts w:eastAsia="Times New Roman"/>
          <w:sz w:val="20"/>
          <w:szCs w:val="20"/>
          <w:lang w:eastAsia="ru-RU"/>
        </w:rPr>
      </w:pPr>
      <w:r w:rsidRPr="00491EAA">
        <w:rPr>
          <w:rFonts w:eastAsia="Times New Roman"/>
          <w:sz w:val="20"/>
          <w:szCs w:val="20"/>
          <w:lang w:eastAsia="ru-RU"/>
        </w:rPr>
        <w:t>2) рассмотрение запроса заявителя и принятие решения о предоставлении муниципальной услуги либо об отказе в предоставлении муниципальной услуги;</w:t>
      </w:r>
    </w:p>
    <w:p w:rsidR="00491EAA" w:rsidRPr="00491EAA" w:rsidRDefault="00491EAA" w:rsidP="00491EAA">
      <w:pPr>
        <w:widowControl w:val="0"/>
        <w:overflowPunct/>
        <w:ind w:firstLine="567"/>
        <w:contextualSpacing/>
        <w:jc w:val="both"/>
        <w:textAlignment w:val="auto"/>
        <w:rPr>
          <w:rFonts w:eastAsia="Times New Roman"/>
          <w:sz w:val="20"/>
          <w:szCs w:val="20"/>
          <w:lang w:eastAsia="ru-RU"/>
        </w:rPr>
      </w:pPr>
      <w:r w:rsidRPr="00491EAA">
        <w:rPr>
          <w:rFonts w:eastAsia="Times New Roman"/>
          <w:sz w:val="20"/>
          <w:szCs w:val="20"/>
          <w:lang w:eastAsia="ru-RU"/>
        </w:rPr>
        <w:t>3) предоставление результата муниципальной услуги заявителю.</w:t>
      </w:r>
    </w:p>
    <w:p w:rsidR="00491EAA" w:rsidRPr="00491EAA" w:rsidRDefault="00491EAA" w:rsidP="00491EAA">
      <w:pPr>
        <w:widowControl w:val="0"/>
        <w:overflowPunct/>
        <w:ind w:firstLine="539"/>
        <w:contextualSpacing/>
        <w:jc w:val="both"/>
        <w:textAlignment w:val="auto"/>
        <w:rPr>
          <w:rFonts w:eastAsia="Times New Roman"/>
          <w:sz w:val="20"/>
          <w:szCs w:val="20"/>
          <w:lang w:eastAsia="ru-RU"/>
        </w:rPr>
      </w:pPr>
      <w:r w:rsidRPr="00491EAA">
        <w:rPr>
          <w:rFonts w:eastAsia="Times New Roman"/>
          <w:sz w:val="20"/>
          <w:szCs w:val="20"/>
          <w:lang w:eastAsia="ru-RU"/>
        </w:rPr>
        <w:t>3.2. Процедура профилирования заявителя при оказании муниципальной услуги не предусмотрена.</w:t>
      </w:r>
    </w:p>
    <w:p w:rsidR="00491EAA" w:rsidRPr="00491EAA" w:rsidRDefault="00491EAA" w:rsidP="00491EAA">
      <w:pPr>
        <w:widowControl w:val="0"/>
        <w:overflowPunct/>
        <w:ind w:firstLine="567"/>
        <w:contextualSpacing/>
        <w:jc w:val="both"/>
        <w:textAlignment w:val="auto"/>
        <w:rPr>
          <w:rFonts w:eastAsia="Times New Roman"/>
          <w:sz w:val="20"/>
          <w:szCs w:val="20"/>
          <w:lang w:eastAsia="ru-RU"/>
        </w:rPr>
      </w:pPr>
      <w:r w:rsidRPr="00491EAA">
        <w:rPr>
          <w:rFonts w:eastAsia="Times New Roman"/>
          <w:sz w:val="20"/>
          <w:szCs w:val="20"/>
          <w:lang w:eastAsia="ru-RU"/>
        </w:rPr>
        <w:t>3.3. Прием и регистрация запроса, документов и (или) информации, необходимых для предоставления муниципальной услуги.</w:t>
      </w:r>
    </w:p>
    <w:p w:rsidR="00491EAA" w:rsidRPr="00491EAA" w:rsidRDefault="00491EAA" w:rsidP="00491EAA">
      <w:pPr>
        <w:widowControl w:val="0"/>
        <w:overflowPunct/>
        <w:ind w:firstLine="567"/>
        <w:jc w:val="both"/>
        <w:textAlignment w:val="auto"/>
        <w:rPr>
          <w:rFonts w:eastAsia="Times New Roman"/>
          <w:sz w:val="20"/>
          <w:szCs w:val="20"/>
          <w:lang w:eastAsia="ru-RU"/>
        </w:rPr>
      </w:pPr>
      <w:r w:rsidRPr="00491EAA">
        <w:rPr>
          <w:rFonts w:eastAsia="Times New Roman"/>
          <w:sz w:val="20"/>
          <w:szCs w:val="20"/>
          <w:lang w:eastAsia="ru-RU"/>
        </w:rPr>
        <w:t>3.3.1. Для получения услуги заявитель подает в общеобразовательное учреждение письменный запрос лично, почтой, либо посредством направления на электронную почту общеобразовательного учреждения (документ на бумажном носителе, преобразованный в электронную форму путем сканирования или фотографирования с обеспечением машиночитаемого распознания его реквизитов).</w:t>
      </w:r>
    </w:p>
    <w:p w:rsidR="00491EAA" w:rsidRPr="00491EAA" w:rsidRDefault="00491EAA" w:rsidP="00491EAA">
      <w:pPr>
        <w:widowControl w:val="0"/>
        <w:overflowPunct/>
        <w:ind w:firstLine="567"/>
        <w:jc w:val="both"/>
        <w:textAlignment w:val="auto"/>
        <w:rPr>
          <w:rFonts w:eastAsia="Times New Roman"/>
          <w:sz w:val="20"/>
          <w:szCs w:val="20"/>
          <w:lang w:eastAsia="ru-RU"/>
        </w:rPr>
      </w:pPr>
      <w:r w:rsidRPr="00491EAA">
        <w:rPr>
          <w:rFonts w:eastAsia="Times New Roman"/>
          <w:sz w:val="20"/>
          <w:szCs w:val="20"/>
          <w:lang w:eastAsia="ru-RU"/>
        </w:rPr>
        <w:t>3.3.2. При приеме запроса и необходимых документов сотрудник общеобразовательного учреждения:</w:t>
      </w:r>
    </w:p>
    <w:p w:rsidR="00491EAA" w:rsidRPr="00491EAA" w:rsidRDefault="00491EAA" w:rsidP="00491EAA">
      <w:pPr>
        <w:widowControl w:val="0"/>
        <w:overflowPunct/>
        <w:ind w:firstLine="567"/>
        <w:jc w:val="both"/>
        <w:textAlignment w:val="auto"/>
        <w:rPr>
          <w:rFonts w:eastAsia="Times New Roman"/>
          <w:sz w:val="20"/>
          <w:szCs w:val="20"/>
          <w:lang w:eastAsia="ru-RU"/>
        </w:rPr>
      </w:pPr>
      <w:r w:rsidRPr="00491EAA">
        <w:rPr>
          <w:rFonts w:eastAsia="Times New Roman"/>
          <w:sz w:val="20"/>
          <w:szCs w:val="20"/>
          <w:lang w:eastAsia="ru-RU"/>
        </w:rPr>
        <w:t>1) удостоверяет личность заявителя и сверяет данные представленных документов с данными, указанными в заявлении;</w:t>
      </w:r>
    </w:p>
    <w:p w:rsidR="00491EAA" w:rsidRPr="00491EAA" w:rsidRDefault="00491EAA" w:rsidP="00491EAA">
      <w:pPr>
        <w:widowControl w:val="0"/>
        <w:overflowPunct/>
        <w:ind w:firstLine="567"/>
        <w:jc w:val="both"/>
        <w:textAlignment w:val="auto"/>
        <w:rPr>
          <w:rFonts w:eastAsia="Times New Roman"/>
          <w:sz w:val="20"/>
          <w:szCs w:val="20"/>
          <w:lang w:eastAsia="ru-RU"/>
        </w:rPr>
      </w:pPr>
      <w:r w:rsidRPr="00491EAA">
        <w:rPr>
          <w:rFonts w:eastAsia="Times New Roman"/>
          <w:sz w:val="20"/>
          <w:szCs w:val="20"/>
          <w:lang w:eastAsia="ru-RU"/>
        </w:rPr>
        <w:t>2) проверяет комплектность документов, правильность оформления и содержание представленных документов, соответствие сведений, содержащихся в разных документах;</w:t>
      </w:r>
    </w:p>
    <w:p w:rsidR="00491EAA" w:rsidRPr="00491EAA" w:rsidRDefault="00491EAA" w:rsidP="00491EAA">
      <w:pPr>
        <w:widowControl w:val="0"/>
        <w:overflowPunct/>
        <w:ind w:firstLine="539"/>
        <w:contextualSpacing/>
        <w:jc w:val="both"/>
        <w:textAlignment w:val="auto"/>
        <w:rPr>
          <w:rFonts w:eastAsia="Times New Roman"/>
          <w:sz w:val="20"/>
          <w:szCs w:val="20"/>
          <w:lang w:eastAsia="ru-RU"/>
        </w:rPr>
      </w:pPr>
      <w:r w:rsidRPr="00491EAA">
        <w:rPr>
          <w:rFonts w:eastAsia="Times New Roman"/>
          <w:sz w:val="20"/>
          <w:szCs w:val="20"/>
          <w:lang w:eastAsia="ru-RU"/>
        </w:rPr>
        <w:t>3) снимает копии с документов в случае, если представлены подлинники документов, заверяет копии документов и возвращает подлинники заявителю;</w:t>
      </w:r>
    </w:p>
    <w:p w:rsidR="00491EAA" w:rsidRPr="00491EAA" w:rsidRDefault="00491EAA" w:rsidP="00491EAA">
      <w:pPr>
        <w:widowControl w:val="0"/>
        <w:overflowPunct/>
        <w:ind w:firstLine="539"/>
        <w:contextualSpacing/>
        <w:jc w:val="both"/>
        <w:textAlignment w:val="auto"/>
        <w:rPr>
          <w:rFonts w:eastAsia="Times New Roman"/>
          <w:sz w:val="20"/>
          <w:szCs w:val="20"/>
          <w:lang w:eastAsia="ru-RU"/>
        </w:rPr>
      </w:pPr>
      <w:r w:rsidRPr="00491EAA">
        <w:rPr>
          <w:rFonts w:eastAsia="Times New Roman"/>
          <w:sz w:val="20"/>
          <w:szCs w:val="20"/>
          <w:lang w:eastAsia="ru-RU"/>
        </w:rPr>
        <w:t>4) регистрирует запрос в сроки, предусмотренные настоящим регламентом;</w:t>
      </w:r>
    </w:p>
    <w:p w:rsidR="00491EAA" w:rsidRPr="00491EAA" w:rsidRDefault="00491EAA" w:rsidP="00491EAA">
      <w:pPr>
        <w:widowControl w:val="0"/>
        <w:overflowPunct/>
        <w:ind w:firstLine="539"/>
        <w:contextualSpacing/>
        <w:jc w:val="both"/>
        <w:textAlignment w:val="auto"/>
        <w:rPr>
          <w:rFonts w:eastAsia="Times New Roman"/>
          <w:sz w:val="20"/>
          <w:szCs w:val="20"/>
          <w:lang w:eastAsia="ru-RU"/>
        </w:rPr>
      </w:pPr>
      <w:r w:rsidRPr="00491EAA">
        <w:rPr>
          <w:rFonts w:eastAsia="Times New Roman"/>
          <w:sz w:val="20"/>
          <w:szCs w:val="20"/>
          <w:lang w:eastAsia="ru-RU"/>
        </w:rPr>
        <w:t xml:space="preserve">5) по требованию заявителя выдает расписку-уведомление о приеме заявления и документов, с указанием </w:t>
      </w:r>
      <w:r w:rsidRPr="00491EAA">
        <w:rPr>
          <w:rFonts w:eastAsia="Times New Roman"/>
          <w:sz w:val="20"/>
          <w:szCs w:val="20"/>
          <w:lang w:eastAsia="ru-RU"/>
        </w:rPr>
        <w:lastRenderedPageBreak/>
        <w:t>регистрационного номера и даты приема заявления.</w:t>
      </w:r>
    </w:p>
    <w:p w:rsidR="00491EAA" w:rsidRPr="00491EAA" w:rsidRDefault="00491EAA" w:rsidP="00491EAA">
      <w:pPr>
        <w:widowControl w:val="0"/>
        <w:overflowPunct/>
        <w:ind w:firstLine="539"/>
        <w:contextualSpacing/>
        <w:jc w:val="both"/>
        <w:textAlignment w:val="auto"/>
        <w:rPr>
          <w:rFonts w:eastAsia="Times New Roman"/>
          <w:sz w:val="20"/>
          <w:szCs w:val="20"/>
          <w:lang w:eastAsia="ru-RU"/>
        </w:rPr>
      </w:pPr>
      <w:r w:rsidRPr="00491EAA">
        <w:rPr>
          <w:rFonts w:eastAsia="Times New Roman"/>
          <w:sz w:val="20"/>
          <w:szCs w:val="20"/>
          <w:lang w:eastAsia="ru-RU"/>
        </w:rPr>
        <w:t>3.3.3. Общее время административной процедуры по приему документов не может превышать 15 минут.</w:t>
      </w:r>
    </w:p>
    <w:p w:rsidR="00491EAA" w:rsidRPr="00491EAA" w:rsidRDefault="00491EAA" w:rsidP="00491EAA">
      <w:pPr>
        <w:widowControl w:val="0"/>
        <w:overflowPunct/>
        <w:ind w:firstLine="539"/>
        <w:contextualSpacing/>
        <w:jc w:val="both"/>
        <w:textAlignment w:val="auto"/>
        <w:rPr>
          <w:rFonts w:eastAsia="Times New Roman"/>
          <w:sz w:val="20"/>
          <w:szCs w:val="20"/>
          <w:lang w:eastAsia="ru-RU"/>
        </w:rPr>
      </w:pPr>
      <w:r w:rsidRPr="00491EAA">
        <w:rPr>
          <w:rFonts w:eastAsia="Times New Roman"/>
          <w:sz w:val="20"/>
          <w:szCs w:val="20"/>
          <w:lang w:eastAsia="ru-RU"/>
        </w:rPr>
        <w:t>3.3.4. Результатом выполнения данной административной процедуры является прием и регистрация запроса и документов в журнале приема заявлений и передача их руководителю на рассмотрение.</w:t>
      </w:r>
    </w:p>
    <w:p w:rsidR="00491EAA" w:rsidRPr="00491EAA" w:rsidRDefault="00491EAA" w:rsidP="00491EAA">
      <w:pPr>
        <w:widowControl w:val="0"/>
        <w:overflowPunct/>
        <w:ind w:firstLine="540"/>
        <w:jc w:val="both"/>
        <w:textAlignment w:val="auto"/>
        <w:rPr>
          <w:rFonts w:eastAsia="Times New Roman"/>
          <w:sz w:val="20"/>
          <w:szCs w:val="20"/>
          <w:lang w:eastAsia="ru-RU"/>
        </w:rPr>
      </w:pPr>
      <w:r w:rsidRPr="00491EAA">
        <w:rPr>
          <w:rFonts w:eastAsia="Times New Roman"/>
          <w:sz w:val="20"/>
          <w:szCs w:val="20"/>
          <w:lang w:eastAsia="ru-RU"/>
        </w:rPr>
        <w:t>3.4. Рассмотрение запроса заявителя и принятие решения о предоставлении муниципальной услуги либо об отказе в предоставлении муниципальной услуги.</w:t>
      </w:r>
    </w:p>
    <w:p w:rsidR="00491EAA" w:rsidRPr="00491EAA" w:rsidRDefault="00491EAA" w:rsidP="00491EAA">
      <w:pPr>
        <w:widowControl w:val="0"/>
        <w:overflowPunct/>
        <w:ind w:firstLine="540"/>
        <w:jc w:val="both"/>
        <w:textAlignment w:val="auto"/>
        <w:rPr>
          <w:rFonts w:eastAsia="Times New Roman"/>
          <w:sz w:val="20"/>
          <w:szCs w:val="20"/>
          <w:lang w:eastAsia="ru-RU"/>
        </w:rPr>
      </w:pPr>
      <w:r w:rsidRPr="00491EAA">
        <w:rPr>
          <w:rFonts w:eastAsia="Times New Roman"/>
          <w:sz w:val="20"/>
          <w:szCs w:val="20"/>
          <w:lang w:eastAsia="ru-RU"/>
        </w:rPr>
        <w:t>3.4.1. После приема и регистрации запроса заявителя на оказание муниципальной услуги работник общеобразовательного учреждения, осуществляет сопоставление содержания запроса и приложенных к нему документов на предмет возможности оказания муниципальной услуги.</w:t>
      </w:r>
    </w:p>
    <w:p w:rsidR="00491EAA" w:rsidRPr="00491EAA" w:rsidRDefault="00491EAA" w:rsidP="00491EAA">
      <w:pPr>
        <w:widowControl w:val="0"/>
        <w:overflowPunct/>
        <w:ind w:firstLine="540"/>
        <w:jc w:val="both"/>
        <w:textAlignment w:val="auto"/>
        <w:rPr>
          <w:rFonts w:eastAsia="Times New Roman"/>
          <w:sz w:val="20"/>
          <w:szCs w:val="20"/>
          <w:lang w:eastAsia="ru-RU"/>
        </w:rPr>
      </w:pPr>
      <w:r w:rsidRPr="00491EAA">
        <w:rPr>
          <w:rFonts w:eastAsia="Times New Roman"/>
          <w:sz w:val="20"/>
          <w:szCs w:val="20"/>
          <w:lang w:eastAsia="ru-RU"/>
        </w:rPr>
        <w:t>3.4.2. Проверка содержания запроса заявителя и приложенных к нему документов осуществляется в день регистрации запроса заявителя.</w:t>
      </w:r>
    </w:p>
    <w:p w:rsidR="00491EAA" w:rsidRPr="00491EAA" w:rsidRDefault="00491EAA" w:rsidP="00491EAA">
      <w:pPr>
        <w:widowControl w:val="0"/>
        <w:overflowPunct/>
        <w:ind w:firstLine="540"/>
        <w:jc w:val="both"/>
        <w:textAlignment w:val="auto"/>
        <w:rPr>
          <w:rFonts w:eastAsia="Times New Roman"/>
          <w:sz w:val="20"/>
          <w:szCs w:val="20"/>
          <w:lang w:eastAsia="ru-RU"/>
        </w:rPr>
      </w:pPr>
      <w:r w:rsidRPr="00491EAA">
        <w:rPr>
          <w:rFonts w:eastAsia="Times New Roman"/>
          <w:sz w:val="20"/>
          <w:szCs w:val="20"/>
          <w:lang w:eastAsia="ru-RU"/>
        </w:rPr>
        <w:t>3.5. Срок предоставления муниципальной услуги указан в п. 2.7 настоящего административного регламента.</w:t>
      </w:r>
    </w:p>
    <w:p w:rsidR="00491EAA" w:rsidRPr="00491EAA" w:rsidRDefault="00491EAA" w:rsidP="00491EAA">
      <w:pPr>
        <w:widowControl w:val="0"/>
        <w:overflowPunct/>
        <w:ind w:firstLine="540"/>
        <w:jc w:val="both"/>
        <w:textAlignment w:val="auto"/>
        <w:rPr>
          <w:rFonts w:eastAsia="Times New Roman"/>
          <w:sz w:val="20"/>
          <w:szCs w:val="20"/>
          <w:lang w:eastAsia="ru-RU"/>
        </w:rPr>
      </w:pPr>
      <w:r w:rsidRPr="00491EAA">
        <w:rPr>
          <w:rFonts w:eastAsia="Times New Roman"/>
          <w:sz w:val="20"/>
          <w:szCs w:val="20"/>
          <w:lang w:eastAsia="ru-RU"/>
        </w:rPr>
        <w:t>3.6. По итогам рассмотрения запроса заявителя работник общеобразовательного учреждения готовит письменный ответ заявителю о предоставлении муниципальной услуги или мотивированный отказ в ее предоставлении.</w:t>
      </w:r>
    </w:p>
    <w:p w:rsidR="00491EAA" w:rsidRPr="00491EAA" w:rsidRDefault="00491EAA" w:rsidP="00491EAA">
      <w:pPr>
        <w:widowControl w:val="0"/>
        <w:overflowPunct/>
        <w:ind w:firstLine="540"/>
        <w:jc w:val="both"/>
        <w:textAlignment w:val="auto"/>
        <w:rPr>
          <w:rFonts w:eastAsia="Times New Roman"/>
          <w:sz w:val="20"/>
          <w:szCs w:val="20"/>
          <w:lang w:eastAsia="ru-RU"/>
        </w:rPr>
      </w:pPr>
      <w:r w:rsidRPr="00491EAA">
        <w:rPr>
          <w:rFonts w:eastAsia="Times New Roman"/>
          <w:sz w:val="20"/>
          <w:szCs w:val="20"/>
          <w:lang w:eastAsia="ru-RU"/>
        </w:rPr>
        <w:t>Письменный ответ должен содержать исчерпывающую информацию о результате единого государственного экзамена, исходящий номер и дату.</w:t>
      </w:r>
    </w:p>
    <w:p w:rsidR="00491EAA" w:rsidRPr="00491EAA" w:rsidRDefault="00491EAA" w:rsidP="00491EAA">
      <w:pPr>
        <w:widowControl w:val="0"/>
        <w:overflowPunct/>
        <w:ind w:firstLine="540"/>
        <w:jc w:val="both"/>
        <w:textAlignment w:val="auto"/>
        <w:rPr>
          <w:rFonts w:eastAsia="Times New Roman"/>
          <w:sz w:val="20"/>
          <w:szCs w:val="20"/>
          <w:lang w:eastAsia="ru-RU"/>
        </w:rPr>
      </w:pPr>
      <w:r w:rsidRPr="00491EAA">
        <w:rPr>
          <w:rFonts w:eastAsia="Times New Roman"/>
          <w:sz w:val="20"/>
          <w:szCs w:val="20"/>
          <w:lang w:eastAsia="ru-RU"/>
        </w:rPr>
        <w:t>3.7. Решение о предоставлении муниципальной услуги или мотивированный отказ в предоставлении муниципальной услуги подписывается руководителем общеобразовательного учреждения.</w:t>
      </w:r>
    </w:p>
    <w:p w:rsidR="00491EAA" w:rsidRPr="00491EAA" w:rsidRDefault="00491EAA" w:rsidP="00491EAA">
      <w:pPr>
        <w:widowControl w:val="0"/>
        <w:overflowPunct/>
        <w:ind w:firstLine="540"/>
        <w:jc w:val="both"/>
        <w:textAlignment w:val="auto"/>
        <w:rPr>
          <w:rFonts w:eastAsia="Times New Roman"/>
          <w:sz w:val="20"/>
          <w:szCs w:val="20"/>
          <w:lang w:eastAsia="ru-RU"/>
        </w:rPr>
      </w:pPr>
    </w:p>
    <w:p w:rsidR="00491EAA" w:rsidRPr="00491EAA" w:rsidRDefault="00491EAA" w:rsidP="00491EAA">
      <w:pPr>
        <w:widowControl w:val="0"/>
        <w:overflowPunct/>
        <w:ind w:firstLine="540"/>
        <w:jc w:val="center"/>
        <w:textAlignment w:val="auto"/>
        <w:rPr>
          <w:rFonts w:eastAsia="Times New Roman"/>
          <w:b/>
          <w:sz w:val="20"/>
          <w:szCs w:val="20"/>
          <w:lang w:eastAsia="ru-RU"/>
        </w:rPr>
      </w:pPr>
      <w:r w:rsidRPr="00491EAA">
        <w:rPr>
          <w:rFonts w:eastAsia="Times New Roman"/>
          <w:b/>
          <w:sz w:val="20"/>
          <w:szCs w:val="20"/>
          <w:lang w:eastAsia="ru-RU"/>
        </w:rPr>
        <w:t xml:space="preserve"> Предоставление результата муниципальной услуги заявителю</w:t>
      </w:r>
    </w:p>
    <w:p w:rsidR="00491EAA" w:rsidRPr="00491EAA" w:rsidRDefault="00491EAA" w:rsidP="00491EAA">
      <w:pPr>
        <w:widowControl w:val="0"/>
        <w:overflowPunct/>
        <w:ind w:firstLine="540"/>
        <w:jc w:val="center"/>
        <w:textAlignment w:val="auto"/>
        <w:rPr>
          <w:rFonts w:eastAsia="Times New Roman"/>
          <w:b/>
          <w:sz w:val="20"/>
          <w:szCs w:val="20"/>
          <w:lang w:eastAsia="ru-RU"/>
        </w:rPr>
      </w:pPr>
    </w:p>
    <w:p w:rsidR="00491EAA" w:rsidRPr="00491EAA" w:rsidRDefault="00491EAA" w:rsidP="00491EAA">
      <w:pPr>
        <w:widowControl w:val="0"/>
        <w:overflowPunct/>
        <w:ind w:firstLine="540"/>
        <w:jc w:val="both"/>
        <w:textAlignment w:val="auto"/>
        <w:rPr>
          <w:rFonts w:eastAsia="Times New Roman"/>
          <w:sz w:val="20"/>
          <w:szCs w:val="20"/>
          <w:lang w:eastAsia="ru-RU"/>
        </w:rPr>
      </w:pPr>
      <w:r w:rsidRPr="00491EAA">
        <w:rPr>
          <w:rFonts w:eastAsia="Times New Roman"/>
          <w:sz w:val="20"/>
          <w:szCs w:val="20"/>
          <w:lang w:eastAsia="ru-RU"/>
        </w:rPr>
        <w:t>3.8. Ответ о предоставлении муниципальной услуги или мотивированный отказ в предоставлении муниципальной услуги регистрируется в журнале и доводится до заявителя.</w:t>
      </w:r>
    </w:p>
    <w:p w:rsidR="00491EAA" w:rsidRPr="00491EAA" w:rsidRDefault="00491EAA" w:rsidP="00491EAA">
      <w:pPr>
        <w:widowControl w:val="0"/>
        <w:overflowPunct/>
        <w:ind w:firstLine="540"/>
        <w:jc w:val="both"/>
        <w:textAlignment w:val="auto"/>
        <w:rPr>
          <w:rFonts w:eastAsia="Times New Roman"/>
          <w:sz w:val="20"/>
          <w:szCs w:val="20"/>
          <w:lang w:eastAsia="ru-RU"/>
        </w:rPr>
      </w:pPr>
      <w:r w:rsidRPr="00491EAA">
        <w:rPr>
          <w:rFonts w:eastAsia="Times New Roman"/>
          <w:sz w:val="20"/>
          <w:szCs w:val="20"/>
          <w:lang w:eastAsia="ru-RU"/>
        </w:rPr>
        <w:t>3.9. Способ получения результата предоставления муниципальной услуги выбирается заявителем самостоятельно при обращении за предоставлением муниципальной услуги в общеобразовательное учреждение.</w:t>
      </w:r>
    </w:p>
    <w:p w:rsidR="00491EAA" w:rsidRPr="00491EAA" w:rsidRDefault="00491EAA" w:rsidP="00491EAA">
      <w:pPr>
        <w:widowControl w:val="0"/>
        <w:overflowPunct/>
        <w:ind w:firstLine="540"/>
        <w:jc w:val="both"/>
        <w:textAlignment w:val="auto"/>
        <w:rPr>
          <w:rFonts w:eastAsia="Times New Roman"/>
          <w:sz w:val="20"/>
          <w:szCs w:val="20"/>
          <w:lang w:eastAsia="ru-RU"/>
        </w:rPr>
      </w:pPr>
      <w:r w:rsidRPr="00491EAA">
        <w:rPr>
          <w:rFonts w:eastAsia="Times New Roman"/>
          <w:sz w:val="20"/>
          <w:szCs w:val="20"/>
          <w:lang w:eastAsia="ru-RU"/>
        </w:rPr>
        <w:t>Результаты предоставления муниципальной услуги могут быть:</w:t>
      </w:r>
    </w:p>
    <w:p w:rsidR="00491EAA" w:rsidRPr="00491EAA" w:rsidRDefault="00491EAA" w:rsidP="00491EAA">
      <w:pPr>
        <w:widowControl w:val="0"/>
        <w:overflowPunct/>
        <w:ind w:firstLine="567"/>
        <w:contextualSpacing/>
        <w:jc w:val="both"/>
        <w:textAlignment w:val="auto"/>
        <w:rPr>
          <w:rFonts w:eastAsia="Times New Roman"/>
          <w:sz w:val="20"/>
          <w:szCs w:val="20"/>
          <w:lang w:eastAsia="ru-RU"/>
        </w:rPr>
      </w:pPr>
      <w:r w:rsidRPr="00491EAA">
        <w:rPr>
          <w:rFonts w:eastAsia="Times New Roman"/>
          <w:sz w:val="20"/>
          <w:szCs w:val="20"/>
          <w:lang w:eastAsia="ru-RU"/>
        </w:rPr>
        <w:t>1) выданы лично заявителю в форме документа на бумажном носителе;</w:t>
      </w:r>
    </w:p>
    <w:p w:rsidR="00491EAA" w:rsidRPr="00491EAA" w:rsidRDefault="00491EAA" w:rsidP="00491EAA">
      <w:pPr>
        <w:widowControl w:val="0"/>
        <w:overflowPunct/>
        <w:ind w:firstLine="539"/>
        <w:contextualSpacing/>
        <w:jc w:val="both"/>
        <w:textAlignment w:val="auto"/>
        <w:rPr>
          <w:rFonts w:eastAsia="Times New Roman"/>
          <w:sz w:val="20"/>
          <w:szCs w:val="20"/>
          <w:lang w:eastAsia="ru-RU"/>
        </w:rPr>
      </w:pPr>
      <w:r w:rsidRPr="00491EAA">
        <w:rPr>
          <w:rFonts w:eastAsia="Times New Roman"/>
          <w:sz w:val="20"/>
          <w:szCs w:val="20"/>
          <w:lang w:eastAsia="ru-RU"/>
        </w:rPr>
        <w:t>2) направлены заявителю в форме документа на бумажном носителе по указанному им почтовому адресу;</w:t>
      </w:r>
    </w:p>
    <w:p w:rsidR="00491EAA" w:rsidRPr="00491EAA" w:rsidRDefault="00491EAA" w:rsidP="00491EAA">
      <w:pPr>
        <w:widowControl w:val="0"/>
        <w:overflowPunct/>
        <w:ind w:firstLine="539"/>
        <w:contextualSpacing/>
        <w:jc w:val="both"/>
        <w:textAlignment w:val="auto"/>
        <w:rPr>
          <w:rFonts w:eastAsia="Times New Roman"/>
          <w:sz w:val="20"/>
          <w:szCs w:val="20"/>
          <w:lang w:eastAsia="ru-RU"/>
        </w:rPr>
      </w:pPr>
      <w:r w:rsidRPr="00491EAA">
        <w:rPr>
          <w:rFonts w:eastAsia="Times New Roman"/>
          <w:sz w:val="20"/>
          <w:szCs w:val="20"/>
          <w:lang w:eastAsia="ru-RU"/>
        </w:rPr>
        <w:t>3) направлены заявителю по указанному им адресу электронной почты.</w:t>
      </w:r>
    </w:p>
    <w:p w:rsidR="00491EAA" w:rsidRPr="00491EAA" w:rsidRDefault="00491EAA" w:rsidP="00491EAA">
      <w:pPr>
        <w:widowControl w:val="0"/>
        <w:overflowPunct/>
        <w:ind w:firstLine="539"/>
        <w:contextualSpacing/>
        <w:jc w:val="both"/>
        <w:textAlignment w:val="auto"/>
        <w:rPr>
          <w:rFonts w:eastAsia="Times New Roman"/>
          <w:sz w:val="20"/>
          <w:szCs w:val="20"/>
          <w:lang w:eastAsia="ru-RU"/>
        </w:rPr>
      </w:pPr>
      <w:r w:rsidRPr="00491EAA">
        <w:rPr>
          <w:rFonts w:eastAsia="Times New Roman"/>
          <w:sz w:val="20"/>
          <w:szCs w:val="20"/>
          <w:lang w:eastAsia="ru-RU"/>
        </w:rPr>
        <w:t>3.10. По обращениям, поступившим по электронной почте, информация о предоставлении муниципальной услуги направляется исключительно на электронный адрес заявителя, с которого поступил запрос.</w:t>
      </w:r>
    </w:p>
    <w:p w:rsidR="00491EAA" w:rsidRPr="00491EAA" w:rsidRDefault="00491EAA" w:rsidP="00491EAA">
      <w:pPr>
        <w:widowControl w:val="0"/>
        <w:overflowPunct/>
        <w:ind w:firstLine="540"/>
        <w:jc w:val="both"/>
        <w:textAlignment w:val="auto"/>
        <w:rPr>
          <w:rFonts w:eastAsia="Times New Roman"/>
          <w:sz w:val="20"/>
          <w:szCs w:val="20"/>
          <w:lang w:eastAsia="ru-RU"/>
        </w:rPr>
      </w:pPr>
    </w:p>
    <w:p w:rsidR="00491EAA" w:rsidRPr="00491EAA" w:rsidRDefault="00491EAA" w:rsidP="00491EAA">
      <w:pPr>
        <w:widowControl w:val="0"/>
        <w:overflowPunct/>
        <w:ind w:firstLine="720"/>
        <w:jc w:val="center"/>
        <w:textAlignment w:val="auto"/>
        <w:rPr>
          <w:rFonts w:eastAsia="Times New Roman"/>
          <w:b/>
          <w:sz w:val="20"/>
          <w:szCs w:val="20"/>
          <w:lang w:eastAsia="ru-RU"/>
        </w:rPr>
      </w:pPr>
      <w:r w:rsidRPr="00491EAA">
        <w:rPr>
          <w:rFonts w:eastAsia="Times New Roman"/>
          <w:b/>
          <w:sz w:val="20"/>
          <w:szCs w:val="20"/>
          <w:lang w:eastAsia="ru-RU"/>
        </w:rPr>
        <w:t>IV. Формы контроля за исполнением административного регламента</w:t>
      </w:r>
    </w:p>
    <w:p w:rsidR="00491EAA" w:rsidRPr="00491EAA" w:rsidRDefault="00491EAA" w:rsidP="00491EAA">
      <w:pPr>
        <w:widowControl w:val="0"/>
        <w:overflowPunct/>
        <w:ind w:firstLine="540"/>
        <w:jc w:val="center"/>
        <w:textAlignment w:val="auto"/>
        <w:rPr>
          <w:rFonts w:eastAsia="Times New Roman"/>
          <w:b/>
          <w:sz w:val="20"/>
          <w:szCs w:val="20"/>
          <w:lang w:eastAsia="ru-RU"/>
        </w:rPr>
      </w:pPr>
    </w:p>
    <w:p w:rsidR="00491EAA" w:rsidRPr="00491EAA" w:rsidRDefault="00491EAA" w:rsidP="00491EAA">
      <w:pPr>
        <w:widowControl w:val="0"/>
        <w:overflowPunct/>
        <w:ind w:firstLine="540"/>
        <w:contextualSpacing/>
        <w:jc w:val="both"/>
        <w:textAlignment w:val="auto"/>
        <w:rPr>
          <w:rFonts w:eastAsia="Times New Roman"/>
          <w:sz w:val="20"/>
          <w:szCs w:val="20"/>
          <w:lang w:eastAsia="ru-RU"/>
        </w:rPr>
      </w:pPr>
      <w:r w:rsidRPr="00491EAA">
        <w:rPr>
          <w:rFonts w:eastAsia="Times New Roman"/>
          <w:sz w:val="20"/>
          <w:szCs w:val="20"/>
          <w:lang w:eastAsia="ru-RU"/>
        </w:rPr>
        <w:t>4.1. Контроль за исполнением положений настоящего административного регламента осуществляется в форме текущего, планового и внепланового контроля.</w:t>
      </w:r>
    </w:p>
    <w:p w:rsidR="00491EAA" w:rsidRPr="00491EAA" w:rsidRDefault="00491EAA" w:rsidP="00491EAA">
      <w:pPr>
        <w:widowControl w:val="0"/>
        <w:overflowPunct/>
        <w:ind w:firstLine="540"/>
        <w:contextualSpacing/>
        <w:jc w:val="both"/>
        <w:textAlignment w:val="auto"/>
        <w:rPr>
          <w:rFonts w:eastAsia="Times New Roman"/>
          <w:sz w:val="20"/>
          <w:szCs w:val="20"/>
          <w:lang w:eastAsia="ru-RU"/>
        </w:rPr>
      </w:pPr>
      <w:r w:rsidRPr="00491EAA">
        <w:rPr>
          <w:rFonts w:eastAsia="Times New Roman"/>
          <w:sz w:val="20"/>
          <w:szCs w:val="20"/>
          <w:lang w:eastAsia="ru-RU"/>
        </w:rPr>
        <w:t>4.2.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осуществляют постоянно в процессе осуществления административных процедур директором (заместителем директора) общеобразовательного учреждения, предоставляющих муниципальную услугу, а также путем проведения проверок соблюдения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491EAA" w:rsidRPr="00491EAA" w:rsidRDefault="00491EAA" w:rsidP="00491EAA">
      <w:pPr>
        <w:widowControl w:val="0"/>
        <w:overflowPunct/>
        <w:ind w:firstLine="540"/>
        <w:contextualSpacing/>
        <w:jc w:val="both"/>
        <w:textAlignment w:val="auto"/>
        <w:rPr>
          <w:rFonts w:eastAsia="Times New Roman"/>
          <w:sz w:val="20"/>
          <w:szCs w:val="20"/>
          <w:lang w:eastAsia="ru-RU"/>
        </w:rPr>
      </w:pPr>
      <w:r w:rsidRPr="00491EAA">
        <w:rPr>
          <w:rFonts w:eastAsia="Times New Roman"/>
          <w:sz w:val="20"/>
          <w:szCs w:val="20"/>
          <w:lang w:eastAsia="ru-RU"/>
        </w:rPr>
        <w:t>4.3. В ходе текущего контроля директором (заместителем директора) общеобразовательного учреждения проверяется:</w:t>
      </w:r>
    </w:p>
    <w:p w:rsidR="00491EAA" w:rsidRPr="00491EAA" w:rsidRDefault="00491EAA" w:rsidP="00491EAA">
      <w:pPr>
        <w:widowControl w:val="0"/>
        <w:overflowPunct/>
        <w:ind w:firstLine="540"/>
        <w:contextualSpacing/>
        <w:jc w:val="both"/>
        <w:textAlignment w:val="auto"/>
        <w:rPr>
          <w:rFonts w:eastAsia="Times New Roman"/>
          <w:sz w:val="20"/>
          <w:szCs w:val="20"/>
          <w:lang w:eastAsia="ru-RU"/>
        </w:rPr>
      </w:pPr>
      <w:r w:rsidRPr="00491EAA">
        <w:rPr>
          <w:rFonts w:eastAsia="Times New Roman"/>
          <w:sz w:val="20"/>
          <w:szCs w:val="20"/>
          <w:lang w:eastAsia="ru-RU"/>
        </w:rPr>
        <w:t>1) соблюдение сроков выполнения административных процедур;</w:t>
      </w:r>
    </w:p>
    <w:p w:rsidR="00491EAA" w:rsidRPr="00491EAA" w:rsidRDefault="00491EAA" w:rsidP="00491EAA">
      <w:pPr>
        <w:widowControl w:val="0"/>
        <w:overflowPunct/>
        <w:ind w:firstLine="540"/>
        <w:contextualSpacing/>
        <w:jc w:val="both"/>
        <w:textAlignment w:val="auto"/>
        <w:rPr>
          <w:rFonts w:eastAsia="Times New Roman"/>
          <w:sz w:val="20"/>
          <w:szCs w:val="20"/>
          <w:lang w:eastAsia="ru-RU"/>
        </w:rPr>
      </w:pPr>
      <w:r w:rsidRPr="00491EAA">
        <w:rPr>
          <w:rFonts w:eastAsia="Times New Roman"/>
          <w:sz w:val="20"/>
          <w:szCs w:val="20"/>
          <w:lang w:eastAsia="ru-RU"/>
        </w:rPr>
        <w:t>2) последовательность, полнота, результативность действий в рамках осуществления административных процедур;</w:t>
      </w:r>
    </w:p>
    <w:p w:rsidR="00491EAA" w:rsidRPr="00491EAA" w:rsidRDefault="00491EAA" w:rsidP="00491EAA">
      <w:pPr>
        <w:widowControl w:val="0"/>
        <w:overflowPunct/>
        <w:ind w:firstLine="540"/>
        <w:contextualSpacing/>
        <w:jc w:val="both"/>
        <w:textAlignment w:val="auto"/>
        <w:rPr>
          <w:rFonts w:eastAsia="Times New Roman"/>
          <w:sz w:val="20"/>
          <w:szCs w:val="20"/>
          <w:lang w:eastAsia="ru-RU"/>
        </w:rPr>
      </w:pPr>
      <w:r w:rsidRPr="00491EAA">
        <w:rPr>
          <w:rFonts w:eastAsia="Times New Roman"/>
          <w:sz w:val="20"/>
          <w:szCs w:val="20"/>
          <w:lang w:eastAsia="ru-RU"/>
        </w:rPr>
        <w:t>3) правильность, полнота и достоверность предоставленной заявителю информации при предоставлении муниципальной услуги.</w:t>
      </w:r>
    </w:p>
    <w:p w:rsidR="00491EAA" w:rsidRPr="00491EAA" w:rsidRDefault="00491EAA" w:rsidP="00491EAA">
      <w:pPr>
        <w:widowControl w:val="0"/>
        <w:overflowPunct/>
        <w:ind w:firstLine="540"/>
        <w:contextualSpacing/>
        <w:jc w:val="both"/>
        <w:textAlignment w:val="auto"/>
        <w:rPr>
          <w:rFonts w:eastAsia="Times New Roman"/>
          <w:sz w:val="20"/>
          <w:szCs w:val="20"/>
          <w:lang w:eastAsia="ru-RU"/>
        </w:rPr>
      </w:pPr>
      <w:r w:rsidRPr="00491EAA">
        <w:rPr>
          <w:rFonts w:eastAsia="Times New Roman"/>
          <w:sz w:val="20"/>
          <w:szCs w:val="20"/>
          <w:lang w:eastAsia="ru-RU"/>
        </w:rPr>
        <w:t>4.4. Плановый контроль за соблюдением порядка оказания муниципальных услуг общеобразовательным учреждением осуществляется Управлением образования. Плановые контрольные мероприятия за оказанием муниципальной услуги осуществляются не реже двух раз в год.</w:t>
      </w:r>
    </w:p>
    <w:p w:rsidR="00491EAA" w:rsidRPr="00491EAA" w:rsidRDefault="00491EAA" w:rsidP="00491EAA">
      <w:pPr>
        <w:widowControl w:val="0"/>
        <w:overflowPunct/>
        <w:ind w:firstLine="540"/>
        <w:contextualSpacing/>
        <w:jc w:val="both"/>
        <w:textAlignment w:val="auto"/>
        <w:rPr>
          <w:rFonts w:eastAsia="Times New Roman"/>
          <w:sz w:val="20"/>
          <w:szCs w:val="20"/>
          <w:lang w:eastAsia="ru-RU"/>
        </w:rPr>
      </w:pPr>
      <w:r w:rsidRPr="00491EAA">
        <w:rPr>
          <w:rFonts w:eastAsia="Times New Roman"/>
          <w:sz w:val="20"/>
          <w:szCs w:val="20"/>
          <w:lang w:eastAsia="ru-RU"/>
        </w:rPr>
        <w:t>4.5. Внеплановый контроль за соблюдением порядка оказания муниципальных услуг органами, предоставляющими муниципальную услугу, осуществляется Управлением образования в связи с проверкой устранения ранее выявленных нарушений, а также в случае поступления жалоб на действие (бездействие) работников общеобразовательного учреждения, предоставляющего муниципальную услугу.</w:t>
      </w:r>
    </w:p>
    <w:p w:rsidR="00491EAA" w:rsidRPr="00491EAA" w:rsidRDefault="00491EAA" w:rsidP="00491EAA">
      <w:pPr>
        <w:widowControl w:val="0"/>
        <w:overflowPunct/>
        <w:ind w:firstLine="540"/>
        <w:contextualSpacing/>
        <w:jc w:val="both"/>
        <w:textAlignment w:val="auto"/>
        <w:rPr>
          <w:rFonts w:eastAsia="Times New Roman"/>
          <w:sz w:val="20"/>
          <w:szCs w:val="20"/>
          <w:lang w:eastAsia="ru-RU"/>
        </w:rPr>
      </w:pPr>
      <w:r w:rsidRPr="00491EAA">
        <w:rPr>
          <w:rFonts w:eastAsia="Times New Roman"/>
          <w:sz w:val="20"/>
          <w:szCs w:val="20"/>
          <w:lang w:eastAsia="ru-RU"/>
        </w:rPr>
        <w:t xml:space="preserve">4.6. Работник, ответственный за предоставление муниципальной услуги, несет персональную </w:t>
      </w:r>
      <w:r w:rsidRPr="00491EAA">
        <w:rPr>
          <w:rFonts w:eastAsia="Times New Roman"/>
          <w:sz w:val="20"/>
          <w:szCs w:val="20"/>
          <w:lang w:eastAsia="ru-RU"/>
        </w:rPr>
        <w:lastRenderedPageBreak/>
        <w:t>ответственность за:</w:t>
      </w:r>
    </w:p>
    <w:p w:rsidR="00491EAA" w:rsidRPr="00491EAA" w:rsidRDefault="00491EAA" w:rsidP="00491EAA">
      <w:pPr>
        <w:widowControl w:val="0"/>
        <w:overflowPunct/>
        <w:ind w:firstLine="540"/>
        <w:contextualSpacing/>
        <w:jc w:val="both"/>
        <w:textAlignment w:val="auto"/>
        <w:rPr>
          <w:rFonts w:eastAsia="Times New Roman"/>
          <w:sz w:val="20"/>
          <w:szCs w:val="20"/>
          <w:lang w:eastAsia="ru-RU"/>
        </w:rPr>
      </w:pPr>
      <w:r w:rsidRPr="00491EAA">
        <w:rPr>
          <w:rFonts w:eastAsia="Times New Roman"/>
          <w:sz w:val="20"/>
          <w:szCs w:val="20"/>
          <w:lang w:eastAsia="ru-RU"/>
        </w:rPr>
        <w:t>1) соблюдение конфиденциальности персональных данных заявителя,</w:t>
      </w:r>
    </w:p>
    <w:p w:rsidR="00491EAA" w:rsidRPr="00491EAA" w:rsidRDefault="00491EAA" w:rsidP="00491EAA">
      <w:pPr>
        <w:widowControl w:val="0"/>
        <w:overflowPunct/>
        <w:ind w:firstLine="540"/>
        <w:contextualSpacing/>
        <w:jc w:val="both"/>
        <w:textAlignment w:val="auto"/>
        <w:rPr>
          <w:rFonts w:eastAsia="Times New Roman"/>
          <w:sz w:val="20"/>
          <w:szCs w:val="20"/>
          <w:lang w:eastAsia="ru-RU"/>
        </w:rPr>
      </w:pPr>
      <w:r w:rsidRPr="00491EAA">
        <w:rPr>
          <w:rFonts w:eastAsia="Times New Roman"/>
          <w:sz w:val="20"/>
          <w:szCs w:val="20"/>
          <w:lang w:eastAsia="ru-RU"/>
        </w:rPr>
        <w:t>2) соблюдение сроков и порядка предоставления муниципальной услуги,</w:t>
      </w:r>
    </w:p>
    <w:p w:rsidR="00491EAA" w:rsidRPr="00491EAA" w:rsidRDefault="00491EAA" w:rsidP="00491EAA">
      <w:pPr>
        <w:widowControl w:val="0"/>
        <w:overflowPunct/>
        <w:ind w:firstLine="540"/>
        <w:contextualSpacing/>
        <w:jc w:val="both"/>
        <w:textAlignment w:val="auto"/>
        <w:rPr>
          <w:rFonts w:eastAsia="Times New Roman"/>
          <w:sz w:val="20"/>
          <w:szCs w:val="20"/>
          <w:lang w:eastAsia="ru-RU"/>
        </w:rPr>
      </w:pPr>
      <w:r w:rsidRPr="00491EAA">
        <w:rPr>
          <w:rFonts w:eastAsia="Times New Roman"/>
          <w:sz w:val="20"/>
          <w:szCs w:val="20"/>
          <w:lang w:eastAsia="ru-RU"/>
        </w:rPr>
        <w:t>3)  принятия незаконного решения об отказе в предоставлении муниципальной услуги и вручении его лицу, которому отказано в предоставлении муниципальной услуги.</w:t>
      </w:r>
    </w:p>
    <w:p w:rsidR="00491EAA" w:rsidRPr="00491EAA" w:rsidRDefault="00491EAA" w:rsidP="00491EAA">
      <w:pPr>
        <w:widowControl w:val="0"/>
        <w:overflowPunct/>
        <w:ind w:firstLine="540"/>
        <w:contextualSpacing/>
        <w:jc w:val="both"/>
        <w:textAlignment w:val="auto"/>
        <w:rPr>
          <w:rFonts w:eastAsia="Times New Roman"/>
          <w:sz w:val="20"/>
          <w:szCs w:val="20"/>
          <w:lang w:eastAsia="ru-RU"/>
        </w:rPr>
      </w:pPr>
      <w:r w:rsidRPr="00491EAA">
        <w:rPr>
          <w:rFonts w:eastAsia="Times New Roman"/>
          <w:sz w:val="20"/>
          <w:szCs w:val="20"/>
          <w:lang w:eastAsia="ru-RU"/>
        </w:rPr>
        <w:t>Персональная ответственность работников закрепляется в их должностных инструкциях, в соответствии с требованиями действующего законодательства.</w:t>
      </w:r>
    </w:p>
    <w:p w:rsidR="00491EAA" w:rsidRPr="00491EAA" w:rsidRDefault="00491EAA" w:rsidP="00491EAA">
      <w:pPr>
        <w:widowControl w:val="0"/>
        <w:overflowPunct/>
        <w:ind w:firstLine="540"/>
        <w:contextualSpacing/>
        <w:jc w:val="both"/>
        <w:textAlignment w:val="auto"/>
        <w:rPr>
          <w:rFonts w:eastAsia="Times New Roman"/>
          <w:sz w:val="20"/>
          <w:szCs w:val="20"/>
          <w:lang w:eastAsia="ru-RU"/>
        </w:rPr>
      </w:pPr>
      <w:r w:rsidRPr="00491EAA">
        <w:rPr>
          <w:rFonts w:eastAsia="Times New Roman"/>
          <w:sz w:val="20"/>
          <w:szCs w:val="20"/>
          <w:lang w:eastAsia="ru-RU"/>
        </w:rPr>
        <w:t>4.7. 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административной процедуры.</w:t>
      </w:r>
    </w:p>
    <w:p w:rsidR="00491EAA" w:rsidRPr="00491EAA" w:rsidRDefault="00491EAA" w:rsidP="00491EAA">
      <w:pPr>
        <w:widowControl w:val="0"/>
        <w:overflowPunct/>
        <w:ind w:firstLine="540"/>
        <w:contextualSpacing/>
        <w:jc w:val="both"/>
        <w:textAlignment w:val="auto"/>
        <w:rPr>
          <w:rFonts w:eastAsia="Times New Roman"/>
          <w:sz w:val="20"/>
          <w:szCs w:val="20"/>
          <w:lang w:eastAsia="ru-RU"/>
        </w:rPr>
      </w:pPr>
      <w:r w:rsidRPr="00491EAA">
        <w:rPr>
          <w:rFonts w:eastAsia="Times New Roman"/>
          <w:sz w:val="20"/>
          <w:szCs w:val="20"/>
          <w:lang w:eastAsia="ru-RU"/>
        </w:rPr>
        <w:t>Также граждане, их объединения и организации вправе направлять замечания и предложения по улучшению доступности и качества предоставления муниципальной услуги. Информация о результатах рассмотрения данных замечаний и предложений доводится до сведения лиц, направивших эти замечания и предложения.</w:t>
      </w:r>
    </w:p>
    <w:p w:rsidR="00491EAA" w:rsidRPr="00491EAA" w:rsidRDefault="00491EAA" w:rsidP="00491EAA">
      <w:pPr>
        <w:widowControl w:val="0"/>
        <w:overflowPunct/>
        <w:ind w:firstLine="540"/>
        <w:contextualSpacing/>
        <w:jc w:val="both"/>
        <w:textAlignment w:val="auto"/>
        <w:rPr>
          <w:rFonts w:eastAsia="Times New Roman"/>
          <w:sz w:val="20"/>
          <w:szCs w:val="20"/>
          <w:lang w:eastAsia="ru-RU"/>
        </w:rPr>
      </w:pPr>
      <w:r w:rsidRPr="00491EAA">
        <w:rPr>
          <w:rFonts w:eastAsia="Times New Roman"/>
          <w:sz w:val="20"/>
          <w:szCs w:val="20"/>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общеобразовательного учреждения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91EAA" w:rsidRPr="00491EAA" w:rsidRDefault="00491EAA" w:rsidP="00491EAA">
      <w:pPr>
        <w:widowControl w:val="0"/>
        <w:overflowPunct/>
        <w:ind w:firstLine="540"/>
        <w:contextualSpacing/>
        <w:jc w:val="both"/>
        <w:textAlignment w:val="auto"/>
        <w:rPr>
          <w:rFonts w:eastAsia="Times New Roman"/>
          <w:sz w:val="20"/>
          <w:szCs w:val="20"/>
          <w:lang w:eastAsia="ru-RU"/>
        </w:rPr>
      </w:pPr>
    </w:p>
    <w:p w:rsidR="00491EAA" w:rsidRPr="00491EAA" w:rsidRDefault="00491EAA" w:rsidP="00491EAA">
      <w:pPr>
        <w:widowControl w:val="0"/>
        <w:overflowPunct/>
        <w:ind w:firstLine="720"/>
        <w:contextualSpacing/>
        <w:jc w:val="center"/>
        <w:textAlignment w:val="auto"/>
        <w:rPr>
          <w:rFonts w:eastAsia="Times New Roman"/>
          <w:b/>
          <w:sz w:val="20"/>
          <w:szCs w:val="20"/>
          <w:lang w:eastAsia="ru-RU"/>
        </w:rPr>
      </w:pPr>
      <w:r w:rsidRPr="00491EAA">
        <w:rPr>
          <w:rFonts w:eastAsia="Times New Roman"/>
          <w:b/>
          <w:sz w:val="20"/>
          <w:szCs w:val="20"/>
          <w:lang w:eastAsia="ru-RU"/>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w:t>
      </w:r>
    </w:p>
    <w:p w:rsidR="00491EAA" w:rsidRPr="00491EAA" w:rsidRDefault="00491EAA" w:rsidP="00491EAA">
      <w:pPr>
        <w:widowControl w:val="0"/>
        <w:overflowPunct/>
        <w:ind w:firstLine="540"/>
        <w:contextualSpacing/>
        <w:jc w:val="both"/>
        <w:textAlignment w:val="auto"/>
        <w:rPr>
          <w:rFonts w:eastAsia="Times New Roman"/>
          <w:sz w:val="20"/>
          <w:szCs w:val="20"/>
          <w:lang w:eastAsia="ru-RU"/>
        </w:rPr>
      </w:pPr>
    </w:p>
    <w:p w:rsidR="00491EAA" w:rsidRPr="00491EAA" w:rsidRDefault="00491EAA" w:rsidP="00491EAA">
      <w:pPr>
        <w:widowControl w:val="0"/>
        <w:overflowPunct/>
        <w:ind w:firstLine="540"/>
        <w:contextualSpacing/>
        <w:jc w:val="both"/>
        <w:textAlignment w:val="auto"/>
        <w:rPr>
          <w:rFonts w:eastAsia="Times New Roman"/>
          <w:sz w:val="20"/>
          <w:szCs w:val="20"/>
          <w:lang w:eastAsia="ru-RU"/>
        </w:rPr>
      </w:pPr>
      <w:r w:rsidRPr="00491EAA">
        <w:rPr>
          <w:rFonts w:eastAsia="Times New Roman"/>
          <w:sz w:val="20"/>
          <w:szCs w:val="20"/>
          <w:lang w:eastAsia="ru-RU"/>
        </w:rPr>
        <w:t>5.1. Заявитель вправе обжаловать в порядке, установленном действующим законодательством Российской Федерации, настоящим административным регламентом, решения и действия (бездействия) общеобразовательного учреждения, должностных лиц, и работников, если считает, что неправомерными решениями, действиями (бездействиями) нарушены его права и свободы.</w:t>
      </w:r>
    </w:p>
    <w:p w:rsidR="00491EAA" w:rsidRPr="00491EAA" w:rsidRDefault="00491EAA" w:rsidP="00491EAA">
      <w:pPr>
        <w:widowControl w:val="0"/>
        <w:overflowPunct/>
        <w:ind w:firstLine="540"/>
        <w:contextualSpacing/>
        <w:jc w:val="both"/>
        <w:textAlignment w:val="auto"/>
        <w:rPr>
          <w:rFonts w:eastAsia="Times New Roman"/>
          <w:sz w:val="20"/>
          <w:szCs w:val="20"/>
          <w:lang w:eastAsia="ru-RU"/>
        </w:rPr>
      </w:pPr>
      <w:r w:rsidRPr="00491EAA">
        <w:rPr>
          <w:rFonts w:eastAsia="Times New Roman"/>
          <w:sz w:val="20"/>
          <w:szCs w:val="20"/>
          <w:lang w:eastAsia="ru-RU"/>
        </w:rPr>
        <w:t>5.2. Предметом досудебного (внесудебного) обжалования является решение, действие (бездействие) общеобразовательного учреждения, сотрудника уполномоченного на предоставление муниципальной услуги, в том числе:</w:t>
      </w:r>
    </w:p>
    <w:p w:rsidR="00491EAA" w:rsidRPr="00491EAA" w:rsidRDefault="00491EAA" w:rsidP="00491EAA">
      <w:pPr>
        <w:widowControl w:val="0"/>
        <w:overflowPunct/>
        <w:ind w:firstLine="540"/>
        <w:contextualSpacing/>
        <w:jc w:val="both"/>
        <w:textAlignment w:val="auto"/>
        <w:rPr>
          <w:rFonts w:eastAsia="Times New Roman"/>
          <w:sz w:val="20"/>
          <w:szCs w:val="20"/>
          <w:lang w:eastAsia="ru-RU"/>
        </w:rPr>
      </w:pPr>
      <w:r w:rsidRPr="00491EAA">
        <w:rPr>
          <w:rFonts w:eastAsia="Times New Roman"/>
          <w:sz w:val="20"/>
          <w:szCs w:val="20"/>
          <w:lang w:eastAsia="ru-RU"/>
        </w:rPr>
        <w:t>1) нарушение срока регистрации запроса заявителя о предоставлении муниципальной услуги;</w:t>
      </w:r>
    </w:p>
    <w:p w:rsidR="00491EAA" w:rsidRPr="00491EAA" w:rsidRDefault="00491EAA" w:rsidP="00491EAA">
      <w:pPr>
        <w:widowControl w:val="0"/>
        <w:overflowPunct/>
        <w:ind w:firstLine="540"/>
        <w:contextualSpacing/>
        <w:jc w:val="both"/>
        <w:textAlignment w:val="auto"/>
        <w:rPr>
          <w:rFonts w:eastAsia="Times New Roman"/>
          <w:sz w:val="20"/>
          <w:szCs w:val="20"/>
          <w:lang w:eastAsia="ru-RU"/>
        </w:rPr>
      </w:pPr>
      <w:r w:rsidRPr="00491EAA">
        <w:rPr>
          <w:rFonts w:eastAsia="Times New Roman"/>
          <w:sz w:val="20"/>
          <w:szCs w:val="20"/>
          <w:lang w:eastAsia="ru-RU"/>
        </w:rPr>
        <w:t>2) нарушение срока предоставления муниципальной услуги;</w:t>
      </w:r>
    </w:p>
    <w:p w:rsidR="00491EAA" w:rsidRPr="00491EAA" w:rsidRDefault="00491EAA" w:rsidP="00491EAA">
      <w:pPr>
        <w:widowControl w:val="0"/>
        <w:overflowPunct/>
        <w:ind w:firstLine="540"/>
        <w:contextualSpacing/>
        <w:jc w:val="both"/>
        <w:textAlignment w:val="auto"/>
        <w:rPr>
          <w:rFonts w:eastAsia="Times New Roman"/>
          <w:sz w:val="20"/>
          <w:szCs w:val="20"/>
          <w:lang w:eastAsia="ru-RU"/>
        </w:rPr>
      </w:pPr>
      <w:r w:rsidRPr="00491EAA">
        <w:rPr>
          <w:rFonts w:eastAsia="Times New Roman"/>
          <w:sz w:val="20"/>
          <w:szCs w:val="20"/>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нормативными правовыми актами муниципального образования «Чаинский район Томской области», настоящим административным регламентом для предоставления муниципальной услуги;</w:t>
      </w:r>
    </w:p>
    <w:p w:rsidR="00491EAA" w:rsidRPr="00491EAA" w:rsidRDefault="00491EAA" w:rsidP="00491EAA">
      <w:pPr>
        <w:widowControl w:val="0"/>
        <w:overflowPunct/>
        <w:ind w:firstLine="540"/>
        <w:contextualSpacing/>
        <w:jc w:val="both"/>
        <w:textAlignment w:val="auto"/>
        <w:rPr>
          <w:rFonts w:eastAsia="Times New Roman"/>
          <w:sz w:val="20"/>
          <w:szCs w:val="20"/>
          <w:lang w:eastAsia="ru-RU"/>
        </w:rPr>
      </w:pPr>
      <w:r w:rsidRPr="00491EAA">
        <w:rPr>
          <w:rFonts w:eastAsia="Times New Roman"/>
          <w:sz w:val="20"/>
          <w:szCs w:val="20"/>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нормативными правовыми актами муниципального образования «Чаинский район Томской области», а также настоящим административным регламентом;</w:t>
      </w:r>
    </w:p>
    <w:p w:rsidR="00491EAA" w:rsidRPr="00491EAA" w:rsidRDefault="00491EAA" w:rsidP="00491EAA">
      <w:pPr>
        <w:widowControl w:val="0"/>
        <w:overflowPunct/>
        <w:ind w:firstLine="540"/>
        <w:contextualSpacing/>
        <w:jc w:val="both"/>
        <w:textAlignment w:val="auto"/>
        <w:rPr>
          <w:rFonts w:eastAsia="Times New Roman"/>
          <w:sz w:val="20"/>
          <w:szCs w:val="20"/>
          <w:lang w:eastAsia="ru-RU"/>
        </w:rPr>
      </w:pPr>
      <w:r w:rsidRPr="00491EAA">
        <w:rPr>
          <w:rFonts w:eastAsia="Times New Roman"/>
          <w:sz w:val="20"/>
          <w:szCs w:val="20"/>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нормативными правовыми актами муниципального образования «Чаинский район Томской области», а также настоящим административным регламентом;</w:t>
      </w:r>
    </w:p>
    <w:p w:rsidR="00491EAA" w:rsidRPr="00491EAA" w:rsidRDefault="00491EAA" w:rsidP="00491EAA">
      <w:pPr>
        <w:widowControl w:val="0"/>
        <w:overflowPunct/>
        <w:ind w:firstLine="540"/>
        <w:contextualSpacing/>
        <w:jc w:val="both"/>
        <w:textAlignment w:val="auto"/>
        <w:rPr>
          <w:rFonts w:eastAsia="Times New Roman"/>
          <w:sz w:val="20"/>
          <w:szCs w:val="20"/>
          <w:lang w:eastAsia="ru-RU"/>
        </w:rPr>
      </w:pPr>
      <w:r w:rsidRPr="00491EAA">
        <w:rPr>
          <w:rFonts w:eastAsia="Times New Roman"/>
          <w:sz w:val="20"/>
          <w:szCs w:val="20"/>
          <w:lang w:eastAsia="ru-RU"/>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нормативными правовыми актами муниципального образования «Чаинский район Томской области»;</w:t>
      </w:r>
    </w:p>
    <w:p w:rsidR="00491EAA" w:rsidRPr="00491EAA" w:rsidRDefault="00491EAA" w:rsidP="00491EAA">
      <w:pPr>
        <w:widowControl w:val="0"/>
        <w:overflowPunct/>
        <w:ind w:firstLine="540"/>
        <w:contextualSpacing/>
        <w:jc w:val="both"/>
        <w:textAlignment w:val="auto"/>
        <w:rPr>
          <w:rFonts w:eastAsia="Times New Roman"/>
          <w:sz w:val="20"/>
          <w:szCs w:val="20"/>
          <w:lang w:eastAsia="ru-RU"/>
        </w:rPr>
      </w:pPr>
      <w:r w:rsidRPr="00491EAA">
        <w:rPr>
          <w:rFonts w:eastAsia="Times New Roman"/>
          <w:sz w:val="20"/>
          <w:szCs w:val="20"/>
          <w:lang w:eastAsia="ru-RU"/>
        </w:rPr>
        <w:t>7) отказ сотрудника общеобразовательного учреждения,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91EAA" w:rsidRPr="00491EAA" w:rsidRDefault="00491EAA" w:rsidP="00491EAA">
      <w:pPr>
        <w:widowControl w:val="0"/>
        <w:overflowPunct/>
        <w:ind w:firstLine="540"/>
        <w:contextualSpacing/>
        <w:jc w:val="both"/>
        <w:textAlignment w:val="auto"/>
        <w:rPr>
          <w:rFonts w:eastAsia="Times New Roman"/>
          <w:sz w:val="20"/>
          <w:szCs w:val="20"/>
          <w:lang w:eastAsia="ru-RU"/>
        </w:rPr>
      </w:pPr>
      <w:r w:rsidRPr="00491EAA">
        <w:rPr>
          <w:rFonts w:eastAsia="Times New Roman"/>
          <w:sz w:val="20"/>
          <w:szCs w:val="20"/>
          <w:lang w:eastAsia="ru-RU"/>
        </w:rPr>
        <w:t>8) нарушение срока или порядка выдачи документов по результатам предоставления муниципальной услуги;</w:t>
      </w:r>
    </w:p>
    <w:p w:rsidR="00491EAA" w:rsidRPr="00491EAA" w:rsidRDefault="00491EAA" w:rsidP="00491EAA">
      <w:pPr>
        <w:widowControl w:val="0"/>
        <w:overflowPunct/>
        <w:ind w:firstLine="540"/>
        <w:contextualSpacing/>
        <w:jc w:val="both"/>
        <w:textAlignment w:val="auto"/>
        <w:rPr>
          <w:rFonts w:eastAsia="Times New Roman"/>
          <w:sz w:val="20"/>
          <w:szCs w:val="20"/>
          <w:lang w:eastAsia="ru-RU"/>
        </w:rPr>
      </w:pPr>
      <w:r w:rsidRPr="00491EAA">
        <w:rPr>
          <w:rFonts w:eastAsia="Times New Roman"/>
          <w:sz w:val="20"/>
          <w:szCs w:val="20"/>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нормативными правовыми актами муниципального образования «Чаинский район Томской области»;</w:t>
      </w:r>
    </w:p>
    <w:p w:rsidR="00491EAA" w:rsidRPr="00491EAA" w:rsidRDefault="00491EAA" w:rsidP="00491EAA">
      <w:pPr>
        <w:widowControl w:val="0"/>
        <w:overflowPunct/>
        <w:ind w:firstLine="540"/>
        <w:contextualSpacing/>
        <w:jc w:val="both"/>
        <w:textAlignment w:val="auto"/>
        <w:rPr>
          <w:rFonts w:eastAsia="Times New Roman"/>
          <w:sz w:val="20"/>
          <w:szCs w:val="20"/>
          <w:lang w:eastAsia="ru-RU"/>
        </w:rPr>
      </w:pPr>
      <w:r w:rsidRPr="00491EAA">
        <w:rPr>
          <w:rFonts w:eastAsia="Times New Roman"/>
          <w:sz w:val="20"/>
          <w:szCs w:val="20"/>
          <w:lang w:eastAsia="ru-RU"/>
        </w:rPr>
        <w:t xml:space="preserve">10) требование у заявителя при предоставлении муниципальной услуги документов или информации, </w:t>
      </w:r>
      <w:r w:rsidRPr="00491EAA">
        <w:rPr>
          <w:rFonts w:eastAsia="Times New Roman"/>
          <w:sz w:val="20"/>
          <w:szCs w:val="20"/>
          <w:lang w:eastAsia="ru-RU"/>
        </w:rPr>
        <w:lastRenderedPageBreak/>
        <w:t>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N 210-ФЗ «Об организации предоставления государственных и муниципальных услуг».</w:t>
      </w:r>
    </w:p>
    <w:p w:rsidR="00491EAA" w:rsidRPr="00491EAA" w:rsidRDefault="00491EAA" w:rsidP="00491EAA">
      <w:pPr>
        <w:widowControl w:val="0"/>
        <w:overflowPunct/>
        <w:ind w:firstLine="540"/>
        <w:contextualSpacing/>
        <w:jc w:val="both"/>
        <w:textAlignment w:val="auto"/>
        <w:rPr>
          <w:rFonts w:eastAsia="Times New Roman"/>
          <w:sz w:val="20"/>
          <w:szCs w:val="20"/>
          <w:lang w:eastAsia="ru-RU"/>
        </w:rPr>
      </w:pPr>
      <w:r w:rsidRPr="00491EAA">
        <w:rPr>
          <w:rFonts w:eastAsia="Times New Roman"/>
          <w:sz w:val="20"/>
          <w:szCs w:val="20"/>
          <w:lang w:eastAsia="ru-RU"/>
        </w:rPr>
        <w:t xml:space="preserve">5.3. Жалоба подается в письменной форме на бумажном носителе или в форме электронного документа в общеобразовательное учреждение. Заявитель также вправе направить жалобу непосредственно начальнику Управления образования. </w:t>
      </w:r>
    </w:p>
    <w:p w:rsidR="00491EAA" w:rsidRPr="00491EAA" w:rsidRDefault="00491EAA" w:rsidP="00491EAA">
      <w:pPr>
        <w:widowControl w:val="0"/>
        <w:overflowPunct/>
        <w:ind w:firstLine="540"/>
        <w:contextualSpacing/>
        <w:jc w:val="both"/>
        <w:textAlignment w:val="auto"/>
        <w:rPr>
          <w:rFonts w:eastAsia="Times New Roman"/>
          <w:sz w:val="20"/>
          <w:szCs w:val="20"/>
          <w:lang w:eastAsia="ru-RU"/>
        </w:rPr>
      </w:pPr>
      <w:r w:rsidRPr="00491EAA">
        <w:rPr>
          <w:rFonts w:eastAsia="Times New Roman"/>
          <w:sz w:val="20"/>
          <w:szCs w:val="20"/>
          <w:lang w:eastAsia="ru-RU"/>
        </w:rPr>
        <w:t>5.4. Жалоба на решения и действия (бездействия) общеобразовательного учреждения, работника общеобразовательного учреждения, может быть подана в Администрацию Чаинского района Томской области лично, направлена по почте или по электронной почте.</w:t>
      </w:r>
    </w:p>
    <w:p w:rsidR="00491EAA" w:rsidRPr="00491EAA" w:rsidRDefault="00491EAA" w:rsidP="00491EAA">
      <w:pPr>
        <w:widowControl w:val="0"/>
        <w:overflowPunct/>
        <w:ind w:firstLine="540"/>
        <w:contextualSpacing/>
        <w:jc w:val="both"/>
        <w:textAlignment w:val="auto"/>
        <w:rPr>
          <w:rFonts w:eastAsia="Times New Roman"/>
          <w:sz w:val="20"/>
          <w:szCs w:val="20"/>
          <w:lang w:eastAsia="ru-RU"/>
        </w:rPr>
      </w:pPr>
      <w:r w:rsidRPr="00491EAA">
        <w:rPr>
          <w:rFonts w:eastAsia="Times New Roman"/>
          <w:sz w:val="20"/>
          <w:szCs w:val="20"/>
          <w:lang w:eastAsia="ru-RU"/>
        </w:rPr>
        <w:t>5.5. Жалоба может быть подана на личном приеме начальнику Управления образования. Личный прием заявителей осуществляется в приемные дни, согласно утвержденного графика.</w:t>
      </w:r>
    </w:p>
    <w:p w:rsidR="00491EAA" w:rsidRPr="00491EAA" w:rsidRDefault="00491EAA" w:rsidP="00491EAA">
      <w:pPr>
        <w:widowControl w:val="0"/>
        <w:overflowPunct/>
        <w:ind w:firstLine="540"/>
        <w:contextualSpacing/>
        <w:jc w:val="both"/>
        <w:textAlignment w:val="auto"/>
        <w:rPr>
          <w:rFonts w:eastAsia="Times New Roman"/>
          <w:sz w:val="20"/>
          <w:szCs w:val="20"/>
          <w:lang w:eastAsia="ru-RU"/>
        </w:rPr>
      </w:pPr>
      <w:r w:rsidRPr="00491EAA">
        <w:rPr>
          <w:rFonts w:eastAsia="Times New Roman"/>
          <w:sz w:val="20"/>
          <w:szCs w:val="20"/>
          <w:lang w:eastAsia="ru-RU"/>
        </w:rPr>
        <w:t>5.6. Основанием для начала процедуры досудебного (внесудебного) обжалования является подача заявителем либо его уполномоченным представителем жалобы, соответствующей требованиям части 5 статьи 11.2 Федерального закона от 27 июля 2010 года N 210-ФЗ «Об организации предоставления государственных и муниципальных услуг».</w:t>
      </w:r>
    </w:p>
    <w:p w:rsidR="00491EAA" w:rsidRPr="00491EAA" w:rsidRDefault="00491EAA" w:rsidP="00491EAA">
      <w:pPr>
        <w:widowControl w:val="0"/>
        <w:overflowPunct/>
        <w:ind w:firstLine="540"/>
        <w:contextualSpacing/>
        <w:jc w:val="both"/>
        <w:textAlignment w:val="auto"/>
        <w:rPr>
          <w:rFonts w:eastAsia="Times New Roman"/>
          <w:sz w:val="20"/>
          <w:szCs w:val="20"/>
          <w:lang w:eastAsia="ru-RU"/>
        </w:rPr>
      </w:pPr>
      <w:r w:rsidRPr="00491EAA">
        <w:rPr>
          <w:rFonts w:eastAsia="Times New Roman"/>
          <w:sz w:val="20"/>
          <w:szCs w:val="20"/>
          <w:lang w:eastAsia="ru-RU"/>
        </w:rPr>
        <w:t>5.7. При необходимости в подтверждение своих доводов заявитель либо его уполномоченный представитель прилагает к жалобе необходимые документы и материалы, подтверждающие обоснованность жалобы, либо их копии.</w:t>
      </w:r>
    </w:p>
    <w:p w:rsidR="00491EAA" w:rsidRPr="00491EAA" w:rsidRDefault="00491EAA" w:rsidP="00491EAA">
      <w:pPr>
        <w:widowControl w:val="0"/>
        <w:overflowPunct/>
        <w:ind w:firstLine="540"/>
        <w:contextualSpacing/>
        <w:jc w:val="both"/>
        <w:textAlignment w:val="auto"/>
        <w:rPr>
          <w:rFonts w:eastAsia="Times New Roman"/>
          <w:sz w:val="20"/>
          <w:szCs w:val="20"/>
          <w:lang w:eastAsia="ru-RU"/>
        </w:rPr>
      </w:pPr>
      <w:r w:rsidRPr="00491EAA">
        <w:rPr>
          <w:rFonts w:eastAsia="Times New Roman"/>
          <w:sz w:val="20"/>
          <w:szCs w:val="20"/>
          <w:lang w:eastAsia="ru-RU"/>
        </w:rPr>
        <w:t>5.8. В письменной жалобе в обязательном порядке указывается:</w:t>
      </w:r>
    </w:p>
    <w:p w:rsidR="00491EAA" w:rsidRPr="00491EAA" w:rsidRDefault="00491EAA" w:rsidP="00491EAA">
      <w:pPr>
        <w:widowControl w:val="0"/>
        <w:overflowPunct/>
        <w:ind w:firstLine="540"/>
        <w:contextualSpacing/>
        <w:jc w:val="both"/>
        <w:textAlignment w:val="auto"/>
        <w:rPr>
          <w:rFonts w:eastAsia="Times New Roman"/>
          <w:sz w:val="20"/>
          <w:szCs w:val="20"/>
          <w:lang w:eastAsia="ru-RU"/>
        </w:rPr>
      </w:pPr>
      <w:r w:rsidRPr="00491EAA">
        <w:rPr>
          <w:rFonts w:eastAsia="Times New Roman"/>
          <w:sz w:val="20"/>
          <w:szCs w:val="20"/>
          <w:lang w:eastAsia="ru-RU"/>
        </w:rPr>
        <w:t>1) наименование органа, предоставляющего муниципальную услугу, работника, решения и действия (бездействие) которых обжалуются;</w:t>
      </w:r>
    </w:p>
    <w:p w:rsidR="00491EAA" w:rsidRPr="00491EAA" w:rsidRDefault="00491EAA" w:rsidP="00491EAA">
      <w:pPr>
        <w:widowControl w:val="0"/>
        <w:overflowPunct/>
        <w:ind w:firstLine="540"/>
        <w:contextualSpacing/>
        <w:jc w:val="both"/>
        <w:textAlignment w:val="auto"/>
        <w:rPr>
          <w:rFonts w:eastAsia="Times New Roman"/>
          <w:sz w:val="20"/>
          <w:szCs w:val="20"/>
          <w:lang w:eastAsia="ru-RU"/>
        </w:rPr>
      </w:pPr>
      <w:r w:rsidRPr="00491EAA">
        <w:rPr>
          <w:rFonts w:eastAsia="Times New Roman"/>
          <w:sz w:val="20"/>
          <w:szCs w:val="20"/>
          <w:lang w:eastAsia="ru-RU"/>
        </w:rPr>
        <w:t>2) фамилию, имя, отчество (последнее - при наличии), сведения о месте жительства заявителя - физического лица (либо фамилия, имя, отчество уполномоченного представителя, в случае обращения с жалобой представителя)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91EAA" w:rsidRPr="00491EAA" w:rsidRDefault="00491EAA" w:rsidP="00491EAA">
      <w:pPr>
        <w:widowControl w:val="0"/>
        <w:overflowPunct/>
        <w:ind w:firstLine="540"/>
        <w:contextualSpacing/>
        <w:jc w:val="both"/>
        <w:textAlignment w:val="auto"/>
        <w:rPr>
          <w:rFonts w:eastAsia="Times New Roman"/>
          <w:sz w:val="20"/>
          <w:szCs w:val="20"/>
          <w:lang w:eastAsia="ru-RU"/>
        </w:rPr>
      </w:pPr>
      <w:r w:rsidRPr="00491EAA">
        <w:rPr>
          <w:rFonts w:eastAsia="Times New Roman"/>
          <w:sz w:val="20"/>
          <w:szCs w:val="20"/>
          <w:lang w:eastAsia="ru-RU"/>
        </w:rPr>
        <w:t>3) сведения об обжалуемых решениях и действиях (бездействии) органа, предоставляющего муниципальную услугу, работника;</w:t>
      </w:r>
    </w:p>
    <w:p w:rsidR="00491EAA" w:rsidRPr="00491EAA" w:rsidRDefault="00491EAA" w:rsidP="00491EAA">
      <w:pPr>
        <w:widowControl w:val="0"/>
        <w:overflowPunct/>
        <w:ind w:firstLine="540"/>
        <w:contextualSpacing/>
        <w:jc w:val="both"/>
        <w:textAlignment w:val="auto"/>
        <w:rPr>
          <w:rFonts w:eastAsia="Times New Roman"/>
          <w:sz w:val="20"/>
          <w:szCs w:val="20"/>
          <w:lang w:eastAsia="ru-RU"/>
        </w:rPr>
      </w:pPr>
      <w:r w:rsidRPr="00491EAA">
        <w:rPr>
          <w:rFonts w:eastAsia="Times New Roman"/>
          <w:sz w:val="20"/>
          <w:szCs w:val="20"/>
          <w:lang w:eastAsia="ru-RU"/>
        </w:rPr>
        <w:t>4) доводы, на основании которых заявитель не согласен с решением и действием (бездействием) органа, предоставляющего муниципальную услугу, либо работника. Заявителем могут быть представлены документы (при наличии), подтверждающие доводы заявителя, либо их копии.</w:t>
      </w:r>
    </w:p>
    <w:p w:rsidR="00491EAA" w:rsidRPr="00491EAA" w:rsidRDefault="00491EAA" w:rsidP="00491EAA">
      <w:pPr>
        <w:widowControl w:val="0"/>
        <w:overflowPunct/>
        <w:ind w:firstLine="540"/>
        <w:contextualSpacing/>
        <w:jc w:val="both"/>
        <w:textAlignment w:val="auto"/>
        <w:rPr>
          <w:rFonts w:eastAsia="Times New Roman"/>
          <w:sz w:val="20"/>
          <w:szCs w:val="20"/>
          <w:lang w:eastAsia="ru-RU"/>
        </w:rPr>
      </w:pPr>
      <w:r w:rsidRPr="00491EAA">
        <w:rPr>
          <w:rFonts w:eastAsia="Times New Roman"/>
          <w:sz w:val="20"/>
          <w:szCs w:val="20"/>
          <w:lang w:eastAsia="ru-RU"/>
        </w:rPr>
        <w:t>Заявитель лично подписывает жалобу и ставит дату. Заявитель вправе в любое время отказаться от поданной жалобы в письменной форме.</w:t>
      </w:r>
    </w:p>
    <w:p w:rsidR="00491EAA" w:rsidRPr="00491EAA" w:rsidRDefault="00491EAA" w:rsidP="00491EAA">
      <w:pPr>
        <w:widowControl w:val="0"/>
        <w:overflowPunct/>
        <w:ind w:firstLine="540"/>
        <w:contextualSpacing/>
        <w:jc w:val="both"/>
        <w:textAlignment w:val="auto"/>
        <w:rPr>
          <w:rFonts w:eastAsia="Times New Roman"/>
          <w:sz w:val="20"/>
          <w:szCs w:val="20"/>
          <w:lang w:eastAsia="ru-RU"/>
        </w:rPr>
      </w:pPr>
      <w:r w:rsidRPr="00491EAA">
        <w:rPr>
          <w:rFonts w:eastAsia="Times New Roman"/>
          <w:sz w:val="20"/>
          <w:szCs w:val="20"/>
          <w:lang w:eastAsia="ru-RU"/>
        </w:rPr>
        <w:t>5.9.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от 27 июля 2010 года N 210-ФЗ «Об организации предоставления государственных и муниципальных услуг»,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491EAA" w:rsidRPr="00491EAA" w:rsidRDefault="00491EAA" w:rsidP="00491EAA">
      <w:pPr>
        <w:widowControl w:val="0"/>
        <w:overflowPunct/>
        <w:ind w:firstLine="540"/>
        <w:contextualSpacing/>
        <w:jc w:val="both"/>
        <w:textAlignment w:val="auto"/>
        <w:rPr>
          <w:rFonts w:eastAsia="Times New Roman"/>
          <w:sz w:val="20"/>
          <w:szCs w:val="20"/>
          <w:lang w:eastAsia="ru-RU"/>
        </w:rPr>
      </w:pPr>
      <w:r w:rsidRPr="00491EAA">
        <w:rPr>
          <w:rFonts w:eastAsia="Times New Roman"/>
          <w:sz w:val="20"/>
          <w:szCs w:val="20"/>
          <w:lang w:eastAsia="ru-RU"/>
        </w:rPr>
        <w:t>5.10. Жалоба должна быть напечатана или написана разборчивым почерком, не содержать нецензурных либо оскорбительных выражений.</w:t>
      </w:r>
    </w:p>
    <w:p w:rsidR="00491EAA" w:rsidRPr="00491EAA" w:rsidRDefault="00491EAA" w:rsidP="00491EAA">
      <w:pPr>
        <w:widowControl w:val="0"/>
        <w:overflowPunct/>
        <w:ind w:firstLine="540"/>
        <w:contextualSpacing/>
        <w:jc w:val="both"/>
        <w:textAlignment w:val="auto"/>
        <w:rPr>
          <w:rFonts w:eastAsia="Times New Roman"/>
          <w:sz w:val="20"/>
          <w:szCs w:val="20"/>
          <w:lang w:eastAsia="ru-RU"/>
        </w:rPr>
      </w:pPr>
      <w:r w:rsidRPr="00491EAA">
        <w:rPr>
          <w:rFonts w:eastAsia="Times New Roman"/>
          <w:sz w:val="20"/>
          <w:szCs w:val="20"/>
          <w:lang w:eastAsia="ru-RU"/>
        </w:rPr>
        <w:t>5.11. Жалобы заявителей, содержащие обжалование действий (бездействия) конкретных должностных лиц, не могут направляться этим должностным лицам для рассмотрения и (или) ответа.</w:t>
      </w:r>
    </w:p>
    <w:p w:rsidR="00491EAA" w:rsidRPr="00491EAA" w:rsidRDefault="00491EAA" w:rsidP="00491EAA">
      <w:pPr>
        <w:widowControl w:val="0"/>
        <w:overflowPunct/>
        <w:ind w:firstLine="540"/>
        <w:contextualSpacing/>
        <w:jc w:val="both"/>
        <w:textAlignment w:val="auto"/>
        <w:rPr>
          <w:rFonts w:eastAsia="Times New Roman"/>
          <w:sz w:val="20"/>
          <w:szCs w:val="20"/>
          <w:lang w:eastAsia="ru-RU"/>
        </w:rPr>
      </w:pPr>
      <w:r w:rsidRPr="00491EAA">
        <w:rPr>
          <w:rFonts w:eastAsia="Times New Roman"/>
          <w:sz w:val="20"/>
          <w:szCs w:val="20"/>
          <w:lang w:eastAsia="ru-RU"/>
        </w:rPr>
        <w:t>5.12. В случае если в жалобе заявителя содержится вопрос, на который ему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уполномоченное на рассмотрение жалобы должностное лицо в праве принять решение о безосновательности очередной жалобы и прекращении переписки по данному вопросу. О данном решении в адрес заявителя, направившего жалобу, направляется письменное уведомление.</w:t>
      </w:r>
    </w:p>
    <w:p w:rsidR="00491EAA" w:rsidRPr="00491EAA" w:rsidRDefault="00491EAA" w:rsidP="00491EAA">
      <w:pPr>
        <w:widowControl w:val="0"/>
        <w:overflowPunct/>
        <w:ind w:firstLine="540"/>
        <w:contextualSpacing/>
        <w:jc w:val="both"/>
        <w:textAlignment w:val="auto"/>
        <w:rPr>
          <w:rFonts w:eastAsia="Times New Roman"/>
          <w:sz w:val="20"/>
          <w:szCs w:val="20"/>
          <w:lang w:eastAsia="ru-RU"/>
        </w:rPr>
      </w:pPr>
      <w:r w:rsidRPr="00491EAA">
        <w:rPr>
          <w:rFonts w:eastAsia="Times New Roman"/>
          <w:sz w:val="20"/>
          <w:szCs w:val="20"/>
          <w:lang w:eastAsia="ru-RU"/>
        </w:rPr>
        <w:t>5.13.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91EAA" w:rsidRPr="00491EAA" w:rsidRDefault="00491EAA" w:rsidP="00491EAA">
      <w:pPr>
        <w:widowControl w:val="0"/>
        <w:overflowPunct/>
        <w:ind w:firstLine="540"/>
        <w:contextualSpacing/>
        <w:jc w:val="both"/>
        <w:textAlignment w:val="auto"/>
        <w:rPr>
          <w:rFonts w:eastAsia="Times New Roman"/>
          <w:sz w:val="20"/>
          <w:szCs w:val="20"/>
          <w:lang w:eastAsia="ru-RU"/>
        </w:rPr>
      </w:pPr>
      <w:r w:rsidRPr="00491EAA">
        <w:rPr>
          <w:rFonts w:eastAsia="Times New Roman"/>
          <w:sz w:val="20"/>
          <w:szCs w:val="20"/>
          <w:lang w:eastAsia="ru-RU"/>
        </w:rPr>
        <w:t>5.14. По результатам рассмотрения жалобы принимается одно из следующих решений:</w:t>
      </w:r>
    </w:p>
    <w:p w:rsidR="00491EAA" w:rsidRPr="00491EAA" w:rsidRDefault="00491EAA" w:rsidP="00491EAA">
      <w:pPr>
        <w:widowControl w:val="0"/>
        <w:overflowPunct/>
        <w:ind w:firstLine="540"/>
        <w:contextualSpacing/>
        <w:jc w:val="both"/>
        <w:textAlignment w:val="auto"/>
        <w:rPr>
          <w:rFonts w:eastAsia="Times New Roman"/>
          <w:sz w:val="20"/>
          <w:szCs w:val="20"/>
          <w:lang w:eastAsia="ru-RU"/>
        </w:rPr>
      </w:pPr>
      <w:r w:rsidRPr="00491EAA">
        <w:rPr>
          <w:rFonts w:eastAsia="Times New Roman"/>
          <w:sz w:val="20"/>
          <w:szCs w:val="20"/>
          <w:lang w:eastAsia="ru-RU"/>
        </w:rPr>
        <w:t>1) удовлетворение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нормативными правовыми актами муниципального образования Чаинский район Томской области»;</w:t>
      </w:r>
    </w:p>
    <w:p w:rsidR="00491EAA" w:rsidRPr="00491EAA" w:rsidRDefault="00491EAA" w:rsidP="00491EAA">
      <w:pPr>
        <w:widowControl w:val="0"/>
        <w:overflowPunct/>
        <w:ind w:firstLine="540"/>
        <w:contextualSpacing/>
        <w:jc w:val="both"/>
        <w:textAlignment w:val="auto"/>
        <w:rPr>
          <w:rFonts w:eastAsia="Times New Roman"/>
          <w:sz w:val="20"/>
          <w:szCs w:val="20"/>
          <w:lang w:eastAsia="ru-RU"/>
        </w:rPr>
      </w:pPr>
      <w:r w:rsidRPr="00491EAA">
        <w:rPr>
          <w:rFonts w:eastAsia="Times New Roman"/>
          <w:sz w:val="20"/>
          <w:szCs w:val="20"/>
          <w:lang w:eastAsia="ru-RU"/>
        </w:rPr>
        <w:t>2) отказ в удовлетворении жалобы.</w:t>
      </w:r>
    </w:p>
    <w:p w:rsidR="00491EAA" w:rsidRPr="00491EAA" w:rsidRDefault="00491EAA" w:rsidP="00491EAA">
      <w:pPr>
        <w:widowControl w:val="0"/>
        <w:overflowPunct/>
        <w:ind w:firstLine="540"/>
        <w:contextualSpacing/>
        <w:jc w:val="both"/>
        <w:textAlignment w:val="auto"/>
        <w:rPr>
          <w:rFonts w:eastAsia="Times New Roman"/>
          <w:sz w:val="20"/>
          <w:szCs w:val="20"/>
          <w:lang w:eastAsia="ru-RU"/>
        </w:rPr>
      </w:pPr>
      <w:r w:rsidRPr="00491EAA">
        <w:rPr>
          <w:rFonts w:eastAsia="Times New Roman"/>
          <w:sz w:val="20"/>
          <w:szCs w:val="20"/>
          <w:lang w:eastAsia="ru-RU"/>
        </w:rPr>
        <w:t xml:space="preserve">5.15. Не позднее одного рабочего дня, следующего за днем принятия решения об удовлетворении жалобы, либо об отказе в удовлетворении жалобы, заявителю в письменной форме (по желанию заявителя в </w:t>
      </w:r>
      <w:r w:rsidRPr="00491EAA">
        <w:rPr>
          <w:rFonts w:eastAsia="Times New Roman"/>
          <w:sz w:val="20"/>
          <w:szCs w:val="20"/>
          <w:lang w:eastAsia="ru-RU"/>
        </w:rPr>
        <w:lastRenderedPageBreak/>
        <w:t>электронной форме) направляется мотивированный ответ о результатах рассмотрения жалобы.</w:t>
      </w:r>
    </w:p>
    <w:p w:rsidR="00491EAA" w:rsidRPr="00491EAA" w:rsidRDefault="00491EAA" w:rsidP="00491EAA">
      <w:pPr>
        <w:widowControl w:val="0"/>
        <w:overflowPunct/>
        <w:ind w:firstLine="540"/>
        <w:contextualSpacing/>
        <w:jc w:val="both"/>
        <w:textAlignment w:val="auto"/>
        <w:rPr>
          <w:rFonts w:eastAsia="Times New Roman"/>
          <w:sz w:val="20"/>
          <w:szCs w:val="20"/>
          <w:lang w:eastAsia="ru-RU"/>
        </w:rPr>
      </w:pPr>
      <w:r w:rsidRPr="00491EAA">
        <w:rPr>
          <w:rFonts w:eastAsia="Times New Roman"/>
          <w:sz w:val="20"/>
          <w:szCs w:val="20"/>
          <w:lang w:eastAsia="ru-RU"/>
        </w:rPr>
        <w:t>5.16. В ответе по результатам рассмотрения жалобы указываются:</w:t>
      </w:r>
    </w:p>
    <w:p w:rsidR="00491EAA" w:rsidRPr="00491EAA" w:rsidRDefault="00491EAA" w:rsidP="00491EAA">
      <w:pPr>
        <w:widowControl w:val="0"/>
        <w:overflowPunct/>
        <w:ind w:firstLine="540"/>
        <w:contextualSpacing/>
        <w:jc w:val="both"/>
        <w:textAlignment w:val="auto"/>
        <w:rPr>
          <w:rFonts w:eastAsia="Times New Roman"/>
          <w:sz w:val="20"/>
          <w:szCs w:val="20"/>
          <w:lang w:eastAsia="ru-RU"/>
        </w:rPr>
      </w:pPr>
      <w:r w:rsidRPr="00491EAA">
        <w:rPr>
          <w:rFonts w:eastAsia="Times New Roman"/>
          <w:sz w:val="20"/>
          <w:szCs w:val="20"/>
          <w:lang w:eastAsia="ru-RU"/>
        </w:rPr>
        <w:t>1) наименование уполномоченного органа, должностного лица, рассмотревшего жалобу, должность, фамилия, имя и (при наличии) отчество лица, принявшего решение по жалобе;</w:t>
      </w:r>
    </w:p>
    <w:p w:rsidR="00491EAA" w:rsidRPr="00491EAA" w:rsidRDefault="00491EAA" w:rsidP="00491EAA">
      <w:pPr>
        <w:widowControl w:val="0"/>
        <w:overflowPunct/>
        <w:ind w:firstLine="540"/>
        <w:contextualSpacing/>
        <w:jc w:val="both"/>
        <w:textAlignment w:val="auto"/>
        <w:rPr>
          <w:rFonts w:eastAsia="Times New Roman"/>
          <w:sz w:val="20"/>
          <w:szCs w:val="20"/>
          <w:lang w:eastAsia="ru-RU"/>
        </w:rPr>
      </w:pPr>
      <w:r w:rsidRPr="00491EAA">
        <w:rPr>
          <w:rFonts w:eastAsia="Times New Roman"/>
          <w:sz w:val="20"/>
          <w:szCs w:val="20"/>
          <w:lang w:eastAsia="ru-RU"/>
        </w:rPr>
        <w:t>2) номер, дата, место принятия решения, включая сведения о сотруднике, осуществляющем предоставление муниципальной услуги, решение или действие (бездействие) которого обжалуется;</w:t>
      </w:r>
    </w:p>
    <w:p w:rsidR="00491EAA" w:rsidRPr="00491EAA" w:rsidRDefault="00491EAA" w:rsidP="00491EAA">
      <w:pPr>
        <w:widowControl w:val="0"/>
        <w:overflowPunct/>
        <w:ind w:firstLine="540"/>
        <w:contextualSpacing/>
        <w:jc w:val="both"/>
        <w:textAlignment w:val="auto"/>
        <w:rPr>
          <w:rFonts w:eastAsia="Times New Roman"/>
          <w:sz w:val="20"/>
          <w:szCs w:val="20"/>
          <w:lang w:eastAsia="ru-RU"/>
        </w:rPr>
      </w:pPr>
      <w:r w:rsidRPr="00491EAA">
        <w:rPr>
          <w:rFonts w:eastAsia="Times New Roman"/>
          <w:sz w:val="20"/>
          <w:szCs w:val="20"/>
          <w:lang w:eastAsia="ru-RU"/>
        </w:rPr>
        <w:t>3) фамилия, имя и (если имеется) отчество заявителя, подавшего жалобу;</w:t>
      </w:r>
    </w:p>
    <w:p w:rsidR="00491EAA" w:rsidRPr="00491EAA" w:rsidRDefault="00491EAA" w:rsidP="00491EAA">
      <w:pPr>
        <w:widowControl w:val="0"/>
        <w:overflowPunct/>
        <w:ind w:firstLine="540"/>
        <w:contextualSpacing/>
        <w:jc w:val="both"/>
        <w:textAlignment w:val="auto"/>
        <w:rPr>
          <w:rFonts w:eastAsia="Times New Roman"/>
          <w:sz w:val="20"/>
          <w:szCs w:val="20"/>
          <w:lang w:eastAsia="ru-RU"/>
        </w:rPr>
      </w:pPr>
      <w:r w:rsidRPr="00491EAA">
        <w:rPr>
          <w:rFonts w:eastAsia="Times New Roman"/>
          <w:sz w:val="20"/>
          <w:szCs w:val="20"/>
          <w:lang w:eastAsia="ru-RU"/>
        </w:rPr>
        <w:t>4) основания для принятия решения по жалобе;</w:t>
      </w:r>
    </w:p>
    <w:p w:rsidR="00491EAA" w:rsidRPr="00491EAA" w:rsidRDefault="00491EAA" w:rsidP="00491EAA">
      <w:pPr>
        <w:widowControl w:val="0"/>
        <w:overflowPunct/>
        <w:ind w:firstLine="540"/>
        <w:contextualSpacing/>
        <w:jc w:val="both"/>
        <w:textAlignment w:val="auto"/>
        <w:rPr>
          <w:rFonts w:eastAsia="Times New Roman"/>
          <w:sz w:val="20"/>
          <w:szCs w:val="20"/>
          <w:lang w:eastAsia="ru-RU"/>
        </w:rPr>
      </w:pPr>
      <w:r w:rsidRPr="00491EAA">
        <w:rPr>
          <w:rFonts w:eastAsia="Times New Roman"/>
          <w:sz w:val="20"/>
          <w:szCs w:val="20"/>
          <w:lang w:eastAsia="ru-RU"/>
        </w:rPr>
        <w:t>5) принятое по жалобе решение;</w:t>
      </w:r>
    </w:p>
    <w:p w:rsidR="00491EAA" w:rsidRPr="00491EAA" w:rsidRDefault="00491EAA" w:rsidP="00491EAA">
      <w:pPr>
        <w:widowControl w:val="0"/>
        <w:overflowPunct/>
        <w:ind w:firstLine="540"/>
        <w:contextualSpacing/>
        <w:jc w:val="both"/>
        <w:textAlignment w:val="auto"/>
        <w:rPr>
          <w:rFonts w:eastAsia="Times New Roman"/>
          <w:sz w:val="20"/>
          <w:szCs w:val="20"/>
          <w:lang w:eastAsia="ru-RU"/>
        </w:rPr>
      </w:pPr>
      <w:r w:rsidRPr="00491EAA">
        <w:rPr>
          <w:rFonts w:eastAsia="Times New Roman"/>
          <w:sz w:val="20"/>
          <w:szCs w:val="20"/>
          <w:lang w:eastAsia="ru-RU"/>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91EAA" w:rsidRPr="00491EAA" w:rsidRDefault="00491EAA" w:rsidP="00491EAA">
      <w:pPr>
        <w:widowControl w:val="0"/>
        <w:overflowPunct/>
        <w:ind w:firstLine="540"/>
        <w:contextualSpacing/>
        <w:jc w:val="both"/>
        <w:textAlignment w:val="auto"/>
        <w:rPr>
          <w:rFonts w:eastAsia="Times New Roman"/>
          <w:sz w:val="20"/>
          <w:szCs w:val="20"/>
          <w:lang w:eastAsia="ru-RU"/>
        </w:rPr>
      </w:pPr>
      <w:r w:rsidRPr="00491EAA">
        <w:rPr>
          <w:rFonts w:eastAsia="Times New Roman"/>
          <w:sz w:val="20"/>
          <w:szCs w:val="20"/>
          <w:lang w:eastAsia="ru-RU"/>
        </w:rPr>
        <w:t>7) сведения о порядке обжалования принятого по жалобе решения;</w:t>
      </w:r>
    </w:p>
    <w:p w:rsidR="00491EAA" w:rsidRPr="00491EAA" w:rsidRDefault="00491EAA" w:rsidP="00491EAA">
      <w:pPr>
        <w:widowControl w:val="0"/>
        <w:overflowPunct/>
        <w:ind w:firstLine="540"/>
        <w:contextualSpacing/>
        <w:jc w:val="both"/>
        <w:textAlignment w:val="auto"/>
        <w:rPr>
          <w:rFonts w:eastAsia="Times New Roman"/>
          <w:sz w:val="20"/>
          <w:szCs w:val="20"/>
          <w:lang w:eastAsia="ru-RU"/>
        </w:rPr>
      </w:pPr>
      <w:r w:rsidRPr="00491EAA">
        <w:rPr>
          <w:rFonts w:eastAsia="Times New Roman"/>
          <w:sz w:val="20"/>
          <w:szCs w:val="20"/>
          <w:lang w:eastAsia="ru-RU"/>
        </w:rPr>
        <w:t>8) в случае признания жалобы, подлежащей удовлетворению - информация о действиях общеобразовательного учреждения, указанная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совершать заявителю в целях получения муниципальной услуги</w:t>
      </w:r>
    </w:p>
    <w:p w:rsidR="00491EAA" w:rsidRPr="00491EAA" w:rsidRDefault="00491EAA" w:rsidP="00491EAA">
      <w:pPr>
        <w:widowControl w:val="0"/>
        <w:overflowPunct/>
        <w:ind w:firstLine="540"/>
        <w:contextualSpacing/>
        <w:jc w:val="both"/>
        <w:textAlignment w:val="auto"/>
        <w:rPr>
          <w:rFonts w:eastAsia="Times New Roman"/>
          <w:sz w:val="20"/>
          <w:szCs w:val="20"/>
          <w:lang w:eastAsia="ru-RU"/>
        </w:rPr>
      </w:pPr>
      <w:r w:rsidRPr="00491EAA">
        <w:rPr>
          <w:rFonts w:eastAsia="Times New Roman"/>
          <w:sz w:val="20"/>
          <w:szCs w:val="20"/>
          <w:lang w:eastAsia="ru-RU"/>
        </w:rPr>
        <w:t>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в том числе в судебном порядке.</w:t>
      </w:r>
    </w:p>
    <w:p w:rsidR="00491EAA" w:rsidRPr="00491EAA" w:rsidRDefault="00491EAA" w:rsidP="00491EAA">
      <w:pPr>
        <w:widowControl w:val="0"/>
        <w:overflowPunct/>
        <w:ind w:firstLine="540"/>
        <w:contextualSpacing/>
        <w:jc w:val="both"/>
        <w:textAlignment w:val="auto"/>
        <w:rPr>
          <w:rFonts w:eastAsia="Times New Roman"/>
          <w:sz w:val="20"/>
          <w:szCs w:val="20"/>
          <w:lang w:eastAsia="ru-RU"/>
        </w:rPr>
      </w:pPr>
      <w:r w:rsidRPr="00491EAA">
        <w:rPr>
          <w:rFonts w:eastAsia="Times New Roman"/>
          <w:sz w:val="20"/>
          <w:szCs w:val="20"/>
          <w:lang w:eastAsia="ru-RU"/>
        </w:rPr>
        <w:t>Жалоба считается разрешенной, если рассмотрены все поставленные в ней вопросы, приняты необходимые меры и заявителю дан письменный ответ по существу всех поставленных в жалобе вопросов.</w:t>
      </w:r>
    </w:p>
    <w:p w:rsidR="00491EAA" w:rsidRPr="00491EAA" w:rsidRDefault="00491EAA" w:rsidP="00491EAA">
      <w:pPr>
        <w:widowControl w:val="0"/>
        <w:overflowPunct/>
        <w:ind w:firstLine="540"/>
        <w:contextualSpacing/>
        <w:jc w:val="both"/>
        <w:textAlignment w:val="auto"/>
        <w:rPr>
          <w:rFonts w:eastAsia="Times New Roman"/>
          <w:sz w:val="20"/>
          <w:szCs w:val="20"/>
          <w:lang w:eastAsia="ru-RU"/>
        </w:rPr>
      </w:pPr>
      <w:r w:rsidRPr="00491EAA">
        <w:rPr>
          <w:rFonts w:eastAsia="Times New Roman"/>
          <w:sz w:val="20"/>
          <w:szCs w:val="20"/>
          <w:lang w:eastAsia="ru-RU"/>
        </w:rPr>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о чем уведомляется заявитель.</w:t>
      </w:r>
    </w:p>
    <w:p w:rsidR="00491EAA" w:rsidRPr="00491EAA" w:rsidRDefault="00491EAA" w:rsidP="00491EAA">
      <w:pPr>
        <w:widowControl w:val="0"/>
        <w:overflowPunct/>
        <w:ind w:firstLine="540"/>
        <w:contextualSpacing/>
        <w:jc w:val="both"/>
        <w:textAlignment w:val="auto"/>
        <w:rPr>
          <w:rFonts w:eastAsia="Times New Roman"/>
          <w:sz w:val="20"/>
          <w:szCs w:val="20"/>
          <w:lang w:eastAsia="ru-RU"/>
        </w:rPr>
      </w:pPr>
    </w:p>
    <w:p w:rsidR="00491EAA" w:rsidRPr="00491EAA" w:rsidRDefault="00491EAA" w:rsidP="00491EAA">
      <w:pPr>
        <w:widowControl w:val="0"/>
        <w:overflowPunct/>
        <w:ind w:firstLine="540"/>
        <w:contextualSpacing/>
        <w:jc w:val="both"/>
        <w:textAlignment w:val="auto"/>
        <w:rPr>
          <w:rFonts w:eastAsia="Times New Roman"/>
          <w:sz w:val="20"/>
          <w:szCs w:val="20"/>
          <w:lang w:eastAsia="ru-RU"/>
        </w:rPr>
      </w:pPr>
    </w:p>
    <w:p w:rsidR="00491EAA" w:rsidRPr="00491EAA" w:rsidRDefault="00491EAA" w:rsidP="00491EAA">
      <w:pPr>
        <w:overflowPunct/>
        <w:autoSpaceDE/>
        <w:autoSpaceDN/>
        <w:adjustRightInd/>
        <w:contextualSpacing/>
        <w:jc w:val="right"/>
        <w:textAlignment w:val="auto"/>
        <w:outlineLvl w:val="1"/>
        <w:rPr>
          <w:rFonts w:eastAsia="Times New Roman"/>
          <w:kern w:val="36"/>
          <w:sz w:val="20"/>
          <w:szCs w:val="20"/>
          <w:lang w:eastAsia="ru-RU"/>
        </w:rPr>
      </w:pPr>
    </w:p>
    <w:p w:rsidR="00491EAA" w:rsidRPr="00491EAA" w:rsidRDefault="00491EAA" w:rsidP="00491EAA">
      <w:pPr>
        <w:overflowPunct/>
        <w:autoSpaceDE/>
        <w:autoSpaceDN/>
        <w:adjustRightInd/>
        <w:contextualSpacing/>
        <w:jc w:val="right"/>
        <w:textAlignment w:val="auto"/>
        <w:outlineLvl w:val="1"/>
        <w:rPr>
          <w:rFonts w:eastAsia="Times New Roman"/>
          <w:kern w:val="36"/>
          <w:sz w:val="20"/>
          <w:szCs w:val="20"/>
          <w:lang w:eastAsia="ru-RU"/>
        </w:rPr>
      </w:pPr>
    </w:p>
    <w:p w:rsidR="00491EAA" w:rsidRPr="00491EAA" w:rsidRDefault="00491EAA" w:rsidP="00491EAA">
      <w:pPr>
        <w:overflowPunct/>
        <w:autoSpaceDE/>
        <w:autoSpaceDN/>
        <w:adjustRightInd/>
        <w:contextualSpacing/>
        <w:jc w:val="right"/>
        <w:textAlignment w:val="auto"/>
        <w:outlineLvl w:val="1"/>
        <w:rPr>
          <w:rFonts w:eastAsia="Times New Roman"/>
          <w:kern w:val="36"/>
          <w:sz w:val="20"/>
          <w:szCs w:val="20"/>
          <w:lang w:eastAsia="ru-RU"/>
        </w:rPr>
      </w:pPr>
      <w:r w:rsidRPr="00491EAA">
        <w:rPr>
          <w:rFonts w:eastAsia="Times New Roman"/>
          <w:kern w:val="36"/>
          <w:sz w:val="20"/>
          <w:szCs w:val="20"/>
          <w:lang w:eastAsia="ru-RU"/>
        </w:rPr>
        <w:t>Приложение 1</w:t>
      </w:r>
    </w:p>
    <w:p w:rsidR="00491EAA" w:rsidRPr="00491EAA" w:rsidRDefault="00491EAA" w:rsidP="00491EAA">
      <w:pPr>
        <w:overflowPunct/>
        <w:autoSpaceDE/>
        <w:autoSpaceDN/>
        <w:adjustRightInd/>
        <w:ind w:left="4962"/>
        <w:contextualSpacing/>
        <w:jc w:val="both"/>
        <w:textAlignment w:val="auto"/>
        <w:outlineLvl w:val="1"/>
        <w:rPr>
          <w:rFonts w:eastAsia="Times New Roman"/>
          <w:sz w:val="20"/>
          <w:szCs w:val="20"/>
          <w:lang w:eastAsia="ru-RU"/>
        </w:rPr>
      </w:pPr>
      <w:r w:rsidRPr="00491EAA">
        <w:rPr>
          <w:rFonts w:eastAsia="Times New Roman"/>
          <w:kern w:val="36"/>
          <w:sz w:val="20"/>
          <w:szCs w:val="20"/>
          <w:lang w:eastAsia="ru-RU"/>
        </w:rPr>
        <w:t xml:space="preserve">к административному регламенту </w:t>
      </w:r>
      <w:r w:rsidRPr="00491EAA">
        <w:rPr>
          <w:rFonts w:eastAsia="Times New Roman"/>
          <w:sz w:val="20"/>
          <w:szCs w:val="20"/>
          <w:lang w:eastAsia="ru-RU"/>
        </w:rPr>
        <w:t>предоставления муниципальной услуги «Предоставление информации из базы данных о результатах единого государственного экзамена»</w:t>
      </w:r>
      <w:r w:rsidRPr="00491EAA">
        <w:rPr>
          <w:rFonts w:eastAsia="Times New Roman"/>
          <w:kern w:val="36"/>
          <w:sz w:val="20"/>
          <w:szCs w:val="20"/>
          <w:lang w:eastAsia="ru-RU"/>
        </w:rPr>
        <w:t xml:space="preserve">         </w:t>
      </w:r>
    </w:p>
    <w:p w:rsidR="00491EAA" w:rsidRPr="00491EAA" w:rsidRDefault="00491EAA" w:rsidP="00491EAA">
      <w:pPr>
        <w:overflowPunct/>
        <w:autoSpaceDE/>
        <w:autoSpaceDN/>
        <w:adjustRightInd/>
        <w:spacing w:before="90" w:after="90"/>
        <w:jc w:val="both"/>
        <w:textAlignment w:val="auto"/>
        <w:outlineLvl w:val="1"/>
        <w:rPr>
          <w:rFonts w:eastAsia="Times New Roman"/>
          <w:kern w:val="36"/>
          <w:sz w:val="20"/>
          <w:szCs w:val="20"/>
          <w:lang w:eastAsia="ru-RU"/>
        </w:rPr>
      </w:pPr>
      <w:r w:rsidRPr="00491EAA">
        <w:rPr>
          <w:rFonts w:eastAsia="Times New Roman"/>
          <w:kern w:val="36"/>
          <w:sz w:val="20"/>
          <w:szCs w:val="20"/>
          <w:lang w:eastAsia="ru-RU"/>
        </w:rPr>
        <w:t xml:space="preserve"> </w:t>
      </w:r>
    </w:p>
    <w:p w:rsidR="00491EAA" w:rsidRPr="00491EAA" w:rsidRDefault="00491EAA" w:rsidP="00491EAA">
      <w:pPr>
        <w:overflowPunct/>
        <w:autoSpaceDE/>
        <w:autoSpaceDN/>
        <w:adjustRightInd/>
        <w:spacing w:before="90" w:after="90"/>
        <w:jc w:val="center"/>
        <w:textAlignment w:val="auto"/>
        <w:outlineLvl w:val="1"/>
        <w:rPr>
          <w:rFonts w:eastAsia="Times New Roman"/>
          <w:kern w:val="36"/>
          <w:sz w:val="20"/>
          <w:szCs w:val="20"/>
          <w:lang w:eastAsia="ru-RU"/>
        </w:rPr>
      </w:pPr>
      <w:r w:rsidRPr="00491EAA">
        <w:rPr>
          <w:rFonts w:eastAsia="Times New Roman"/>
          <w:kern w:val="36"/>
          <w:sz w:val="20"/>
          <w:szCs w:val="20"/>
          <w:lang w:eastAsia="ru-RU"/>
        </w:rPr>
        <w:t>ПЕРЕЧЕНЬ</w:t>
      </w:r>
    </w:p>
    <w:p w:rsidR="00491EAA" w:rsidRPr="00491EAA" w:rsidRDefault="00491EAA" w:rsidP="00491EAA">
      <w:pPr>
        <w:overflowPunct/>
        <w:autoSpaceDE/>
        <w:autoSpaceDN/>
        <w:adjustRightInd/>
        <w:spacing w:before="90" w:after="90"/>
        <w:jc w:val="center"/>
        <w:textAlignment w:val="auto"/>
        <w:outlineLvl w:val="1"/>
        <w:rPr>
          <w:rFonts w:eastAsia="Times New Roman"/>
          <w:kern w:val="36"/>
          <w:sz w:val="20"/>
          <w:szCs w:val="20"/>
          <w:lang w:eastAsia="ru-RU"/>
        </w:rPr>
      </w:pPr>
      <w:r w:rsidRPr="00491EAA">
        <w:rPr>
          <w:rFonts w:eastAsia="Times New Roman"/>
          <w:kern w:val="36"/>
          <w:sz w:val="20"/>
          <w:szCs w:val="20"/>
          <w:lang w:eastAsia="ru-RU"/>
        </w:rPr>
        <w:t>муниципальных общеобразовательных учреждений Чаинского района</w:t>
      </w:r>
      <w:r w:rsidRPr="00491EAA">
        <w:rPr>
          <w:rFonts w:eastAsia="Times New Roman"/>
          <w:sz w:val="20"/>
          <w:szCs w:val="20"/>
          <w:lang w:eastAsia="ru-RU"/>
        </w:rPr>
        <w:t>, уполномоченных предоставлять муниципальную услугу «Предоставление информации из базы данных о результатах единого государственного экзамена»</w:t>
      </w:r>
    </w:p>
    <w:p w:rsidR="00491EAA" w:rsidRPr="00491EAA" w:rsidRDefault="00491EAA" w:rsidP="00491EAA">
      <w:pPr>
        <w:overflowPunct/>
        <w:autoSpaceDE/>
        <w:autoSpaceDN/>
        <w:adjustRightInd/>
        <w:spacing w:before="90" w:after="90"/>
        <w:ind w:firstLine="900"/>
        <w:jc w:val="both"/>
        <w:textAlignment w:val="auto"/>
        <w:outlineLvl w:val="1"/>
        <w:rPr>
          <w:rFonts w:eastAsia="Times New Roman"/>
          <w:kern w:val="36"/>
          <w:sz w:val="20"/>
          <w:szCs w:val="20"/>
          <w:lang w:eastAsia="ru-RU"/>
        </w:rPr>
      </w:pPr>
    </w:p>
    <w:tbl>
      <w:tblPr>
        <w:tblW w:w="10207" w:type="dxa"/>
        <w:tblInd w:w="-3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68"/>
        <w:gridCol w:w="3260"/>
        <w:gridCol w:w="2268"/>
        <w:gridCol w:w="1418"/>
        <w:gridCol w:w="1276"/>
        <w:gridCol w:w="1417"/>
      </w:tblGrid>
      <w:tr w:rsidR="00491EAA" w:rsidRPr="00491EAA" w:rsidTr="00491EAA">
        <w:trPr>
          <w:cantSplit/>
          <w:trHeight w:val="825"/>
        </w:trPr>
        <w:tc>
          <w:tcPr>
            <w:tcW w:w="568" w:type="dxa"/>
            <w:tcBorders>
              <w:bottom w:val="single" w:sz="4" w:space="0" w:color="auto"/>
            </w:tcBorders>
            <w:vAlign w:val="center"/>
          </w:tcPr>
          <w:p w:rsidR="00491EAA" w:rsidRPr="00491EAA" w:rsidRDefault="00491EAA" w:rsidP="00491EAA">
            <w:pPr>
              <w:overflowPunct/>
              <w:autoSpaceDE/>
              <w:autoSpaceDN/>
              <w:adjustRightInd/>
              <w:spacing w:after="120"/>
              <w:ind w:left="283"/>
              <w:textAlignment w:val="auto"/>
              <w:rPr>
                <w:rFonts w:eastAsia="Times New Roman"/>
                <w:bCs/>
                <w:sz w:val="20"/>
                <w:szCs w:val="20"/>
                <w:lang w:eastAsia="ru-RU"/>
              </w:rPr>
            </w:pPr>
            <w:r w:rsidRPr="00491EAA">
              <w:rPr>
                <w:rFonts w:eastAsia="Times New Roman"/>
                <w:bCs/>
                <w:sz w:val="20"/>
                <w:szCs w:val="20"/>
                <w:lang w:eastAsia="ru-RU"/>
              </w:rPr>
              <w:t>№</w:t>
            </w:r>
          </w:p>
        </w:tc>
        <w:tc>
          <w:tcPr>
            <w:tcW w:w="3260" w:type="dxa"/>
            <w:tcBorders>
              <w:bottom w:val="single" w:sz="4" w:space="0" w:color="auto"/>
            </w:tcBorders>
            <w:vAlign w:val="center"/>
          </w:tcPr>
          <w:p w:rsidR="00491EAA" w:rsidRPr="00491EAA" w:rsidRDefault="00491EAA" w:rsidP="00491EAA">
            <w:pPr>
              <w:overflowPunct/>
              <w:autoSpaceDE/>
              <w:autoSpaceDN/>
              <w:adjustRightInd/>
              <w:spacing w:after="120"/>
              <w:textAlignment w:val="auto"/>
              <w:rPr>
                <w:rFonts w:eastAsia="Times New Roman"/>
                <w:bCs/>
                <w:sz w:val="20"/>
                <w:szCs w:val="20"/>
                <w:lang w:eastAsia="ru-RU"/>
              </w:rPr>
            </w:pPr>
            <w:r w:rsidRPr="00491EAA">
              <w:rPr>
                <w:rFonts w:eastAsia="Times New Roman"/>
                <w:bCs/>
                <w:sz w:val="20"/>
                <w:szCs w:val="20"/>
                <w:lang w:eastAsia="ru-RU"/>
              </w:rPr>
              <w:t>Наименование учреждений</w:t>
            </w:r>
          </w:p>
        </w:tc>
        <w:tc>
          <w:tcPr>
            <w:tcW w:w="2268" w:type="dxa"/>
            <w:tcBorders>
              <w:bottom w:val="single" w:sz="4" w:space="0" w:color="auto"/>
            </w:tcBorders>
            <w:vAlign w:val="center"/>
          </w:tcPr>
          <w:p w:rsidR="00491EAA" w:rsidRPr="00491EAA" w:rsidRDefault="00491EAA" w:rsidP="00491EAA">
            <w:pPr>
              <w:overflowPunct/>
              <w:autoSpaceDE/>
              <w:autoSpaceDN/>
              <w:adjustRightInd/>
              <w:spacing w:after="120"/>
              <w:textAlignment w:val="auto"/>
              <w:rPr>
                <w:rFonts w:eastAsia="Times New Roman"/>
                <w:bCs/>
                <w:sz w:val="20"/>
                <w:szCs w:val="20"/>
                <w:lang w:eastAsia="ru-RU"/>
              </w:rPr>
            </w:pPr>
            <w:r w:rsidRPr="00491EAA">
              <w:rPr>
                <w:rFonts w:eastAsia="Times New Roman"/>
                <w:bCs/>
                <w:sz w:val="20"/>
                <w:szCs w:val="20"/>
                <w:lang w:eastAsia="ru-RU"/>
              </w:rPr>
              <w:t>Юридический адрес</w:t>
            </w:r>
          </w:p>
        </w:tc>
        <w:tc>
          <w:tcPr>
            <w:tcW w:w="1418" w:type="dxa"/>
            <w:tcBorders>
              <w:bottom w:val="single" w:sz="4" w:space="0" w:color="auto"/>
            </w:tcBorders>
            <w:vAlign w:val="center"/>
          </w:tcPr>
          <w:p w:rsidR="00491EAA" w:rsidRPr="00491EAA" w:rsidRDefault="00491EAA" w:rsidP="00491EAA">
            <w:pPr>
              <w:overflowPunct/>
              <w:autoSpaceDE/>
              <w:autoSpaceDN/>
              <w:adjustRightInd/>
              <w:spacing w:before="90" w:after="90"/>
              <w:textAlignment w:val="auto"/>
              <w:outlineLvl w:val="1"/>
              <w:rPr>
                <w:rFonts w:eastAsia="Times New Roman"/>
                <w:kern w:val="36"/>
                <w:sz w:val="20"/>
                <w:szCs w:val="20"/>
                <w:lang w:eastAsia="ru-RU"/>
              </w:rPr>
            </w:pPr>
            <w:r w:rsidRPr="00491EAA">
              <w:rPr>
                <w:rFonts w:eastAsia="Times New Roman"/>
                <w:kern w:val="36"/>
                <w:sz w:val="20"/>
                <w:szCs w:val="20"/>
                <w:lang w:eastAsia="ru-RU"/>
              </w:rPr>
              <w:t>Телефоны</w:t>
            </w:r>
          </w:p>
        </w:tc>
        <w:tc>
          <w:tcPr>
            <w:tcW w:w="1276" w:type="dxa"/>
            <w:tcBorders>
              <w:bottom w:val="single" w:sz="4" w:space="0" w:color="auto"/>
            </w:tcBorders>
          </w:tcPr>
          <w:p w:rsidR="00491EAA" w:rsidRPr="00491EAA" w:rsidRDefault="00491EAA" w:rsidP="00491EAA">
            <w:pPr>
              <w:overflowPunct/>
              <w:autoSpaceDE/>
              <w:autoSpaceDN/>
              <w:adjustRightInd/>
              <w:spacing w:before="90" w:after="90"/>
              <w:ind w:left="22"/>
              <w:textAlignment w:val="auto"/>
              <w:outlineLvl w:val="1"/>
              <w:rPr>
                <w:rFonts w:eastAsia="Times New Roman"/>
                <w:kern w:val="36"/>
                <w:sz w:val="20"/>
                <w:szCs w:val="20"/>
                <w:lang w:eastAsia="ru-RU"/>
              </w:rPr>
            </w:pPr>
            <w:r w:rsidRPr="00491EAA">
              <w:rPr>
                <w:rFonts w:eastAsia="Times New Roman"/>
                <w:kern w:val="36"/>
                <w:sz w:val="20"/>
                <w:szCs w:val="20"/>
                <w:lang w:eastAsia="ru-RU"/>
              </w:rPr>
              <w:t>Режим работы учреждения</w:t>
            </w:r>
          </w:p>
        </w:tc>
        <w:tc>
          <w:tcPr>
            <w:tcW w:w="1417" w:type="dxa"/>
            <w:tcBorders>
              <w:bottom w:val="single" w:sz="4" w:space="0" w:color="auto"/>
            </w:tcBorders>
          </w:tcPr>
          <w:p w:rsidR="00491EAA" w:rsidRPr="00491EAA" w:rsidRDefault="00491EAA" w:rsidP="00491EAA">
            <w:pPr>
              <w:overflowPunct/>
              <w:autoSpaceDE/>
              <w:autoSpaceDN/>
              <w:adjustRightInd/>
              <w:spacing w:before="90" w:after="90"/>
              <w:ind w:left="22"/>
              <w:textAlignment w:val="auto"/>
              <w:outlineLvl w:val="1"/>
              <w:rPr>
                <w:rFonts w:eastAsia="Times New Roman"/>
                <w:kern w:val="36"/>
                <w:sz w:val="20"/>
                <w:szCs w:val="20"/>
                <w:lang w:eastAsia="ru-RU"/>
              </w:rPr>
            </w:pPr>
            <w:r w:rsidRPr="00491EAA">
              <w:rPr>
                <w:rFonts w:eastAsia="Times New Roman"/>
                <w:kern w:val="36"/>
                <w:sz w:val="20"/>
                <w:szCs w:val="20"/>
                <w:lang w:eastAsia="ru-RU"/>
              </w:rPr>
              <w:t>Электронная почта</w:t>
            </w:r>
          </w:p>
        </w:tc>
      </w:tr>
      <w:tr w:rsidR="00491EAA" w:rsidRPr="00491EAA" w:rsidTr="00491EAA">
        <w:trPr>
          <w:cantSplit/>
          <w:trHeight w:val="450"/>
        </w:trPr>
        <w:tc>
          <w:tcPr>
            <w:tcW w:w="568" w:type="dxa"/>
            <w:tcBorders>
              <w:top w:val="single" w:sz="4" w:space="0" w:color="auto"/>
            </w:tcBorders>
            <w:vAlign w:val="center"/>
          </w:tcPr>
          <w:p w:rsidR="00491EAA" w:rsidRPr="00491EAA" w:rsidRDefault="00491EAA" w:rsidP="00491EAA">
            <w:pPr>
              <w:numPr>
                <w:ilvl w:val="0"/>
                <w:numId w:val="18"/>
              </w:numPr>
              <w:overflowPunct/>
              <w:autoSpaceDE/>
              <w:autoSpaceDN/>
              <w:adjustRightInd/>
              <w:spacing w:after="120"/>
              <w:textAlignment w:val="auto"/>
              <w:rPr>
                <w:rFonts w:eastAsia="Times New Roman"/>
                <w:sz w:val="20"/>
                <w:szCs w:val="20"/>
                <w:lang w:eastAsia="ru-RU"/>
              </w:rPr>
            </w:pPr>
          </w:p>
        </w:tc>
        <w:tc>
          <w:tcPr>
            <w:tcW w:w="3260" w:type="dxa"/>
            <w:tcBorders>
              <w:top w:val="single" w:sz="4" w:space="0" w:color="auto"/>
            </w:tcBorders>
          </w:tcPr>
          <w:p w:rsidR="00491EAA" w:rsidRPr="00491EAA" w:rsidRDefault="00491EAA" w:rsidP="00491EAA">
            <w:pPr>
              <w:overflowPunct/>
              <w:autoSpaceDE/>
              <w:autoSpaceDN/>
              <w:adjustRightInd/>
              <w:jc w:val="both"/>
              <w:textAlignment w:val="auto"/>
              <w:rPr>
                <w:rFonts w:eastAsia="Times New Roman"/>
                <w:bCs/>
                <w:sz w:val="20"/>
                <w:szCs w:val="20"/>
                <w:lang w:eastAsia="ru-RU"/>
              </w:rPr>
            </w:pPr>
            <w:r w:rsidRPr="00491EAA">
              <w:rPr>
                <w:rFonts w:eastAsia="Times New Roman"/>
                <w:bCs/>
                <w:sz w:val="20"/>
                <w:szCs w:val="20"/>
                <w:lang w:eastAsia="ru-RU"/>
              </w:rPr>
              <w:t>Муниципальное автономное общеобразовательное учреждение «Подгорнская средняя общеобразовательная школа»</w:t>
            </w:r>
          </w:p>
        </w:tc>
        <w:tc>
          <w:tcPr>
            <w:tcW w:w="2268" w:type="dxa"/>
            <w:tcBorders>
              <w:top w:val="single" w:sz="4" w:space="0" w:color="auto"/>
            </w:tcBorders>
            <w:vAlign w:val="center"/>
          </w:tcPr>
          <w:p w:rsidR="00491EAA" w:rsidRPr="00491EAA" w:rsidRDefault="00491EAA" w:rsidP="00491EAA">
            <w:pPr>
              <w:tabs>
                <w:tab w:val="left" w:pos="0"/>
              </w:tabs>
              <w:overflowPunct/>
              <w:autoSpaceDE/>
              <w:autoSpaceDN/>
              <w:adjustRightInd/>
              <w:spacing w:after="120"/>
              <w:textAlignment w:val="auto"/>
              <w:rPr>
                <w:rFonts w:eastAsia="Times New Roman"/>
                <w:sz w:val="20"/>
                <w:szCs w:val="20"/>
                <w:lang w:eastAsia="ru-RU"/>
              </w:rPr>
            </w:pPr>
            <w:r w:rsidRPr="00491EAA">
              <w:rPr>
                <w:rFonts w:eastAsia="Times New Roman"/>
                <w:color w:val="333333"/>
                <w:sz w:val="20"/>
                <w:szCs w:val="20"/>
                <w:shd w:val="clear" w:color="auto" w:fill="FFFFFF"/>
                <w:lang w:eastAsia="ru-RU"/>
              </w:rPr>
              <w:t>636400, Томская область Чаинский район с. Подгорное ул. Школьная, 12</w:t>
            </w:r>
            <w:r w:rsidRPr="00491EAA">
              <w:rPr>
                <w:rFonts w:ascii="Arial" w:eastAsia="Times New Roman" w:hAnsi="Arial" w:cs="Arial"/>
                <w:color w:val="333333"/>
                <w:sz w:val="20"/>
                <w:szCs w:val="20"/>
                <w:shd w:val="clear" w:color="auto" w:fill="FFFFFF"/>
                <w:lang w:eastAsia="ru-RU"/>
              </w:rPr>
              <w:t>. </w:t>
            </w:r>
          </w:p>
        </w:tc>
        <w:tc>
          <w:tcPr>
            <w:tcW w:w="1418" w:type="dxa"/>
            <w:tcBorders>
              <w:top w:val="single" w:sz="4" w:space="0" w:color="auto"/>
            </w:tcBorders>
            <w:vAlign w:val="center"/>
          </w:tcPr>
          <w:p w:rsidR="00491EAA" w:rsidRPr="00491EAA" w:rsidRDefault="00491EAA" w:rsidP="00491EAA">
            <w:pPr>
              <w:overflowPunct/>
              <w:autoSpaceDE/>
              <w:autoSpaceDN/>
              <w:adjustRightInd/>
              <w:spacing w:after="120"/>
              <w:textAlignment w:val="auto"/>
              <w:rPr>
                <w:rFonts w:eastAsia="Times New Roman"/>
                <w:sz w:val="20"/>
                <w:szCs w:val="20"/>
                <w:lang w:eastAsia="ru-RU"/>
              </w:rPr>
            </w:pPr>
            <w:r w:rsidRPr="00491EAA">
              <w:rPr>
                <w:rFonts w:eastAsia="Times New Roman"/>
                <w:sz w:val="20"/>
                <w:szCs w:val="20"/>
                <w:lang w:eastAsia="ru-RU"/>
              </w:rPr>
              <w:t>8 (38257)</w:t>
            </w:r>
          </w:p>
          <w:p w:rsidR="00491EAA" w:rsidRPr="00491EAA" w:rsidRDefault="00491EAA" w:rsidP="00491EAA">
            <w:pPr>
              <w:overflowPunct/>
              <w:autoSpaceDE/>
              <w:autoSpaceDN/>
              <w:adjustRightInd/>
              <w:spacing w:after="120"/>
              <w:textAlignment w:val="auto"/>
              <w:rPr>
                <w:rFonts w:eastAsia="Times New Roman"/>
                <w:sz w:val="20"/>
                <w:szCs w:val="20"/>
                <w:lang w:eastAsia="ru-RU"/>
              </w:rPr>
            </w:pPr>
            <w:r w:rsidRPr="00491EAA">
              <w:rPr>
                <w:rFonts w:eastAsia="Times New Roman"/>
                <w:sz w:val="20"/>
                <w:szCs w:val="20"/>
                <w:lang w:eastAsia="ru-RU"/>
              </w:rPr>
              <w:t>2-14-83</w:t>
            </w:r>
          </w:p>
        </w:tc>
        <w:tc>
          <w:tcPr>
            <w:tcW w:w="1276" w:type="dxa"/>
            <w:tcBorders>
              <w:top w:val="single" w:sz="4" w:space="0" w:color="auto"/>
            </w:tcBorders>
          </w:tcPr>
          <w:p w:rsidR="00491EAA" w:rsidRPr="00491EAA" w:rsidRDefault="00491EAA" w:rsidP="00491EAA">
            <w:pPr>
              <w:overflowPunct/>
              <w:autoSpaceDE/>
              <w:autoSpaceDN/>
              <w:adjustRightInd/>
              <w:spacing w:after="120"/>
              <w:textAlignment w:val="auto"/>
              <w:rPr>
                <w:rFonts w:eastAsia="Times New Roman"/>
                <w:sz w:val="20"/>
                <w:szCs w:val="20"/>
                <w:lang w:eastAsia="ru-RU"/>
              </w:rPr>
            </w:pPr>
          </w:p>
          <w:p w:rsidR="00491EAA" w:rsidRPr="00491EAA" w:rsidRDefault="00491EAA" w:rsidP="00491EAA">
            <w:pPr>
              <w:overflowPunct/>
              <w:autoSpaceDE/>
              <w:autoSpaceDN/>
              <w:adjustRightInd/>
              <w:spacing w:after="120"/>
              <w:textAlignment w:val="auto"/>
              <w:rPr>
                <w:rFonts w:eastAsia="Times New Roman"/>
                <w:sz w:val="20"/>
                <w:szCs w:val="20"/>
                <w:lang w:eastAsia="ru-RU"/>
              </w:rPr>
            </w:pPr>
            <w:r w:rsidRPr="00491EAA">
              <w:rPr>
                <w:rFonts w:eastAsia="Times New Roman"/>
                <w:sz w:val="20"/>
                <w:szCs w:val="20"/>
                <w:lang w:eastAsia="ru-RU"/>
              </w:rPr>
              <w:t>9.00-17.15</w:t>
            </w:r>
          </w:p>
        </w:tc>
        <w:tc>
          <w:tcPr>
            <w:tcW w:w="1417" w:type="dxa"/>
            <w:tcBorders>
              <w:top w:val="single" w:sz="4" w:space="0" w:color="auto"/>
            </w:tcBorders>
          </w:tcPr>
          <w:p w:rsidR="00491EAA" w:rsidRPr="00491EAA" w:rsidRDefault="00491EAA" w:rsidP="00491EAA">
            <w:pPr>
              <w:shd w:val="clear" w:color="auto" w:fill="FFFFFF"/>
              <w:overflowPunct/>
              <w:autoSpaceDE/>
              <w:autoSpaceDN/>
              <w:adjustRightInd/>
              <w:textAlignment w:val="auto"/>
              <w:rPr>
                <w:rFonts w:eastAsia="Times New Roman"/>
                <w:color w:val="2C2D2E"/>
                <w:sz w:val="20"/>
                <w:szCs w:val="20"/>
                <w:lang w:eastAsia="ru-RU"/>
              </w:rPr>
            </w:pPr>
            <w:r w:rsidRPr="00491EAA">
              <w:rPr>
                <w:rFonts w:eastAsia="Times New Roman"/>
                <w:color w:val="2C2D2E"/>
                <w:sz w:val="20"/>
                <w:szCs w:val="20"/>
                <w:lang w:eastAsia="ru-RU"/>
              </w:rPr>
              <w:t>psh@chainsky.gov70.ru</w:t>
            </w:r>
          </w:p>
          <w:p w:rsidR="00491EAA" w:rsidRPr="00491EAA" w:rsidRDefault="00491EAA" w:rsidP="00491EAA">
            <w:pPr>
              <w:overflowPunct/>
              <w:autoSpaceDE/>
              <w:autoSpaceDN/>
              <w:adjustRightInd/>
              <w:spacing w:after="120"/>
              <w:textAlignment w:val="auto"/>
              <w:rPr>
                <w:rFonts w:eastAsia="Times New Roman"/>
                <w:sz w:val="20"/>
                <w:szCs w:val="20"/>
                <w:lang w:val="en-US" w:eastAsia="ru-RU"/>
              </w:rPr>
            </w:pPr>
          </w:p>
        </w:tc>
      </w:tr>
      <w:tr w:rsidR="00491EAA" w:rsidRPr="00491EAA" w:rsidTr="00491EAA">
        <w:trPr>
          <w:cantSplit/>
        </w:trPr>
        <w:tc>
          <w:tcPr>
            <w:tcW w:w="568" w:type="dxa"/>
            <w:vAlign w:val="center"/>
          </w:tcPr>
          <w:p w:rsidR="00491EAA" w:rsidRPr="00491EAA" w:rsidRDefault="00491EAA" w:rsidP="00491EAA">
            <w:pPr>
              <w:numPr>
                <w:ilvl w:val="0"/>
                <w:numId w:val="18"/>
              </w:numPr>
              <w:overflowPunct/>
              <w:autoSpaceDE/>
              <w:autoSpaceDN/>
              <w:adjustRightInd/>
              <w:spacing w:after="120"/>
              <w:textAlignment w:val="auto"/>
              <w:rPr>
                <w:rFonts w:eastAsia="Times New Roman"/>
                <w:sz w:val="20"/>
                <w:szCs w:val="20"/>
                <w:lang w:eastAsia="ru-RU"/>
              </w:rPr>
            </w:pPr>
          </w:p>
        </w:tc>
        <w:tc>
          <w:tcPr>
            <w:tcW w:w="3260" w:type="dxa"/>
          </w:tcPr>
          <w:p w:rsidR="00491EAA" w:rsidRPr="00491EAA" w:rsidRDefault="00491EAA" w:rsidP="00491EAA">
            <w:pPr>
              <w:overflowPunct/>
              <w:autoSpaceDE/>
              <w:autoSpaceDN/>
              <w:adjustRightInd/>
              <w:jc w:val="both"/>
              <w:textAlignment w:val="auto"/>
              <w:rPr>
                <w:rFonts w:eastAsia="Times New Roman"/>
                <w:bCs/>
                <w:sz w:val="20"/>
                <w:szCs w:val="20"/>
                <w:lang w:eastAsia="ru-RU"/>
              </w:rPr>
            </w:pPr>
            <w:r w:rsidRPr="00491EAA">
              <w:rPr>
                <w:rFonts w:eastAsia="Times New Roman"/>
                <w:bCs/>
                <w:sz w:val="20"/>
                <w:szCs w:val="20"/>
                <w:lang w:eastAsia="ru-RU"/>
              </w:rPr>
              <w:t xml:space="preserve">Муниципальное бюджетное общеобразовательное учреждение «Коломиногривская средняя общеобразовательная школа </w:t>
            </w:r>
          </w:p>
        </w:tc>
        <w:tc>
          <w:tcPr>
            <w:tcW w:w="2268" w:type="dxa"/>
            <w:vAlign w:val="center"/>
          </w:tcPr>
          <w:p w:rsidR="00491EAA" w:rsidRPr="00491EAA" w:rsidRDefault="00491EAA" w:rsidP="00491EAA">
            <w:pPr>
              <w:overflowPunct/>
              <w:autoSpaceDE/>
              <w:autoSpaceDN/>
              <w:adjustRightInd/>
              <w:jc w:val="both"/>
              <w:textAlignment w:val="auto"/>
              <w:rPr>
                <w:rFonts w:eastAsia="Times New Roman"/>
                <w:sz w:val="20"/>
                <w:szCs w:val="20"/>
                <w:lang w:eastAsia="ru-RU"/>
              </w:rPr>
            </w:pPr>
            <w:r w:rsidRPr="00491EAA">
              <w:rPr>
                <w:rFonts w:eastAsia="Times New Roman"/>
                <w:caps/>
                <w:color w:val="333333"/>
                <w:sz w:val="20"/>
                <w:szCs w:val="20"/>
                <w:shd w:val="clear" w:color="auto" w:fill="FFFFFF"/>
                <w:lang w:eastAsia="ru-RU"/>
              </w:rPr>
              <w:t xml:space="preserve">636410, </w:t>
            </w:r>
            <w:r w:rsidRPr="00491EAA">
              <w:rPr>
                <w:rFonts w:eastAsia="Times New Roman"/>
                <w:color w:val="333333"/>
                <w:sz w:val="20"/>
                <w:szCs w:val="20"/>
                <w:shd w:val="clear" w:color="auto" w:fill="FFFFFF"/>
                <w:lang w:eastAsia="ru-RU"/>
              </w:rPr>
              <w:t>Томская область, Чаинский район с. Коломинские Гривы ул. Мира, 9</w:t>
            </w:r>
          </w:p>
        </w:tc>
        <w:tc>
          <w:tcPr>
            <w:tcW w:w="1418" w:type="dxa"/>
            <w:vAlign w:val="center"/>
          </w:tcPr>
          <w:p w:rsidR="00491EAA" w:rsidRPr="00491EAA" w:rsidRDefault="00491EAA" w:rsidP="00491EAA">
            <w:pPr>
              <w:overflowPunct/>
              <w:autoSpaceDE/>
              <w:autoSpaceDN/>
              <w:adjustRightInd/>
              <w:spacing w:after="120"/>
              <w:jc w:val="both"/>
              <w:textAlignment w:val="auto"/>
              <w:rPr>
                <w:rFonts w:eastAsia="Times New Roman"/>
                <w:sz w:val="20"/>
                <w:szCs w:val="20"/>
                <w:lang w:eastAsia="ru-RU"/>
              </w:rPr>
            </w:pPr>
            <w:r w:rsidRPr="00491EAA">
              <w:rPr>
                <w:rFonts w:eastAsia="Times New Roman"/>
                <w:sz w:val="20"/>
                <w:szCs w:val="20"/>
                <w:lang w:eastAsia="ru-RU"/>
              </w:rPr>
              <w:t xml:space="preserve">8 (38257) </w:t>
            </w:r>
          </w:p>
          <w:p w:rsidR="00491EAA" w:rsidRPr="00491EAA" w:rsidRDefault="00491EAA" w:rsidP="00491EAA">
            <w:pPr>
              <w:overflowPunct/>
              <w:autoSpaceDE/>
              <w:autoSpaceDN/>
              <w:adjustRightInd/>
              <w:spacing w:after="120"/>
              <w:jc w:val="both"/>
              <w:textAlignment w:val="auto"/>
              <w:rPr>
                <w:rFonts w:eastAsia="Times New Roman"/>
                <w:sz w:val="20"/>
                <w:szCs w:val="20"/>
                <w:lang w:eastAsia="ru-RU"/>
              </w:rPr>
            </w:pPr>
            <w:r w:rsidRPr="00491EAA">
              <w:rPr>
                <w:rFonts w:eastAsia="Times New Roman"/>
                <w:sz w:val="20"/>
                <w:szCs w:val="20"/>
                <w:lang w:eastAsia="ru-RU"/>
              </w:rPr>
              <w:t>4-52-74</w:t>
            </w:r>
          </w:p>
        </w:tc>
        <w:tc>
          <w:tcPr>
            <w:tcW w:w="1276" w:type="dxa"/>
          </w:tcPr>
          <w:p w:rsidR="00491EAA" w:rsidRPr="00491EAA" w:rsidRDefault="00491EAA" w:rsidP="00491EAA">
            <w:pPr>
              <w:overflowPunct/>
              <w:autoSpaceDE/>
              <w:autoSpaceDN/>
              <w:adjustRightInd/>
              <w:spacing w:after="120"/>
              <w:jc w:val="both"/>
              <w:textAlignment w:val="auto"/>
              <w:rPr>
                <w:rFonts w:eastAsia="Times New Roman"/>
                <w:sz w:val="20"/>
                <w:szCs w:val="20"/>
                <w:lang w:eastAsia="ru-RU"/>
              </w:rPr>
            </w:pPr>
          </w:p>
          <w:p w:rsidR="00491EAA" w:rsidRPr="00491EAA" w:rsidRDefault="00491EAA" w:rsidP="00491EAA">
            <w:pPr>
              <w:overflowPunct/>
              <w:autoSpaceDE/>
              <w:autoSpaceDN/>
              <w:adjustRightInd/>
              <w:spacing w:after="120"/>
              <w:jc w:val="both"/>
              <w:textAlignment w:val="auto"/>
              <w:rPr>
                <w:rFonts w:eastAsia="Times New Roman"/>
                <w:sz w:val="20"/>
                <w:szCs w:val="20"/>
                <w:lang w:eastAsia="ru-RU"/>
              </w:rPr>
            </w:pPr>
            <w:r w:rsidRPr="00491EAA">
              <w:rPr>
                <w:rFonts w:eastAsia="Times New Roman"/>
                <w:sz w:val="20"/>
                <w:szCs w:val="20"/>
                <w:lang w:eastAsia="ru-RU"/>
              </w:rPr>
              <w:t>9.00-17.15</w:t>
            </w:r>
          </w:p>
        </w:tc>
        <w:tc>
          <w:tcPr>
            <w:tcW w:w="1417" w:type="dxa"/>
          </w:tcPr>
          <w:p w:rsidR="00491EAA" w:rsidRPr="00491EAA" w:rsidRDefault="00491EAA" w:rsidP="00491EAA">
            <w:pPr>
              <w:shd w:val="clear" w:color="auto" w:fill="FFFFFF"/>
              <w:overflowPunct/>
              <w:autoSpaceDE/>
              <w:autoSpaceDN/>
              <w:adjustRightInd/>
              <w:textAlignment w:val="auto"/>
              <w:rPr>
                <w:rFonts w:eastAsia="Times New Roman"/>
                <w:color w:val="2C2D2E"/>
                <w:sz w:val="20"/>
                <w:szCs w:val="20"/>
                <w:lang w:eastAsia="ru-RU"/>
              </w:rPr>
            </w:pPr>
            <w:r w:rsidRPr="00491EAA">
              <w:rPr>
                <w:rFonts w:eastAsia="Times New Roman"/>
                <w:color w:val="2C2D2E"/>
                <w:sz w:val="20"/>
                <w:szCs w:val="20"/>
                <w:lang w:eastAsia="ru-RU"/>
              </w:rPr>
              <w:t>kgssh@chainsky.gov70.ru</w:t>
            </w:r>
          </w:p>
          <w:p w:rsidR="00491EAA" w:rsidRPr="00491EAA" w:rsidRDefault="00491EAA" w:rsidP="00491EAA">
            <w:pPr>
              <w:overflowPunct/>
              <w:autoSpaceDE/>
              <w:autoSpaceDN/>
              <w:adjustRightInd/>
              <w:spacing w:after="120"/>
              <w:jc w:val="both"/>
              <w:textAlignment w:val="auto"/>
              <w:rPr>
                <w:rFonts w:eastAsia="Times New Roman"/>
                <w:sz w:val="20"/>
                <w:szCs w:val="20"/>
                <w:lang w:eastAsia="ru-RU"/>
              </w:rPr>
            </w:pPr>
          </w:p>
        </w:tc>
      </w:tr>
      <w:tr w:rsidR="00491EAA" w:rsidRPr="00491EAA" w:rsidTr="00491EAA">
        <w:trPr>
          <w:cantSplit/>
        </w:trPr>
        <w:tc>
          <w:tcPr>
            <w:tcW w:w="568" w:type="dxa"/>
            <w:vAlign w:val="center"/>
          </w:tcPr>
          <w:p w:rsidR="00491EAA" w:rsidRPr="00491EAA" w:rsidRDefault="00491EAA" w:rsidP="00491EAA">
            <w:pPr>
              <w:numPr>
                <w:ilvl w:val="0"/>
                <w:numId w:val="18"/>
              </w:numPr>
              <w:overflowPunct/>
              <w:autoSpaceDE/>
              <w:autoSpaceDN/>
              <w:adjustRightInd/>
              <w:spacing w:after="120"/>
              <w:jc w:val="both"/>
              <w:textAlignment w:val="auto"/>
              <w:rPr>
                <w:rFonts w:eastAsia="Times New Roman"/>
                <w:sz w:val="20"/>
                <w:szCs w:val="20"/>
                <w:lang w:eastAsia="ru-RU"/>
              </w:rPr>
            </w:pPr>
          </w:p>
        </w:tc>
        <w:tc>
          <w:tcPr>
            <w:tcW w:w="3260" w:type="dxa"/>
          </w:tcPr>
          <w:p w:rsidR="00491EAA" w:rsidRPr="00491EAA" w:rsidRDefault="00491EAA" w:rsidP="00491EAA">
            <w:pPr>
              <w:overflowPunct/>
              <w:autoSpaceDE/>
              <w:autoSpaceDN/>
              <w:adjustRightInd/>
              <w:jc w:val="both"/>
              <w:textAlignment w:val="auto"/>
              <w:rPr>
                <w:rFonts w:eastAsia="Times New Roman"/>
                <w:bCs/>
                <w:sz w:val="20"/>
                <w:szCs w:val="20"/>
                <w:lang w:eastAsia="ru-RU"/>
              </w:rPr>
            </w:pPr>
            <w:r w:rsidRPr="00491EAA">
              <w:rPr>
                <w:rFonts w:eastAsia="Times New Roman"/>
                <w:bCs/>
                <w:sz w:val="20"/>
                <w:szCs w:val="20"/>
                <w:lang w:eastAsia="ru-RU"/>
              </w:rPr>
              <w:t>Муниципальное бюджетное общеобразовательное учреждение «Новоколоминская «средняя общеобразовательная школа»</w:t>
            </w:r>
          </w:p>
          <w:p w:rsidR="00491EAA" w:rsidRPr="00491EAA" w:rsidRDefault="00491EAA" w:rsidP="00491EAA">
            <w:pPr>
              <w:overflowPunct/>
              <w:autoSpaceDE/>
              <w:autoSpaceDN/>
              <w:adjustRightInd/>
              <w:jc w:val="both"/>
              <w:textAlignment w:val="auto"/>
              <w:rPr>
                <w:rFonts w:eastAsia="Times New Roman"/>
                <w:bCs/>
                <w:sz w:val="20"/>
                <w:szCs w:val="20"/>
                <w:lang w:eastAsia="ru-RU"/>
              </w:rPr>
            </w:pPr>
          </w:p>
        </w:tc>
        <w:tc>
          <w:tcPr>
            <w:tcW w:w="2268" w:type="dxa"/>
            <w:vAlign w:val="center"/>
          </w:tcPr>
          <w:p w:rsidR="00491EAA" w:rsidRPr="00491EAA" w:rsidRDefault="00491EAA" w:rsidP="00491EAA">
            <w:pPr>
              <w:overflowPunct/>
              <w:autoSpaceDE/>
              <w:autoSpaceDN/>
              <w:adjustRightInd/>
              <w:jc w:val="both"/>
              <w:textAlignment w:val="auto"/>
              <w:rPr>
                <w:rFonts w:eastAsia="Times New Roman"/>
                <w:sz w:val="20"/>
                <w:szCs w:val="20"/>
                <w:lang w:eastAsia="ru-RU"/>
              </w:rPr>
            </w:pPr>
            <w:r w:rsidRPr="00491EAA">
              <w:rPr>
                <w:rFonts w:eastAsia="Times New Roman"/>
                <w:caps/>
                <w:color w:val="333333"/>
                <w:sz w:val="20"/>
                <w:szCs w:val="20"/>
                <w:shd w:val="clear" w:color="auto" w:fill="FFFFFF"/>
                <w:lang w:eastAsia="ru-RU"/>
              </w:rPr>
              <w:t xml:space="preserve">636400, </w:t>
            </w:r>
            <w:r w:rsidRPr="00491EAA">
              <w:rPr>
                <w:rFonts w:eastAsia="Times New Roman"/>
                <w:color w:val="333333"/>
                <w:sz w:val="20"/>
                <w:szCs w:val="20"/>
                <w:shd w:val="clear" w:color="auto" w:fill="FFFFFF"/>
                <w:lang w:eastAsia="ru-RU"/>
              </w:rPr>
              <w:t>Томская область, Чаинский район с. Новоколомино,  ул. Обская, 13</w:t>
            </w:r>
          </w:p>
        </w:tc>
        <w:tc>
          <w:tcPr>
            <w:tcW w:w="1418" w:type="dxa"/>
            <w:vAlign w:val="center"/>
          </w:tcPr>
          <w:p w:rsidR="00491EAA" w:rsidRPr="00491EAA" w:rsidRDefault="00491EAA" w:rsidP="00491EAA">
            <w:pPr>
              <w:overflowPunct/>
              <w:autoSpaceDE/>
              <w:autoSpaceDN/>
              <w:adjustRightInd/>
              <w:spacing w:after="120"/>
              <w:jc w:val="both"/>
              <w:textAlignment w:val="auto"/>
              <w:rPr>
                <w:rFonts w:eastAsia="Times New Roman"/>
                <w:sz w:val="20"/>
                <w:szCs w:val="20"/>
                <w:lang w:eastAsia="ru-RU"/>
              </w:rPr>
            </w:pPr>
            <w:r w:rsidRPr="00491EAA">
              <w:rPr>
                <w:rFonts w:eastAsia="Times New Roman"/>
                <w:sz w:val="20"/>
                <w:szCs w:val="20"/>
                <w:lang w:eastAsia="ru-RU"/>
              </w:rPr>
              <w:t xml:space="preserve">8 (38257) </w:t>
            </w:r>
          </w:p>
          <w:p w:rsidR="00491EAA" w:rsidRPr="00491EAA" w:rsidRDefault="00491EAA" w:rsidP="00491EAA">
            <w:pPr>
              <w:overflowPunct/>
              <w:autoSpaceDE/>
              <w:autoSpaceDN/>
              <w:adjustRightInd/>
              <w:spacing w:after="120"/>
              <w:jc w:val="both"/>
              <w:textAlignment w:val="auto"/>
              <w:rPr>
                <w:rFonts w:eastAsia="Times New Roman"/>
                <w:sz w:val="20"/>
                <w:szCs w:val="20"/>
                <w:lang w:eastAsia="ru-RU"/>
              </w:rPr>
            </w:pPr>
            <w:r w:rsidRPr="00491EAA">
              <w:rPr>
                <w:rFonts w:eastAsia="Times New Roman"/>
                <w:sz w:val="20"/>
                <w:szCs w:val="20"/>
                <w:lang w:eastAsia="ru-RU"/>
              </w:rPr>
              <w:t>4-66-34</w:t>
            </w:r>
          </w:p>
        </w:tc>
        <w:tc>
          <w:tcPr>
            <w:tcW w:w="1276" w:type="dxa"/>
          </w:tcPr>
          <w:p w:rsidR="00491EAA" w:rsidRPr="00491EAA" w:rsidRDefault="00491EAA" w:rsidP="00491EAA">
            <w:pPr>
              <w:overflowPunct/>
              <w:autoSpaceDE/>
              <w:autoSpaceDN/>
              <w:adjustRightInd/>
              <w:spacing w:after="120"/>
              <w:jc w:val="both"/>
              <w:textAlignment w:val="auto"/>
              <w:rPr>
                <w:rFonts w:eastAsia="Times New Roman"/>
                <w:sz w:val="20"/>
                <w:szCs w:val="20"/>
                <w:lang w:eastAsia="ru-RU"/>
              </w:rPr>
            </w:pPr>
          </w:p>
          <w:p w:rsidR="00491EAA" w:rsidRPr="00491EAA" w:rsidRDefault="00491EAA" w:rsidP="00491EAA">
            <w:pPr>
              <w:overflowPunct/>
              <w:autoSpaceDE/>
              <w:autoSpaceDN/>
              <w:adjustRightInd/>
              <w:spacing w:after="120"/>
              <w:jc w:val="both"/>
              <w:textAlignment w:val="auto"/>
              <w:rPr>
                <w:rFonts w:eastAsia="Times New Roman"/>
                <w:sz w:val="20"/>
                <w:szCs w:val="20"/>
                <w:lang w:eastAsia="ru-RU"/>
              </w:rPr>
            </w:pPr>
            <w:r w:rsidRPr="00491EAA">
              <w:rPr>
                <w:rFonts w:eastAsia="Times New Roman"/>
                <w:sz w:val="20"/>
                <w:szCs w:val="20"/>
                <w:lang w:eastAsia="ru-RU"/>
              </w:rPr>
              <w:t>9.00-17.15</w:t>
            </w:r>
          </w:p>
        </w:tc>
        <w:tc>
          <w:tcPr>
            <w:tcW w:w="1417" w:type="dxa"/>
          </w:tcPr>
          <w:p w:rsidR="00491EAA" w:rsidRPr="00491EAA" w:rsidRDefault="00491EAA" w:rsidP="00491EAA">
            <w:pPr>
              <w:overflowPunct/>
              <w:autoSpaceDE/>
              <w:autoSpaceDN/>
              <w:adjustRightInd/>
              <w:spacing w:after="120"/>
              <w:jc w:val="both"/>
              <w:textAlignment w:val="auto"/>
              <w:rPr>
                <w:rFonts w:eastAsia="Times New Roman"/>
                <w:sz w:val="20"/>
                <w:szCs w:val="20"/>
                <w:lang w:eastAsia="ru-RU"/>
              </w:rPr>
            </w:pPr>
            <w:r w:rsidRPr="00491EAA">
              <w:rPr>
                <w:rFonts w:eastAsia="Times New Roman"/>
                <w:color w:val="2C2D2E"/>
                <w:sz w:val="20"/>
                <w:szCs w:val="20"/>
                <w:shd w:val="clear" w:color="auto" w:fill="FFFFFF"/>
                <w:lang w:eastAsia="ru-RU"/>
              </w:rPr>
              <w:t>n-colschool@mail.ru</w:t>
            </w:r>
          </w:p>
        </w:tc>
      </w:tr>
      <w:tr w:rsidR="00491EAA" w:rsidRPr="00491EAA" w:rsidTr="00491EAA">
        <w:trPr>
          <w:cantSplit/>
        </w:trPr>
        <w:tc>
          <w:tcPr>
            <w:tcW w:w="568" w:type="dxa"/>
            <w:vAlign w:val="center"/>
          </w:tcPr>
          <w:p w:rsidR="00491EAA" w:rsidRPr="00491EAA" w:rsidRDefault="00491EAA" w:rsidP="00491EAA">
            <w:pPr>
              <w:numPr>
                <w:ilvl w:val="0"/>
                <w:numId w:val="18"/>
              </w:numPr>
              <w:overflowPunct/>
              <w:autoSpaceDE/>
              <w:autoSpaceDN/>
              <w:adjustRightInd/>
              <w:spacing w:after="120"/>
              <w:jc w:val="both"/>
              <w:textAlignment w:val="auto"/>
              <w:rPr>
                <w:rFonts w:eastAsia="Times New Roman"/>
                <w:sz w:val="20"/>
                <w:szCs w:val="20"/>
                <w:lang w:eastAsia="ru-RU"/>
              </w:rPr>
            </w:pPr>
          </w:p>
        </w:tc>
        <w:tc>
          <w:tcPr>
            <w:tcW w:w="3260" w:type="dxa"/>
          </w:tcPr>
          <w:p w:rsidR="00491EAA" w:rsidRPr="00491EAA" w:rsidRDefault="00491EAA" w:rsidP="00491EAA">
            <w:pPr>
              <w:overflowPunct/>
              <w:autoSpaceDE/>
              <w:autoSpaceDN/>
              <w:adjustRightInd/>
              <w:jc w:val="both"/>
              <w:textAlignment w:val="auto"/>
              <w:rPr>
                <w:rFonts w:eastAsia="Times New Roman"/>
                <w:sz w:val="20"/>
                <w:szCs w:val="20"/>
                <w:lang w:eastAsia="ru-RU"/>
              </w:rPr>
            </w:pPr>
            <w:r w:rsidRPr="00491EAA">
              <w:rPr>
                <w:rFonts w:eastAsia="Times New Roman"/>
                <w:bCs/>
                <w:sz w:val="20"/>
                <w:szCs w:val="20"/>
                <w:lang w:eastAsia="ru-RU"/>
              </w:rPr>
              <w:t>Муниципальное бюджетное общеобразовательное учреждение «Усть-Бакчарская средняя общеобразовательная школа»</w:t>
            </w:r>
          </w:p>
        </w:tc>
        <w:tc>
          <w:tcPr>
            <w:tcW w:w="2268" w:type="dxa"/>
            <w:vAlign w:val="center"/>
          </w:tcPr>
          <w:p w:rsidR="00491EAA" w:rsidRPr="00491EAA" w:rsidRDefault="00491EAA" w:rsidP="00491EAA">
            <w:pPr>
              <w:overflowPunct/>
              <w:autoSpaceDE/>
              <w:autoSpaceDN/>
              <w:adjustRightInd/>
              <w:jc w:val="both"/>
              <w:textAlignment w:val="auto"/>
              <w:rPr>
                <w:rFonts w:eastAsia="Times New Roman"/>
                <w:sz w:val="20"/>
                <w:szCs w:val="20"/>
                <w:lang w:eastAsia="ru-RU"/>
              </w:rPr>
            </w:pPr>
            <w:r w:rsidRPr="00491EAA">
              <w:rPr>
                <w:rFonts w:eastAsia="Times New Roman"/>
                <w:sz w:val="20"/>
                <w:szCs w:val="20"/>
                <w:lang w:eastAsia="ru-RU"/>
              </w:rPr>
              <w:t>636404, Томская область, с. Усть-Бакчар, пер. Школьный, 5</w:t>
            </w:r>
          </w:p>
        </w:tc>
        <w:tc>
          <w:tcPr>
            <w:tcW w:w="1418" w:type="dxa"/>
            <w:vAlign w:val="center"/>
          </w:tcPr>
          <w:p w:rsidR="00491EAA" w:rsidRPr="00491EAA" w:rsidRDefault="00491EAA" w:rsidP="00491EAA">
            <w:pPr>
              <w:overflowPunct/>
              <w:autoSpaceDE/>
              <w:autoSpaceDN/>
              <w:adjustRightInd/>
              <w:spacing w:after="120"/>
              <w:jc w:val="both"/>
              <w:textAlignment w:val="auto"/>
              <w:rPr>
                <w:rFonts w:eastAsia="Times New Roman"/>
                <w:sz w:val="20"/>
                <w:szCs w:val="20"/>
                <w:lang w:eastAsia="ru-RU"/>
              </w:rPr>
            </w:pPr>
            <w:r w:rsidRPr="00491EAA">
              <w:rPr>
                <w:rFonts w:eastAsia="Times New Roman"/>
                <w:sz w:val="20"/>
                <w:szCs w:val="20"/>
                <w:lang w:eastAsia="ru-RU"/>
              </w:rPr>
              <w:t>8 (38257)</w:t>
            </w:r>
          </w:p>
          <w:p w:rsidR="00491EAA" w:rsidRPr="00491EAA" w:rsidRDefault="00491EAA" w:rsidP="00491EAA">
            <w:pPr>
              <w:overflowPunct/>
              <w:autoSpaceDE/>
              <w:autoSpaceDN/>
              <w:adjustRightInd/>
              <w:spacing w:after="120"/>
              <w:jc w:val="both"/>
              <w:textAlignment w:val="auto"/>
              <w:rPr>
                <w:rFonts w:eastAsia="Times New Roman"/>
                <w:sz w:val="20"/>
                <w:szCs w:val="20"/>
                <w:lang w:eastAsia="ru-RU"/>
              </w:rPr>
            </w:pPr>
            <w:r w:rsidRPr="00491EAA">
              <w:rPr>
                <w:rFonts w:eastAsia="Times New Roman"/>
                <w:sz w:val="20"/>
                <w:szCs w:val="20"/>
                <w:lang w:eastAsia="ru-RU"/>
              </w:rPr>
              <w:t>3-53-31</w:t>
            </w:r>
          </w:p>
        </w:tc>
        <w:tc>
          <w:tcPr>
            <w:tcW w:w="1276" w:type="dxa"/>
          </w:tcPr>
          <w:p w:rsidR="00491EAA" w:rsidRPr="00491EAA" w:rsidRDefault="00491EAA" w:rsidP="00491EAA">
            <w:pPr>
              <w:overflowPunct/>
              <w:autoSpaceDE/>
              <w:autoSpaceDN/>
              <w:adjustRightInd/>
              <w:spacing w:after="120"/>
              <w:jc w:val="both"/>
              <w:textAlignment w:val="auto"/>
              <w:rPr>
                <w:rFonts w:eastAsia="Times New Roman"/>
                <w:sz w:val="20"/>
                <w:szCs w:val="20"/>
                <w:lang w:eastAsia="ru-RU"/>
              </w:rPr>
            </w:pPr>
          </w:p>
          <w:p w:rsidR="00491EAA" w:rsidRPr="00491EAA" w:rsidRDefault="00491EAA" w:rsidP="00491EAA">
            <w:pPr>
              <w:overflowPunct/>
              <w:autoSpaceDE/>
              <w:autoSpaceDN/>
              <w:adjustRightInd/>
              <w:spacing w:after="120"/>
              <w:jc w:val="both"/>
              <w:textAlignment w:val="auto"/>
              <w:rPr>
                <w:rFonts w:eastAsia="Times New Roman"/>
                <w:sz w:val="20"/>
                <w:szCs w:val="20"/>
                <w:lang w:eastAsia="ru-RU"/>
              </w:rPr>
            </w:pPr>
            <w:r w:rsidRPr="00491EAA">
              <w:rPr>
                <w:rFonts w:eastAsia="Times New Roman"/>
                <w:sz w:val="20"/>
                <w:szCs w:val="20"/>
                <w:lang w:eastAsia="ru-RU"/>
              </w:rPr>
              <w:t>9.00-17.15</w:t>
            </w:r>
          </w:p>
        </w:tc>
        <w:tc>
          <w:tcPr>
            <w:tcW w:w="1417" w:type="dxa"/>
          </w:tcPr>
          <w:p w:rsidR="00491EAA" w:rsidRPr="00491EAA" w:rsidRDefault="00491EAA" w:rsidP="00491EAA">
            <w:pPr>
              <w:overflowPunct/>
              <w:autoSpaceDE/>
              <w:autoSpaceDN/>
              <w:adjustRightInd/>
              <w:spacing w:after="120"/>
              <w:jc w:val="both"/>
              <w:textAlignment w:val="auto"/>
              <w:rPr>
                <w:rFonts w:eastAsia="Times New Roman"/>
                <w:sz w:val="20"/>
                <w:szCs w:val="20"/>
                <w:lang w:eastAsia="ru-RU"/>
              </w:rPr>
            </w:pPr>
            <w:r w:rsidRPr="00491EAA">
              <w:rPr>
                <w:rFonts w:eastAsia="Times New Roman"/>
                <w:color w:val="2C2D2E"/>
                <w:sz w:val="20"/>
                <w:szCs w:val="20"/>
                <w:shd w:val="clear" w:color="auto" w:fill="FFFFFF"/>
                <w:lang w:eastAsia="ru-RU"/>
              </w:rPr>
              <w:t>ust-baksosh@chainsky.gov70.ru</w:t>
            </w:r>
          </w:p>
        </w:tc>
      </w:tr>
    </w:tbl>
    <w:p w:rsidR="00491EAA" w:rsidRPr="00491EAA" w:rsidRDefault="00491EAA" w:rsidP="00491EAA">
      <w:pPr>
        <w:overflowPunct/>
        <w:autoSpaceDE/>
        <w:autoSpaceDN/>
        <w:adjustRightInd/>
        <w:spacing w:before="90" w:after="90"/>
        <w:jc w:val="right"/>
        <w:textAlignment w:val="auto"/>
        <w:outlineLvl w:val="1"/>
        <w:rPr>
          <w:rFonts w:eastAsia="Times New Roman"/>
          <w:kern w:val="36"/>
          <w:sz w:val="20"/>
          <w:szCs w:val="20"/>
          <w:lang w:eastAsia="ru-RU"/>
        </w:rPr>
      </w:pPr>
    </w:p>
    <w:p w:rsidR="00491EAA" w:rsidRDefault="00491EAA" w:rsidP="00491EAA">
      <w:pPr>
        <w:overflowPunct/>
        <w:autoSpaceDE/>
        <w:autoSpaceDN/>
        <w:adjustRightInd/>
        <w:jc w:val="right"/>
        <w:textAlignment w:val="auto"/>
        <w:rPr>
          <w:rFonts w:eastAsia="Times New Roman"/>
          <w:sz w:val="20"/>
          <w:szCs w:val="20"/>
          <w:lang w:eastAsia="ru-RU"/>
        </w:rPr>
      </w:pPr>
    </w:p>
    <w:p w:rsidR="00491EAA" w:rsidRPr="00491EAA" w:rsidRDefault="00491EAA" w:rsidP="00491EAA">
      <w:pPr>
        <w:overflowPunct/>
        <w:autoSpaceDE/>
        <w:autoSpaceDN/>
        <w:adjustRightInd/>
        <w:jc w:val="right"/>
        <w:textAlignment w:val="auto"/>
        <w:rPr>
          <w:rFonts w:eastAsia="Times New Roman"/>
          <w:sz w:val="20"/>
          <w:szCs w:val="20"/>
          <w:lang w:eastAsia="ru-RU"/>
        </w:rPr>
      </w:pPr>
    </w:p>
    <w:p w:rsidR="00491EAA" w:rsidRPr="00491EAA" w:rsidRDefault="00491EAA" w:rsidP="00491EAA">
      <w:pPr>
        <w:overflowPunct/>
        <w:autoSpaceDE/>
        <w:autoSpaceDN/>
        <w:adjustRightInd/>
        <w:jc w:val="right"/>
        <w:textAlignment w:val="auto"/>
        <w:rPr>
          <w:rFonts w:eastAsia="Times New Roman"/>
          <w:sz w:val="20"/>
          <w:szCs w:val="20"/>
          <w:lang w:eastAsia="ru-RU"/>
        </w:rPr>
      </w:pPr>
    </w:p>
    <w:p w:rsidR="00491EAA" w:rsidRPr="00491EAA" w:rsidRDefault="00491EAA" w:rsidP="00491EAA">
      <w:pPr>
        <w:overflowPunct/>
        <w:autoSpaceDE/>
        <w:autoSpaceDN/>
        <w:adjustRightInd/>
        <w:textAlignment w:val="auto"/>
        <w:rPr>
          <w:rFonts w:eastAsia="Times New Roman"/>
          <w:sz w:val="20"/>
          <w:szCs w:val="20"/>
          <w:lang w:eastAsia="ru-RU"/>
        </w:rPr>
      </w:pPr>
    </w:p>
    <w:p w:rsidR="00491EAA" w:rsidRPr="00491EAA" w:rsidRDefault="00491EAA" w:rsidP="00491EAA">
      <w:pPr>
        <w:overflowPunct/>
        <w:autoSpaceDE/>
        <w:autoSpaceDN/>
        <w:adjustRightInd/>
        <w:jc w:val="right"/>
        <w:textAlignment w:val="auto"/>
        <w:rPr>
          <w:rFonts w:eastAsia="Times New Roman"/>
          <w:sz w:val="20"/>
          <w:szCs w:val="20"/>
          <w:lang w:eastAsia="ru-RU"/>
        </w:rPr>
      </w:pPr>
      <w:r w:rsidRPr="00491EAA">
        <w:rPr>
          <w:rFonts w:eastAsia="Times New Roman"/>
          <w:sz w:val="20"/>
          <w:szCs w:val="20"/>
          <w:lang w:eastAsia="ru-RU"/>
        </w:rPr>
        <w:t>Приложение 2</w:t>
      </w:r>
    </w:p>
    <w:p w:rsidR="00491EAA" w:rsidRPr="00491EAA" w:rsidRDefault="00491EAA" w:rsidP="00491EAA">
      <w:pPr>
        <w:overflowPunct/>
        <w:autoSpaceDE/>
        <w:autoSpaceDN/>
        <w:adjustRightInd/>
        <w:ind w:left="5103"/>
        <w:jc w:val="both"/>
        <w:textAlignment w:val="auto"/>
        <w:rPr>
          <w:rFonts w:eastAsia="Times New Roman"/>
          <w:sz w:val="20"/>
          <w:szCs w:val="20"/>
          <w:lang w:eastAsia="ru-RU"/>
        </w:rPr>
      </w:pPr>
      <w:r w:rsidRPr="00491EAA">
        <w:rPr>
          <w:rFonts w:eastAsia="Times New Roman"/>
          <w:sz w:val="20"/>
          <w:szCs w:val="20"/>
          <w:lang w:eastAsia="ru-RU"/>
        </w:rPr>
        <w:t>к административному регламенту предоставления муниципальной услуги «Предоставление информации из базы данных о результатах единого государственного экзамена»</w:t>
      </w:r>
    </w:p>
    <w:p w:rsidR="00491EAA" w:rsidRPr="00491EAA" w:rsidRDefault="00491EAA" w:rsidP="00491EAA">
      <w:pPr>
        <w:overflowPunct/>
        <w:autoSpaceDE/>
        <w:autoSpaceDN/>
        <w:adjustRightInd/>
        <w:textAlignment w:val="auto"/>
        <w:rPr>
          <w:rFonts w:eastAsia="Times New Roman"/>
          <w:sz w:val="20"/>
          <w:szCs w:val="20"/>
          <w:lang w:eastAsia="ru-RU"/>
        </w:rPr>
      </w:pPr>
    </w:p>
    <w:p w:rsidR="00491EAA" w:rsidRPr="00491EAA" w:rsidRDefault="00491EAA" w:rsidP="00491EAA">
      <w:pPr>
        <w:overflowPunct/>
        <w:autoSpaceDE/>
        <w:autoSpaceDN/>
        <w:adjustRightInd/>
        <w:jc w:val="both"/>
        <w:textAlignment w:val="auto"/>
        <w:outlineLvl w:val="1"/>
        <w:rPr>
          <w:rFonts w:eastAsia="Times New Roman"/>
          <w:sz w:val="20"/>
          <w:szCs w:val="20"/>
          <w:lang w:eastAsia="ru-RU"/>
        </w:rPr>
      </w:pPr>
    </w:p>
    <w:p w:rsidR="00491EAA" w:rsidRPr="00491EAA" w:rsidRDefault="00491EAA" w:rsidP="00491EAA">
      <w:pPr>
        <w:overflowPunct/>
        <w:autoSpaceDE/>
        <w:autoSpaceDN/>
        <w:adjustRightInd/>
        <w:jc w:val="center"/>
        <w:textAlignment w:val="auto"/>
        <w:outlineLvl w:val="1"/>
        <w:rPr>
          <w:rFonts w:eastAsia="Times New Roman"/>
          <w:sz w:val="20"/>
          <w:szCs w:val="20"/>
          <w:lang w:eastAsia="ru-RU"/>
        </w:rPr>
      </w:pPr>
      <w:r w:rsidRPr="00491EAA">
        <w:rPr>
          <w:rFonts w:eastAsia="Times New Roman"/>
          <w:sz w:val="20"/>
          <w:szCs w:val="20"/>
          <w:lang w:eastAsia="ru-RU"/>
        </w:rPr>
        <w:t>Бланк учреждения</w:t>
      </w:r>
    </w:p>
    <w:p w:rsidR="00491EAA" w:rsidRPr="00491EAA" w:rsidRDefault="00491EAA" w:rsidP="00491EAA">
      <w:pPr>
        <w:overflowPunct/>
        <w:autoSpaceDE/>
        <w:autoSpaceDN/>
        <w:adjustRightInd/>
        <w:jc w:val="both"/>
        <w:textAlignment w:val="auto"/>
        <w:outlineLvl w:val="1"/>
        <w:rPr>
          <w:rFonts w:eastAsia="Times New Roman"/>
          <w:sz w:val="20"/>
          <w:szCs w:val="20"/>
          <w:lang w:eastAsia="ru-RU"/>
        </w:rPr>
      </w:pPr>
    </w:p>
    <w:p w:rsidR="00491EAA" w:rsidRPr="00491EAA" w:rsidRDefault="00491EAA" w:rsidP="00491EAA">
      <w:pPr>
        <w:overflowPunct/>
        <w:autoSpaceDE/>
        <w:autoSpaceDN/>
        <w:adjustRightInd/>
        <w:jc w:val="both"/>
        <w:textAlignment w:val="auto"/>
        <w:outlineLvl w:val="1"/>
        <w:rPr>
          <w:rFonts w:eastAsia="Times New Roman"/>
          <w:sz w:val="20"/>
          <w:szCs w:val="20"/>
          <w:lang w:eastAsia="ru-RU"/>
        </w:rPr>
      </w:pPr>
    </w:p>
    <w:p w:rsidR="00491EAA" w:rsidRPr="00491EAA" w:rsidRDefault="00491EAA" w:rsidP="00491EAA">
      <w:pPr>
        <w:overflowPunct/>
        <w:autoSpaceDE/>
        <w:autoSpaceDN/>
        <w:adjustRightInd/>
        <w:jc w:val="both"/>
        <w:textAlignment w:val="auto"/>
        <w:outlineLvl w:val="1"/>
        <w:rPr>
          <w:rFonts w:eastAsia="Times New Roman"/>
          <w:sz w:val="20"/>
          <w:szCs w:val="20"/>
          <w:lang w:eastAsia="ru-RU"/>
        </w:rPr>
      </w:pPr>
      <w:r w:rsidRPr="00491EAA">
        <w:rPr>
          <w:rFonts w:eastAsia="Times New Roman"/>
          <w:sz w:val="20"/>
          <w:szCs w:val="20"/>
          <w:lang w:eastAsia="ru-RU"/>
        </w:rPr>
        <w:t>Уведомление заявителю</w:t>
      </w:r>
    </w:p>
    <w:p w:rsidR="00491EAA" w:rsidRPr="00491EAA" w:rsidRDefault="00491EAA" w:rsidP="00491EAA">
      <w:pPr>
        <w:overflowPunct/>
        <w:autoSpaceDE/>
        <w:autoSpaceDN/>
        <w:adjustRightInd/>
        <w:jc w:val="both"/>
        <w:textAlignment w:val="auto"/>
        <w:outlineLvl w:val="1"/>
        <w:rPr>
          <w:rFonts w:eastAsia="Times New Roman"/>
          <w:sz w:val="20"/>
          <w:szCs w:val="20"/>
          <w:lang w:eastAsia="ru-RU"/>
        </w:rPr>
      </w:pPr>
      <w:r w:rsidRPr="00491EAA">
        <w:rPr>
          <w:rFonts w:eastAsia="Times New Roman"/>
          <w:sz w:val="20"/>
          <w:szCs w:val="20"/>
          <w:lang w:eastAsia="ru-RU"/>
        </w:rPr>
        <w:t>об отказе в предоставлении муниципальной услуги</w:t>
      </w:r>
    </w:p>
    <w:p w:rsidR="00491EAA" w:rsidRPr="00491EAA" w:rsidRDefault="00491EAA" w:rsidP="00491EAA">
      <w:pPr>
        <w:overflowPunct/>
        <w:autoSpaceDE/>
        <w:autoSpaceDN/>
        <w:adjustRightInd/>
        <w:jc w:val="both"/>
        <w:textAlignment w:val="auto"/>
        <w:outlineLvl w:val="1"/>
        <w:rPr>
          <w:rFonts w:eastAsia="Times New Roman"/>
          <w:sz w:val="20"/>
          <w:szCs w:val="20"/>
          <w:lang w:eastAsia="ru-RU"/>
        </w:rPr>
      </w:pPr>
    </w:p>
    <w:p w:rsidR="00491EAA" w:rsidRPr="00491EAA" w:rsidRDefault="00491EAA" w:rsidP="00491EAA">
      <w:pPr>
        <w:overflowPunct/>
        <w:autoSpaceDE/>
        <w:autoSpaceDN/>
        <w:adjustRightInd/>
        <w:jc w:val="both"/>
        <w:textAlignment w:val="auto"/>
        <w:outlineLvl w:val="1"/>
        <w:rPr>
          <w:rFonts w:eastAsia="Times New Roman"/>
          <w:sz w:val="20"/>
          <w:szCs w:val="20"/>
          <w:lang w:eastAsia="ru-RU"/>
        </w:rPr>
      </w:pPr>
      <w:r w:rsidRPr="00491EAA">
        <w:rPr>
          <w:rFonts w:eastAsia="Times New Roman"/>
          <w:sz w:val="20"/>
          <w:szCs w:val="20"/>
          <w:lang w:eastAsia="ru-RU"/>
        </w:rPr>
        <w:t>Уважаемая (ый) ____________________________________________________!</w:t>
      </w:r>
    </w:p>
    <w:p w:rsidR="00491EAA" w:rsidRPr="00491EAA" w:rsidRDefault="00491EAA" w:rsidP="00491EAA">
      <w:pPr>
        <w:overflowPunct/>
        <w:autoSpaceDE/>
        <w:autoSpaceDN/>
        <w:adjustRightInd/>
        <w:jc w:val="both"/>
        <w:textAlignment w:val="auto"/>
        <w:outlineLvl w:val="1"/>
        <w:rPr>
          <w:rFonts w:eastAsia="Times New Roman"/>
          <w:sz w:val="20"/>
          <w:szCs w:val="20"/>
          <w:lang w:eastAsia="ru-RU"/>
        </w:rPr>
      </w:pPr>
      <w:r w:rsidRPr="00491EAA">
        <w:rPr>
          <w:rFonts w:eastAsia="Times New Roman"/>
          <w:sz w:val="20"/>
          <w:szCs w:val="20"/>
          <w:lang w:eastAsia="ru-RU"/>
        </w:rPr>
        <w:t xml:space="preserve">                                                                                             (Ф.И.О. заявителя)</w:t>
      </w:r>
    </w:p>
    <w:p w:rsidR="00491EAA" w:rsidRPr="00491EAA" w:rsidRDefault="00491EAA" w:rsidP="00491EAA">
      <w:pPr>
        <w:overflowPunct/>
        <w:autoSpaceDE/>
        <w:autoSpaceDN/>
        <w:adjustRightInd/>
        <w:jc w:val="both"/>
        <w:textAlignment w:val="auto"/>
        <w:outlineLvl w:val="1"/>
        <w:rPr>
          <w:rFonts w:eastAsia="Times New Roman"/>
          <w:sz w:val="20"/>
          <w:szCs w:val="20"/>
          <w:lang w:eastAsia="ru-RU"/>
        </w:rPr>
      </w:pPr>
      <w:r w:rsidRPr="00491EAA">
        <w:rPr>
          <w:rFonts w:eastAsia="Times New Roman"/>
          <w:sz w:val="20"/>
          <w:szCs w:val="20"/>
          <w:lang w:eastAsia="ru-RU"/>
        </w:rPr>
        <w:t>Уведомляем Вас о том, что ___________________________________________</w:t>
      </w:r>
    </w:p>
    <w:p w:rsidR="00491EAA" w:rsidRPr="00491EAA" w:rsidRDefault="00491EAA" w:rsidP="00491EAA">
      <w:pPr>
        <w:overflowPunct/>
        <w:autoSpaceDE/>
        <w:autoSpaceDN/>
        <w:adjustRightInd/>
        <w:jc w:val="both"/>
        <w:textAlignment w:val="auto"/>
        <w:outlineLvl w:val="1"/>
        <w:rPr>
          <w:rFonts w:eastAsia="Times New Roman"/>
          <w:sz w:val="20"/>
          <w:szCs w:val="20"/>
          <w:lang w:eastAsia="ru-RU"/>
        </w:rPr>
      </w:pPr>
    </w:p>
    <w:p w:rsidR="00491EAA" w:rsidRPr="00491EAA" w:rsidRDefault="00491EAA" w:rsidP="00491EAA">
      <w:pPr>
        <w:overflowPunct/>
        <w:autoSpaceDE/>
        <w:autoSpaceDN/>
        <w:adjustRightInd/>
        <w:jc w:val="both"/>
        <w:textAlignment w:val="auto"/>
        <w:outlineLvl w:val="1"/>
        <w:rPr>
          <w:rFonts w:eastAsia="Times New Roman"/>
          <w:sz w:val="20"/>
          <w:szCs w:val="20"/>
          <w:lang w:eastAsia="ru-RU"/>
        </w:rPr>
      </w:pPr>
      <w:r w:rsidRPr="00491EAA">
        <w:rPr>
          <w:rFonts w:eastAsia="Times New Roman"/>
          <w:sz w:val="20"/>
          <w:szCs w:val="20"/>
          <w:lang w:eastAsia="ru-RU"/>
        </w:rPr>
        <w:t>__________________________________________________________________</w:t>
      </w:r>
    </w:p>
    <w:p w:rsidR="00491EAA" w:rsidRPr="00491EAA" w:rsidRDefault="00491EAA" w:rsidP="00491EAA">
      <w:pPr>
        <w:overflowPunct/>
        <w:autoSpaceDE/>
        <w:autoSpaceDN/>
        <w:adjustRightInd/>
        <w:jc w:val="both"/>
        <w:textAlignment w:val="auto"/>
        <w:outlineLvl w:val="1"/>
        <w:rPr>
          <w:rFonts w:eastAsia="Times New Roman"/>
          <w:sz w:val="20"/>
          <w:szCs w:val="20"/>
          <w:lang w:eastAsia="ru-RU"/>
        </w:rPr>
      </w:pPr>
      <w:r w:rsidRPr="00491EAA">
        <w:rPr>
          <w:rFonts w:eastAsia="Times New Roman"/>
          <w:sz w:val="20"/>
          <w:szCs w:val="20"/>
          <w:lang w:eastAsia="ru-RU"/>
        </w:rPr>
        <w:t xml:space="preserve">                                                                                      (название учреждения)</w:t>
      </w:r>
    </w:p>
    <w:p w:rsidR="00491EAA" w:rsidRPr="00491EAA" w:rsidRDefault="00491EAA" w:rsidP="00491EAA">
      <w:pPr>
        <w:overflowPunct/>
        <w:autoSpaceDE/>
        <w:autoSpaceDN/>
        <w:adjustRightInd/>
        <w:jc w:val="both"/>
        <w:textAlignment w:val="auto"/>
        <w:outlineLvl w:val="1"/>
        <w:rPr>
          <w:rFonts w:eastAsia="Times New Roman"/>
          <w:sz w:val="20"/>
          <w:szCs w:val="20"/>
          <w:lang w:eastAsia="ru-RU"/>
        </w:rPr>
      </w:pPr>
    </w:p>
    <w:p w:rsidR="00491EAA" w:rsidRPr="00491EAA" w:rsidRDefault="00491EAA" w:rsidP="00491EAA">
      <w:pPr>
        <w:overflowPunct/>
        <w:autoSpaceDE/>
        <w:autoSpaceDN/>
        <w:adjustRightInd/>
        <w:jc w:val="both"/>
        <w:textAlignment w:val="auto"/>
        <w:outlineLvl w:val="1"/>
        <w:rPr>
          <w:rFonts w:eastAsia="Times New Roman"/>
          <w:sz w:val="20"/>
          <w:szCs w:val="20"/>
          <w:lang w:eastAsia="ru-RU"/>
        </w:rPr>
      </w:pPr>
      <w:r w:rsidRPr="00491EAA">
        <w:rPr>
          <w:rFonts w:eastAsia="Times New Roman"/>
          <w:sz w:val="20"/>
          <w:szCs w:val="20"/>
          <w:lang w:eastAsia="ru-RU"/>
        </w:rPr>
        <w:t xml:space="preserve">не может предоставить Вам муниципальную услугу «Предоставление информации </w:t>
      </w:r>
    </w:p>
    <w:p w:rsidR="00491EAA" w:rsidRPr="00491EAA" w:rsidRDefault="00491EAA" w:rsidP="00491EAA">
      <w:pPr>
        <w:overflowPunct/>
        <w:autoSpaceDE/>
        <w:autoSpaceDN/>
        <w:adjustRightInd/>
        <w:jc w:val="both"/>
        <w:textAlignment w:val="auto"/>
        <w:outlineLvl w:val="1"/>
        <w:rPr>
          <w:rFonts w:eastAsia="Times New Roman"/>
          <w:sz w:val="20"/>
          <w:szCs w:val="20"/>
          <w:lang w:eastAsia="ru-RU"/>
        </w:rPr>
      </w:pPr>
      <w:r w:rsidRPr="00491EAA">
        <w:rPr>
          <w:rFonts w:eastAsia="Times New Roman"/>
          <w:sz w:val="20"/>
          <w:szCs w:val="20"/>
          <w:lang w:eastAsia="ru-RU"/>
        </w:rPr>
        <w:t>из базы данных о результатах единого государственного экзамена»</w:t>
      </w:r>
      <w:r w:rsidRPr="00491EAA">
        <w:rPr>
          <w:rFonts w:eastAsia="Times New Roman"/>
          <w:kern w:val="36"/>
          <w:sz w:val="20"/>
          <w:szCs w:val="20"/>
          <w:lang w:eastAsia="ru-RU"/>
        </w:rPr>
        <w:t xml:space="preserve"> </w:t>
      </w:r>
      <w:r w:rsidRPr="00491EAA">
        <w:rPr>
          <w:rFonts w:eastAsia="Times New Roman"/>
          <w:sz w:val="20"/>
          <w:szCs w:val="20"/>
          <w:lang w:eastAsia="ru-RU"/>
        </w:rPr>
        <w:t xml:space="preserve">в связи с </w:t>
      </w:r>
    </w:p>
    <w:p w:rsidR="00491EAA" w:rsidRPr="00491EAA" w:rsidRDefault="00491EAA" w:rsidP="00491EAA">
      <w:pPr>
        <w:overflowPunct/>
        <w:autoSpaceDE/>
        <w:autoSpaceDN/>
        <w:adjustRightInd/>
        <w:jc w:val="both"/>
        <w:textAlignment w:val="auto"/>
        <w:outlineLvl w:val="1"/>
        <w:rPr>
          <w:rFonts w:eastAsia="Times New Roman"/>
          <w:sz w:val="20"/>
          <w:szCs w:val="20"/>
          <w:lang w:eastAsia="ru-RU"/>
        </w:rPr>
      </w:pPr>
    </w:p>
    <w:p w:rsidR="00491EAA" w:rsidRPr="00491EAA" w:rsidRDefault="00491EAA" w:rsidP="00491EAA">
      <w:pPr>
        <w:overflowPunct/>
        <w:autoSpaceDE/>
        <w:autoSpaceDN/>
        <w:adjustRightInd/>
        <w:jc w:val="both"/>
        <w:textAlignment w:val="auto"/>
        <w:outlineLvl w:val="1"/>
        <w:rPr>
          <w:rFonts w:eastAsia="Times New Roman"/>
          <w:sz w:val="20"/>
          <w:szCs w:val="20"/>
          <w:lang w:eastAsia="ru-RU"/>
        </w:rPr>
      </w:pPr>
      <w:r w:rsidRPr="00491EAA">
        <w:rPr>
          <w:rFonts w:eastAsia="Times New Roman"/>
          <w:sz w:val="20"/>
          <w:szCs w:val="20"/>
          <w:lang w:eastAsia="ru-RU"/>
        </w:rPr>
        <w:t>_________________________________________________________________</w:t>
      </w:r>
    </w:p>
    <w:p w:rsidR="00491EAA" w:rsidRPr="00491EAA" w:rsidRDefault="00491EAA" w:rsidP="00491EAA">
      <w:pPr>
        <w:overflowPunct/>
        <w:autoSpaceDE/>
        <w:autoSpaceDN/>
        <w:adjustRightInd/>
        <w:jc w:val="both"/>
        <w:textAlignment w:val="auto"/>
        <w:outlineLvl w:val="1"/>
        <w:rPr>
          <w:rFonts w:eastAsia="Times New Roman"/>
          <w:sz w:val="20"/>
          <w:szCs w:val="20"/>
          <w:lang w:eastAsia="ru-RU"/>
        </w:rPr>
      </w:pPr>
      <w:r w:rsidRPr="00491EAA">
        <w:rPr>
          <w:rFonts w:eastAsia="Times New Roman"/>
          <w:sz w:val="20"/>
          <w:szCs w:val="20"/>
          <w:lang w:eastAsia="ru-RU"/>
        </w:rPr>
        <w:t xml:space="preserve">                                    (указать причину отказа: неправильно оформлены документы и др.)</w:t>
      </w:r>
    </w:p>
    <w:p w:rsidR="00491EAA" w:rsidRPr="00491EAA" w:rsidRDefault="00491EAA" w:rsidP="00491EAA">
      <w:pPr>
        <w:overflowPunct/>
        <w:autoSpaceDE/>
        <w:autoSpaceDN/>
        <w:adjustRightInd/>
        <w:jc w:val="both"/>
        <w:textAlignment w:val="auto"/>
        <w:outlineLvl w:val="1"/>
        <w:rPr>
          <w:rFonts w:eastAsia="Times New Roman"/>
          <w:sz w:val="20"/>
          <w:szCs w:val="20"/>
          <w:lang w:eastAsia="ru-RU"/>
        </w:rPr>
      </w:pPr>
    </w:p>
    <w:p w:rsidR="00491EAA" w:rsidRPr="00491EAA" w:rsidRDefault="00491EAA" w:rsidP="00491EAA">
      <w:pPr>
        <w:overflowPunct/>
        <w:autoSpaceDE/>
        <w:autoSpaceDN/>
        <w:adjustRightInd/>
        <w:jc w:val="both"/>
        <w:textAlignment w:val="auto"/>
        <w:outlineLvl w:val="1"/>
        <w:rPr>
          <w:rFonts w:eastAsia="Times New Roman"/>
          <w:sz w:val="20"/>
          <w:szCs w:val="20"/>
          <w:lang w:eastAsia="ru-RU"/>
        </w:rPr>
      </w:pPr>
      <w:r w:rsidRPr="00491EAA">
        <w:rPr>
          <w:rFonts w:eastAsia="Times New Roman"/>
          <w:sz w:val="20"/>
          <w:szCs w:val="20"/>
          <w:lang w:eastAsia="ru-RU"/>
        </w:rPr>
        <w:t>в соответствии с Вашим заявлением от _________________________________</w:t>
      </w:r>
    </w:p>
    <w:p w:rsidR="00491EAA" w:rsidRPr="00491EAA" w:rsidRDefault="00491EAA" w:rsidP="00491EAA">
      <w:pPr>
        <w:overflowPunct/>
        <w:autoSpaceDE/>
        <w:autoSpaceDN/>
        <w:adjustRightInd/>
        <w:jc w:val="both"/>
        <w:textAlignment w:val="auto"/>
        <w:outlineLvl w:val="1"/>
        <w:rPr>
          <w:rFonts w:eastAsia="Times New Roman"/>
          <w:sz w:val="20"/>
          <w:szCs w:val="20"/>
          <w:lang w:eastAsia="ru-RU"/>
        </w:rPr>
      </w:pPr>
      <w:r w:rsidRPr="00491EAA">
        <w:rPr>
          <w:rFonts w:eastAsia="Times New Roman"/>
          <w:sz w:val="20"/>
          <w:szCs w:val="20"/>
          <w:lang w:eastAsia="ru-RU"/>
        </w:rPr>
        <w:t xml:space="preserve">                                                                                                                (дата подачи заявления)</w:t>
      </w:r>
    </w:p>
    <w:p w:rsidR="00491EAA" w:rsidRPr="00491EAA" w:rsidRDefault="00491EAA" w:rsidP="00491EAA">
      <w:pPr>
        <w:overflowPunct/>
        <w:autoSpaceDE/>
        <w:autoSpaceDN/>
        <w:adjustRightInd/>
        <w:jc w:val="both"/>
        <w:textAlignment w:val="auto"/>
        <w:outlineLvl w:val="1"/>
        <w:rPr>
          <w:rFonts w:eastAsia="Times New Roman"/>
          <w:sz w:val="20"/>
          <w:szCs w:val="20"/>
          <w:lang w:eastAsia="ru-RU"/>
        </w:rPr>
      </w:pPr>
    </w:p>
    <w:p w:rsidR="00491EAA" w:rsidRPr="00491EAA" w:rsidRDefault="00491EAA" w:rsidP="00491EAA">
      <w:pPr>
        <w:overflowPunct/>
        <w:autoSpaceDE/>
        <w:autoSpaceDN/>
        <w:adjustRightInd/>
        <w:jc w:val="both"/>
        <w:textAlignment w:val="auto"/>
        <w:outlineLvl w:val="1"/>
        <w:rPr>
          <w:rFonts w:eastAsia="Times New Roman"/>
          <w:sz w:val="20"/>
          <w:szCs w:val="20"/>
          <w:lang w:eastAsia="ru-RU"/>
        </w:rPr>
      </w:pPr>
      <w:r w:rsidRPr="00491EAA">
        <w:rPr>
          <w:rFonts w:eastAsia="Times New Roman"/>
          <w:sz w:val="20"/>
          <w:szCs w:val="20"/>
          <w:lang w:eastAsia="ru-RU"/>
        </w:rPr>
        <w:t xml:space="preserve"> </w:t>
      </w:r>
    </w:p>
    <w:p w:rsidR="00491EAA" w:rsidRPr="00491EAA" w:rsidRDefault="00491EAA" w:rsidP="00491EAA">
      <w:pPr>
        <w:overflowPunct/>
        <w:autoSpaceDE/>
        <w:autoSpaceDN/>
        <w:adjustRightInd/>
        <w:jc w:val="both"/>
        <w:textAlignment w:val="auto"/>
        <w:outlineLvl w:val="1"/>
        <w:rPr>
          <w:rFonts w:eastAsia="Times New Roman"/>
          <w:sz w:val="20"/>
          <w:szCs w:val="20"/>
          <w:lang w:eastAsia="ru-RU"/>
        </w:rPr>
      </w:pPr>
    </w:p>
    <w:p w:rsidR="00491EAA" w:rsidRPr="00491EAA" w:rsidRDefault="00491EAA" w:rsidP="00491EAA">
      <w:pPr>
        <w:overflowPunct/>
        <w:autoSpaceDE/>
        <w:autoSpaceDN/>
        <w:adjustRightInd/>
        <w:jc w:val="both"/>
        <w:textAlignment w:val="auto"/>
        <w:outlineLvl w:val="1"/>
        <w:rPr>
          <w:rFonts w:eastAsia="Times New Roman"/>
          <w:sz w:val="20"/>
          <w:szCs w:val="20"/>
          <w:lang w:eastAsia="ru-RU"/>
        </w:rPr>
      </w:pPr>
      <w:r w:rsidRPr="00491EAA">
        <w:rPr>
          <w:rFonts w:eastAsia="Times New Roman"/>
          <w:sz w:val="20"/>
          <w:szCs w:val="20"/>
          <w:lang w:eastAsia="ru-RU"/>
        </w:rPr>
        <w:t xml:space="preserve"> </w:t>
      </w:r>
    </w:p>
    <w:p w:rsidR="00491EAA" w:rsidRPr="00491EAA" w:rsidRDefault="00491EAA" w:rsidP="00491EAA">
      <w:pPr>
        <w:overflowPunct/>
        <w:autoSpaceDE/>
        <w:autoSpaceDN/>
        <w:adjustRightInd/>
        <w:jc w:val="both"/>
        <w:textAlignment w:val="auto"/>
        <w:outlineLvl w:val="1"/>
        <w:rPr>
          <w:rFonts w:eastAsia="Times New Roman"/>
          <w:sz w:val="20"/>
          <w:szCs w:val="20"/>
          <w:lang w:eastAsia="ru-RU"/>
        </w:rPr>
      </w:pPr>
    </w:p>
    <w:p w:rsidR="00491EAA" w:rsidRPr="00491EAA" w:rsidRDefault="00491EAA" w:rsidP="00491EAA">
      <w:pPr>
        <w:overflowPunct/>
        <w:autoSpaceDE/>
        <w:autoSpaceDN/>
        <w:adjustRightInd/>
        <w:jc w:val="both"/>
        <w:textAlignment w:val="auto"/>
        <w:outlineLvl w:val="1"/>
        <w:rPr>
          <w:rFonts w:eastAsia="Times New Roman"/>
          <w:sz w:val="20"/>
          <w:szCs w:val="20"/>
          <w:lang w:eastAsia="ru-RU"/>
        </w:rPr>
      </w:pPr>
      <w:r w:rsidRPr="00491EAA">
        <w:rPr>
          <w:rFonts w:eastAsia="Times New Roman"/>
          <w:sz w:val="20"/>
          <w:szCs w:val="20"/>
          <w:lang w:eastAsia="ru-RU"/>
        </w:rPr>
        <w:t>Директор (Ф.И.О.) __________________ Подпись _________________________</w:t>
      </w:r>
    </w:p>
    <w:p w:rsidR="00491EAA" w:rsidRPr="00491EAA" w:rsidRDefault="00491EAA" w:rsidP="00491EAA">
      <w:pPr>
        <w:overflowPunct/>
        <w:autoSpaceDE/>
        <w:autoSpaceDN/>
        <w:adjustRightInd/>
        <w:jc w:val="both"/>
        <w:textAlignment w:val="auto"/>
        <w:outlineLvl w:val="1"/>
        <w:rPr>
          <w:rFonts w:eastAsia="Times New Roman"/>
          <w:sz w:val="20"/>
          <w:szCs w:val="20"/>
          <w:lang w:eastAsia="ru-RU"/>
        </w:rPr>
      </w:pPr>
    </w:p>
    <w:p w:rsidR="00491EAA" w:rsidRPr="00491EAA" w:rsidRDefault="00491EAA" w:rsidP="00491EAA">
      <w:pPr>
        <w:overflowPunct/>
        <w:autoSpaceDE/>
        <w:autoSpaceDN/>
        <w:adjustRightInd/>
        <w:jc w:val="both"/>
        <w:textAlignment w:val="auto"/>
        <w:outlineLvl w:val="1"/>
        <w:rPr>
          <w:rFonts w:eastAsia="Times New Roman"/>
          <w:sz w:val="20"/>
          <w:szCs w:val="20"/>
          <w:lang w:eastAsia="ru-RU"/>
        </w:rPr>
      </w:pPr>
      <w:r w:rsidRPr="00491EAA">
        <w:rPr>
          <w:rFonts w:eastAsia="Times New Roman"/>
          <w:sz w:val="20"/>
          <w:szCs w:val="20"/>
          <w:lang w:eastAsia="ru-RU"/>
        </w:rPr>
        <w:t xml:space="preserve"> </w:t>
      </w:r>
    </w:p>
    <w:p w:rsidR="00491EAA" w:rsidRPr="00491EAA" w:rsidRDefault="00491EAA" w:rsidP="00491EAA">
      <w:pPr>
        <w:overflowPunct/>
        <w:autoSpaceDE/>
        <w:autoSpaceDN/>
        <w:adjustRightInd/>
        <w:jc w:val="both"/>
        <w:textAlignment w:val="auto"/>
        <w:outlineLvl w:val="1"/>
        <w:rPr>
          <w:rFonts w:eastAsia="Times New Roman"/>
          <w:sz w:val="20"/>
          <w:szCs w:val="20"/>
          <w:lang w:eastAsia="ru-RU"/>
        </w:rPr>
      </w:pPr>
    </w:p>
    <w:p w:rsidR="00491EAA" w:rsidRPr="00491EAA" w:rsidRDefault="00491EAA" w:rsidP="00491EAA">
      <w:pPr>
        <w:overflowPunct/>
        <w:autoSpaceDE/>
        <w:autoSpaceDN/>
        <w:adjustRightInd/>
        <w:jc w:val="both"/>
        <w:textAlignment w:val="auto"/>
        <w:outlineLvl w:val="1"/>
        <w:rPr>
          <w:rFonts w:eastAsia="Times New Roman"/>
          <w:sz w:val="20"/>
          <w:szCs w:val="20"/>
          <w:lang w:eastAsia="ru-RU"/>
        </w:rPr>
      </w:pPr>
      <w:r w:rsidRPr="00491EAA">
        <w:rPr>
          <w:rFonts w:eastAsia="Times New Roman"/>
          <w:sz w:val="20"/>
          <w:szCs w:val="20"/>
          <w:lang w:eastAsia="ru-RU"/>
        </w:rPr>
        <w:t>Дата _______________________________</w:t>
      </w:r>
    </w:p>
    <w:p w:rsidR="00491EAA" w:rsidRPr="00491EAA" w:rsidRDefault="00491EAA" w:rsidP="00491EAA">
      <w:pPr>
        <w:overflowPunct/>
        <w:autoSpaceDE/>
        <w:autoSpaceDN/>
        <w:adjustRightInd/>
        <w:jc w:val="both"/>
        <w:textAlignment w:val="auto"/>
        <w:outlineLvl w:val="1"/>
        <w:rPr>
          <w:rFonts w:eastAsia="Times New Roman"/>
          <w:sz w:val="20"/>
          <w:szCs w:val="20"/>
          <w:lang w:eastAsia="ru-RU"/>
        </w:rPr>
      </w:pPr>
    </w:p>
    <w:p w:rsidR="00491EAA" w:rsidRPr="00491EAA" w:rsidRDefault="00491EAA" w:rsidP="00491EAA">
      <w:pPr>
        <w:overflowPunct/>
        <w:autoSpaceDE/>
        <w:autoSpaceDN/>
        <w:adjustRightInd/>
        <w:jc w:val="both"/>
        <w:textAlignment w:val="auto"/>
        <w:outlineLvl w:val="1"/>
        <w:rPr>
          <w:rFonts w:eastAsia="Times New Roman"/>
          <w:sz w:val="20"/>
          <w:szCs w:val="20"/>
          <w:lang w:eastAsia="ru-RU"/>
        </w:rPr>
      </w:pPr>
    </w:p>
    <w:p w:rsidR="00491EAA" w:rsidRPr="00491EAA" w:rsidRDefault="00491EAA" w:rsidP="00491EAA">
      <w:pPr>
        <w:overflowPunct/>
        <w:autoSpaceDE/>
        <w:autoSpaceDN/>
        <w:adjustRightInd/>
        <w:jc w:val="both"/>
        <w:textAlignment w:val="auto"/>
        <w:outlineLvl w:val="1"/>
        <w:rPr>
          <w:rFonts w:eastAsia="Times New Roman"/>
          <w:sz w:val="20"/>
          <w:szCs w:val="20"/>
          <w:lang w:eastAsia="ru-RU"/>
        </w:rPr>
      </w:pPr>
    </w:p>
    <w:p w:rsidR="00491EAA" w:rsidRPr="00491EAA" w:rsidRDefault="00491EAA" w:rsidP="00491EAA">
      <w:pPr>
        <w:overflowPunct/>
        <w:autoSpaceDE/>
        <w:autoSpaceDN/>
        <w:adjustRightInd/>
        <w:jc w:val="both"/>
        <w:textAlignment w:val="auto"/>
        <w:outlineLvl w:val="1"/>
        <w:rPr>
          <w:rFonts w:eastAsia="Times New Roman"/>
          <w:sz w:val="20"/>
          <w:szCs w:val="20"/>
          <w:lang w:eastAsia="ru-RU"/>
        </w:rPr>
      </w:pPr>
    </w:p>
    <w:p w:rsidR="00491EAA" w:rsidRPr="00491EAA" w:rsidRDefault="00491EAA" w:rsidP="00491EAA">
      <w:pPr>
        <w:overflowPunct/>
        <w:autoSpaceDE/>
        <w:autoSpaceDN/>
        <w:adjustRightInd/>
        <w:jc w:val="both"/>
        <w:textAlignment w:val="auto"/>
        <w:outlineLvl w:val="1"/>
        <w:rPr>
          <w:rFonts w:eastAsia="Times New Roman"/>
          <w:sz w:val="20"/>
          <w:szCs w:val="20"/>
          <w:lang w:eastAsia="ru-RU"/>
        </w:rPr>
      </w:pPr>
    </w:p>
    <w:p w:rsidR="00491EAA" w:rsidRPr="00491EAA" w:rsidRDefault="00491EAA" w:rsidP="00491EAA">
      <w:pPr>
        <w:overflowPunct/>
        <w:autoSpaceDE/>
        <w:autoSpaceDN/>
        <w:adjustRightInd/>
        <w:jc w:val="both"/>
        <w:textAlignment w:val="auto"/>
        <w:outlineLvl w:val="1"/>
        <w:rPr>
          <w:rFonts w:eastAsia="Times New Roman"/>
          <w:sz w:val="20"/>
          <w:szCs w:val="20"/>
          <w:lang w:eastAsia="ru-RU"/>
        </w:rPr>
      </w:pPr>
    </w:p>
    <w:p w:rsidR="00491EAA" w:rsidRPr="00491EAA" w:rsidRDefault="00491EAA" w:rsidP="00491EAA">
      <w:pPr>
        <w:overflowPunct/>
        <w:autoSpaceDE/>
        <w:autoSpaceDN/>
        <w:adjustRightInd/>
        <w:jc w:val="both"/>
        <w:textAlignment w:val="auto"/>
        <w:outlineLvl w:val="1"/>
        <w:rPr>
          <w:rFonts w:eastAsia="Times New Roman"/>
          <w:sz w:val="20"/>
          <w:szCs w:val="20"/>
          <w:lang w:eastAsia="ru-RU"/>
        </w:rPr>
      </w:pPr>
    </w:p>
    <w:p w:rsidR="00491EAA" w:rsidRPr="00491EAA" w:rsidRDefault="00491EAA" w:rsidP="00491EAA">
      <w:pPr>
        <w:overflowPunct/>
        <w:autoSpaceDE/>
        <w:autoSpaceDN/>
        <w:adjustRightInd/>
        <w:jc w:val="both"/>
        <w:textAlignment w:val="auto"/>
        <w:outlineLvl w:val="1"/>
        <w:rPr>
          <w:rFonts w:eastAsia="Times New Roman"/>
          <w:sz w:val="20"/>
          <w:szCs w:val="20"/>
          <w:lang w:eastAsia="ru-RU"/>
        </w:rPr>
      </w:pPr>
    </w:p>
    <w:p w:rsidR="00491EAA" w:rsidRPr="00491EAA" w:rsidRDefault="00491EAA" w:rsidP="00491EAA">
      <w:pPr>
        <w:overflowPunct/>
        <w:autoSpaceDE/>
        <w:autoSpaceDN/>
        <w:adjustRightInd/>
        <w:jc w:val="right"/>
        <w:textAlignment w:val="auto"/>
        <w:rPr>
          <w:rFonts w:eastAsia="Times New Roman"/>
          <w:sz w:val="20"/>
          <w:szCs w:val="20"/>
          <w:lang w:eastAsia="ru-RU"/>
        </w:rPr>
      </w:pPr>
    </w:p>
    <w:p w:rsidR="00491EAA" w:rsidRPr="00491EAA" w:rsidRDefault="00491EAA" w:rsidP="00491EAA">
      <w:pPr>
        <w:overflowPunct/>
        <w:autoSpaceDE/>
        <w:autoSpaceDN/>
        <w:adjustRightInd/>
        <w:jc w:val="right"/>
        <w:textAlignment w:val="auto"/>
        <w:rPr>
          <w:rFonts w:eastAsia="Times New Roman"/>
          <w:sz w:val="20"/>
          <w:szCs w:val="20"/>
          <w:lang w:eastAsia="ru-RU"/>
        </w:rPr>
      </w:pPr>
    </w:p>
    <w:p w:rsidR="00491EAA" w:rsidRPr="00491EAA" w:rsidRDefault="00491EAA" w:rsidP="00491EAA">
      <w:pPr>
        <w:overflowPunct/>
        <w:autoSpaceDE/>
        <w:autoSpaceDN/>
        <w:adjustRightInd/>
        <w:jc w:val="right"/>
        <w:textAlignment w:val="auto"/>
        <w:rPr>
          <w:rFonts w:eastAsia="Times New Roman"/>
          <w:sz w:val="20"/>
          <w:szCs w:val="20"/>
          <w:lang w:eastAsia="ru-RU"/>
        </w:rPr>
      </w:pPr>
    </w:p>
    <w:p w:rsidR="00491EAA" w:rsidRDefault="00491EAA" w:rsidP="00491EAA">
      <w:pPr>
        <w:overflowPunct/>
        <w:autoSpaceDE/>
        <w:autoSpaceDN/>
        <w:adjustRightInd/>
        <w:jc w:val="right"/>
        <w:textAlignment w:val="auto"/>
        <w:rPr>
          <w:rFonts w:eastAsia="Times New Roman"/>
          <w:sz w:val="20"/>
          <w:szCs w:val="20"/>
          <w:lang w:eastAsia="ru-RU"/>
        </w:rPr>
      </w:pPr>
    </w:p>
    <w:p w:rsidR="00491EAA" w:rsidRDefault="00491EAA" w:rsidP="00491EAA">
      <w:pPr>
        <w:overflowPunct/>
        <w:autoSpaceDE/>
        <w:autoSpaceDN/>
        <w:adjustRightInd/>
        <w:jc w:val="right"/>
        <w:textAlignment w:val="auto"/>
        <w:rPr>
          <w:rFonts w:eastAsia="Times New Roman"/>
          <w:sz w:val="20"/>
          <w:szCs w:val="20"/>
          <w:lang w:eastAsia="ru-RU"/>
        </w:rPr>
      </w:pPr>
    </w:p>
    <w:p w:rsidR="00491EAA" w:rsidRDefault="00491EAA" w:rsidP="00491EAA">
      <w:pPr>
        <w:overflowPunct/>
        <w:autoSpaceDE/>
        <w:autoSpaceDN/>
        <w:adjustRightInd/>
        <w:jc w:val="right"/>
        <w:textAlignment w:val="auto"/>
        <w:rPr>
          <w:rFonts w:eastAsia="Times New Roman"/>
          <w:sz w:val="20"/>
          <w:szCs w:val="20"/>
          <w:lang w:eastAsia="ru-RU"/>
        </w:rPr>
      </w:pPr>
    </w:p>
    <w:p w:rsidR="00491EAA" w:rsidRDefault="00491EAA" w:rsidP="00491EAA">
      <w:pPr>
        <w:overflowPunct/>
        <w:autoSpaceDE/>
        <w:autoSpaceDN/>
        <w:adjustRightInd/>
        <w:jc w:val="right"/>
        <w:textAlignment w:val="auto"/>
        <w:rPr>
          <w:rFonts w:eastAsia="Times New Roman"/>
          <w:sz w:val="20"/>
          <w:szCs w:val="20"/>
          <w:lang w:eastAsia="ru-RU"/>
        </w:rPr>
      </w:pPr>
    </w:p>
    <w:p w:rsidR="00491EAA" w:rsidRDefault="00491EAA" w:rsidP="00491EAA">
      <w:pPr>
        <w:overflowPunct/>
        <w:autoSpaceDE/>
        <w:autoSpaceDN/>
        <w:adjustRightInd/>
        <w:jc w:val="right"/>
        <w:textAlignment w:val="auto"/>
        <w:rPr>
          <w:rFonts w:eastAsia="Times New Roman"/>
          <w:sz w:val="20"/>
          <w:szCs w:val="20"/>
          <w:lang w:eastAsia="ru-RU"/>
        </w:rPr>
      </w:pPr>
    </w:p>
    <w:p w:rsidR="00491EAA" w:rsidRDefault="00491EAA" w:rsidP="00491EAA">
      <w:pPr>
        <w:overflowPunct/>
        <w:autoSpaceDE/>
        <w:autoSpaceDN/>
        <w:adjustRightInd/>
        <w:jc w:val="right"/>
        <w:textAlignment w:val="auto"/>
        <w:rPr>
          <w:rFonts w:eastAsia="Times New Roman"/>
          <w:sz w:val="20"/>
          <w:szCs w:val="20"/>
          <w:lang w:eastAsia="ru-RU"/>
        </w:rPr>
      </w:pPr>
    </w:p>
    <w:p w:rsidR="00491EAA" w:rsidRDefault="00491EAA" w:rsidP="00491EAA">
      <w:pPr>
        <w:overflowPunct/>
        <w:autoSpaceDE/>
        <w:autoSpaceDN/>
        <w:adjustRightInd/>
        <w:jc w:val="right"/>
        <w:textAlignment w:val="auto"/>
        <w:rPr>
          <w:rFonts w:eastAsia="Times New Roman"/>
          <w:sz w:val="20"/>
          <w:szCs w:val="20"/>
          <w:lang w:eastAsia="ru-RU"/>
        </w:rPr>
      </w:pPr>
    </w:p>
    <w:p w:rsidR="00491EAA" w:rsidRDefault="00491EAA" w:rsidP="00491EAA">
      <w:pPr>
        <w:overflowPunct/>
        <w:autoSpaceDE/>
        <w:autoSpaceDN/>
        <w:adjustRightInd/>
        <w:jc w:val="right"/>
        <w:textAlignment w:val="auto"/>
        <w:rPr>
          <w:rFonts w:eastAsia="Times New Roman"/>
          <w:sz w:val="20"/>
          <w:szCs w:val="20"/>
          <w:lang w:eastAsia="ru-RU"/>
        </w:rPr>
      </w:pPr>
    </w:p>
    <w:p w:rsidR="00491EAA" w:rsidRDefault="00491EAA" w:rsidP="00491EAA">
      <w:pPr>
        <w:overflowPunct/>
        <w:autoSpaceDE/>
        <w:autoSpaceDN/>
        <w:adjustRightInd/>
        <w:jc w:val="right"/>
        <w:textAlignment w:val="auto"/>
        <w:rPr>
          <w:rFonts w:eastAsia="Times New Roman"/>
          <w:sz w:val="20"/>
          <w:szCs w:val="20"/>
          <w:lang w:eastAsia="ru-RU"/>
        </w:rPr>
      </w:pPr>
    </w:p>
    <w:p w:rsidR="00491EAA" w:rsidRPr="00491EAA" w:rsidRDefault="00491EAA" w:rsidP="00491EAA">
      <w:pPr>
        <w:overflowPunct/>
        <w:autoSpaceDE/>
        <w:autoSpaceDN/>
        <w:adjustRightInd/>
        <w:jc w:val="right"/>
        <w:textAlignment w:val="auto"/>
        <w:rPr>
          <w:rFonts w:eastAsia="Times New Roman"/>
          <w:sz w:val="20"/>
          <w:szCs w:val="20"/>
          <w:lang w:eastAsia="ru-RU"/>
        </w:rPr>
      </w:pPr>
    </w:p>
    <w:p w:rsidR="00491EAA" w:rsidRPr="00491EAA" w:rsidRDefault="00491EAA" w:rsidP="00491EAA">
      <w:pPr>
        <w:overflowPunct/>
        <w:autoSpaceDE/>
        <w:autoSpaceDN/>
        <w:adjustRightInd/>
        <w:jc w:val="right"/>
        <w:textAlignment w:val="auto"/>
        <w:rPr>
          <w:rFonts w:eastAsia="Times New Roman"/>
          <w:sz w:val="20"/>
          <w:szCs w:val="20"/>
          <w:lang w:eastAsia="ru-RU"/>
        </w:rPr>
      </w:pPr>
    </w:p>
    <w:p w:rsidR="00491EAA" w:rsidRPr="00491EAA" w:rsidRDefault="00491EAA" w:rsidP="00491EAA">
      <w:pPr>
        <w:overflowPunct/>
        <w:autoSpaceDE/>
        <w:autoSpaceDN/>
        <w:adjustRightInd/>
        <w:jc w:val="right"/>
        <w:textAlignment w:val="auto"/>
        <w:rPr>
          <w:rFonts w:eastAsia="Times New Roman"/>
          <w:sz w:val="20"/>
          <w:szCs w:val="20"/>
          <w:lang w:eastAsia="ru-RU"/>
        </w:rPr>
      </w:pPr>
    </w:p>
    <w:p w:rsidR="00491EAA" w:rsidRPr="00491EAA" w:rsidRDefault="00491EAA" w:rsidP="00491EAA">
      <w:pPr>
        <w:overflowPunct/>
        <w:autoSpaceDE/>
        <w:autoSpaceDN/>
        <w:adjustRightInd/>
        <w:jc w:val="right"/>
        <w:textAlignment w:val="auto"/>
        <w:rPr>
          <w:rFonts w:eastAsia="Times New Roman"/>
          <w:sz w:val="20"/>
          <w:szCs w:val="20"/>
          <w:lang w:eastAsia="ru-RU"/>
        </w:rPr>
      </w:pPr>
    </w:p>
    <w:p w:rsidR="00491EAA" w:rsidRPr="00491EAA" w:rsidRDefault="00491EAA" w:rsidP="00491EAA">
      <w:pPr>
        <w:overflowPunct/>
        <w:autoSpaceDE/>
        <w:autoSpaceDN/>
        <w:adjustRightInd/>
        <w:jc w:val="right"/>
        <w:textAlignment w:val="auto"/>
        <w:rPr>
          <w:rFonts w:eastAsia="Times New Roman"/>
          <w:sz w:val="20"/>
          <w:szCs w:val="20"/>
          <w:lang w:eastAsia="ru-RU"/>
        </w:rPr>
      </w:pPr>
    </w:p>
    <w:p w:rsidR="00491EAA" w:rsidRPr="00491EAA" w:rsidRDefault="00491EAA" w:rsidP="00491EAA">
      <w:pPr>
        <w:overflowPunct/>
        <w:autoSpaceDE/>
        <w:autoSpaceDN/>
        <w:adjustRightInd/>
        <w:jc w:val="right"/>
        <w:textAlignment w:val="auto"/>
        <w:rPr>
          <w:rFonts w:eastAsia="Times New Roman"/>
          <w:sz w:val="20"/>
          <w:szCs w:val="20"/>
          <w:lang w:eastAsia="ru-RU"/>
        </w:rPr>
      </w:pPr>
      <w:r w:rsidRPr="00491EAA">
        <w:rPr>
          <w:rFonts w:eastAsia="Times New Roman"/>
          <w:sz w:val="20"/>
          <w:szCs w:val="20"/>
          <w:lang w:eastAsia="ru-RU"/>
        </w:rPr>
        <w:t>Приложение 3</w:t>
      </w:r>
    </w:p>
    <w:p w:rsidR="00491EAA" w:rsidRPr="00491EAA" w:rsidRDefault="00491EAA" w:rsidP="00491EAA">
      <w:pPr>
        <w:overflowPunct/>
        <w:autoSpaceDE/>
        <w:autoSpaceDN/>
        <w:adjustRightInd/>
        <w:ind w:left="5103"/>
        <w:jc w:val="both"/>
        <w:textAlignment w:val="auto"/>
        <w:rPr>
          <w:rFonts w:eastAsia="Times New Roman"/>
          <w:sz w:val="20"/>
          <w:szCs w:val="20"/>
          <w:lang w:eastAsia="ru-RU"/>
        </w:rPr>
      </w:pPr>
      <w:r w:rsidRPr="00491EAA">
        <w:rPr>
          <w:rFonts w:eastAsia="Times New Roman"/>
          <w:sz w:val="20"/>
          <w:szCs w:val="20"/>
          <w:lang w:eastAsia="ru-RU"/>
        </w:rPr>
        <w:t>к административному регламенту предоставления муниципальной услуги «Предоставление информации из базы данных о результатах единого государственного экзамена»</w:t>
      </w:r>
    </w:p>
    <w:p w:rsidR="00491EAA" w:rsidRPr="00491EAA" w:rsidRDefault="00491EAA" w:rsidP="00491EAA">
      <w:pPr>
        <w:overflowPunct/>
        <w:autoSpaceDE/>
        <w:autoSpaceDN/>
        <w:adjustRightInd/>
        <w:ind w:left="5103"/>
        <w:jc w:val="both"/>
        <w:textAlignment w:val="auto"/>
        <w:rPr>
          <w:rFonts w:eastAsia="Times New Roman"/>
          <w:sz w:val="20"/>
          <w:szCs w:val="20"/>
          <w:lang w:eastAsia="ru-RU"/>
        </w:rPr>
      </w:pPr>
    </w:p>
    <w:p w:rsidR="00491EAA" w:rsidRPr="00491EAA" w:rsidRDefault="00491EAA" w:rsidP="00491EAA">
      <w:pPr>
        <w:overflowPunct/>
        <w:autoSpaceDE/>
        <w:autoSpaceDN/>
        <w:adjustRightInd/>
        <w:ind w:left="5103"/>
        <w:jc w:val="both"/>
        <w:textAlignment w:val="auto"/>
        <w:rPr>
          <w:rFonts w:eastAsia="Times New Roman"/>
          <w:sz w:val="20"/>
          <w:szCs w:val="20"/>
          <w:lang w:eastAsia="ru-RU"/>
        </w:rPr>
      </w:pPr>
    </w:p>
    <w:p w:rsidR="00491EAA" w:rsidRPr="00491EAA" w:rsidRDefault="00491EAA" w:rsidP="00491EAA">
      <w:pPr>
        <w:overflowPunct/>
        <w:autoSpaceDE/>
        <w:autoSpaceDN/>
        <w:adjustRightInd/>
        <w:ind w:left="5103"/>
        <w:jc w:val="both"/>
        <w:textAlignment w:val="auto"/>
        <w:rPr>
          <w:rFonts w:eastAsia="Times New Roman"/>
          <w:sz w:val="20"/>
          <w:szCs w:val="20"/>
          <w:lang w:eastAsia="ru-RU"/>
        </w:rPr>
      </w:pPr>
    </w:p>
    <w:p w:rsidR="00491EAA" w:rsidRPr="00491EAA" w:rsidRDefault="00491EAA" w:rsidP="00491EAA">
      <w:pPr>
        <w:overflowPunct/>
        <w:autoSpaceDE/>
        <w:autoSpaceDN/>
        <w:adjustRightInd/>
        <w:jc w:val="center"/>
        <w:textAlignment w:val="auto"/>
        <w:rPr>
          <w:rFonts w:eastAsia="Times New Roman"/>
          <w:sz w:val="20"/>
          <w:szCs w:val="20"/>
          <w:lang w:eastAsia="ru-RU"/>
        </w:rPr>
      </w:pPr>
    </w:p>
    <w:p w:rsidR="00491EAA" w:rsidRPr="00491EAA" w:rsidRDefault="00491EAA" w:rsidP="00491EAA">
      <w:pPr>
        <w:overflowPunct/>
        <w:autoSpaceDE/>
        <w:autoSpaceDN/>
        <w:adjustRightInd/>
        <w:jc w:val="center"/>
        <w:textAlignment w:val="auto"/>
        <w:rPr>
          <w:rFonts w:eastAsia="Times New Roman"/>
          <w:sz w:val="20"/>
          <w:szCs w:val="20"/>
          <w:lang w:eastAsia="ru-RU"/>
        </w:rPr>
      </w:pPr>
    </w:p>
    <w:p w:rsidR="00491EAA" w:rsidRPr="00491EAA" w:rsidRDefault="00491EAA" w:rsidP="00491EAA">
      <w:pPr>
        <w:overflowPunct/>
        <w:autoSpaceDE/>
        <w:autoSpaceDN/>
        <w:adjustRightInd/>
        <w:jc w:val="center"/>
        <w:textAlignment w:val="auto"/>
        <w:rPr>
          <w:rFonts w:eastAsia="Times New Roman"/>
          <w:sz w:val="20"/>
          <w:szCs w:val="20"/>
          <w:lang w:eastAsia="ru-RU"/>
        </w:rPr>
      </w:pPr>
      <w:r w:rsidRPr="00491EAA">
        <w:rPr>
          <w:rFonts w:eastAsia="Times New Roman"/>
          <w:sz w:val="20"/>
          <w:szCs w:val="20"/>
          <w:lang w:eastAsia="ru-RU"/>
        </w:rPr>
        <w:t xml:space="preserve">                                                                                       Директору ___________________________________</w:t>
      </w:r>
    </w:p>
    <w:p w:rsidR="00491EAA" w:rsidRPr="00491EAA" w:rsidRDefault="00491EAA" w:rsidP="00491EAA">
      <w:pPr>
        <w:overflowPunct/>
        <w:autoSpaceDE/>
        <w:autoSpaceDN/>
        <w:adjustRightInd/>
        <w:jc w:val="center"/>
        <w:textAlignment w:val="auto"/>
        <w:rPr>
          <w:rFonts w:eastAsia="Times New Roman"/>
          <w:sz w:val="20"/>
          <w:szCs w:val="20"/>
          <w:lang w:eastAsia="ru-RU"/>
        </w:rPr>
      </w:pPr>
      <w:r w:rsidRPr="00491EAA">
        <w:rPr>
          <w:rFonts w:eastAsia="Times New Roman"/>
          <w:sz w:val="20"/>
          <w:szCs w:val="20"/>
          <w:lang w:eastAsia="ru-RU"/>
        </w:rPr>
        <w:t xml:space="preserve">                                                                                                                наименование организации</w:t>
      </w:r>
    </w:p>
    <w:p w:rsidR="00491EAA" w:rsidRPr="00491EAA" w:rsidRDefault="00491EAA" w:rsidP="00491EAA">
      <w:pPr>
        <w:overflowPunct/>
        <w:autoSpaceDE/>
        <w:autoSpaceDN/>
        <w:adjustRightInd/>
        <w:jc w:val="center"/>
        <w:textAlignment w:val="auto"/>
        <w:rPr>
          <w:rFonts w:eastAsia="Times New Roman"/>
          <w:sz w:val="20"/>
          <w:szCs w:val="20"/>
          <w:lang w:eastAsia="ru-RU"/>
        </w:rPr>
      </w:pPr>
    </w:p>
    <w:p w:rsidR="00491EAA" w:rsidRPr="00491EAA" w:rsidRDefault="00491EAA" w:rsidP="00491EAA">
      <w:pPr>
        <w:overflowPunct/>
        <w:autoSpaceDE/>
        <w:autoSpaceDN/>
        <w:adjustRightInd/>
        <w:jc w:val="center"/>
        <w:textAlignment w:val="auto"/>
        <w:rPr>
          <w:rFonts w:eastAsia="Times New Roman"/>
          <w:sz w:val="20"/>
          <w:szCs w:val="20"/>
          <w:lang w:eastAsia="ru-RU"/>
        </w:rPr>
      </w:pPr>
      <w:r w:rsidRPr="00491EAA">
        <w:rPr>
          <w:rFonts w:eastAsia="Times New Roman"/>
          <w:sz w:val="20"/>
          <w:szCs w:val="20"/>
          <w:lang w:eastAsia="ru-RU"/>
        </w:rPr>
        <w:t xml:space="preserve">                                                                                          (Ф.И.О. директора) ______________________________</w:t>
      </w:r>
    </w:p>
    <w:p w:rsidR="00491EAA" w:rsidRPr="00491EAA" w:rsidRDefault="00491EAA" w:rsidP="00491EAA">
      <w:pPr>
        <w:overflowPunct/>
        <w:autoSpaceDE/>
        <w:autoSpaceDN/>
        <w:adjustRightInd/>
        <w:jc w:val="center"/>
        <w:textAlignment w:val="auto"/>
        <w:rPr>
          <w:rFonts w:eastAsia="Times New Roman"/>
          <w:sz w:val="20"/>
          <w:szCs w:val="20"/>
          <w:lang w:eastAsia="ru-RU"/>
        </w:rPr>
      </w:pPr>
    </w:p>
    <w:p w:rsidR="00491EAA" w:rsidRPr="00491EAA" w:rsidRDefault="00491EAA" w:rsidP="00491EAA">
      <w:pPr>
        <w:overflowPunct/>
        <w:autoSpaceDE/>
        <w:autoSpaceDN/>
        <w:adjustRightInd/>
        <w:jc w:val="center"/>
        <w:textAlignment w:val="auto"/>
        <w:rPr>
          <w:rFonts w:eastAsia="Times New Roman"/>
          <w:sz w:val="20"/>
          <w:szCs w:val="20"/>
          <w:lang w:eastAsia="ru-RU"/>
        </w:rPr>
      </w:pPr>
      <w:r w:rsidRPr="00491EAA">
        <w:rPr>
          <w:rFonts w:eastAsia="Times New Roman"/>
          <w:sz w:val="20"/>
          <w:szCs w:val="20"/>
          <w:lang w:eastAsia="ru-RU"/>
        </w:rPr>
        <w:t xml:space="preserve">                                                                           От родителя (законного представителя) Ф.И.О.</w:t>
      </w:r>
    </w:p>
    <w:p w:rsidR="00491EAA" w:rsidRPr="00491EAA" w:rsidRDefault="00491EAA" w:rsidP="00491EAA">
      <w:pPr>
        <w:overflowPunct/>
        <w:autoSpaceDE/>
        <w:autoSpaceDN/>
        <w:adjustRightInd/>
        <w:jc w:val="center"/>
        <w:textAlignment w:val="auto"/>
        <w:rPr>
          <w:rFonts w:eastAsia="Times New Roman"/>
          <w:sz w:val="20"/>
          <w:szCs w:val="20"/>
          <w:lang w:eastAsia="ru-RU"/>
        </w:rPr>
      </w:pPr>
    </w:p>
    <w:p w:rsidR="00491EAA" w:rsidRPr="00491EAA" w:rsidRDefault="00491EAA" w:rsidP="00491EAA">
      <w:pPr>
        <w:overflowPunct/>
        <w:autoSpaceDE/>
        <w:autoSpaceDN/>
        <w:adjustRightInd/>
        <w:jc w:val="center"/>
        <w:textAlignment w:val="auto"/>
        <w:rPr>
          <w:rFonts w:eastAsia="Times New Roman"/>
          <w:sz w:val="20"/>
          <w:szCs w:val="20"/>
          <w:lang w:eastAsia="ru-RU"/>
        </w:rPr>
      </w:pPr>
      <w:r w:rsidRPr="00491EAA">
        <w:rPr>
          <w:rFonts w:eastAsia="Times New Roman"/>
          <w:sz w:val="20"/>
          <w:szCs w:val="20"/>
          <w:lang w:eastAsia="ru-RU"/>
        </w:rPr>
        <w:t xml:space="preserve">                                                                                            _______________________________________________</w:t>
      </w:r>
    </w:p>
    <w:p w:rsidR="00491EAA" w:rsidRPr="00491EAA" w:rsidRDefault="00491EAA" w:rsidP="00491EAA">
      <w:pPr>
        <w:overflowPunct/>
        <w:autoSpaceDE/>
        <w:autoSpaceDN/>
        <w:adjustRightInd/>
        <w:jc w:val="center"/>
        <w:textAlignment w:val="auto"/>
        <w:rPr>
          <w:rFonts w:eastAsia="Times New Roman"/>
          <w:sz w:val="20"/>
          <w:szCs w:val="20"/>
          <w:lang w:eastAsia="ru-RU"/>
        </w:rPr>
      </w:pPr>
    </w:p>
    <w:p w:rsidR="00491EAA" w:rsidRPr="00491EAA" w:rsidRDefault="00491EAA" w:rsidP="00491EAA">
      <w:pPr>
        <w:overflowPunct/>
        <w:autoSpaceDE/>
        <w:autoSpaceDN/>
        <w:adjustRightInd/>
        <w:jc w:val="center"/>
        <w:textAlignment w:val="auto"/>
        <w:rPr>
          <w:rFonts w:eastAsia="Times New Roman"/>
          <w:sz w:val="20"/>
          <w:szCs w:val="20"/>
          <w:lang w:eastAsia="ru-RU"/>
        </w:rPr>
      </w:pPr>
      <w:r w:rsidRPr="00491EAA">
        <w:rPr>
          <w:rFonts w:eastAsia="Times New Roman"/>
          <w:sz w:val="20"/>
          <w:szCs w:val="20"/>
          <w:lang w:eastAsia="ru-RU"/>
        </w:rPr>
        <w:t xml:space="preserve">                                                                                            Адрес регистрации _______________________________ </w:t>
      </w:r>
    </w:p>
    <w:p w:rsidR="00491EAA" w:rsidRPr="00491EAA" w:rsidRDefault="00491EAA" w:rsidP="00491EAA">
      <w:pPr>
        <w:overflowPunct/>
        <w:autoSpaceDE/>
        <w:autoSpaceDN/>
        <w:adjustRightInd/>
        <w:jc w:val="center"/>
        <w:textAlignment w:val="auto"/>
        <w:rPr>
          <w:rFonts w:eastAsia="Times New Roman"/>
          <w:sz w:val="20"/>
          <w:szCs w:val="20"/>
          <w:lang w:eastAsia="ru-RU"/>
        </w:rPr>
      </w:pPr>
      <w:r w:rsidRPr="00491EAA">
        <w:rPr>
          <w:rFonts w:eastAsia="Times New Roman"/>
          <w:sz w:val="20"/>
          <w:szCs w:val="20"/>
          <w:lang w:eastAsia="ru-RU"/>
        </w:rPr>
        <w:t xml:space="preserve">      </w:t>
      </w:r>
    </w:p>
    <w:p w:rsidR="00491EAA" w:rsidRPr="00491EAA" w:rsidRDefault="00491EAA" w:rsidP="00491EAA">
      <w:pPr>
        <w:overflowPunct/>
        <w:autoSpaceDE/>
        <w:autoSpaceDN/>
        <w:adjustRightInd/>
        <w:jc w:val="center"/>
        <w:textAlignment w:val="auto"/>
        <w:rPr>
          <w:rFonts w:eastAsia="Times New Roman"/>
          <w:sz w:val="20"/>
          <w:szCs w:val="20"/>
          <w:lang w:eastAsia="ru-RU"/>
        </w:rPr>
      </w:pPr>
      <w:r w:rsidRPr="00491EAA">
        <w:rPr>
          <w:rFonts w:eastAsia="Times New Roman"/>
          <w:sz w:val="20"/>
          <w:szCs w:val="20"/>
          <w:lang w:eastAsia="ru-RU"/>
        </w:rPr>
        <w:t xml:space="preserve">                                                                                         Телефон_______________________________________</w:t>
      </w:r>
    </w:p>
    <w:p w:rsidR="00491EAA" w:rsidRPr="00491EAA" w:rsidRDefault="00491EAA" w:rsidP="00491EAA">
      <w:pPr>
        <w:overflowPunct/>
        <w:autoSpaceDE/>
        <w:autoSpaceDN/>
        <w:adjustRightInd/>
        <w:jc w:val="center"/>
        <w:textAlignment w:val="auto"/>
        <w:rPr>
          <w:rFonts w:eastAsia="Times New Roman"/>
          <w:sz w:val="20"/>
          <w:szCs w:val="20"/>
          <w:lang w:eastAsia="ru-RU"/>
        </w:rPr>
      </w:pPr>
      <w:r w:rsidRPr="00491EAA">
        <w:rPr>
          <w:rFonts w:eastAsia="Times New Roman"/>
          <w:sz w:val="20"/>
          <w:szCs w:val="20"/>
          <w:lang w:eastAsia="ru-RU"/>
        </w:rPr>
        <w:t xml:space="preserve">                                              </w:t>
      </w:r>
    </w:p>
    <w:p w:rsidR="00491EAA" w:rsidRPr="00491EAA" w:rsidRDefault="00491EAA" w:rsidP="00491EAA">
      <w:pPr>
        <w:overflowPunct/>
        <w:autoSpaceDE/>
        <w:autoSpaceDN/>
        <w:adjustRightInd/>
        <w:jc w:val="center"/>
        <w:textAlignment w:val="auto"/>
        <w:rPr>
          <w:rFonts w:eastAsia="Times New Roman"/>
          <w:sz w:val="20"/>
          <w:szCs w:val="20"/>
          <w:lang w:eastAsia="ru-RU"/>
        </w:rPr>
      </w:pPr>
      <w:r w:rsidRPr="00491EAA">
        <w:rPr>
          <w:rFonts w:eastAsia="Times New Roman"/>
          <w:sz w:val="20"/>
          <w:szCs w:val="20"/>
          <w:lang w:eastAsia="ru-RU"/>
        </w:rPr>
        <w:t xml:space="preserve">                                                                          Паспорт серия____________ №____________</w:t>
      </w:r>
    </w:p>
    <w:p w:rsidR="00491EAA" w:rsidRPr="00491EAA" w:rsidRDefault="00491EAA" w:rsidP="00491EAA">
      <w:pPr>
        <w:overflowPunct/>
        <w:autoSpaceDE/>
        <w:autoSpaceDN/>
        <w:adjustRightInd/>
        <w:jc w:val="center"/>
        <w:textAlignment w:val="auto"/>
        <w:rPr>
          <w:rFonts w:eastAsia="Times New Roman"/>
          <w:sz w:val="20"/>
          <w:szCs w:val="20"/>
          <w:lang w:eastAsia="ru-RU"/>
        </w:rPr>
      </w:pPr>
    </w:p>
    <w:p w:rsidR="00491EAA" w:rsidRPr="00491EAA" w:rsidRDefault="00491EAA" w:rsidP="00491EAA">
      <w:pPr>
        <w:overflowPunct/>
        <w:autoSpaceDE/>
        <w:autoSpaceDN/>
        <w:adjustRightInd/>
        <w:jc w:val="center"/>
        <w:textAlignment w:val="auto"/>
        <w:rPr>
          <w:rFonts w:eastAsia="Times New Roman"/>
          <w:sz w:val="20"/>
          <w:szCs w:val="20"/>
          <w:lang w:eastAsia="ru-RU"/>
        </w:rPr>
      </w:pPr>
    </w:p>
    <w:p w:rsidR="00491EAA" w:rsidRPr="00491EAA" w:rsidRDefault="00491EAA" w:rsidP="00491EAA">
      <w:pPr>
        <w:overflowPunct/>
        <w:autoSpaceDE/>
        <w:autoSpaceDN/>
        <w:adjustRightInd/>
        <w:jc w:val="center"/>
        <w:textAlignment w:val="auto"/>
        <w:rPr>
          <w:rFonts w:eastAsia="Times New Roman"/>
          <w:sz w:val="20"/>
          <w:szCs w:val="20"/>
          <w:lang w:eastAsia="ru-RU"/>
        </w:rPr>
      </w:pPr>
    </w:p>
    <w:p w:rsidR="00491EAA" w:rsidRPr="00491EAA" w:rsidRDefault="00491EAA" w:rsidP="00491EAA">
      <w:pPr>
        <w:overflowPunct/>
        <w:autoSpaceDE/>
        <w:autoSpaceDN/>
        <w:adjustRightInd/>
        <w:jc w:val="center"/>
        <w:textAlignment w:val="auto"/>
        <w:rPr>
          <w:rFonts w:eastAsia="Times New Roman"/>
          <w:sz w:val="20"/>
          <w:szCs w:val="20"/>
          <w:lang w:eastAsia="ru-RU"/>
        </w:rPr>
      </w:pPr>
    </w:p>
    <w:p w:rsidR="00491EAA" w:rsidRPr="00491EAA" w:rsidRDefault="00491EAA" w:rsidP="00491EAA">
      <w:pPr>
        <w:overflowPunct/>
        <w:autoSpaceDE/>
        <w:autoSpaceDN/>
        <w:adjustRightInd/>
        <w:jc w:val="center"/>
        <w:textAlignment w:val="auto"/>
        <w:rPr>
          <w:rFonts w:eastAsia="Times New Roman"/>
          <w:sz w:val="20"/>
          <w:szCs w:val="20"/>
          <w:lang w:eastAsia="ru-RU"/>
        </w:rPr>
      </w:pPr>
    </w:p>
    <w:p w:rsidR="00491EAA" w:rsidRPr="00491EAA" w:rsidRDefault="00491EAA" w:rsidP="00491EAA">
      <w:pPr>
        <w:overflowPunct/>
        <w:autoSpaceDE/>
        <w:autoSpaceDN/>
        <w:adjustRightInd/>
        <w:jc w:val="center"/>
        <w:textAlignment w:val="auto"/>
        <w:rPr>
          <w:rFonts w:eastAsia="Times New Roman"/>
          <w:sz w:val="20"/>
          <w:szCs w:val="20"/>
          <w:lang w:eastAsia="ru-RU"/>
        </w:rPr>
      </w:pPr>
      <w:r w:rsidRPr="00491EAA">
        <w:rPr>
          <w:rFonts w:eastAsia="Times New Roman"/>
          <w:sz w:val="20"/>
          <w:szCs w:val="20"/>
          <w:lang w:eastAsia="ru-RU"/>
        </w:rPr>
        <w:t>ЗАЯВЛЕНИЕ</w:t>
      </w:r>
    </w:p>
    <w:p w:rsidR="00491EAA" w:rsidRPr="00491EAA" w:rsidRDefault="00491EAA" w:rsidP="00491EAA">
      <w:pPr>
        <w:overflowPunct/>
        <w:autoSpaceDE/>
        <w:autoSpaceDN/>
        <w:adjustRightInd/>
        <w:jc w:val="center"/>
        <w:textAlignment w:val="auto"/>
        <w:rPr>
          <w:rFonts w:eastAsia="Times New Roman"/>
          <w:sz w:val="20"/>
          <w:szCs w:val="20"/>
          <w:lang w:eastAsia="ru-RU"/>
        </w:rPr>
      </w:pPr>
    </w:p>
    <w:p w:rsidR="00491EAA" w:rsidRPr="00491EAA" w:rsidRDefault="00491EAA" w:rsidP="00491EAA">
      <w:pPr>
        <w:overflowPunct/>
        <w:autoSpaceDE/>
        <w:autoSpaceDN/>
        <w:adjustRightInd/>
        <w:ind w:firstLine="426"/>
        <w:jc w:val="both"/>
        <w:textAlignment w:val="auto"/>
        <w:rPr>
          <w:rFonts w:eastAsia="Times New Roman"/>
          <w:sz w:val="20"/>
          <w:szCs w:val="20"/>
          <w:lang w:eastAsia="ru-RU"/>
        </w:rPr>
      </w:pPr>
    </w:p>
    <w:p w:rsidR="00491EAA" w:rsidRPr="00491EAA" w:rsidRDefault="00491EAA" w:rsidP="00491EAA">
      <w:pPr>
        <w:overflowPunct/>
        <w:autoSpaceDE/>
        <w:autoSpaceDN/>
        <w:adjustRightInd/>
        <w:ind w:firstLine="426"/>
        <w:jc w:val="both"/>
        <w:textAlignment w:val="auto"/>
        <w:rPr>
          <w:rFonts w:eastAsia="Times New Roman"/>
          <w:sz w:val="20"/>
          <w:szCs w:val="20"/>
          <w:lang w:eastAsia="ru-RU"/>
        </w:rPr>
      </w:pPr>
      <w:r w:rsidRPr="00491EAA">
        <w:rPr>
          <w:rFonts w:eastAsia="Times New Roman"/>
          <w:sz w:val="20"/>
          <w:szCs w:val="20"/>
          <w:lang w:eastAsia="ru-RU"/>
        </w:rPr>
        <w:t>Прошу предоставить информацию о результатах, сданных мной (моим ребенком) экзаменов в форме единого государственного экзамена из базы данных о результатах ЕГЭ</w:t>
      </w:r>
    </w:p>
    <w:p w:rsidR="00491EAA" w:rsidRPr="00491EAA" w:rsidRDefault="00491EAA" w:rsidP="00491EAA">
      <w:pPr>
        <w:overflowPunct/>
        <w:autoSpaceDE/>
        <w:autoSpaceDN/>
        <w:adjustRightInd/>
        <w:ind w:firstLine="426"/>
        <w:jc w:val="both"/>
        <w:textAlignment w:val="auto"/>
        <w:rPr>
          <w:rFonts w:eastAsia="Times New Roman"/>
          <w:sz w:val="20"/>
          <w:szCs w:val="20"/>
          <w:lang w:eastAsia="ru-RU"/>
        </w:rPr>
      </w:pPr>
    </w:p>
    <w:p w:rsidR="00491EAA" w:rsidRPr="00491EAA" w:rsidRDefault="00491EAA" w:rsidP="00491EAA">
      <w:pPr>
        <w:overflowPunct/>
        <w:autoSpaceDE/>
        <w:autoSpaceDN/>
        <w:adjustRightInd/>
        <w:ind w:firstLine="426"/>
        <w:jc w:val="both"/>
        <w:textAlignment w:val="auto"/>
        <w:rPr>
          <w:rFonts w:eastAsia="Times New Roman"/>
          <w:sz w:val="20"/>
          <w:szCs w:val="20"/>
          <w:lang w:eastAsia="ru-RU"/>
        </w:rPr>
      </w:pPr>
      <w:r w:rsidRPr="00491EAA">
        <w:rPr>
          <w:rFonts w:eastAsia="Times New Roman"/>
          <w:sz w:val="20"/>
          <w:szCs w:val="20"/>
          <w:lang w:eastAsia="ru-RU"/>
        </w:rPr>
        <w:t>__________________________________</w:t>
      </w:r>
    </w:p>
    <w:p w:rsidR="00491EAA" w:rsidRPr="00491EAA" w:rsidRDefault="00491EAA" w:rsidP="00491EAA">
      <w:pPr>
        <w:overflowPunct/>
        <w:autoSpaceDE/>
        <w:autoSpaceDN/>
        <w:adjustRightInd/>
        <w:textAlignment w:val="auto"/>
        <w:rPr>
          <w:rFonts w:eastAsia="Times New Roman"/>
          <w:sz w:val="20"/>
          <w:szCs w:val="20"/>
          <w:lang w:eastAsia="ru-RU"/>
        </w:rPr>
      </w:pPr>
      <w:r w:rsidRPr="00491EAA">
        <w:rPr>
          <w:rFonts w:eastAsia="Times New Roman"/>
          <w:sz w:val="20"/>
          <w:szCs w:val="20"/>
          <w:lang w:eastAsia="ru-RU"/>
        </w:rPr>
        <w:t xml:space="preserve">                                         фамилия, имя, отчество </w:t>
      </w:r>
    </w:p>
    <w:p w:rsidR="00491EAA" w:rsidRPr="00491EAA" w:rsidRDefault="00491EAA" w:rsidP="00491EAA">
      <w:pPr>
        <w:overflowPunct/>
        <w:autoSpaceDE/>
        <w:autoSpaceDN/>
        <w:adjustRightInd/>
        <w:textAlignment w:val="auto"/>
        <w:rPr>
          <w:rFonts w:eastAsia="Times New Roman"/>
          <w:sz w:val="20"/>
          <w:szCs w:val="20"/>
          <w:lang w:eastAsia="ru-RU"/>
        </w:rPr>
      </w:pPr>
    </w:p>
    <w:p w:rsidR="00491EAA" w:rsidRPr="00491EAA" w:rsidRDefault="00491EAA" w:rsidP="00491EAA">
      <w:pPr>
        <w:overflowPunct/>
        <w:autoSpaceDE/>
        <w:autoSpaceDN/>
        <w:adjustRightInd/>
        <w:textAlignment w:val="auto"/>
        <w:rPr>
          <w:rFonts w:eastAsia="Times New Roman"/>
          <w:sz w:val="20"/>
          <w:szCs w:val="20"/>
          <w:lang w:eastAsia="ru-RU"/>
        </w:rPr>
      </w:pPr>
    </w:p>
    <w:p w:rsidR="00491EAA" w:rsidRPr="00491EAA" w:rsidRDefault="00491EAA" w:rsidP="00491EAA">
      <w:pPr>
        <w:overflowPunct/>
        <w:autoSpaceDE/>
        <w:autoSpaceDN/>
        <w:adjustRightInd/>
        <w:jc w:val="both"/>
        <w:textAlignment w:val="auto"/>
        <w:rPr>
          <w:rFonts w:eastAsia="Times New Roman"/>
          <w:sz w:val="20"/>
          <w:szCs w:val="20"/>
          <w:lang w:eastAsia="ru-RU"/>
        </w:rPr>
      </w:pPr>
      <w:r w:rsidRPr="00491EAA">
        <w:rPr>
          <w:rFonts w:eastAsia="Times New Roman"/>
          <w:sz w:val="20"/>
          <w:szCs w:val="20"/>
          <w:lang w:eastAsia="ru-RU"/>
        </w:rPr>
        <w:t>обучающегося ____ класса, в электронном виде (или письменно) по следующему адресу электронной почты (или почтовому адресу): ________________________________________</w:t>
      </w:r>
    </w:p>
    <w:p w:rsidR="00491EAA" w:rsidRPr="00491EAA" w:rsidRDefault="00491EAA" w:rsidP="00491EAA">
      <w:pPr>
        <w:overflowPunct/>
        <w:autoSpaceDE/>
        <w:autoSpaceDN/>
        <w:adjustRightInd/>
        <w:jc w:val="both"/>
        <w:textAlignment w:val="auto"/>
        <w:rPr>
          <w:rFonts w:eastAsia="Times New Roman"/>
          <w:sz w:val="20"/>
          <w:szCs w:val="20"/>
          <w:lang w:eastAsia="ru-RU"/>
        </w:rPr>
      </w:pPr>
      <w:r w:rsidRPr="00491EAA">
        <w:rPr>
          <w:rFonts w:eastAsia="Times New Roman"/>
          <w:sz w:val="20"/>
          <w:szCs w:val="20"/>
          <w:lang w:eastAsia="ru-RU"/>
        </w:rPr>
        <w:t xml:space="preserve">                                                                                                                               (адрес электронной почты или почтовый адрес)</w:t>
      </w:r>
    </w:p>
    <w:p w:rsidR="00491EAA" w:rsidRPr="00491EAA" w:rsidRDefault="00491EAA" w:rsidP="00491EAA">
      <w:pPr>
        <w:overflowPunct/>
        <w:autoSpaceDE/>
        <w:autoSpaceDN/>
        <w:adjustRightInd/>
        <w:jc w:val="both"/>
        <w:textAlignment w:val="auto"/>
        <w:rPr>
          <w:rFonts w:eastAsia="Times New Roman"/>
          <w:sz w:val="20"/>
          <w:szCs w:val="20"/>
          <w:lang w:eastAsia="ru-RU"/>
        </w:rPr>
      </w:pPr>
    </w:p>
    <w:p w:rsidR="00491EAA" w:rsidRPr="00491EAA" w:rsidRDefault="00491EAA" w:rsidP="00491EAA">
      <w:pPr>
        <w:overflowPunct/>
        <w:autoSpaceDE/>
        <w:autoSpaceDN/>
        <w:adjustRightInd/>
        <w:jc w:val="both"/>
        <w:textAlignment w:val="auto"/>
        <w:rPr>
          <w:rFonts w:eastAsia="Times New Roman"/>
          <w:sz w:val="20"/>
          <w:szCs w:val="20"/>
          <w:lang w:eastAsia="ru-RU"/>
        </w:rPr>
      </w:pPr>
    </w:p>
    <w:p w:rsidR="00491EAA" w:rsidRPr="00491EAA" w:rsidRDefault="00491EAA" w:rsidP="00491EAA">
      <w:pPr>
        <w:overflowPunct/>
        <w:autoSpaceDE/>
        <w:autoSpaceDN/>
        <w:adjustRightInd/>
        <w:jc w:val="both"/>
        <w:textAlignment w:val="auto"/>
        <w:rPr>
          <w:rFonts w:eastAsia="Times New Roman"/>
          <w:sz w:val="20"/>
          <w:szCs w:val="20"/>
          <w:lang w:eastAsia="ru-RU"/>
        </w:rPr>
      </w:pPr>
      <w:r w:rsidRPr="00491EAA">
        <w:rPr>
          <w:rFonts w:eastAsia="Times New Roman"/>
          <w:sz w:val="20"/>
          <w:szCs w:val="20"/>
          <w:lang w:eastAsia="ru-RU"/>
        </w:rPr>
        <w:t>«_____» _______________20____ года</w:t>
      </w:r>
    </w:p>
    <w:p w:rsidR="00491EAA" w:rsidRPr="00491EAA" w:rsidRDefault="00491EAA" w:rsidP="00491EAA">
      <w:pPr>
        <w:overflowPunct/>
        <w:autoSpaceDE/>
        <w:autoSpaceDN/>
        <w:adjustRightInd/>
        <w:jc w:val="both"/>
        <w:textAlignment w:val="auto"/>
        <w:rPr>
          <w:rFonts w:eastAsia="Times New Roman"/>
          <w:sz w:val="20"/>
          <w:szCs w:val="20"/>
          <w:lang w:eastAsia="ru-RU"/>
        </w:rPr>
      </w:pPr>
    </w:p>
    <w:p w:rsidR="00491EAA" w:rsidRPr="00491EAA" w:rsidRDefault="00491EAA" w:rsidP="00491EAA">
      <w:pPr>
        <w:overflowPunct/>
        <w:autoSpaceDE/>
        <w:autoSpaceDN/>
        <w:adjustRightInd/>
        <w:jc w:val="both"/>
        <w:textAlignment w:val="auto"/>
        <w:rPr>
          <w:rFonts w:eastAsia="Times New Roman"/>
          <w:sz w:val="20"/>
          <w:szCs w:val="20"/>
          <w:lang w:eastAsia="ru-RU"/>
        </w:rPr>
      </w:pPr>
    </w:p>
    <w:p w:rsidR="00491EAA" w:rsidRPr="00491EAA" w:rsidRDefault="00491EAA" w:rsidP="00491EAA">
      <w:pPr>
        <w:overflowPunct/>
        <w:autoSpaceDE/>
        <w:autoSpaceDN/>
        <w:adjustRightInd/>
        <w:jc w:val="both"/>
        <w:textAlignment w:val="auto"/>
        <w:rPr>
          <w:rFonts w:eastAsia="Times New Roman"/>
          <w:sz w:val="20"/>
          <w:szCs w:val="20"/>
          <w:lang w:eastAsia="ru-RU"/>
        </w:rPr>
      </w:pPr>
      <w:r w:rsidRPr="00491EAA">
        <w:rPr>
          <w:rFonts w:eastAsia="Times New Roman"/>
          <w:sz w:val="20"/>
          <w:szCs w:val="20"/>
          <w:lang w:eastAsia="ru-RU"/>
        </w:rPr>
        <w:t>(Подпись)</w:t>
      </w:r>
    </w:p>
    <w:p w:rsidR="00491EAA" w:rsidRPr="00491EAA" w:rsidRDefault="00491EAA" w:rsidP="00491EAA">
      <w:pPr>
        <w:overflowPunct/>
        <w:autoSpaceDE/>
        <w:autoSpaceDN/>
        <w:adjustRightInd/>
        <w:jc w:val="center"/>
        <w:textAlignment w:val="auto"/>
        <w:rPr>
          <w:rFonts w:eastAsia="Times New Roman"/>
          <w:sz w:val="20"/>
          <w:szCs w:val="20"/>
          <w:lang w:eastAsia="ru-RU"/>
        </w:rPr>
      </w:pPr>
    </w:p>
    <w:p w:rsidR="00491EAA" w:rsidRPr="00491EAA" w:rsidRDefault="00491EAA" w:rsidP="00491EAA">
      <w:pPr>
        <w:overflowPunct/>
        <w:autoSpaceDE/>
        <w:autoSpaceDN/>
        <w:adjustRightInd/>
        <w:jc w:val="center"/>
        <w:textAlignment w:val="auto"/>
        <w:rPr>
          <w:rFonts w:eastAsia="Times New Roman"/>
          <w:sz w:val="20"/>
          <w:szCs w:val="20"/>
          <w:lang w:eastAsia="ru-RU"/>
        </w:rPr>
      </w:pPr>
    </w:p>
    <w:p w:rsidR="00491EAA" w:rsidRPr="00491EAA" w:rsidRDefault="00491EAA" w:rsidP="00491EAA">
      <w:pPr>
        <w:overflowPunct/>
        <w:autoSpaceDE/>
        <w:autoSpaceDN/>
        <w:adjustRightInd/>
        <w:jc w:val="right"/>
        <w:textAlignment w:val="auto"/>
        <w:rPr>
          <w:rFonts w:eastAsia="Times New Roman"/>
          <w:sz w:val="20"/>
          <w:szCs w:val="20"/>
          <w:lang w:eastAsia="ru-RU"/>
        </w:rPr>
      </w:pPr>
    </w:p>
    <w:p w:rsidR="00491EAA" w:rsidRPr="00491EAA" w:rsidRDefault="00491EAA" w:rsidP="00491EAA">
      <w:pPr>
        <w:overflowPunct/>
        <w:autoSpaceDE/>
        <w:autoSpaceDN/>
        <w:adjustRightInd/>
        <w:jc w:val="right"/>
        <w:textAlignment w:val="auto"/>
        <w:rPr>
          <w:rFonts w:eastAsia="Times New Roman"/>
          <w:sz w:val="20"/>
          <w:szCs w:val="20"/>
          <w:lang w:eastAsia="ru-RU"/>
        </w:rPr>
      </w:pPr>
      <w:r w:rsidRPr="00491EAA">
        <w:rPr>
          <w:rFonts w:eastAsia="Times New Roman"/>
          <w:sz w:val="20"/>
          <w:szCs w:val="20"/>
          <w:lang w:eastAsia="ru-RU"/>
        </w:rPr>
        <w:t>Приложение  4</w:t>
      </w:r>
    </w:p>
    <w:p w:rsidR="00491EAA" w:rsidRPr="00491EAA" w:rsidRDefault="00491EAA" w:rsidP="00491EAA">
      <w:pPr>
        <w:overflowPunct/>
        <w:autoSpaceDE/>
        <w:autoSpaceDN/>
        <w:adjustRightInd/>
        <w:ind w:left="5103"/>
        <w:jc w:val="both"/>
        <w:textAlignment w:val="auto"/>
        <w:rPr>
          <w:rFonts w:eastAsia="Times New Roman"/>
          <w:sz w:val="20"/>
          <w:szCs w:val="20"/>
          <w:lang w:eastAsia="ru-RU"/>
        </w:rPr>
      </w:pPr>
      <w:r w:rsidRPr="00491EAA">
        <w:rPr>
          <w:rFonts w:eastAsia="Times New Roman"/>
          <w:sz w:val="20"/>
          <w:szCs w:val="20"/>
          <w:lang w:eastAsia="ru-RU"/>
        </w:rPr>
        <w:t>к административному регламенту предоставления муниципальной услуги «Предоставление информации из базы данных о результатах единого государственного экзамена»</w:t>
      </w:r>
    </w:p>
    <w:p w:rsidR="00491EAA" w:rsidRPr="00491EAA" w:rsidRDefault="00491EAA" w:rsidP="00491EAA">
      <w:pPr>
        <w:overflowPunct/>
        <w:autoSpaceDE/>
        <w:autoSpaceDN/>
        <w:adjustRightInd/>
        <w:ind w:left="5103"/>
        <w:jc w:val="both"/>
        <w:textAlignment w:val="auto"/>
        <w:rPr>
          <w:rFonts w:eastAsia="Times New Roman"/>
          <w:sz w:val="20"/>
          <w:szCs w:val="20"/>
          <w:lang w:eastAsia="ru-RU"/>
        </w:rPr>
      </w:pPr>
    </w:p>
    <w:p w:rsidR="00491EAA" w:rsidRPr="00491EAA" w:rsidRDefault="00491EAA" w:rsidP="00491EAA">
      <w:pPr>
        <w:overflowPunct/>
        <w:autoSpaceDE/>
        <w:autoSpaceDN/>
        <w:adjustRightInd/>
        <w:ind w:left="5103"/>
        <w:jc w:val="both"/>
        <w:textAlignment w:val="auto"/>
        <w:rPr>
          <w:rFonts w:eastAsia="Times New Roman"/>
          <w:sz w:val="20"/>
          <w:szCs w:val="20"/>
          <w:lang w:eastAsia="ru-RU"/>
        </w:rPr>
      </w:pPr>
    </w:p>
    <w:p w:rsidR="00491EAA" w:rsidRPr="00491EAA" w:rsidRDefault="00491EAA" w:rsidP="00491EAA">
      <w:pPr>
        <w:overflowPunct/>
        <w:autoSpaceDE/>
        <w:autoSpaceDN/>
        <w:adjustRightInd/>
        <w:jc w:val="center"/>
        <w:textAlignment w:val="auto"/>
        <w:rPr>
          <w:rFonts w:eastAsia="Times New Roman"/>
          <w:b/>
          <w:sz w:val="20"/>
          <w:szCs w:val="20"/>
          <w:lang w:eastAsia="ru-RU"/>
        </w:rPr>
      </w:pPr>
      <w:r w:rsidRPr="00491EAA">
        <w:rPr>
          <w:rFonts w:eastAsia="Times New Roman"/>
          <w:b/>
          <w:sz w:val="20"/>
          <w:szCs w:val="20"/>
          <w:lang w:eastAsia="ru-RU"/>
        </w:rPr>
        <w:t>Перечень нормативных правовых актов, регулирующие предоставление муниципальной услуги (с указанием их реквизитов и источников официального опубликования)</w:t>
      </w:r>
    </w:p>
    <w:p w:rsidR="00491EAA" w:rsidRPr="00491EAA" w:rsidRDefault="00491EAA" w:rsidP="00491EAA">
      <w:pPr>
        <w:overflowPunct/>
        <w:autoSpaceDE/>
        <w:autoSpaceDN/>
        <w:adjustRightInd/>
        <w:jc w:val="center"/>
        <w:textAlignment w:val="auto"/>
        <w:rPr>
          <w:rFonts w:eastAsia="Times New Roman"/>
          <w:b/>
          <w:sz w:val="20"/>
          <w:szCs w:val="20"/>
          <w:lang w:eastAsia="ru-RU"/>
        </w:rPr>
      </w:pPr>
    </w:p>
    <w:p w:rsidR="00491EAA" w:rsidRPr="00491EAA" w:rsidRDefault="00491EAA" w:rsidP="00491EAA">
      <w:pPr>
        <w:overflowPunct/>
        <w:autoSpaceDE/>
        <w:autoSpaceDN/>
        <w:adjustRightInd/>
        <w:ind w:firstLine="709"/>
        <w:jc w:val="both"/>
        <w:textAlignment w:val="auto"/>
        <w:rPr>
          <w:rFonts w:eastAsia="Calibri"/>
          <w:bCs/>
          <w:sz w:val="20"/>
          <w:szCs w:val="20"/>
        </w:rPr>
      </w:pPr>
      <w:r w:rsidRPr="00491EAA">
        <w:rPr>
          <w:rFonts w:eastAsia="Calibri"/>
          <w:bCs/>
          <w:sz w:val="20"/>
          <w:szCs w:val="20"/>
        </w:rPr>
        <w:t>1. Конституция Российской Федерации, принятая всенародным голосованием 12.12.1993 г. («Российская газета», № 237, 25.12.1993 г.);</w:t>
      </w:r>
    </w:p>
    <w:p w:rsidR="00491EAA" w:rsidRPr="00491EAA" w:rsidRDefault="00491EAA" w:rsidP="00491EAA">
      <w:pPr>
        <w:overflowPunct/>
        <w:autoSpaceDE/>
        <w:autoSpaceDN/>
        <w:adjustRightInd/>
        <w:ind w:firstLine="709"/>
        <w:jc w:val="both"/>
        <w:textAlignment w:val="auto"/>
        <w:rPr>
          <w:rFonts w:eastAsia="Calibri"/>
          <w:bCs/>
          <w:sz w:val="20"/>
          <w:szCs w:val="20"/>
        </w:rPr>
      </w:pPr>
      <w:r w:rsidRPr="00491EAA">
        <w:rPr>
          <w:rFonts w:eastAsia="Calibri"/>
          <w:bCs/>
          <w:sz w:val="20"/>
          <w:szCs w:val="20"/>
        </w:rPr>
        <w:t>2. Конвенция о правах ребенка, одобренная Генеральной Ассамблеей ООН 20.11.1989 г. («Сборник международных договоров СССР», выпуск XLVI, 1993 г.);</w:t>
      </w:r>
    </w:p>
    <w:p w:rsidR="00491EAA" w:rsidRPr="00491EAA" w:rsidRDefault="00491EAA" w:rsidP="00491EAA">
      <w:pPr>
        <w:overflowPunct/>
        <w:autoSpaceDE/>
        <w:autoSpaceDN/>
        <w:adjustRightInd/>
        <w:ind w:firstLine="709"/>
        <w:jc w:val="both"/>
        <w:textAlignment w:val="auto"/>
        <w:rPr>
          <w:rFonts w:eastAsia="Calibri"/>
          <w:bCs/>
          <w:sz w:val="20"/>
          <w:szCs w:val="20"/>
        </w:rPr>
      </w:pPr>
      <w:r w:rsidRPr="00491EAA">
        <w:rPr>
          <w:rFonts w:eastAsia="Calibri"/>
          <w:bCs/>
          <w:sz w:val="20"/>
          <w:szCs w:val="20"/>
        </w:rPr>
        <w:t xml:space="preserve">3. Федеральный закон от 29.12.2012 № 273-ФЗ «Об образовании в Российской Федерации» (Официальный интернет-портал правовой информации </w:t>
      </w:r>
      <w:hyperlink r:id="rId57" w:history="1">
        <w:r w:rsidRPr="00491EAA">
          <w:rPr>
            <w:rFonts w:eastAsia="Calibri"/>
            <w:bCs/>
            <w:color w:val="0000FF"/>
            <w:sz w:val="20"/>
            <w:szCs w:val="20"/>
            <w:u w:val="single"/>
          </w:rPr>
          <w:t>http://pravo.gov.ru</w:t>
        </w:r>
      </w:hyperlink>
      <w:r w:rsidRPr="00491EAA">
        <w:rPr>
          <w:rFonts w:eastAsia="Calibri"/>
          <w:bCs/>
          <w:sz w:val="20"/>
          <w:szCs w:val="20"/>
        </w:rPr>
        <w:t>, 30.12.2012 г., «Собрание законодательства российской Федерации», 31.12.2012 г., № 53 (ч.1), ст. 7598, «Российская газета», № 303,  31.12.2012 г.);</w:t>
      </w:r>
    </w:p>
    <w:p w:rsidR="00491EAA" w:rsidRPr="00491EAA" w:rsidRDefault="00491EAA" w:rsidP="00491EAA">
      <w:pPr>
        <w:overflowPunct/>
        <w:autoSpaceDE/>
        <w:autoSpaceDN/>
        <w:adjustRightInd/>
        <w:ind w:firstLine="709"/>
        <w:jc w:val="both"/>
        <w:textAlignment w:val="auto"/>
        <w:rPr>
          <w:rFonts w:eastAsia="Calibri"/>
          <w:bCs/>
          <w:sz w:val="20"/>
          <w:szCs w:val="20"/>
        </w:rPr>
      </w:pPr>
      <w:r w:rsidRPr="00491EAA">
        <w:rPr>
          <w:rFonts w:eastAsia="Calibri"/>
          <w:bCs/>
          <w:sz w:val="20"/>
          <w:szCs w:val="20"/>
        </w:rPr>
        <w:t>4. Федеральный закон от 06.10.2003 г. № 131-ФЗ «Об общих принципах организации местного самоуправления в Российской Федерации» («Собрание законодательства Российской Федерации», 06.10.2003 г., № 40, ст. 3822, «Парламентская газета», № 186, 08.10.2003 г., «Российская газета», № 202, 08.10.2003 г.);</w:t>
      </w:r>
    </w:p>
    <w:p w:rsidR="00491EAA" w:rsidRPr="00491EAA" w:rsidRDefault="00491EAA" w:rsidP="00491EAA">
      <w:pPr>
        <w:overflowPunct/>
        <w:autoSpaceDE/>
        <w:autoSpaceDN/>
        <w:adjustRightInd/>
        <w:ind w:firstLine="709"/>
        <w:jc w:val="both"/>
        <w:textAlignment w:val="auto"/>
        <w:rPr>
          <w:rFonts w:eastAsia="Calibri"/>
          <w:bCs/>
          <w:sz w:val="20"/>
          <w:szCs w:val="20"/>
        </w:rPr>
      </w:pPr>
      <w:r w:rsidRPr="00491EAA">
        <w:rPr>
          <w:rFonts w:eastAsia="Calibri"/>
          <w:bCs/>
          <w:sz w:val="20"/>
          <w:szCs w:val="20"/>
        </w:rPr>
        <w:t xml:space="preserve">6. Федеральный закон от 02.05.2006 г. № 59-ФЗ «О порядке рассмотрения обращений граждан Российской Федерации» («Российская газета», № 95, 05.05.2006 г., «Собрание законодательства Российской Федерации», 08.05.2006 г. № 19, ст. 2060, «Парламентская газета», </w:t>
      </w:r>
      <w:r w:rsidRPr="00491EAA">
        <w:rPr>
          <w:rFonts w:eastAsia="Calibri"/>
          <w:bCs/>
          <w:sz w:val="20"/>
          <w:szCs w:val="20"/>
        </w:rPr>
        <w:br/>
        <w:t>№ 70-71, 11.05.2006 г.);</w:t>
      </w:r>
    </w:p>
    <w:p w:rsidR="00491EAA" w:rsidRPr="00491EAA" w:rsidRDefault="00491EAA" w:rsidP="00491EAA">
      <w:pPr>
        <w:overflowPunct/>
        <w:autoSpaceDE/>
        <w:autoSpaceDN/>
        <w:adjustRightInd/>
        <w:ind w:firstLine="709"/>
        <w:jc w:val="both"/>
        <w:textAlignment w:val="auto"/>
        <w:rPr>
          <w:rFonts w:eastAsia="Calibri"/>
          <w:bCs/>
          <w:sz w:val="20"/>
          <w:szCs w:val="20"/>
        </w:rPr>
      </w:pPr>
      <w:r w:rsidRPr="00491EAA">
        <w:rPr>
          <w:rFonts w:eastAsia="Calibri"/>
          <w:bCs/>
          <w:sz w:val="20"/>
          <w:szCs w:val="20"/>
        </w:rPr>
        <w:t>7. Федеральный закон от 27.07.2006 г. № 152-ФЗ «О персональных данных» («Российская газета», № 165, 29.07.2006 г., «Собрание законодательства Российской Федерации», 31.07.2006 г., № 31 (1 ч.), ст. 3451, «Парламентская газета», № 126-127, 03.08.2006 г.);</w:t>
      </w:r>
    </w:p>
    <w:p w:rsidR="00491EAA" w:rsidRPr="00491EAA" w:rsidRDefault="00491EAA" w:rsidP="00491EAA">
      <w:pPr>
        <w:overflowPunct/>
        <w:autoSpaceDE/>
        <w:autoSpaceDN/>
        <w:adjustRightInd/>
        <w:ind w:firstLine="709"/>
        <w:jc w:val="both"/>
        <w:textAlignment w:val="auto"/>
        <w:rPr>
          <w:rFonts w:eastAsia="Calibri"/>
          <w:bCs/>
          <w:sz w:val="20"/>
          <w:szCs w:val="20"/>
        </w:rPr>
      </w:pPr>
      <w:r w:rsidRPr="00491EAA">
        <w:rPr>
          <w:rFonts w:eastAsia="Calibri"/>
          <w:bCs/>
          <w:sz w:val="20"/>
          <w:szCs w:val="20"/>
        </w:rPr>
        <w:t xml:space="preserve">8. Федеральный закон от 25.07.2002 г. № 115-ФЗ «О правовом положении иностранных граждан в Российской Федерации» («Собрание законодательства Российской Федерации», 29.07.2002 г., № 30, ст. 3032, «Российская газета», № 140, 31.07.2002 г., «Парламентская газета», </w:t>
      </w:r>
      <w:r w:rsidRPr="00491EAA">
        <w:rPr>
          <w:rFonts w:eastAsia="Calibri"/>
          <w:bCs/>
          <w:sz w:val="20"/>
          <w:szCs w:val="20"/>
        </w:rPr>
        <w:br/>
        <w:t>№ 144, 31.07.2002 г.);</w:t>
      </w:r>
    </w:p>
    <w:p w:rsidR="00491EAA" w:rsidRPr="00491EAA" w:rsidRDefault="00491EAA" w:rsidP="00491EAA">
      <w:pPr>
        <w:overflowPunct/>
        <w:autoSpaceDE/>
        <w:autoSpaceDN/>
        <w:ind w:firstLine="709"/>
        <w:jc w:val="both"/>
        <w:textAlignment w:val="auto"/>
        <w:rPr>
          <w:rFonts w:eastAsia="Times New Roman"/>
          <w:bCs/>
          <w:sz w:val="20"/>
          <w:szCs w:val="20"/>
          <w:lang w:eastAsia="ru-RU"/>
        </w:rPr>
      </w:pPr>
      <w:r w:rsidRPr="00491EAA">
        <w:rPr>
          <w:rFonts w:eastAsia="Times New Roman"/>
          <w:bCs/>
          <w:sz w:val="20"/>
          <w:szCs w:val="20"/>
          <w:lang w:eastAsia="ru-RU"/>
        </w:rPr>
        <w:t>9.</w:t>
      </w:r>
      <w:r w:rsidRPr="00491EAA">
        <w:rPr>
          <w:rFonts w:eastAsia="Times New Roman"/>
          <w:b/>
          <w:bCs/>
          <w:sz w:val="20"/>
          <w:szCs w:val="20"/>
          <w:lang w:eastAsia="ru-RU"/>
        </w:rPr>
        <w:t xml:space="preserve"> </w:t>
      </w:r>
      <w:r w:rsidRPr="00491EAA">
        <w:rPr>
          <w:rFonts w:eastAsia="Times New Roman"/>
          <w:bCs/>
          <w:sz w:val="20"/>
          <w:szCs w:val="20"/>
          <w:lang w:eastAsia="ru-RU"/>
        </w:rPr>
        <w:t xml:space="preserve">Постановление Правительства Российской Федерации от 10.07.2013 г. № 584 </w:t>
      </w:r>
      <w:r w:rsidRPr="00491EAA">
        <w:rPr>
          <w:rFonts w:eastAsia="Times New Roman"/>
          <w:bCs/>
          <w:sz w:val="20"/>
          <w:szCs w:val="20"/>
          <w:lang w:eastAsia="ru-RU"/>
        </w:rPr>
        <w:br/>
        <w:t>«Об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Pr="00491EAA">
        <w:rPr>
          <w:rFonts w:eastAsia="Times New Roman"/>
          <w:sz w:val="20"/>
          <w:szCs w:val="20"/>
          <w:lang w:eastAsia="ru-RU"/>
        </w:rPr>
        <w:t>Официальный интернет-портал правовой информации http://www.pravo.gov.ru, 20.07.2013 г., «Собрание законодательства Российской Федерации», 29.07.2013 г., № 30 (часть II), ст. 4108)</w:t>
      </w:r>
      <w:r w:rsidRPr="00491EAA">
        <w:rPr>
          <w:rFonts w:eastAsia="Times New Roman"/>
          <w:bCs/>
          <w:sz w:val="20"/>
          <w:szCs w:val="20"/>
          <w:lang w:eastAsia="ru-RU"/>
        </w:rPr>
        <w:t>;</w:t>
      </w:r>
    </w:p>
    <w:p w:rsidR="00491EAA" w:rsidRPr="00491EAA" w:rsidRDefault="00491EAA" w:rsidP="00491EAA">
      <w:pPr>
        <w:overflowPunct/>
        <w:autoSpaceDE/>
        <w:autoSpaceDN/>
        <w:ind w:firstLine="709"/>
        <w:jc w:val="both"/>
        <w:textAlignment w:val="auto"/>
        <w:rPr>
          <w:rFonts w:eastAsia="Times New Roman"/>
          <w:bCs/>
          <w:sz w:val="20"/>
          <w:szCs w:val="20"/>
          <w:lang w:eastAsia="ru-RU"/>
        </w:rPr>
      </w:pPr>
      <w:r w:rsidRPr="00491EAA">
        <w:rPr>
          <w:rFonts w:eastAsia="Times New Roman"/>
          <w:bCs/>
          <w:sz w:val="20"/>
          <w:szCs w:val="20"/>
          <w:lang w:eastAsia="ru-RU"/>
        </w:rPr>
        <w:t xml:space="preserve">10. постановление Правительства Российской Федерации от 28.11.2011 г. № 977 </w:t>
      </w:r>
      <w:r w:rsidRPr="00491EAA">
        <w:rPr>
          <w:rFonts w:eastAsia="Times New Roman"/>
          <w:bCs/>
          <w:sz w:val="20"/>
          <w:szCs w:val="20"/>
          <w:lang w:eastAsia="ru-RU"/>
        </w:rPr>
        <w:br/>
        <w:t xml:space="preserve">«О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w:t>
      </w:r>
      <w:r w:rsidRPr="00491EAA">
        <w:rPr>
          <w:rFonts w:eastAsia="Times New Roman"/>
          <w:sz w:val="20"/>
          <w:szCs w:val="20"/>
          <w:lang w:eastAsia="ru-RU"/>
        </w:rPr>
        <w:t xml:space="preserve">информационных систем, используемых для предоставления государственных </w:t>
      </w:r>
      <w:r w:rsidRPr="00491EAA">
        <w:rPr>
          <w:rFonts w:eastAsia="Times New Roman"/>
          <w:sz w:val="20"/>
          <w:szCs w:val="20"/>
          <w:lang w:eastAsia="ru-RU"/>
        </w:rPr>
        <w:br/>
        <w:t>и муниципальных услуг в электронной форме</w:t>
      </w:r>
      <w:r w:rsidRPr="00491EAA">
        <w:rPr>
          <w:rFonts w:eastAsia="Times New Roman"/>
          <w:bCs/>
          <w:sz w:val="20"/>
          <w:szCs w:val="20"/>
          <w:lang w:eastAsia="ru-RU"/>
        </w:rPr>
        <w:t>» («Собрание законодательства Российской Федерации», 05.12.2011 г., № 49 (ч. 5), ст. 7284»);</w:t>
      </w:r>
    </w:p>
    <w:p w:rsidR="00491EAA" w:rsidRPr="00491EAA" w:rsidRDefault="00491EAA" w:rsidP="00491EAA">
      <w:pPr>
        <w:overflowPunct/>
        <w:autoSpaceDE/>
        <w:autoSpaceDN/>
        <w:ind w:firstLine="709"/>
        <w:jc w:val="both"/>
        <w:textAlignment w:val="auto"/>
        <w:rPr>
          <w:rFonts w:eastAsia="Times New Roman"/>
          <w:b/>
          <w:sz w:val="20"/>
          <w:szCs w:val="20"/>
          <w:lang w:eastAsia="ru-RU"/>
        </w:rPr>
      </w:pPr>
      <w:r w:rsidRPr="00491EAA">
        <w:rPr>
          <w:rFonts w:eastAsia="Times New Roman"/>
          <w:bCs/>
          <w:sz w:val="20"/>
          <w:szCs w:val="20"/>
          <w:lang w:eastAsia="ru-RU"/>
        </w:rPr>
        <w:t xml:space="preserve">11. постановление Правительства Российской Федерации от 24.10.2011 г. № 861 </w:t>
      </w:r>
      <w:r w:rsidRPr="00491EAA">
        <w:rPr>
          <w:rFonts w:eastAsia="Times New Roman"/>
          <w:bCs/>
          <w:sz w:val="20"/>
          <w:szCs w:val="20"/>
          <w:lang w:eastAsia="ru-RU"/>
        </w:rPr>
        <w:b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491EAA" w:rsidRPr="00491EAA" w:rsidRDefault="00491EAA" w:rsidP="00491EAA">
      <w:pPr>
        <w:overflowPunct/>
        <w:autoSpaceDE/>
        <w:autoSpaceDN/>
        <w:ind w:firstLine="709"/>
        <w:jc w:val="both"/>
        <w:textAlignment w:val="auto"/>
        <w:rPr>
          <w:rFonts w:eastAsia="Times New Roman"/>
          <w:bCs/>
          <w:sz w:val="20"/>
          <w:szCs w:val="20"/>
          <w:lang w:eastAsia="ru-RU"/>
        </w:rPr>
      </w:pPr>
      <w:r w:rsidRPr="00491EAA">
        <w:rPr>
          <w:rFonts w:eastAsia="Times New Roman"/>
          <w:bCs/>
          <w:sz w:val="20"/>
          <w:szCs w:val="20"/>
          <w:lang w:eastAsia="ru-RU"/>
        </w:rPr>
        <w:t>12. Приказ Министерство просвещения и Федеральной службы по надзору в сфере образования и науки от 07.11.2018 № 190/152;</w:t>
      </w:r>
    </w:p>
    <w:p w:rsidR="00491EAA" w:rsidRPr="00491EAA" w:rsidRDefault="00491EAA" w:rsidP="00491EAA">
      <w:pPr>
        <w:overflowPunct/>
        <w:ind w:firstLine="709"/>
        <w:jc w:val="both"/>
        <w:textAlignment w:val="auto"/>
        <w:rPr>
          <w:rFonts w:eastAsia="Times New Roman"/>
          <w:sz w:val="20"/>
          <w:szCs w:val="20"/>
          <w:lang w:eastAsia="ru-RU"/>
        </w:rPr>
      </w:pPr>
      <w:r w:rsidRPr="00491EAA">
        <w:rPr>
          <w:rFonts w:eastAsia="Times New Roman"/>
          <w:bCs/>
          <w:sz w:val="20"/>
          <w:szCs w:val="20"/>
          <w:lang w:eastAsia="ru-RU"/>
        </w:rPr>
        <w:t xml:space="preserve">13. </w:t>
      </w:r>
      <w:r w:rsidRPr="00491EAA">
        <w:rPr>
          <w:rFonts w:eastAsia="Times New Roman"/>
          <w:sz w:val="20"/>
          <w:szCs w:val="20"/>
          <w:lang w:eastAsia="ru-RU"/>
        </w:rPr>
        <w:t>Постановление правительства Российской Федерации от 29.11.2021 г. №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491EAA" w:rsidRPr="00491EAA" w:rsidRDefault="00491EAA" w:rsidP="00491EAA">
      <w:pPr>
        <w:overflowPunct/>
        <w:autoSpaceDE/>
        <w:autoSpaceDN/>
        <w:ind w:firstLine="709"/>
        <w:jc w:val="both"/>
        <w:textAlignment w:val="auto"/>
        <w:rPr>
          <w:rFonts w:eastAsia="Times New Roman"/>
          <w:bCs/>
          <w:sz w:val="20"/>
          <w:szCs w:val="20"/>
          <w:lang w:eastAsia="ru-RU"/>
        </w:rPr>
      </w:pPr>
      <w:r w:rsidRPr="00491EAA">
        <w:rPr>
          <w:rFonts w:eastAsia="Times New Roman"/>
          <w:bCs/>
          <w:sz w:val="20"/>
          <w:szCs w:val="20"/>
          <w:lang w:eastAsia="ru-RU"/>
        </w:rPr>
        <w:t>14. Закон Томской области № 149-ОЗ от 12.08.2013 г. «Об образовании в Томской области».</w:t>
      </w:r>
    </w:p>
    <w:p w:rsidR="00491EAA" w:rsidRPr="00491EAA" w:rsidRDefault="00491EAA" w:rsidP="00491EAA">
      <w:pPr>
        <w:overflowPunct/>
        <w:autoSpaceDE/>
        <w:autoSpaceDN/>
        <w:ind w:firstLine="709"/>
        <w:jc w:val="both"/>
        <w:textAlignment w:val="auto"/>
        <w:rPr>
          <w:rFonts w:eastAsia="Times New Roman"/>
          <w:bCs/>
          <w:sz w:val="20"/>
          <w:szCs w:val="20"/>
          <w:lang w:eastAsia="ru-RU"/>
        </w:rPr>
      </w:pPr>
      <w:r w:rsidRPr="00491EAA">
        <w:rPr>
          <w:rFonts w:eastAsia="Times New Roman"/>
          <w:bCs/>
          <w:sz w:val="20"/>
          <w:szCs w:val="20"/>
          <w:lang w:eastAsia="ru-RU"/>
        </w:rPr>
        <w:t xml:space="preserve">15. </w:t>
      </w:r>
      <w:r w:rsidRPr="00491EAA">
        <w:rPr>
          <w:rFonts w:eastAsia="Times New Roman"/>
          <w:sz w:val="20"/>
          <w:szCs w:val="20"/>
          <w:lang w:eastAsia="ru-RU"/>
        </w:rPr>
        <w:t>Постановление Администрации Чаинского района от 17.07.2012 г. № 429 «Об утверждении правил подачи и рассмотрения жалоб на решения и действие (бездействие) органов местного самоуправления и должностных лиц органов местного самоуправления».</w:t>
      </w:r>
    </w:p>
    <w:p w:rsidR="00491EAA" w:rsidRPr="00491EAA" w:rsidRDefault="00491EAA" w:rsidP="00491EAA">
      <w:pPr>
        <w:overflowPunct/>
        <w:autoSpaceDE/>
        <w:autoSpaceDN/>
        <w:ind w:firstLine="709"/>
        <w:jc w:val="both"/>
        <w:textAlignment w:val="auto"/>
        <w:rPr>
          <w:rFonts w:eastAsia="Times New Roman"/>
          <w:bCs/>
          <w:sz w:val="20"/>
          <w:szCs w:val="20"/>
          <w:lang w:eastAsia="ru-RU"/>
        </w:rPr>
      </w:pPr>
    </w:p>
    <w:p w:rsidR="00491EAA" w:rsidRPr="0077024C" w:rsidRDefault="0077024C" w:rsidP="0077024C">
      <w:pPr>
        <w:overflowPunct/>
        <w:autoSpaceDE/>
        <w:autoSpaceDN/>
        <w:adjustRightInd/>
        <w:ind w:firstLine="709"/>
        <w:jc w:val="center"/>
        <w:textAlignment w:val="auto"/>
        <w:rPr>
          <w:rFonts w:eastAsia="Calibri"/>
          <w:b/>
          <w:bCs/>
          <w:sz w:val="20"/>
          <w:szCs w:val="20"/>
        </w:rPr>
      </w:pPr>
      <w:r w:rsidRPr="0077024C">
        <w:rPr>
          <w:rFonts w:eastAsia="Calibri"/>
          <w:b/>
          <w:bCs/>
          <w:sz w:val="20"/>
          <w:szCs w:val="20"/>
        </w:rPr>
        <w:lastRenderedPageBreak/>
        <w:t xml:space="preserve">Постановление Администрации Чаинского района от </w:t>
      </w:r>
      <w:bookmarkStart w:id="48" w:name="_GoBack"/>
      <w:bookmarkEnd w:id="48"/>
      <w:r w:rsidRPr="0077024C">
        <w:rPr>
          <w:rFonts w:eastAsia="Calibri"/>
          <w:b/>
          <w:bCs/>
          <w:sz w:val="20"/>
          <w:szCs w:val="20"/>
        </w:rPr>
        <w:t>26.06.2024 № 343</w:t>
      </w:r>
    </w:p>
    <w:tbl>
      <w:tblPr>
        <w:tblW w:w="13822" w:type="dxa"/>
        <w:tblLook w:val="01E0" w:firstRow="1" w:lastRow="1" w:firstColumn="1" w:lastColumn="1" w:noHBand="0" w:noVBand="0"/>
      </w:tblPr>
      <w:tblGrid>
        <w:gridCol w:w="9322"/>
        <w:gridCol w:w="4500"/>
      </w:tblGrid>
      <w:tr w:rsidR="0077024C" w:rsidRPr="0077024C" w:rsidTr="0077024C">
        <w:tc>
          <w:tcPr>
            <w:tcW w:w="9322" w:type="dxa"/>
          </w:tcPr>
          <w:p w:rsidR="0077024C" w:rsidRPr="0077024C" w:rsidRDefault="0077024C" w:rsidP="0077024C">
            <w:pPr>
              <w:widowControl w:val="0"/>
              <w:tabs>
                <w:tab w:val="left" w:pos="709"/>
              </w:tabs>
              <w:overflowPunct/>
              <w:jc w:val="center"/>
              <w:textAlignment w:val="auto"/>
              <w:rPr>
                <w:rFonts w:eastAsia="Times New Roman"/>
                <w:b/>
                <w:sz w:val="20"/>
                <w:szCs w:val="20"/>
                <w:lang w:eastAsia="ru-RU"/>
              </w:rPr>
            </w:pPr>
            <w:r w:rsidRPr="0077024C">
              <w:rPr>
                <w:rFonts w:eastAsia="Times New Roman"/>
                <w:b/>
                <w:sz w:val="20"/>
                <w:szCs w:val="20"/>
                <w:lang w:eastAsia="ru-RU"/>
              </w:rPr>
              <w:t>О внесении изменений в постановление Администрации Чаинского района</w:t>
            </w:r>
          </w:p>
          <w:p w:rsidR="0077024C" w:rsidRPr="0077024C" w:rsidRDefault="0077024C" w:rsidP="0077024C">
            <w:pPr>
              <w:widowControl w:val="0"/>
              <w:tabs>
                <w:tab w:val="left" w:pos="709"/>
              </w:tabs>
              <w:overflowPunct/>
              <w:jc w:val="center"/>
              <w:textAlignment w:val="auto"/>
              <w:rPr>
                <w:rFonts w:eastAsia="Times New Roman"/>
                <w:b/>
                <w:sz w:val="20"/>
                <w:szCs w:val="20"/>
                <w:lang w:eastAsia="ru-RU"/>
              </w:rPr>
            </w:pPr>
            <w:r w:rsidRPr="0077024C">
              <w:rPr>
                <w:rFonts w:eastAsia="Times New Roman"/>
                <w:b/>
                <w:sz w:val="20"/>
                <w:szCs w:val="20"/>
                <w:lang w:eastAsia="ru-RU"/>
              </w:rPr>
              <w:t>от 13.03.2024 № 158 «Об утверждении муниципальной программы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tc>
        <w:tc>
          <w:tcPr>
            <w:tcW w:w="4500" w:type="dxa"/>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r>
    </w:tbl>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p w:rsidR="0077024C" w:rsidRPr="0077024C" w:rsidRDefault="0077024C" w:rsidP="0077024C">
      <w:pPr>
        <w:widowControl w:val="0"/>
        <w:tabs>
          <w:tab w:val="left" w:pos="709"/>
        </w:tabs>
        <w:overflowPunct/>
        <w:ind w:firstLine="709"/>
        <w:jc w:val="both"/>
        <w:textAlignment w:val="auto"/>
        <w:rPr>
          <w:rFonts w:eastAsia="Times New Roman"/>
          <w:sz w:val="20"/>
          <w:szCs w:val="20"/>
          <w:lang w:eastAsia="ru-RU"/>
        </w:rPr>
      </w:pPr>
      <w:r w:rsidRPr="0077024C">
        <w:rPr>
          <w:rFonts w:eastAsia="Times New Roman"/>
          <w:sz w:val="20"/>
          <w:szCs w:val="20"/>
          <w:lang w:eastAsia="ru-RU"/>
        </w:rPr>
        <w:t xml:space="preserve">В целях приведения муниципальной программы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 в соответствие с решением Думы Чаинского района от 30.05.2024 № 375 «О внесении изменений в решение Думы Чаинского района «О бюджете муниципального образования «Чаинский район Томской области» на 2024 год и плановый период 2025 и 2026 годов», руководствуясь статьей 49 Устава муниципального образования «Чаинский район Томской области»,   </w:t>
      </w:r>
    </w:p>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ab/>
      </w:r>
    </w:p>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ab/>
        <w:t>ПОСТАНОВЛЯЮ:</w:t>
      </w:r>
    </w:p>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ab/>
        <w:t xml:space="preserve">1. Внести в муниципальную </w:t>
      </w:r>
      <w:hyperlink w:anchor="Par45" w:history="1">
        <w:r w:rsidRPr="0077024C">
          <w:rPr>
            <w:rFonts w:eastAsia="Times New Roman"/>
            <w:sz w:val="20"/>
            <w:szCs w:val="20"/>
            <w:lang w:eastAsia="ru-RU"/>
          </w:rPr>
          <w:t>программу</w:t>
        </w:r>
      </w:hyperlink>
      <w:r w:rsidRPr="0077024C">
        <w:rPr>
          <w:rFonts w:eastAsia="Times New Roman"/>
          <w:sz w:val="20"/>
          <w:szCs w:val="20"/>
          <w:lang w:eastAsia="ru-RU"/>
        </w:rPr>
        <w:t xml:space="preserve">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 утвержденную постановлением Администрации Чаинского района от 13.03.2024 № 158 (в редакции постановления Администрации Чаинского района от 19.04.2024 № 233) изменения согласно приложению к настоящему постановлению.</w:t>
      </w:r>
    </w:p>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ab/>
        <w:t xml:space="preserve">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по адресу: </w:t>
      </w:r>
      <w:hyperlink r:id="rId58" w:history="1">
        <w:r w:rsidRPr="0077024C">
          <w:rPr>
            <w:rFonts w:eastAsia="Times New Roman"/>
            <w:sz w:val="20"/>
            <w:szCs w:val="20"/>
            <w:u w:val="single"/>
            <w:lang w:eastAsia="ru-RU"/>
          </w:rPr>
          <w:t>http://chainsk.tom.ru/</w:t>
        </w:r>
      </w:hyperlink>
      <w:r w:rsidRPr="0077024C">
        <w:rPr>
          <w:rFonts w:eastAsia="Times New Roman"/>
          <w:sz w:val="20"/>
          <w:szCs w:val="20"/>
          <w:lang w:eastAsia="ru-RU"/>
        </w:rPr>
        <w:t>.</w:t>
      </w:r>
    </w:p>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ab/>
        <w:t>3. Настоящее постановление вступает в силу со дня его официального опубликования и распространяется на правоотношения, возникшие  с 1 января 2024 года.</w:t>
      </w:r>
    </w:p>
    <w:p w:rsidR="0077024C" w:rsidRPr="0077024C" w:rsidRDefault="0077024C" w:rsidP="0077024C">
      <w:pPr>
        <w:widowControl w:val="0"/>
        <w:tabs>
          <w:tab w:val="left" w:pos="709"/>
        </w:tabs>
        <w:overflowPunct/>
        <w:ind w:firstLine="709"/>
        <w:jc w:val="both"/>
        <w:textAlignment w:val="auto"/>
        <w:rPr>
          <w:rFonts w:eastAsia="Times New Roman"/>
          <w:sz w:val="20"/>
          <w:szCs w:val="20"/>
          <w:lang w:eastAsia="ru-RU"/>
        </w:rPr>
      </w:pPr>
      <w:r w:rsidRPr="0077024C">
        <w:rPr>
          <w:rFonts w:eastAsia="Times New Roman"/>
          <w:sz w:val="20"/>
          <w:szCs w:val="20"/>
          <w:lang w:eastAsia="ru-RU"/>
        </w:rPr>
        <w:t>4. Контроль за исполнением настоящего постановления возложить на заместителя Главы Чаинского района по социальным вопросам Т.В. Чуйко.</w:t>
      </w:r>
    </w:p>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 xml:space="preserve">Глава района </w:t>
      </w:r>
      <w:r w:rsidRPr="0077024C">
        <w:rPr>
          <w:rFonts w:eastAsia="Times New Roman"/>
          <w:sz w:val="20"/>
          <w:szCs w:val="20"/>
          <w:lang w:eastAsia="ru-RU"/>
        </w:rPr>
        <w:tab/>
      </w:r>
      <w:r w:rsidRPr="0077024C">
        <w:rPr>
          <w:rFonts w:eastAsia="Times New Roman"/>
          <w:sz w:val="20"/>
          <w:szCs w:val="20"/>
          <w:lang w:eastAsia="ru-RU"/>
        </w:rPr>
        <w:tab/>
      </w:r>
      <w:r w:rsidRPr="0077024C">
        <w:rPr>
          <w:rFonts w:eastAsia="Times New Roman"/>
          <w:sz w:val="20"/>
          <w:szCs w:val="20"/>
          <w:lang w:eastAsia="ru-RU"/>
        </w:rPr>
        <w:tab/>
      </w:r>
      <w:r w:rsidRPr="0077024C">
        <w:rPr>
          <w:rFonts w:eastAsia="Times New Roman"/>
          <w:sz w:val="20"/>
          <w:szCs w:val="20"/>
          <w:lang w:eastAsia="ru-RU"/>
        </w:rPr>
        <w:tab/>
      </w:r>
      <w:r w:rsidRPr="0077024C">
        <w:rPr>
          <w:rFonts w:eastAsia="Times New Roman"/>
          <w:sz w:val="20"/>
          <w:szCs w:val="20"/>
          <w:lang w:eastAsia="ru-RU"/>
        </w:rPr>
        <w:tab/>
      </w:r>
      <w:r w:rsidRPr="0077024C">
        <w:rPr>
          <w:rFonts w:eastAsia="Times New Roman"/>
          <w:sz w:val="20"/>
          <w:szCs w:val="20"/>
          <w:lang w:eastAsia="ru-RU"/>
        </w:rPr>
        <w:tab/>
      </w:r>
      <w:r w:rsidRPr="0077024C">
        <w:rPr>
          <w:rFonts w:eastAsia="Times New Roman"/>
          <w:sz w:val="20"/>
          <w:szCs w:val="20"/>
          <w:lang w:eastAsia="ru-RU"/>
        </w:rPr>
        <w:tab/>
        <w:t xml:space="preserve">                        А.А. Костарев </w:t>
      </w:r>
    </w:p>
    <w:p w:rsidR="00491EAA" w:rsidRPr="00491EAA" w:rsidRDefault="00491EAA" w:rsidP="00491EAA">
      <w:pPr>
        <w:overflowPunct/>
        <w:autoSpaceDE/>
        <w:autoSpaceDN/>
        <w:adjustRightInd/>
        <w:jc w:val="center"/>
        <w:textAlignment w:val="auto"/>
        <w:rPr>
          <w:rFonts w:eastAsia="Times New Roman"/>
          <w:b/>
          <w:sz w:val="20"/>
          <w:szCs w:val="20"/>
          <w:lang w:eastAsia="ru-RU"/>
        </w:rPr>
      </w:pPr>
    </w:p>
    <w:p w:rsidR="00491EAA" w:rsidRPr="00491EAA" w:rsidRDefault="00491EAA" w:rsidP="00491EAA">
      <w:pPr>
        <w:overflowPunct/>
        <w:autoSpaceDE/>
        <w:autoSpaceDN/>
        <w:adjustRightInd/>
        <w:textAlignment w:val="auto"/>
        <w:rPr>
          <w:rFonts w:eastAsia="Times New Roman"/>
          <w:b/>
          <w:sz w:val="20"/>
          <w:szCs w:val="20"/>
          <w:lang w:eastAsia="ru-RU"/>
        </w:rPr>
      </w:pPr>
    </w:p>
    <w:p w:rsidR="0077024C" w:rsidRPr="0077024C" w:rsidRDefault="0077024C" w:rsidP="0077024C">
      <w:pPr>
        <w:widowControl w:val="0"/>
        <w:tabs>
          <w:tab w:val="left" w:pos="709"/>
        </w:tabs>
        <w:overflowPunct/>
        <w:jc w:val="right"/>
        <w:textAlignment w:val="auto"/>
        <w:rPr>
          <w:rFonts w:eastAsia="Times New Roman"/>
          <w:sz w:val="20"/>
          <w:szCs w:val="20"/>
          <w:lang w:eastAsia="ru-RU"/>
        </w:rPr>
      </w:pPr>
      <w:r w:rsidRPr="0077024C">
        <w:rPr>
          <w:rFonts w:eastAsia="Times New Roman"/>
          <w:sz w:val="20"/>
          <w:szCs w:val="20"/>
          <w:lang w:eastAsia="ru-RU"/>
        </w:rPr>
        <w:t xml:space="preserve">Приложение к постановлению </w:t>
      </w:r>
    </w:p>
    <w:p w:rsidR="0077024C" w:rsidRPr="0077024C" w:rsidRDefault="0077024C" w:rsidP="0077024C">
      <w:pPr>
        <w:widowControl w:val="0"/>
        <w:tabs>
          <w:tab w:val="left" w:pos="709"/>
        </w:tabs>
        <w:overflowPunct/>
        <w:jc w:val="right"/>
        <w:textAlignment w:val="auto"/>
        <w:rPr>
          <w:rFonts w:eastAsia="Times New Roman"/>
          <w:sz w:val="20"/>
          <w:szCs w:val="20"/>
          <w:lang w:eastAsia="ru-RU"/>
        </w:rPr>
      </w:pPr>
      <w:r w:rsidRPr="0077024C">
        <w:rPr>
          <w:rFonts w:eastAsia="Times New Roman"/>
          <w:sz w:val="20"/>
          <w:szCs w:val="20"/>
          <w:lang w:eastAsia="ru-RU"/>
        </w:rPr>
        <w:t>Администрации Чаинского района</w:t>
      </w:r>
    </w:p>
    <w:p w:rsidR="0077024C" w:rsidRPr="0077024C" w:rsidRDefault="0077024C" w:rsidP="0077024C">
      <w:pPr>
        <w:widowControl w:val="0"/>
        <w:tabs>
          <w:tab w:val="left" w:pos="709"/>
        </w:tabs>
        <w:overflowPunct/>
        <w:jc w:val="right"/>
        <w:textAlignment w:val="auto"/>
        <w:rPr>
          <w:rFonts w:eastAsia="Times New Roman"/>
          <w:sz w:val="20"/>
          <w:szCs w:val="20"/>
          <w:lang w:eastAsia="ru-RU"/>
        </w:rPr>
      </w:pPr>
      <w:r w:rsidRPr="0077024C">
        <w:rPr>
          <w:rFonts w:eastAsia="Times New Roman"/>
          <w:sz w:val="20"/>
          <w:szCs w:val="20"/>
          <w:lang w:eastAsia="ru-RU"/>
        </w:rPr>
        <w:t>от 26.06.2024 № 343</w:t>
      </w:r>
    </w:p>
    <w:p w:rsidR="0077024C" w:rsidRPr="0077024C" w:rsidRDefault="0077024C" w:rsidP="0077024C">
      <w:pPr>
        <w:widowControl w:val="0"/>
        <w:tabs>
          <w:tab w:val="left" w:pos="709"/>
        </w:tabs>
        <w:overflowPunct/>
        <w:jc w:val="right"/>
        <w:textAlignment w:val="auto"/>
        <w:rPr>
          <w:rFonts w:eastAsia="Times New Roman"/>
          <w:sz w:val="20"/>
          <w:szCs w:val="20"/>
          <w:lang w:eastAsia="ru-RU"/>
        </w:rPr>
      </w:pPr>
    </w:p>
    <w:p w:rsidR="0077024C" w:rsidRPr="0077024C" w:rsidRDefault="0077024C" w:rsidP="0077024C">
      <w:pPr>
        <w:widowControl w:val="0"/>
        <w:tabs>
          <w:tab w:val="left" w:pos="709"/>
        </w:tabs>
        <w:overflowPunct/>
        <w:jc w:val="center"/>
        <w:textAlignment w:val="auto"/>
        <w:rPr>
          <w:rFonts w:eastAsia="Times New Roman"/>
          <w:sz w:val="20"/>
          <w:szCs w:val="20"/>
          <w:lang w:eastAsia="ru-RU"/>
        </w:rPr>
      </w:pPr>
      <w:r w:rsidRPr="0077024C">
        <w:rPr>
          <w:rFonts w:eastAsia="Times New Roman"/>
          <w:sz w:val="20"/>
          <w:szCs w:val="20"/>
          <w:lang w:eastAsia="ru-RU"/>
        </w:rPr>
        <w:t xml:space="preserve">ИЗМЕНЕНИЯ </w:t>
      </w:r>
    </w:p>
    <w:p w:rsidR="0077024C" w:rsidRPr="0077024C" w:rsidRDefault="0077024C" w:rsidP="0077024C">
      <w:pPr>
        <w:widowControl w:val="0"/>
        <w:tabs>
          <w:tab w:val="left" w:pos="709"/>
        </w:tabs>
        <w:overflowPunct/>
        <w:jc w:val="center"/>
        <w:textAlignment w:val="auto"/>
        <w:rPr>
          <w:rFonts w:eastAsia="Times New Roman"/>
          <w:sz w:val="20"/>
          <w:szCs w:val="20"/>
          <w:lang w:eastAsia="ru-RU"/>
        </w:rPr>
      </w:pPr>
      <w:r w:rsidRPr="0077024C">
        <w:rPr>
          <w:rFonts w:eastAsia="Times New Roman"/>
          <w:sz w:val="20"/>
          <w:szCs w:val="20"/>
          <w:lang w:eastAsia="ru-RU"/>
        </w:rPr>
        <w:t>в муниципальную программу</w:t>
      </w:r>
    </w:p>
    <w:p w:rsidR="0077024C" w:rsidRPr="0077024C" w:rsidRDefault="0077024C" w:rsidP="0077024C">
      <w:pPr>
        <w:widowControl w:val="0"/>
        <w:tabs>
          <w:tab w:val="left" w:pos="709"/>
        </w:tabs>
        <w:overflowPunct/>
        <w:jc w:val="center"/>
        <w:textAlignment w:val="auto"/>
        <w:rPr>
          <w:rFonts w:eastAsia="Times New Roman"/>
          <w:sz w:val="20"/>
          <w:szCs w:val="20"/>
          <w:lang w:eastAsia="ru-RU"/>
        </w:rPr>
      </w:pPr>
      <w:r w:rsidRPr="0077024C">
        <w:rPr>
          <w:rFonts w:eastAsia="Times New Roman"/>
          <w:sz w:val="20"/>
          <w:szCs w:val="20"/>
          <w:lang w:eastAsia="ru-RU"/>
        </w:rPr>
        <w:t>«Организация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p w:rsidR="0077024C" w:rsidRPr="0077024C" w:rsidRDefault="0077024C" w:rsidP="0077024C">
      <w:pPr>
        <w:widowControl w:val="0"/>
        <w:tabs>
          <w:tab w:val="left" w:pos="709"/>
        </w:tabs>
        <w:overflowPunct/>
        <w:jc w:val="center"/>
        <w:textAlignment w:val="auto"/>
        <w:rPr>
          <w:rFonts w:eastAsia="Times New Roman"/>
          <w:sz w:val="20"/>
          <w:szCs w:val="20"/>
          <w:lang w:eastAsia="ru-RU"/>
        </w:rPr>
      </w:pPr>
    </w:p>
    <w:p w:rsidR="0077024C" w:rsidRPr="0077024C" w:rsidRDefault="0077024C" w:rsidP="0077024C">
      <w:pPr>
        <w:widowControl w:val="0"/>
        <w:numPr>
          <w:ilvl w:val="0"/>
          <w:numId w:val="20"/>
        </w:numPr>
        <w:tabs>
          <w:tab w:val="left" w:pos="709"/>
        </w:tabs>
        <w:overflowPunct/>
        <w:autoSpaceDE/>
        <w:autoSpaceDN/>
        <w:adjustRightInd/>
        <w:jc w:val="both"/>
        <w:textAlignment w:val="auto"/>
        <w:rPr>
          <w:rFonts w:eastAsia="Times New Roman"/>
          <w:sz w:val="20"/>
          <w:szCs w:val="20"/>
          <w:lang w:eastAsia="ru-RU"/>
        </w:rPr>
      </w:pPr>
      <w:r w:rsidRPr="0077024C">
        <w:rPr>
          <w:rFonts w:eastAsia="Times New Roman"/>
          <w:sz w:val="20"/>
          <w:szCs w:val="20"/>
          <w:lang w:eastAsia="ru-RU"/>
        </w:rPr>
        <w:t>В Паспорте муниципальной программы</w:t>
      </w:r>
      <w:r w:rsidRPr="0077024C">
        <w:rPr>
          <w:rFonts w:eastAsia="Times New Roman"/>
          <w:sz w:val="20"/>
          <w:szCs w:val="20"/>
          <w:lang w:val="en-US" w:eastAsia="ru-RU"/>
        </w:rPr>
        <w:t>:</w:t>
      </w:r>
    </w:p>
    <w:p w:rsidR="0077024C" w:rsidRPr="0077024C" w:rsidRDefault="0077024C" w:rsidP="0077024C">
      <w:pPr>
        <w:widowControl w:val="0"/>
        <w:numPr>
          <w:ilvl w:val="0"/>
          <w:numId w:val="21"/>
        </w:numPr>
        <w:tabs>
          <w:tab w:val="left" w:pos="709"/>
        </w:tabs>
        <w:overflowPunct/>
        <w:autoSpaceDE/>
        <w:autoSpaceDN/>
        <w:adjustRightInd/>
        <w:jc w:val="both"/>
        <w:textAlignment w:val="auto"/>
        <w:rPr>
          <w:rFonts w:eastAsia="Times New Roman"/>
          <w:sz w:val="20"/>
          <w:szCs w:val="20"/>
          <w:lang w:eastAsia="ru-RU"/>
        </w:rPr>
      </w:pPr>
      <w:r w:rsidRPr="0077024C">
        <w:rPr>
          <w:rFonts w:eastAsia="Times New Roman"/>
          <w:sz w:val="20"/>
          <w:szCs w:val="20"/>
          <w:lang w:eastAsia="ru-RU"/>
        </w:rPr>
        <w:t>строку 10 «Задачи Программы» изложить в новой редакции:</w:t>
      </w:r>
    </w:p>
    <w:p w:rsidR="0077024C" w:rsidRPr="0077024C" w:rsidRDefault="0077024C" w:rsidP="0077024C">
      <w:pPr>
        <w:overflowPunct/>
        <w:autoSpaceDE/>
        <w:autoSpaceDN/>
        <w:adjustRightInd/>
        <w:jc w:val="both"/>
        <w:textAlignment w:val="auto"/>
        <w:rPr>
          <w:rFonts w:eastAsia="Times New Roman"/>
          <w:sz w:val="20"/>
          <w:szCs w:val="20"/>
          <w:lang w:eastAsia="ru-RU"/>
        </w:rPr>
      </w:pPr>
      <w:r w:rsidRPr="0077024C">
        <w:rPr>
          <w:rFonts w:eastAsia="Times New Roman"/>
          <w:sz w:val="20"/>
          <w:szCs w:val="20"/>
          <w:lang w:eastAsia="ru-RU"/>
        </w:rPr>
        <w:t>«</w:t>
      </w: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1276"/>
        <w:gridCol w:w="8363"/>
      </w:tblGrid>
      <w:tr w:rsidR="0077024C" w:rsidRPr="0077024C" w:rsidTr="0077024C">
        <w:trPr>
          <w:trHeight w:val="299"/>
          <w:tblCellSpacing w:w="5" w:type="nil"/>
        </w:trPr>
        <w:tc>
          <w:tcPr>
            <w:tcW w:w="1276"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Задачи Программы</w:t>
            </w:r>
          </w:p>
        </w:tc>
        <w:tc>
          <w:tcPr>
            <w:tcW w:w="8363"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1. Организация и обеспечение предоставления образовательных услуг по программам  общего образования в муниципальных общеобразовательных организациях Чаинского района</w:t>
            </w:r>
          </w:p>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 xml:space="preserve">2. Исполнение судебных актов, уплата исполнительских сборов </w:t>
            </w:r>
          </w:p>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3. Возмещение расходов за присмотр и уход за ребенком, осваивающим основную общеобразовательную программу дошкольного образования</w:t>
            </w:r>
          </w:p>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4.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 xml:space="preserve">5. Обеспечение частичной оплаты стоимости питания отдельных категорий обучающихся в ОУ Чаинского района, за исключением обучающихся с ограниченными возможностями здоровья и обучающихся по образовательным программа начального общего образования </w:t>
            </w:r>
          </w:p>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6.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lastRenderedPageBreak/>
              <w:t xml:space="preserve">7. Обеспечение выплат за счет средств федерального бюджета ежемесячного денежного вознаграждения за классное руководство педагогическим работникам </w:t>
            </w:r>
          </w:p>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8. Обеспечение бесплатным горячим питанием обучающихся, получающих начальное общее образование</w:t>
            </w:r>
          </w:p>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9. Проведение мероприятий по обеспечению деятельности советников директора по воспитанию и взаимодействию с общественными объединениями в общеобразовательных  организациях</w:t>
            </w:r>
          </w:p>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 xml:space="preserve">10. </w:t>
            </w:r>
            <w:r w:rsidRPr="0077024C">
              <w:rPr>
                <w:rFonts w:eastAsia="Calibri"/>
                <w:sz w:val="20"/>
                <w:szCs w:val="20"/>
              </w:rPr>
              <w:t>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r>
    </w:tbl>
    <w:p w:rsidR="0077024C" w:rsidRPr="0077024C" w:rsidRDefault="0077024C" w:rsidP="0077024C">
      <w:pPr>
        <w:widowControl w:val="0"/>
        <w:tabs>
          <w:tab w:val="left" w:pos="709"/>
        </w:tabs>
        <w:overflowPunct/>
        <w:jc w:val="both"/>
        <w:textAlignment w:val="auto"/>
        <w:rPr>
          <w:rFonts w:eastAsia="Times New Roman"/>
          <w:sz w:val="20"/>
          <w:szCs w:val="20"/>
          <w:lang w:val="en-US" w:eastAsia="ru-RU"/>
        </w:rPr>
      </w:pPr>
      <w:r w:rsidRPr="0077024C">
        <w:rPr>
          <w:rFonts w:eastAsia="Times New Roman"/>
          <w:sz w:val="20"/>
          <w:szCs w:val="20"/>
          <w:lang w:eastAsia="ru-RU"/>
        </w:rPr>
        <w:lastRenderedPageBreak/>
        <w:t>»</w:t>
      </w:r>
      <w:r w:rsidRPr="0077024C">
        <w:rPr>
          <w:rFonts w:eastAsia="Times New Roman"/>
          <w:sz w:val="20"/>
          <w:szCs w:val="20"/>
          <w:lang w:val="en-US" w:eastAsia="ru-RU"/>
        </w:rPr>
        <w:t>;</w:t>
      </w:r>
    </w:p>
    <w:p w:rsidR="0077024C" w:rsidRPr="0077024C" w:rsidRDefault="0077024C" w:rsidP="0077024C">
      <w:pPr>
        <w:widowControl w:val="0"/>
        <w:numPr>
          <w:ilvl w:val="0"/>
          <w:numId w:val="21"/>
        </w:numPr>
        <w:tabs>
          <w:tab w:val="left" w:pos="0"/>
          <w:tab w:val="left" w:pos="709"/>
        </w:tabs>
        <w:overflowPunct/>
        <w:ind w:left="0" w:firstLine="284"/>
        <w:jc w:val="both"/>
        <w:textAlignment w:val="auto"/>
        <w:rPr>
          <w:rFonts w:eastAsia="Times New Roman"/>
          <w:sz w:val="20"/>
          <w:szCs w:val="20"/>
          <w:lang w:eastAsia="ru-RU"/>
        </w:rPr>
      </w:pPr>
      <w:r w:rsidRPr="0077024C">
        <w:rPr>
          <w:rFonts w:eastAsia="Times New Roman"/>
          <w:sz w:val="20"/>
          <w:szCs w:val="20"/>
          <w:lang w:eastAsia="ru-RU"/>
        </w:rPr>
        <w:t>строку 11 «Показатели мероприятий задач Программы и их значения (с детализаций по годам реализации)» изложить в новой редакции:</w:t>
      </w:r>
    </w:p>
    <w:p w:rsidR="0077024C" w:rsidRPr="0077024C" w:rsidRDefault="0077024C" w:rsidP="0077024C">
      <w:pPr>
        <w:widowControl w:val="0"/>
        <w:tabs>
          <w:tab w:val="left" w:pos="0"/>
        </w:tabs>
        <w:overflowPunct/>
        <w:ind w:left="284"/>
        <w:jc w:val="both"/>
        <w:textAlignment w:val="auto"/>
        <w:rPr>
          <w:rFonts w:eastAsia="Times New Roman"/>
          <w:sz w:val="20"/>
          <w:szCs w:val="20"/>
          <w:lang w:eastAsia="ru-RU"/>
        </w:rPr>
      </w:pPr>
      <w:r w:rsidRPr="0077024C">
        <w:rPr>
          <w:rFonts w:eastAsia="Times New Roman"/>
          <w:sz w:val="20"/>
          <w:szCs w:val="20"/>
          <w:lang w:eastAsia="ru-RU"/>
        </w:rPr>
        <w:t>«</w:t>
      </w: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1276"/>
        <w:gridCol w:w="4678"/>
        <w:gridCol w:w="1134"/>
        <w:gridCol w:w="850"/>
        <w:gridCol w:w="851"/>
        <w:gridCol w:w="850"/>
      </w:tblGrid>
      <w:tr w:rsidR="0077024C" w:rsidRPr="0077024C" w:rsidTr="0077024C">
        <w:trPr>
          <w:trHeight w:val="273"/>
          <w:tblCellSpacing w:w="5" w:type="nil"/>
        </w:trPr>
        <w:tc>
          <w:tcPr>
            <w:tcW w:w="1276" w:type="dxa"/>
            <w:vMerge w:val="restart"/>
            <w:tcBorders>
              <w:top w:val="single" w:sz="4" w:space="0" w:color="auto"/>
              <w:left w:val="single" w:sz="4" w:space="0" w:color="auto"/>
              <w:right w:val="single" w:sz="4" w:space="0" w:color="auto"/>
            </w:tcBorders>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Показатели мероприятий задач Программы и их значения (с детализаций по годам реализации)</w:t>
            </w:r>
          </w:p>
        </w:tc>
        <w:tc>
          <w:tcPr>
            <w:tcW w:w="4678"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Показатели задач</w:t>
            </w:r>
          </w:p>
        </w:tc>
        <w:tc>
          <w:tcPr>
            <w:tcW w:w="1134"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Предшествующий год реализации (2023 год)</w:t>
            </w:r>
          </w:p>
        </w:tc>
        <w:tc>
          <w:tcPr>
            <w:tcW w:w="850"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2024 год</w:t>
            </w:r>
          </w:p>
        </w:tc>
        <w:tc>
          <w:tcPr>
            <w:tcW w:w="851"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2025 год</w:t>
            </w:r>
          </w:p>
        </w:tc>
        <w:tc>
          <w:tcPr>
            <w:tcW w:w="850"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2026 год</w:t>
            </w:r>
          </w:p>
        </w:tc>
      </w:tr>
      <w:tr w:rsidR="0077024C" w:rsidRPr="0077024C" w:rsidTr="0077024C">
        <w:trPr>
          <w:trHeight w:val="160"/>
          <w:tblCellSpacing w:w="5" w:type="nil"/>
        </w:trPr>
        <w:tc>
          <w:tcPr>
            <w:tcW w:w="1276" w:type="dxa"/>
            <w:vMerge/>
            <w:tcBorders>
              <w:left w:val="single" w:sz="4" w:space="0" w:color="auto"/>
              <w:right w:val="single" w:sz="4" w:space="0" w:color="auto"/>
            </w:tcBorders>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8363" w:type="dxa"/>
            <w:gridSpan w:val="5"/>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Задача 1: организация и обеспечение предоставления образовательных услуг по программам  общего образования в муниципальных общеобразовательных организациях Чаинского района</w:t>
            </w:r>
          </w:p>
        </w:tc>
      </w:tr>
      <w:tr w:rsidR="0077024C" w:rsidRPr="0077024C" w:rsidTr="0077024C">
        <w:trPr>
          <w:trHeight w:val="274"/>
          <w:tblCellSpacing w:w="5" w:type="nil"/>
        </w:trPr>
        <w:tc>
          <w:tcPr>
            <w:tcW w:w="1276" w:type="dxa"/>
            <w:vMerge/>
            <w:tcBorders>
              <w:left w:val="single" w:sz="4" w:space="0" w:color="auto"/>
              <w:right w:val="single" w:sz="4" w:space="0" w:color="auto"/>
            </w:tcBorders>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4678"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tabs>
                <w:tab w:val="left" w:pos="709"/>
              </w:tabs>
              <w:overflowPunct/>
              <w:jc w:val="both"/>
              <w:textAlignment w:val="auto"/>
              <w:rPr>
                <w:rFonts w:eastAsia="Times New Roman"/>
                <w:sz w:val="20"/>
                <w:szCs w:val="20"/>
                <w:u w:val="single"/>
                <w:lang w:eastAsia="ru-RU"/>
              </w:rPr>
            </w:pPr>
            <w:r w:rsidRPr="0077024C">
              <w:rPr>
                <w:rFonts w:eastAsia="Times New Roman"/>
                <w:sz w:val="20"/>
                <w:szCs w:val="20"/>
                <w:u w:val="single"/>
                <w:lang w:eastAsia="ru-RU"/>
              </w:rPr>
              <w:t xml:space="preserve">Мероприятие 1: </w:t>
            </w:r>
            <w:r w:rsidRPr="0077024C">
              <w:rPr>
                <w:rFonts w:eastAsia="Times New Roman"/>
                <w:sz w:val="20"/>
                <w:szCs w:val="20"/>
                <w:lang w:eastAsia="ru-RU"/>
              </w:rPr>
              <w:t>реализация основных образовательных услуг по программам  общего образования в муниципальных общеобразовательных организациях Чаинского района, %</w:t>
            </w:r>
          </w:p>
        </w:tc>
        <w:tc>
          <w:tcPr>
            <w:tcW w:w="1134"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100</w:t>
            </w:r>
          </w:p>
        </w:tc>
      </w:tr>
      <w:tr w:rsidR="0077024C" w:rsidRPr="0077024C" w:rsidTr="0077024C">
        <w:trPr>
          <w:trHeight w:val="1975"/>
          <w:tblCellSpacing w:w="5" w:type="nil"/>
        </w:trPr>
        <w:tc>
          <w:tcPr>
            <w:tcW w:w="1276" w:type="dxa"/>
            <w:tcBorders>
              <w:left w:val="single" w:sz="4" w:space="0" w:color="auto"/>
              <w:right w:val="single" w:sz="4" w:space="0" w:color="auto"/>
            </w:tcBorders>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4678"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u w:val="single"/>
                <w:lang w:eastAsia="ru-RU"/>
              </w:rPr>
              <w:t xml:space="preserve">Мероприятие 2: </w:t>
            </w:r>
            <w:r w:rsidRPr="0077024C">
              <w:rPr>
                <w:rFonts w:eastAsia="Times New Roman"/>
                <w:sz w:val="20"/>
                <w:szCs w:val="20"/>
                <w:lang w:eastAsia="ru-RU"/>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 организациях, %</w:t>
            </w:r>
          </w:p>
        </w:tc>
        <w:tc>
          <w:tcPr>
            <w:tcW w:w="1134"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100</w:t>
            </w:r>
          </w:p>
        </w:tc>
      </w:tr>
      <w:tr w:rsidR="0077024C" w:rsidRPr="0077024C" w:rsidTr="0077024C">
        <w:trPr>
          <w:trHeight w:val="558"/>
          <w:tblCellSpacing w:w="5" w:type="nil"/>
        </w:trPr>
        <w:tc>
          <w:tcPr>
            <w:tcW w:w="1276" w:type="dxa"/>
            <w:tcBorders>
              <w:left w:val="single" w:sz="4" w:space="0" w:color="auto"/>
              <w:right w:val="single" w:sz="4" w:space="0" w:color="auto"/>
            </w:tcBorders>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8363" w:type="dxa"/>
            <w:gridSpan w:val="5"/>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Задача 2: исполнение судебных актов, уплата исполнительских сборов</w:t>
            </w:r>
          </w:p>
        </w:tc>
      </w:tr>
      <w:tr w:rsidR="0077024C" w:rsidRPr="0077024C" w:rsidTr="0077024C">
        <w:trPr>
          <w:trHeight w:val="701"/>
          <w:tblCellSpacing w:w="5" w:type="nil"/>
        </w:trPr>
        <w:tc>
          <w:tcPr>
            <w:tcW w:w="1276" w:type="dxa"/>
            <w:tcBorders>
              <w:left w:val="single" w:sz="4" w:space="0" w:color="auto"/>
              <w:right w:val="single" w:sz="4" w:space="0" w:color="auto"/>
            </w:tcBorders>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4678"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u w:val="single"/>
                <w:lang w:eastAsia="ru-RU"/>
              </w:rPr>
              <w:t>Мероприятие 1:</w:t>
            </w:r>
            <w:r w:rsidRPr="0077024C">
              <w:rPr>
                <w:rFonts w:eastAsia="Times New Roman"/>
                <w:sz w:val="20"/>
                <w:szCs w:val="20"/>
                <w:lang w:eastAsia="ru-RU"/>
              </w:rPr>
              <w:t xml:space="preserve"> обеспечение уплаты исполнительских судебных актов и исполнительских сборов, ед.</w:t>
            </w:r>
          </w:p>
        </w:tc>
        <w:tc>
          <w:tcPr>
            <w:tcW w:w="1134"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tabs>
                <w:tab w:val="left" w:pos="709"/>
              </w:tabs>
              <w:overflowPunct/>
              <w:jc w:val="both"/>
              <w:textAlignment w:val="auto"/>
              <w:rPr>
                <w:rFonts w:eastAsia="Times New Roman"/>
                <w:sz w:val="20"/>
                <w:szCs w:val="20"/>
                <w:lang w:val="en-US" w:eastAsia="ru-RU"/>
              </w:rPr>
            </w:pPr>
            <w:r w:rsidRPr="0077024C">
              <w:rPr>
                <w:rFonts w:eastAsia="Times New Roman"/>
                <w:sz w:val="20"/>
                <w:szCs w:val="20"/>
                <w:lang w:eastAsia="ru-RU"/>
              </w:rPr>
              <w:t>0</w:t>
            </w:r>
          </w:p>
        </w:tc>
      </w:tr>
      <w:tr w:rsidR="0077024C" w:rsidRPr="0077024C" w:rsidTr="0077024C">
        <w:trPr>
          <w:trHeight w:val="755"/>
          <w:tblCellSpacing w:w="5" w:type="nil"/>
        </w:trPr>
        <w:tc>
          <w:tcPr>
            <w:tcW w:w="1276" w:type="dxa"/>
            <w:tcBorders>
              <w:left w:val="single" w:sz="4" w:space="0" w:color="auto"/>
              <w:right w:val="single" w:sz="4" w:space="0" w:color="auto"/>
            </w:tcBorders>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8363" w:type="dxa"/>
            <w:gridSpan w:val="5"/>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Задача 3: возмещение расходов за присмотр и уход за ребенком, осваивающим основную общеобразовательную программу дошкольного образования</w:t>
            </w:r>
          </w:p>
        </w:tc>
      </w:tr>
      <w:tr w:rsidR="0077024C" w:rsidRPr="0077024C" w:rsidTr="0077024C">
        <w:trPr>
          <w:trHeight w:val="1975"/>
          <w:tblCellSpacing w:w="5" w:type="nil"/>
        </w:trPr>
        <w:tc>
          <w:tcPr>
            <w:tcW w:w="1276" w:type="dxa"/>
            <w:tcBorders>
              <w:left w:val="single" w:sz="4" w:space="0" w:color="auto"/>
              <w:right w:val="single" w:sz="4" w:space="0" w:color="auto"/>
            </w:tcBorders>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4678"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u w:val="single"/>
                <w:lang w:eastAsia="ru-RU"/>
              </w:rPr>
              <w:t>Мероприятие 1:</w:t>
            </w:r>
            <w:r w:rsidRPr="0077024C">
              <w:rPr>
                <w:rFonts w:eastAsia="Times New Roman"/>
                <w:sz w:val="20"/>
                <w:szCs w:val="20"/>
                <w:lang w:eastAsia="ru-RU"/>
              </w:rPr>
              <w:t xml:space="preserve"> возмещение за присмотр и уход за ребенком, осваивающим основную общеобразовательную программу дошкольного образования, отдельным категориям воспитанников, чел. </w:t>
            </w:r>
          </w:p>
        </w:tc>
        <w:tc>
          <w:tcPr>
            <w:tcW w:w="1134"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0</w:t>
            </w:r>
          </w:p>
        </w:tc>
      </w:tr>
      <w:tr w:rsidR="0077024C" w:rsidRPr="0077024C" w:rsidTr="0077024C">
        <w:trPr>
          <w:trHeight w:val="1493"/>
          <w:tblCellSpacing w:w="5" w:type="nil"/>
        </w:trPr>
        <w:tc>
          <w:tcPr>
            <w:tcW w:w="1276" w:type="dxa"/>
            <w:tcBorders>
              <w:left w:val="single" w:sz="4" w:space="0" w:color="auto"/>
              <w:right w:val="single" w:sz="4" w:space="0" w:color="auto"/>
            </w:tcBorders>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4678"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u w:val="single"/>
                <w:lang w:eastAsia="ru-RU"/>
              </w:rPr>
              <w:t>Мероприятие 2:</w:t>
            </w:r>
            <w:r w:rsidRPr="0077024C">
              <w:rPr>
                <w:rFonts w:eastAsia="Times New Roman"/>
                <w:sz w:val="20"/>
                <w:szCs w:val="20"/>
                <w:lang w:eastAsia="ru-RU"/>
              </w:rPr>
              <w:t xml:space="preserve"> возмещение за присмотр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родителей, чел.  </w:t>
            </w:r>
          </w:p>
        </w:tc>
        <w:tc>
          <w:tcPr>
            <w:tcW w:w="1134"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w:t>
            </w:r>
          </w:p>
        </w:tc>
        <w:tc>
          <w:tcPr>
            <w:tcW w:w="850"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4</w:t>
            </w:r>
          </w:p>
        </w:tc>
        <w:tc>
          <w:tcPr>
            <w:tcW w:w="851"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0</w:t>
            </w:r>
          </w:p>
        </w:tc>
      </w:tr>
      <w:tr w:rsidR="0077024C" w:rsidRPr="0077024C" w:rsidTr="0077024C">
        <w:trPr>
          <w:trHeight w:val="988"/>
          <w:tblCellSpacing w:w="5" w:type="nil"/>
        </w:trPr>
        <w:tc>
          <w:tcPr>
            <w:tcW w:w="1276" w:type="dxa"/>
            <w:tcBorders>
              <w:left w:val="single" w:sz="4" w:space="0" w:color="auto"/>
              <w:right w:val="single" w:sz="4" w:space="0" w:color="auto"/>
            </w:tcBorders>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8363" w:type="dxa"/>
            <w:gridSpan w:val="5"/>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Задача 4: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77024C" w:rsidRPr="0077024C" w:rsidTr="0077024C">
        <w:trPr>
          <w:trHeight w:val="276"/>
          <w:tblCellSpacing w:w="5" w:type="nil"/>
        </w:trPr>
        <w:tc>
          <w:tcPr>
            <w:tcW w:w="1276" w:type="dxa"/>
            <w:tcBorders>
              <w:left w:val="single" w:sz="4" w:space="0" w:color="auto"/>
              <w:right w:val="single" w:sz="4" w:space="0" w:color="auto"/>
            </w:tcBorders>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4678"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u w:val="single"/>
                <w:lang w:eastAsia="ru-RU"/>
              </w:rPr>
              <w:t>Мероприятие 1:</w:t>
            </w:r>
            <w:r w:rsidRPr="0077024C">
              <w:rPr>
                <w:rFonts w:eastAsia="Times New Roman"/>
                <w:sz w:val="20"/>
                <w:szCs w:val="20"/>
                <w:lang w:eastAsia="ru-RU"/>
              </w:rPr>
              <w:t xml:space="preserve">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 чел.</w:t>
            </w:r>
          </w:p>
        </w:tc>
        <w:tc>
          <w:tcPr>
            <w:tcW w:w="1134"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25</w:t>
            </w:r>
          </w:p>
        </w:tc>
        <w:tc>
          <w:tcPr>
            <w:tcW w:w="850"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74</w:t>
            </w:r>
          </w:p>
        </w:tc>
        <w:tc>
          <w:tcPr>
            <w:tcW w:w="851"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0</w:t>
            </w:r>
          </w:p>
        </w:tc>
      </w:tr>
      <w:tr w:rsidR="0077024C" w:rsidRPr="0077024C" w:rsidTr="0077024C">
        <w:trPr>
          <w:trHeight w:val="1008"/>
          <w:tblCellSpacing w:w="5" w:type="nil"/>
        </w:trPr>
        <w:tc>
          <w:tcPr>
            <w:tcW w:w="1276" w:type="dxa"/>
            <w:tcBorders>
              <w:left w:val="single" w:sz="4" w:space="0" w:color="auto"/>
              <w:right w:val="single" w:sz="4" w:space="0" w:color="auto"/>
            </w:tcBorders>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8363" w:type="dxa"/>
            <w:gridSpan w:val="5"/>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Задача 5: обеспечение частичной оплаты стоимости питания отдельных категорий обучающихся в ОУ Чаинского района, за исключением обучающихся с ограниченными возможностями здоровья и обучающихся по образовательным программа начального общего образования</w:t>
            </w:r>
          </w:p>
        </w:tc>
      </w:tr>
      <w:tr w:rsidR="0077024C" w:rsidRPr="0077024C" w:rsidTr="0077024C">
        <w:trPr>
          <w:trHeight w:val="1547"/>
          <w:tblCellSpacing w:w="5" w:type="nil"/>
        </w:trPr>
        <w:tc>
          <w:tcPr>
            <w:tcW w:w="1276" w:type="dxa"/>
            <w:tcBorders>
              <w:left w:val="single" w:sz="4" w:space="0" w:color="auto"/>
              <w:right w:val="single" w:sz="4" w:space="0" w:color="auto"/>
            </w:tcBorders>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4678"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u w:val="single"/>
                <w:lang w:eastAsia="ru-RU"/>
              </w:rPr>
            </w:pPr>
            <w:r w:rsidRPr="0077024C">
              <w:rPr>
                <w:rFonts w:eastAsia="Times New Roman"/>
                <w:sz w:val="20"/>
                <w:szCs w:val="20"/>
                <w:u w:val="single"/>
                <w:lang w:eastAsia="ru-RU"/>
              </w:rPr>
              <w:t xml:space="preserve">Мероприятие 1: </w:t>
            </w:r>
            <w:r w:rsidRPr="0077024C">
              <w:rPr>
                <w:rFonts w:eastAsia="Times New Roman"/>
                <w:sz w:val="20"/>
                <w:szCs w:val="20"/>
                <w:lang w:eastAsia="ru-RU"/>
              </w:rPr>
              <w:t>частичной оплаты стоимости питания отдельных категорий обучающихся в ОУ Чаинского района, за исключением обучающихся с ограниченными возможностями здоровья и обучающихся по образовательным программа начального общего образования, чел.</w:t>
            </w:r>
          </w:p>
        </w:tc>
        <w:tc>
          <w:tcPr>
            <w:tcW w:w="1134"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249</w:t>
            </w:r>
          </w:p>
        </w:tc>
        <w:tc>
          <w:tcPr>
            <w:tcW w:w="850"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343</w:t>
            </w:r>
          </w:p>
        </w:tc>
        <w:tc>
          <w:tcPr>
            <w:tcW w:w="851"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0</w:t>
            </w:r>
          </w:p>
        </w:tc>
      </w:tr>
      <w:tr w:rsidR="0077024C" w:rsidRPr="0077024C" w:rsidTr="0077024C">
        <w:trPr>
          <w:trHeight w:val="559"/>
          <w:tblCellSpacing w:w="5" w:type="nil"/>
        </w:trPr>
        <w:tc>
          <w:tcPr>
            <w:tcW w:w="1276" w:type="dxa"/>
            <w:tcBorders>
              <w:left w:val="single" w:sz="4" w:space="0" w:color="auto"/>
              <w:right w:val="single" w:sz="4" w:space="0" w:color="auto"/>
            </w:tcBorders>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4678"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u w:val="single"/>
                <w:lang w:eastAsia="ru-RU"/>
              </w:rPr>
              <w:t xml:space="preserve">Мероприятие 2: </w:t>
            </w:r>
            <w:r w:rsidRPr="0077024C">
              <w:rPr>
                <w:rFonts w:eastAsia="Times New Roman"/>
                <w:sz w:val="20"/>
                <w:szCs w:val="20"/>
                <w:lang w:eastAsia="ru-RU"/>
              </w:rPr>
              <w:t>обеспечение софинансирования расходов на частичную оплату стоимости питания отдельных категорий обучающихся в ОУ Чаинского района, за исключением обучающихся с ограниченными возможностями здоровья и обучающихся по образовательным программа начального общего образования, чел.</w:t>
            </w:r>
          </w:p>
        </w:tc>
        <w:tc>
          <w:tcPr>
            <w:tcW w:w="1134"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249</w:t>
            </w:r>
          </w:p>
        </w:tc>
        <w:tc>
          <w:tcPr>
            <w:tcW w:w="850"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343</w:t>
            </w:r>
          </w:p>
        </w:tc>
        <w:tc>
          <w:tcPr>
            <w:tcW w:w="851"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0</w:t>
            </w:r>
          </w:p>
        </w:tc>
      </w:tr>
      <w:tr w:rsidR="0077024C" w:rsidRPr="0077024C" w:rsidTr="0077024C">
        <w:trPr>
          <w:trHeight w:val="926"/>
          <w:tblCellSpacing w:w="5" w:type="nil"/>
        </w:trPr>
        <w:tc>
          <w:tcPr>
            <w:tcW w:w="1276" w:type="dxa"/>
            <w:tcBorders>
              <w:left w:val="single" w:sz="4" w:space="0" w:color="auto"/>
              <w:right w:val="single" w:sz="4" w:space="0" w:color="auto"/>
            </w:tcBorders>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8363" w:type="dxa"/>
            <w:gridSpan w:val="5"/>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Задача 6: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r>
      <w:tr w:rsidR="0077024C" w:rsidRPr="0077024C" w:rsidTr="0077024C">
        <w:trPr>
          <w:trHeight w:val="985"/>
          <w:tblCellSpacing w:w="5" w:type="nil"/>
        </w:trPr>
        <w:tc>
          <w:tcPr>
            <w:tcW w:w="1276" w:type="dxa"/>
            <w:tcBorders>
              <w:left w:val="single" w:sz="4" w:space="0" w:color="auto"/>
              <w:right w:val="single" w:sz="4" w:space="0" w:color="auto"/>
            </w:tcBorders>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4678"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u w:val="single"/>
                <w:lang w:eastAsia="ru-RU"/>
              </w:rPr>
              <w:t>Мероприятие 1:</w:t>
            </w:r>
            <w:r w:rsidRPr="0077024C">
              <w:rPr>
                <w:rFonts w:eastAsia="Times New Roman"/>
                <w:sz w:val="20"/>
                <w:szCs w:val="20"/>
                <w:lang w:eastAsia="ru-RU"/>
              </w:rPr>
              <w:t xml:space="preserve">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w:t>
            </w:r>
          </w:p>
        </w:tc>
        <w:tc>
          <w:tcPr>
            <w:tcW w:w="1134"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100</w:t>
            </w:r>
          </w:p>
        </w:tc>
      </w:tr>
      <w:tr w:rsidR="0077024C" w:rsidRPr="0077024C" w:rsidTr="0077024C">
        <w:trPr>
          <w:trHeight w:val="577"/>
          <w:tblCellSpacing w:w="5" w:type="nil"/>
        </w:trPr>
        <w:tc>
          <w:tcPr>
            <w:tcW w:w="1276" w:type="dxa"/>
            <w:tcBorders>
              <w:left w:val="single" w:sz="4" w:space="0" w:color="auto"/>
              <w:right w:val="single" w:sz="4" w:space="0" w:color="auto"/>
            </w:tcBorders>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8363" w:type="dxa"/>
            <w:gridSpan w:val="5"/>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Задача 7: обеспечение выплат за счет средств федерального бюджета ежемесячного денежного вознаграждения за классное руководство педагогическим работникам</w:t>
            </w:r>
          </w:p>
        </w:tc>
      </w:tr>
      <w:tr w:rsidR="0077024C" w:rsidRPr="0077024C" w:rsidTr="0077024C">
        <w:trPr>
          <w:trHeight w:val="1124"/>
          <w:tblCellSpacing w:w="5" w:type="nil"/>
        </w:trPr>
        <w:tc>
          <w:tcPr>
            <w:tcW w:w="1276" w:type="dxa"/>
            <w:tcBorders>
              <w:left w:val="single" w:sz="4" w:space="0" w:color="auto"/>
              <w:right w:val="single" w:sz="4" w:space="0" w:color="auto"/>
            </w:tcBorders>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4678"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u w:val="single"/>
                <w:lang w:eastAsia="ru-RU"/>
              </w:rPr>
              <w:t>Мероприятие 1:</w:t>
            </w:r>
            <w:r w:rsidRPr="0077024C">
              <w:rPr>
                <w:rFonts w:eastAsia="Times New Roman"/>
                <w:sz w:val="20"/>
                <w:szCs w:val="20"/>
                <w:lang w:eastAsia="ru-RU"/>
              </w:rPr>
              <w:t xml:space="preserve"> выплаты за счет средств федерального бюджета ежемесячного денежного вознаграждения за классное руководство педагогическим работникам, %</w:t>
            </w:r>
          </w:p>
        </w:tc>
        <w:tc>
          <w:tcPr>
            <w:tcW w:w="1134"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100</w:t>
            </w:r>
          </w:p>
        </w:tc>
      </w:tr>
      <w:tr w:rsidR="0077024C" w:rsidRPr="0077024C" w:rsidTr="0077024C">
        <w:trPr>
          <w:trHeight w:val="559"/>
          <w:tblCellSpacing w:w="5" w:type="nil"/>
        </w:trPr>
        <w:tc>
          <w:tcPr>
            <w:tcW w:w="1276" w:type="dxa"/>
            <w:tcBorders>
              <w:left w:val="single" w:sz="4" w:space="0" w:color="auto"/>
              <w:right w:val="single" w:sz="4" w:space="0" w:color="auto"/>
            </w:tcBorders>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8363" w:type="dxa"/>
            <w:gridSpan w:val="5"/>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Задача 8: обеспечение бесплатным горячим питанием обучающихся, получающих начальное общее образование</w:t>
            </w:r>
          </w:p>
        </w:tc>
      </w:tr>
      <w:tr w:rsidR="0077024C" w:rsidRPr="0077024C" w:rsidTr="0077024C">
        <w:trPr>
          <w:trHeight w:val="784"/>
          <w:tblCellSpacing w:w="5" w:type="nil"/>
        </w:trPr>
        <w:tc>
          <w:tcPr>
            <w:tcW w:w="1276" w:type="dxa"/>
            <w:tcBorders>
              <w:left w:val="single" w:sz="4" w:space="0" w:color="auto"/>
              <w:right w:val="single" w:sz="4" w:space="0" w:color="auto"/>
            </w:tcBorders>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4678"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u w:val="single"/>
                <w:lang w:eastAsia="ru-RU"/>
              </w:rPr>
              <w:t>Мероприятие 1:</w:t>
            </w:r>
            <w:r w:rsidRPr="0077024C">
              <w:rPr>
                <w:rFonts w:eastAsia="Times New Roman"/>
                <w:sz w:val="20"/>
                <w:szCs w:val="20"/>
                <w:lang w:eastAsia="ru-RU"/>
              </w:rPr>
              <w:t xml:space="preserve"> обеспечение бесплатным горячим питанием обучающихся, получающих начальное общее образование, %</w:t>
            </w:r>
          </w:p>
        </w:tc>
        <w:tc>
          <w:tcPr>
            <w:tcW w:w="1134"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100</w:t>
            </w:r>
          </w:p>
        </w:tc>
      </w:tr>
      <w:tr w:rsidR="0077024C" w:rsidRPr="0077024C" w:rsidTr="0077024C">
        <w:trPr>
          <w:trHeight w:val="784"/>
          <w:tblCellSpacing w:w="5" w:type="nil"/>
        </w:trPr>
        <w:tc>
          <w:tcPr>
            <w:tcW w:w="1276" w:type="dxa"/>
            <w:tcBorders>
              <w:left w:val="single" w:sz="4" w:space="0" w:color="auto"/>
              <w:right w:val="single" w:sz="4" w:space="0" w:color="auto"/>
            </w:tcBorders>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8363" w:type="dxa"/>
            <w:gridSpan w:val="5"/>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Задача 9: проведение мероприятий по обеспечению деятельности советников директора по воспитанию и взаимодействию с общественными объединениями в общеобразовательных  организациях</w:t>
            </w:r>
          </w:p>
        </w:tc>
      </w:tr>
      <w:tr w:rsidR="0077024C" w:rsidRPr="0077024C" w:rsidTr="0077024C">
        <w:trPr>
          <w:trHeight w:val="1154"/>
          <w:tblCellSpacing w:w="5" w:type="nil"/>
        </w:trPr>
        <w:tc>
          <w:tcPr>
            <w:tcW w:w="1276" w:type="dxa"/>
            <w:tcBorders>
              <w:left w:val="single" w:sz="4" w:space="0" w:color="auto"/>
              <w:right w:val="single" w:sz="4" w:space="0" w:color="auto"/>
            </w:tcBorders>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4678"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u w:val="single"/>
                <w:lang w:eastAsia="ru-RU"/>
              </w:rPr>
              <w:t>Мероприятие 1:</w:t>
            </w:r>
            <w:r w:rsidRPr="0077024C">
              <w:rPr>
                <w:rFonts w:eastAsia="Times New Roman"/>
                <w:sz w:val="20"/>
                <w:szCs w:val="20"/>
                <w:lang w:eastAsia="ru-RU"/>
              </w:rPr>
              <w:t xml:space="preserve"> выплаты советникам директора по воспитанию и взаимодействию с общественными объединениями в общеобразовательных  организациях, ед.</w:t>
            </w:r>
          </w:p>
        </w:tc>
        <w:tc>
          <w:tcPr>
            <w:tcW w:w="1134"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7</w:t>
            </w:r>
          </w:p>
        </w:tc>
        <w:tc>
          <w:tcPr>
            <w:tcW w:w="850"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7</w:t>
            </w:r>
          </w:p>
        </w:tc>
        <w:tc>
          <w:tcPr>
            <w:tcW w:w="851"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7</w:t>
            </w:r>
          </w:p>
        </w:tc>
        <w:tc>
          <w:tcPr>
            <w:tcW w:w="850"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7</w:t>
            </w:r>
          </w:p>
        </w:tc>
      </w:tr>
      <w:tr w:rsidR="0077024C" w:rsidRPr="0077024C" w:rsidTr="0077024C">
        <w:trPr>
          <w:trHeight w:val="1052"/>
          <w:tblCellSpacing w:w="5" w:type="nil"/>
        </w:trPr>
        <w:tc>
          <w:tcPr>
            <w:tcW w:w="1276" w:type="dxa"/>
            <w:tcBorders>
              <w:left w:val="single" w:sz="4" w:space="0" w:color="auto"/>
              <w:right w:val="single" w:sz="4" w:space="0" w:color="auto"/>
            </w:tcBorders>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8363" w:type="dxa"/>
            <w:gridSpan w:val="5"/>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Calibri"/>
                <w:sz w:val="20"/>
                <w:szCs w:val="20"/>
              </w:rPr>
              <w:t>Задача 10: 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r>
      <w:tr w:rsidR="0077024C" w:rsidRPr="0077024C" w:rsidTr="0077024C">
        <w:trPr>
          <w:trHeight w:val="628"/>
          <w:tblCellSpacing w:w="5" w:type="nil"/>
        </w:trPr>
        <w:tc>
          <w:tcPr>
            <w:tcW w:w="1276" w:type="dxa"/>
            <w:tcBorders>
              <w:left w:val="single" w:sz="4" w:space="0" w:color="auto"/>
              <w:right w:val="single" w:sz="4" w:space="0" w:color="auto"/>
            </w:tcBorders>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4678"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u w:val="single"/>
                <w:lang w:eastAsia="ru-RU"/>
              </w:rPr>
            </w:pPr>
            <w:r w:rsidRPr="0077024C">
              <w:rPr>
                <w:rFonts w:eastAsia="Times New Roman"/>
                <w:sz w:val="20"/>
                <w:szCs w:val="20"/>
                <w:u w:val="single"/>
                <w:lang w:eastAsia="ru-RU"/>
              </w:rPr>
              <w:t xml:space="preserve">Мероприятие 1: </w:t>
            </w:r>
            <w:r w:rsidRPr="0077024C">
              <w:rPr>
                <w:rFonts w:eastAsia="Times New Roman"/>
                <w:sz w:val="20"/>
                <w:szCs w:val="20"/>
                <w:lang w:eastAsia="ru-RU"/>
              </w:rPr>
              <w:t>Достижение установленного уровня средней заработной платы</w:t>
            </w:r>
            <w:r w:rsidRPr="0077024C">
              <w:rPr>
                <w:rFonts w:eastAsia="Calibri"/>
                <w:sz w:val="20"/>
                <w:szCs w:val="20"/>
              </w:rPr>
              <w:t xml:space="preserve"> педагогических работников муниципальных общеобразовательных организаций, руб.</w:t>
            </w:r>
            <w:r w:rsidRPr="0077024C">
              <w:rPr>
                <w:rFonts w:eastAsia="Times New Roman"/>
                <w:sz w:val="20"/>
                <w:szCs w:val="20"/>
                <w:u w:val="single"/>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63182,8</w:t>
            </w:r>
          </w:p>
        </w:tc>
        <w:tc>
          <w:tcPr>
            <w:tcW w:w="850"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68201,8</w:t>
            </w:r>
          </w:p>
        </w:tc>
        <w:tc>
          <w:tcPr>
            <w:tcW w:w="851"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0</w:t>
            </w:r>
          </w:p>
        </w:tc>
      </w:tr>
      <w:tr w:rsidR="0077024C" w:rsidRPr="0077024C" w:rsidTr="0077024C">
        <w:trPr>
          <w:trHeight w:val="1026"/>
          <w:tblCellSpacing w:w="5" w:type="nil"/>
        </w:trPr>
        <w:tc>
          <w:tcPr>
            <w:tcW w:w="1276" w:type="dxa"/>
            <w:tcBorders>
              <w:left w:val="single" w:sz="4" w:space="0" w:color="auto"/>
              <w:bottom w:val="single" w:sz="4" w:space="0" w:color="auto"/>
              <w:right w:val="single" w:sz="4" w:space="0" w:color="auto"/>
            </w:tcBorders>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4678"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u w:val="single"/>
                <w:lang w:eastAsia="ru-RU"/>
              </w:rPr>
            </w:pPr>
            <w:r w:rsidRPr="0077024C">
              <w:rPr>
                <w:rFonts w:eastAsia="Times New Roman"/>
                <w:sz w:val="20"/>
                <w:szCs w:val="20"/>
                <w:u w:val="single"/>
                <w:lang w:eastAsia="ru-RU"/>
              </w:rPr>
              <w:t xml:space="preserve">Мероприятие 2: </w:t>
            </w:r>
            <w:r w:rsidRPr="0077024C">
              <w:rPr>
                <w:rFonts w:eastAsia="Times New Roman"/>
                <w:sz w:val="20"/>
                <w:szCs w:val="20"/>
                <w:lang w:eastAsia="ru-RU"/>
              </w:rPr>
              <w:t>Достижение планового значения среднесписочной численности</w:t>
            </w:r>
            <w:r w:rsidRPr="0077024C">
              <w:rPr>
                <w:rFonts w:eastAsia="Calibri"/>
                <w:sz w:val="20"/>
                <w:szCs w:val="20"/>
              </w:rPr>
              <w:t xml:space="preserve"> педагогических работников муниципальных общеобразовательных организаций, чел.</w:t>
            </w:r>
            <w:r w:rsidRPr="0077024C">
              <w:rPr>
                <w:rFonts w:eastAsia="Times New Roman"/>
                <w:sz w:val="20"/>
                <w:szCs w:val="20"/>
                <w:u w:val="single"/>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166,7</w:t>
            </w:r>
          </w:p>
        </w:tc>
        <w:tc>
          <w:tcPr>
            <w:tcW w:w="850"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169,1</w:t>
            </w:r>
          </w:p>
        </w:tc>
        <w:tc>
          <w:tcPr>
            <w:tcW w:w="851"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0</w:t>
            </w:r>
          </w:p>
        </w:tc>
      </w:tr>
    </w:tbl>
    <w:p w:rsidR="0077024C" w:rsidRPr="0077024C" w:rsidRDefault="0077024C" w:rsidP="0077024C">
      <w:pPr>
        <w:widowControl w:val="0"/>
        <w:tabs>
          <w:tab w:val="left" w:pos="709"/>
        </w:tabs>
        <w:overflowPunct/>
        <w:jc w:val="both"/>
        <w:textAlignment w:val="auto"/>
        <w:rPr>
          <w:rFonts w:eastAsia="Times New Roman"/>
          <w:sz w:val="20"/>
          <w:szCs w:val="20"/>
          <w:lang w:val="en-US" w:eastAsia="ru-RU"/>
        </w:rPr>
      </w:pPr>
      <w:r w:rsidRPr="0077024C">
        <w:rPr>
          <w:rFonts w:eastAsia="Times New Roman"/>
          <w:sz w:val="20"/>
          <w:szCs w:val="20"/>
          <w:lang w:eastAsia="ru-RU"/>
        </w:rPr>
        <w:t>»</w:t>
      </w:r>
      <w:r w:rsidRPr="0077024C">
        <w:rPr>
          <w:rFonts w:eastAsia="Times New Roman"/>
          <w:sz w:val="20"/>
          <w:szCs w:val="20"/>
          <w:lang w:val="en-US" w:eastAsia="ru-RU"/>
        </w:rPr>
        <w:t>;</w:t>
      </w:r>
    </w:p>
    <w:p w:rsidR="0077024C" w:rsidRPr="0077024C" w:rsidRDefault="0077024C" w:rsidP="0077024C">
      <w:pPr>
        <w:widowControl w:val="0"/>
        <w:numPr>
          <w:ilvl w:val="0"/>
          <w:numId w:val="21"/>
        </w:numPr>
        <w:tabs>
          <w:tab w:val="left" w:pos="0"/>
          <w:tab w:val="left" w:pos="709"/>
        </w:tabs>
        <w:overflowPunct/>
        <w:ind w:left="0" w:firstLine="426"/>
        <w:jc w:val="both"/>
        <w:textAlignment w:val="auto"/>
        <w:rPr>
          <w:rFonts w:eastAsia="Times New Roman"/>
          <w:sz w:val="20"/>
          <w:szCs w:val="20"/>
          <w:lang w:eastAsia="ru-RU"/>
        </w:rPr>
      </w:pPr>
      <w:r w:rsidRPr="0077024C">
        <w:rPr>
          <w:rFonts w:eastAsia="Times New Roman"/>
          <w:sz w:val="20"/>
          <w:szCs w:val="20"/>
          <w:lang w:eastAsia="ru-RU"/>
        </w:rPr>
        <w:t>строку 12 «Объемы и источники финансирования Программы (с детализацией по годам реализации Программы)» изложить в новой редакции:</w:t>
      </w: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2520"/>
        <w:gridCol w:w="2016"/>
        <w:gridCol w:w="1346"/>
        <w:gridCol w:w="1347"/>
        <w:gridCol w:w="1346"/>
        <w:gridCol w:w="1064"/>
      </w:tblGrid>
      <w:tr w:rsidR="0077024C" w:rsidRPr="0077024C" w:rsidTr="0077024C">
        <w:trPr>
          <w:trHeight w:val="246"/>
          <w:tblCellSpacing w:w="5" w:type="nil"/>
        </w:trPr>
        <w:tc>
          <w:tcPr>
            <w:tcW w:w="2520" w:type="dxa"/>
            <w:vMerge w:val="restart"/>
            <w:tcBorders>
              <w:top w:val="single" w:sz="4" w:space="0" w:color="auto"/>
              <w:left w:val="single" w:sz="4" w:space="0" w:color="auto"/>
              <w:right w:val="single" w:sz="4" w:space="0" w:color="auto"/>
            </w:tcBorders>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Объемы и источники финансирования Программы (с детализацией по годам реализации Программы) тыс. руб.</w:t>
            </w:r>
          </w:p>
        </w:tc>
        <w:tc>
          <w:tcPr>
            <w:tcW w:w="2016"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 xml:space="preserve">Источники </w:t>
            </w:r>
          </w:p>
        </w:tc>
        <w:tc>
          <w:tcPr>
            <w:tcW w:w="1346"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 xml:space="preserve">Всего </w:t>
            </w:r>
          </w:p>
        </w:tc>
        <w:tc>
          <w:tcPr>
            <w:tcW w:w="1347"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2024 год</w:t>
            </w:r>
          </w:p>
        </w:tc>
        <w:tc>
          <w:tcPr>
            <w:tcW w:w="1346"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2025 год</w:t>
            </w:r>
          </w:p>
        </w:tc>
        <w:tc>
          <w:tcPr>
            <w:tcW w:w="1064"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2026 год</w:t>
            </w:r>
          </w:p>
        </w:tc>
      </w:tr>
      <w:tr w:rsidR="0077024C" w:rsidRPr="0077024C" w:rsidTr="0077024C">
        <w:trPr>
          <w:trHeight w:val="255"/>
          <w:tblCellSpacing w:w="5" w:type="nil"/>
        </w:trPr>
        <w:tc>
          <w:tcPr>
            <w:tcW w:w="2520" w:type="dxa"/>
            <w:vMerge/>
            <w:tcBorders>
              <w:left w:val="single" w:sz="4" w:space="0" w:color="auto"/>
              <w:right w:val="single" w:sz="4" w:space="0" w:color="auto"/>
            </w:tcBorders>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2016"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Федеральный бюджет</w:t>
            </w:r>
          </w:p>
        </w:tc>
        <w:tc>
          <w:tcPr>
            <w:tcW w:w="1346"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71796,2</w:t>
            </w:r>
          </w:p>
        </w:tc>
        <w:tc>
          <w:tcPr>
            <w:tcW w:w="1347"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23775,4</w:t>
            </w:r>
          </w:p>
        </w:tc>
        <w:tc>
          <w:tcPr>
            <w:tcW w:w="1346"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24066,2</w:t>
            </w:r>
          </w:p>
        </w:tc>
        <w:tc>
          <w:tcPr>
            <w:tcW w:w="1064"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23954,6</w:t>
            </w:r>
          </w:p>
        </w:tc>
      </w:tr>
      <w:tr w:rsidR="0077024C" w:rsidRPr="0077024C" w:rsidTr="0077024C">
        <w:trPr>
          <w:trHeight w:val="255"/>
          <w:tblCellSpacing w:w="5" w:type="nil"/>
        </w:trPr>
        <w:tc>
          <w:tcPr>
            <w:tcW w:w="2520" w:type="dxa"/>
            <w:vMerge/>
            <w:tcBorders>
              <w:left w:val="single" w:sz="4" w:space="0" w:color="auto"/>
              <w:right w:val="single" w:sz="4" w:space="0" w:color="auto"/>
            </w:tcBorders>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2016"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 xml:space="preserve">Областной бюджет </w:t>
            </w:r>
          </w:p>
        </w:tc>
        <w:tc>
          <w:tcPr>
            <w:tcW w:w="1346"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841522,4</w:t>
            </w:r>
          </w:p>
        </w:tc>
        <w:tc>
          <w:tcPr>
            <w:tcW w:w="1347"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317902,9</w:t>
            </w:r>
          </w:p>
        </w:tc>
        <w:tc>
          <w:tcPr>
            <w:tcW w:w="1346"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261792,8</w:t>
            </w:r>
          </w:p>
        </w:tc>
        <w:tc>
          <w:tcPr>
            <w:tcW w:w="1064"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261826,7</w:t>
            </w:r>
          </w:p>
        </w:tc>
      </w:tr>
      <w:tr w:rsidR="0077024C" w:rsidRPr="0077024C" w:rsidTr="0077024C">
        <w:trPr>
          <w:trHeight w:val="663"/>
          <w:tblCellSpacing w:w="5" w:type="nil"/>
        </w:trPr>
        <w:tc>
          <w:tcPr>
            <w:tcW w:w="2520" w:type="dxa"/>
            <w:vMerge/>
            <w:tcBorders>
              <w:left w:val="single" w:sz="4" w:space="0" w:color="auto"/>
              <w:right w:val="single" w:sz="4" w:space="0" w:color="auto"/>
            </w:tcBorders>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2016"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Местные бюджеты</w:t>
            </w:r>
          </w:p>
        </w:tc>
        <w:tc>
          <w:tcPr>
            <w:tcW w:w="1346"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111219,0</w:t>
            </w:r>
          </w:p>
        </w:tc>
        <w:tc>
          <w:tcPr>
            <w:tcW w:w="1347"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45572,3</w:t>
            </w:r>
          </w:p>
        </w:tc>
        <w:tc>
          <w:tcPr>
            <w:tcW w:w="1346"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31108,9</w:t>
            </w:r>
          </w:p>
        </w:tc>
        <w:tc>
          <w:tcPr>
            <w:tcW w:w="1064"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34537,8</w:t>
            </w:r>
          </w:p>
        </w:tc>
      </w:tr>
      <w:tr w:rsidR="0077024C" w:rsidRPr="0077024C" w:rsidTr="0077024C">
        <w:trPr>
          <w:trHeight w:val="435"/>
          <w:tblCellSpacing w:w="5" w:type="nil"/>
        </w:trPr>
        <w:tc>
          <w:tcPr>
            <w:tcW w:w="2520" w:type="dxa"/>
            <w:vMerge/>
            <w:tcBorders>
              <w:left w:val="single" w:sz="4" w:space="0" w:color="auto"/>
              <w:right w:val="single" w:sz="4" w:space="0" w:color="auto"/>
            </w:tcBorders>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2016"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Внебюджетные источники</w:t>
            </w:r>
          </w:p>
        </w:tc>
        <w:tc>
          <w:tcPr>
            <w:tcW w:w="1346"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347"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346"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064"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trHeight w:val="578"/>
          <w:tblCellSpacing w:w="5" w:type="nil"/>
        </w:trPr>
        <w:tc>
          <w:tcPr>
            <w:tcW w:w="2520" w:type="dxa"/>
            <w:vMerge/>
            <w:tcBorders>
              <w:left w:val="single" w:sz="4" w:space="0" w:color="auto"/>
              <w:bottom w:val="single" w:sz="4" w:space="0" w:color="auto"/>
              <w:right w:val="single" w:sz="4" w:space="0" w:color="auto"/>
            </w:tcBorders>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2016"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Всего по источникам</w:t>
            </w:r>
          </w:p>
        </w:tc>
        <w:tc>
          <w:tcPr>
            <w:tcW w:w="1346"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1024537,6</w:t>
            </w:r>
          </w:p>
        </w:tc>
        <w:tc>
          <w:tcPr>
            <w:tcW w:w="1347"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387250,6</w:t>
            </w:r>
          </w:p>
        </w:tc>
        <w:tc>
          <w:tcPr>
            <w:tcW w:w="1346"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316967,9</w:t>
            </w:r>
          </w:p>
        </w:tc>
        <w:tc>
          <w:tcPr>
            <w:tcW w:w="1064" w:type="dxa"/>
            <w:tcBorders>
              <w:top w:val="single" w:sz="4" w:space="0" w:color="auto"/>
              <w:left w:val="single" w:sz="4" w:space="0" w:color="auto"/>
              <w:bottom w:val="single" w:sz="4" w:space="0" w:color="auto"/>
              <w:right w:val="single" w:sz="4" w:space="0" w:color="auto"/>
            </w:tcBorders>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320319,1</w:t>
            </w:r>
          </w:p>
        </w:tc>
      </w:tr>
    </w:tbl>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p w:rsidR="0077024C" w:rsidRPr="0077024C" w:rsidRDefault="0077024C" w:rsidP="0077024C">
      <w:pPr>
        <w:widowControl w:val="0"/>
        <w:numPr>
          <w:ilvl w:val="0"/>
          <w:numId w:val="20"/>
        </w:numPr>
        <w:tabs>
          <w:tab w:val="left" w:pos="0"/>
          <w:tab w:val="left" w:pos="709"/>
        </w:tabs>
        <w:overflowPunct/>
        <w:ind w:left="0" w:firstLine="426"/>
        <w:jc w:val="both"/>
        <w:textAlignment w:val="auto"/>
        <w:rPr>
          <w:rFonts w:eastAsia="Times New Roman"/>
          <w:sz w:val="20"/>
          <w:szCs w:val="20"/>
          <w:lang w:eastAsia="ru-RU"/>
        </w:rPr>
      </w:pPr>
      <w:r w:rsidRPr="0077024C">
        <w:rPr>
          <w:rFonts w:eastAsia="Times New Roman"/>
          <w:sz w:val="20"/>
          <w:szCs w:val="20"/>
          <w:lang w:eastAsia="ru-RU"/>
        </w:rPr>
        <w:t>Приложение № 1 к муниципальной программе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 «Сведения о составе и значениях целевых показателей  результативности муниципальной программы» изложить в новой редакции:</w:t>
      </w:r>
    </w:p>
    <w:p w:rsidR="0077024C" w:rsidRPr="0077024C" w:rsidRDefault="0077024C" w:rsidP="0077024C">
      <w:pPr>
        <w:widowControl w:val="0"/>
        <w:tabs>
          <w:tab w:val="left" w:pos="709"/>
        </w:tabs>
        <w:overflowPunct/>
        <w:ind w:left="720"/>
        <w:textAlignment w:val="auto"/>
        <w:rPr>
          <w:rFonts w:eastAsia="Times New Roman"/>
          <w:sz w:val="20"/>
          <w:szCs w:val="20"/>
          <w:lang w:eastAsia="ru-RU"/>
        </w:rPr>
      </w:pPr>
    </w:p>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p w:rsidR="00491EAA" w:rsidRPr="00491EAA" w:rsidRDefault="00491EAA" w:rsidP="00491EAA">
      <w:pPr>
        <w:overflowPunct/>
        <w:autoSpaceDE/>
        <w:autoSpaceDN/>
        <w:adjustRightInd/>
        <w:textAlignment w:val="auto"/>
        <w:rPr>
          <w:rFonts w:eastAsia="Times New Roman"/>
          <w:b/>
          <w:sz w:val="20"/>
          <w:szCs w:val="20"/>
          <w:lang w:eastAsia="ru-RU"/>
        </w:rPr>
      </w:pPr>
    </w:p>
    <w:p w:rsidR="00491EAA" w:rsidRPr="00491EAA" w:rsidRDefault="00491EAA" w:rsidP="00491EAA">
      <w:pPr>
        <w:overflowPunct/>
        <w:autoSpaceDE/>
        <w:autoSpaceDN/>
        <w:adjustRightInd/>
        <w:jc w:val="center"/>
        <w:textAlignment w:val="auto"/>
        <w:rPr>
          <w:rFonts w:eastAsia="Times New Roman"/>
          <w:b/>
          <w:sz w:val="20"/>
          <w:szCs w:val="20"/>
          <w:lang w:eastAsia="ru-RU"/>
        </w:rPr>
      </w:pPr>
    </w:p>
    <w:p w:rsidR="00491EAA" w:rsidRPr="00491EAA" w:rsidRDefault="00491EAA" w:rsidP="00491EAA">
      <w:pPr>
        <w:overflowPunct/>
        <w:autoSpaceDE/>
        <w:autoSpaceDN/>
        <w:adjustRightInd/>
        <w:jc w:val="center"/>
        <w:textAlignment w:val="auto"/>
        <w:rPr>
          <w:rFonts w:eastAsia="Times New Roman"/>
          <w:b/>
          <w:sz w:val="20"/>
          <w:szCs w:val="20"/>
          <w:lang w:eastAsia="ru-RU"/>
        </w:rPr>
      </w:pPr>
    </w:p>
    <w:p w:rsidR="00491EAA" w:rsidRPr="00491EAA" w:rsidRDefault="00491EAA" w:rsidP="00491EAA">
      <w:pPr>
        <w:overflowPunct/>
        <w:autoSpaceDE/>
        <w:autoSpaceDN/>
        <w:adjustRightInd/>
        <w:jc w:val="center"/>
        <w:textAlignment w:val="auto"/>
        <w:rPr>
          <w:rFonts w:eastAsia="Times New Roman"/>
          <w:b/>
          <w:sz w:val="20"/>
          <w:szCs w:val="20"/>
          <w:lang w:eastAsia="ru-RU"/>
        </w:rPr>
      </w:pPr>
    </w:p>
    <w:p w:rsidR="00491EAA" w:rsidRPr="00491EAA" w:rsidRDefault="00491EAA" w:rsidP="00491EAA">
      <w:pPr>
        <w:overflowPunct/>
        <w:autoSpaceDE/>
        <w:autoSpaceDN/>
        <w:adjustRightInd/>
        <w:jc w:val="center"/>
        <w:textAlignment w:val="auto"/>
        <w:rPr>
          <w:rFonts w:eastAsia="Times New Roman"/>
          <w:b/>
          <w:sz w:val="20"/>
          <w:szCs w:val="20"/>
          <w:lang w:eastAsia="ru-RU"/>
        </w:rPr>
      </w:pPr>
    </w:p>
    <w:p w:rsidR="00491EAA" w:rsidRPr="00491EAA" w:rsidRDefault="00491EAA" w:rsidP="00491EAA">
      <w:pPr>
        <w:overflowPunct/>
        <w:autoSpaceDE/>
        <w:autoSpaceDN/>
        <w:adjustRightInd/>
        <w:jc w:val="center"/>
        <w:textAlignment w:val="auto"/>
        <w:rPr>
          <w:rFonts w:eastAsia="Times New Roman"/>
          <w:sz w:val="20"/>
          <w:szCs w:val="20"/>
          <w:lang w:eastAsia="ru-RU"/>
        </w:rPr>
      </w:pPr>
    </w:p>
    <w:p w:rsidR="00491EAA" w:rsidRPr="00491EAA" w:rsidRDefault="00491EAA" w:rsidP="00491EAA">
      <w:pPr>
        <w:overflowPunct/>
        <w:autoSpaceDE/>
        <w:autoSpaceDN/>
        <w:adjustRightInd/>
        <w:jc w:val="right"/>
        <w:textAlignment w:val="auto"/>
        <w:outlineLvl w:val="1"/>
        <w:rPr>
          <w:rFonts w:eastAsia="Times New Roman"/>
          <w:sz w:val="20"/>
          <w:szCs w:val="20"/>
          <w:lang w:eastAsia="ru-RU"/>
        </w:rPr>
      </w:pPr>
    </w:p>
    <w:p w:rsidR="00491EAA" w:rsidRPr="00491EAA" w:rsidRDefault="00491EAA" w:rsidP="00491EAA">
      <w:pPr>
        <w:tabs>
          <w:tab w:val="num" w:pos="0"/>
        </w:tabs>
        <w:overflowPunct/>
        <w:ind w:firstLine="540"/>
        <w:jc w:val="both"/>
        <w:textAlignment w:val="auto"/>
        <w:rPr>
          <w:rFonts w:ascii="Arial" w:eastAsia="Times New Roman" w:hAnsi="Arial" w:cs="Arial"/>
          <w:sz w:val="20"/>
          <w:szCs w:val="20"/>
          <w:lang w:eastAsia="ru-RU"/>
        </w:rPr>
      </w:pPr>
    </w:p>
    <w:p w:rsidR="00491EAA" w:rsidRPr="00491EAA" w:rsidRDefault="00491EAA" w:rsidP="00491EAA">
      <w:pPr>
        <w:tabs>
          <w:tab w:val="num" w:pos="0"/>
        </w:tabs>
        <w:overflowPunct/>
        <w:ind w:firstLine="540"/>
        <w:jc w:val="both"/>
        <w:textAlignment w:val="auto"/>
        <w:rPr>
          <w:rFonts w:ascii="Arial" w:eastAsia="Times New Roman" w:hAnsi="Arial" w:cs="Arial"/>
          <w:sz w:val="20"/>
          <w:szCs w:val="20"/>
          <w:lang w:eastAsia="ru-RU"/>
        </w:rPr>
      </w:pPr>
    </w:p>
    <w:p w:rsidR="00491EAA" w:rsidRPr="00491EAA" w:rsidRDefault="00491EAA" w:rsidP="00491EAA">
      <w:pPr>
        <w:tabs>
          <w:tab w:val="num" w:pos="0"/>
        </w:tabs>
        <w:overflowPunct/>
        <w:ind w:firstLine="540"/>
        <w:jc w:val="both"/>
        <w:textAlignment w:val="auto"/>
        <w:rPr>
          <w:rFonts w:ascii="Arial" w:eastAsia="Times New Roman" w:hAnsi="Arial" w:cs="Arial"/>
          <w:sz w:val="20"/>
          <w:szCs w:val="20"/>
          <w:lang w:eastAsia="ru-RU"/>
        </w:rPr>
      </w:pPr>
    </w:p>
    <w:p w:rsidR="00491EAA" w:rsidRPr="00491EAA" w:rsidRDefault="00491EAA" w:rsidP="00491EAA">
      <w:pPr>
        <w:tabs>
          <w:tab w:val="num" w:pos="0"/>
        </w:tabs>
        <w:overflowPunct/>
        <w:ind w:firstLine="540"/>
        <w:jc w:val="both"/>
        <w:textAlignment w:val="auto"/>
        <w:rPr>
          <w:rFonts w:ascii="Arial" w:eastAsia="Times New Roman" w:hAnsi="Arial" w:cs="Arial"/>
          <w:sz w:val="20"/>
          <w:szCs w:val="20"/>
          <w:lang w:eastAsia="ru-RU"/>
        </w:rPr>
      </w:pPr>
    </w:p>
    <w:p w:rsidR="00491EAA" w:rsidRPr="00491EAA" w:rsidRDefault="00491EAA" w:rsidP="00491EAA">
      <w:pPr>
        <w:tabs>
          <w:tab w:val="num" w:pos="0"/>
        </w:tabs>
        <w:overflowPunct/>
        <w:ind w:firstLine="540"/>
        <w:jc w:val="both"/>
        <w:textAlignment w:val="auto"/>
        <w:rPr>
          <w:rFonts w:ascii="Arial" w:eastAsia="Times New Roman" w:hAnsi="Arial" w:cs="Arial"/>
          <w:sz w:val="20"/>
          <w:szCs w:val="20"/>
          <w:lang w:eastAsia="ru-RU"/>
        </w:rPr>
      </w:pPr>
    </w:p>
    <w:p w:rsidR="00491EAA" w:rsidRPr="00491EAA" w:rsidRDefault="00491EAA" w:rsidP="00491EAA">
      <w:pPr>
        <w:tabs>
          <w:tab w:val="num" w:pos="0"/>
        </w:tabs>
        <w:overflowPunct/>
        <w:ind w:firstLine="540"/>
        <w:jc w:val="both"/>
        <w:textAlignment w:val="auto"/>
        <w:rPr>
          <w:rFonts w:ascii="Arial" w:eastAsia="Times New Roman" w:hAnsi="Arial" w:cs="Arial"/>
          <w:sz w:val="20"/>
          <w:szCs w:val="20"/>
          <w:lang w:eastAsia="ru-RU"/>
        </w:rPr>
      </w:pPr>
    </w:p>
    <w:p w:rsidR="00491EAA" w:rsidRPr="00491EAA" w:rsidRDefault="00491EAA" w:rsidP="00491EAA">
      <w:pPr>
        <w:tabs>
          <w:tab w:val="num" w:pos="0"/>
        </w:tabs>
        <w:overflowPunct/>
        <w:ind w:firstLine="540"/>
        <w:jc w:val="both"/>
        <w:textAlignment w:val="auto"/>
        <w:rPr>
          <w:rFonts w:ascii="Arial" w:eastAsia="Times New Roman" w:hAnsi="Arial" w:cs="Arial"/>
          <w:sz w:val="20"/>
          <w:szCs w:val="20"/>
          <w:lang w:eastAsia="ru-RU"/>
        </w:rPr>
      </w:pPr>
    </w:p>
    <w:p w:rsidR="00491EAA" w:rsidRPr="00491EAA" w:rsidRDefault="00491EAA" w:rsidP="00491EAA">
      <w:pPr>
        <w:tabs>
          <w:tab w:val="num" w:pos="0"/>
        </w:tabs>
        <w:overflowPunct/>
        <w:ind w:firstLine="540"/>
        <w:jc w:val="both"/>
        <w:textAlignment w:val="auto"/>
        <w:rPr>
          <w:rFonts w:ascii="Arial" w:eastAsia="Times New Roman" w:hAnsi="Arial" w:cs="Arial"/>
          <w:sz w:val="20"/>
          <w:szCs w:val="20"/>
          <w:lang w:eastAsia="ru-RU"/>
        </w:rPr>
      </w:pPr>
    </w:p>
    <w:p w:rsidR="00491EAA" w:rsidRPr="00491EAA" w:rsidRDefault="00491EAA" w:rsidP="00491EAA">
      <w:pPr>
        <w:tabs>
          <w:tab w:val="num" w:pos="0"/>
        </w:tabs>
        <w:overflowPunct/>
        <w:ind w:firstLine="540"/>
        <w:jc w:val="both"/>
        <w:textAlignment w:val="auto"/>
        <w:rPr>
          <w:rFonts w:ascii="Arial" w:eastAsia="Times New Roman" w:hAnsi="Arial" w:cs="Arial"/>
          <w:sz w:val="20"/>
          <w:szCs w:val="20"/>
          <w:lang w:eastAsia="ru-RU"/>
        </w:rPr>
      </w:pPr>
    </w:p>
    <w:p w:rsidR="00491EAA" w:rsidRPr="00491EAA" w:rsidRDefault="00491EAA" w:rsidP="00491EAA">
      <w:pPr>
        <w:tabs>
          <w:tab w:val="num" w:pos="0"/>
        </w:tabs>
        <w:overflowPunct/>
        <w:ind w:firstLine="540"/>
        <w:jc w:val="both"/>
        <w:textAlignment w:val="auto"/>
        <w:rPr>
          <w:rFonts w:ascii="Arial" w:eastAsia="Times New Roman" w:hAnsi="Arial" w:cs="Arial"/>
          <w:sz w:val="20"/>
          <w:szCs w:val="20"/>
          <w:lang w:eastAsia="ru-RU"/>
        </w:rPr>
      </w:pPr>
    </w:p>
    <w:p w:rsidR="00491EAA" w:rsidRPr="00491EAA" w:rsidRDefault="00491EAA" w:rsidP="00491EAA">
      <w:pPr>
        <w:tabs>
          <w:tab w:val="num" w:pos="0"/>
        </w:tabs>
        <w:overflowPunct/>
        <w:ind w:firstLine="540"/>
        <w:jc w:val="both"/>
        <w:textAlignment w:val="auto"/>
        <w:rPr>
          <w:rFonts w:ascii="Arial" w:eastAsia="Times New Roman" w:hAnsi="Arial" w:cs="Arial"/>
          <w:sz w:val="20"/>
          <w:szCs w:val="20"/>
          <w:lang w:eastAsia="ru-RU"/>
        </w:rPr>
      </w:pPr>
    </w:p>
    <w:p w:rsidR="00491EAA" w:rsidRPr="00491EAA" w:rsidRDefault="00491EAA" w:rsidP="00491EAA">
      <w:pPr>
        <w:tabs>
          <w:tab w:val="num" w:pos="0"/>
        </w:tabs>
        <w:overflowPunct/>
        <w:ind w:firstLine="540"/>
        <w:jc w:val="both"/>
        <w:textAlignment w:val="auto"/>
        <w:rPr>
          <w:rFonts w:ascii="Arial" w:eastAsia="Times New Roman" w:hAnsi="Arial" w:cs="Arial"/>
          <w:sz w:val="20"/>
          <w:szCs w:val="20"/>
          <w:lang w:eastAsia="ru-RU"/>
        </w:rPr>
      </w:pPr>
    </w:p>
    <w:p w:rsidR="00491EAA" w:rsidRPr="00491EAA" w:rsidRDefault="00491EAA" w:rsidP="00491EAA">
      <w:pPr>
        <w:tabs>
          <w:tab w:val="num" w:pos="0"/>
        </w:tabs>
        <w:overflowPunct/>
        <w:ind w:firstLine="540"/>
        <w:jc w:val="both"/>
        <w:textAlignment w:val="auto"/>
        <w:rPr>
          <w:rFonts w:ascii="Arial" w:eastAsia="Times New Roman" w:hAnsi="Arial" w:cs="Arial"/>
          <w:sz w:val="20"/>
          <w:szCs w:val="20"/>
          <w:lang w:eastAsia="ru-RU"/>
        </w:rPr>
      </w:pPr>
    </w:p>
    <w:p w:rsidR="00491EAA" w:rsidRPr="00491EAA" w:rsidRDefault="00491EAA" w:rsidP="00491EAA">
      <w:pPr>
        <w:tabs>
          <w:tab w:val="num" w:pos="0"/>
        </w:tabs>
        <w:overflowPunct/>
        <w:ind w:firstLine="540"/>
        <w:jc w:val="both"/>
        <w:textAlignment w:val="auto"/>
        <w:rPr>
          <w:rFonts w:ascii="Arial" w:eastAsia="Times New Roman" w:hAnsi="Arial" w:cs="Arial"/>
          <w:sz w:val="20"/>
          <w:szCs w:val="20"/>
          <w:lang w:eastAsia="ru-RU"/>
        </w:rPr>
      </w:pPr>
    </w:p>
    <w:p w:rsidR="00491EAA" w:rsidRPr="00491EAA" w:rsidRDefault="00491EAA" w:rsidP="00491EAA">
      <w:pPr>
        <w:overflowPunct/>
        <w:autoSpaceDE/>
        <w:autoSpaceDN/>
        <w:adjustRightInd/>
        <w:spacing w:before="90" w:after="90"/>
        <w:jc w:val="right"/>
        <w:textAlignment w:val="auto"/>
        <w:outlineLvl w:val="1"/>
        <w:rPr>
          <w:rFonts w:ascii="Arial" w:eastAsia="Times New Roman" w:hAnsi="Arial" w:cs="Arial"/>
          <w:kern w:val="36"/>
          <w:sz w:val="20"/>
          <w:szCs w:val="20"/>
          <w:lang w:eastAsia="ru-RU"/>
        </w:rPr>
      </w:pPr>
    </w:p>
    <w:p w:rsidR="0077024C" w:rsidRDefault="0077024C" w:rsidP="00491EAA">
      <w:pPr>
        <w:overflowPunct/>
        <w:autoSpaceDE/>
        <w:autoSpaceDN/>
        <w:adjustRightInd/>
        <w:spacing w:before="90" w:after="90"/>
        <w:jc w:val="right"/>
        <w:textAlignment w:val="auto"/>
        <w:outlineLvl w:val="1"/>
        <w:rPr>
          <w:rFonts w:ascii="Arial" w:eastAsia="Times New Roman" w:hAnsi="Arial" w:cs="Arial"/>
          <w:kern w:val="36"/>
          <w:sz w:val="20"/>
          <w:szCs w:val="20"/>
          <w:lang w:eastAsia="ru-RU"/>
        </w:rPr>
        <w:sectPr w:rsidR="0077024C" w:rsidSect="0002489C">
          <w:pgSz w:w="11906" w:h="16838"/>
          <w:pgMar w:top="1134" w:right="1134" w:bottom="1134" w:left="1134" w:header="709" w:footer="709" w:gutter="0"/>
          <w:cols w:space="708"/>
          <w:docGrid w:linePitch="381"/>
        </w:sectPr>
      </w:pPr>
    </w:p>
    <w:p w:rsidR="00491EAA" w:rsidRPr="00491EAA" w:rsidRDefault="00491EAA" w:rsidP="00491EAA">
      <w:pPr>
        <w:overflowPunct/>
        <w:autoSpaceDE/>
        <w:autoSpaceDN/>
        <w:adjustRightInd/>
        <w:spacing w:before="90" w:after="90"/>
        <w:jc w:val="right"/>
        <w:textAlignment w:val="auto"/>
        <w:outlineLvl w:val="1"/>
        <w:rPr>
          <w:rFonts w:ascii="Arial" w:eastAsia="Times New Roman" w:hAnsi="Arial" w:cs="Arial"/>
          <w:kern w:val="36"/>
          <w:sz w:val="20"/>
          <w:szCs w:val="20"/>
          <w:lang w:eastAsia="ru-RU"/>
        </w:rPr>
      </w:pPr>
    </w:p>
    <w:p w:rsidR="00202CF3" w:rsidRPr="00202CF3" w:rsidRDefault="00202CF3" w:rsidP="00202CF3">
      <w:pPr>
        <w:overflowPunct/>
        <w:jc w:val="both"/>
        <w:textAlignment w:val="auto"/>
        <w:rPr>
          <w:rFonts w:eastAsia="Times New Roman"/>
          <w:sz w:val="20"/>
          <w:szCs w:val="20"/>
          <w:lang w:eastAsia="ru-RU"/>
        </w:rPr>
      </w:pPr>
    </w:p>
    <w:p w:rsidR="0077024C" w:rsidRPr="0077024C" w:rsidRDefault="0077024C" w:rsidP="0077024C">
      <w:pPr>
        <w:widowControl w:val="0"/>
        <w:tabs>
          <w:tab w:val="left" w:pos="709"/>
        </w:tabs>
        <w:overflowPunct/>
        <w:jc w:val="right"/>
        <w:textAlignment w:val="auto"/>
        <w:rPr>
          <w:rFonts w:eastAsia="Times New Roman"/>
          <w:sz w:val="20"/>
          <w:szCs w:val="20"/>
          <w:lang w:eastAsia="ru-RU"/>
        </w:rPr>
      </w:pPr>
      <w:r w:rsidRPr="0077024C">
        <w:rPr>
          <w:rFonts w:eastAsia="Times New Roman"/>
          <w:sz w:val="20"/>
          <w:szCs w:val="20"/>
          <w:lang w:eastAsia="ru-RU"/>
        </w:rPr>
        <w:t xml:space="preserve">  Приложение №1</w:t>
      </w:r>
    </w:p>
    <w:p w:rsidR="0077024C" w:rsidRPr="0077024C" w:rsidRDefault="0077024C" w:rsidP="0077024C">
      <w:pPr>
        <w:widowControl w:val="0"/>
        <w:tabs>
          <w:tab w:val="left" w:pos="709"/>
        </w:tabs>
        <w:overflowPunct/>
        <w:jc w:val="right"/>
        <w:textAlignment w:val="auto"/>
        <w:rPr>
          <w:rFonts w:eastAsia="Times New Roman"/>
          <w:sz w:val="20"/>
          <w:szCs w:val="20"/>
          <w:lang w:eastAsia="ru-RU"/>
        </w:rPr>
      </w:pPr>
      <w:r w:rsidRPr="0077024C">
        <w:rPr>
          <w:rFonts w:eastAsia="Times New Roman"/>
          <w:sz w:val="20"/>
          <w:szCs w:val="20"/>
          <w:lang w:eastAsia="ru-RU"/>
        </w:rPr>
        <w:t>к муниципальной программе</w:t>
      </w:r>
    </w:p>
    <w:p w:rsidR="0077024C" w:rsidRPr="0077024C" w:rsidRDefault="0077024C" w:rsidP="0077024C">
      <w:pPr>
        <w:widowControl w:val="0"/>
        <w:tabs>
          <w:tab w:val="left" w:pos="709"/>
        </w:tabs>
        <w:overflowPunct/>
        <w:jc w:val="right"/>
        <w:textAlignment w:val="auto"/>
        <w:rPr>
          <w:rFonts w:eastAsia="Times New Roman"/>
          <w:sz w:val="20"/>
          <w:szCs w:val="20"/>
          <w:lang w:eastAsia="ru-RU"/>
        </w:rPr>
      </w:pPr>
      <w:r w:rsidRPr="0077024C">
        <w:rPr>
          <w:rFonts w:eastAsia="Times New Roman"/>
          <w:sz w:val="20"/>
          <w:szCs w:val="20"/>
          <w:lang w:eastAsia="ru-RU"/>
        </w:rPr>
        <w:t>«Организация предоставления начального общего, основного общего,</w:t>
      </w:r>
    </w:p>
    <w:p w:rsidR="0077024C" w:rsidRPr="0077024C" w:rsidRDefault="0077024C" w:rsidP="0077024C">
      <w:pPr>
        <w:widowControl w:val="0"/>
        <w:tabs>
          <w:tab w:val="left" w:pos="709"/>
        </w:tabs>
        <w:overflowPunct/>
        <w:jc w:val="right"/>
        <w:textAlignment w:val="auto"/>
        <w:rPr>
          <w:rFonts w:eastAsia="Times New Roman"/>
          <w:sz w:val="20"/>
          <w:szCs w:val="20"/>
          <w:lang w:eastAsia="ru-RU"/>
        </w:rPr>
      </w:pPr>
      <w:r w:rsidRPr="0077024C">
        <w:rPr>
          <w:rFonts w:eastAsia="Times New Roman"/>
          <w:sz w:val="20"/>
          <w:szCs w:val="20"/>
          <w:lang w:eastAsia="ru-RU"/>
        </w:rPr>
        <w:t xml:space="preserve"> среднего общего образования по основным общеобразовательным программам </w:t>
      </w:r>
    </w:p>
    <w:p w:rsidR="0077024C" w:rsidRPr="0077024C" w:rsidRDefault="0077024C" w:rsidP="0077024C">
      <w:pPr>
        <w:widowControl w:val="0"/>
        <w:tabs>
          <w:tab w:val="left" w:pos="709"/>
        </w:tabs>
        <w:overflowPunct/>
        <w:jc w:val="right"/>
        <w:textAlignment w:val="auto"/>
        <w:rPr>
          <w:rFonts w:eastAsia="Times New Roman"/>
          <w:sz w:val="20"/>
          <w:szCs w:val="20"/>
          <w:lang w:eastAsia="ru-RU"/>
        </w:rPr>
      </w:pPr>
      <w:r w:rsidRPr="0077024C">
        <w:rPr>
          <w:rFonts w:eastAsia="Times New Roman"/>
          <w:sz w:val="20"/>
          <w:szCs w:val="20"/>
          <w:lang w:eastAsia="ru-RU"/>
        </w:rPr>
        <w:t>в муниципальных общеобразовательных организациях на территории Чаинского района»</w:t>
      </w:r>
    </w:p>
    <w:p w:rsidR="0077024C" w:rsidRPr="0077024C" w:rsidRDefault="0077024C" w:rsidP="0077024C">
      <w:pPr>
        <w:widowControl w:val="0"/>
        <w:tabs>
          <w:tab w:val="left" w:pos="709"/>
        </w:tabs>
        <w:overflowPunct/>
        <w:jc w:val="center"/>
        <w:textAlignment w:val="auto"/>
        <w:rPr>
          <w:rFonts w:eastAsia="Times New Roman"/>
          <w:sz w:val="20"/>
          <w:szCs w:val="20"/>
          <w:lang w:eastAsia="ru-RU"/>
        </w:rPr>
      </w:pPr>
    </w:p>
    <w:p w:rsidR="0077024C" w:rsidRPr="0077024C" w:rsidRDefault="0077024C" w:rsidP="0077024C">
      <w:pPr>
        <w:widowControl w:val="0"/>
        <w:tabs>
          <w:tab w:val="left" w:pos="709"/>
        </w:tabs>
        <w:overflowPunct/>
        <w:jc w:val="center"/>
        <w:textAlignment w:val="auto"/>
        <w:rPr>
          <w:rFonts w:eastAsia="Times New Roman"/>
          <w:sz w:val="20"/>
          <w:szCs w:val="20"/>
          <w:lang w:eastAsia="ru-RU"/>
        </w:rPr>
      </w:pPr>
      <w:r w:rsidRPr="0077024C">
        <w:rPr>
          <w:rFonts w:eastAsia="Times New Roman"/>
          <w:sz w:val="20"/>
          <w:szCs w:val="20"/>
          <w:lang w:eastAsia="ru-RU"/>
        </w:rPr>
        <w:t>СВЕДЕНИЯ</w:t>
      </w:r>
    </w:p>
    <w:p w:rsidR="0077024C" w:rsidRPr="0077024C" w:rsidRDefault="0077024C" w:rsidP="0077024C">
      <w:pPr>
        <w:widowControl w:val="0"/>
        <w:tabs>
          <w:tab w:val="left" w:pos="709"/>
        </w:tabs>
        <w:overflowPunct/>
        <w:jc w:val="center"/>
        <w:textAlignment w:val="auto"/>
        <w:rPr>
          <w:rFonts w:eastAsia="Times New Roman"/>
          <w:sz w:val="20"/>
          <w:szCs w:val="20"/>
          <w:lang w:eastAsia="ru-RU"/>
        </w:rPr>
      </w:pPr>
      <w:r w:rsidRPr="0077024C">
        <w:rPr>
          <w:rFonts w:eastAsia="Times New Roman"/>
          <w:sz w:val="20"/>
          <w:szCs w:val="20"/>
          <w:lang w:eastAsia="ru-RU"/>
        </w:rPr>
        <w:t>о составе и значениях целевых показателей результативности муниципальной программы</w:t>
      </w: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4268"/>
        <w:gridCol w:w="1050"/>
        <w:gridCol w:w="1110"/>
        <w:gridCol w:w="1134"/>
        <w:gridCol w:w="1134"/>
        <w:gridCol w:w="992"/>
        <w:gridCol w:w="1276"/>
        <w:gridCol w:w="1134"/>
        <w:gridCol w:w="1560"/>
        <w:gridCol w:w="1560"/>
      </w:tblGrid>
      <w:tr w:rsidR="0077024C" w:rsidRPr="0077024C" w:rsidTr="0077024C">
        <w:tc>
          <w:tcPr>
            <w:tcW w:w="659" w:type="dxa"/>
            <w:vMerge w:val="restart"/>
            <w:shd w:val="clear" w:color="auto" w:fill="auto"/>
            <w:vAlign w:val="cente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 п/п</w:t>
            </w:r>
          </w:p>
        </w:tc>
        <w:tc>
          <w:tcPr>
            <w:tcW w:w="4268" w:type="dxa"/>
            <w:vMerge w:val="restart"/>
            <w:shd w:val="clear" w:color="auto" w:fill="auto"/>
            <w:vAlign w:val="cente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Наименование показателя</w:t>
            </w:r>
          </w:p>
        </w:tc>
        <w:tc>
          <w:tcPr>
            <w:tcW w:w="1050" w:type="dxa"/>
            <w:vMerge w:val="restart"/>
            <w:shd w:val="clear" w:color="auto" w:fill="auto"/>
            <w:vAlign w:val="cente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Ед. изм.</w:t>
            </w:r>
          </w:p>
        </w:tc>
        <w:tc>
          <w:tcPr>
            <w:tcW w:w="6780" w:type="dxa"/>
            <w:gridSpan w:val="6"/>
            <w:shd w:val="clear" w:color="auto" w:fill="auto"/>
            <w:vAlign w:val="cente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Значения показателей</w:t>
            </w:r>
          </w:p>
        </w:tc>
        <w:tc>
          <w:tcPr>
            <w:tcW w:w="1560" w:type="dxa"/>
            <w:vMerge w:val="restart"/>
            <w:shd w:val="clear" w:color="auto" w:fill="auto"/>
            <w:vAlign w:val="cente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Периодичность сбора данных‹***›</w:t>
            </w:r>
          </w:p>
        </w:tc>
        <w:tc>
          <w:tcPr>
            <w:tcW w:w="1560" w:type="dxa"/>
            <w:vMerge w:val="restart"/>
            <w:shd w:val="clear" w:color="auto" w:fill="auto"/>
            <w:vAlign w:val="cente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Метод сбора информации ‹****›</w:t>
            </w:r>
          </w:p>
        </w:tc>
      </w:tr>
      <w:tr w:rsidR="0077024C" w:rsidRPr="0077024C" w:rsidTr="0077024C">
        <w:tc>
          <w:tcPr>
            <w:tcW w:w="659" w:type="dxa"/>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4268" w:type="dxa"/>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050" w:type="dxa"/>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11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отчетный год ‹*›</w:t>
            </w:r>
          </w:p>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2023 год</w:t>
            </w:r>
          </w:p>
        </w:tc>
        <w:tc>
          <w:tcPr>
            <w:tcW w:w="1134"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текущий год ‹**›</w:t>
            </w:r>
          </w:p>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2024 год</w:t>
            </w:r>
          </w:p>
        </w:tc>
        <w:tc>
          <w:tcPr>
            <w:tcW w:w="1134"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1-й год реализации  2025 год</w:t>
            </w:r>
          </w:p>
        </w:tc>
        <w:tc>
          <w:tcPr>
            <w:tcW w:w="992"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2-й год реализации  2026 год</w:t>
            </w:r>
          </w:p>
        </w:tc>
        <w:tc>
          <w:tcPr>
            <w:tcW w:w="1276" w:type="dxa"/>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val="en-US" w:eastAsia="ru-RU"/>
              </w:rPr>
              <w:t>i-</w:t>
            </w:r>
            <w:r w:rsidRPr="0077024C">
              <w:rPr>
                <w:rFonts w:eastAsia="Times New Roman"/>
                <w:sz w:val="20"/>
                <w:szCs w:val="20"/>
                <w:lang w:eastAsia="ru-RU"/>
              </w:rPr>
              <w:t xml:space="preserve">й год реализации </w:t>
            </w:r>
          </w:p>
        </w:tc>
        <w:tc>
          <w:tcPr>
            <w:tcW w:w="1134" w:type="dxa"/>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Последний год реализации</w:t>
            </w:r>
          </w:p>
        </w:tc>
        <w:tc>
          <w:tcPr>
            <w:tcW w:w="1560" w:type="dxa"/>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60" w:type="dxa"/>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r>
      <w:tr w:rsidR="0077024C" w:rsidRPr="0077024C" w:rsidTr="0077024C">
        <w:tc>
          <w:tcPr>
            <w:tcW w:w="659" w:type="dxa"/>
            <w:shd w:val="clear" w:color="auto" w:fill="auto"/>
          </w:tcPr>
          <w:p w:rsidR="0077024C" w:rsidRPr="0077024C" w:rsidRDefault="0077024C" w:rsidP="0077024C">
            <w:pPr>
              <w:widowControl w:val="0"/>
              <w:tabs>
                <w:tab w:val="left" w:pos="709"/>
              </w:tabs>
              <w:overflowPunct/>
              <w:jc w:val="center"/>
              <w:textAlignment w:val="auto"/>
              <w:rPr>
                <w:rFonts w:eastAsia="Times New Roman"/>
                <w:sz w:val="20"/>
                <w:szCs w:val="20"/>
                <w:lang w:eastAsia="ru-RU"/>
              </w:rPr>
            </w:pPr>
            <w:r w:rsidRPr="0077024C">
              <w:rPr>
                <w:rFonts w:eastAsia="Times New Roman"/>
                <w:sz w:val="20"/>
                <w:szCs w:val="20"/>
                <w:lang w:eastAsia="ru-RU"/>
              </w:rPr>
              <w:t>1</w:t>
            </w:r>
          </w:p>
        </w:tc>
        <w:tc>
          <w:tcPr>
            <w:tcW w:w="4268" w:type="dxa"/>
            <w:shd w:val="clear" w:color="auto" w:fill="auto"/>
          </w:tcPr>
          <w:p w:rsidR="0077024C" w:rsidRPr="0077024C" w:rsidRDefault="0077024C" w:rsidP="0077024C">
            <w:pPr>
              <w:widowControl w:val="0"/>
              <w:tabs>
                <w:tab w:val="left" w:pos="709"/>
              </w:tabs>
              <w:overflowPunct/>
              <w:jc w:val="center"/>
              <w:textAlignment w:val="auto"/>
              <w:rPr>
                <w:rFonts w:eastAsia="Times New Roman"/>
                <w:sz w:val="20"/>
                <w:szCs w:val="20"/>
                <w:lang w:eastAsia="ru-RU"/>
              </w:rPr>
            </w:pPr>
            <w:r w:rsidRPr="0077024C">
              <w:rPr>
                <w:rFonts w:eastAsia="Times New Roman"/>
                <w:sz w:val="20"/>
                <w:szCs w:val="20"/>
                <w:lang w:eastAsia="ru-RU"/>
              </w:rPr>
              <w:t>2</w:t>
            </w:r>
          </w:p>
        </w:tc>
        <w:tc>
          <w:tcPr>
            <w:tcW w:w="1050" w:type="dxa"/>
            <w:shd w:val="clear" w:color="auto" w:fill="auto"/>
          </w:tcPr>
          <w:p w:rsidR="0077024C" w:rsidRPr="0077024C" w:rsidRDefault="0077024C" w:rsidP="0077024C">
            <w:pPr>
              <w:widowControl w:val="0"/>
              <w:tabs>
                <w:tab w:val="left" w:pos="709"/>
              </w:tabs>
              <w:overflowPunct/>
              <w:jc w:val="center"/>
              <w:textAlignment w:val="auto"/>
              <w:rPr>
                <w:rFonts w:eastAsia="Times New Roman"/>
                <w:sz w:val="20"/>
                <w:szCs w:val="20"/>
                <w:lang w:eastAsia="ru-RU"/>
              </w:rPr>
            </w:pPr>
            <w:r w:rsidRPr="0077024C">
              <w:rPr>
                <w:rFonts w:eastAsia="Times New Roman"/>
                <w:sz w:val="20"/>
                <w:szCs w:val="20"/>
                <w:lang w:eastAsia="ru-RU"/>
              </w:rPr>
              <w:t>3</w:t>
            </w:r>
          </w:p>
        </w:tc>
        <w:tc>
          <w:tcPr>
            <w:tcW w:w="1110" w:type="dxa"/>
            <w:shd w:val="clear" w:color="auto" w:fill="auto"/>
          </w:tcPr>
          <w:p w:rsidR="0077024C" w:rsidRPr="0077024C" w:rsidRDefault="0077024C" w:rsidP="0077024C">
            <w:pPr>
              <w:widowControl w:val="0"/>
              <w:tabs>
                <w:tab w:val="left" w:pos="709"/>
              </w:tabs>
              <w:overflowPunct/>
              <w:jc w:val="center"/>
              <w:textAlignment w:val="auto"/>
              <w:rPr>
                <w:rFonts w:eastAsia="Times New Roman"/>
                <w:sz w:val="20"/>
                <w:szCs w:val="20"/>
                <w:lang w:eastAsia="ru-RU"/>
              </w:rPr>
            </w:pPr>
            <w:r w:rsidRPr="0077024C">
              <w:rPr>
                <w:rFonts w:eastAsia="Times New Roman"/>
                <w:sz w:val="20"/>
                <w:szCs w:val="20"/>
                <w:lang w:eastAsia="ru-RU"/>
              </w:rPr>
              <w:t>4</w:t>
            </w:r>
          </w:p>
        </w:tc>
        <w:tc>
          <w:tcPr>
            <w:tcW w:w="1134" w:type="dxa"/>
            <w:shd w:val="clear" w:color="auto" w:fill="auto"/>
          </w:tcPr>
          <w:p w:rsidR="0077024C" w:rsidRPr="0077024C" w:rsidRDefault="0077024C" w:rsidP="0077024C">
            <w:pPr>
              <w:widowControl w:val="0"/>
              <w:tabs>
                <w:tab w:val="left" w:pos="709"/>
              </w:tabs>
              <w:overflowPunct/>
              <w:jc w:val="center"/>
              <w:textAlignment w:val="auto"/>
              <w:rPr>
                <w:rFonts w:eastAsia="Times New Roman"/>
                <w:sz w:val="20"/>
                <w:szCs w:val="20"/>
                <w:lang w:eastAsia="ru-RU"/>
              </w:rPr>
            </w:pPr>
            <w:r w:rsidRPr="0077024C">
              <w:rPr>
                <w:rFonts w:eastAsia="Times New Roman"/>
                <w:sz w:val="20"/>
                <w:szCs w:val="20"/>
                <w:lang w:eastAsia="ru-RU"/>
              </w:rPr>
              <w:t>5</w:t>
            </w:r>
          </w:p>
        </w:tc>
        <w:tc>
          <w:tcPr>
            <w:tcW w:w="1134" w:type="dxa"/>
            <w:shd w:val="clear" w:color="auto" w:fill="auto"/>
          </w:tcPr>
          <w:p w:rsidR="0077024C" w:rsidRPr="0077024C" w:rsidRDefault="0077024C" w:rsidP="0077024C">
            <w:pPr>
              <w:widowControl w:val="0"/>
              <w:tabs>
                <w:tab w:val="left" w:pos="709"/>
              </w:tabs>
              <w:overflowPunct/>
              <w:jc w:val="center"/>
              <w:textAlignment w:val="auto"/>
              <w:rPr>
                <w:rFonts w:eastAsia="Times New Roman"/>
                <w:sz w:val="20"/>
                <w:szCs w:val="20"/>
                <w:lang w:eastAsia="ru-RU"/>
              </w:rPr>
            </w:pPr>
            <w:r w:rsidRPr="0077024C">
              <w:rPr>
                <w:rFonts w:eastAsia="Times New Roman"/>
                <w:sz w:val="20"/>
                <w:szCs w:val="20"/>
                <w:lang w:eastAsia="ru-RU"/>
              </w:rPr>
              <w:t>6</w:t>
            </w:r>
          </w:p>
        </w:tc>
        <w:tc>
          <w:tcPr>
            <w:tcW w:w="992" w:type="dxa"/>
            <w:shd w:val="clear" w:color="auto" w:fill="auto"/>
          </w:tcPr>
          <w:p w:rsidR="0077024C" w:rsidRPr="0077024C" w:rsidRDefault="0077024C" w:rsidP="0077024C">
            <w:pPr>
              <w:widowControl w:val="0"/>
              <w:tabs>
                <w:tab w:val="left" w:pos="709"/>
              </w:tabs>
              <w:overflowPunct/>
              <w:jc w:val="center"/>
              <w:textAlignment w:val="auto"/>
              <w:rPr>
                <w:rFonts w:eastAsia="Times New Roman"/>
                <w:sz w:val="20"/>
                <w:szCs w:val="20"/>
                <w:lang w:eastAsia="ru-RU"/>
              </w:rPr>
            </w:pPr>
            <w:r w:rsidRPr="0077024C">
              <w:rPr>
                <w:rFonts w:eastAsia="Times New Roman"/>
                <w:sz w:val="20"/>
                <w:szCs w:val="20"/>
                <w:lang w:eastAsia="ru-RU"/>
              </w:rPr>
              <w:t>7</w:t>
            </w:r>
          </w:p>
        </w:tc>
        <w:tc>
          <w:tcPr>
            <w:tcW w:w="1276" w:type="dxa"/>
          </w:tcPr>
          <w:p w:rsidR="0077024C" w:rsidRPr="0077024C" w:rsidRDefault="0077024C" w:rsidP="0077024C">
            <w:pPr>
              <w:widowControl w:val="0"/>
              <w:tabs>
                <w:tab w:val="left" w:pos="709"/>
              </w:tabs>
              <w:overflowPunct/>
              <w:jc w:val="center"/>
              <w:textAlignment w:val="auto"/>
              <w:rPr>
                <w:rFonts w:eastAsia="Times New Roman"/>
                <w:sz w:val="20"/>
                <w:szCs w:val="20"/>
                <w:lang w:eastAsia="ru-RU"/>
              </w:rPr>
            </w:pPr>
            <w:r w:rsidRPr="0077024C">
              <w:rPr>
                <w:rFonts w:eastAsia="Times New Roman"/>
                <w:sz w:val="20"/>
                <w:szCs w:val="20"/>
                <w:lang w:eastAsia="ru-RU"/>
              </w:rPr>
              <w:t>8</w:t>
            </w:r>
          </w:p>
        </w:tc>
        <w:tc>
          <w:tcPr>
            <w:tcW w:w="1134" w:type="dxa"/>
          </w:tcPr>
          <w:p w:rsidR="0077024C" w:rsidRPr="0077024C" w:rsidRDefault="0077024C" w:rsidP="0077024C">
            <w:pPr>
              <w:widowControl w:val="0"/>
              <w:tabs>
                <w:tab w:val="left" w:pos="709"/>
              </w:tabs>
              <w:overflowPunct/>
              <w:jc w:val="center"/>
              <w:textAlignment w:val="auto"/>
              <w:rPr>
                <w:rFonts w:eastAsia="Times New Roman"/>
                <w:sz w:val="20"/>
                <w:szCs w:val="20"/>
                <w:lang w:eastAsia="ru-RU"/>
              </w:rPr>
            </w:pPr>
            <w:r w:rsidRPr="0077024C">
              <w:rPr>
                <w:rFonts w:eastAsia="Times New Roman"/>
                <w:sz w:val="20"/>
                <w:szCs w:val="20"/>
                <w:lang w:eastAsia="ru-RU"/>
              </w:rPr>
              <w:t>9</w:t>
            </w:r>
          </w:p>
        </w:tc>
        <w:tc>
          <w:tcPr>
            <w:tcW w:w="1560" w:type="dxa"/>
            <w:shd w:val="clear" w:color="auto" w:fill="auto"/>
          </w:tcPr>
          <w:p w:rsidR="0077024C" w:rsidRPr="0077024C" w:rsidRDefault="0077024C" w:rsidP="0077024C">
            <w:pPr>
              <w:widowControl w:val="0"/>
              <w:tabs>
                <w:tab w:val="left" w:pos="709"/>
              </w:tabs>
              <w:overflowPunct/>
              <w:jc w:val="center"/>
              <w:textAlignment w:val="auto"/>
              <w:rPr>
                <w:rFonts w:eastAsia="Times New Roman"/>
                <w:sz w:val="20"/>
                <w:szCs w:val="20"/>
                <w:lang w:eastAsia="ru-RU"/>
              </w:rPr>
            </w:pPr>
            <w:r w:rsidRPr="0077024C">
              <w:rPr>
                <w:rFonts w:eastAsia="Times New Roman"/>
                <w:sz w:val="20"/>
                <w:szCs w:val="20"/>
                <w:lang w:eastAsia="ru-RU"/>
              </w:rPr>
              <w:t>10</w:t>
            </w:r>
          </w:p>
        </w:tc>
        <w:tc>
          <w:tcPr>
            <w:tcW w:w="1560" w:type="dxa"/>
            <w:shd w:val="clear" w:color="auto" w:fill="auto"/>
          </w:tcPr>
          <w:p w:rsidR="0077024C" w:rsidRPr="0077024C" w:rsidRDefault="0077024C" w:rsidP="0077024C">
            <w:pPr>
              <w:widowControl w:val="0"/>
              <w:tabs>
                <w:tab w:val="left" w:pos="709"/>
              </w:tabs>
              <w:overflowPunct/>
              <w:jc w:val="center"/>
              <w:textAlignment w:val="auto"/>
              <w:rPr>
                <w:rFonts w:eastAsia="Times New Roman"/>
                <w:sz w:val="20"/>
                <w:szCs w:val="20"/>
                <w:lang w:eastAsia="ru-RU"/>
              </w:rPr>
            </w:pPr>
            <w:r w:rsidRPr="0077024C">
              <w:rPr>
                <w:rFonts w:eastAsia="Times New Roman"/>
                <w:sz w:val="20"/>
                <w:szCs w:val="20"/>
                <w:lang w:eastAsia="ru-RU"/>
              </w:rPr>
              <w:t>11</w:t>
            </w:r>
          </w:p>
        </w:tc>
      </w:tr>
      <w:tr w:rsidR="0077024C" w:rsidRPr="0077024C" w:rsidTr="0077024C">
        <w:tc>
          <w:tcPr>
            <w:tcW w:w="15877" w:type="dxa"/>
            <w:gridSpan w:val="11"/>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Цель: обеспечение достойного уровня жизни населения Чаинского района. Создание условий, обеспечивающих доступное получение общедоступного и бесплатного дошкольного, начального общего, основного общего, среднего общего образования</w:t>
            </w:r>
          </w:p>
        </w:tc>
      </w:tr>
      <w:tr w:rsidR="0077024C" w:rsidRPr="0077024C" w:rsidTr="0077024C">
        <w:tc>
          <w:tcPr>
            <w:tcW w:w="15877" w:type="dxa"/>
            <w:gridSpan w:val="11"/>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Задача 1: организация и обеспечение предоставления образовательных услуг по программам  общего образования в муниципальных общеобразовательных организациях Чаинского района</w:t>
            </w:r>
          </w:p>
        </w:tc>
      </w:tr>
      <w:tr w:rsidR="0077024C" w:rsidRPr="0077024C" w:rsidTr="0077024C">
        <w:tc>
          <w:tcPr>
            <w:tcW w:w="659"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w:t>
            </w:r>
          </w:p>
        </w:tc>
        <w:tc>
          <w:tcPr>
            <w:tcW w:w="4268"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Доля детей, обучающихся по основным общеобразовательным программам, в общей численности детей Чаинского района от 7 до 18 лет</w:t>
            </w:r>
          </w:p>
        </w:tc>
        <w:tc>
          <w:tcPr>
            <w:tcW w:w="105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110" w:type="dxa"/>
            <w:shd w:val="clear" w:color="auto" w:fill="auto"/>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100</w:t>
            </w:r>
          </w:p>
        </w:tc>
        <w:tc>
          <w:tcPr>
            <w:tcW w:w="1134" w:type="dxa"/>
            <w:shd w:val="clear" w:color="auto" w:fill="auto"/>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100</w:t>
            </w:r>
          </w:p>
        </w:tc>
        <w:tc>
          <w:tcPr>
            <w:tcW w:w="1134" w:type="dxa"/>
            <w:shd w:val="clear" w:color="auto" w:fill="auto"/>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100</w:t>
            </w:r>
          </w:p>
        </w:tc>
        <w:tc>
          <w:tcPr>
            <w:tcW w:w="992" w:type="dxa"/>
            <w:shd w:val="clear" w:color="auto" w:fill="auto"/>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100</w:t>
            </w:r>
          </w:p>
        </w:tc>
        <w:tc>
          <w:tcPr>
            <w:tcW w:w="1276" w:type="dxa"/>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134" w:type="dxa"/>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56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Квартал, полугодие, год</w:t>
            </w:r>
          </w:p>
        </w:tc>
        <w:tc>
          <w:tcPr>
            <w:tcW w:w="156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Ведомственная статистика</w:t>
            </w:r>
          </w:p>
        </w:tc>
      </w:tr>
      <w:tr w:rsidR="0077024C" w:rsidRPr="0077024C" w:rsidTr="0077024C">
        <w:tc>
          <w:tcPr>
            <w:tcW w:w="659"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w:t>
            </w:r>
          </w:p>
        </w:tc>
        <w:tc>
          <w:tcPr>
            <w:tcW w:w="4268"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Отсутствие просроченной кредиторской задолженности по видам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 организациях</w:t>
            </w:r>
          </w:p>
        </w:tc>
        <w:tc>
          <w:tcPr>
            <w:tcW w:w="105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110" w:type="dxa"/>
            <w:shd w:val="clear" w:color="auto" w:fill="auto"/>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100</w:t>
            </w:r>
          </w:p>
        </w:tc>
        <w:tc>
          <w:tcPr>
            <w:tcW w:w="1134" w:type="dxa"/>
            <w:shd w:val="clear" w:color="auto" w:fill="auto"/>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100</w:t>
            </w:r>
          </w:p>
        </w:tc>
        <w:tc>
          <w:tcPr>
            <w:tcW w:w="1134" w:type="dxa"/>
            <w:shd w:val="clear" w:color="auto" w:fill="auto"/>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100</w:t>
            </w:r>
          </w:p>
        </w:tc>
        <w:tc>
          <w:tcPr>
            <w:tcW w:w="992" w:type="dxa"/>
            <w:shd w:val="clear" w:color="auto" w:fill="auto"/>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100</w:t>
            </w:r>
          </w:p>
        </w:tc>
        <w:tc>
          <w:tcPr>
            <w:tcW w:w="1276" w:type="dxa"/>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134" w:type="dxa"/>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56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Квартал, полугодие, год</w:t>
            </w:r>
          </w:p>
        </w:tc>
        <w:tc>
          <w:tcPr>
            <w:tcW w:w="156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Ведомственная статистика</w:t>
            </w:r>
          </w:p>
        </w:tc>
      </w:tr>
      <w:tr w:rsidR="0077024C" w:rsidRPr="0077024C" w:rsidTr="0077024C">
        <w:tc>
          <w:tcPr>
            <w:tcW w:w="15877" w:type="dxa"/>
            <w:gridSpan w:val="11"/>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Задача 2: исполнение судебных актов, уплата исполнительских сборов</w:t>
            </w:r>
          </w:p>
        </w:tc>
      </w:tr>
      <w:tr w:rsidR="0077024C" w:rsidRPr="0077024C" w:rsidTr="0077024C">
        <w:tc>
          <w:tcPr>
            <w:tcW w:w="659"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val="en-US" w:eastAsia="ru-RU"/>
              </w:rPr>
            </w:pPr>
            <w:r w:rsidRPr="0077024C">
              <w:rPr>
                <w:rFonts w:eastAsia="Times New Roman"/>
                <w:sz w:val="20"/>
                <w:szCs w:val="20"/>
                <w:lang w:val="en-US" w:eastAsia="ru-RU"/>
              </w:rPr>
              <w:t>1</w:t>
            </w:r>
          </w:p>
        </w:tc>
        <w:tc>
          <w:tcPr>
            <w:tcW w:w="4268"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 xml:space="preserve">Количество учреждений, которым обеспечено </w:t>
            </w:r>
            <w:r w:rsidRPr="0077024C">
              <w:rPr>
                <w:rFonts w:eastAsia="Times New Roman"/>
                <w:sz w:val="20"/>
                <w:szCs w:val="20"/>
                <w:lang w:eastAsia="ru-RU"/>
              </w:rPr>
              <w:lastRenderedPageBreak/>
              <w:t>исполнение судебных актов, уплата исполнительских сборов</w:t>
            </w:r>
          </w:p>
        </w:tc>
        <w:tc>
          <w:tcPr>
            <w:tcW w:w="105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lastRenderedPageBreak/>
              <w:t>%</w:t>
            </w:r>
          </w:p>
        </w:tc>
        <w:tc>
          <w:tcPr>
            <w:tcW w:w="1110" w:type="dxa"/>
            <w:shd w:val="clear" w:color="auto" w:fill="auto"/>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0</w:t>
            </w:r>
          </w:p>
        </w:tc>
        <w:tc>
          <w:tcPr>
            <w:tcW w:w="1134" w:type="dxa"/>
            <w:shd w:val="clear" w:color="auto" w:fill="auto"/>
          </w:tcPr>
          <w:p w:rsidR="0077024C" w:rsidRPr="0077024C" w:rsidRDefault="0077024C" w:rsidP="0077024C">
            <w:pPr>
              <w:widowControl w:val="0"/>
              <w:overflowPunct/>
              <w:jc w:val="both"/>
              <w:textAlignment w:val="auto"/>
              <w:rPr>
                <w:rFonts w:eastAsia="Times New Roman"/>
                <w:sz w:val="20"/>
                <w:szCs w:val="20"/>
                <w:lang w:val="en-US" w:eastAsia="ru-RU"/>
              </w:rPr>
            </w:pPr>
            <w:r w:rsidRPr="0077024C">
              <w:rPr>
                <w:rFonts w:eastAsia="Times New Roman"/>
                <w:sz w:val="20"/>
                <w:szCs w:val="20"/>
                <w:lang w:val="en-US" w:eastAsia="ru-RU"/>
              </w:rPr>
              <w:t>1</w:t>
            </w:r>
          </w:p>
        </w:tc>
        <w:tc>
          <w:tcPr>
            <w:tcW w:w="1134" w:type="dxa"/>
            <w:shd w:val="clear" w:color="auto" w:fill="auto"/>
          </w:tcPr>
          <w:p w:rsidR="0077024C" w:rsidRPr="0077024C" w:rsidRDefault="0077024C" w:rsidP="0077024C">
            <w:pPr>
              <w:widowControl w:val="0"/>
              <w:overflowPunct/>
              <w:jc w:val="both"/>
              <w:textAlignment w:val="auto"/>
              <w:rPr>
                <w:rFonts w:eastAsia="Times New Roman"/>
                <w:sz w:val="20"/>
                <w:szCs w:val="20"/>
                <w:lang w:val="en-US" w:eastAsia="ru-RU"/>
              </w:rPr>
            </w:pPr>
            <w:r w:rsidRPr="0077024C">
              <w:rPr>
                <w:rFonts w:eastAsia="Times New Roman"/>
                <w:sz w:val="20"/>
                <w:szCs w:val="20"/>
                <w:lang w:val="en-US" w:eastAsia="ru-RU"/>
              </w:rPr>
              <w:t>0</w:t>
            </w:r>
          </w:p>
        </w:tc>
        <w:tc>
          <w:tcPr>
            <w:tcW w:w="992" w:type="dxa"/>
            <w:shd w:val="clear" w:color="auto" w:fill="auto"/>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0</w:t>
            </w:r>
          </w:p>
        </w:tc>
        <w:tc>
          <w:tcPr>
            <w:tcW w:w="1276" w:type="dxa"/>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134" w:type="dxa"/>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56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 xml:space="preserve">Квартал, </w:t>
            </w:r>
            <w:r w:rsidRPr="0077024C">
              <w:rPr>
                <w:rFonts w:eastAsia="Times New Roman"/>
                <w:sz w:val="20"/>
                <w:szCs w:val="20"/>
                <w:lang w:eastAsia="ru-RU"/>
              </w:rPr>
              <w:lastRenderedPageBreak/>
              <w:t>полугодие, год</w:t>
            </w:r>
          </w:p>
        </w:tc>
        <w:tc>
          <w:tcPr>
            <w:tcW w:w="156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lastRenderedPageBreak/>
              <w:t xml:space="preserve">Ведомственная </w:t>
            </w:r>
            <w:r w:rsidRPr="0077024C">
              <w:rPr>
                <w:rFonts w:eastAsia="Times New Roman"/>
                <w:sz w:val="20"/>
                <w:szCs w:val="20"/>
                <w:lang w:eastAsia="ru-RU"/>
              </w:rPr>
              <w:lastRenderedPageBreak/>
              <w:t>статистика</w:t>
            </w:r>
          </w:p>
        </w:tc>
      </w:tr>
      <w:tr w:rsidR="0077024C" w:rsidRPr="0077024C" w:rsidTr="0077024C">
        <w:tc>
          <w:tcPr>
            <w:tcW w:w="15877" w:type="dxa"/>
            <w:gridSpan w:val="11"/>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lastRenderedPageBreak/>
              <w:t>Задача 3: возмещение расходов за присмотр и уход за ребенком, осваивающим основную общеобразовательную программу дошкольного образования</w:t>
            </w:r>
          </w:p>
        </w:tc>
      </w:tr>
      <w:tr w:rsidR="0077024C" w:rsidRPr="0077024C" w:rsidTr="0077024C">
        <w:tc>
          <w:tcPr>
            <w:tcW w:w="659"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val="en-US" w:eastAsia="ru-RU"/>
              </w:rPr>
            </w:pPr>
            <w:r w:rsidRPr="0077024C">
              <w:rPr>
                <w:rFonts w:eastAsia="Times New Roman"/>
                <w:sz w:val="20"/>
                <w:szCs w:val="20"/>
                <w:lang w:val="en-US" w:eastAsia="ru-RU"/>
              </w:rPr>
              <w:t>1</w:t>
            </w:r>
          </w:p>
        </w:tc>
        <w:tc>
          <w:tcPr>
            <w:tcW w:w="4268"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Количество воспитанников льготных категорий, за которых производится возмещение расходов за присмотр и уход за ребенком</w:t>
            </w:r>
          </w:p>
        </w:tc>
        <w:tc>
          <w:tcPr>
            <w:tcW w:w="105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чел.</w:t>
            </w:r>
          </w:p>
        </w:tc>
        <w:tc>
          <w:tcPr>
            <w:tcW w:w="1110" w:type="dxa"/>
            <w:shd w:val="clear" w:color="auto" w:fill="auto"/>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1</w:t>
            </w:r>
          </w:p>
        </w:tc>
        <w:tc>
          <w:tcPr>
            <w:tcW w:w="1134" w:type="dxa"/>
            <w:shd w:val="clear" w:color="auto" w:fill="auto"/>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1</w:t>
            </w:r>
          </w:p>
        </w:tc>
        <w:tc>
          <w:tcPr>
            <w:tcW w:w="1134" w:type="dxa"/>
            <w:shd w:val="clear" w:color="auto" w:fill="auto"/>
          </w:tcPr>
          <w:p w:rsidR="0077024C" w:rsidRPr="0077024C" w:rsidRDefault="0077024C" w:rsidP="0077024C">
            <w:pPr>
              <w:widowControl w:val="0"/>
              <w:overflowPunct/>
              <w:jc w:val="both"/>
              <w:textAlignment w:val="auto"/>
              <w:rPr>
                <w:rFonts w:eastAsia="Times New Roman"/>
                <w:sz w:val="20"/>
                <w:szCs w:val="20"/>
                <w:lang w:val="en-US" w:eastAsia="ru-RU"/>
              </w:rPr>
            </w:pPr>
            <w:r w:rsidRPr="0077024C">
              <w:rPr>
                <w:rFonts w:eastAsia="Times New Roman"/>
                <w:sz w:val="20"/>
                <w:szCs w:val="20"/>
                <w:lang w:val="en-US" w:eastAsia="ru-RU"/>
              </w:rPr>
              <w:t>0</w:t>
            </w:r>
          </w:p>
        </w:tc>
        <w:tc>
          <w:tcPr>
            <w:tcW w:w="992" w:type="dxa"/>
            <w:shd w:val="clear" w:color="auto" w:fill="auto"/>
          </w:tcPr>
          <w:p w:rsidR="0077024C" w:rsidRPr="0077024C" w:rsidRDefault="0077024C" w:rsidP="0077024C">
            <w:pPr>
              <w:widowControl w:val="0"/>
              <w:overflowPunct/>
              <w:jc w:val="both"/>
              <w:textAlignment w:val="auto"/>
              <w:rPr>
                <w:rFonts w:eastAsia="Times New Roman"/>
                <w:sz w:val="20"/>
                <w:szCs w:val="20"/>
                <w:lang w:val="en-US" w:eastAsia="ru-RU"/>
              </w:rPr>
            </w:pPr>
            <w:r w:rsidRPr="0077024C">
              <w:rPr>
                <w:rFonts w:eastAsia="Times New Roman"/>
                <w:sz w:val="20"/>
                <w:szCs w:val="20"/>
                <w:lang w:val="en-US" w:eastAsia="ru-RU"/>
              </w:rPr>
              <w:t>0</w:t>
            </w:r>
          </w:p>
        </w:tc>
        <w:tc>
          <w:tcPr>
            <w:tcW w:w="1276" w:type="dxa"/>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134" w:type="dxa"/>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56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Квартал, полугодие, год</w:t>
            </w:r>
          </w:p>
        </w:tc>
        <w:tc>
          <w:tcPr>
            <w:tcW w:w="156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Ведомственная статистика</w:t>
            </w:r>
          </w:p>
        </w:tc>
      </w:tr>
      <w:tr w:rsidR="0077024C" w:rsidRPr="0077024C" w:rsidTr="0077024C">
        <w:tc>
          <w:tcPr>
            <w:tcW w:w="659"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val="en-US" w:eastAsia="ru-RU"/>
              </w:rPr>
            </w:pPr>
            <w:r w:rsidRPr="0077024C">
              <w:rPr>
                <w:rFonts w:eastAsia="Times New Roman"/>
                <w:sz w:val="20"/>
                <w:szCs w:val="20"/>
                <w:lang w:val="en-US" w:eastAsia="ru-RU"/>
              </w:rPr>
              <w:t>2</w:t>
            </w:r>
          </w:p>
        </w:tc>
        <w:tc>
          <w:tcPr>
            <w:tcW w:w="4268"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Количество воспитанников из семей мобилизованных граждан, за которых производится возмещение расходов за присмотр и уход за ребенком</w:t>
            </w:r>
          </w:p>
        </w:tc>
        <w:tc>
          <w:tcPr>
            <w:tcW w:w="105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чел.</w:t>
            </w:r>
          </w:p>
        </w:tc>
        <w:tc>
          <w:tcPr>
            <w:tcW w:w="1110" w:type="dxa"/>
            <w:shd w:val="clear" w:color="auto" w:fill="auto"/>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2</w:t>
            </w:r>
          </w:p>
        </w:tc>
        <w:tc>
          <w:tcPr>
            <w:tcW w:w="1134" w:type="dxa"/>
            <w:shd w:val="clear" w:color="auto" w:fill="auto"/>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4</w:t>
            </w:r>
          </w:p>
        </w:tc>
        <w:tc>
          <w:tcPr>
            <w:tcW w:w="1134" w:type="dxa"/>
            <w:shd w:val="clear" w:color="auto" w:fill="auto"/>
          </w:tcPr>
          <w:p w:rsidR="0077024C" w:rsidRPr="0077024C" w:rsidRDefault="0077024C" w:rsidP="0077024C">
            <w:pPr>
              <w:widowControl w:val="0"/>
              <w:overflowPunct/>
              <w:jc w:val="both"/>
              <w:textAlignment w:val="auto"/>
              <w:rPr>
                <w:rFonts w:eastAsia="Times New Roman"/>
                <w:sz w:val="20"/>
                <w:szCs w:val="20"/>
                <w:lang w:val="en-US" w:eastAsia="ru-RU"/>
              </w:rPr>
            </w:pPr>
            <w:r w:rsidRPr="0077024C">
              <w:rPr>
                <w:rFonts w:eastAsia="Times New Roman"/>
                <w:sz w:val="20"/>
                <w:szCs w:val="20"/>
                <w:lang w:val="en-US" w:eastAsia="ru-RU"/>
              </w:rPr>
              <w:t>0</w:t>
            </w:r>
          </w:p>
        </w:tc>
        <w:tc>
          <w:tcPr>
            <w:tcW w:w="992" w:type="dxa"/>
            <w:shd w:val="clear" w:color="auto" w:fill="auto"/>
          </w:tcPr>
          <w:p w:rsidR="0077024C" w:rsidRPr="0077024C" w:rsidRDefault="0077024C" w:rsidP="0077024C">
            <w:pPr>
              <w:widowControl w:val="0"/>
              <w:overflowPunct/>
              <w:jc w:val="both"/>
              <w:textAlignment w:val="auto"/>
              <w:rPr>
                <w:rFonts w:eastAsia="Times New Roman"/>
                <w:sz w:val="20"/>
                <w:szCs w:val="20"/>
                <w:lang w:val="en-US" w:eastAsia="ru-RU"/>
              </w:rPr>
            </w:pPr>
            <w:r w:rsidRPr="0077024C">
              <w:rPr>
                <w:rFonts w:eastAsia="Times New Roman"/>
                <w:sz w:val="20"/>
                <w:szCs w:val="20"/>
                <w:lang w:val="en-US" w:eastAsia="ru-RU"/>
              </w:rPr>
              <w:t>0</w:t>
            </w:r>
          </w:p>
        </w:tc>
        <w:tc>
          <w:tcPr>
            <w:tcW w:w="1276" w:type="dxa"/>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134" w:type="dxa"/>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56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Квартал, полугодие, год</w:t>
            </w:r>
          </w:p>
        </w:tc>
        <w:tc>
          <w:tcPr>
            <w:tcW w:w="156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Ведомственная статистика</w:t>
            </w:r>
          </w:p>
        </w:tc>
      </w:tr>
      <w:tr w:rsidR="0077024C" w:rsidRPr="0077024C" w:rsidTr="0077024C">
        <w:tc>
          <w:tcPr>
            <w:tcW w:w="15877" w:type="dxa"/>
            <w:gridSpan w:val="11"/>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Задача 4: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77024C" w:rsidRPr="0077024C" w:rsidTr="0077024C">
        <w:tc>
          <w:tcPr>
            <w:tcW w:w="659"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w:t>
            </w:r>
          </w:p>
        </w:tc>
        <w:tc>
          <w:tcPr>
            <w:tcW w:w="4268"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Количество сотрудников учреждения воспользовавшихся правом на получение компенсации стоимости проезда и провоза багажа к месту использования отпуска и обратно для работников Крайнего Севера и приравненных местностей</w:t>
            </w:r>
          </w:p>
        </w:tc>
        <w:tc>
          <w:tcPr>
            <w:tcW w:w="105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чел.</w:t>
            </w:r>
          </w:p>
        </w:tc>
        <w:tc>
          <w:tcPr>
            <w:tcW w:w="1110" w:type="dxa"/>
            <w:shd w:val="clear" w:color="auto" w:fill="auto"/>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25</w:t>
            </w:r>
          </w:p>
        </w:tc>
        <w:tc>
          <w:tcPr>
            <w:tcW w:w="1134" w:type="dxa"/>
            <w:shd w:val="clear" w:color="auto" w:fill="auto"/>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74</w:t>
            </w:r>
          </w:p>
        </w:tc>
        <w:tc>
          <w:tcPr>
            <w:tcW w:w="1134" w:type="dxa"/>
            <w:shd w:val="clear" w:color="auto" w:fill="auto"/>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0</w:t>
            </w:r>
          </w:p>
        </w:tc>
        <w:tc>
          <w:tcPr>
            <w:tcW w:w="992" w:type="dxa"/>
            <w:shd w:val="clear" w:color="auto" w:fill="auto"/>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0</w:t>
            </w:r>
          </w:p>
        </w:tc>
        <w:tc>
          <w:tcPr>
            <w:tcW w:w="1276" w:type="dxa"/>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134" w:type="dxa"/>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56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Квартал, полугодие, год</w:t>
            </w:r>
          </w:p>
        </w:tc>
        <w:tc>
          <w:tcPr>
            <w:tcW w:w="156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Ведомственная статистика</w:t>
            </w:r>
          </w:p>
        </w:tc>
      </w:tr>
      <w:tr w:rsidR="0077024C" w:rsidRPr="0077024C" w:rsidTr="0077024C">
        <w:tc>
          <w:tcPr>
            <w:tcW w:w="15877" w:type="dxa"/>
            <w:gridSpan w:val="11"/>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Задача 5: обеспечение частичной оплаты стоимости питания отдельных категорий обучающихся в ОУ Чаинского района, за исключением обучающихся с ограниченными возможностями здоровья и обучающихся по образовательным программа начального общего образования</w:t>
            </w:r>
          </w:p>
        </w:tc>
      </w:tr>
      <w:tr w:rsidR="0077024C" w:rsidRPr="0077024C" w:rsidTr="0077024C">
        <w:tc>
          <w:tcPr>
            <w:tcW w:w="659"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w:t>
            </w:r>
          </w:p>
        </w:tc>
        <w:tc>
          <w:tcPr>
            <w:tcW w:w="4268"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Количество обучающихся льготной категории, которым положена частичная оплата стоимости питания, за исключением обучающихся с ограниченными возможностями здоровья и обучающихся по образовательным программам начального общего образования</w:t>
            </w:r>
          </w:p>
        </w:tc>
        <w:tc>
          <w:tcPr>
            <w:tcW w:w="105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чел.</w:t>
            </w:r>
          </w:p>
        </w:tc>
        <w:tc>
          <w:tcPr>
            <w:tcW w:w="1110" w:type="dxa"/>
            <w:shd w:val="clear" w:color="auto" w:fill="auto"/>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249</w:t>
            </w:r>
          </w:p>
        </w:tc>
        <w:tc>
          <w:tcPr>
            <w:tcW w:w="1134" w:type="dxa"/>
            <w:shd w:val="clear" w:color="auto" w:fill="auto"/>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343</w:t>
            </w:r>
          </w:p>
        </w:tc>
        <w:tc>
          <w:tcPr>
            <w:tcW w:w="1134" w:type="dxa"/>
            <w:shd w:val="clear" w:color="auto" w:fill="auto"/>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0</w:t>
            </w:r>
          </w:p>
        </w:tc>
        <w:tc>
          <w:tcPr>
            <w:tcW w:w="992" w:type="dxa"/>
            <w:shd w:val="clear" w:color="auto" w:fill="auto"/>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0</w:t>
            </w:r>
          </w:p>
        </w:tc>
        <w:tc>
          <w:tcPr>
            <w:tcW w:w="1276" w:type="dxa"/>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134" w:type="dxa"/>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56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Квартал, полугодие, год</w:t>
            </w:r>
          </w:p>
        </w:tc>
        <w:tc>
          <w:tcPr>
            <w:tcW w:w="156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Ведомственная статистика</w:t>
            </w:r>
          </w:p>
        </w:tc>
      </w:tr>
      <w:tr w:rsidR="0077024C" w:rsidRPr="0077024C" w:rsidTr="0077024C">
        <w:tc>
          <w:tcPr>
            <w:tcW w:w="15877" w:type="dxa"/>
            <w:gridSpan w:val="11"/>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Задача 6: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r>
      <w:tr w:rsidR="0077024C" w:rsidRPr="0077024C" w:rsidTr="0077024C">
        <w:tc>
          <w:tcPr>
            <w:tcW w:w="659"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val="en-US" w:eastAsia="ru-RU"/>
              </w:rPr>
            </w:pPr>
            <w:r w:rsidRPr="0077024C">
              <w:rPr>
                <w:rFonts w:eastAsia="Times New Roman"/>
                <w:sz w:val="20"/>
                <w:szCs w:val="20"/>
                <w:lang w:val="en-US" w:eastAsia="ru-RU"/>
              </w:rPr>
              <w:t>1</w:t>
            </w:r>
          </w:p>
        </w:tc>
        <w:tc>
          <w:tcPr>
            <w:tcW w:w="4268"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Доля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обеспеченных бесплатным двухразовым питанием</w:t>
            </w:r>
          </w:p>
        </w:tc>
        <w:tc>
          <w:tcPr>
            <w:tcW w:w="105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110" w:type="dxa"/>
            <w:shd w:val="clear" w:color="auto" w:fill="auto"/>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100</w:t>
            </w:r>
          </w:p>
        </w:tc>
        <w:tc>
          <w:tcPr>
            <w:tcW w:w="1134" w:type="dxa"/>
            <w:shd w:val="clear" w:color="auto" w:fill="auto"/>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100</w:t>
            </w:r>
          </w:p>
        </w:tc>
        <w:tc>
          <w:tcPr>
            <w:tcW w:w="1134" w:type="dxa"/>
            <w:shd w:val="clear" w:color="auto" w:fill="auto"/>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100</w:t>
            </w:r>
          </w:p>
        </w:tc>
        <w:tc>
          <w:tcPr>
            <w:tcW w:w="992" w:type="dxa"/>
            <w:shd w:val="clear" w:color="auto" w:fill="auto"/>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100</w:t>
            </w:r>
          </w:p>
        </w:tc>
        <w:tc>
          <w:tcPr>
            <w:tcW w:w="1276" w:type="dxa"/>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134" w:type="dxa"/>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56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Квартал, полугодие, год</w:t>
            </w:r>
          </w:p>
        </w:tc>
        <w:tc>
          <w:tcPr>
            <w:tcW w:w="156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Ведомственная статистика</w:t>
            </w:r>
          </w:p>
        </w:tc>
      </w:tr>
      <w:tr w:rsidR="0077024C" w:rsidRPr="0077024C" w:rsidTr="0077024C">
        <w:trPr>
          <w:trHeight w:val="553"/>
        </w:trPr>
        <w:tc>
          <w:tcPr>
            <w:tcW w:w="15877" w:type="dxa"/>
            <w:gridSpan w:val="11"/>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Задача 7: обеспечение выплат за счет средств федерального бюджета ежемесячного денежного вознаграждения за классное руководство педагогическим работникам</w:t>
            </w:r>
          </w:p>
        </w:tc>
      </w:tr>
      <w:tr w:rsidR="0077024C" w:rsidRPr="0077024C" w:rsidTr="0077024C">
        <w:trPr>
          <w:trHeight w:val="1443"/>
        </w:trPr>
        <w:tc>
          <w:tcPr>
            <w:tcW w:w="659"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lastRenderedPageBreak/>
              <w:t>1</w:t>
            </w:r>
          </w:p>
        </w:tc>
        <w:tc>
          <w:tcPr>
            <w:tcW w:w="4268"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tc>
        <w:tc>
          <w:tcPr>
            <w:tcW w:w="105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110" w:type="dxa"/>
            <w:shd w:val="clear" w:color="auto" w:fill="auto"/>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100</w:t>
            </w:r>
          </w:p>
        </w:tc>
        <w:tc>
          <w:tcPr>
            <w:tcW w:w="1134" w:type="dxa"/>
            <w:shd w:val="clear" w:color="auto" w:fill="auto"/>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100</w:t>
            </w:r>
          </w:p>
        </w:tc>
        <w:tc>
          <w:tcPr>
            <w:tcW w:w="1134" w:type="dxa"/>
            <w:shd w:val="clear" w:color="auto" w:fill="auto"/>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100</w:t>
            </w:r>
          </w:p>
        </w:tc>
        <w:tc>
          <w:tcPr>
            <w:tcW w:w="992" w:type="dxa"/>
            <w:shd w:val="clear" w:color="auto" w:fill="auto"/>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100</w:t>
            </w:r>
          </w:p>
        </w:tc>
        <w:tc>
          <w:tcPr>
            <w:tcW w:w="1276" w:type="dxa"/>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134" w:type="dxa"/>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56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Квартал, полугодие, год</w:t>
            </w:r>
          </w:p>
        </w:tc>
        <w:tc>
          <w:tcPr>
            <w:tcW w:w="156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Ведомственная статистика</w:t>
            </w:r>
          </w:p>
        </w:tc>
      </w:tr>
      <w:tr w:rsidR="0077024C" w:rsidRPr="0077024C" w:rsidTr="0077024C">
        <w:trPr>
          <w:trHeight w:val="371"/>
        </w:trPr>
        <w:tc>
          <w:tcPr>
            <w:tcW w:w="15877" w:type="dxa"/>
            <w:gridSpan w:val="11"/>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Задача 8: обеспечение бесплатным горячим питанием обучающихся, получающих начальное общее образование</w:t>
            </w:r>
          </w:p>
        </w:tc>
      </w:tr>
      <w:tr w:rsidR="0077024C" w:rsidRPr="0077024C" w:rsidTr="0077024C">
        <w:trPr>
          <w:trHeight w:val="1443"/>
        </w:trPr>
        <w:tc>
          <w:tcPr>
            <w:tcW w:w="659"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w:t>
            </w:r>
          </w:p>
        </w:tc>
        <w:tc>
          <w:tcPr>
            <w:tcW w:w="4268"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Доля обучающихся, получающих начальное общее образование в государственных и  муниципальных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tc>
        <w:tc>
          <w:tcPr>
            <w:tcW w:w="105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110" w:type="dxa"/>
            <w:shd w:val="clear" w:color="auto" w:fill="auto"/>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100</w:t>
            </w:r>
          </w:p>
        </w:tc>
        <w:tc>
          <w:tcPr>
            <w:tcW w:w="1134" w:type="dxa"/>
            <w:shd w:val="clear" w:color="auto" w:fill="auto"/>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100</w:t>
            </w:r>
          </w:p>
        </w:tc>
        <w:tc>
          <w:tcPr>
            <w:tcW w:w="1134" w:type="dxa"/>
            <w:shd w:val="clear" w:color="auto" w:fill="auto"/>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100</w:t>
            </w:r>
          </w:p>
        </w:tc>
        <w:tc>
          <w:tcPr>
            <w:tcW w:w="992" w:type="dxa"/>
            <w:shd w:val="clear" w:color="auto" w:fill="auto"/>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100</w:t>
            </w:r>
          </w:p>
        </w:tc>
        <w:tc>
          <w:tcPr>
            <w:tcW w:w="1276" w:type="dxa"/>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134" w:type="dxa"/>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56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Квартал, полугодие, год</w:t>
            </w:r>
          </w:p>
        </w:tc>
        <w:tc>
          <w:tcPr>
            <w:tcW w:w="156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Ведомственная статистика</w:t>
            </w:r>
          </w:p>
        </w:tc>
      </w:tr>
      <w:tr w:rsidR="0077024C" w:rsidRPr="0077024C" w:rsidTr="0077024C">
        <w:trPr>
          <w:trHeight w:val="453"/>
        </w:trPr>
        <w:tc>
          <w:tcPr>
            <w:tcW w:w="15877" w:type="dxa"/>
            <w:gridSpan w:val="11"/>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Задача 9: проведение мероприятий по обеспечению деятельности советников директора по воспитанию и взаимодействию с общественными объединениями в общеобразовательных  организациях</w:t>
            </w:r>
          </w:p>
        </w:tc>
      </w:tr>
      <w:tr w:rsidR="0077024C" w:rsidRPr="0077024C" w:rsidTr="0077024C">
        <w:trPr>
          <w:trHeight w:val="1443"/>
        </w:trPr>
        <w:tc>
          <w:tcPr>
            <w:tcW w:w="659"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w:t>
            </w:r>
          </w:p>
        </w:tc>
        <w:tc>
          <w:tcPr>
            <w:tcW w:w="4268"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Количество муниципальных общеобразовательных организациях,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105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ед.</w:t>
            </w:r>
          </w:p>
        </w:tc>
        <w:tc>
          <w:tcPr>
            <w:tcW w:w="1110" w:type="dxa"/>
            <w:shd w:val="clear" w:color="auto" w:fill="auto"/>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7</w:t>
            </w:r>
          </w:p>
        </w:tc>
        <w:tc>
          <w:tcPr>
            <w:tcW w:w="1134" w:type="dxa"/>
            <w:shd w:val="clear" w:color="auto" w:fill="auto"/>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7</w:t>
            </w:r>
          </w:p>
        </w:tc>
        <w:tc>
          <w:tcPr>
            <w:tcW w:w="1134" w:type="dxa"/>
            <w:shd w:val="clear" w:color="auto" w:fill="auto"/>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7</w:t>
            </w:r>
          </w:p>
        </w:tc>
        <w:tc>
          <w:tcPr>
            <w:tcW w:w="992" w:type="dxa"/>
            <w:shd w:val="clear" w:color="auto" w:fill="auto"/>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7</w:t>
            </w:r>
          </w:p>
        </w:tc>
        <w:tc>
          <w:tcPr>
            <w:tcW w:w="1276" w:type="dxa"/>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134" w:type="dxa"/>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56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Квартал, полугодие, год</w:t>
            </w:r>
          </w:p>
        </w:tc>
        <w:tc>
          <w:tcPr>
            <w:tcW w:w="156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Ведомственная статистика</w:t>
            </w:r>
          </w:p>
        </w:tc>
      </w:tr>
      <w:tr w:rsidR="0077024C" w:rsidRPr="0077024C" w:rsidTr="0077024C">
        <w:trPr>
          <w:trHeight w:val="479"/>
        </w:trPr>
        <w:tc>
          <w:tcPr>
            <w:tcW w:w="15877" w:type="dxa"/>
            <w:gridSpan w:val="11"/>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Calibri"/>
                <w:sz w:val="20"/>
                <w:szCs w:val="20"/>
              </w:rPr>
              <w:t>Задача 10: 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r>
      <w:tr w:rsidR="0077024C" w:rsidRPr="0077024C" w:rsidTr="0077024C">
        <w:trPr>
          <w:trHeight w:val="1068"/>
        </w:trPr>
        <w:tc>
          <w:tcPr>
            <w:tcW w:w="659"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w:t>
            </w:r>
          </w:p>
        </w:tc>
        <w:tc>
          <w:tcPr>
            <w:tcW w:w="4268"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Установленный уровень средней заработной платы</w:t>
            </w:r>
            <w:r w:rsidRPr="0077024C">
              <w:rPr>
                <w:rFonts w:eastAsia="Calibri"/>
                <w:sz w:val="20"/>
                <w:szCs w:val="20"/>
              </w:rPr>
              <w:t xml:space="preserve"> педагогических работников муниципальных общеобразовательных организаций</w:t>
            </w:r>
          </w:p>
        </w:tc>
        <w:tc>
          <w:tcPr>
            <w:tcW w:w="105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руб.</w:t>
            </w:r>
          </w:p>
        </w:tc>
        <w:tc>
          <w:tcPr>
            <w:tcW w:w="1110" w:type="dxa"/>
            <w:shd w:val="clear" w:color="auto" w:fill="auto"/>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63182,8</w:t>
            </w:r>
          </w:p>
        </w:tc>
        <w:tc>
          <w:tcPr>
            <w:tcW w:w="1134" w:type="dxa"/>
            <w:shd w:val="clear" w:color="auto" w:fill="auto"/>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68201,8</w:t>
            </w:r>
          </w:p>
        </w:tc>
        <w:tc>
          <w:tcPr>
            <w:tcW w:w="1134" w:type="dxa"/>
            <w:shd w:val="clear" w:color="auto" w:fill="auto"/>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0</w:t>
            </w:r>
          </w:p>
        </w:tc>
        <w:tc>
          <w:tcPr>
            <w:tcW w:w="992" w:type="dxa"/>
            <w:shd w:val="clear" w:color="auto" w:fill="auto"/>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0</w:t>
            </w:r>
          </w:p>
        </w:tc>
        <w:tc>
          <w:tcPr>
            <w:tcW w:w="1276" w:type="dxa"/>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134" w:type="dxa"/>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56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Квартал, полугодие, год</w:t>
            </w:r>
          </w:p>
        </w:tc>
        <w:tc>
          <w:tcPr>
            <w:tcW w:w="156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Calibri"/>
                <w:sz w:val="20"/>
                <w:szCs w:val="20"/>
              </w:rPr>
              <w:t xml:space="preserve">Отчет о достижении   значений   результатов   предоставления   Иного межбюджетного  трансферта </w:t>
            </w:r>
            <w:r w:rsidRPr="0077024C">
              <w:rPr>
                <w:rFonts w:eastAsia="Calibri"/>
                <w:sz w:val="20"/>
                <w:szCs w:val="20"/>
                <w:lang w:eastAsia="ru-RU"/>
              </w:rPr>
              <w:t>и обязательствах, принятых в целях их достижения</w:t>
            </w:r>
          </w:p>
        </w:tc>
      </w:tr>
      <w:tr w:rsidR="0077024C" w:rsidRPr="0077024C" w:rsidTr="0077024C">
        <w:trPr>
          <w:trHeight w:val="985"/>
        </w:trPr>
        <w:tc>
          <w:tcPr>
            <w:tcW w:w="659"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lastRenderedPageBreak/>
              <w:t>2</w:t>
            </w:r>
          </w:p>
        </w:tc>
        <w:tc>
          <w:tcPr>
            <w:tcW w:w="4268"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Среднесписочная численность педагогических работников муниципальных общеобразовательных организаций</w:t>
            </w:r>
          </w:p>
        </w:tc>
        <w:tc>
          <w:tcPr>
            <w:tcW w:w="105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чел.</w:t>
            </w:r>
          </w:p>
        </w:tc>
        <w:tc>
          <w:tcPr>
            <w:tcW w:w="1110" w:type="dxa"/>
            <w:shd w:val="clear" w:color="auto" w:fill="auto"/>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166,7</w:t>
            </w:r>
          </w:p>
        </w:tc>
        <w:tc>
          <w:tcPr>
            <w:tcW w:w="1134" w:type="dxa"/>
            <w:shd w:val="clear" w:color="auto" w:fill="auto"/>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169,1</w:t>
            </w:r>
          </w:p>
        </w:tc>
        <w:tc>
          <w:tcPr>
            <w:tcW w:w="1134" w:type="dxa"/>
            <w:shd w:val="clear" w:color="auto" w:fill="auto"/>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0</w:t>
            </w:r>
          </w:p>
        </w:tc>
        <w:tc>
          <w:tcPr>
            <w:tcW w:w="992" w:type="dxa"/>
            <w:shd w:val="clear" w:color="auto" w:fill="auto"/>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0</w:t>
            </w:r>
          </w:p>
        </w:tc>
        <w:tc>
          <w:tcPr>
            <w:tcW w:w="1276" w:type="dxa"/>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134" w:type="dxa"/>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56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Квартал, полугодие, год</w:t>
            </w:r>
          </w:p>
        </w:tc>
        <w:tc>
          <w:tcPr>
            <w:tcW w:w="156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Calibri"/>
                <w:sz w:val="20"/>
                <w:szCs w:val="20"/>
              </w:rPr>
              <w:t xml:space="preserve">Отчет о достижении   значений   результатов   предоставления   Иного межбюджетного  трансферта </w:t>
            </w:r>
            <w:r w:rsidRPr="0077024C">
              <w:rPr>
                <w:rFonts w:eastAsia="Calibri"/>
                <w:sz w:val="20"/>
                <w:szCs w:val="20"/>
                <w:lang w:eastAsia="ru-RU"/>
              </w:rPr>
              <w:t>и обязательствах, принятых в целях их достижения</w:t>
            </w:r>
          </w:p>
        </w:tc>
      </w:tr>
    </w:tbl>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Руководитель ответственного исполнителя: ______________________ (Ф.И.О.)</w:t>
      </w:r>
    </w:p>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Исполнитель: __________________(Ф.И.О.)</w:t>
      </w:r>
    </w:p>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Контактный телефон: __________________</w:t>
      </w:r>
    </w:p>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&lt;*&gt; Отчетный год - год, предшествующий текущему году.</w:t>
      </w:r>
    </w:p>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&lt;**&gt; Текущий год - год, в котором осуществляется формирование Программы.</w:t>
      </w:r>
    </w:p>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&lt;***&gt; Указывается периодичность сбора данных (год, квартал, месяц и т.д.).</w:t>
      </w:r>
    </w:p>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&lt;****&gt; Указывается метод сбора информации для расчета показателя (периодическая отчетность, перепись, единовременное обследование (учет), бухгалтерская отчетность, финансовая отчетность, социологический опрос, ведомственная статистика, прочее).».</w:t>
      </w:r>
    </w:p>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3.</w:t>
      </w:r>
      <w:r w:rsidRPr="0077024C">
        <w:rPr>
          <w:rFonts w:eastAsia="Times New Roman"/>
          <w:sz w:val="20"/>
          <w:szCs w:val="20"/>
          <w:lang w:eastAsia="ru-RU"/>
        </w:rPr>
        <w:tab/>
        <w:t>Приложение № 2 к муниципальной программе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 «Ресурсное обеспечение муниципальной программы» изложить в новой редакции:</w:t>
      </w:r>
    </w:p>
    <w:p w:rsidR="0077024C" w:rsidRPr="0077024C" w:rsidRDefault="0077024C" w:rsidP="0077024C">
      <w:pPr>
        <w:widowControl w:val="0"/>
        <w:tabs>
          <w:tab w:val="left" w:pos="709"/>
        </w:tabs>
        <w:overflowPunct/>
        <w:jc w:val="right"/>
        <w:textAlignment w:val="auto"/>
        <w:rPr>
          <w:rFonts w:eastAsia="Times New Roman"/>
          <w:sz w:val="20"/>
          <w:szCs w:val="20"/>
          <w:lang w:eastAsia="ru-RU"/>
        </w:rPr>
      </w:pPr>
      <w:r w:rsidRPr="0077024C">
        <w:rPr>
          <w:rFonts w:eastAsia="Times New Roman"/>
          <w:sz w:val="20"/>
          <w:szCs w:val="20"/>
          <w:lang w:eastAsia="ru-RU"/>
        </w:rPr>
        <w:t>«Приложение №2</w:t>
      </w:r>
    </w:p>
    <w:p w:rsidR="0077024C" w:rsidRPr="0077024C" w:rsidRDefault="0077024C" w:rsidP="0077024C">
      <w:pPr>
        <w:widowControl w:val="0"/>
        <w:tabs>
          <w:tab w:val="left" w:pos="709"/>
        </w:tabs>
        <w:overflowPunct/>
        <w:jc w:val="right"/>
        <w:textAlignment w:val="auto"/>
        <w:rPr>
          <w:rFonts w:eastAsia="Times New Roman"/>
          <w:sz w:val="20"/>
          <w:szCs w:val="20"/>
          <w:lang w:eastAsia="ru-RU"/>
        </w:rPr>
      </w:pPr>
      <w:r w:rsidRPr="0077024C">
        <w:rPr>
          <w:rFonts w:eastAsia="Times New Roman"/>
          <w:sz w:val="20"/>
          <w:szCs w:val="20"/>
          <w:lang w:eastAsia="ru-RU"/>
        </w:rPr>
        <w:t xml:space="preserve"> к муниципальной программе «Организация предоставления начального общего, основного общего, </w:t>
      </w:r>
    </w:p>
    <w:p w:rsidR="0077024C" w:rsidRPr="0077024C" w:rsidRDefault="0077024C" w:rsidP="0077024C">
      <w:pPr>
        <w:widowControl w:val="0"/>
        <w:tabs>
          <w:tab w:val="left" w:pos="709"/>
        </w:tabs>
        <w:overflowPunct/>
        <w:jc w:val="right"/>
        <w:textAlignment w:val="auto"/>
        <w:rPr>
          <w:rFonts w:eastAsia="Times New Roman"/>
          <w:sz w:val="20"/>
          <w:szCs w:val="20"/>
          <w:lang w:eastAsia="ru-RU"/>
        </w:rPr>
      </w:pPr>
      <w:r w:rsidRPr="0077024C">
        <w:rPr>
          <w:rFonts w:eastAsia="Times New Roman"/>
          <w:sz w:val="20"/>
          <w:szCs w:val="20"/>
          <w:lang w:eastAsia="ru-RU"/>
        </w:rPr>
        <w:t>среднего общего образования по основным общеобразовательным программам</w:t>
      </w:r>
    </w:p>
    <w:p w:rsidR="0077024C" w:rsidRPr="0077024C" w:rsidRDefault="0077024C" w:rsidP="0077024C">
      <w:pPr>
        <w:widowControl w:val="0"/>
        <w:tabs>
          <w:tab w:val="left" w:pos="709"/>
        </w:tabs>
        <w:overflowPunct/>
        <w:jc w:val="right"/>
        <w:textAlignment w:val="auto"/>
        <w:rPr>
          <w:rFonts w:eastAsia="Times New Roman"/>
          <w:sz w:val="20"/>
          <w:szCs w:val="20"/>
          <w:lang w:eastAsia="ru-RU"/>
        </w:rPr>
      </w:pPr>
      <w:r w:rsidRPr="0077024C">
        <w:rPr>
          <w:rFonts w:eastAsia="Times New Roman"/>
          <w:sz w:val="20"/>
          <w:szCs w:val="20"/>
          <w:lang w:eastAsia="ru-RU"/>
        </w:rPr>
        <w:t xml:space="preserve"> в муниципальных общеобразовательных организациях на территории Чаинского района»</w:t>
      </w:r>
    </w:p>
    <w:p w:rsidR="0077024C" w:rsidRPr="0077024C" w:rsidRDefault="0077024C" w:rsidP="0077024C">
      <w:pPr>
        <w:widowControl w:val="0"/>
        <w:tabs>
          <w:tab w:val="left" w:pos="709"/>
        </w:tabs>
        <w:overflowPunct/>
        <w:jc w:val="center"/>
        <w:textAlignment w:val="auto"/>
        <w:rPr>
          <w:rFonts w:eastAsia="Times New Roman"/>
          <w:sz w:val="20"/>
          <w:szCs w:val="20"/>
          <w:lang w:eastAsia="ru-RU"/>
        </w:rPr>
      </w:pPr>
    </w:p>
    <w:p w:rsidR="0077024C" w:rsidRPr="0077024C" w:rsidRDefault="0077024C" w:rsidP="0077024C">
      <w:pPr>
        <w:widowControl w:val="0"/>
        <w:tabs>
          <w:tab w:val="left" w:pos="709"/>
        </w:tabs>
        <w:overflowPunct/>
        <w:jc w:val="center"/>
        <w:textAlignment w:val="auto"/>
        <w:rPr>
          <w:rFonts w:eastAsia="Times New Roman"/>
          <w:sz w:val="20"/>
          <w:szCs w:val="20"/>
          <w:lang w:eastAsia="ru-RU"/>
        </w:rPr>
      </w:pPr>
      <w:r w:rsidRPr="0077024C">
        <w:rPr>
          <w:rFonts w:eastAsia="Times New Roman"/>
          <w:sz w:val="20"/>
          <w:szCs w:val="20"/>
          <w:lang w:eastAsia="ru-RU"/>
        </w:rPr>
        <w:t>РЕСУРСНОЕ ОБЕСПЕЧЕНИЕ</w:t>
      </w:r>
      <w:r>
        <w:rPr>
          <w:rFonts w:eastAsia="Times New Roman"/>
          <w:sz w:val="20"/>
          <w:szCs w:val="20"/>
          <w:lang w:eastAsia="ru-RU"/>
        </w:rPr>
        <w:t xml:space="preserve"> </w:t>
      </w:r>
      <w:r w:rsidRPr="0077024C">
        <w:rPr>
          <w:rFonts w:eastAsia="Times New Roman"/>
          <w:sz w:val="20"/>
          <w:szCs w:val="20"/>
          <w:lang w:eastAsia="ru-RU"/>
        </w:rPr>
        <w:t xml:space="preserve"> муниципальной программы</w:t>
      </w:r>
    </w:p>
    <w:p w:rsidR="0077024C" w:rsidRPr="0077024C" w:rsidRDefault="0077024C" w:rsidP="0077024C">
      <w:pPr>
        <w:widowControl w:val="0"/>
        <w:tabs>
          <w:tab w:val="left" w:pos="709"/>
        </w:tabs>
        <w:overflowPunct/>
        <w:jc w:val="right"/>
        <w:textAlignment w:val="auto"/>
        <w:rPr>
          <w:rFonts w:eastAsia="Times New Roman"/>
          <w:sz w:val="20"/>
          <w:szCs w:val="20"/>
          <w:lang w:eastAsia="ru-RU"/>
        </w:rPr>
      </w:pPr>
      <w:r w:rsidRPr="0077024C">
        <w:rPr>
          <w:rFonts w:eastAsia="Calibri"/>
          <w:sz w:val="20"/>
          <w:szCs w:val="20"/>
        </w:rPr>
        <w:t>тыс. руб.</w:t>
      </w:r>
    </w:p>
    <w:tbl>
      <w:tblPr>
        <w:tblW w:w="158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3267"/>
        <w:gridCol w:w="1538"/>
        <w:gridCol w:w="2123"/>
        <w:gridCol w:w="1870"/>
        <w:gridCol w:w="1870"/>
        <w:gridCol w:w="1231"/>
        <w:gridCol w:w="1894"/>
        <w:gridCol w:w="1534"/>
      </w:tblGrid>
      <w:tr w:rsidR="0077024C" w:rsidRPr="0077024C" w:rsidTr="0077024C">
        <w:tc>
          <w:tcPr>
            <w:tcW w:w="550" w:type="dxa"/>
            <w:vMerge w:val="restart"/>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 п/п</w:t>
            </w:r>
          </w:p>
        </w:tc>
        <w:tc>
          <w:tcPr>
            <w:tcW w:w="3267" w:type="dxa"/>
            <w:vMerge w:val="restart"/>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Наименование задачи муниципальной программы</w:t>
            </w:r>
          </w:p>
        </w:tc>
        <w:tc>
          <w:tcPr>
            <w:tcW w:w="1538" w:type="dxa"/>
            <w:vMerge w:val="restart"/>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Срок реализации</w:t>
            </w:r>
          </w:p>
        </w:tc>
        <w:tc>
          <w:tcPr>
            <w:tcW w:w="2123" w:type="dxa"/>
            <w:vMerge w:val="restart"/>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Объем финансирования</w:t>
            </w:r>
          </w:p>
        </w:tc>
        <w:tc>
          <w:tcPr>
            <w:tcW w:w="6865" w:type="dxa"/>
            <w:gridSpan w:val="4"/>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В том числе за счет средств</w:t>
            </w:r>
          </w:p>
        </w:tc>
        <w:tc>
          <w:tcPr>
            <w:tcW w:w="1534" w:type="dxa"/>
            <w:vMerge w:val="restart"/>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Соисполнитель</w:t>
            </w:r>
          </w:p>
        </w:tc>
      </w:tr>
      <w:tr w:rsidR="0077024C" w:rsidRPr="0077024C" w:rsidTr="0077024C">
        <w:tc>
          <w:tcPr>
            <w:tcW w:w="550" w:type="dxa"/>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3267" w:type="dxa"/>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38" w:type="dxa"/>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2123" w:type="dxa"/>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870" w:type="dxa"/>
            <w:shd w:val="clear" w:color="auto" w:fill="auto"/>
            <w:vAlign w:val="cente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федерального бюджета (по согласованию)</w:t>
            </w:r>
          </w:p>
        </w:tc>
        <w:tc>
          <w:tcPr>
            <w:tcW w:w="1870" w:type="dxa"/>
            <w:shd w:val="clear" w:color="auto" w:fill="auto"/>
            <w:vAlign w:val="cente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областного бюджета (по согласованию)</w:t>
            </w:r>
          </w:p>
        </w:tc>
        <w:tc>
          <w:tcPr>
            <w:tcW w:w="1231" w:type="dxa"/>
            <w:shd w:val="clear" w:color="auto" w:fill="auto"/>
            <w:vAlign w:val="cente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местного бюджета</w:t>
            </w:r>
          </w:p>
        </w:tc>
        <w:tc>
          <w:tcPr>
            <w:tcW w:w="1894" w:type="dxa"/>
            <w:shd w:val="clear" w:color="auto" w:fill="auto"/>
            <w:vAlign w:val="cente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внебюджетных источников (по согласованию)</w:t>
            </w:r>
          </w:p>
        </w:tc>
        <w:tc>
          <w:tcPr>
            <w:tcW w:w="1534" w:type="dxa"/>
            <w:vMerge/>
            <w:shd w:val="clear" w:color="auto" w:fill="auto"/>
            <w:vAlign w:val="cente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r>
      <w:tr w:rsidR="0077024C" w:rsidRPr="0077024C" w:rsidTr="0077024C">
        <w:tc>
          <w:tcPr>
            <w:tcW w:w="550" w:type="dxa"/>
            <w:shd w:val="clear" w:color="auto" w:fill="auto"/>
          </w:tcPr>
          <w:p w:rsidR="0077024C" w:rsidRPr="0077024C" w:rsidRDefault="0077024C" w:rsidP="0077024C">
            <w:pPr>
              <w:widowControl w:val="0"/>
              <w:tabs>
                <w:tab w:val="left" w:pos="709"/>
              </w:tabs>
              <w:overflowPunct/>
              <w:jc w:val="center"/>
              <w:textAlignment w:val="auto"/>
              <w:rPr>
                <w:rFonts w:eastAsia="Times New Roman"/>
                <w:sz w:val="20"/>
                <w:szCs w:val="20"/>
                <w:lang w:eastAsia="ru-RU"/>
              </w:rPr>
            </w:pPr>
            <w:r w:rsidRPr="0077024C">
              <w:rPr>
                <w:rFonts w:eastAsia="Times New Roman"/>
                <w:sz w:val="20"/>
                <w:szCs w:val="20"/>
                <w:lang w:eastAsia="ru-RU"/>
              </w:rPr>
              <w:t>1</w:t>
            </w:r>
          </w:p>
        </w:tc>
        <w:tc>
          <w:tcPr>
            <w:tcW w:w="3267" w:type="dxa"/>
            <w:shd w:val="clear" w:color="auto" w:fill="auto"/>
          </w:tcPr>
          <w:p w:rsidR="0077024C" w:rsidRPr="0077024C" w:rsidRDefault="0077024C" w:rsidP="0077024C">
            <w:pPr>
              <w:widowControl w:val="0"/>
              <w:tabs>
                <w:tab w:val="left" w:pos="709"/>
              </w:tabs>
              <w:overflowPunct/>
              <w:jc w:val="center"/>
              <w:textAlignment w:val="auto"/>
              <w:rPr>
                <w:rFonts w:eastAsia="Times New Roman"/>
                <w:sz w:val="20"/>
                <w:szCs w:val="20"/>
                <w:lang w:eastAsia="ru-RU"/>
              </w:rPr>
            </w:pPr>
            <w:r w:rsidRPr="0077024C">
              <w:rPr>
                <w:rFonts w:eastAsia="Times New Roman"/>
                <w:sz w:val="20"/>
                <w:szCs w:val="20"/>
                <w:lang w:eastAsia="ru-RU"/>
              </w:rPr>
              <w:t>2</w:t>
            </w:r>
          </w:p>
        </w:tc>
        <w:tc>
          <w:tcPr>
            <w:tcW w:w="1538" w:type="dxa"/>
            <w:shd w:val="clear" w:color="auto" w:fill="auto"/>
          </w:tcPr>
          <w:p w:rsidR="0077024C" w:rsidRPr="0077024C" w:rsidRDefault="0077024C" w:rsidP="0077024C">
            <w:pPr>
              <w:widowControl w:val="0"/>
              <w:tabs>
                <w:tab w:val="left" w:pos="709"/>
              </w:tabs>
              <w:overflowPunct/>
              <w:jc w:val="center"/>
              <w:textAlignment w:val="auto"/>
              <w:rPr>
                <w:rFonts w:eastAsia="Times New Roman"/>
                <w:sz w:val="20"/>
                <w:szCs w:val="20"/>
                <w:lang w:eastAsia="ru-RU"/>
              </w:rPr>
            </w:pPr>
            <w:r w:rsidRPr="0077024C">
              <w:rPr>
                <w:rFonts w:eastAsia="Times New Roman"/>
                <w:sz w:val="20"/>
                <w:szCs w:val="20"/>
                <w:lang w:eastAsia="ru-RU"/>
              </w:rPr>
              <w:t>3</w:t>
            </w:r>
          </w:p>
        </w:tc>
        <w:tc>
          <w:tcPr>
            <w:tcW w:w="2123" w:type="dxa"/>
            <w:shd w:val="clear" w:color="auto" w:fill="auto"/>
          </w:tcPr>
          <w:p w:rsidR="0077024C" w:rsidRPr="0077024C" w:rsidRDefault="0077024C" w:rsidP="0077024C">
            <w:pPr>
              <w:widowControl w:val="0"/>
              <w:tabs>
                <w:tab w:val="left" w:pos="709"/>
              </w:tabs>
              <w:overflowPunct/>
              <w:jc w:val="center"/>
              <w:textAlignment w:val="auto"/>
              <w:rPr>
                <w:rFonts w:eastAsia="Times New Roman"/>
                <w:sz w:val="20"/>
                <w:szCs w:val="20"/>
                <w:lang w:eastAsia="ru-RU"/>
              </w:rPr>
            </w:pPr>
            <w:r w:rsidRPr="0077024C">
              <w:rPr>
                <w:rFonts w:eastAsia="Times New Roman"/>
                <w:sz w:val="20"/>
                <w:szCs w:val="20"/>
                <w:lang w:eastAsia="ru-RU"/>
              </w:rPr>
              <w:t>4</w:t>
            </w:r>
          </w:p>
        </w:tc>
        <w:tc>
          <w:tcPr>
            <w:tcW w:w="1870" w:type="dxa"/>
            <w:shd w:val="clear" w:color="auto" w:fill="auto"/>
          </w:tcPr>
          <w:p w:rsidR="0077024C" w:rsidRPr="0077024C" w:rsidRDefault="0077024C" w:rsidP="0077024C">
            <w:pPr>
              <w:widowControl w:val="0"/>
              <w:tabs>
                <w:tab w:val="left" w:pos="709"/>
              </w:tabs>
              <w:overflowPunct/>
              <w:jc w:val="center"/>
              <w:textAlignment w:val="auto"/>
              <w:rPr>
                <w:rFonts w:eastAsia="Times New Roman"/>
                <w:sz w:val="20"/>
                <w:szCs w:val="20"/>
                <w:lang w:eastAsia="ru-RU"/>
              </w:rPr>
            </w:pPr>
            <w:r w:rsidRPr="0077024C">
              <w:rPr>
                <w:rFonts w:eastAsia="Times New Roman"/>
                <w:sz w:val="20"/>
                <w:szCs w:val="20"/>
                <w:lang w:eastAsia="ru-RU"/>
              </w:rPr>
              <w:t>5</w:t>
            </w:r>
          </w:p>
        </w:tc>
        <w:tc>
          <w:tcPr>
            <w:tcW w:w="1870" w:type="dxa"/>
            <w:shd w:val="clear" w:color="auto" w:fill="auto"/>
          </w:tcPr>
          <w:p w:rsidR="0077024C" w:rsidRPr="0077024C" w:rsidRDefault="0077024C" w:rsidP="0077024C">
            <w:pPr>
              <w:widowControl w:val="0"/>
              <w:tabs>
                <w:tab w:val="left" w:pos="709"/>
              </w:tabs>
              <w:overflowPunct/>
              <w:jc w:val="center"/>
              <w:textAlignment w:val="auto"/>
              <w:rPr>
                <w:rFonts w:eastAsia="Times New Roman"/>
                <w:sz w:val="20"/>
                <w:szCs w:val="20"/>
                <w:lang w:eastAsia="ru-RU"/>
              </w:rPr>
            </w:pPr>
            <w:r w:rsidRPr="0077024C">
              <w:rPr>
                <w:rFonts w:eastAsia="Times New Roman"/>
                <w:sz w:val="20"/>
                <w:szCs w:val="20"/>
                <w:lang w:eastAsia="ru-RU"/>
              </w:rPr>
              <w:t>6</w:t>
            </w:r>
          </w:p>
        </w:tc>
        <w:tc>
          <w:tcPr>
            <w:tcW w:w="1231" w:type="dxa"/>
            <w:shd w:val="clear" w:color="auto" w:fill="auto"/>
          </w:tcPr>
          <w:p w:rsidR="0077024C" w:rsidRPr="0077024C" w:rsidRDefault="0077024C" w:rsidP="0077024C">
            <w:pPr>
              <w:widowControl w:val="0"/>
              <w:tabs>
                <w:tab w:val="left" w:pos="709"/>
              </w:tabs>
              <w:overflowPunct/>
              <w:jc w:val="center"/>
              <w:textAlignment w:val="auto"/>
              <w:rPr>
                <w:rFonts w:eastAsia="Times New Roman"/>
                <w:sz w:val="20"/>
                <w:szCs w:val="20"/>
                <w:lang w:eastAsia="ru-RU"/>
              </w:rPr>
            </w:pPr>
            <w:r w:rsidRPr="0077024C">
              <w:rPr>
                <w:rFonts w:eastAsia="Times New Roman"/>
                <w:sz w:val="20"/>
                <w:szCs w:val="20"/>
                <w:lang w:eastAsia="ru-RU"/>
              </w:rPr>
              <w:t>7</w:t>
            </w:r>
          </w:p>
        </w:tc>
        <w:tc>
          <w:tcPr>
            <w:tcW w:w="1894" w:type="dxa"/>
            <w:shd w:val="clear" w:color="auto" w:fill="auto"/>
          </w:tcPr>
          <w:p w:rsidR="0077024C" w:rsidRPr="0077024C" w:rsidRDefault="0077024C" w:rsidP="0077024C">
            <w:pPr>
              <w:widowControl w:val="0"/>
              <w:tabs>
                <w:tab w:val="left" w:pos="709"/>
              </w:tabs>
              <w:overflowPunct/>
              <w:jc w:val="center"/>
              <w:textAlignment w:val="auto"/>
              <w:rPr>
                <w:rFonts w:eastAsia="Times New Roman"/>
                <w:sz w:val="20"/>
                <w:szCs w:val="20"/>
                <w:lang w:eastAsia="ru-RU"/>
              </w:rPr>
            </w:pPr>
            <w:r w:rsidRPr="0077024C">
              <w:rPr>
                <w:rFonts w:eastAsia="Times New Roman"/>
                <w:sz w:val="20"/>
                <w:szCs w:val="20"/>
                <w:lang w:eastAsia="ru-RU"/>
              </w:rPr>
              <w:t>8</w:t>
            </w:r>
          </w:p>
        </w:tc>
        <w:tc>
          <w:tcPr>
            <w:tcW w:w="1534" w:type="dxa"/>
            <w:shd w:val="clear" w:color="auto" w:fill="auto"/>
          </w:tcPr>
          <w:p w:rsidR="0077024C" w:rsidRPr="0077024C" w:rsidRDefault="0077024C" w:rsidP="0077024C">
            <w:pPr>
              <w:widowControl w:val="0"/>
              <w:tabs>
                <w:tab w:val="left" w:pos="709"/>
              </w:tabs>
              <w:overflowPunct/>
              <w:jc w:val="center"/>
              <w:textAlignment w:val="auto"/>
              <w:rPr>
                <w:rFonts w:eastAsia="Times New Roman"/>
                <w:sz w:val="20"/>
                <w:szCs w:val="20"/>
                <w:lang w:eastAsia="ru-RU"/>
              </w:rPr>
            </w:pPr>
            <w:r w:rsidRPr="0077024C">
              <w:rPr>
                <w:rFonts w:eastAsia="Times New Roman"/>
                <w:sz w:val="20"/>
                <w:szCs w:val="20"/>
                <w:lang w:eastAsia="ru-RU"/>
              </w:rPr>
              <w:t>9</w:t>
            </w:r>
          </w:p>
        </w:tc>
      </w:tr>
      <w:tr w:rsidR="0077024C" w:rsidRPr="0077024C" w:rsidTr="0077024C">
        <w:tc>
          <w:tcPr>
            <w:tcW w:w="550" w:type="dxa"/>
            <w:tcBorders>
              <w:bottom w:val="single" w:sz="4" w:space="0" w:color="auto"/>
            </w:tcBorders>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w:t>
            </w:r>
          </w:p>
        </w:tc>
        <w:tc>
          <w:tcPr>
            <w:tcW w:w="15327" w:type="dxa"/>
            <w:gridSpan w:val="8"/>
            <w:tcBorders>
              <w:bottom w:val="single" w:sz="4" w:space="0" w:color="auto"/>
            </w:tcBorders>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Задача 1: организация и обеспечение предоставления образовательных услуг по программам  общего образования в муниципальных общеобразовательных организациях Чаинского района</w:t>
            </w:r>
          </w:p>
        </w:tc>
      </w:tr>
      <w:tr w:rsidR="0077024C" w:rsidRPr="0077024C" w:rsidTr="0077024C">
        <w:trPr>
          <w:trHeight w:val="529"/>
        </w:trPr>
        <w:tc>
          <w:tcPr>
            <w:tcW w:w="550" w:type="dxa"/>
            <w:vMerge w:val="restart"/>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lastRenderedPageBreak/>
              <w:t>1.1</w:t>
            </w:r>
          </w:p>
        </w:tc>
        <w:tc>
          <w:tcPr>
            <w:tcW w:w="3267" w:type="dxa"/>
            <w:vMerge w:val="restart"/>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Мероприятие 1: реализация основных образовательных услуг по программам  общего образования в муниципальных общеобразовательных организациях Чаинского района</w:t>
            </w:r>
          </w:p>
        </w:tc>
        <w:tc>
          <w:tcPr>
            <w:tcW w:w="1538"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Всего, в том числе</w:t>
            </w:r>
          </w:p>
        </w:tc>
        <w:tc>
          <w:tcPr>
            <w:tcW w:w="2123"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885210,0</w:t>
            </w:r>
          </w:p>
        </w:tc>
        <w:tc>
          <w:tcPr>
            <w:tcW w:w="187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87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779124,5</w:t>
            </w:r>
          </w:p>
        </w:tc>
        <w:tc>
          <w:tcPr>
            <w:tcW w:w="1231"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106085,5</w:t>
            </w:r>
          </w:p>
        </w:tc>
        <w:tc>
          <w:tcPr>
            <w:tcW w:w="1894"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534"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trHeight w:val="529"/>
        </w:trPr>
        <w:tc>
          <w:tcPr>
            <w:tcW w:w="550" w:type="dxa"/>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3267" w:type="dxa"/>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38"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2024 год</w:t>
            </w:r>
          </w:p>
        </w:tc>
        <w:tc>
          <w:tcPr>
            <w:tcW w:w="2123"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321287,1</w:t>
            </w:r>
          </w:p>
        </w:tc>
        <w:tc>
          <w:tcPr>
            <w:tcW w:w="187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87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279658,3</w:t>
            </w:r>
          </w:p>
        </w:tc>
        <w:tc>
          <w:tcPr>
            <w:tcW w:w="1231"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41628,8</w:t>
            </w:r>
          </w:p>
        </w:tc>
        <w:tc>
          <w:tcPr>
            <w:tcW w:w="1894"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534"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trHeight w:val="529"/>
        </w:trPr>
        <w:tc>
          <w:tcPr>
            <w:tcW w:w="550" w:type="dxa"/>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3267" w:type="dxa"/>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38"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2025 год</w:t>
            </w:r>
          </w:p>
        </w:tc>
        <w:tc>
          <w:tcPr>
            <w:tcW w:w="2123"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280247,0</w:t>
            </w:r>
          </w:p>
        </w:tc>
        <w:tc>
          <w:tcPr>
            <w:tcW w:w="187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87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249733,1</w:t>
            </w:r>
          </w:p>
        </w:tc>
        <w:tc>
          <w:tcPr>
            <w:tcW w:w="1231"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30513,9</w:t>
            </w:r>
          </w:p>
        </w:tc>
        <w:tc>
          <w:tcPr>
            <w:tcW w:w="1894"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534"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trHeight w:val="529"/>
        </w:trPr>
        <w:tc>
          <w:tcPr>
            <w:tcW w:w="550" w:type="dxa"/>
            <w:vMerge/>
            <w:tcBorders>
              <w:bottom w:val="nil"/>
            </w:tcBorders>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3267" w:type="dxa"/>
            <w:vMerge/>
            <w:tcBorders>
              <w:bottom w:val="nil"/>
            </w:tcBorders>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38" w:type="dxa"/>
            <w:tcBorders>
              <w:bottom w:val="nil"/>
            </w:tcBorders>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2026 год</w:t>
            </w:r>
          </w:p>
        </w:tc>
        <w:tc>
          <w:tcPr>
            <w:tcW w:w="2123" w:type="dxa"/>
            <w:tcBorders>
              <w:bottom w:val="nil"/>
            </w:tcBorders>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283675,9</w:t>
            </w:r>
          </w:p>
        </w:tc>
        <w:tc>
          <w:tcPr>
            <w:tcW w:w="1870" w:type="dxa"/>
            <w:tcBorders>
              <w:bottom w:val="nil"/>
            </w:tcBorders>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870" w:type="dxa"/>
            <w:tcBorders>
              <w:bottom w:val="nil"/>
            </w:tcBorders>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249733,1</w:t>
            </w:r>
          </w:p>
        </w:tc>
        <w:tc>
          <w:tcPr>
            <w:tcW w:w="1231" w:type="dxa"/>
            <w:tcBorders>
              <w:bottom w:val="nil"/>
            </w:tcBorders>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33942,8</w:t>
            </w:r>
          </w:p>
        </w:tc>
        <w:tc>
          <w:tcPr>
            <w:tcW w:w="1894" w:type="dxa"/>
            <w:tcBorders>
              <w:bottom w:val="nil"/>
            </w:tcBorders>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534" w:type="dxa"/>
            <w:tcBorders>
              <w:bottom w:val="nil"/>
            </w:tcBorders>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bl>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bl>
      <w:tblPr>
        <w:tblW w:w="16068" w:type="dxa"/>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134"/>
        <w:gridCol w:w="3169"/>
        <w:gridCol w:w="1559"/>
        <w:gridCol w:w="2135"/>
        <w:gridCol w:w="108"/>
        <w:gridCol w:w="1898"/>
        <w:gridCol w:w="117"/>
        <w:gridCol w:w="1715"/>
        <w:gridCol w:w="1230"/>
        <w:gridCol w:w="62"/>
        <w:gridCol w:w="1573"/>
        <w:gridCol w:w="67"/>
        <w:gridCol w:w="1632"/>
        <w:gridCol w:w="119"/>
      </w:tblGrid>
      <w:tr w:rsidR="0077024C" w:rsidRPr="0077024C" w:rsidTr="0077024C">
        <w:trPr>
          <w:gridAfter w:val="1"/>
          <w:wAfter w:w="119" w:type="dxa"/>
          <w:trHeight w:val="1331"/>
        </w:trPr>
        <w:tc>
          <w:tcPr>
            <w:tcW w:w="550" w:type="dxa"/>
            <w:vMerge w:val="restart"/>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1.2</w:t>
            </w:r>
          </w:p>
        </w:tc>
        <w:tc>
          <w:tcPr>
            <w:tcW w:w="3303" w:type="dxa"/>
            <w:gridSpan w:val="2"/>
            <w:vMerge w:val="restart"/>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Мероприятие 2: 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 организациях</w:t>
            </w:r>
          </w:p>
        </w:tc>
        <w:tc>
          <w:tcPr>
            <w:tcW w:w="1559"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Всего, в том числе</w:t>
            </w:r>
          </w:p>
        </w:tc>
        <w:tc>
          <w:tcPr>
            <w:tcW w:w="2135"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22369,7</w:t>
            </w:r>
          </w:p>
        </w:tc>
        <w:tc>
          <w:tcPr>
            <w:tcW w:w="2006"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832"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19212,6</w:t>
            </w:r>
          </w:p>
        </w:tc>
        <w:tc>
          <w:tcPr>
            <w:tcW w:w="123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3157,1</w:t>
            </w:r>
          </w:p>
        </w:tc>
        <w:tc>
          <w:tcPr>
            <w:tcW w:w="1635"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699"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gridAfter w:val="1"/>
          <w:wAfter w:w="119" w:type="dxa"/>
          <w:trHeight w:val="1368"/>
        </w:trPr>
        <w:tc>
          <w:tcPr>
            <w:tcW w:w="550" w:type="dxa"/>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3303" w:type="dxa"/>
            <w:gridSpan w:val="2"/>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59"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2024 год</w:t>
            </w:r>
          </w:p>
        </w:tc>
        <w:tc>
          <w:tcPr>
            <w:tcW w:w="2135"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8371,3</w:t>
            </w:r>
          </w:p>
        </w:tc>
        <w:tc>
          <w:tcPr>
            <w:tcW w:w="2006"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832"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6404,2</w:t>
            </w:r>
          </w:p>
        </w:tc>
        <w:tc>
          <w:tcPr>
            <w:tcW w:w="123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1967,1</w:t>
            </w:r>
          </w:p>
        </w:tc>
        <w:tc>
          <w:tcPr>
            <w:tcW w:w="1635"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699"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gridAfter w:val="1"/>
          <w:wAfter w:w="119" w:type="dxa"/>
          <w:trHeight w:val="1368"/>
        </w:trPr>
        <w:tc>
          <w:tcPr>
            <w:tcW w:w="550" w:type="dxa"/>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3303" w:type="dxa"/>
            <w:gridSpan w:val="2"/>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59"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2025 год</w:t>
            </w:r>
          </w:p>
        </w:tc>
        <w:tc>
          <w:tcPr>
            <w:tcW w:w="2135"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6999,2</w:t>
            </w:r>
          </w:p>
        </w:tc>
        <w:tc>
          <w:tcPr>
            <w:tcW w:w="2006"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832"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6404,2</w:t>
            </w:r>
          </w:p>
        </w:tc>
        <w:tc>
          <w:tcPr>
            <w:tcW w:w="123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595,0</w:t>
            </w:r>
          </w:p>
        </w:tc>
        <w:tc>
          <w:tcPr>
            <w:tcW w:w="1635"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699"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gridAfter w:val="1"/>
          <w:wAfter w:w="119" w:type="dxa"/>
          <w:trHeight w:val="1368"/>
        </w:trPr>
        <w:tc>
          <w:tcPr>
            <w:tcW w:w="550" w:type="dxa"/>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3303" w:type="dxa"/>
            <w:gridSpan w:val="2"/>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59"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2026 год</w:t>
            </w:r>
          </w:p>
        </w:tc>
        <w:tc>
          <w:tcPr>
            <w:tcW w:w="2135"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6999,2</w:t>
            </w:r>
          </w:p>
        </w:tc>
        <w:tc>
          <w:tcPr>
            <w:tcW w:w="2006"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832"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6404,2</w:t>
            </w:r>
          </w:p>
        </w:tc>
        <w:tc>
          <w:tcPr>
            <w:tcW w:w="123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595,0</w:t>
            </w:r>
          </w:p>
        </w:tc>
        <w:tc>
          <w:tcPr>
            <w:tcW w:w="1635"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699"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gridAfter w:val="1"/>
          <w:wAfter w:w="119" w:type="dxa"/>
          <w:trHeight w:val="235"/>
        </w:trPr>
        <w:tc>
          <w:tcPr>
            <w:tcW w:w="55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w:t>
            </w:r>
          </w:p>
        </w:tc>
        <w:tc>
          <w:tcPr>
            <w:tcW w:w="15399" w:type="dxa"/>
            <w:gridSpan w:val="13"/>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Задача 2: Исполнение судебных актов, уплата исполнительских сборов</w:t>
            </w:r>
          </w:p>
        </w:tc>
      </w:tr>
      <w:tr w:rsidR="0077024C" w:rsidRPr="0077024C" w:rsidTr="0077024C">
        <w:trPr>
          <w:gridAfter w:val="1"/>
          <w:wAfter w:w="119" w:type="dxa"/>
          <w:trHeight w:val="544"/>
        </w:trPr>
        <w:tc>
          <w:tcPr>
            <w:tcW w:w="550" w:type="dxa"/>
            <w:vMerge w:val="restart"/>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2.1</w:t>
            </w:r>
          </w:p>
        </w:tc>
        <w:tc>
          <w:tcPr>
            <w:tcW w:w="3303" w:type="dxa"/>
            <w:gridSpan w:val="2"/>
            <w:vMerge w:val="restart"/>
            <w:shd w:val="clear" w:color="auto" w:fill="auto"/>
          </w:tcPr>
          <w:p w:rsidR="0077024C" w:rsidRPr="0077024C" w:rsidRDefault="0077024C" w:rsidP="0077024C">
            <w:pPr>
              <w:widowControl w:val="0"/>
              <w:overflowPunct/>
              <w:jc w:val="both"/>
              <w:textAlignment w:val="auto"/>
              <w:rPr>
                <w:rFonts w:eastAsia="Times New Roman"/>
                <w:sz w:val="20"/>
                <w:szCs w:val="20"/>
                <w:lang w:eastAsia="ru-RU"/>
              </w:rPr>
            </w:pPr>
            <w:r w:rsidRPr="0077024C">
              <w:rPr>
                <w:rFonts w:eastAsia="Times New Roman"/>
                <w:sz w:val="20"/>
                <w:szCs w:val="20"/>
                <w:lang w:eastAsia="ru-RU"/>
              </w:rPr>
              <w:t>Мероприятие 1: обеспечение уплаты исполнительских судебных актов и исполнительских сборов</w:t>
            </w:r>
          </w:p>
        </w:tc>
        <w:tc>
          <w:tcPr>
            <w:tcW w:w="1559"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Всего, в том числе</w:t>
            </w:r>
          </w:p>
        </w:tc>
        <w:tc>
          <w:tcPr>
            <w:tcW w:w="2135"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50,0</w:t>
            </w:r>
          </w:p>
        </w:tc>
        <w:tc>
          <w:tcPr>
            <w:tcW w:w="2006"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832"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23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50,0</w:t>
            </w:r>
          </w:p>
        </w:tc>
        <w:tc>
          <w:tcPr>
            <w:tcW w:w="1635"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699"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gridAfter w:val="1"/>
          <w:wAfter w:w="119" w:type="dxa"/>
          <w:trHeight w:val="284"/>
        </w:trPr>
        <w:tc>
          <w:tcPr>
            <w:tcW w:w="550" w:type="dxa"/>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3303" w:type="dxa"/>
            <w:gridSpan w:val="2"/>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59"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2024 год</w:t>
            </w:r>
          </w:p>
        </w:tc>
        <w:tc>
          <w:tcPr>
            <w:tcW w:w="2135"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50,0</w:t>
            </w:r>
          </w:p>
        </w:tc>
        <w:tc>
          <w:tcPr>
            <w:tcW w:w="2006"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832"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23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50,0</w:t>
            </w:r>
          </w:p>
        </w:tc>
        <w:tc>
          <w:tcPr>
            <w:tcW w:w="1635"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699"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gridAfter w:val="1"/>
          <w:wAfter w:w="119" w:type="dxa"/>
          <w:trHeight w:val="146"/>
        </w:trPr>
        <w:tc>
          <w:tcPr>
            <w:tcW w:w="550" w:type="dxa"/>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3303" w:type="dxa"/>
            <w:gridSpan w:val="2"/>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59"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2025 год</w:t>
            </w:r>
          </w:p>
        </w:tc>
        <w:tc>
          <w:tcPr>
            <w:tcW w:w="2135"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006"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832"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23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635"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699"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gridAfter w:val="1"/>
          <w:wAfter w:w="119" w:type="dxa"/>
          <w:trHeight w:val="277"/>
        </w:trPr>
        <w:tc>
          <w:tcPr>
            <w:tcW w:w="550" w:type="dxa"/>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3303" w:type="dxa"/>
            <w:gridSpan w:val="2"/>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59"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2026 год</w:t>
            </w:r>
          </w:p>
        </w:tc>
        <w:tc>
          <w:tcPr>
            <w:tcW w:w="2135"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006"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832"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23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635"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699"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gridAfter w:val="1"/>
          <w:wAfter w:w="119" w:type="dxa"/>
          <w:trHeight w:val="245"/>
        </w:trPr>
        <w:tc>
          <w:tcPr>
            <w:tcW w:w="55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lastRenderedPageBreak/>
              <w:t>3</w:t>
            </w:r>
          </w:p>
        </w:tc>
        <w:tc>
          <w:tcPr>
            <w:tcW w:w="15399" w:type="dxa"/>
            <w:gridSpan w:val="13"/>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Задача 3: возмещение расходов за присмотр и уход за ребенком, осваивающим основную общеобразовательную программу дошкольного образования</w:t>
            </w:r>
          </w:p>
        </w:tc>
      </w:tr>
      <w:tr w:rsidR="0077024C" w:rsidRPr="0077024C" w:rsidTr="0077024C">
        <w:trPr>
          <w:gridAfter w:val="1"/>
          <w:wAfter w:w="119" w:type="dxa"/>
          <w:trHeight w:val="383"/>
        </w:trPr>
        <w:tc>
          <w:tcPr>
            <w:tcW w:w="550" w:type="dxa"/>
            <w:vMerge w:val="restart"/>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3.1</w:t>
            </w:r>
          </w:p>
        </w:tc>
        <w:tc>
          <w:tcPr>
            <w:tcW w:w="3303" w:type="dxa"/>
            <w:gridSpan w:val="2"/>
            <w:vMerge w:val="restart"/>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 xml:space="preserve">Мероприятие 1: возмещение за присмотр и уход за ребенком, осваивающим основную общеобразовательную программу дошкольного образования, отдельным категориям воспитанников </w:t>
            </w:r>
          </w:p>
        </w:tc>
        <w:tc>
          <w:tcPr>
            <w:tcW w:w="1559"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Всего, в том числе</w:t>
            </w:r>
          </w:p>
        </w:tc>
        <w:tc>
          <w:tcPr>
            <w:tcW w:w="2135"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24,3</w:t>
            </w:r>
          </w:p>
        </w:tc>
        <w:tc>
          <w:tcPr>
            <w:tcW w:w="2006"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832"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23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24,3</w:t>
            </w:r>
          </w:p>
        </w:tc>
        <w:tc>
          <w:tcPr>
            <w:tcW w:w="1635"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699"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gridAfter w:val="1"/>
          <w:wAfter w:w="119" w:type="dxa"/>
          <w:trHeight w:val="122"/>
        </w:trPr>
        <w:tc>
          <w:tcPr>
            <w:tcW w:w="550" w:type="dxa"/>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3303" w:type="dxa"/>
            <w:gridSpan w:val="2"/>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59"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2024 год</w:t>
            </w:r>
          </w:p>
        </w:tc>
        <w:tc>
          <w:tcPr>
            <w:tcW w:w="2135"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24,3</w:t>
            </w:r>
          </w:p>
        </w:tc>
        <w:tc>
          <w:tcPr>
            <w:tcW w:w="2006"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832"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23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24,3</w:t>
            </w:r>
          </w:p>
        </w:tc>
        <w:tc>
          <w:tcPr>
            <w:tcW w:w="1635"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699"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gridAfter w:val="1"/>
          <w:wAfter w:w="119" w:type="dxa"/>
          <w:trHeight w:val="261"/>
        </w:trPr>
        <w:tc>
          <w:tcPr>
            <w:tcW w:w="550" w:type="dxa"/>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3303" w:type="dxa"/>
            <w:gridSpan w:val="2"/>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59"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2025 год</w:t>
            </w:r>
          </w:p>
        </w:tc>
        <w:tc>
          <w:tcPr>
            <w:tcW w:w="2135"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006"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832"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23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635"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699"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gridAfter w:val="1"/>
          <w:wAfter w:w="119" w:type="dxa"/>
          <w:trHeight w:val="137"/>
        </w:trPr>
        <w:tc>
          <w:tcPr>
            <w:tcW w:w="550" w:type="dxa"/>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3303" w:type="dxa"/>
            <w:gridSpan w:val="2"/>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59"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2026 год</w:t>
            </w:r>
          </w:p>
        </w:tc>
        <w:tc>
          <w:tcPr>
            <w:tcW w:w="2135"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006"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832"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23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635"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699"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gridAfter w:val="1"/>
          <w:wAfter w:w="119" w:type="dxa"/>
          <w:trHeight w:val="529"/>
        </w:trPr>
        <w:tc>
          <w:tcPr>
            <w:tcW w:w="550" w:type="dxa"/>
            <w:vMerge w:val="restart"/>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3.2</w:t>
            </w:r>
          </w:p>
        </w:tc>
        <w:tc>
          <w:tcPr>
            <w:tcW w:w="3303" w:type="dxa"/>
            <w:gridSpan w:val="2"/>
            <w:vMerge w:val="restart"/>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 xml:space="preserve">Мероприятие 2: возмещение за присмотр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родителей  </w:t>
            </w:r>
          </w:p>
        </w:tc>
        <w:tc>
          <w:tcPr>
            <w:tcW w:w="1559"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Всего, в том числе</w:t>
            </w:r>
          </w:p>
        </w:tc>
        <w:tc>
          <w:tcPr>
            <w:tcW w:w="2135"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69,8</w:t>
            </w:r>
          </w:p>
        </w:tc>
        <w:tc>
          <w:tcPr>
            <w:tcW w:w="2006"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832"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23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69,8</w:t>
            </w:r>
          </w:p>
        </w:tc>
        <w:tc>
          <w:tcPr>
            <w:tcW w:w="1635"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699"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gridAfter w:val="1"/>
          <w:wAfter w:w="119" w:type="dxa"/>
          <w:trHeight w:val="177"/>
        </w:trPr>
        <w:tc>
          <w:tcPr>
            <w:tcW w:w="550" w:type="dxa"/>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3303" w:type="dxa"/>
            <w:gridSpan w:val="2"/>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59"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2024 год</w:t>
            </w:r>
          </w:p>
        </w:tc>
        <w:tc>
          <w:tcPr>
            <w:tcW w:w="2135"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69,8</w:t>
            </w:r>
          </w:p>
        </w:tc>
        <w:tc>
          <w:tcPr>
            <w:tcW w:w="2006"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832"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23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69,8</w:t>
            </w:r>
          </w:p>
        </w:tc>
        <w:tc>
          <w:tcPr>
            <w:tcW w:w="1635"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699"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gridAfter w:val="1"/>
          <w:wAfter w:w="119" w:type="dxa"/>
          <w:trHeight w:val="309"/>
        </w:trPr>
        <w:tc>
          <w:tcPr>
            <w:tcW w:w="550" w:type="dxa"/>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3303" w:type="dxa"/>
            <w:gridSpan w:val="2"/>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59"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2025 год</w:t>
            </w:r>
          </w:p>
        </w:tc>
        <w:tc>
          <w:tcPr>
            <w:tcW w:w="2135"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006"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832"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23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635"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699"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gridAfter w:val="1"/>
          <w:wAfter w:w="119" w:type="dxa"/>
          <w:trHeight w:val="529"/>
        </w:trPr>
        <w:tc>
          <w:tcPr>
            <w:tcW w:w="550" w:type="dxa"/>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3303" w:type="dxa"/>
            <w:gridSpan w:val="2"/>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59"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2026 год</w:t>
            </w:r>
          </w:p>
        </w:tc>
        <w:tc>
          <w:tcPr>
            <w:tcW w:w="2135"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006"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832"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23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635"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699"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gridAfter w:val="1"/>
          <w:wAfter w:w="119" w:type="dxa"/>
          <w:trHeight w:val="433"/>
        </w:trPr>
        <w:tc>
          <w:tcPr>
            <w:tcW w:w="55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4</w:t>
            </w:r>
          </w:p>
        </w:tc>
        <w:tc>
          <w:tcPr>
            <w:tcW w:w="15399" w:type="dxa"/>
            <w:gridSpan w:val="13"/>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Задача 4: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77024C" w:rsidRPr="0077024C" w:rsidTr="0077024C">
        <w:trPr>
          <w:gridAfter w:val="1"/>
          <w:wAfter w:w="119" w:type="dxa"/>
          <w:trHeight w:val="276"/>
        </w:trPr>
        <w:tc>
          <w:tcPr>
            <w:tcW w:w="550" w:type="dxa"/>
            <w:vMerge w:val="restart"/>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4.1</w:t>
            </w:r>
          </w:p>
        </w:tc>
        <w:tc>
          <w:tcPr>
            <w:tcW w:w="3303" w:type="dxa"/>
            <w:gridSpan w:val="2"/>
            <w:vMerge w:val="restart"/>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Мероприятие 1: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c>
          <w:tcPr>
            <w:tcW w:w="1559"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Всего, в том числе</w:t>
            </w:r>
          </w:p>
        </w:tc>
        <w:tc>
          <w:tcPr>
            <w:tcW w:w="2135"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1454,5</w:t>
            </w:r>
          </w:p>
        </w:tc>
        <w:tc>
          <w:tcPr>
            <w:tcW w:w="2006"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832"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23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1454,5</w:t>
            </w:r>
          </w:p>
        </w:tc>
        <w:tc>
          <w:tcPr>
            <w:tcW w:w="1635"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699"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gridAfter w:val="1"/>
          <w:wAfter w:w="119" w:type="dxa"/>
          <w:trHeight w:val="529"/>
        </w:trPr>
        <w:tc>
          <w:tcPr>
            <w:tcW w:w="550" w:type="dxa"/>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3303" w:type="dxa"/>
            <w:gridSpan w:val="2"/>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59"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2024 год</w:t>
            </w:r>
          </w:p>
        </w:tc>
        <w:tc>
          <w:tcPr>
            <w:tcW w:w="2135"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1454,5</w:t>
            </w:r>
          </w:p>
        </w:tc>
        <w:tc>
          <w:tcPr>
            <w:tcW w:w="2006"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832"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23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1454,5</w:t>
            </w:r>
          </w:p>
        </w:tc>
        <w:tc>
          <w:tcPr>
            <w:tcW w:w="1635"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699"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gridAfter w:val="1"/>
          <w:wAfter w:w="119" w:type="dxa"/>
          <w:trHeight w:val="529"/>
        </w:trPr>
        <w:tc>
          <w:tcPr>
            <w:tcW w:w="550" w:type="dxa"/>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3303" w:type="dxa"/>
            <w:gridSpan w:val="2"/>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59"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2025 год</w:t>
            </w:r>
          </w:p>
        </w:tc>
        <w:tc>
          <w:tcPr>
            <w:tcW w:w="2135"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006"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832"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23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635"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699"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gridAfter w:val="1"/>
          <w:wAfter w:w="119" w:type="dxa"/>
          <w:trHeight w:val="529"/>
        </w:trPr>
        <w:tc>
          <w:tcPr>
            <w:tcW w:w="550" w:type="dxa"/>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3303" w:type="dxa"/>
            <w:gridSpan w:val="2"/>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59"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2026 год</w:t>
            </w:r>
          </w:p>
        </w:tc>
        <w:tc>
          <w:tcPr>
            <w:tcW w:w="2135"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006"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832"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23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635"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699"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trHeight w:val="433"/>
        </w:trPr>
        <w:tc>
          <w:tcPr>
            <w:tcW w:w="55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5</w:t>
            </w:r>
          </w:p>
        </w:tc>
        <w:tc>
          <w:tcPr>
            <w:tcW w:w="15518" w:type="dxa"/>
            <w:gridSpan w:val="14"/>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Задача 5: обеспечение частичной оплаты стоимости питания отдельных категорий обучающихся в ОУ Чаинского района, за исключением обучающихся с ограниченными возможностями здоровья и обучающихся по образовательным программа начального общего образования</w:t>
            </w:r>
          </w:p>
        </w:tc>
      </w:tr>
      <w:tr w:rsidR="0077024C" w:rsidRPr="0077024C" w:rsidTr="0077024C">
        <w:trPr>
          <w:trHeight w:val="613"/>
        </w:trPr>
        <w:tc>
          <w:tcPr>
            <w:tcW w:w="550" w:type="dxa"/>
            <w:vMerge w:val="restart"/>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5.1</w:t>
            </w:r>
          </w:p>
        </w:tc>
        <w:tc>
          <w:tcPr>
            <w:tcW w:w="3303" w:type="dxa"/>
            <w:gridSpan w:val="2"/>
            <w:vMerge w:val="restart"/>
            <w:shd w:val="clear" w:color="auto" w:fill="auto"/>
          </w:tcPr>
          <w:p w:rsidR="0077024C" w:rsidRPr="0077024C" w:rsidRDefault="0077024C" w:rsidP="0077024C">
            <w:pPr>
              <w:widowControl w:val="0"/>
              <w:overflowPunct/>
              <w:jc w:val="both"/>
              <w:textAlignment w:val="auto"/>
              <w:rPr>
                <w:rFonts w:eastAsia="Times New Roman"/>
                <w:sz w:val="20"/>
                <w:szCs w:val="20"/>
                <w:u w:val="single"/>
                <w:lang w:eastAsia="ru-RU"/>
              </w:rPr>
            </w:pPr>
            <w:r w:rsidRPr="0077024C">
              <w:rPr>
                <w:rFonts w:eastAsia="Times New Roman"/>
                <w:sz w:val="20"/>
                <w:szCs w:val="20"/>
                <w:lang w:eastAsia="ru-RU"/>
              </w:rPr>
              <w:t>Мероприятие 1: частичной оплаты стоимости питания отдельных категорий обучающихся в ОУ Чаинского района, за исключением обучающихся с ограниченными возможностями здоровья и обучающихся по образовательным программа начального общего образования</w:t>
            </w:r>
          </w:p>
        </w:tc>
        <w:tc>
          <w:tcPr>
            <w:tcW w:w="1559"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Всего, в том числе</w:t>
            </w:r>
          </w:p>
        </w:tc>
        <w:tc>
          <w:tcPr>
            <w:tcW w:w="2135"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4888,5</w:t>
            </w:r>
          </w:p>
        </w:tc>
        <w:tc>
          <w:tcPr>
            <w:tcW w:w="2123" w:type="dxa"/>
            <w:gridSpan w:val="3"/>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715"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4888,5</w:t>
            </w:r>
          </w:p>
        </w:tc>
        <w:tc>
          <w:tcPr>
            <w:tcW w:w="1292"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573"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818" w:type="dxa"/>
            <w:gridSpan w:val="3"/>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trHeight w:val="614"/>
        </w:trPr>
        <w:tc>
          <w:tcPr>
            <w:tcW w:w="550" w:type="dxa"/>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3303" w:type="dxa"/>
            <w:gridSpan w:val="2"/>
            <w:vMerge/>
            <w:shd w:val="clear" w:color="auto" w:fill="auto"/>
          </w:tcPr>
          <w:p w:rsidR="0077024C" w:rsidRPr="0077024C" w:rsidRDefault="0077024C" w:rsidP="0077024C">
            <w:pPr>
              <w:widowControl w:val="0"/>
              <w:overflowPunct/>
              <w:jc w:val="both"/>
              <w:textAlignment w:val="auto"/>
              <w:rPr>
                <w:rFonts w:eastAsia="Times New Roman"/>
                <w:sz w:val="20"/>
                <w:szCs w:val="20"/>
                <w:lang w:eastAsia="ru-RU"/>
              </w:rPr>
            </w:pPr>
          </w:p>
        </w:tc>
        <w:tc>
          <w:tcPr>
            <w:tcW w:w="1559"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2024 год</w:t>
            </w:r>
          </w:p>
        </w:tc>
        <w:tc>
          <w:tcPr>
            <w:tcW w:w="2135"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1629,5</w:t>
            </w:r>
          </w:p>
        </w:tc>
        <w:tc>
          <w:tcPr>
            <w:tcW w:w="2123" w:type="dxa"/>
            <w:gridSpan w:val="3"/>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715"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1629,5</w:t>
            </w:r>
          </w:p>
        </w:tc>
        <w:tc>
          <w:tcPr>
            <w:tcW w:w="1292"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573"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818" w:type="dxa"/>
            <w:gridSpan w:val="3"/>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trHeight w:val="613"/>
        </w:trPr>
        <w:tc>
          <w:tcPr>
            <w:tcW w:w="550" w:type="dxa"/>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3303" w:type="dxa"/>
            <w:gridSpan w:val="2"/>
            <w:vMerge/>
            <w:shd w:val="clear" w:color="auto" w:fill="auto"/>
          </w:tcPr>
          <w:p w:rsidR="0077024C" w:rsidRPr="0077024C" w:rsidRDefault="0077024C" w:rsidP="0077024C">
            <w:pPr>
              <w:widowControl w:val="0"/>
              <w:overflowPunct/>
              <w:jc w:val="both"/>
              <w:textAlignment w:val="auto"/>
              <w:rPr>
                <w:rFonts w:eastAsia="Times New Roman"/>
                <w:sz w:val="20"/>
                <w:szCs w:val="20"/>
                <w:lang w:eastAsia="ru-RU"/>
              </w:rPr>
            </w:pPr>
          </w:p>
        </w:tc>
        <w:tc>
          <w:tcPr>
            <w:tcW w:w="1559"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2025 год</w:t>
            </w:r>
          </w:p>
        </w:tc>
        <w:tc>
          <w:tcPr>
            <w:tcW w:w="2135"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1629,5</w:t>
            </w:r>
          </w:p>
        </w:tc>
        <w:tc>
          <w:tcPr>
            <w:tcW w:w="2123" w:type="dxa"/>
            <w:gridSpan w:val="3"/>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715"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1629,5</w:t>
            </w:r>
          </w:p>
        </w:tc>
        <w:tc>
          <w:tcPr>
            <w:tcW w:w="1292"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573"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818" w:type="dxa"/>
            <w:gridSpan w:val="3"/>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trHeight w:val="614"/>
        </w:trPr>
        <w:tc>
          <w:tcPr>
            <w:tcW w:w="550" w:type="dxa"/>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3303" w:type="dxa"/>
            <w:gridSpan w:val="2"/>
            <w:vMerge/>
            <w:shd w:val="clear" w:color="auto" w:fill="auto"/>
          </w:tcPr>
          <w:p w:rsidR="0077024C" w:rsidRPr="0077024C" w:rsidRDefault="0077024C" w:rsidP="0077024C">
            <w:pPr>
              <w:widowControl w:val="0"/>
              <w:overflowPunct/>
              <w:jc w:val="both"/>
              <w:textAlignment w:val="auto"/>
              <w:rPr>
                <w:rFonts w:eastAsia="Times New Roman"/>
                <w:sz w:val="20"/>
                <w:szCs w:val="20"/>
                <w:lang w:eastAsia="ru-RU"/>
              </w:rPr>
            </w:pPr>
          </w:p>
        </w:tc>
        <w:tc>
          <w:tcPr>
            <w:tcW w:w="1559"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2026 год</w:t>
            </w:r>
          </w:p>
        </w:tc>
        <w:tc>
          <w:tcPr>
            <w:tcW w:w="2135"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1629,5</w:t>
            </w:r>
          </w:p>
        </w:tc>
        <w:tc>
          <w:tcPr>
            <w:tcW w:w="2123" w:type="dxa"/>
            <w:gridSpan w:val="3"/>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715"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1629,5</w:t>
            </w:r>
          </w:p>
        </w:tc>
        <w:tc>
          <w:tcPr>
            <w:tcW w:w="1292"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573"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818" w:type="dxa"/>
            <w:gridSpan w:val="3"/>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trHeight w:val="682"/>
        </w:trPr>
        <w:tc>
          <w:tcPr>
            <w:tcW w:w="550" w:type="dxa"/>
            <w:vMerge w:val="restart"/>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lastRenderedPageBreak/>
              <w:t>5.2</w:t>
            </w:r>
          </w:p>
        </w:tc>
        <w:tc>
          <w:tcPr>
            <w:tcW w:w="3303" w:type="dxa"/>
            <w:gridSpan w:val="2"/>
            <w:vMerge w:val="restart"/>
            <w:shd w:val="clear" w:color="auto" w:fill="auto"/>
          </w:tcPr>
          <w:p w:rsidR="0077024C" w:rsidRPr="0077024C" w:rsidRDefault="0077024C" w:rsidP="0077024C">
            <w:pPr>
              <w:widowControl w:val="0"/>
              <w:overflowPunct/>
              <w:jc w:val="both"/>
              <w:textAlignment w:val="auto"/>
              <w:rPr>
                <w:rFonts w:eastAsia="Times New Roman"/>
                <w:sz w:val="20"/>
                <w:szCs w:val="20"/>
                <w:u w:val="single"/>
                <w:lang w:eastAsia="ru-RU"/>
              </w:rPr>
            </w:pPr>
            <w:r w:rsidRPr="0077024C">
              <w:rPr>
                <w:rFonts w:eastAsia="Times New Roman"/>
                <w:sz w:val="20"/>
                <w:szCs w:val="20"/>
                <w:lang w:eastAsia="ru-RU"/>
              </w:rPr>
              <w:t>Мероприятие 2: обеспечение софинансирования расходов на частичную оплату стоимости питания отдельных категорий обучающихся в ОУ Чаинского района, за исключением обучающихся с ограниченными возможностями здоровья и обучающихся по образовательным программа начального общего образования</w:t>
            </w:r>
          </w:p>
        </w:tc>
        <w:tc>
          <w:tcPr>
            <w:tcW w:w="1559"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Всего, в том числе</w:t>
            </w:r>
          </w:p>
        </w:tc>
        <w:tc>
          <w:tcPr>
            <w:tcW w:w="2135"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377,8</w:t>
            </w:r>
          </w:p>
        </w:tc>
        <w:tc>
          <w:tcPr>
            <w:tcW w:w="2123" w:type="dxa"/>
            <w:gridSpan w:val="3"/>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715"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292"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377,8</w:t>
            </w:r>
          </w:p>
        </w:tc>
        <w:tc>
          <w:tcPr>
            <w:tcW w:w="1573"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818" w:type="dxa"/>
            <w:gridSpan w:val="3"/>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trHeight w:val="683"/>
        </w:trPr>
        <w:tc>
          <w:tcPr>
            <w:tcW w:w="550" w:type="dxa"/>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3303" w:type="dxa"/>
            <w:gridSpan w:val="2"/>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59"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2024 год</w:t>
            </w:r>
          </w:p>
        </w:tc>
        <w:tc>
          <w:tcPr>
            <w:tcW w:w="2135"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377,8</w:t>
            </w:r>
          </w:p>
        </w:tc>
        <w:tc>
          <w:tcPr>
            <w:tcW w:w="2123" w:type="dxa"/>
            <w:gridSpan w:val="3"/>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715"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292"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377,8</w:t>
            </w:r>
          </w:p>
        </w:tc>
        <w:tc>
          <w:tcPr>
            <w:tcW w:w="1573"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818" w:type="dxa"/>
            <w:gridSpan w:val="3"/>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trHeight w:val="682"/>
        </w:trPr>
        <w:tc>
          <w:tcPr>
            <w:tcW w:w="550" w:type="dxa"/>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3303" w:type="dxa"/>
            <w:gridSpan w:val="2"/>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59"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2025 год</w:t>
            </w:r>
          </w:p>
        </w:tc>
        <w:tc>
          <w:tcPr>
            <w:tcW w:w="2135"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123" w:type="dxa"/>
            <w:gridSpan w:val="3"/>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715"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292"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573"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818" w:type="dxa"/>
            <w:gridSpan w:val="3"/>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trHeight w:val="683"/>
        </w:trPr>
        <w:tc>
          <w:tcPr>
            <w:tcW w:w="550" w:type="dxa"/>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3303" w:type="dxa"/>
            <w:gridSpan w:val="2"/>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59"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2026 год</w:t>
            </w:r>
          </w:p>
        </w:tc>
        <w:tc>
          <w:tcPr>
            <w:tcW w:w="2135"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123" w:type="dxa"/>
            <w:gridSpan w:val="3"/>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715"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292"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573"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818" w:type="dxa"/>
            <w:gridSpan w:val="3"/>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trHeight w:val="276"/>
        </w:trPr>
        <w:tc>
          <w:tcPr>
            <w:tcW w:w="55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6</w:t>
            </w:r>
          </w:p>
        </w:tc>
        <w:tc>
          <w:tcPr>
            <w:tcW w:w="15518" w:type="dxa"/>
            <w:gridSpan w:val="14"/>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Задача 6: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r>
      <w:tr w:rsidR="0077024C" w:rsidRPr="0077024C" w:rsidTr="0077024C">
        <w:trPr>
          <w:trHeight w:val="587"/>
        </w:trPr>
        <w:tc>
          <w:tcPr>
            <w:tcW w:w="550" w:type="dxa"/>
            <w:vMerge w:val="restart"/>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6.1</w:t>
            </w:r>
          </w:p>
        </w:tc>
        <w:tc>
          <w:tcPr>
            <w:tcW w:w="3303" w:type="dxa"/>
            <w:gridSpan w:val="2"/>
            <w:vMerge w:val="restart"/>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Мероприятие 1: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559"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Всего, в том числе</w:t>
            </w:r>
          </w:p>
        </w:tc>
        <w:tc>
          <w:tcPr>
            <w:tcW w:w="2135"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10590,5</w:t>
            </w:r>
          </w:p>
        </w:tc>
        <w:tc>
          <w:tcPr>
            <w:tcW w:w="2123" w:type="dxa"/>
            <w:gridSpan w:val="3"/>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715"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10590,5</w:t>
            </w:r>
          </w:p>
        </w:tc>
        <w:tc>
          <w:tcPr>
            <w:tcW w:w="1292"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573"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818" w:type="dxa"/>
            <w:gridSpan w:val="3"/>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trHeight w:val="588"/>
        </w:trPr>
        <w:tc>
          <w:tcPr>
            <w:tcW w:w="550" w:type="dxa"/>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3303" w:type="dxa"/>
            <w:gridSpan w:val="2"/>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59"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2024 год</w:t>
            </w:r>
          </w:p>
        </w:tc>
        <w:tc>
          <w:tcPr>
            <w:tcW w:w="2135"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3530,1</w:t>
            </w:r>
          </w:p>
        </w:tc>
        <w:tc>
          <w:tcPr>
            <w:tcW w:w="2123" w:type="dxa"/>
            <w:gridSpan w:val="3"/>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715"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3530,1</w:t>
            </w:r>
          </w:p>
        </w:tc>
        <w:tc>
          <w:tcPr>
            <w:tcW w:w="1292"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573"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818" w:type="dxa"/>
            <w:gridSpan w:val="3"/>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trHeight w:val="587"/>
        </w:trPr>
        <w:tc>
          <w:tcPr>
            <w:tcW w:w="550" w:type="dxa"/>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3303" w:type="dxa"/>
            <w:gridSpan w:val="2"/>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59"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2025 год</w:t>
            </w:r>
          </w:p>
        </w:tc>
        <w:tc>
          <w:tcPr>
            <w:tcW w:w="2135"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3527,4</w:t>
            </w:r>
          </w:p>
        </w:tc>
        <w:tc>
          <w:tcPr>
            <w:tcW w:w="2123" w:type="dxa"/>
            <w:gridSpan w:val="3"/>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715"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3527,4</w:t>
            </w:r>
          </w:p>
        </w:tc>
        <w:tc>
          <w:tcPr>
            <w:tcW w:w="1292"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573"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818" w:type="dxa"/>
            <w:gridSpan w:val="3"/>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trHeight w:val="588"/>
        </w:trPr>
        <w:tc>
          <w:tcPr>
            <w:tcW w:w="550" w:type="dxa"/>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3303" w:type="dxa"/>
            <w:gridSpan w:val="2"/>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59"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2026 год</w:t>
            </w:r>
          </w:p>
        </w:tc>
        <w:tc>
          <w:tcPr>
            <w:tcW w:w="2135"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3533,0</w:t>
            </w:r>
          </w:p>
        </w:tc>
        <w:tc>
          <w:tcPr>
            <w:tcW w:w="2123" w:type="dxa"/>
            <w:gridSpan w:val="3"/>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715"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3533,0</w:t>
            </w:r>
          </w:p>
        </w:tc>
        <w:tc>
          <w:tcPr>
            <w:tcW w:w="1292"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573"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818" w:type="dxa"/>
            <w:gridSpan w:val="3"/>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trHeight w:val="276"/>
        </w:trPr>
        <w:tc>
          <w:tcPr>
            <w:tcW w:w="55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7</w:t>
            </w:r>
          </w:p>
        </w:tc>
        <w:tc>
          <w:tcPr>
            <w:tcW w:w="15518" w:type="dxa"/>
            <w:gridSpan w:val="14"/>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Задача 7: обеспечение выплат за счет средств федерального бюджета ежемесячного денежного вознаграждения за классное руководство педагогическим работникам</w:t>
            </w:r>
          </w:p>
        </w:tc>
      </w:tr>
      <w:tr w:rsidR="0077024C" w:rsidRPr="0077024C" w:rsidTr="0077024C">
        <w:trPr>
          <w:trHeight w:val="529"/>
        </w:trPr>
        <w:tc>
          <w:tcPr>
            <w:tcW w:w="550" w:type="dxa"/>
            <w:vMerge w:val="restart"/>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7.1</w:t>
            </w:r>
          </w:p>
        </w:tc>
        <w:tc>
          <w:tcPr>
            <w:tcW w:w="3303" w:type="dxa"/>
            <w:gridSpan w:val="2"/>
            <w:vMerge w:val="restart"/>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Мероприятие 1: выплаты за счет средств федерального бюджета ежемесячного денежного вознаграждения за классное руководство педагогическим работникам</w:t>
            </w:r>
          </w:p>
        </w:tc>
        <w:tc>
          <w:tcPr>
            <w:tcW w:w="1559"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Всего, в том числе</w:t>
            </w:r>
          </w:p>
        </w:tc>
        <w:tc>
          <w:tcPr>
            <w:tcW w:w="2135"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51802,2</w:t>
            </w:r>
          </w:p>
        </w:tc>
        <w:tc>
          <w:tcPr>
            <w:tcW w:w="2123" w:type="dxa"/>
            <w:gridSpan w:val="3"/>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51802,2</w:t>
            </w:r>
          </w:p>
        </w:tc>
        <w:tc>
          <w:tcPr>
            <w:tcW w:w="1715"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292"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573"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818" w:type="dxa"/>
            <w:gridSpan w:val="3"/>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trHeight w:val="529"/>
        </w:trPr>
        <w:tc>
          <w:tcPr>
            <w:tcW w:w="550" w:type="dxa"/>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3303" w:type="dxa"/>
            <w:gridSpan w:val="2"/>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59"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2024 год</w:t>
            </w:r>
          </w:p>
        </w:tc>
        <w:tc>
          <w:tcPr>
            <w:tcW w:w="2135"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17169,0</w:t>
            </w:r>
          </w:p>
        </w:tc>
        <w:tc>
          <w:tcPr>
            <w:tcW w:w="2123" w:type="dxa"/>
            <w:gridSpan w:val="3"/>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17169,0</w:t>
            </w:r>
          </w:p>
        </w:tc>
        <w:tc>
          <w:tcPr>
            <w:tcW w:w="1715"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292"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573"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818" w:type="dxa"/>
            <w:gridSpan w:val="3"/>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trHeight w:val="529"/>
        </w:trPr>
        <w:tc>
          <w:tcPr>
            <w:tcW w:w="550" w:type="dxa"/>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3303" w:type="dxa"/>
            <w:gridSpan w:val="2"/>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59"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2025 год</w:t>
            </w:r>
          </w:p>
        </w:tc>
        <w:tc>
          <w:tcPr>
            <w:tcW w:w="2135"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17318,7</w:t>
            </w:r>
          </w:p>
        </w:tc>
        <w:tc>
          <w:tcPr>
            <w:tcW w:w="2123" w:type="dxa"/>
            <w:gridSpan w:val="3"/>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17318,7</w:t>
            </w:r>
          </w:p>
        </w:tc>
        <w:tc>
          <w:tcPr>
            <w:tcW w:w="1715"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292"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573"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818" w:type="dxa"/>
            <w:gridSpan w:val="3"/>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trHeight w:val="529"/>
        </w:trPr>
        <w:tc>
          <w:tcPr>
            <w:tcW w:w="550" w:type="dxa"/>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3303" w:type="dxa"/>
            <w:gridSpan w:val="2"/>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59"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2026 год</w:t>
            </w:r>
          </w:p>
        </w:tc>
        <w:tc>
          <w:tcPr>
            <w:tcW w:w="2135"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17314,5</w:t>
            </w:r>
          </w:p>
        </w:tc>
        <w:tc>
          <w:tcPr>
            <w:tcW w:w="2123" w:type="dxa"/>
            <w:gridSpan w:val="3"/>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17314,5</w:t>
            </w:r>
          </w:p>
        </w:tc>
        <w:tc>
          <w:tcPr>
            <w:tcW w:w="1715"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292"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573"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818" w:type="dxa"/>
            <w:gridSpan w:val="3"/>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trHeight w:val="276"/>
        </w:trPr>
        <w:tc>
          <w:tcPr>
            <w:tcW w:w="16068" w:type="dxa"/>
            <w:gridSpan w:val="15"/>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Задача 8: обеспечение бесплатным горячим питанием обучающихся, получающих начальное общее образование</w:t>
            </w:r>
          </w:p>
        </w:tc>
      </w:tr>
      <w:tr w:rsidR="0077024C" w:rsidRPr="0077024C" w:rsidTr="0077024C">
        <w:trPr>
          <w:trHeight w:val="529"/>
        </w:trPr>
        <w:tc>
          <w:tcPr>
            <w:tcW w:w="684" w:type="dxa"/>
            <w:gridSpan w:val="2"/>
            <w:vMerge w:val="restart"/>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8.1</w:t>
            </w:r>
          </w:p>
        </w:tc>
        <w:tc>
          <w:tcPr>
            <w:tcW w:w="3169" w:type="dxa"/>
            <w:vMerge w:val="restart"/>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Мероприятие 1: обеспечение бесплатным горячим питанием обучающихся, получающих начальное общее образование</w:t>
            </w:r>
          </w:p>
        </w:tc>
        <w:tc>
          <w:tcPr>
            <w:tcW w:w="1559"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Всего, в том числе</w:t>
            </w:r>
          </w:p>
        </w:tc>
        <w:tc>
          <w:tcPr>
            <w:tcW w:w="2243"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16608,0</w:t>
            </w:r>
          </w:p>
        </w:tc>
        <w:tc>
          <w:tcPr>
            <w:tcW w:w="2015"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14938,1</w:t>
            </w:r>
          </w:p>
        </w:tc>
        <w:tc>
          <w:tcPr>
            <w:tcW w:w="1715"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1669,9</w:t>
            </w:r>
          </w:p>
        </w:tc>
        <w:tc>
          <w:tcPr>
            <w:tcW w:w="123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635"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818" w:type="dxa"/>
            <w:gridSpan w:val="3"/>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trHeight w:val="529"/>
        </w:trPr>
        <w:tc>
          <w:tcPr>
            <w:tcW w:w="684" w:type="dxa"/>
            <w:gridSpan w:val="2"/>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3169" w:type="dxa"/>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59"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2024 год</w:t>
            </w:r>
          </w:p>
        </w:tc>
        <w:tc>
          <w:tcPr>
            <w:tcW w:w="2243"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5785,0</w:t>
            </w:r>
          </w:p>
        </w:tc>
        <w:tc>
          <w:tcPr>
            <w:tcW w:w="2015"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5032,9</w:t>
            </w:r>
          </w:p>
        </w:tc>
        <w:tc>
          <w:tcPr>
            <w:tcW w:w="1715"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752,1</w:t>
            </w:r>
          </w:p>
        </w:tc>
        <w:tc>
          <w:tcPr>
            <w:tcW w:w="123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635"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818" w:type="dxa"/>
            <w:gridSpan w:val="3"/>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trHeight w:val="529"/>
        </w:trPr>
        <w:tc>
          <w:tcPr>
            <w:tcW w:w="684" w:type="dxa"/>
            <w:gridSpan w:val="2"/>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3169" w:type="dxa"/>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59"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2025 год</w:t>
            </w:r>
          </w:p>
        </w:tc>
        <w:tc>
          <w:tcPr>
            <w:tcW w:w="2243"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5624,0</w:t>
            </w:r>
          </w:p>
        </w:tc>
        <w:tc>
          <w:tcPr>
            <w:tcW w:w="2015"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5174,1</w:t>
            </w:r>
          </w:p>
        </w:tc>
        <w:tc>
          <w:tcPr>
            <w:tcW w:w="1715"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449,9</w:t>
            </w:r>
          </w:p>
        </w:tc>
        <w:tc>
          <w:tcPr>
            <w:tcW w:w="123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635"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818" w:type="dxa"/>
            <w:gridSpan w:val="3"/>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trHeight w:val="529"/>
        </w:trPr>
        <w:tc>
          <w:tcPr>
            <w:tcW w:w="684" w:type="dxa"/>
            <w:gridSpan w:val="2"/>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3169" w:type="dxa"/>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59"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2026 год</w:t>
            </w:r>
          </w:p>
        </w:tc>
        <w:tc>
          <w:tcPr>
            <w:tcW w:w="2243"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5199,0</w:t>
            </w:r>
          </w:p>
        </w:tc>
        <w:tc>
          <w:tcPr>
            <w:tcW w:w="2015"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4731,1</w:t>
            </w:r>
          </w:p>
        </w:tc>
        <w:tc>
          <w:tcPr>
            <w:tcW w:w="1715"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467,9</w:t>
            </w:r>
          </w:p>
        </w:tc>
        <w:tc>
          <w:tcPr>
            <w:tcW w:w="123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635"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818" w:type="dxa"/>
            <w:gridSpan w:val="3"/>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trHeight w:val="276"/>
        </w:trPr>
        <w:tc>
          <w:tcPr>
            <w:tcW w:w="684"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9</w:t>
            </w:r>
          </w:p>
        </w:tc>
        <w:tc>
          <w:tcPr>
            <w:tcW w:w="15384" w:type="dxa"/>
            <w:gridSpan w:val="13"/>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Задача 9: проведение мероприятий по обеспечению деятельности советников директора по воспитанию и взаимодействию с общественными объединениями в общеобразовательных  организациях</w:t>
            </w:r>
          </w:p>
        </w:tc>
      </w:tr>
      <w:tr w:rsidR="0077024C" w:rsidRPr="0077024C" w:rsidTr="0077024C">
        <w:trPr>
          <w:trHeight w:val="529"/>
        </w:trPr>
        <w:tc>
          <w:tcPr>
            <w:tcW w:w="684" w:type="dxa"/>
            <w:gridSpan w:val="2"/>
            <w:vMerge w:val="restart"/>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9.1</w:t>
            </w:r>
          </w:p>
        </w:tc>
        <w:tc>
          <w:tcPr>
            <w:tcW w:w="3169" w:type="dxa"/>
            <w:vMerge w:val="restart"/>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Мероприятие 1: выплаты советникам директора по воспитанию и взаимодействию с общественными объединениями в общеобразовательных  организациях</w:t>
            </w:r>
          </w:p>
        </w:tc>
        <w:tc>
          <w:tcPr>
            <w:tcW w:w="1559"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Всего, в том числе</w:t>
            </w:r>
          </w:p>
        </w:tc>
        <w:tc>
          <w:tcPr>
            <w:tcW w:w="2243"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5212,2</w:t>
            </w:r>
          </w:p>
        </w:tc>
        <w:tc>
          <w:tcPr>
            <w:tcW w:w="2015"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5055,8</w:t>
            </w:r>
          </w:p>
        </w:tc>
        <w:tc>
          <w:tcPr>
            <w:tcW w:w="1715"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156,4</w:t>
            </w:r>
          </w:p>
        </w:tc>
        <w:tc>
          <w:tcPr>
            <w:tcW w:w="123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635"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818" w:type="dxa"/>
            <w:gridSpan w:val="3"/>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trHeight w:val="529"/>
        </w:trPr>
        <w:tc>
          <w:tcPr>
            <w:tcW w:w="684" w:type="dxa"/>
            <w:gridSpan w:val="2"/>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3169" w:type="dxa"/>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59"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2024 год</w:t>
            </w:r>
          </w:p>
        </w:tc>
        <w:tc>
          <w:tcPr>
            <w:tcW w:w="2243"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1622,1</w:t>
            </w:r>
          </w:p>
        </w:tc>
        <w:tc>
          <w:tcPr>
            <w:tcW w:w="2015"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1573,4</w:t>
            </w:r>
          </w:p>
        </w:tc>
        <w:tc>
          <w:tcPr>
            <w:tcW w:w="1715"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48,7</w:t>
            </w:r>
          </w:p>
        </w:tc>
        <w:tc>
          <w:tcPr>
            <w:tcW w:w="123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635"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818" w:type="dxa"/>
            <w:gridSpan w:val="3"/>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trHeight w:val="529"/>
        </w:trPr>
        <w:tc>
          <w:tcPr>
            <w:tcW w:w="684" w:type="dxa"/>
            <w:gridSpan w:val="2"/>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3169" w:type="dxa"/>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59"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2025 год</w:t>
            </w:r>
          </w:p>
        </w:tc>
        <w:tc>
          <w:tcPr>
            <w:tcW w:w="2243"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1622,1</w:t>
            </w:r>
          </w:p>
        </w:tc>
        <w:tc>
          <w:tcPr>
            <w:tcW w:w="2015"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1573,4</w:t>
            </w:r>
          </w:p>
        </w:tc>
        <w:tc>
          <w:tcPr>
            <w:tcW w:w="1715"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48,7</w:t>
            </w:r>
          </w:p>
        </w:tc>
        <w:tc>
          <w:tcPr>
            <w:tcW w:w="123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635"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818" w:type="dxa"/>
            <w:gridSpan w:val="3"/>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trHeight w:val="529"/>
        </w:trPr>
        <w:tc>
          <w:tcPr>
            <w:tcW w:w="684" w:type="dxa"/>
            <w:gridSpan w:val="2"/>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3169" w:type="dxa"/>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59"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2026 год</w:t>
            </w:r>
          </w:p>
        </w:tc>
        <w:tc>
          <w:tcPr>
            <w:tcW w:w="2243"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1968,0</w:t>
            </w:r>
          </w:p>
        </w:tc>
        <w:tc>
          <w:tcPr>
            <w:tcW w:w="2015"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1909,0</w:t>
            </w:r>
          </w:p>
        </w:tc>
        <w:tc>
          <w:tcPr>
            <w:tcW w:w="1715"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59,0</w:t>
            </w:r>
          </w:p>
        </w:tc>
        <w:tc>
          <w:tcPr>
            <w:tcW w:w="123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635"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818" w:type="dxa"/>
            <w:gridSpan w:val="3"/>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trHeight w:val="529"/>
        </w:trPr>
        <w:tc>
          <w:tcPr>
            <w:tcW w:w="684"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10</w:t>
            </w:r>
          </w:p>
        </w:tc>
        <w:tc>
          <w:tcPr>
            <w:tcW w:w="15384" w:type="dxa"/>
            <w:gridSpan w:val="13"/>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Calibri"/>
                <w:sz w:val="20"/>
                <w:szCs w:val="20"/>
              </w:rPr>
              <w:t>Задача 10: 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r>
      <w:tr w:rsidR="0077024C" w:rsidRPr="0077024C" w:rsidTr="0077024C">
        <w:trPr>
          <w:trHeight w:val="529"/>
        </w:trPr>
        <w:tc>
          <w:tcPr>
            <w:tcW w:w="684" w:type="dxa"/>
            <w:gridSpan w:val="2"/>
            <w:vMerge w:val="restart"/>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10.1</w:t>
            </w:r>
          </w:p>
        </w:tc>
        <w:tc>
          <w:tcPr>
            <w:tcW w:w="3169" w:type="dxa"/>
            <w:vMerge w:val="restart"/>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Достижение установленного уровня средней заработной платы педагогических работников муниципальных общеобразовательных организаций</w:t>
            </w:r>
          </w:p>
        </w:tc>
        <w:tc>
          <w:tcPr>
            <w:tcW w:w="1559"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Всего, в том числе</w:t>
            </w:r>
          </w:p>
        </w:tc>
        <w:tc>
          <w:tcPr>
            <w:tcW w:w="2243"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25880,1</w:t>
            </w:r>
          </w:p>
        </w:tc>
        <w:tc>
          <w:tcPr>
            <w:tcW w:w="2015"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715"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25880,1</w:t>
            </w:r>
          </w:p>
        </w:tc>
        <w:tc>
          <w:tcPr>
            <w:tcW w:w="123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635"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818" w:type="dxa"/>
            <w:gridSpan w:val="3"/>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trHeight w:val="529"/>
        </w:trPr>
        <w:tc>
          <w:tcPr>
            <w:tcW w:w="684" w:type="dxa"/>
            <w:gridSpan w:val="2"/>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3169" w:type="dxa"/>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59"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2024 год</w:t>
            </w:r>
          </w:p>
        </w:tc>
        <w:tc>
          <w:tcPr>
            <w:tcW w:w="2243"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25880,1</w:t>
            </w:r>
          </w:p>
        </w:tc>
        <w:tc>
          <w:tcPr>
            <w:tcW w:w="2015"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715"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25880,1</w:t>
            </w:r>
          </w:p>
        </w:tc>
        <w:tc>
          <w:tcPr>
            <w:tcW w:w="123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635"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818" w:type="dxa"/>
            <w:gridSpan w:val="3"/>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trHeight w:val="529"/>
        </w:trPr>
        <w:tc>
          <w:tcPr>
            <w:tcW w:w="684" w:type="dxa"/>
            <w:gridSpan w:val="2"/>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3169" w:type="dxa"/>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59"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2025 год</w:t>
            </w:r>
          </w:p>
        </w:tc>
        <w:tc>
          <w:tcPr>
            <w:tcW w:w="2243"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015"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715"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23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635"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818" w:type="dxa"/>
            <w:gridSpan w:val="3"/>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trHeight w:val="529"/>
        </w:trPr>
        <w:tc>
          <w:tcPr>
            <w:tcW w:w="684" w:type="dxa"/>
            <w:gridSpan w:val="2"/>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3169" w:type="dxa"/>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59"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2026 год</w:t>
            </w:r>
          </w:p>
        </w:tc>
        <w:tc>
          <w:tcPr>
            <w:tcW w:w="2243"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015"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715"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23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635"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818" w:type="dxa"/>
            <w:gridSpan w:val="3"/>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trHeight w:val="529"/>
        </w:trPr>
        <w:tc>
          <w:tcPr>
            <w:tcW w:w="684" w:type="dxa"/>
            <w:gridSpan w:val="2"/>
            <w:vMerge w:val="restart"/>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10.2</w:t>
            </w:r>
          </w:p>
        </w:tc>
        <w:tc>
          <w:tcPr>
            <w:tcW w:w="3169" w:type="dxa"/>
            <w:vMerge w:val="restart"/>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Достижение среднесписочной численности педагогических работников муниципальных общеобразовательных организаций</w:t>
            </w:r>
          </w:p>
        </w:tc>
        <w:tc>
          <w:tcPr>
            <w:tcW w:w="1559"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Всего, в том числе</w:t>
            </w:r>
          </w:p>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2243"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015"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715"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23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702" w:type="dxa"/>
            <w:gridSpan w:val="3"/>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751"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trHeight w:val="529"/>
        </w:trPr>
        <w:tc>
          <w:tcPr>
            <w:tcW w:w="684" w:type="dxa"/>
            <w:gridSpan w:val="2"/>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3169" w:type="dxa"/>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59"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2024 год</w:t>
            </w:r>
          </w:p>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2025 год</w:t>
            </w:r>
          </w:p>
        </w:tc>
        <w:tc>
          <w:tcPr>
            <w:tcW w:w="2243"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015"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715"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23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702" w:type="dxa"/>
            <w:gridSpan w:val="3"/>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751"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trHeight w:val="529"/>
        </w:trPr>
        <w:tc>
          <w:tcPr>
            <w:tcW w:w="684" w:type="dxa"/>
            <w:gridSpan w:val="2"/>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3169" w:type="dxa"/>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59"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2026 год</w:t>
            </w:r>
          </w:p>
        </w:tc>
        <w:tc>
          <w:tcPr>
            <w:tcW w:w="2243"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015"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715"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23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702" w:type="dxa"/>
            <w:gridSpan w:val="3"/>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751"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trHeight w:val="529"/>
        </w:trPr>
        <w:tc>
          <w:tcPr>
            <w:tcW w:w="684" w:type="dxa"/>
            <w:gridSpan w:val="2"/>
            <w:vMerge w:val="restart"/>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3169" w:type="dxa"/>
            <w:vMerge w:val="restart"/>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Итого по Программе</w:t>
            </w:r>
          </w:p>
        </w:tc>
        <w:tc>
          <w:tcPr>
            <w:tcW w:w="1559"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Всего, в том числе</w:t>
            </w:r>
          </w:p>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2243"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1024537,6</w:t>
            </w:r>
          </w:p>
        </w:tc>
        <w:tc>
          <w:tcPr>
            <w:tcW w:w="2015"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71796,1</w:t>
            </w:r>
          </w:p>
        </w:tc>
        <w:tc>
          <w:tcPr>
            <w:tcW w:w="1715"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841522,5</w:t>
            </w:r>
          </w:p>
        </w:tc>
        <w:tc>
          <w:tcPr>
            <w:tcW w:w="123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111219,0</w:t>
            </w:r>
          </w:p>
        </w:tc>
        <w:tc>
          <w:tcPr>
            <w:tcW w:w="1702" w:type="dxa"/>
            <w:gridSpan w:val="3"/>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751"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trHeight w:val="529"/>
        </w:trPr>
        <w:tc>
          <w:tcPr>
            <w:tcW w:w="684" w:type="dxa"/>
            <w:gridSpan w:val="2"/>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3169" w:type="dxa"/>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59"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2024 год</w:t>
            </w:r>
          </w:p>
        </w:tc>
        <w:tc>
          <w:tcPr>
            <w:tcW w:w="2243"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387250,6</w:t>
            </w:r>
          </w:p>
        </w:tc>
        <w:tc>
          <w:tcPr>
            <w:tcW w:w="2015"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23775,3</w:t>
            </w:r>
          </w:p>
        </w:tc>
        <w:tc>
          <w:tcPr>
            <w:tcW w:w="1715"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317903,0</w:t>
            </w:r>
          </w:p>
        </w:tc>
        <w:tc>
          <w:tcPr>
            <w:tcW w:w="123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45572,3</w:t>
            </w:r>
          </w:p>
        </w:tc>
        <w:tc>
          <w:tcPr>
            <w:tcW w:w="1702" w:type="dxa"/>
            <w:gridSpan w:val="3"/>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751"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trHeight w:val="529"/>
        </w:trPr>
        <w:tc>
          <w:tcPr>
            <w:tcW w:w="684" w:type="dxa"/>
            <w:gridSpan w:val="2"/>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3169" w:type="dxa"/>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59"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2025 год</w:t>
            </w:r>
          </w:p>
        </w:tc>
        <w:tc>
          <w:tcPr>
            <w:tcW w:w="2243"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316967,9</w:t>
            </w:r>
          </w:p>
        </w:tc>
        <w:tc>
          <w:tcPr>
            <w:tcW w:w="2015"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24066,2</w:t>
            </w:r>
          </w:p>
        </w:tc>
        <w:tc>
          <w:tcPr>
            <w:tcW w:w="1715"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261792,8</w:t>
            </w:r>
          </w:p>
        </w:tc>
        <w:tc>
          <w:tcPr>
            <w:tcW w:w="123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31108,9</w:t>
            </w:r>
          </w:p>
        </w:tc>
        <w:tc>
          <w:tcPr>
            <w:tcW w:w="1702" w:type="dxa"/>
            <w:gridSpan w:val="3"/>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751"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trHeight w:val="529"/>
        </w:trPr>
        <w:tc>
          <w:tcPr>
            <w:tcW w:w="684" w:type="dxa"/>
            <w:gridSpan w:val="2"/>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3169" w:type="dxa"/>
            <w:vMerge/>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59"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2026 год</w:t>
            </w:r>
          </w:p>
        </w:tc>
        <w:tc>
          <w:tcPr>
            <w:tcW w:w="2243"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320319,1</w:t>
            </w:r>
          </w:p>
        </w:tc>
        <w:tc>
          <w:tcPr>
            <w:tcW w:w="2015"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23954,6</w:t>
            </w:r>
          </w:p>
        </w:tc>
        <w:tc>
          <w:tcPr>
            <w:tcW w:w="1715"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261826,7</w:t>
            </w:r>
          </w:p>
        </w:tc>
        <w:tc>
          <w:tcPr>
            <w:tcW w:w="1230" w:type="dxa"/>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34537,8</w:t>
            </w:r>
          </w:p>
        </w:tc>
        <w:tc>
          <w:tcPr>
            <w:tcW w:w="1702" w:type="dxa"/>
            <w:gridSpan w:val="3"/>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1751" w:type="dxa"/>
            <w:gridSpan w:val="2"/>
            <w:shd w:val="clear" w:color="auto" w:fill="auto"/>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bl>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Руководитель ответственного исполнителя: ______________________ (Ф.И.О.)</w:t>
      </w:r>
    </w:p>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Исполнитель: __________________(Ф.И.О.)</w:t>
      </w:r>
    </w:p>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Контактный телефон: ___________________».</w:t>
      </w:r>
    </w:p>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4.</w:t>
      </w:r>
      <w:r w:rsidRPr="0077024C">
        <w:rPr>
          <w:rFonts w:eastAsia="Times New Roman"/>
          <w:sz w:val="20"/>
          <w:szCs w:val="20"/>
          <w:lang w:eastAsia="ru-RU"/>
        </w:rPr>
        <w:tab/>
        <w:t>Приложение № 3 к муниципальной программе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 «Ресурсное обеспечение муниципальной программы за счет средств бюджета муниципального образования «Чаинский район Томской области по главным распорядителям бюджетных средств» изложить в новой редакции:</w:t>
      </w:r>
    </w:p>
    <w:p w:rsidR="0077024C" w:rsidRPr="0077024C" w:rsidRDefault="0077024C" w:rsidP="0077024C">
      <w:pPr>
        <w:widowControl w:val="0"/>
        <w:tabs>
          <w:tab w:val="left" w:pos="709"/>
        </w:tabs>
        <w:overflowPunct/>
        <w:textAlignment w:val="auto"/>
        <w:rPr>
          <w:rFonts w:eastAsia="Times New Roman"/>
          <w:sz w:val="20"/>
          <w:szCs w:val="20"/>
          <w:lang w:eastAsia="ru-RU"/>
        </w:rPr>
      </w:pPr>
      <w:r w:rsidRPr="0077024C">
        <w:rPr>
          <w:rFonts w:eastAsia="Times New Roman"/>
          <w:sz w:val="20"/>
          <w:szCs w:val="20"/>
          <w:lang w:eastAsia="ru-RU"/>
        </w:rPr>
        <w:tab/>
      </w:r>
      <w:r w:rsidRPr="0077024C">
        <w:rPr>
          <w:rFonts w:eastAsia="Times New Roman"/>
          <w:sz w:val="20"/>
          <w:szCs w:val="20"/>
          <w:lang w:eastAsia="ru-RU"/>
        </w:rPr>
        <w:tab/>
      </w:r>
      <w:r w:rsidRPr="0077024C">
        <w:rPr>
          <w:rFonts w:eastAsia="Times New Roman"/>
          <w:sz w:val="20"/>
          <w:szCs w:val="20"/>
          <w:lang w:eastAsia="ru-RU"/>
        </w:rPr>
        <w:tab/>
      </w:r>
      <w:r w:rsidRPr="0077024C">
        <w:rPr>
          <w:rFonts w:eastAsia="Times New Roman"/>
          <w:sz w:val="20"/>
          <w:szCs w:val="20"/>
          <w:lang w:eastAsia="ru-RU"/>
        </w:rPr>
        <w:tab/>
      </w:r>
      <w:r w:rsidRPr="0077024C">
        <w:rPr>
          <w:rFonts w:eastAsia="Times New Roman"/>
          <w:sz w:val="20"/>
          <w:szCs w:val="20"/>
          <w:lang w:eastAsia="ru-RU"/>
        </w:rPr>
        <w:tab/>
      </w:r>
      <w:r w:rsidRPr="0077024C">
        <w:rPr>
          <w:rFonts w:eastAsia="Times New Roman"/>
          <w:sz w:val="20"/>
          <w:szCs w:val="20"/>
          <w:lang w:eastAsia="ru-RU"/>
        </w:rPr>
        <w:tab/>
      </w:r>
      <w:r w:rsidRPr="0077024C">
        <w:rPr>
          <w:rFonts w:eastAsia="Times New Roman"/>
          <w:sz w:val="20"/>
          <w:szCs w:val="20"/>
          <w:lang w:eastAsia="ru-RU"/>
        </w:rPr>
        <w:tab/>
      </w:r>
      <w:r w:rsidRPr="0077024C">
        <w:rPr>
          <w:rFonts w:eastAsia="Times New Roman"/>
          <w:sz w:val="20"/>
          <w:szCs w:val="20"/>
          <w:lang w:eastAsia="ru-RU"/>
        </w:rPr>
        <w:tab/>
      </w:r>
      <w:r w:rsidRPr="0077024C">
        <w:rPr>
          <w:rFonts w:eastAsia="Times New Roman"/>
          <w:sz w:val="20"/>
          <w:szCs w:val="20"/>
          <w:lang w:eastAsia="ru-RU"/>
        </w:rPr>
        <w:tab/>
      </w:r>
      <w:r w:rsidRPr="0077024C">
        <w:rPr>
          <w:rFonts w:eastAsia="Times New Roman"/>
          <w:sz w:val="20"/>
          <w:szCs w:val="20"/>
          <w:lang w:eastAsia="ru-RU"/>
        </w:rPr>
        <w:tab/>
      </w:r>
      <w:r w:rsidRPr="0077024C">
        <w:rPr>
          <w:rFonts w:eastAsia="Times New Roman"/>
          <w:sz w:val="20"/>
          <w:szCs w:val="20"/>
          <w:lang w:eastAsia="ru-RU"/>
        </w:rPr>
        <w:tab/>
      </w:r>
      <w:r w:rsidRPr="0077024C">
        <w:rPr>
          <w:rFonts w:eastAsia="Times New Roman"/>
          <w:sz w:val="20"/>
          <w:szCs w:val="20"/>
          <w:lang w:eastAsia="ru-RU"/>
        </w:rPr>
        <w:tab/>
      </w:r>
      <w:r w:rsidRPr="0077024C">
        <w:rPr>
          <w:rFonts w:eastAsia="Times New Roman"/>
          <w:sz w:val="20"/>
          <w:szCs w:val="20"/>
          <w:lang w:eastAsia="ru-RU"/>
        </w:rPr>
        <w:tab/>
      </w:r>
      <w:r w:rsidRPr="0077024C">
        <w:rPr>
          <w:rFonts w:eastAsia="Times New Roman"/>
          <w:sz w:val="20"/>
          <w:szCs w:val="20"/>
          <w:lang w:eastAsia="ru-RU"/>
        </w:rPr>
        <w:tab/>
      </w:r>
      <w:r w:rsidRPr="0077024C">
        <w:rPr>
          <w:rFonts w:eastAsia="Times New Roman"/>
          <w:sz w:val="20"/>
          <w:szCs w:val="20"/>
          <w:lang w:eastAsia="ru-RU"/>
        </w:rPr>
        <w:tab/>
      </w:r>
      <w:r w:rsidRPr="0077024C">
        <w:rPr>
          <w:rFonts w:eastAsia="Times New Roman"/>
          <w:sz w:val="20"/>
          <w:szCs w:val="20"/>
          <w:lang w:eastAsia="ru-RU"/>
        </w:rPr>
        <w:tab/>
        <w:t xml:space="preserve"> « Приложение № 3</w:t>
      </w:r>
    </w:p>
    <w:p w:rsidR="0077024C" w:rsidRPr="0077024C" w:rsidRDefault="0077024C" w:rsidP="0077024C">
      <w:pPr>
        <w:widowControl w:val="0"/>
        <w:tabs>
          <w:tab w:val="left" w:pos="709"/>
        </w:tabs>
        <w:overflowPunct/>
        <w:jc w:val="right"/>
        <w:textAlignment w:val="auto"/>
        <w:rPr>
          <w:rFonts w:eastAsia="Times New Roman"/>
          <w:sz w:val="20"/>
          <w:szCs w:val="20"/>
          <w:lang w:eastAsia="ru-RU"/>
        </w:rPr>
      </w:pPr>
      <w:r w:rsidRPr="0077024C">
        <w:rPr>
          <w:rFonts w:eastAsia="Times New Roman"/>
          <w:sz w:val="20"/>
          <w:szCs w:val="20"/>
          <w:lang w:eastAsia="ru-RU"/>
        </w:rPr>
        <w:t>к муниципальной программе</w:t>
      </w:r>
    </w:p>
    <w:p w:rsidR="0077024C" w:rsidRPr="0077024C" w:rsidRDefault="0077024C" w:rsidP="0077024C">
      <w:pPr>
        <w:widowControl w:val="0"/>
        <w:tabs>
          <w:tab w:val="left" w:pos="709"/>
        </w:tabs>
        <w:overflowPunct/>
        <w:jc w:val="right"/>
        <w:textAlignment w:val="auto"/>
        <w:rPr>
          <w:rFonts w:eastAsia="Times New Roman"/>
          <w:sz w:val="20"/>
          <w:szCs w:val="20"/>
          <w:lang w:eastAsia="ru-RU"/>
        </w:rPr>
      </w:pPr>
      <w:r w:rsidRPr="0077024C">
        <w:rPr>
          <w:rFonts w:eastAsia="Times New Roman"/>
          <w:sz w:val="20"/>
          <w:szCs w:val="20"/>
          <w:lang w:eastAsia="ru-RU"/>
        </w:rPr>
        <w:t xml:space="preserve">«Организация предоставления начального общего, основного общего, </w:t>
      </w:r>
    </w:p>
    <w:p w:rsidR="0077024C" w:rsidRPr="0077024C" w:rsidRDefault="0077024C" w:rsidP="0077024C">
      <w:pPr>
        <w:widowControl w:val="0"/>
        <w:tabs>
          <w:tab w:val="left" w:pos="709"/>
        </w:tabs>
        <w:overflowPunct/>
        <w:jc w:val="right"/>
        <w:textAlignment w:val="auto"/>
        <w:rPr>
          <w:rFonts w:eastAsia="Times New Roman"/>
          <w:sz w:val="20"/>
          <w:szCs w:val="20"/>
          <w:lang w:eastAsia="ru-RU"/>
        </w:rPr>
      </w:pPr>
      <w:r w:rsidRPr="0077024C">
        <w:rPr>
          <w:rFonts w:eastAsia="Times New Roman"/>
          <w:sz w:val="20"/>
          <w:szCs w:val="20"/>
          <w:lang w:eastAsia="ru-RU"/>
        </w:rPr>
        <w:t xml:space="preserve">среднего общего образования по основным общеобразовательным программам </w:t>
      </w:r>
    </w:p>
    <w:p w:rsidR="0077024C" w:rsidRPr="0077024C" w:rsidRDefault="0077024C" w:rsidP="0077024C">
      <w:pPr>
        <w:widowControl w:val="0"/>
        <w:tabs>
          <w:tab w:val="left" w:pos="709"/>
        </w:tabs>
        <w:overflowPunct/>
        <w:jc w:val="right"/>
        <w:textAlignment w:val="auto"/>
        <w:rPr>
          <w:rFonts w:eastAsia="Times New Roman"/>
          <w:sz w:val="20"/>
          <w:szCs w:val="20"/>
          <w:lang w:eastAsia="ru-RU"/>
        </w:rPr>
      </w:pPr>
      <w:r w:rsidRPr="0077024C">
        <w:rPr>
          <w:rFonts w:eastAsia="Times New Roman"/>
          <w:sz w:val="20"/>
          <w:szCs w:val="20"/>
          <w:lang w:eastAsia="ru-RU"/>
        </w:rPr>
        <w:t>в муниципальных общеобразовательных организациях на территории Чаинского района»</w:t>
      </w:r>
    </w:p>
    <w:p w:rsidR="0077024C" w:rsidRPr="0077024C" w:rsidRDefault="0077024C" w:rsidP="0077024C">
      <w:pPr>
        <w:widowControl w:val="0"/>
        <w:tabs>
          <w:tab w:val="left" w:pos="709"/>
        </w:tabs>
        <w:overflowPunct/>
        <w:jc w:val="right"/>
        <w:textAlignment w:val="auto"/>
        <w:rPr>
          <w:rFonts w:eastAsia="Times New Roman"/>
          <w:sz w:val="20"/>
          <w:szCs w:val="20"/>
          <w:lang w:eastAsia="ru-RU"/>
        </w:rPr>
      </w:pPr>
    </w:p>
    <w:p w:rsidR="0077024C" w:rsidRPr="0077024C" w:rsidRDefault="0077024C" w:rsidP="0077024C">
      <w:pPr>
        <w:widowControl w:val="0"/>
        <w:tabs>
          <w:tab w:val="left" w:pos="709"/>
        </w:tabs>
        <w:overflowPunct/>
        <w:jc w:val="center"/>
        <w:textAlignment w:val="auto"/>
        <w:rPr>
          <w:rFonts w:eastAsia="Times New Roman"/>
          <w:sz w:val="20"/>
          <w:szCs w:val="20"/>
          <w:lang w:eastAsia="ru-RU"/>
        </w:rPr>
      </w:pPr>
      <w:r w:rsidRPr="0077024C">
        <w:rPr>
          <w:rFonts w:eastAsia="Times New Roman"/>
          <w:sz w:val="20"/>
          <w:szCs w:val="20"/>
          <w:lang w:eastAsia="ru-RU"/>
        </w:rPr>
        <w:t xml:space="preserve">Ресурсное обеспечение муниципальной программы за счет средств бюджета </w:t>
      </w:r>
    </w:p>
    <w:p w:rsidR="0077024C" w:rsidRPr="0077024C" w:rsidRDefault="0077024C" w:rsidP="0077024C">
      <w:pPr>
        <w:widowControl w:val="0"/>
        <w:tabs>
          <w:tab w:val="left" w:pos="709"/>
        </w:tabs>
        <w:overflowPunct/>
        <w:jc w:val="center"/>
        <w:textAlignment w:val="auto"/>
        <w:rPr>
          <w:rFonts w:eastAsia="Times New Roman"/>
          <w:sz w:val="20"/>
          <w:szCs w:val="20"/>
          <w:lang w:eastAsia="ru-RU"/>
        </w:rPr>
      </w:pPr>
      <w:r w:rsidRPr="0077024C">
        <w:rPr>
          <w:rFonts w:eastAsia="Times New Roman"/>
          <w:sz w:val="20"/>
          <w:szCs w:val="20"/>
          <w:lang w:eastAsia="ru-RU"/>
        </w:rPr>
        <w:t xml:space="preserve">муниципального образования «Чаинский район Томской области» </w:t>
      </w:r>
    </w:p>
    <w:p w:rsidR="0077024C" w:rsidRPr="0077024C" w:rsidRDefault="0077024C" w:rsidP="0077024C">
      <w:pPr>
        <w:widowControl w:val="0"/>
        <w:tabs>
          <w:tab w:val="left" w:pos="709"/>
        </w:tabs>
        <w:overflowPunct/>
        <w:jc w:val="center"/>
        <w:textAlignment w:val="auto"/>
        <w:rPr>
          <w:rFonts w:eastAsia="Times New Roman"/>
          <w:sz w:val="20"/>
          <w:szCs w:val="20"/>
          <w:lang w:eastAsia="ru-RU"/>
        </w:rPr>
      </w:pPr>
      <w:r w:rsidRPr="0077024C">
        <w:rPr>
          <w:rFonts w:eastAsia="Times New Roman"/>
          <w:sz w:val="20"/>
          <w:szCs w:val="20"/>
          <w:lang w:eastAsia="ru-RU"/>
        </w:rPr>
        <w:t>по главным распорядителям бюджетных  средств</w:t>
      </w:r>
    </w:p>
    <w:tbl>
      <w:tblPr>
        <w:tblW w:w="16065" w:type="dxa"/>
        <w:tblInd w:w="-607" w:type="dxa"/>
        <w:tblLayout w:type="fixed"/>
        <w:tblCellMar>
          <w:top w:w="75" w:type="dxa"/>
          <w:left w:w="0" w:type="dxa"/>
          <w:bottom w:w="75" w:type="dxa"/>
          <w:right w:w="0" w:type="dxa"/>
        </w:tblCellMar>
        <w:tblLook w:val="0000" w:firstRow="0" w:lastRow="0" w:firstColumn="0" w:lastColumn="0" w:noHBand="0" w:noVBand="0"/>
      </w:tblPr>
      <w:tblGrid>
        <w:gridCol w:w="708"/>
        <w:gridCol w:w="4107"/>
        <w:gridCol w:w="1421"/>
        <w:gridCol w:w="141"/>
        <w:gridCol w:w="1985"/>
        <w:gridCol w:w="138"/>
        <w:gridCol w:w="2976"/>
        <w:gridCol w:w="136"/>
        <w:gridCol w:w="2082"/>
        <w:gridCol w:w="136"/>
        <w:gridCol w:w="2094"/>
        <w:gridCol w:w="141"/>
      </w:tblGrid>
      <w:tr w:rsidR="0077024C" w:rsidRPr="0077024C" w:rsidTr="0077024C">
        <w:trPr>
          <w:gridAfter w:val="1"/>
          <w:wAfter w:w="141" w:type="dxa"/>
        </w:trPr>
        <w:tc>
          <w:tcPr>
            <w:tcW w:w="70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 п/п</w:t>
            </w:r>
          </w:p>
        </w:tc>
        <w:tc>
          <w:tcPr>
            <w:tcW w:w="410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Наименование цели, задачи, мероприятия муниципальной программы</w:t>
            </w:r>
          </w:p>
        </w:tc>
        <w:tc>
          <w:tcPr>
            <w:tcW w:w="156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Срок исполнения</w:t>
            </w:r>
          </w:p>
        </w:tc>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Объем бюджетных ассигнований (тыс. рублей)</w:t>
            </w:r>
          </w:p>
        </w:tc>
        <w:tc>
          <w:tcPr>
            <w:tcW w:w="7562"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Главные распорядители средств бюджетных средств (ГРБС) - ответственный исполнитель, соисполнитель, участник</w:t>
            </w:r>
          </w:p>
        </w:tc>
      </w:tr>
      <w:tr w:rsidR="0077024C" w:rsidRPr="0077024C" w:rsidTr="0077024C">
        <w:trPr>
          <w:gridAfter w:val="1"/>
          <w:wAfter w:w="141" w:type="dxa"/>
          <w:trHeight w:val="425"/>
        </w:trPr>
        <w:tc>
          <w:tcPr>
            <w:tcW w:w="70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410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6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Управление образования</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ГРБС 2 (наименование)</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ГРБС i (наименование)</w:t>
            </w:r>
          </w:p>
        </w:tc>
      </w:tr>
      <w:tr w:rsidR="0077024C" w:rsidRPr="0077024C" w:rsidTr="0077024C">
        <w:trPr>
          <w:gridAfter w:val="1"/>
          <w:wAfter w:w="141" w:type="dxa"/>
          <w:trHeight w:val="67"/>
        </w:trPr>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024C" w:rsidRPr="0077024C" w:rsidRDefault="0077024C" w:rsidP="0077024C">
            <w:pPr>
              <w:widowControl w:val="0"/>
              <w:tabs>
                <w:tab w:val="left" w:pos="709"/>
              </w:tabs>
              <w:overflowPunct/>
              <w:jc w:val="center"/>
              <w:textAlignment w:val="auto"/>
              <w:rPr>
                <w:rFonts w:eastAsia="Times New Roman"/>
                <w:sz w:val="20"/>
                <w:szCs w:val="20"/>
                <w:lang w:eastAsia="ru-RU"/>
              </w:rPr>
            </w:pPr>
            <w:r w:rsidRPr="0077024C">
              <w:rPr>
                <w:rFonts w:eastAsia="Times New Roman"/>
                <w:sz w:val="20"/>
                <w:szCs w:val="20"/>
                <w:lang w:eastAsia="ru-RU"/>
              </w:rPr>
              <w:t>1</w:t>
            </w:r>
          </w:p>
        </w:tc>
        <w:tc>
          <w:tcPr>
            <w:tcW w:w="4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024C" w:rsidRPr="0077024C" w:rsidRDefault="0077024C" w:rsidP="0077024C">
            <w:pPr>
              <w:widowControl w:val="0"/>
              <w:tabs>
                <w:tab w:val="left" w:pos="709"/>
              </w:tabs>
              <w:overflowPunct/>
              <w:jc w:val="center"/>
              <w:textAlignment w:val="auto"/>
              <w:rPr>
                <w:rFonts w:eastAsia="Times New Roman"/>
                <w:sz w:val="20"/>
                <w:szCs w:val="20"/>
                <w:lang w:eastAsia="ru-RU"/>
              </w:rPr>
            </w:pPr>
            <w:r w:rsidRPr="0077024C">
              <w:rPr>
                <w:rFonts w:eastAsia="Times New Roman"/>
                <w:sz w:val="20"/>
                <w:szCs w:val="20"/>
                <w:lang w:eastAsia="ru-RU"/>
              </w:rPr>
              <w:t>2</w:t>
            </w: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024C" w:rsidRPr="0077024C" w:rsidRDefault="0077024C" w:rsidP="0077024C">
            <w:pPr>
              <w:widowControl w:val="0"/>
              <w:tabs>
                <w:tab w:val="left" w:pos="709"/>
              </w:tabs>
              <w:overflowPunct/>
              <w:jc w:val="center"/>
              <w:textAlignment w:val="auto"/>
              <w:rPr>
                <w:rFonts w:eastAsia="Times New Roman"/>
                <w:sz w:val="20"/>
                <w:szCs w:val="20"/>
                <w:lang w:eastAsia="ru-RU"/>
              </w:rPr>
            </w:pPr>
            <w:r w:rsidRPr="0077024C">
              <w:rPr>
                <w:rFonts w:eastAsia="Times New Roman"/>
                <w:sz w:val="20"/>
                <w:szCs w:val="20"/>
                <w:lang w:eastAsia="ru-RU"/>
              </w:rPr>
              <w:t>3</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024C" w:rsidRPr="0077024C" w:rsidRDefault="0077024C" w:rsidP="0077024C">
            <w:pPr>
              <w:widowControl w:val="0"/>
              <w:tabs>
                <w:tab w:val="left" w:pos="709"/>
              </w:tabs>
              <w:overflowPunct/>
              <w:jc w:val="center"/>
              <w:textAlignment w:val="auto"/>
              <w:rPr>
                <w:rFonts w:eastAsia="Times New Roman"/>
                <w:sz w:val="20"/>
                <w:szCs w:val="20"/>
                <w:lang w:eastAsia="ru-RU"/>
              </w:rPr>
            </w:pPr>
            <w:r w:rsidRPr="0077024C">
              <w:rPr>
                <w:rFonts w:eastAsia="Times New Roman"/>
                <w:sz w:val="20"/>
                <w:szCs w:val="20"/>
                <w:lang w:eastAsia="ru-RU"/>
              </w:rPr>
              <w:t>4</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024C" w:rsidRPr="0077024C" w:rsidRDefault="0077024C" w:rsidP="0077024C">
            <w:pPr>
              <w:widowControl w:val="0"/>
              <w:tabs>
                <w:tab w:val="left" w:pos="709"/>
              </w:tabs>
              <w:overflowPunct/>
              <w:jc w:val="center"/>
              <w:textAlignment w:val="auto"/>
              <w:rPr>
                <w:rFonts w:eastAsia="Times New Roman"/>
                <w:sz w:val="20"/>
                <w:szCs w:val="20"/>
                <w:lang w:eastAsia="ru-RU"/>
              </w:rPr>
            </w:pPr>
            <w:r w:rsidRPr="0077024C">
              <w:rPr>
                <w:rFonts w:eastAsia="Times New Roman"/>
                <w:sz w:val="20"/>
                <w:szCs w:val="20"/>
                <w:lang w:eastAsia="ru-RU"/>
              </w:rPr>
              <w:t>5</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024C" w:rsidRPr="0077024C" w:rsidRDefault="0077024C" w:rsidP="0077024C">
            <w:pPr>
              <w:widowControl w:val="0"/>
              <w:tabs>
                <w:tab w:val="left" w:pos="709"/>
              </w:tabs>
              <w:overflowPunct/>
              <w:jc w:val="center"/>
              <w:textAlignment w:val="auto"/>
              <w:rPr>
                <w:rFonts w:eastAsia="Times New Roman"/>
                <w:sz w:val="20"/>
                <w:szCs w:val="20"/>
                <w:lang w:eastAsia="ru-RU"/>
              </w:rPr>
            </w:pPr>
            <w:r w:rsidRPr="0077024C">
              <w:rPr>
                <w:rFonts w:eastAsia="Times New Roman"/>
                <w:sz w:val="20"/>
                <w:szCs w:val="20"/>
                <w:lang w:eastAsia="ru-RU"/>
              </w:rPr>
              <w:t>6</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024C" w:rsidRPr="0077024C" w:rsidRDefault="0077024C" w:rsidP="0077024C">
            <w:pPr>
              <w:widowControl w:val="0"/>
              <w:tabs>
                <w:tab w:val="left" w:pos="709"/>
              </w:tabs>
              <w:overflowPunct/>
              <w:jc w:val="center"/>
              <w:textAlignment w:val="auto"/>
              <w:rPr>
                <w:rFonts w:eastAsia="Times New Roman"/>
                <w:sz w:val="20"/>
                <w:szCs w:val="20"/>
                <w:lang w:eastAsia="ru-RU"/>
              </w:rPr>
            </w:pPr>
            <w:r w:rsidRPr="0077024C">
              <w:rPr>
                <w:rFonts w:eastAsia="Times New Roman"/>
                <w:sz w:val="20"/>
                <w:szCs w:val="20"/>
                <w:lang w:eastAsia="ru-RU"/>
              </w:rPr>
              <w:t>7</w:t>
            </w:r>
          </w:p>
        </w:tc>
      </w:tr>
      <w:tr w:rsidR="0077024C" w:rsidRPr="0077024C" w:rsidTr="0077024C">
        <w:trPr>
          <w:gridAfter w:val="1"/>
          <w:wAfter w:w="141" w:type="dxa"/>
        </w:trPr>
        <w:tc>
          <w:tcPr>
            <w:tcW w:w="15924"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Цель: обеспечение достойного уровня жизни населения Чаинского района. Создание условий, обеспечивающих доступное получение общедоступного и бесплатного дошкольного, начального общего, основного общего, среднего общего образования</w:t>
            </w:r>
          </w:p>
        </w:tc>
      </w:tr>
      <w:tr w:rsidR="0077024C" w:rsidRPr="0077024C" w:rsidTr="0077024C">
        <w:trPr>
          <w:gridAfter w:val="1"/>
          <w:wAfter w:w="141" w:type="dxa"/>
        </w:trPr>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w:t>
            </w:r>
          </w:p>
        </w:tc>
        <w:tc>
          <w:tcPr>
            <w:tcW w:w="1521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Задача 1: организация и обеспечение предоставления образовательных услуг по программам  общего образования в муниципальных общеобразовательных организациях Чаинского района</w:t>
            </w:r>
          </w:p>
        </w:tc>
      </w:tr>
      <w:tr w:rsidR="0077024C" w:rsidRPr="0077024C" w:rsidTr="0077024C">
        <w:trPr>
          <w:gridAfter w:val="1"/>
          <w:wAfter w:w="141" w:type="dxa"/>
          <w:trHeight w:val="471"/>
        </w:trPr>
        <w:tc>
          <w:tcPr>
            <w:tcW w:w="70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1.1</w:t>
            </w:r>
          </w:p>
        </w:tc>
        <w:tc>
          <w:tcPr>
            <w:tcW w:w="410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 xml:space="preserve">Мероприятие 1: реализация основных образовательных услуг по программам  общего образования в муниципальных </w:t>
            </w:r>
            <w:r w:rsidRPr="0077024C">
              <w:rPr>
                <w:rFonts w:eastAsia="Times New Roman"/>
                <w:sz w:val="20"/>
                <w:szCs w:val="20"/>
                <w:lang w:eastAsia="ru-RU"/>
              </w:rPr>
              <w:lastRenderedPageBreak/>
              <w:t>общеобразовательных организациях Чаинского района</w:t>
            </w: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lastRenderedPageBreak/>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885210,0</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885210,0</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gridAfter w:val="1"/>
          <w:wAfter w:w="141" w:type="dxa"/>
          <w:trHeight w:val="225"/>
        </w:trPr>
        <w:tc>
          <w:tcPr>
            <w:tcW w:w="708" w:type="dxa"/>
            <w:vMerge/>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321287,1</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321287,1</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gridAfter w:val="1"/>
          <w:wAfter w:w="141" w:type="dxa"/>
          <w:trHeight w:val="185"/>
        </w:trPr>
        <w:tc>
          <w:tcPr>
            <w:tcW w:w="708" w:type="dxa"/>
            <w:vMerge/>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280247,0</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280247,0</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gridAfter w:val="1"/>
          <w:wAfter w:w="141" w:type="dxa"/>
          <w:trHeight w:val="223"/>
        </w:trPr>
        <w:tc>
          <w:tcPr>
            <w:tcW w:w="708" w:type="dxa"/>
            <w:vMerge/>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283675,9</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283675,9</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gridAfter w:val="1"/>
          <w:wAfter w:w="141" w:type="dxa"/>
          <w:trHeight w:val="555"/>
        </w:trPr>
        <w:tc>
          <w:tcPr>
            <w:tcW w:w="70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1.2</w:t>
            </w:r>
          </w:p>
        </w:tc>
        <w:tc>
          <w:tcPr>
            <w:tcW w:w="410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Мероприятие 2: 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 организациях</w:t>
            </w: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22369,7</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22369,7</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r>
      <w:tr w:rsidR="0077024C" w:rsidRPr="0077024C" w:rsidTr="0077024C">
        <w:trPr>
          <w:gridAfter w:val="1"/>
          <w:wAfter w:w="141" w:type="dxa"/>
          <w:trHeight w:val="251"/>
        </w:trPr>
        <w:tc>
          <w:tcPr>
            <w:tcW w:w="708" w:type="dxa"/>
            <w:vMerge/>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8371,3</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8371,3</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r>
      <w:tr w:rsidR="0077024C" w:rsidRPr="0077024C" w:rsidTr="0077024C">
        <w:trPr>
          <w:gridAfter w:val="1"/>
          <w:wAfter w:w="141" w:type="dxa"/>
          <w:trHeight w:val="528"/>
        </w:trPr>
        <w:tc>
          <w:tcPr>
            <w:tcW w:w="708" w:type="dxa"/>
            <w:vMerge/>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6999,2</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6999,2</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r>
      <w:tr w:rsidR="0077024C" w:rsidRPr="0077024C" w:rsidTr="0077024C">
        <w:trPr>
          <w:gridAfter w:val="1"/>
          <w:wAfter w:w="141" w:type="dxa"/>
          <w:trHeight w:val="23"/>
        </w:trPr>
        <w:tc>
          <w:tcPr>
            <w:tcW w:w="708" w:type="dxa"/>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4107" w:type="dxa"/>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6999,2</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6999,2</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r>
      <w:tr w:rsidR="0077024C" w:rsidRPr="0077024C" w:rsidTr="0077024C">
        <w:trPr>
          <w:gridAfter w:val="1"/>
          <w:wAfter w:w="141" w:type="dxa"/>
          <w:trHeight w:val="189"/>
        </w:trPr>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br w:type="page"/>
              <w:t>2</w:t>
            </w:r>
          </w:p>
        </w:tc>
        <w:tc>
          <w:tcPr>
            <w:tcW w:w="1521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Задача 2: Исполнение судебных актов, уплата исполнительских сборов</w:t>
            </w:r>
          </w:p>
        </w:tc>
      </w:tr>
      <w:tr w:rsidR="0077024C" w:rsidRPr="0077024C" w:rsidTr="0077024C">
        <w:trPr>
          <w:gridAfter w:val="1"/>
          <w:wAfter w:w="141" w:type="dxa"/>
          <w:trHeight w:val="465"/>
        </w:trPr>
        <w:tc>
          <w:tcPr>
            <w:tcW w:w="708" w:type="dxa"/>
            <w:tcBorders>
              <w:top w:val="single" w:sz="4" w:space="0" w:color="auto"/>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2.1</w:t>
            </w:r>
          </w:p>
        </w:tc>
        <w:tc>
          <w:tcPr>
            <w:tcW w:w="410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Мероприятие 1: обеспечение уплаты исполнительских судебных актов и исполнительских сборов</w:t>
            </w: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50,0</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50,0</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gridAfter w:val="1"/>
          <w:wAfter w:w="141" w:type="dxa"/>
          <w:trHeight w:val="191"/>
        </w:trPr>
        <w:tc>
          <w:tcPr>
            <w:tcW w:w="708" w:type="dxa"/>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50,0</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50,0</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gridAfter w:val="1"/>
          <w:wAfter w:w="141" w:type="dxa"/>
          <w:trHeight w:val="269"/>
        </w:trPr>
        <w:tc>
          <w:tcPr>
            <w:tcW w:w="708" w:type="dxa"/>
            <w:vMerge w:val="restart"/>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gridAfter w:val="1"/>
          <w:wAfter w:w="141" w:type="dxa"/>
          <w:trHeight w:val="262"/>
        </w:trPr>
        <w:tc>
          <w:tcPr>
            <w:tcW w:w="70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gridAfter w:val="1"/>
          <w:wAfter w:w="141" w:type="dxa"/>
          <w:trHeight w:val="293"/>
        </w:trPr>
        <w:tc>
          <w:tcPr>
            <w:tcW w:w="708" w:type="dxa"/>
            <w:tcBorders>
              <w:top w:val="single" w:sz="4" w:space="0" w:color="auto"/>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3</w:t>
            </w:r>
          </w:p>
        </w:tc>
        <w:tc>
          <w:tcPr>
            <w:tcW w:w="15216" w:type="dxa"/>
            <w:gridSpan w:val="10"/>
            <w:tcBorders>
              <w:top w:val="single" w:sz="4" w:space="0" w:color="auto"/>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Задача 3: возмещение расходов за присмотр и уход за ребенком, осваивающим основную общеобразовательную программу дошкольного образования</w:t>
            </w:r>
          </w:p>
        </w:tc>
      </w:tr>
      <w:tr w:rsidR="0077024C" w:rsidRPr="0077024C" w:rsidTr="0077024C">
        <w:trPr>
          <w:gridAfter w:val="1"/>
          <w:wAfter w:w="141" w:type="dxa"/>
          <w:trHeight w:val="522"/>
        </w:trPr>
        <w:tc>
          <w:tcPr>
            <w:tcW w:w="70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3.1</w:t>
            </w:r>
          </w:p>
        </w:tc>
        <w:tc>
          <w:tcPr>
            <w:tcW w:w="410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 xml:space="preserve">Мероприятие 1: возмещение за присмотр и уход за ребенком, осваивающим основную общеобразовательную программу дошкольного образования, отдельным </w:t>
            </w:r>
            <w:r w:rsidRPr="0077024C">
              <w:rPr>
                <w:rFonts w:eastAsia="Times New Roman"/>
                <w:sz w:val="20"/>
                <w:szCs w:val="20"/>
                <w:lang w:eastAsia="ru-RU"/>
              </w:rPr>
              <w:lastRenderedPageBreak/>
              <w:t>категориям воспитанников</w:t>
            </w: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lastRenderedPageBreak/>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24,3</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24,3</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gridAfter w:val="1"/>
          <w:wAfter w:w="141" w:type="dxa"/>
          <w:trHeight w:val="193"/>
        </w:trPr>
        <w:tc>
          <w:tcPr>
            <w:tcW w:w="708" w:type="dxa"/>
            <w:vMerge/>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24,3</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24,3</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gridAfter w:val="1"/>
          <w:wAfter w:w="141" w:type="dxa"/>
          <w:trHeight w:val="318"/>
        </w:trPr>
        <w:tc>
          <w:tcPr>
            <w:tcW w:w="708" w:type="dxa"/>
            <w:vMerge/>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gridAfter w:val="1"/>
          <w:wAfter w:w="141" w:type="dxa"/>
          <w:trHeight w:val="235"/>
        </w:trPr>
        <w:tc>
          <w:tcPr>
            <w:tcW w:w="70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gridAfter w:val="1"/>
          <w:wAfter w:w="141" w:type="dxa"/>
          <w:trHeight w:val="235"/>
        </w:trPr>
        <w:tc>
          <w:tcPr>
            <w:tcW w:w="708" w:type="dxa"/>
            <w:vMerge w:val="restart"/>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3.2</w:t>
            </w:r>
          </w:p>
        </w:tc>
        <w:tc>
          <w:tcPr>
            <w:tcW w:w="4107" w:type="dxa"/>
            <w:vMerge w:val="restart"/>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 xml:space="preserve">Мероприятие 2: возмещение за присмотр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родителей  </w:t>
            </w: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69,8</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69,8</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gridAfter w:val="1"/>
          <w:wAfter w:w="141" w:type="dxa"/>
          <w:trHeight w:val="235"/>
        </w:trPr>
        <w:tc>
          <w:tcPr>
            <w:tcW w:w="708" w:type="dxa"/>
            <w:vMerge/>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69,8</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69,8</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gridAfter w:val="1"/>
          <w:wAfter w:w="141" w:type="dxa"/>
          <w:trHeight w:val="235"/>
        </w:trPr>
        <w:tc>
          <w:tcPr>
            <w:tcW w:w="708" w:type="dxa"/>
            <w:vMerge/>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gridAfter w:val="1"/>
          <w:wAfter w:w="141" w:type="dxa"/>
          <w:trHeight w:val="235"/>
        </w:trPr>
        <w:tc>
          <w:tcPr>
            <w:tcW w:w="70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gridAfter w:val="1"/>
          <w:wAfter w:w="141" w:type="dxa"/>
          <w:trHeight w:val="214"/>
        </w:trPr>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4</w:t>
            </w:r>
          </w:p>
        </w:tc>
        <w:tc>
          <w:tcPr>
            <w:tcW w:w="1521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Задача 4: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77024C" w:rsidRPr="0077024C" w:rsidTr="0077024C">
        <w:trPr>
          <w:gridAfter w:val="1"/>
          <w:wAfter w:w="141" w:type="dxa"/>
          <w:trHeight w:val="517"/>
        </w:trPr>
        <w:tc>
          <w:tcPr>
            <w:tcW w:w="70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4.1</w:t>
            </w:r>
          </w:p>
        </w:tc>
        <w:tc>
          <w:tcPr>
            <w:tcW w:w="410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Мероприятие 1: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1454,5</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1454,5</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gridAfter w:val="1"/>
          <w:wAfter w:w="141" w:type="dxa"/>
          <w:trHeight w:val="243"/>
        </w:trPr>
        <w:tc>
          <w:tcPr>
            <w:tcW w:w="708" w:type="dxa"/>
            <w:vMerge/>
            <w:tcBorders>
              <w:left w:val="single" w:sz="4" w:space="0" w:color="auto"/>
              <w:right w:val="single" w:sz="4" w:space="0" w:color="auto"/>
            </w:tcBorders>
            <w:tcMar>
              <w:top w:w="62" w:type="dxa"/>
              <w:left w:w="102" w:type="dxa"/>
              <w:bottom w:w="102" w:type="dxa"/>
              <w:right w:w="62" w:type="dxa"/>
            </w:tcMar>
            <w:vAlign w:val="cente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1454,5</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1454,5</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gridAfter w:val="1"/>
          <w:wAfter w:w="141" w:type="dxa"/>
          <w:trHeight w:val="235"/>
        </w:trPr>
        <w:tc>
          <w:tcPr>
            <w:tcW w:w="708" w:type="dxa"/>
            <w:vMerge/>
            <w:tcBorders>
              <w:left w:val="single" w:sz="4" w:space="0" w:color="auto"/>
              <w:right w:val="single" w:sz="4" w:space="0" w:color="auto"/>
            </w:tcBorders>
            <w:tcMar>
              <w:top w:w="62" w:type="dxa"/>
              <w:left w:w="102" w:type="dxa"/>
              <w:bottom w:w="102" w:type="dxa"/>
              <w:right w:w="62" w:type="dxa"/>
            </w:tcMar>
            <w:vAlign w:val="cente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gridAfter w:val="1"/>
          <w:wAfter w:w="141" w:type="dxa"/>
          <w:trHeight w:val="510"/>
        </w:trPr>
        <w:tc>
          <w:tcPr>
            <w:tcW w:w="70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gridAfter w:val="1"/>
          <w:wAfter w:w="141" w:type="dxa"/>
          <w:trHeight w:val="235"/>
        </w:trPr>
        <w:tc>
          <w:tcPr>
            <w:tcW w:w="708" w:type="dxa"/>
            <w:tcBorders>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5</w:t>
            </w:r>
          </w:p>
        </w:tc>
        <w:tc>
          <w:tcPr>
            <w:tcW w:w="15216" w:type="dxa"/>
            <w:gridSpan w:val="10"/>
            <w:tcBorders>
              <w:left w:val="single" w:sz="4" w:space="0" w:color="auto"/>
              <w:bottom w:val="single" w:sz="4" w:space="0" w:color="auto"/>
              <w:right w:val="single" w:sz="4" w:space="0" w:color="auto"/>
            </w:tcBorders>
          </w:tcPr>
          <w:p w:rsidR="0077024C" w:rsidRPr="0077024C" w:rsidRDefault="0077024C" w:rsidP="0077024C">
            <w:pPr>
              <w:widowControl w:val="0"/>
              <w:tabs>
                <w:tab w:val="left" w:pos="709"/>
              </w:tabs>
              <w:overflowPunct/>
              <w:ind w:left="141"/>
              <w:jc w:val="both"/>
              <w:textAlignment w:val="auto"/>
              <w:rPr>
                <w:rFonts w:eastAsia="Times New Roman"/>
                <w:sz w:val="20"/>
                <w:szCs w:val="20"/>
                <w:lang w:eastAsia="ru-RU"/>
              </w:rPr>
            </w:pPr>
            <w:r w:rsidRPr="0077024C">
              <w:rPr>
                <w:rFonts w:eastAsia="Times New Roman"/>
                <w:sz w:val="20"/>
                <w:szCs w:val="20"/>
                <w:lang w:eastAsia="ru-RU"/>
              </w:rPr>
              <w:t>Задача 5: обеспечение частичной оплаты стоимости питания отдельных категорий обучающихся в ОУ Чаинского района, за исключением обучающихся с ограниченными возможностями здоровья и обучающихся по образовательным программа начального общего образования</w:t>
            </w:r>
          </w:p>
        </w:tc>
      </w:tr>
      <w:tr w:rsidR="0077024C" w:rsidRPr="0077024C" w:rsidTr="0077024C">
        <w:trPr>
          <w:gridAfter w:val="1"/>
          <w:wAfter w:w="141" w:type="dxa"/>
          <w:trHeight w:val="235"/>
        </w:trPr>
        <w:tc>
          <w:tcPr>
            <w:tcW w:w="708" w:type="dxa"/>
            <w:vMerge w:val="restart"/>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5.1</w:t>
            </w:r>
          </w:p>
        </w:tc>
        <w:tc>
          <w:tcPr>
            <w:tcW w:w="4107" w:type="dxa"/>
            <w:vMerge w:val="restart"/>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overflowPunct/>
              <w:jc w:val="both"/>
              <w:textAlignment w:val="auto"/>
              <w:rPr>
                <w:rFonts w:eastAsia="Times New Roman"/>
                <w:sz w:val="20"/>
                <w:szCs w:val="20"/>
                <w:u w:val="single"/>
                <w:lang w:eastAsia="ru-RU"/>
              </w:rPr>
            </w:pPr>
            <w:r w:rsidRPr="0077024C">
              <w:rPr>
                <w:rFonts w:eastAsia="Times New Roman"/>
                <w:sz w:val="20"/>
                <w:szCs w:val="20"/>
                <w:lang w:eastAsia="ru-RU"/>
              </w:rPr>
              <w:t>Мероприятие 1: частичной оплаты стоимости питания отдельных категорий обучающихся в ОУ Чаинского района, за исключением обучающихся с ограниченными возможностями здоровья и обучающихся по образовательным программа начального общего образования</w:t>
            </w: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4888,5</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4888,5</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gridAfter w:val="1"/>
          <w:wAfter w:w="141" w:type="dxa"/>
          <w:trHeight w:val="235"/>
        </w:trPr>
        <w:tc>
          <w:tcPr>
            <w:tcW w:w="708" w:type="dxa"/>
            <w:vMerge/>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1629,5</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1629,5</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gridAfter w:val="1"/>
          <w:wAfter w:w="141" w:type="dxa"/>
          <w:trHeight w:val="235"/>
        </w:trPr>
        <w:tc>
          <w:tcPr>
            <w:tcW w:w="708" w:type="dxa"/>
            <w:vMerge/>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1629,6</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1629,6</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gridAfter w:val="1"/>
          <w:wAfter w:w="141" w:type="dxa"/>
          <w:trHeight w:val="235"/>
        </w:trPr>
        <w:tc>
          <w:tcPr>
            <w:tcW w:w="70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1629,5</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1629,5</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gridAfter w:val="1"/>
          <w:wAfter w:w="141" w:type="dxa"/>
          <w:trHeight w:val="235"/>
        </w:trPr>
        <w:tc>
          <w:tcPr>
            <w:tcW w:w="708" w:type="dxa"/>
            <w:vMerge w:val="restart"/>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5.2</w:t>
            </w:r>
          </w:p>
        </w:tc>
        <w:tc>
          <w:tcPr>
            <w:tcW w:w="4107" w:type="dxa"/>
            <w:vMerge w:val="restart"/>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overflowPunct/>
              <w:jc w:val="both"/>
              <w:textAlignment w:val="auto"/>
              <w:rPr>
                <w:rFonts w:eastAsia="Times New Roman"/>
                <w:sz w:val="20"/>
                <w:szCs w:val="20"/>
                <w:u w:val="single"/>
                <w:lang w:eastAsia="ru-RU"/>
              </w:rPr>
            </w:pPr>
            <w:r w:rsidRPr="0077024C">
              <w:rPr>
                <w:rFonts w:eastAsia="Times New Roman"/>
                <w:sz w:val="20"/>
                <w:szCs w:val="20"/>
                <w:lang w:eastAsia="ru-RU"/>
              </w:rPr>
              <w:t xml:space="preserve">Мероприятие 2: обеспечение софинансирования расходов на частичную оплату стоимости питания отдельных </w:t>
            </w:r>
            <w:r w:rsidRPr="0077024C">
              <w:rPr>
                <w:rFonts w:eastAsia="Times New Roman"/>
                <w:sz w:val="20"/>
                <w:szCs w:val="20"/>
                <w:lang w:eastAsia="ru-RU"/>
              </w:rPr>
              <w:lastRenderedPageBreak/>
              <w:t>категорий обучающихся в ОУ Чаинского района, за исключением обучающихся с ограниченными возможностями здоровья и обучающихся по образовательным программа начального общего образования</w:t>
            </w: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lastRenderedPageBreak/>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377,8</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377,8</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gridAfter w:val="1"/>
          <w:wAfter w:w="141" w:type="dxa"/>
          <w:trHeight w:val="235"/>
        </w:trPr>
        <w:tc>
          <w:tcPr>
            <w:tcW w:w="708" w:type="dxa"/>
            <w:vMerge/>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377,8</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377,8</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gridAfter w:val="1"/>
          <w:wAfter w:w="141" w:type="dxa"/>
          <w:trHeight w:val="235"/>
        </w:trPr>
        <w:tc>
          <w:tcPr>
            <w:tcW w:w="708" w:type="dxa"/>
            <w:vMerge/>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gridAfter w:val="1"/>
          <w:wAfter w:w="141" w:type="dxa"/>
          <w:trHeight w:val="235"/>
        </w:trPr>
        <w:tc>
          <w:tcPr>
            <w:tcW w:w="70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trHeight w:val="235"/>
        </w:trPr>
        <w:tc>
          <w:tcPr>
            <w:tcW w:w="708" w:type="dxa"/>
            <w:tcBorders>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6</w:t>
            </w:r>
          </w:p>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357" w:type="dxa"/>
            <w:gridSpan w:val="11"/>
            <w:tcBorders>
              <w:left w:val="single" w:sz="4" w:space="0" w:color="auto"/>
              <w:bottom w:val="single" w:sz="4" w:space="0" w:color="auto"/>
              <w:right w:val="single" w:sz="4" w:space="0" w:color="auto"/>
            </w:tcBorders>
          </w:tcPr>
          <w:p w:rsidR="0077024C" w:rsidRPr="0077024C" w:rsidRDefault="0077024C" w:rsidP="0077024C">
            <w:pPr>
              <w:widowControl w:val="0"/>
              <w:tabs>
                <w:tab w:val="left" w:pos="709"/>
              </w:tabs>
              <w:overflowPunct/>
              <w:ind w:left="141"/>
              <w:jc w:val="both"/>
              <w:textAlignment w:val="auto"/>
              <w:rPr>
                <w:rFonts w:eastAsia="Times New Roman"/>
                <w:sz w:val="20"/>
                <w:szCs w:val="20"/>
                <w:lang w:eastAsia="ru-RU"/>
              </w:rPr>
            </w:pPr>
            <w:r w:rsidRPr="0077024C">
              <w:rPr>
                <w:rFonts w:eastAsia="Times New Roman"/>
                <w:sz w:val="20"/>
                <w:szCs w:val="20"/>
                <w:lang w:eastAsia="ru-RU"/>
              </w:rPr>
              <w:t>Задача 6: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r>
      <w:tr w:rsidR="0077024C" w:rsidRPr="0077024C" w:rsidTr="0077024C">
        <w:trPr>
          <w:trHeight w:val="235"/>
        </w:trPr>
        <w:tc>
          <w:tcPr>
            <w:tcW w:w="708" w:type="dxa"/>
            <w:vMerge w:val="restart"/>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6.1</w:t>
            </w:r>
          </w:p>
        </w:tc>
        <w:tc>
          <w:tcPr>
            <w:tcW w:w="4107" w:type="dxa"/>
            <w:vMerge w:val="restart"/>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Мероприятие 1: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Всего, в том числе:</w:t>
            </w:r>
          </w:p>
        </w:tc>
        <w:tc>
          <w:tcPr>
            <w:tcW w:w="212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10590,5</w:t>
            </w:r>
          </w:p>
        </w:tc>
        <w:tc>
          <w:tcPr>
            <w:tcW w:w="31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10590,5</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2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trHeight w:val="235"/>
        </w:trPr>
        <w:tc>
          <w:tcPr>
            <w:tcW w:w="708" w:type="dxa"/>
            <w:vMerge/>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2024 год</w:t>
            </w:r>
          </w:p>
        </w:tc>
        <w:tc>
          <w:tcPr>
            <w:tcW w:w="212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3530,1</w:t>
            </w:r>
          </w:p>
        </w:tc>
        <w:tc>
          <w:tcPr>
            <w:tcW w:w="31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3530,1</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2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trHeight w:val="235"/>
        </w:trPr>
        <w:tc>
          <w:tcPr>
            <w:tcW w:w="708" w:type="dxa"/>
            <w:vMerge/>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2025 год</w:t>
            </w:r>
          </w:p>
        </w:tc>
        <w:tc>
          <w:tcPr>
            <w:tcW w:w="212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3527,4</w:t>
            </w:r>
          </w:p>
        </w:tc>
        <w:tc>
          <w:tcPr>
            <w:tcW w:w="31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3527,4</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2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trHeight w:val="235"/>
        </w:trPr>
        <w:tc>
          <w:tcPr>
            <w:tcW w:w="70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2026 год</w:t>
            </w:r>
          </w:p>
        </w:tc>
        <w:tc>
          <w:tcPr>
            <w:tcW w:w="212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3533,0</w:t>
            </w:r>
          </w:p>
        </w:tc>
        <w:tc>
          <w:tcPr>
            <w:tcW w:w="31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3533,0</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2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trHeight w:val="235"/>
        </w:trPr>
        <w:tc>
          <w:tcPr>
            <w:tcW w:w="708" w:type="dxa"/>
            <w:tcBorders>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7</w:t>
            </w:r>
          </w:p>
        </w:tc>
        <w:tc>
          <w:tcPr>
            <w:tcW w:w="15357" w:type="dxa"/>
            <w:gridSpan w:val="11"/>
            <w:tcBorders>
              <w:left w:val="single" w:sz="4" w:space="0" w:color="auto"/>
              <w:bottom w:val="single" w:sz="4" w:space="0" w:color="auto"/>
              <w:right w:val="single" w:sz="4" w:space="0" w:color="auto"/>
            </w:tcBorders>
          </w:tcPr>
          <w:p w:rsidR="0077024C" w:rsidRPr="0077024C" w:rsidRDefault="0077024C" w:rsidP="0077024C">
            <w:pPr>
              <w:widowControl w:val="0"/>
              <w:tabs>
                <w:tab w:val="left" w:pos="709"/>
              </w:tabs>
              <w:overflowPunct/>
              <w:ind w:left="141"/>
              <w:jc w:val="both"/>
              <w:textAlignment w:val="auto"/>
              <w:rPr>
                <w:rFonts w:eastAsia="Times New Roman"/>
                <w:sz w:val="20"/>
                <w:szCs w:val="20"/>
                <w:lang w:eastAsia="ru-RU"/>
              </w:rPr>
            </w:pPr>
            <w:r w:rsidRPr="0077024C">
              <w:rPr>
                <w:rFonts w:eastAsia="Times New Roman"/>
                <w:sz w:val="20"/>
                <w:szCs w:val="20"/>
                <w:lang w:eastAsia="ru-RU"/>
              </w:rPr>
              <w:t>Задача 7: обеспечение выплат за счет средств федерального бюджета ежемесячного денежного вознаграждения за классное руководство педагогическим работникам</w:t>
            </w:r>
          </w:p>
        </w:tc>
      </w:tr>
      <w:tr w:rsidR="0077024C" w:rsidRPr="0077024C" w:rsidTr="0077024C">
        <w:trPr>
          <w:trHeight w:val="235"/>
        </w:trPr>
        <w:tc>
          <w:tcPr>
            <w:tcW w:w="708" w:type="dxa"/>
            <w:vMerge w:val="restart"/>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7.1</w:t>
            </w:r>
          </w:p>
        </w:tc>
        <w:tc>
          <w:tcPr>
            <w:tcW w:w="4107" w:type="dxa"/>
            <w:vMerge w:val="restart"/>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Мероприятие 1: выплаты за счет средств федерального бюджета ежемесячного денежного вознаграждения за классное руководство педагогическим работникам</w:t>
            </w: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Всего, в том числе:</w:t>
            </w:r>
          </w:p>
        </w:tc>
        <w:tc>
          <w:tcPr>
            <w:tcW w:w="212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51802,2</w:t>
            </w:r>
          </w:p>
        </w:tc>
        <w:tc>
          <w:tcPr>
            <w:tcW w:w="31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51802,2</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2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trHeight w:val="235"/>
        </w:trPr>
        <w:tc>
          <w:tcPr>
            <w:tcW w:w="708" w:type="dxa"/>
            <w:vMerge/>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2024 год</w:t>
            </w:r>
          </w:p>
        </w:tc>
        <w:tc>
          <w:tcPr>
            <w:tcW w:w="212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17169,0</w:t>
            </w:r>
          </w:p>
        </w:tc>
        <w:tc>
          <w:tcPr>
            <w:tcW w:w="31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17169,0</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2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trHeight w:val="235"/>
        </w:trPr>
        <w:tc>
          <w:tcPr>
            <w:tcW w:w="708" w:type="dxa"/>
            <w:vMerge/>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2025 год</w:t>
            </w:r>
          </w:p>
        </w:tc>
        <w:tc>
          <w:tcPr>
            <w:tcW w:w="212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17318,7</w:t>
            </w:r>
          </w:p>
        </w:tc>
        <w:tc>
          <w:tcPr>
            <w:tcW w:w="31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17318,7</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2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trHeight w:val="235"/>
        </w:trPr>
        <w:tc>
          <w:tcPr>
            <w:tcW w:w="70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2026 год</w:t>
            </w:r>
          </w:p>
        </w:tc>
        <w:tc>
          <w:tcPr>
            <w:tcW w:w="212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17314,5</w:t>
            </w:r>
          </w:p>
        </w:tc>
        <w:tc>
          <w:tcPr>
            <w:tcW w:w="31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17314,5</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2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trHeight w:val="235"/>
        </w:trPr>
        <w:tc>
          <w:tcPr>
            <w:tcW w:w="708" w:type="dxa"/>
            <w:tcBorders>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8</w:t>
            </w:r>
          </w:p>
        </w:tc>
        <w:tc>
          <w:tcPr>
            <w:tcW w:w="15357" w:type="dxa"/>
            <w:gridSpan w:val="11"/>
            <w:tcBorders>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Задача 8: обеспечение бесплатным горячим питанием обучающихся, получающих начальное общее образование</w:t>
            </w:r>
          </w:p>
        </w:tc>
      </w:tr>
      <w:tr w:rsidR="0077024C" w:rsidRPr="0077024C" w:rsidTr="0077024C">
        <w:trPr>
          <w:trHeight w:val="235"/>
        </w:trPr>
        <w:tc>
          <w:tcPr>
            <w:tcW w:w="708" w:type="dxa"/>
            <w:vMerge w:val="restart"/>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8.1</w:t>
            </w:r>
          </w:p>
        </w:tc>
        <w:tc>
          <w:tcPr>
            <w:tcW w:w="4107" w:type="dxa"/>
            <w:vMerge w:val="restart"/>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Мероприятие 1: обеспечение бесплатным горячим питанием обучающихся, получающих начальное общее образование</w:t>
            </w: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Всего, в том числе:</w:t>
            </w:r>
          </w:p>
        </w:tc>
        <w:tc>
          <w:tcPr>
            <w:tcW w:w="212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16608,0</w:t>
            </w:r>
          </w:p>
        </w:tc>
        <w:tc>
          <w:tcPr>
            <w:tcW w:w="31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16608,0</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2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trHeight w:val="235"/>
        </w:trPr>
        <w:tc>
          <w:tcPr>
            <w:tcW w:w="708" w:type="dxa"/>
            <w:vMerge/>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2024 год</w:t>
            </w:r>
          </w:p>
        </w:tc>
        <w:tc>
          <w:tcPr>
            <w:tcW w:w="212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5785,0</w:t>
            </w:r>
          </w:p>
        </w:tc>
        <w:tc>
          <w:tcPr>
            <w:tcW w:w="31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5785,0</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2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trHeight w:val="235"/>
        </w:trPr>
        <w:tc>
          <w:tcPr>
            <w:tcW w:w="708" w:type="dxa"/>
            <w:vMerge/>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2025 год</w:t>
            </w:r>
          </w:p>
        </w:tc>
        <w:tc>
          <w:tcPr>
            <w:tcW w:w="212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5624,0</w:t>
            </w:r>
          </w:p>
        </w:tc>
        <w:tc>
          <w:tcPr>
            <w:tcW w:w="31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5624,0</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2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trHeight w:val="235"/>
        </w:trPr>
        <w:tc>
          <w:tcPr>
            <w:tcW w:w="70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2026 год</w:t>
            </w:r>
          </w:p>
        </w:tc>
        <w:tc>
          <w:tcPr>
            <w:tcW w:w="212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5199,0</w:t>
            </w:r>
          </w:p>
        </w:tc>
        <w:tc>
          <w:tcPr>
            <w:tcW w:w="31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5199,0</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2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gridAfter w:val="1"/>
          <w:wAfter w:w="141" w:type="dxa"/>
          <w:trHeight w:val="235"/>
        </w:trPr>
        <w:tc>
          <w:tcPr>
            <w:tcW w:w="708" w:type="dxa"/>
            <w:tcBorders>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9</w:t>
            </w:r>
          </w:p>
        </w:tc>
        <w:tc>
          <w:tcPr>
            <w:tcW w:w="15216" w:type="dxa"/>
            <w:gridSpan w:val="10"/>
            <w:tcBorders>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Задача 9: проведение мероприятий по обеспечению деятельности советников директора по воспитанию и взаимодействию с общественными объединениями в общеобразовательных  организациях</w:t>
            </w:r>
          </w:p>
        </w:tc>
      </w:tr>
      <w:tr w:rsidR="0077024C" w:rsidRPr="0077024C" w:rsidTr="0077024C">
        <w:trPr>
          <w:gridAfter w:val="1"/>
          <w:wAfter w:w="141" w:type="dxa"/>
          <w:trHeight w:val="235"/>
        </w:trPr>
        <w:tc>
          <w:tcPr>
            <w:tcW w:w="708" w:type="dxa"/>
            <w:vMerge w:val="restart"/>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lastRenderedPageBreak/>
              <w:t>9.1</w:t>
            </w:r>
          </w:p>
        </w:tc>
        <w:tc>
          <w:tcPr>
            <w:tcW w:w="4107" w:type="dxa"/>
            <w:vMerge w:val="restart"/>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Мероприятие 1: количество муниципальных общеобразовательных организациях,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Всего, в том числе:</w:t>
            </w: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5212,2</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5212,2</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gridAfter w:val="1"/>
          <w:wAfter w:w="141" w:type="dxa"/>
          <w:trHeight w:val="235"/>
        </w:trPr>
        <w:tc>
          <w:tcPr>
            <w:tcW w:w="708" w:type="dxa"/>
            <w:vMerge/>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2024 год</w:t>
            </w: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1622,1</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1622,1</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gridAfter w:val="1"/>
          <w:wAfter w:w="141" w:type="dxa"/>
          <w:trHeight w:val="235"/>
        </w:trPr>
        <w:tc>
          <w:tcPr>
            <w:tcW w:w="708" w:type="dxa"/>
            <w:vMerge/>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2025 год</w:t>
            </w: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1622,1</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1622,1</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gridAfter w:val="1"/>
          <w:wAfter w:w="141" w:type="dxa"/>
          <w:trHeight w:val="235"/>
        </w:trPr>
        <w:tc>
          <w:tcPr>
            <w:tcW w:w="70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2026 год</w:t>
            </w: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1968,0</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1968,0</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gridAfter w:val="1"/>
          <w:wAfter w:w="141" w:type="dxa"/>
          <w:trHeight w:val="235"/>
        </w:trPr>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10</w:t>
            </w:r>
          </w:p>
        </w:tc>
        <w:tc>
          <w:tcPr>
            <w:tcW w:w="15216" w:type="dxa"/>
            <w:gridSpan w:val="10"/>
            <w:tcBorders>
              <w:top w:val="single" w:sz="4" w:space="0" w:color="auto"/>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Задача 10: 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r>
      <w:tr w:rsidR="0077024C" w:rsidRPr="0077024C" w:rsidTr="0077024C">
        <w:trPr>
          <w:gridAfter w:val="1"/>
          <w:wAfter w:w="141" w:type="dxa"/>
          <w:trHeight w:val="235"/>
        </w:trPr>
        <w:tc>
          <w:tcPr>
            <w:tcW w:w="70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10.1</w:t>
            </w:r>
          </w:p>
        </w:tc>
        <w:tc>
          <w:tcPr>
            <w:tcW w:w="410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Достижение установленного уровня средней заработной платы педагогических работников муниципальных общеобразовательных организаций</w:t>
            </w: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Всего, в том числе:</w:t>
            </w: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25880,1</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25880,1</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gridAfter w:val="1"/>
          <w:wAfter w:w="141" w:type="dxa"/>
          <w:trHeight w:val="235"/>
        </w:trPr>
        <w:tc>
          <w:tcPr>
            <w:tcW w:w="708" w:type="dxa"/>
            <w:vMerge/>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2024 год</w:t>
            </w: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25880,1</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25880,1</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gridAfter w:val="1"/>
          <w:wAfter w:w="141" w:type="dxa"/>
          <w:trHeight w:val="235"/>
        </w:trPr>
        <w:tc>
          <w:tcPr>
            <w:tcW w:w="708" w:type="dxa"/>
            <w:vMerge/>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2025 год</w:t>
            </w: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gridAfter w:val="1"/>
          <w:wAfter w:w="141" w:type="dxa"/>
          <w:trHeight w:val="235"/>
        </w:trPr>
        <w:tc>
          <w:tcPr>
            <w:tcW w:w="708" w:type="dxa"/>
            <w:vMerge/>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2026 год</w:t>
            </w: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gridAfter w:val="1"/>
          <w:wAfter w:w="141" w:type="dxa"/>
          <w:trHeight w:val="235"/>
        </w:trPr>
        <w:tc>
          <w:tcPr>
            <w:tcW w:w="70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10.2</w:t>
            </w:r>
          </w:p>
        </w:tc>
        <w:tc>
          <w:tcPr>
            <w:tcW w:w="410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Достижение среднесписочной численности педагогических работников муниципальных общеобразовательных организаций</w:t>
            </w: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Всего, в том числе:</w:t>
            </w: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gridAfter w:val="1"/>
          <w:wAfter w:w="141" w:type="dxa"/>
          <w:trHeight w:val="235"/>
        </w:trPr>
        <w:tc>
          <w:tcPr>
            <w:tcW w:w="708" w:type="dxa"/>
            <w:vMerge/>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2024 год</w:t>
            </w: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gridAfter w:val="1"/>
          <w:wAfter w:w="141" w:type="dxa"/>
          <w:trHeight w:val="235"/>
        </w:trPr>
        <w:tc>
          <w:tcPr>
            <w:tcW w:w="708" w:type="dxa"/>
            <w:vMerge/>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2025 год</w:t>
            </w: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gridAfter w:val="1"/>
          <w:wAfter w:w="141" w:type="dxa"/>
          <w:trHeight w:val="235"/>
        </w:trPr>
        <w:tc>
          <w:tcPr>
            <w:tcW w:w="70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2026 год</w:t>
            </w: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gridAfter w:val="1"/>
          <w:wAfter w:w="141" w:type="dxa"/>
          <w:trHeight w:val="235"/>
        </w:trPr>
        <w:tc>
          <w:tcPr>
            <w:tcW w:w="708" w:type="dxa"/>
            <w:tcBorders>
              <w:top w:val="single" w:sz="4" w:space="0" w:color="auto"/>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4107" w:type="dxa"/>
            <w:tcBorders>
              <w:top w:val="single" w:sz="4" w:space="0" w:color="auto"/>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Всего, в том числе:</w:t>
            </w: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1024537,6</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1024537,6</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gridAfter w:val="1"/>
          <w:wAfter w:w="141" w:type="dxa"/>
        </w:trPr>
        <w:tc>
          <w:tcPr>
            <w:tcW w:w="708" w:type="dxa"/>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4107" w:type="dxa"/>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Итого по Программе</w:t>
            </w: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2024 год</w:t>
            </w: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387250,6</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387250,6</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gridAfter w:val="1"/>
          <w:wAfter w:w="141" w:type="dxa"/>
        </w:trPr>
        <w:tc>
          <w:tcPr>
            <w:tcW w:w="708" w:type="dxa"/>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4107" w:type="dxa"/>
            <w:tcBorders>
              <w:left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2025 год</w:t>
            </w: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316967,9</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316967,9</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r w:rsidR="0077024C" w:rsidRPr="0077024C" w:rsidTr="0077024C">
        <w:trPr>
          <w:gridAfter w:val="1"/>
          <w:wAfter w:w="141" w:type="dxa"/>
        </w:trPr>
        <w:tc>
          <w:tcPr>
            <w:tcW w:w="708" w:type="dxa"/>
            <w:tcBorders>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4107" w:type="dxa"/>
            <w:tcBorders>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2026 год</w:t>
            </w: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320319,1</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320319,1</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c>
          <w:tcPr>
            <w:tcW w:w="22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w:t>
            </w:r>
          </w:p>
        </w:tc>
      </w:tr>
    </w:tbl>
    <w:p w:rsidR="0077024C" w:rsidRPr="0077024C" w:rsidRDefault="0077024C" w:rsidP="0077024C">
      <w:pPr>
        <w:widowControl w:val="0"/>
        <w:tabs>
          <w:tab w:val="left" w:pos="709"/>
        </w:tabs>
        <w:overflowPunct/>
        <w:jc w:val="both"/>
        <w:textAlignment w:val="auto"/>
        <w:rPr>
          <w:rFonts w:eastAsia="Times New Roman"/>
          <w:sz w:val="20"/>
          <w:szCs w:val="20"/>
          <w:lang w:eastAsia="ru-RU"/>
        </w:rPr>
      </w:pPr>
    </w:p>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Руководитель ответственного исполнителя: ______________________ (Ф.И.О.)</w:t>
      </w:r>
    </w:p>
    <w:p w:rsidR="0077024C" w:rsidRPr="0077024C" w:rsidRDefault="0077024C" w:rsidP="0077024C">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Исполнитель: __________________(Ф.И.О.)</w:t>
      </w:r>
    </w:p>
    <w:p w:rsidR="002C5CB1" w:rsidRPr="002C5CB1" w:rsidRDefault="0077024C" w:rsidP="006E1257">
      <w:pPr>
        <w:widowControl w:val="0"/>
        <w:tabs>
          <w:tab w:val="left" w:pos="709"/>
        </w:tabs>
        <w:overflowPunct/>
        <w:jc w:val="both"/>
        <w:textAlignment w:val="auto"/>
        <w:rPr>
          <w:rFonts w:eastAsia="Times New Roman"/>
          <w:sz w:val="20"/>
          <w:szCs w:val="20"/>
          <w:lang w:eastAsia="ru-RU"/>
        </w:rPr>
      </w:pPr>
      <w:r w:rsidRPr="0077024C">
        <w:rPr>
          <w:rFonts w:eastAsia="Times New Roman"/>
          <w:sz w:val="20"/>
          <w:szCs w:val="20"/>
          <w:lang w:eastAsia="ru-RU"/>
        </w:rPr>
        <w:t>Контактный телефон: ___________________».</w:t>
      </w:r>
    </w:p>
    <w:sectPr w:rsidR="002C5CB1" w:rsidRPr="002C5CB1" w:rsidSect="0077024C">
      <w:pgSz w:w="16838" w:h="11906" w:orient="landscape"/>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865" w:rsidRDefault="003F6865" w:rsidP="00BD4208">
      <w:r>
        <w:separator/>
      </w:r>
    </w:p>
  </w:endnote>
  <w:endnote w:type="continuationSeparator" w:id="0">
    <w:p w:rsidR="003F6865" w:rsidRDefault="003F6865" w:rsidP="00BD4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T Astra Serif">
    <w:altName w:val="Times New Roman"/>
    <w:charset w:val="CC"/>
    <w:family w:val="roman"/>
    <w:pitch w:val="variable"/>
    <w:sig w:usb0="00000001" w:usb1="5000204B" w:usb2="00000020" w:usb3="00000000" w:csb0="00000097"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2688494"/>
      <w:docPartObj>
        <w:docPartGallery w:val="Page Numbers (Bottom of Page)"/>
        <w:docPartUnique/>
      </w:docPartObj>
    </w:sdtPr>
    <w:sdtEndPr>
      <w:rPr>
        <w:sz w:val="20"/>
        <w:szCs w:val="20"/>
      </w:rPr>
    </w:sdtEndPr>
    <w:sdtContent>
      <w:p w:rsidR="0077024C" w:rsidRPr="00F77609" w:rsidRDefault="0077024C">
        <w:pPr>
          <w:pStyle w:val="af3"/>
          <w:jc w:val="center"/>
          <w:rPr>
            <w:sz w:val="20"/>
            <w:szCs w:val="20"/>
          </w:rPr>
        </w:pPr>
        <w:r w:rsidRPr="00F77609">
          <w:rPr>
            <w:sz w:val="20"/>
            <w:szCs w:val="20"/>
          </w:rPr>
          <w:fldChar w:fldCharType="begin"/>
        </w:r>
        <w:r w:rsidRPr="00F77609">
          <w:rPr>
            <w:sz w:val="20"/>
            <w:szCs w:val="20"/>
          </w:rPr>
          <w:instrText>PAGE   \* MERGEFORMAT</w:instrText>
        </w:r>
        <w:r w:rsidRPr="00F77609">
          <w:rPr>
            <w:sz w:val="20"/>
            <w:szCs w:val="20"/>
          </w:rPr>
          <w:fldChar w:fldCharType="separate"/>
        </w:r>
        <w:r w:rsidR="00927933">
          <w:rPr>
            <w:noProof/>
            <w:sz w:val="20"/>
            <w:szCs w:val="20"/>
          </w:rPr>
          <w:t>19</w:t>
        </w:r>
        <w:r w:rsidRPr="00F77609">
          <w:rPr>
            <w:sz w:val="20"/>
            <w:szCs w:val="20"/>
          </w:rPr>
          <w:fldChar w:fldCharType="end"/>
        </w:r>
      </w:p>
    </w:sdtContent>
  </w:sdt>
  <w:p w:rsidR="0077024C" w:rsidRDefault="0077024C" w:rsidP="00D30CCF">
    <w:pPr>
      <w:pStyle w:val="af3"/>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64736"/>
      <w:docPartObj>
        <w:docPartGallery w:val="Page Numbers (Bottom of Page)"/>
        <w:docPartUnique/>
      </w:docPartObj>
    </w:sdtPr>
    <w:sdtEndPr/>
    <w:sdtContent>
      <w:p w:rsidR="0077024C" w:rsidRDefault="0077024C">
        <w:pPr>
          <w:pStyle w:val="af3"/>
          <w:jc w:val="center"/>
        </w:pPr>
        <w:r>
          <w:fldChar w:fldCharType="begin"/>
        </w:r>
        <w:r>
          <w:instrText>PAGE   \* MERGEFORMAT</w:instrText>
        </w:r>
        <w:r>
          <w:fldChar w:fldCharType="separate"/>
        </w:r>
        <w:r w:rsidR="00927933">
          <w:rPr>
            <w:noProof/>
          </w:rPr>
          <w:t>141</w:t>
        </w:r>
        <w:r>
          <w:fldChar w:fldCharType="end"/>
        </w:r>
      </w:p>
    </w:sdtContent>
  </w:sdt>
  <w:p w:rsidR="0077024C" w:rsidRDefault="0077024C" w:rsidP="00D96000">
    <w:pPr>
      <w:pStyle w:val="af3"/>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24C" w:rsidRDefault="0077024C" w:rsidP="00211841">
    <w:pPr>
      <w:pStyle w:val="af3"/>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77024C" w:rsidRDefault="0077024C" w:rsidP="00211841">
    <w:pPr>
      <w:pStyle w:val="af3"/>
      <w:ind w:right="360"/>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2117174"/>
      <w:docPartObj>
        <w:docPartGallery w:val="Page Numbers (Bottom of Page)"/>
        <w:docPartUnique/>
      </w:docPartObj>
    </w:sdtPr>
    <w:sdtEndPr/>
    <w:sdtContent>
      <w:p w:rsidR="0077024C" w:rsidRDefault="0077024C">
        <w:pPr>
          <w:pStyle w:val="af3"/>
          <w:jc w:val="center"/>
        </w:pPr>
        <w:r>
          <w:fldChar w:fldCharType="begin"/>
        </w:r>
        <w:r>
          <w:instrText>PAGE   \* MERGEFORMAT</w:instrText>
        </w:r>
        <w:r>
          <w:fldChar w:fldCharType="separate"/>
        </w:r>
        <w:r w:rsidR="00927933">
          <w:rPr>
            <w:noProof/>
          </w:rPr>
          <w:t>199</w:t>
        </w:r>
        <w:r>
          <w:fldChar w:fldCharType="end"/>
        </w:r>
      </w:p>
    </w:sdtContent>
  </w:sdt>
  <w:p w:rsidR="0077024C" w:rsidRDefault="0077024C" w:rsidP="00211841">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641768"/>
      <w:docPartObj>
        <w:docPartGallery w:val="Page Numbers (Bottom of Page)"/>
        <w:docPartUnique/>
      </w:docPartObj>
    </w:sdtPr>
    <w:sdtEndPr/>
    <w:sdtContent>
      <w:p w:rsidR="0077024C" w:rsidRDefault="0077024C">
        <w:pPr>
          <w:pStyle w:val="af3"/>
          <w:jc w:val="center"/>
        </w:pPr>
        <w:r>
          <w:fldChar w:fldCharType="begin"/>
        </w:r>
        <w:r>
          <w:instrText>PAGE   \* MERGEFORMAT</w:instrText>
        </w:r>
        <w:r>
          <w:fldChar w:fldCharType="separate"/>
        </w:r>
        <w:r w:rsidR="00927933">
          <w:rPr>
            <w:noProof/>
          </w:rPr>
          <w:t>125</w:t>
        </w:r>
        <w:r>
          <w:fldChar w:fldCharType="end"/>
        </w:r>
      </w:p>
    </w:sdtContent>
  </w:sdt>
  <w:p w:rsidR="0077024C" w:rsidRDefault="0077024C">
    <w:pPr>
      <w:pStyle w:val="a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4406451"/>
      <w:docPartObj>
        <w:docPartGallery w:val="Page Numbers (Bottom of Page)"/>
        <w:docPartUnique/>
      </w:docPartObj>
    </w:sdtPr>
    <w:sdtEndPr/>
    <w:sdtContent>
      <w:p w:rsidR="0077024C" w:rsidRDefault="0077024C">
        <w:pPr>
          <w:pStyle w:val="af3"/>
          <w:jc w:val="center"/>
        </w:pPr>
        <w:r>
          <w:fldChar w:fldCharType="begin"/>
        </w:r>
        <w:r>
          <w:instrText>PAGE   \* MERGEFORMAT</w:instrText>
        </w:r>
        <w:r>
          <w:fldChar w:fldCharType="separate"/>
        </w:r>
        <w:r w:rsidR="00927933">
          <w:rPr>
            <w:noProof/>
          </w:rPr>
          <w:t>32</w:t>
        </w:r>
        <w:r>
          <w:fldChar w:fldCharType="end"/>
        </w:r>
      </w:p>
    </w:sdtContent>
  </w:sdt>
  <w:p w:rsidR="0077024C" w:rsidRDefault="0077024C">
    <w:pPr>
      <w:pStyle w:val="af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484365"/>
      <w:docPartObj>
        <w:docPartGallery w:val="Page Numbers (Bottom of Page)"/>
        <w:docPartUnique/>
      </w:docPartObj>
    </w:sdtPr>
    <w:sdtEndPr/>
    <w:sdtContent>
      <w:p w:rsidR="0077024C" w:rsidRDefault="0077024C">
        <w:pPr>
          <w:pStyle w:val="af3"/>
          <w:jc w:val="center"/>
        </w:pPr>
        <w:r>
          <w:fldChar w:fldCharType="begin"/>
        </w:r>
        <w:r>
          <w:instrText>PAGE   \* MERGEFORMAT</w:instrText>
        </w:r>
        <w:r>
          <w:fldChar w:fldCharType="separate"/>
        </w:r>
        <w:r w:rsidR="00927933">
          <w:rPr>
            <w:noProof/>
          </w:rPr>
          <w:t>49</w:t>
        </w:r>
        <w:r>
          <w:fldChar w:fldCharType="end"/>
        </w:r>
      </w:p>
    </w:sdtContent>
  </w:sdt>
  <w:p w:rsidR="0077024C" w:rsidRDefault="0077024C">
    <w:pPr>
      <w:pStyle w:val="af3"/>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6395342"/>
      <w:docPartObj>
        <w:docPartGallery w:val="Page Numbers (Bottom of Page)"/>
        <w:docPartUnique/>
      </w:docPartObj>
    </w:sdtPr>
    <w:sdtEndPr/>
    <w:sdtContent>
      <w:p w:rsidR="0077024C" w:rsidRDefault="0077024C">
        <w:pPr>
          <w:pStyle w:val="af3"/>
          <w:jc w:val="center"/>
        </w:pPr>
        <w:r>
          <w:fldChar w:fldCharType="begin"/>
        </w:r>
        <w:r>
          <w:instrText>PAGE   \* MERGEFORMAT</w:instrText>
        </w:r>
        <w:r>
          <w:fldChar w:fldCharType="separate"/>
        </w:r>
        <w:r w:rsidR="00927933">
          <w:rPr>
            <w:noProof/>
          </w:rPr>
          <w:t>59</w:t>
        </w:r>
        <w:r>
          <w:fldChar w:fldCharType="end"/>
        </w:r>
      </w:p>
    </w:sdtContent>
  </w:sdt>
  <w:p w:rsidR="0077024C" w:rsidRDefault="0077024C" w:rsidP="00507D57">
    <w:pPr>
      <w:pStyle w:val="af3"/>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24C" w:rsidRDefault="0077024C" w:rsidP="00503CEE">
    <w:pPr>
      <w:pStyle w:val="af3"/>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77024C" w:rsidRDefault="0077024C" w:rsidP="00503CEE">
    <w:pPr>
      <w:pStyle w:val="af3"/>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785365"/>
      <w:docPartObj>
        <w:docPartGallery w:val="Page Numbers (Bottom of Page)"/>
        <w:docPartUnique/>
      </w:docPartObj>
    </w:sdtPr>
    <w:sdtEndPr/>
    <w:sdtContent>
      <w:p w:rsidR="0077024C" w:rsidRDefault="0077024C">
        <w:pPr>
          <w:pStyle w:val="af3"/>
          <w:jc w:val="center"/>
        </w:pPr>
        <w:r>
          <w:fldChar w:fldCharType="begin"/>
        </w:r>
        <w:r>
          <w:instrText>PAGE   \* MERGEFORMAT</w:instrText>
        </w:r>
        <w:r>
          <w:fldChar w:fldCharType="separate"/>
        </w:r>
        <w:r w:rsidR="00927933">
          <w:rPr>
            <w:noProof/>
          </w:rPr>
          <w:t>74</w:t>
        </w:r>
        <w:r>
          <w:fldChar w:fldCharType="end"/>
        </w:r>
      </w:p>
    </w:sdtContent>
  </w:sdt>
  <w:p w:rsidR="0077024C" w:rsidRDefault="0077024C" w:rsidP="00503CEE">
    <w:pPr>
      <w:pStyle w:val="af3"/>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24C" w:rsidRDefault="0077024C" w:rsidP="005B1AB2">
    <w:pPr>
      <w:pStyle w:val="af3"/>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77024C" w:rsidRDefault="0077024C">
    <w:pPr>
      <w:pStyle w:val="af3"/>
      <w:ind w:right="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6068625"/>
      <w:docPartObj>
        <w:docPartGallery w:val="Page Numbers (Bottom of Page)"/>
        <w:docPartUnique/>
      </w:docPartObj>
    </w:sdtPr>
    <w:sdtEndPr/>
    <w:sdtContent>
      <w:p w:rsidR="0077024C" w:rsidRDefault="0077024C">
        <w:pPr>
          <w:pStyle w:val="af3"/>
          <w:jc w:val="center"/>
        </w:pPr>
        <w:r>
          <w:fldChar w:fldCharType="begin"/>
        </w:r>
        <w:r>
          <w:instrText>PAGE   \* MERGEFORMAT</w:instrText>
        </w:r>
        <w:r>
          <w:fldChar w:fldCharType="separate"/>
        </w:r>
        <w:r w:rsidR="00927933">
          <w:rPr>
            <w:noProof/>
          </w:rPr>
          <w:t>122</w:t>
        </w:r>
        <w:r>
          <w:fldChar w:fldCharType="end"/>
        </w:r>
      </w:p>
    </w:sdtContent>
  </w:sdt>
  <w:p w:rsidR="0077024C" w:rsidRDefault="0077024C">
    <w:pPr>
      <w:pStyle w:val="af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865" w:rsidRDefault="003F6865" w:rsidP="00BD4208">
      <w:r>
        <w:separator/>
      </w:r>
    </w:p>
  </w:footnote>
  <w:footnote w:type="continuationSeparator" w:id="0">
    <w:p w:rsidR="003F6865" w:rsidRDefault="003F6865" w:rsidP="00BD4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24C" w:rsidRDefault="0077024C">
    <w:pPr>
      <w:pStyle w:val="af1"/>
      <w:jc w:val="center"/>
    </w:pPr>
  </w:p>
  <w:p w:rsidR="0077024C" w:rsidRDefault="0077024C">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91689"/>
      <w:docPartObj>
        <w:docPartGallery w:val="Page Numbers (Top of Page)"/>
        <w:docPartUnique/>
      </w:docPartObj>
    </w:sdtPr>
    <w:sdtEndPr/>
    <w:sdtContent>
      <w:p w:rsidR="0077024C" w:rsidRDefault="003F6865">
        <w:pPr>
          <w:pStyle w:val="af1"/>
          <w:jc w:val="center"/>
        </w:pPr>
      </w:p>
    </w:sdtContent>
  </w:sdt>
  <w:p w:rsidR="0077024C" w:rsidRDefault="0077024C">
    <w:pPr>
      <w:pStyle w:val="af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24C" w:rsidRDefault="0077024C" w:rsidP="00731B6D">
    <w:pPr>
      <w:pStyle w:val="af1"/>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24C" w:rsidRPr="00167D51" w:rsidRDefault="0077024C">
    <w:pPr>
      <w:pStyle w:val="af1"/>
      <w:jc w:val="center"/>
    </w:pPr>
  </w:p>
  <w:p w:rsidR="0077024C" w:rsidRPr="00C6094E" w:rsidRDefault="0077024C" w:rsidP="00D96000">
    <w:pPr>
      <w:pStyle w:val="af1"/>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24C" w:rsidRDefault="0077024C">
    <w:pPr>
      <w:pStyle w:val="af1"/>
      <w:jc w:val="center"/>
    </w:pPr>
  </w:p>
  <w:p w:rsidR="0077024C" w:rsidRDefault="0077024C">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sz w:val="20"/>
        <w:szCs w:val="20"/>
        <w:lang w:val="ru-RU"/>
      </w:rPr>
    </w:lvl>
    <w:lvl w:ilvl="1">
      <w:start w:val="1"/>
      <w:numFmt w:val="bullet"/>
      <w:lvlText w:val=""/>
      <w:lvlJc w:val="left"/>
      <w:pPr>
        <w:tabs>
          <w:tab w:val="num" w:pos="1117"/>
        </w:tabs>
        <w:ind w:left="1117" w:hanging="360"/>
      </w:pPr>
      <w:rPr>
        <w:rFonts w:ascii="Symbol" w:hAnsi="Symbol" w:cs="Times New Roman"/>
        <w:sz w:val="20"/>
        <w:szCs w:val="20"/>
        <w:lang w:val="ru-RU"/>
      </w:rPr>
    </w:lvl>
    <w:lvl w:ilvl="2">
      <w:start w:val="1"/>
      <w:numFmt w:val="bullet"/>
      <w:lvlText w:val=""/>
      <w:lvlJc w:val="left"/>
      <w:pPr>
        <w:tabs>
          <w:tab w:val="num" w:pos="1874"/>
        </w:tabs>
        <w:ind w:left="1874" w:hanging="360"/>
      </w:pPr>
      <w:rPr>
        <w:rFonts w:ascii="Symbol" w:hAnsi="Symbol" w:cs="Times New Roman"/>
        <w:sz w:val="20"/>
        <w:szCs w:val="20"/>
        <w:lang w:val="ru-RU"/>
      </w:rPr>
    </w:lvl>
    <w:lvl w:ilvl="3">
      <w:start w:val="1"/>
      <w:numFmt w:val="bullet"/>
      <w:lvlText w:val=""/>
      <w:lvlJc w:val="left"/>
      <w:pPr>
        <w:tabs>
          <w:tab w:val="num" w:pos="2631"/>
        </w:tabs>
        <w:ind w:left="2631" w:hanging="360"/>
      </w:pPr>
      <w:rPr>
        <w:rFonts w:ascii="Symbol" w:hAnsi="Symbol" w:cs="Times New Roman"/>
        <w:sz w:val="20"/>
        <w:szCs w:val="20"/>
        <w:lang w:val="ru-RU"/>
      </w:rPr>
    </w:lvl>
    <w:lvl w:ilvl="4">
      <w:start w:val="1"/>
      <w:numFmt w:val="bullet"/>
      <w:lvlText w:val=""/>
      <w:lvlJc w:val="left"/>
      <w:pPr>
        <w:tabs>
          <w:tab w:val="num" w:pos="3388"/>
        </w:tabs>
        <w:ind w:left="3388" w:hanging="360"/>
      </w:pPr>
      <w:rPr>
        <w:rFonts w:ascii="Symbol" w:hAnsi="Symbol" w:cs="Times New Roman"/>
        <w:sz w:val="20"/>
        <w:szCs w:val="20"/>
        <w:lang w:val="ru-RU"/>
      </w:rPr>
    </w:lvl>
    <w:lvl w:ilvl="5">
      <w:start w:val="1"/>
      <w:numFmt w:val="bullet"/>
      <w:lvlText w:val=""/>
      <w:lvlJc w:val="left"/>
      <w:pPr>
        <w:tabs>
          <w:tab w:val="num" w:pos="4145"/>
        </w:tabs>
        <w:ind w:left="4145" w:hanging="360"/>
      </w:pPr>
      <w:rPr>
        <w:rFonts w:ascii="Symbol" w:hAnsi="Symbol" w:cs="Times New Roman"/>
        <w:sz w:val="20"/>
        <w:szCs w:val="20"/>
        <w:lang w:val="ru-RU"/>
      </w:rPr>
    </w:lvl>
    <w:lvl w:ilvl="6">
      <w:start w:val="1"/>
      <w:numFmt w:val="bullet"/>
      <w:lvlText w:val=""/>
      <w:lvlJc w:val="left"/>
      <w:pPr>
        <w:tabs>
          <w:tab w:val="num" w:pos="4902"/>
        </w:tabs>
        <w:ind w:left="4902" w:hanging="360"/>
      </w:pPr>
      <w:rPr>
        <w:rFonts w:ascii="Symbol" w:hAnsi="Symbol" w:cs="Times New Roman"/>
        <w:sz w:val="20"/>
        <w:szCs w:val="20"/>
        <w:lang w:val="ru-RU"/>
      </w:rPr>
    </w:lvl>
    <w:lvl w:ilvl="7">
      <w:start w:val="1"/>
      <w:numFmt w:val="bullet"/>
      <w:lvlText w:val=""/>
      <w:lvlJc w:val="left"/>
      <w:pPr>
        <w:tabs>
          <w:tab w:val="num" w:pos="5659"/>
        </w:tabs>
        <w:ind w:left="5659" w:hanging="360"/>
      </w:pPr>
      <w:rPr>
        <w:rFonts w:ascii="Symbol" w:hAnsi="Symbol" w:cs="Times New Roman"/>
        <w:sz w:val="20"/>
        <w:szCs w:val="20"/>
        <w:lang w:val="ru-RU"/>
      </w:rPr>
    </w:lvl>
    <w:lvl w:ilvl="8">
      <w:start w:val="1"/>
      <w:numFmt w:val="bullet"/>
      <w:lvlText w:val=""/>
      <w:lvlJc w:val="left"/>
      <w:pPr>
        <w:tabs>
          <w:tab w:val="num" w:pos="6416"/>
        </w:tabs>
        <w:ind w:left="6416" w:hanging="360"/>
      </w:pPr>
      <w:rPr>
        <w:rFonts w:ascii="Symbol" w:hAnsi="Symbol" w:cs="Times New Roman"/>
        <w:sz w:val="20"/>
        <w:szCs w:val="20"/>
        <w:lang w:val="ru-RU"/>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C64FD8"/>
    <w:multiLevelType w:val="hybridMultilevel"/>
    <w:tmpl w:val="61AC6EB4"/>
    <w:lvl w:ilvl="0" w:tplc="04190011">
      <w:start w:val="1"/>
      <w:numFmt w:val="decimal"/>
      <w:lvlText w:val="%1)"/>
      <w:lvlJc w:val="left"/>
      <w:pPr>
        <w:ind w:left="117" w:hanging="211"/>
      </w:pPr>
      <w:rPr>
        <w:rFonts w:hint="default"/>
        <w:w w:val="99"/>
        <w:sz w:val="24"/>
        <w:szCs w:val="24"/>
        <w:lang w:val="ru-RU" w:eastAsia="en-US" w:bidi="ar-SA"/>
      </w:rPr>
    </w:lvl>
    <w:lvl w:ilvl="1" w:tplc="D9DEBBBA">
      <w:numFmt w:val="bullet"/>
      <w:lvlText w:val="•"/>
      <w:lvlJc w:val="left"/>
      <w:pPr>
        <w:ind w:left="1069" w:hanging="211"/>
      </w:pPr>
      <w:rPr>
        <w:rFonts w:hint="default"/>
        <w:lang w:val="ru-RU" w:eastAsia="en-US" w:bidi="ar-SA"/>
      </w:rPr>
    </w:lvl>
    <w:lvl w:ilvl="2" w:tplc="5226EC7C">
      <w:numFmt w:val="bullet"/>
      <w:lvlText w:val="•"/>
      <w:lvlJc w:val="left"/>
      <w:pPr>
        <w:ind w:left="2018" w:hanging="211"/>
      </w:pPr>
      <w:rPr>
        <w:rFonts w:hint="default"/>
        <w:lang w:val="ru-RU" w:eastAsia="en-US" w:bidi="ar-SA"/>
      </w:rPr>
    </w:lvl>
    <w:lvl w:ilvl="3" w:tplc="01DA884C">
      <w:numFmt w:val="bullet"/>
      <w:lvlText w:val="•"/>
      <w:lvlJc w:val="left"/>
      <w:pPr>
        <w:ind w:left="2967" w:hanging="211"/>
      </w:pPr>
      <w:rPr>
        <w:rFonts w:hint="default"/>
        <w:lang w:val="ru-RU" w:eastAsia="en-US" w:bidi="ar-SA"/>
      </w:rPr>
    </w:lvl>
    <w:lvl w:ilvl="4" w:tplc="5EFEC394">
      <w:numFmt w:val="bullet"/>
      <w:lvlText w:val="•"/>
      <w:lvlJc w:val="left"/>
      <w:pPr>
        <w:ind w:left="3916" w:hanging="211"/>
      </w:pPr>
      <w:rPr>
        <w:rFonts w:hint="default"/>
        <w:lang w:val="ru-RU" w:eastAsia="en-US" w:bidi="ar-SA"/>
      </w:rPr>
    </w:lvl>
    <w:lvl w:ilvl="5" w:tplc="95EAAB9C">
      <w:numFmt w:val="bullet"/>
      <w:lvlText w:val="•"/>
      <w:lvlJc w:val="left"/>
      <w:pPr>
        <w:ind w:left="4865" w:hanging="211"/>
      </w:pPr>
      <w:rPr>
        <w:rFonts w:hint="default"/>
        <w:lang w:val="ru-RU" w:eastAsia="en-US" w:bidi="ar-SA"/>
      </w:rPr>
    </w:lvl>
    <w:lvl w:ilvl="6" w:tplc="1CF40B14">
      <w:numFmt w:val="bullet"/>
      <w:lvlText w:val="•"/>
      <w:lvlJc w:val="left"/>
      <w:pPr>
        <w:ind w:left="5814" w:hanging="211"/>
      </w:pPr>
      <w:rPr>
        <w:rFonts w:hint="default"/>
        <w:lang w:val="ru-RU" w:eastAsia="en-US" w:bidi="ar-SA"/>
      </w:rPr>
    </w:lvl>
    <w:lvl w:ilvl="7" w:tplc="6208283A">
      <w:numFmt w:val="bullet"/>
      <w:lvlText w:val="•"/>
      <w:lvlJc w:val="left"/>
      <w:pPr>
        <w:ind w:left="6763" w:hanging="211"/>
      </w:pPr>
      <w:rPr>
        <w:rFonts w:hint="default"/>
        <w:lang w:val="ru-RU" w:eastAsia="en-US" w:bidi="ar-SA"/>
      </w:rPr>
    </w:lvl>
    <w:lvl w:ilvl="8" w:tplc="AF10AE2C">
      <w:numFmt w:val="bullet"/>
      <w:lvlText w:val="•"/>
      <w:lvlJc w:val="left"/>
      <w:pPr>
        <w:ind w:left="7712" w:hanging="211"/>
      </w:pPr>
      <w:rPr>
        <w:rFonts w:hint="default"/>
        <w:lang w:val="ru-RU" w:eastAsia="en-US" w:bidi="ar-SA"/>
      </w:rPr>
    </w:lvl>
  </w:abstractNum>
  <w:abstractNum w:abstractNumId="5" w15:restartNumberingAfterBreak="0">
    <w:nsid w:val="01AC5365"/>
    <w:multiLevelType w:val="hybridMultilevel"/>
    <w:tmpl w:val="2B90B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9032DD"/>
    <w:multiLevelType w:val="hybridMultilevel"/>
    <w:tmpl w:val="97422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22718A"/>
    <w:multiLevelType w:val="hybridMultilevel"/>
    <w:tmpl w:val="6B505402"/>
    <w:lvl w:ilvl="0" w:tplc="675A6A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0FFA28CD"/>
    <w:multiLevelType w:val="hybridMultilevel"/>
    <w:tmpl w:val="51BC25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415159"/>
    <w:multiLevelType w:val="hybridMultilevel"/>
    <w:tmpl w:val="7B283116"/>
    <w:lvl w:ilvl="0" w:tplc="0419000F">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1132648"/>
    <w:multiLevelType w:val="multilevel"/>
    <w:tmpl w:val="A29CB3FA"/>
    <w:lvl w:ilvl="0">
      <w:start w:val="24"/>
      <w:numFmt w:val="decimal"/>
      <w:lvlText w:val="%1"/>
      <w:lvlJc w:val="left"/>
      <w:pPr>
        <w:tabs>
          <w:tab w:val="num" w:pos="8490"/>
        </w:tabs>
        <w:ind w:left="8490" w:hanging="8490"/>
      </w:pPr>
      <w:rPr>
        <w:rFonts w:hint="default"/>
      </w:rPr>
    </w:lvl>
    <w:lvl w:ilvl="1">
      <w:start w:val="12"/>
      <w:numFmt w:val="decimal"/>
      <w:lvlText w:val="%1.%2"/>
      <w:lvlJc w:val="left"/>
      <w:pPr>
        <w:tabs>
          <w:tab w:val="num" w:pos="8490"/>
        </w:tabs>
        <w:ind w:left="8490" w:hanging="8490"/>
      </w:pPr>
      <w:rPr>
        <w:rFonts w:hint="default"/>
      </w:rPr>
    </w:lvl>
    <w:lvl w:ilvl="2">
      <w:start w:val="2009"/>
      <w:numFmt w:val="decimal"/>
      <w:lvlText w:val="%1.%2.%3"/>
      <w:lvlJc w:val="left"/>
      <w:pPr>
        <w:tabs>
          <w:tab w:val="num" w:pos="8490"/>
        </w:tabs>
        <w:ind w:left="8490" w:hanging="8490"/>
      </w:pPr>
      <w:rPr>
        <w:rFonts w:hint="default"/>
      </w:rPr>
    </w:lvl>
    <w:lvl w:ilvl="3">
      <w:start w:val="1"/>
      <w:numFmt w:val="decimal"/>
      <w:lvlText w:val="%1.%2.%3.%4"/>
      <w:lvlJc w:val="left"/>
      <w:pPr>
        <w:tabs>
          <w:tab w:val="num" w:pos="8490"/>
        </w:tabs>
        <w:ind w:left="8490" w:hanging="8490"/>
      </w:pPr>
      <w:rPr>
        <w:rFonts w:hint="default"/>
      </w:rPr>
    </w:lvl>
    <w:lvl w:ilvl="4">
      <w:start w:val="1"/>
      <w:numFmt w:val="decimal"/>
      <w:lvlText w:val="%1.%2.%3.%4.%5"/>
      <w:lvlJc w:val="left"/>
      <w:pPr>
        <w:tabs>
          <w:tab w:val="num" w:pos="8490"/>
        </w:tabs>
        <w:ind w:left="8490" w:hanging="8490"/>
      </w:pPr>
      <w:rPr>
        <w:rFonts w:hint="default"/>
      </w:rPr>
    </w:lvl>
    <w:lvl w:ilvl="5">
      <w:start w:val="1"/>
      <w:numFmt w:val="decimal"/>
      <w:lvlText w:val="%1.%2.%3.%4.%5.%6"/>
      <w:lvlJc w:val="left"/>
      <w:pPr>
        <w:tabs>
          <w:tab w:val="num" w:pos="8490"/>
        </w:tabs>
        <w:ind w:left="8490" w:hanging="8490"/>
      </w:pPr>
      <w:rPr>
        <w:rFonts w:hint="default"/>
      </w:rPr>
    </w:lvl>
    <w:lvl w:ilvl="6">
      <w:start w:val="1"/>
      <w:numFmt w:val="decimal"/>
      <w:lvlText w:val="%1.%2.%3.%4.%5.%6.%7"/>
      <w:lvlJc w:val="left"/>
      <w:pPr>
        <w:tabs>
          <w:tab w:val="num" w:pos="8490"/>
        </w:tabs>
        <w:ind w:left="8490" w:hanging="8490"/>
      </w:pPr>
      <w:rPr>
        <w:rFonts w:hint="default"/>
      </w:rPr>
    </w:lvl>
    <w:lvl w:ilvl="7">
      <w:start w:val="1"/>
      <w:numFmt w:val="decimal"/>
      <w:lvlText w:val="%1.%2.%3.%4.%5.%6.%7.%8"/>
      <w:lvlJc w:val="left"/>
      <w:pPr>
        <w:tabs>
          <w:tab w:val="num" w:pos="8490"/>
        </w:tabs>
        <w:ind w:left="8490" w:hanging="8490"/>
      </w:pPr>
      <w:rPr>
        <w:rFonts w:hint="default"/>
      </w:rPr>
    </w:lvl>
    <w:lvl w:ilvl="8">
      <w:start w:val="1"/>
      <w:numFmt w:val="decimal"/>
      <w:lvlText w:val="%1.%2.%3.%4.%5.%6.%7.%8.%9"/>
      <w:lvlJc w:val="left"/>
      <w:pPr>
        <w:tabs>
          <w:tab w:val="num" w:pos="8490"/>
        </w:tabs>
        <w:ind w:left="8490" w:hanging="8490"/>
      </w:pPr>
      <w:rPr>
        <w:rFonts w:hint="default"/>
      </w:rPr>
    </w:lvl>
  </w:abstractNum>
  <w:abstractNum w:abstractNumId="11" w15:restartNumberingAfterBreak="0">
    <w:nsid w:val="126D1F83"/>
    <w:multiLevelType w:val="hybridMultilevel"/>
    <w:tmpl w:val="903CB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38626BB"/>
    <w:multiLevelType w:val="hybridMultilevel"/>
    <w:tmpl w:val="EDBE5A36"/>
    <w:lvl w:ilvl="0" w:tplc="FBD83FE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1B4A10C7"/>
    <w:multiLevelType w:val="hybridMultilevel"/>
    <w:tmpl w:val="C88C5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D2B2243"/>
    <w:multiLevelType w:val="hybridMultilevel"/>
    <w:tmpl w:val="13B42A62"/>
    <w:lvl w:ilvl="0" w:tplc="D2B4FE5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DA56FBC"/>
    <w:multiLevelType w:val="hybridMultilevel"/>
    <w:tmpl w:val="8E6C46AE"/>
    <w:lvl w:ilvl="0" w:tplc="56904CE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1EBD644B"/>
    <w:multiLevelType w:val="multilevel"/>
    <w:tmpl w:val="278CA400"/>
    <w:styleLink w:val="1"/>
    <w:lvl w:ilvl="0">
      <w:start w:val="2"/>
      <w:numFmt w:val="decimal"/>
      <w:lvlText w:val="%1."/>
      <w:lvlJc w:val="left"/>
      <w:pPr>
        <w:ind w:left="928"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413384A"/>
    <w:multiLevelType w:val="hybridMultilevel"/>
    <w:tmpl w:val="F1D2C9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2B5E7DF1"/>
    <w:multiLevelType w:val="hybridMultilevel"/>
    <w:tmpl w:val="5520040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F051D75"/>
    <w:multiLevelType w:val="hybridMultilevel"/>
    <w:tmpl w:val="2D8E1DC2"/>
    <w:lvl w:ilvl="0" w:tplc="04190011">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1543FF"/>
    <w:multiLevelType w:val="hybridMultilevel"/>
    <w:tmpl w:val="08F4F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3B1DC7"/>
    <w:multiLevelType w:val="hybridMultilevel"/>
    <w:tmpl w:val="0B065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AEB0A16"/>
    <w:multiLevelType w:val="multilevel"/>
    <w:tmpl w:val="35847982"/>
    <w:lvl w:ilvl="0">
      <w:start w:val="1"/>
      <w:numFmt w:val="upperRoman"/>
      <w:lvlText w:val="%1."/>
      <w:lvlJc w:val="right"/>
      <w:pPr>
        <w:ind w:left="4410" w:hanging="360"/>
      </w:pPr>
    </w:lvl>
    <w:lvl w:ilvl="1">
      <w:start w:val="1"/>
      <w:numFmt w:val="decimal"/>
      <w:isLgl/>
      <w:lvlText w:val="%1.%2."/>
      <w:lvlJc w:val="left"/>
      <w:pPr>
        <w:ind w:left="5205" w:hanging="1155"/>
      </w:pPr>
      <w:rPr>
        <w:rFonts w:hint="default"/>
      </w:rPr>
    </w:lvl>
    <w:lvl w:ilvl="2">
      <w:start w:val="1"/>
      <w:numFmt w:val="decimal"/>
      <w:isLgl/>
      <w:lvlText w:val="%1.%2.%3."/>
      <w:lvlJc w:val="left"/>
      <w:pPr>
        <w:ind w:left="5205" w:hanging="1155"/>
      </w:pPr>
      <w:rPr>
        <w:rFonts w:hint="default"/>
      </w:rPr>
    </w:lvl>
    <w:lvl w:ilvl="3">
      <w:start w:val="1"/>
      <w:numFmt w:val="decimal"/>
      <w:isLgl/>
      <w:lvlText w:val="%1.%2.%3.%4."/>
      <w:lvlJc w:val="left"/>
      <w:pPr>
        <w:ind w:left="5205" w:hanging="1155"/>
      </w:pPr>
      <w:rPr>
        <w:rFonts w:hint="default"/>
      </w:rPr>
    </w:lvl>
    <w:lvl w:ilvl="4">
      <w:start w:val="1"/>
      <w:numFmt w:val="decimal"/>
      <w:isLgl/>
      <w:lvlText w:val="%1.%2.%3.%4.%5."/>
      <w:lvlJc w:val="left"/>
      <w:pPr>
        <w:ind w:left="5205" w:hanging="1155"/>
      </w:pPr>
      <w:rPr>
        <w:rFonts w:hint="default"/>
      </w:rPr>
    </w:lvl>
    <w:lvl w:ilvl="5">
      <w:start w:val="1"/>
      <w:numFmt w:val="decimal"/>
      <w:isLgl/>
      <w:lvlText w:val="%1.%2.%3.%4.%5.%6."/>
      <w:lvlJc w:val="left"/>
      <w:pPr>
        <w:ind w:left="5205" w:hanging="1155"/>
      </w:pPr>
      <w:rPr>
        <w:rFonts w:hint="default"/>
      </w:rPr>
    </w:lvl>
    <w:lvl w:ilvl="6">
      <w:start w:val="1"/>
      <w:numFmt w:val="decimal"/>
      <w:isLgl/>
      <w:lvlText w:val="%1.%2.%3.%4.%5.%6.%7."/>
      <w:lvlJc w:val="left"/>
      <w:pPr>
        <w:ind w:left="5490" w:hanging="1440"/>
      </w:pPr>
      <w:rPr>
        <w:rFonts w:hint="default"/>
      </w:rPr>
    </w:lvl>
    <w:lvl w:ilvl="7">
      <w:start w:val="1"/>
      <w:numFmt w:val="decimal"/>
      <w:isLgl/>
      <w:lvlText w:val="%1.%2.%3.%4.%5.%6.%7.%8."/>
      <w:lvlJc w:val="left"/>
      <w:pPr>
        <w:ind w:left="5490" w:hanging="1440"/>
      </w:pPr>
      <w:rPr>
        <w:rFonts w:hint="default"/>
      </w:rPr>
    </w:lvl>
    <w:lvl w:ilvl="8">
      <w:start w:val="1"/>
      <w:numFmt w:val="decimal"/>
      <w:isLgl/>
      <w:lvlText w:val="%1.%2.%3.%4.%5.%6.%7.%8.%9."/>
      <w:lvlJc w:val="left"/>
      <w:pPr>
        <w:ind w:left="5850" w:hanging="1800"/>
      </w:pPr>
      <w:rPr>
        <w:rFonts w:hint="default"/>
      </w:rPr>
    </w:lvl>
  </w:abstractNum>
  <w:abstractNum w:abstractNumId="24" w15:restartNumberingAfterBreak="0">
    <w:nsid w:val="3DDF4F5C"/>
    <w:multiLevelType w:val="hybridMultilevel"/>
    <w:tmpl w:val="503A1458"/>
    <w:lvl w:ilvl="0" w:tplc="415A6C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34D27EF"/>
    <w:multiLevelType w:val="hybridMultilevel"/>
    <w:tmpl w:val="85CAFA32"/>
    <w:lvl w:ilvl="0" w:tplc="FD9C0D8E">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6" w15:restartNumberingAfterBreak="0">
    <w:nsid w:val="439618C2"/>
    <w:multiLevelType w:val="hybridMultilevel"/>
    <w:tmpl w:val="BDAC103A"/>
    <w:lvl w:ilvl="0" w:tplc="C74EA77C">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7" w15:restartNumberingAfterBreak="0">
    <w:nsid w:val="4A47441F"/>
    <w:multiLevelType w:val="hybridMultilevel"/>
    <w:tmpl w:val="3C4C86B0"/>
    <w:lvl w:ilvl="0" w:tplc="A3187B0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15:restartNumberingAfterBreak="0">
    <w:nsid w:val="4B7512D2"/>
    <w:multiLevelType w:val="multilevel"/>
    <w:tmpl w:val="957401B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9" w15:restartNumberingAfterBreak="0">
    <w:nsid w:val="50510942"/>
    <w:multiLevelType w:val="hybridMultilevel"/>
    <w:tmpl w:val="0506F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216846"/>
    <w:multiLevelType w:val="hybridMultilevel"/>
    <w:tmpl w:val="7A709284"/>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15:restartNumberingAfterBreak="0">
    <w:nsid w:val="53AD5356"/>
    <w:multiLevelType w:val="hybridMultilevel"/>
    <w:tmpl w:val="332C7E96"/>
    <w:lvl w:ilvl="0" w:tplc="0F1274BC">
      <w:start w:val="1"/>
      <w:numFmt w:val="decimal"/>
      <w:lvlText w:val="%1."/>
      <w:lvlJc w:val="left"/>
      <w:pPr>
        <w:ind w:left="918" w:hanging="360"/>
      </w:pPr>
      <w:rPr>
        <w:rFonts w:hint="default"/>
      </w:rPr>
    </w:lvl>
    <w:lvl w:ilvl="1" w:tplc="04190019" w:tentative="1">
      <w:start w:val="1"/>
      <w:numFmt w:val="lowerLetter"/>
      <w:lvlText w:val="%2."/>
      <w:lvlJc w:val="left"/>
      <w:pPr>
        <w:ind w:left="1638" w:hanging="360"/>
      </w:pPr>
    </w:lvl>
    <w:lvl w:ilvl="2" w:tplc="0419001B" w:tentative="1">
      <w:start w:val="1"/>
      <w:numFmt w:val="lowerRoman"/>
      <w:lvlText w:val="%3."/>
      <w:lvlJc w:val="right"/>
      <w:pPr>
        <w:ind w:left="2358" w:hanging="180"/>
      </w:pPr>
    </w:lvl>
    <w:lvl w:ilvl="3" w:tplc="0419000F" w:tentative="1">
      <w:start w:val="1"/>
      <w:numFmt w:val="decimal"/>
      <w:lvlText w:val="%4."/>
      <w:lvlJc w:val="left"/>
      <w:pPr>
        <w:ind w:left="3078" w:hanging="360"/>
      </w:pPr>
    </w:lvl>
    <w:lvl w:ilvl="4" w:tplc="04190019" w:tentative="1">
      <w:start w:val="1"/>
      <w:numFmt w:val="lowerLetter"/>
      <w:lvlText w:val="%5."/>
      <w:lvlJc w:val="left"/>
      <w:pPr>
        <w:ind w:left="3798" w:hanging="360"/>
      </w:pPr>
    </w:lvl>
    <w:lvl w:ilvl="5" w:tplc="0419001B" w:tentative="1">
      <w:start w:val="1"/>
      <w:numFmt w:val="lowerRoman"/>
      <w:lvlText w:val="%6."/>
      <w:lvlJc w:val="right"/>
      <w:pPr>
        <w:ind w:left="4518" w:hanging="180"/>
      </w:pPr>
    </w:lvl>
    <w:lvl w:ilvl="6" w:tplc="0419000F" w:tentative="1">
      <w:start w:val="1"/>
      <w:numFmt w:val="decimal"/>
      <w:lvlText w:val="%7."/>
      <w:lvlJc w:val="left"/>
      <w:pPr>
        <w:ind w:left="5238" w:hanging="360"/>
      </w:pPr>
    </w:lvl>
    <w:lvl w:ilvl="7" w:tplc="04190019" w:tentative="1">
      <w:start w:val="1"/>
      <w:numFmt w:val="lowerLetter"/>
      <w:lvlText w:val="%8."/>
      <w:lvlJc w:val="left"/>
      <w:pPr>
        <w:ind w:left="5958" w:hanging="360"/>
      </w:pPr>
    </w:lvl>
    <w:lvl w:ilvl="8" w:tplc="0419001B" w:tentative="1">
      <w:start w:val="1"/>
      <w:numFmt w:val="lowerRoman"/>
      <w:lvlText w:val="%9."/>
      <w:lvlJc w:val="right"/>
      <w:pPr>
        <w:ind w:left="6678" w:hanging="180"/>
      </w:pPr>
    </w:lvl>
  </w:abstractNum>
  <w:abstractNum w:abstractNumId="32" w15:restartNumberingAfterBreak="0">
    <w:nsid w:val="55A55FAE"/>
    <w:multiLevelType w:val="hybridMultilevel"/>
    <w:tmpl w:val="4C081EB6"/>
    <w:lvl w:ilvl="0" w:tplc="44807718">
      <w:start w:val="222"/>
      <w:numFmt w:val="decimal"/>
      <w:lvlText w:val="%1."/>
      <w:lvlJc w:val="left"/>
      <w:pPr>
        <w:tabs>
          <w:tab w:val="num" w:pos="1128"/>
        </w:tabs>
        <w:ind w:left="1128" w:hanging="4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15:restartNumberingAfterBreak="0">
    <w:nsid w:val="5D3B6EA1"/>
    <w:multiLevelType w:val="hybridMultilevel"/>
    <w:tmpl w:val="58567050"/>
    <w:lvl w:ilvl="0" w:tplc="D56E7290">
      <w:start w:val="4"/>
      <w:numFmt w:val="bullet"/>
      <w:lvlText w:val="-"/>
      <w:lvlJc w:val="left"/>
      <w:pPr>
        <w:ind w:left="720" w:hanging="360"/>
      </w:pPr>
      <w:rPr>
        <w:rFonts w:ascii="Times New Roman" w:eastAsia="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1892040"/>
    <w:multiLevelType w:val="hybridMultilevel"/>
    <w:tmpl w:val="313E8078"/>
    <w:lvl w:ilvl="0" w:tplc="96AA87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1C16C6C"/>
    <w:multiLevelType w:val="hybridMultilevel"/>
    <w:tmpl w:val="C3BC9AEC"/>
    <w:lvl w:ilvl="0" w:tplc="D2B4FE5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6" w15:restartNumberingAfterBreak="0">
    <w:nsid w:val="625D66DF"/>
    <w:multiLevelType w:val="hybridMultilevel"/>
    <w:tmpl w:val="E3CC87F6"/>
    <w:lvl w:ilvl="0" w:tplc="AE1008FC">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BD46B5D"/>
    <w:multiLevelType w:val="multilevel"/>
    <w:tmpl w:val="A29CB3FA"/>
    <w:lvl w:ilvl="0">
      <w:start w:val="24"/>
      <w:numFmt w:val="decimal"/>
      <w:lvlText w:val="%1"/>
      <w:lvlJc w:val="left"/>
      <w:pPr>
        <w:tabs>
          <w:tab w:val="num" w:pos="8490"/>
        </w:tabs>
        <w:ind w:left="8490" w:hanging="8490"/>
      </w:pPr>
      <w:rPr>
        <w:rFonts w:hint="default"/>
      </w:rPr>
    </w:lvl>
    <w:lvl w:ilvl="1">
      <w:start w:val="12"/>
      <w:numFmt w:val="decimal"/>
      <w:lvlText w:val="%1.%2"/>
      <w:lvlJc w:val="left"/>
      <w:pPr>
        <w:tabs>
          <w:tab w:val="num" w:pos="8490"/>
        </w:tabs>
        <w:ind w:left="8490" w:hanging="8490"/>
      </w:pPr>
      <w:rPr>
        <w:rFonts w:hint="default"/>
      </w:rPr>
    </w:lvl>
    <w:lvl w:ilvl="2">
      <w:start w:val="2009"/>
      <w:numFmt w:val="decimal"/>
      <w:lvlText w:val="%1.%2.%3"/>
      <w:lvlJc w:val="left"/>
      <w:pPr>
        <w:tabs>
          <w:tab w:val="num" w:pos="8490"/>
        </w:tabs>
        <w:ind w:left="8490" w:hanging="8490"/>
      </w:pPr>
      <w:rPr>
        <w:rFonts w:hint="default"/>
      </w:rPr>
    </w:lvl>
    <w:lvl w:ilvl="3">
      <w:start w:val="1"/>
      <w:numFmt w:val="decimal"/>
      <w:lvlText w:val="%1.%2.%3.%4"/>
      <w:lvlJc w:val="left"/>
      <w:pPr>
        <w:tabs>
          <w:tab w:val="num" w:pos="8490"/>
        </w:tabs>
        <w:ind w:left="8490" w:hanging="8490"/>
      </w:pPr>
      <w:rPr>
        <w:rFonts w:hint="default"/>
      </w:rPr>
    </w:lvl>
    <w:lvl w:ilvl="4">
      <w:start w:val="1"/>
      <w:numFmt w:val="decimal"/>
      <w:lvlText w:val="%1.%2.%3.%4.%5"/>
      <w:lvlJc w:val="left"/>
      <w:pPr>
        <w:tabs>
          <w:tab w:val="num" w:pos="8490"/>
        </w:tabs>
        <w:ind w:left="8490" w:hanging="8490"/>
      </w:pPr>
      <w:rPr>
        <w:rFonts w:hint="default"/>
      </w:rPr>
    </w:lvl>
    <w:lvl w:ilvl="5">
      <w:start w:val="1"/>
      <w:numFmt w:val="decimal"/>
      <w:lvlText w:val="%1.%2.%3.%4.%5.%6"/>
      <w:lvlJc w:val="left"/>
      <w:pPr>
        <w:tabs>
          <w:tab w:val="num" w:pos="8490"/>
        </w:tabs>
        <w:ind w:left="8490" w:hanging="8490"/>
      </w:pPr>
      <w:rPr>
        <w:rFonts w:hint="default"/>
      </w:rPr>
    </w:lvl>
    <w:lvl w:ilvl="6">
      <w:start w:val="1"/>
      <w:numFmt w:val="decimal"/>
      <w:lvlText w:val="%1.%2.%3.%4.%5.%6.%7"/>
      <w:lvlJc w:val="left"/>
      <w:pPr>
        <w:tabs>
          <w:tab w:val="num" w:pos="8490"/>
        </w:tabs>
        <w:ind w:left="8490" w:hanging="8490"/>
      </w:pPr>
      <w:rPr>
        <w:rFonts w:hint="default"/>
      </w:rPr>
    </w:lvl>
    <w:lvl w:ilvl="7">
      <w:start w:val="1"/>
      <w:numFmt w:val="decimal"/>
      <w:lvlText w:val="%1.%2.%3.%4.%5.%6.%7.%8"/>
      <w:lvlJc w:val="left"/>
      <w:pPr>
        <w:tabs>
          <w:tab w:val="num" w:pos="8490"/>
        </w:tabs>
        <w:ind w:left="8490" w:hanging="8490"/>
      </w:pPr>
      <w:rPr>
        <w:rFonts w:hint="default"/>
      </w:rPr>
    </w:lvl>
    <w:lvl w:ilvl="8">
      <w:start w:val="1"/>
      <w:numFmt w:val="decimal"/>
      <w:lvlText w:val="%1.%2.%3.%4.%5.%6.%7.%8.%9"/>
      <w:lvlJc w:val="left"/>
      <w:pPr>
        <w:tabs>
          <w:tab w:val="num" w:pos="8490"/>
        </w:tabs>
        <w:ind w:left="8490" w:hanging="8490"/>
      </w:pPr>
      <w:rPr>
        <w:rFonts w:hint="default"/>
      </w:rPr>
    </w:lvl>
  </w:abstractNum>
  <w:abstractNum w:abstractNumId="38" w15:restartNumberingAfterBreak="0">
    <w:nsid w:val="74245A76"/>
    <w:multiLevelType w:val="hybridMultilevel"/>
    <w:tmpl w:val="A41EC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5435E77"/>
    <w:multiLevelType w:val="hybridMultilevel"/>
    <w:tmpl w:val="5A7CC062"/>
    <w:lvl w:ilvl="0" w:tplc="D9A092E8">
      <w:start w:val="4"/>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0" w15:restartNumberingAfterBreak="0">
    <w:nsid w:val="789C54CC"/>
    <w:multiLevelType w:val="multilevel"/>
    <w:tmpl w:val="A29CB3FA"/>
    <w:lvl w:ilvl="0">
      <w:start w:val="24"/>
      <w:numFmt w:val="decimal"/>
      <w:lvlText w:val="%1"/>
      <w:lvlJc w:val="left"/>
      <w:pPr>
        <w:tabs>
          <w:tab w:val="num" w:pos="8490"/>
        </w:tabs>
        <w:ind w:left="8490" w:hanging="8490"/>
      </w:pPr>
      <w:rPr>
        <w:rFonts w:hint="default"/>
      </w:rPr>
    </w:lvl>
    <w:lvl w:ilvl="1">
      <w:start w:val="12"/>
      <w:numFmt w:val="decimal"/>
      <w:lvlText w:val="%1.%2"/>
      <w:lvlJc w:val="left"/>
      <w:pPr>
        <w:tabs>
          <w:tab w:val="num" w:pos="8490"/>
        </w:tabs>
        <w:ind w:left="8490" w:hanging="8490"/>
      </w:pPr>
      <w:rPr>
        <w:rFonts w:hint="default"/>
      </w:rPr>
    </w:lvl>
    <w:lvl w:ilvl="2">
      <w:start w:val="2009"/>
      <w:numFmt w:val="decimal"/>
      <w:lvlText w:val="%1.%2.%3"/>
      <w:lvlJc w:val="left"/>
      <w:pPr>
        <w:tabs>
          <w:tab w:val="num" w:pos="8490"/>
        </w:tabs>
        <w:ind w:left="8490" w:hanging="8490"/>
      </w:pPr>
      <w:rPr>
        <w:rFonts w:hint="default"/>
      </w:rPr>
    </w:lvl>
    <w:lvl w:ilvl="3">
      <w:start w:val="1"/>
      <w:numFmt w:val="decimal"/>
      <w:lvlText w:val="%1.%2.%3.%4"/>
      <w:lvlJc w:val="left"/>
      <w:pPr>
        <w:tabs>
          <w:tab w:val="num" w:pos="8490"/>
        </w:tabs>
        <w:ind w:left="8490" w:hanging="8490"/>
      </w:pPr>
      <w:rPr>
        <w:rFonts w:hint="default"/>
      </w:rPr>
    </w:lvl>
    <w:lvl w:ilvl="4">
      <w:start w:val="1"/>
      <w:numFmt w:val="decimal"/>
      <w:lvlText w:val="%1.%2.%3.%4.%5"/>
      <w:lvlJc w:val="left"/>
      <w:pPr>
        <w:tabs>
          <w:tab w:val="num" w:pos="8490"/>
        </w:tabs>
        <w:ind w:left="8490" w:hanging="8490"/>
      </w:pPr>
      <w:rPr>
        <w:rFonts w:hint="default"/>
      </w:rPr>
    </w:lvl>
    <w:lvl w:ilvl="5">
      <w:start w:val="1"/>
      <w:numFmt w:val="decimal"/>
      <w:lvlText w:val="%1.%2.%3.%4.%5.%6"/>
      <w:lvlJc w:val="left"/>
      <w:pPr>
        <w:tabs>
          <w:tab w:val="num" w:pos="8490"/>
        </w:tabs>
        <w:ind w:left="8490" w:hanging="8490"/>
      </w:pPr>
      <w:rPr>
        <w:rFonts w:hint="default"/>
      </w:rPr>
    </w:lvl>
    <w:lvl w:ilvl="6">
      <w:start w:val="1"/>
      <w:numFmt w:val="decimal"/>
      <w:lvlText w:val="%1.%2.%3.%4.%5.%6.%7"/>
      <w:lvlJc w:val="left"/>
      <w:pPr>
        <w:tabs>
          <w:tab w:val="num" w:pos="8490"/>
        </w:tabs>
        <w:ind w:left="8490" w:hanging="8490"/>
      </w:pPr>
      <w:rPr>
        <w:rFonts w:hint="default"/>
      </w:rPr>
    </w:lvl>
    <w:lvl w:ilvl="7">
      <w:start w:val="1"/>
      <w:numFmt w:val="decimal"/>
      <w:lvlText w:val="%1.%2.%3.%4.%5.%6.%7.%8"/>
      <w:lvlJc w:val="left"/>
      <w:pPr>
        <w:tabs>
          <w:tab w:val="num" w:pos="8490"/>
        </w:tabs>
        <w:ind w:left="8490" w:hanging="8490"/>
      </w:pPr>
      <w:rPr>
        <w:rFonts w:hint="default"/>
      </w:rPr>
    </w:lvl>
    <w:lvl w:ilvl="8">
      <w:start w:val="1"/>
      <w:numFmt w:val="decimal"/>
      <w:lvlText w:val="%1.%2.%3.%4.%5.%6.%7.%8.%9"/>
      <w:lvlJc w:val="left"/>
      <w:pPr>
        <w:tabs>
          <w:tab w:val="num" w:pos="8490"/>
        </w:tabs>
        <w:ind w:left="8490" w:hanging="8490"/>
      </w:pPr>
      <w:rPr>
        <w:rFonts w:hint="default"/>
      </w:rPr>
    </w:lvl>
  </w:abstractNum>
  <w:num w:numId="1">
    <w:abstractNumId w:val="17"/>
  </w:num>
  <w:num w:numId="2">
    <w:abstractNumId w:val="13"/>
  </w:num>
  <w:num w:numId="3">
    <w:abstractNumId w:val="5"/>
  </w:num>
  <w:num w:numId="4">
    <w:abstractNumId w:val="8"/>
  </w:num>
  <w:num w:numId="5">
    <w:abstractNumId w:val="26"/>
  </w:num>
  <w:num w:numId="6">
    <w:abstractNumId w:val="7"/>
  </w:num>
  <w:num w:numId="7">
    <w:abstractNumId w:val="4"/>
  </w:num>
  <w:num w:numId="8">
    <w:abstractNumId w:val="31"/>
  </w:num>
  <w:num w:numId="9">
    <w:abstractNumId w:val="9"/>
  </w:num>
  <w:num w:numId="10">
    <w:abstractNumId w:val="34"/>
  </w:num>
  <w:num w:numId="11">
    <w:abstractNumId w:val="24"/>
  </w:num>
  <w:num w:numId="12">
    <w:abstractNumId w:val="18"/>
  </w:num>
  <w:num w:numId="13">
    <w:abstractNumId w:val="16"/>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30"/>
  </w:num>
  <w:num w:numId="17">
    <w:abstractNumId w:val="6"/>
  </w:num>
  <w:num w:numId="18">
    <w:abstractNumId w:val="19"/>
  </w:num>
  <w:num w:numId="19">
    <w:abstractNumId w:val="23"/>
  </w:num>
  <w:num w:numId="20">
    <w:abstractNumId w:val="11"/>
  </w:num>
  <w:num w:numId="21">
    <w:abstractNumId w:val="12"/>
  </w:num>
  <w:num w:numId="22">
    <w:abstractNumId w:val="10"/>
  </w:num>
  <w:num w:numId="23">
    <w:abstractNumId w:val="35"/>
  </w:num>
  <w:num w:numId="24">
    <w:abstractNumId w:val="15"/>
  </w:num>
  <w:num w:numId="25">
    <w:abstractNumId w:val="40"/>
  </w:num>
  <w:num w:numId="26">
    <w:abstractNumId w:val="37"/>
  </w:num>
  <w:num w:numId="27">
    <w:abstractNumId w:val="36"/>
  </w:num>
  <w:num w:numId="28">
    <w:abstractNumId w:val="32"/>
  </w:num>
  <w:num w:numId="29">
    <w:abstractNumId w:val="25"/>
  </w:num>
  <w:num w:numId="30">
    <w:abstractNumId w:val="27"/>
  </w:num>
  <w:num w:numId="31">
    <w:abstractNumId w:val="29"/>
  </w:num>
  <w:num w:numId="32">
    <w:abstractNumId w:val="22"/>
  </w:num>
  <w:num w:numId="33">
    <w:abstractNumId w:val="38"/>
  </w:num>
  <w:num w:numId="34">
    <w:abstractNumId w:val="28"/>
  </w:num>
  <w:num w:numId="35">
    <w:abstractNumId w:val="14"/>
  </w:num>
  <w:num w:numId="36">
    <w:abstractNumId w:val="20"/>
  </w:num>
  <w:num w:numId="37">
    <w:abstractNumId w:val="33"/>
  </w:num>
  <w:num w:numId="38">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B35D7"/>
    <w:rsid w:val="00000479"/>
    <w:rsid w:val="0000366C"/>
    <w:rsid w:val="00004CB9"/>
    <w:rsid w:val="00005156"/>
    <w:rsid w:val="00007711"/>
    <w:rsid w:val="000079B7"/>
    <w:rsid w:val="000101F5"/>
    <w:rsid w:val="00010A80"/>
    <w:rsid w:val="000133C2"/>
    <w:rsid w:val="00013559"/>
    <w:rsid w:val="00014011"/>
    <w:rsid w:val="00015E02"/>
    <w:rsid w:val="00015F49"/>
    <w:rsid w:val="00017F89"/>
    <w:rsid w:val="00020083"/>
    <w:rsid w:val="000204A3"/>
    <w:rsid w:val="00023DBF"/>
    <w:rsid w:val="0002489C"/>
    <w:rsid w:val="00025599"/>
    <w:rsid w:val="000269F4"/>
    <w:rsid w:val="00026BD9"/>
    <w:rsid w:val="00026D6F"/>
    <w:rsid w:val="000336C9"/>
    <w:rsid w:val="00033BE7"/>
    <w:rsid w:val="00037A9C"/>
    <w:rsid w:val="0004028A"/>
    <w:rsid w:val="000405FB"/>
    <w:rsid w:val="00040E0F"/>
    <w:rsid w:val="00040F4A"/>
    <w:rsid w:val="00041FAB"/>
    <w:rsid w:val="00042C20"/>
    <w:rsid w:val="00043815"/>
    <w:rsid w:val="00044395"/>
    <w:rsid w:val="00044C1A"/>
    <w:rsid w:val="000451F6"/>
    <w:rsid w:val="00045A79"/>
    <w:rsid w:val="000460D9"/>
    <w:rsid w:val="00047505"/>
    <w:rsid w:val="0005084C"/>
    <w:rsid w:val="0005307A"/>
    <w:rsid w:val="0005456D"/>
    <w:rsid w:val="000554A7"/>
    <w:rsid w:val="00056B7C"/>
    <w:rsid w:val="000601BC"/>
    <w:rsid w:val="000616C1"/>
    <w:rsid w:val="00063AAF"/>
    <w:rsid w:val="000661E7"/>
    <w:rsid w:val="00067685"/>
    <w:rsid w:val="00067E0E"/>
    <w:rsid w:val="00070523"/>
    <w:rsid w:val="00071B40"/>
    <w:rsid w:val="000736D6"/>
    <w:rsid w:val="000742F0"/>
    <w:rsid w:val="00075EA5"/>
    <w:rsid w:val="00076147"/>
    <w:rsid w:val="000778F5"/>
    <w:rsid w:val="000802A7"/>
    <w:rsid w:val="00081425"/>
    <w:rsid w:val="00082823"/>
    <w:rsid w:val="00083254"/>
    <w:rsid w:val="0008377E"/>
    <w:rsid w:val="00083B50"/>
    <w:rsid w:val="0008406C"/>
    <w:rsid w:val="000847B5"/>
    <w:rsid w:val="00084C99"/>
    <w:rsid w:val="00087EAC"/>
    <w:rsid w:val="000906EB"/>
    <w:rsid w:val="0009214A"/>
    <w:rsid w:val="000922A1"/>
    <w:rsid w:val="00092663"/>
    <w:rsid w:val="00092922"/>
    <w:rsid w:val="00096590"/>
    <w:rsid w:val="000A0BC0"/>
    <w:rsid w:val="000A17A4"/>
    <w:rsid w:val="000A182D"/>
    <w:rsid w:val="000A3696"/>
    <w:rsid w:val="000A4016"/>
    <w:rsid w:val="000A4FB7"/>
    <w:rsid w:val="000A6753"/>
    <w:rsid w:val="000A6D59"/>
    <w:rsid w:val="000A722D"/>
    <w:rsid w:val="000A7E42"/>
    <w:rsid w:val="000B09EE"/>
    <w:rsid w:val="000B29F6"/>
    <w:rsid w:val="000B2B24"/>
    <w:rsid w:val="000B5D0A"/>
    <w:rsid w:val="000B5D31"/>
    <w:rsid w:val="000C030C"/>
    <w:rsid w:val="000C0A22"/>
    <w:rsid w:val="000C25F7"/>
    <w:rsid w:val="000C26C3"/>
    <w:rsid w:val="000C4753"/>
    <w:rsid w:val="000C79A2"/>
    <w:rsid w:val="000D6504"/>
    <w:rsid w:val="000D71CD"/>
    <w:rsid w:val="000D7B79"/>
    <w:rsid w:val="000E029A"/>
    <w:rsid w:val="000E0E58"/>
    <w:rsid w:val="000E133A"/>
    <w:rsid w:val="000E1AA0"/>
    <w:rsid w:val="000E1CE8"/>
    <w:rsid w:val="000E1E8D"/>
    <w:rsid w:val="000E2432"/>
    <w:rsid w:val="000E349F"/>
    <w:rsid w:val="000E6AE9"/>
    <w:rsid w:val="000E7B2E"/>
    <w:rsid w:val="000F1016"/>
    <w:rsid w:val="000F165D"/>
    <w:rsid w:val="000F1B71"/>
    <w:rsid w:val="000F7286"/>
    <w:rsid w:val="00100D06"/>
    <w:rsid w:val="00101325"/>
    <w:rsid w:val="00101651"/>
    <w:rsid w:val="00103CC4"/>
    <w:rsid w:val="00103D18"/>
    <w:rsid w:val="00103E5A"/>
    <w:rsid w:val="00105978"/>
    <w:rsid w:val="00105A04"/>
    <w:rsid w:val="00105A70"/>
    <w:rsid w:val="00106073"/>
    <w:rsid w:val="00106FA6"/>
    <w:rsid w:val="0010705F"/>
    <w:rsid w:val="00110591"/>
    <w:rsid w:val="00110832"/>
    <w:rsid w:val="00111C10"/>
    <w:rsid w:val="0011329E"/>
    <w:rsid w:val="00117BB6"/>
    <w:rsid w:val="0012057C"/>
    <w:rsid w:val="001206B8"/>
    <w:rsid w:val="00120C96"/>
    <w:rsid w:val="001211F6"/>
    <w:rsid w:val="0012294F"/>
    <w:rsid w:val="0012519A"/>
    <w:rsid w:val="001260BE"/>
    <w:rsid w:val="0012681C"/>
    <w:rsid w:val="00132697"/>
    <w:rsid w:val="001331C9"/>
    <w:rsid w:val="00135226"/>
    <w:rsid w:val="0013554A"/>
    <w:rsid w:val="0013668E"/>
    <w:rsid w:val="0014085F"/>
    <w:rsid w:val="001413C6"/>
    <w:rsid w:val="00142C8F"/>
    <w:rsid w:val="00142CD0"/>
    <w:rsid w:val="00147235"/>
    <w:rsid w:val="00147449"/>
    <w:rsid w:val="00150827"/>
    <w:rsid w:val="00151115"/>
    <w:rsid w:val="00151686"/>
    <w:rsid w:val="0015237B"/>
    <w:rsid w:val="001523EB"/>
    <w:rsid w:val="00155AE8"/>
    <w:rsid w:val="001563C4"/>
    <w:rsid w:val="001564D3"/>
    <w:rsid w:val="00157E50"/>
    <w:rsid w:val="00160406"/>
    <w:rsid w:val="00161774"/>
    <w:rsid w:val="00161FE2"/>
    <w:rsid w:val="001626B4"/>
    <w:rsid w:val="00164485"/>
    <w:rsid w:val="0016572F"/>
    <w:rsid w:val="00166E72"/>
    <w:rsid w:val="001670CE"/>
    <w:rsid w:val="001677AF"/>
    <w:rsid w:val="00170DE4"/>
    <w:rsid w:val="00171204"/>
    <w:rsid w:val="0017218A"/>
    <w:rsid w:val="00173629"/>
    <w:rsid w:val="00174715"/>
    <w:rsid w:val="00174E33"/>
    <w:rsid w:val="0017542B"/>
    <w:rsid w:val="00175953"/>
    <w:rsid w:val="00175F01"/>
    <w:rsid w:val="00176461"/>
    <w:rsid w:val="00180BAB"/>
    <w:rsid w:val="00182CD4"/>
    <w:rsid w:val="00184198"/>
    <w:rsid w:val="0018466A"/>
    <w:rsid w:val="00185C3D"/>
    <w:rsid w:val="00186749"/>
    <w:rsid w:val="00191501"/>
    <w:rsid w:val="00192438"/>
    <w:rsid w:val="00193FA4"/>
    <w:rsid w:val="00194BCA"/>
    <w:rsid w:val="00196EC2"/>
    <w:rsid w:val="00197250"/>
    <w:rsid w:val="001A19FA"/>
    <w:rsid w:val="001A2EF5"/>
    <w:rsid w:val="001A3DED"/>
    <w:rsid w:val="001A6B98"/>
    <w:rsid w:val="001A7CD9"/>
    <w:rsid w:val="001B04D3"/>
    <w:rsid w:val="001B170C"/>
    <w:rsid w:val="001B1736"/>
    <w:rsid w:val="001B1DE6"/>
    <w:rsid w:val="001B1F6F"/>
    <w:rsid w:val="001B3ABA"/>
    <w:rsid w:val="001B44DF"/>
    <w:rsid w:val="001B5325"/>
    <w:rsid w:val="001C117A"/>
    <w:rsid w:val="001C1757"/>
    <w:rsid w:val="001C7EAD"/>
    <w:rsid w:val="001D016E"/>
    <w:rsid w:val="001D1D99"/>
    <w:rsid w:val="001D38FC"/>
    <w:rsid w:val="001D3ACF"/>
    <w:rsid w:val="001D3CFC"/>
    <w:rsid w:val="001D5BFC"/>
    <w:rsid w:val="001D70B4"/>
    <w:rsid w:val="001D779A"/>
    <w:rsid w:val="001E3C31"/>
    <w:rsid w:val="001E3D1C"/>
    <w:rsid w:val="001E65EA"/>
    <w:rsid w:val="001E7067"/>
    <w:rsid w:val="001E780C"/>
    <w:rsid w:val="001E7FF5"/>
    <w:rsid w:val="001F077D"/>
    <w:rsid w:val="001F08B5"/>
    <w:rsid w:val="001F08C1"/>
    <w:rsid w:val="001F3642"/>
    <w:rsid w:val="001F38EA"/>
    <w:rsid w:val="001F62E9"/>
    <w:rsid w:val="00201C1C"/>
    <w:rsid w:val="00202CF3"/>
    <w:rsid w:val="00203685"/>
    <w:rsid w:val="00203E1A"/>
    <w:rsid w:val="002063CA"/>
    <w:rsid w:val="002064D1"/>
    <w:rsid w:val="00206C02"/>
    <w:rsid w:val="002114A6"/>
    <w:rsid w:val="00211841"/>
    <w:rsid w:val="002132EA"/>
    <w:rsid w:val="00213885"/>
    <w:rsid w:val="00213B9C"/>
    <w:rsid w:val="00213F89"/>
    <w:rsid w:val="00216D88"/>
    <w:rsid w:val="002173C8"/>
    <w:rsid w:val="00220B59"/>
    <w:rsid w:val="002229AB"/>
    <w:rsid w:val="00222F2D"/>
    <w:rsid w:val="00224930"/>
    <w:rsid w:val="00224D63"/>
    <w:rsid w:val="00225D26"/>
    <w:rsid w:val="0023041D"/>
    <w:rsid w:val="002329AF"/>
    <w:rsid w:val="00236AC1"/>
    <w:rsid w:val="0024056F"/>
    <w:rsid w:val="00240E55"/>
    <w:rsid w:val="0024476A"/>
    <w:rsid w:val="00245A10"/>
    <w:rsid w:val="00246BAB"/>
    <w:rsid w:val="00246ED0"/>
    <w:rsid w:val="002477D1"/>
    <w:rsid w:val="002500BC"/>
    <w:rsid w:val="002514B8"/>
    <w:rsid w:val="0025225E"/>
    <w:rsid w:val="00252992"/>
    <w:rsid w:val="002537F4"/>
    <w:rsid w:val="002538EC"/>
    <w:rsid w:val="00254365"/>
    <w:rsid w:val="002544D3"/>
    <w:rsid w:val="002554E5"/>
    <w:rsid w:val="0025558D"/>
    <w:rsid w:val="00255669"/>
    <w:rsid w:val="00255DB0"/>
    <w:rsid w:val="0025631D"/>
    <w:rsid w:val="00256DF4"/>
    <w:rsid w:val="002574B2"/>
    <w:rsid w:val="00257D71"/>
    <w:rsid w:val="00261605"/>
    <w:rsid w:val="00262E22"/>
    <w:rsid w:val="00263391"/>
    <w:rsid w:val="00266BD1"/>
    <w:rsid w:val="002677C4"/>
    <w:rsid w:val="002710B3"/>
    <w:rsid w:val="0027271C"/>
    <w:rsid w:val="002735F9"/>
    <w:rsid w:val="002768FD"/>
    <w:rsid w:val="00276ED1"/>
    <w:rsid w:val="00280250"/>
    <w:rsid w:val="002809F4"/>
    <w:rsid w:val="00280A53"/>
    <w:rsid w:val="002813C1"/>
    <w:rsid w:val="00281457"/>
    <w:rsid w:val="002826E4"/>
    <w:rsid w:val="0028287B"/>
    <w:rsid w:val="0028436B"/>
    <w:rsid w:val="0028462B"/>
    <w:rsid w:val="002861CB"/>
    <w:rsid w:val="0029079D"/>
    <w:rsid w:val="002910CC"/>
    <w:rsid w:val="0029189D"/>
    <w:rsid w:val="00292A19"/>
    <w:rsid w:val="0029611A"/>
    <w:rsid w:val="00296265"/>
    <w:rsid w:val="002974AA"/>
    <w:rsid w:val="002977B8"/>
    <w:rsid w:val="002A1241"/>
    <w:rsid w:val="002A32C6"/>
    <w:rsid w:val="002A352E"/>
    <w:rsid w:val="002A3CA7"/>
    <w:rsid w:val="002A5294"/>
    <w:rsid w:val="002A5708"/>
    <w:rsid w:val="002A6451"/>
    <w:rsid w:val="002A720F"/>
    <w:rsid w:val="002A7772"/>
    <w:rsid w:val="002B03E2"/>
    <w:rsid w:val="002B2118"/>
    <w:rsid w:val="002B22DE"/>
    <w:rsid w:val="002B250A"/>
    <w:rsid w:val="002B50EB"/>
    <w:rsid w:val="002C10B1"/>
    <w:rsid w:val="002C21FA"/>
    <w:rsid w:val="002C2C9C"/>
    <w:rsid w:val="002C2E0A"/>
    <w:rsid w:val="002C332E"/>
    <w:rsid w:val="002C3467"/>
    <w:rsid w:val="002C3B71"/>
    <w:rsid w:val="002C4576"/>
    <w:rsid w:val="002C5CB1"/>
    <w:rsid w:val="002C6002"/>
    <w:rsid w:val="002C6295"/>
    <w:rsid w:val="002C764B"/>
    <w:rsid w:val="002D1C21"/>
    <w:rsid w:val="002D2533"/>
    <w:rsid w:val="002D2AA8"/>
    <w:rsid w:val="002D318D"/>
    <w:rsid w:val="002D31FF"/>
    <w:rsid w:val="002D5D33"/>
    <w:rsid w:val="002E259C"/>
    <w:rsid w:val="002E2E7A"/>
    <w:rsid w:val="002E363A"/>
    <w:rsid w:val="002E4566"/>
    <w:rsid w:val="002E4E58"/>
    <w:rsid w:val="002E560A"/>
    <w:rsid w:val="002E564F"/>
    <w:rsid w:val="002E72B2"/>
    <w:rsid w:val="002E769C"/>
    <w:rsid w:val="002E7EFB"/>
    <w:rsid w:val="002F05EC"/>
    <w:rsid w:val="002F1561"/>
    <w:rsid w:val="002F249D"/>
    <w:rsid w:val="002F62B3"/>
    <w:rsid w:val="002F78A9"/>
    <w:rsid w:val="00300004"/>
    <w:rsid w:val="003008DD"/>
    <w:rsid w:val="00303373"/>
    <w:rsid w:val="0030468A"/>
    <w:rsid w:val="00305778"/>
    <w:rsid w:val="00306721"/>
    <w:rsid w:val="0030686C"/>
    <w:rsid w:val="00306A7B"/>
    <w:rsid w:val="003111AC"/>
    <w:rsid w:val="00312662"/>
    <w:rsid w:val="00312C29"/>
    <w:rsid w:val="0031311D"/>
    <w:rsid w:val="003133BF"/>
    <w:rsid w:val="00313534"/>
    <w:rsid w:val="00314DAF"/>
    <w:rsid w:val="00317597"/>
    <w:rsid w:val="003202BD"/>
    <w:rsid w:val="003206FB"/>
    <w:rsid w:val="0032195F"/>
    <w:rsid w:val="00322609"/>
    <w:rsid w:val="00322957"/>
    <w:rsid w:val="00323022"/>
    <w:rsid w:val="0032304F"/>
    <w:rsid w:val="003239F6"/>
    <w:rsid w:val="00327565"/>
    <w:rsid w:val="003324B2"/>
    <w:rsid w:val="00335027"/>
    <w:rsid w:val="00336810"/>
    <w:rsid w:val="003378DA"/>
    <w:rsid w:val="00337D23"/>
    <w:rsid w:val="00341A1B"/>
    <w:rsid w:val="00343DF7"/>
    <w:rsid w:val="00343E50"/>
    <w:rsid w:val="00345AAC"/>
    <w:rsid w:val="00345C35"/>
    <w:rsid w:val="003470C8"/>
    <w:rsid w:val="003478F1"/>
    <w:rsid w:val="00350135"/>
    <w:rsid w:val="00350C6F"/>
    <w:rsid w:val="00350C72"/>
    <w:rsid w:val="003525A3"/>
    <w:rsid w:val="00352B4D"/>
    <w:rsid w:val="003534CA"/>
    <w:rsid w:val="003554A8"/>
    <w:rsid w:val="00357982"/>
    <w:rsid w:val="00360B65"/>
    <w:rsid w:val="003615E8"/>
    <w:rsid w:val="0036260D"/>
    <w:rsid w:val="003630F5"/>
    <w:rsid w:val="003638DB"/>
    <w:rsid w:val="003700E3"/>
    <w:rsid w:val="00370B5D"/>
    <w:rsid w:val="00373904"/>
    <w:rsid w:val="00373D3B"/>
    <w:rsid w:val="00374B38"/>
    <w:rsid w:val="00375E35"/>
    <w:rsid w:val="00376E53"/>
    <w:rsid w:val="0038026D"/>
    <w:rsid w:val="00380EE2"/>
    <w:rsid w:val="00381827"/>
    <w:rsid w:val="00382EB4"/>
    <w:rsid w:val="00386F15"/>
    <w:rsid w:val="00390B0D"/>
    <w:rsid w:val="00390D33"/>
    <w:rsid w:val="003945E9"/>
    <w:rsid w:val="00394C41"/>
    <w:rsid w:val="00395DDC"/>
    <w:rsid w:val="00396263"/>
    <w:rsid w:val="00396B5B"/>
    <w:rsid w:val="00397927"/>
    <w:rsid w:val="003A26EA"/>
    <w:rsid w:val="003A29E0"/>
    <w:rsid w:val="003A2EEC"/>
    <w:rsid w:val="003A4A8C"/>
    <w:rsid w:val="003A5AE3"/>
    <w:rsid w:val="003A643A"/>
    <w:rsid w:val="003B1DF7"/>
    <w:rsid w:val="003B2B73"/>
    <w:rsid w:val="003B4091"/>
    <w:rsid w:val="003B4405"/>
    <w:rsid w:val="003B46D5"/>
    <w:rsid w:val="003B4E23"/>
    <w:rsid w:val="003B545A"/>
    <w:rsid w:val="003B560B"/>
    <w:rsid w:val="003B6673"/>
    <w:rsid w:val="003B694A"/>
    <w:rsid w:val="003C02F4"/>
    <w:rsid w:val="003C08DA"/>
    <w:rsid w:val="003C213F"/>
    <w:rsid w:val="003C2E43"/>
    <w:rsid w:val="003D1273"/>
    <w:rsid w:val="003D14CA"/>
    <w:rsid w:val="003D22A4"/>
    <w:rsid w:val="003D33AD"/>
    <w:rsid w:val="003D4154"/>
    <w:rsid w:val="003D4747"/>
    <w:rsid w:val="003D7EB3"/>
    <w:rsid w:val="003E3095"/>
    <w:rsid w:val="003E48A9"/>
    <w:rsid w:val="003E4DCE"/>
    <w:rsid w:val="003E5056"/>
    <w:rsid w:val="003E534C"/>
    <w:rsid w:val="003E5553"/>
    <w:rsid w:val="003E5C15"/>
    <w:rsid w:val="003E6206"/>
    <w:rsid w:val="003E6D9E"/>
    <w:rsid w:val="003E743C"/>
    <w:rsid w:val="003F180A"/>
    <w:rsid w:val="003F3207"/>
    <w:rsid w:val="003F3961"/>
    <w:rsid w:val="003F4074"/>
    <w:rsid w:val="003F6865"/>
    <w:rsid w:val="003F72BF"/>
    <w:rsid w:val="00401299"/>
    <w:rsid w:val="00403CF2"/>
    <w:rsid w:val="00403DE3"/>
    <w:rsid w:val="00404435"/>
    <w:rsid w:val="00406665"/>
    <w:rsid w:val="00407216"/>
    <w:rsid w:val="00407359"/>
    <w:rsid w:val="0041134C"/>
    <w:rsid w:val="00411652"/>
    <w:rsid w:val="00412CA9"/>
    <w:rsid w:val="00414168"/>
    <w:rsid w:val="00415CCE"/>
    <w:rsid w:val="004162B7"/>
    <w:rsid w:val="00417DFF"/>
    <w:rsid w:val="0042226E"/>
    <w:rsid w:val="00423276"/>
    <w:rsid w:val="004254FF"/>
    <w:rsid w:val="00425F9C"/>
    <w:rsid w:val="00431677"/>
    <w:rsid w:val="00432861"/>
    <w:rsid w:val="004333F7"/>
    <w:rsid w:val="004341D3"/>
    <w:rsid w:val="0043460F"/>
    <w:rsid w:val="00436233"/>
    <w:rsid w:val="00436437"/>
    <w:rsid w:val="004402A3"/>
    <w:rsid w:val="004429F9"/>
    <w:rsid w:val="004441F5"/>
    <w:rsid w:val="004445B9"/>
    <w:rsid w:val="00445736"/>
    <w:rsid w:val="00447520"/>
    <w:rsid w:val="0045074B"/>
    <w:rsid w:val="00451768"/>
    <w:rsid w:val="00451AD2"/>
    <w:rsid w:val="004536F3"/>
    <w:rsid w:val="004551BF"/>
    <w:rsid w:val="0045546A"/>
    <w:rsid w:val="00457190"/>
    <w:rsid w:val="004622C6"/>
    <w:rsid w:val="004634DE"/>
    <w:rsid w:val="004636C3"/>
    <w:rsid w:val="0046373F"/>
    <w:rsid w:val="00463C2A"/>
    <w:rsid w:val="00464194"/>
    <w:rsid w:val="00464370"/>
    <w:rsid w:val="004662CB"/>
    <w:rsid w:val="00470857"/>
    <w:rsid w:val="004713C7"/>
    <w:rsid w:val="0047181F"/>
    <w:rsid w:val="00472F35"/>
    <w:rsid w:val="00475040"/>
    <w:rsid w:val="00475536"/>
    <w:rsid w:val="00475B4D"/>
    <w:rsid w:val="00476A4C"/>
    <w:rsid w:val="00476E7A"/>
    <w:rsid w:val="00481220"/>
    <w:rsid w:val="00481276"/>
    <w:rsid w:val="004846CD"/>
    <w:rsid w:val="00484709"/>
    <w:rsid w:val="00484719"/>
    <w:rsid w:val="00485CC1"/>
    <w:rsid w:val="00490132"/>
    <w:rsid w:val="0049097C"/>
    <w:rsid w:val="00491013"/>
    <w:rsid w:val="0049190F"/>
    <w:rsid w:val="00491A2C"/>
    <w:rsid w:val="00491B7C"/>
    <w:rsid w:val="00491CA4"/>
    <w:rsid w:val="00491EAA"/>
    <w:rsid w:val="0049306B"/>
    <w:rsid w:val="00496218"/>
    <w:rsid w:val="004973B6"/>
    <w:rsid w:val="0049743E"/>
    <w:rsid w:val="0049796A"/>
    <w:rsid w:val="004A0B91"/>
    <w:rsid w:val="004B1CA0"/>
    <w:rsid w:val="004B4A52"/>
    <w:rsid w:val="004B72C3"/>
    <w:rsid w:val="004C06E3"/>
    <w:rsid w:val="004C1205"/>
    <w:rsid w:val="004C16A1"/>
    <w:rsid w:val="004C186B"/>
    <w:rsid w:val="004C2BE3"/>
    <w:rsid w:val="004C3044"/>
    <w:rsid w:val="004C364D"/>
    <w:rsid w:val="004C62FA"/>
    <w:rsid w:val="004C68BD"/>
    <w:rsid w:val="004C6F38"/>
    <w:rsid w:val="004D097B"/>
    <w:rsid w:val="004D14F9"/>
    <w:rsid w:val="004D2200"/>
    <w:rsid w:val="004D220B"/>
    <w:rsid w:val="004D48B7"/>
    <w:rsid w:val="004D54C4"/>
    <w:rsid w:val="004D5BA6"/>
    <w:rsid w:val="004D6D02"/>
    <w:rsid w:val="004D6DFF"/>
    <w:rsid w:val="004E0D66"/>
    <w:rsid w:val="004E1D95"/>
    <w:rsid w:val="004E3668"/>
    <w:rsid w:val="004E3B96"/>
    <w:rsid w:val="004E55A2"/>
    <w:rsid w:val="004E5BD8"/>
    <w:rsid w:val="004E70A4"/>
    <w:rsid w:val="004F1765"/>
    <w:rsid w:val="004F1BE4"/>
    <w:rsid w:val="004F29BA"/>
    <w:rsid w:val="004F7082"/>
    <w:rsid w:val="004F76D3"/>
    <w:rsid w:val="004F7FF6"/>
    <w:rsid w:val="005018B7"/>
    <w:rsid w:val="00502EB3"/>
    <w:rsid w:val="00503CEE"/>
    <w:rsid w:val="00507D57"/>
    <w:rsid w:val="00507FDB"/>
    <w:rsid w:val="005103D6"/>
    <w:rsid w:val="00511384"/>
    <w:rsid w:val="00511CBC"/>
    <w:rsid w:val="005164D0"/>
    <w:rsid w:val="0051698F"/>
    <w:rsid w:val="00521E26"/>
    <w:rsid w:val="00523EC2"/>
    <w:rsid w:val="00525695"/>
    <w:rsid w:val="005271DA"/>
    <w:rsid w:val="005272F3"/>
    <w:rsid w:val="00530CA2"/>
    <w:rsid w:val="0053252D"/>
    <w:rsid w:val="00532CC6"/>
    <w:rsid w:val="00535DE4"/>
    <w:rsid w:val="00537049"/>
    <w:rsid w:val="00537181"/>
    <w:rsid w:val="005404AA"/>
    <w:rsid w:val="005414BB"/>
    <w:rsid w:val="00542945"/>
    <w:rsid w:val="00542E52"/>
    <w:rsid w:val="00543165"/>
    <w:rsid w:val="005445ED"/>
    <w:rsid w:val="005450A9"/>
    <w:rsid w:val="00546FE3"/>
    <w:rsid w:val="005476F9"/>
    <w:rsid w:val="00550CFD"/>
    <w:rsid w:val="005519CD"/>
    <w:rsid w:val="00554B48"/>
    <w:rsid w:val="00554FF2"/>
    <w:rsid w:val="0055523E"/>
    <w:rsid w:val="00557BA8"/>
    <w:rsid w:val="0056321C"/>
    <w:rsid w:val="00563BE8"/>
    <w:rsid w:val="00566E5D"/>
    <w:rsid w:val="0056761B"/>
    <w:rsid w:val="00570BA9"/>
    <w:rsid w:val="00570BD2"/>
    <w:rsid w:val="005727BE"/>
    <w:rsid w:val="00574F80"/>
    <w:rsid w:val="00575AC9"/>
    <w:rsid w:val="0058035C"/>
    <w:rsid w:val="0058224B"/>
    <w:rsid w:val="00584B21"/>
    <w:rsid w:val="00584C74"/>
    <w:rsid w:val="00585C9D"/>
    <w:rsid w:val="005863D9"/>
    <w:rsid w:val="005864EC"/>
    <w:rsid w:val="00587391"/>
    <w:rsid w:val="0059062C"/>
    <w:rsid w:val="00590B9E"/>
    <w:rsid w:val="00591A2F"/>
    <w:rsid w:val="005921EB"/>
    <w:rsid w:val="0059256E"/>
    <w:rsid w:val="005925D0"/>
    <w:rsid w:val="00593FC6"/>
    <w:rsid w:val="00594072"/>
    <w:rsid w:val="00594201"/>
    <w:rsid w:val="0059469E"/>
    <w:rsid w:val="005A2354"/>
    <w:rsid w:val="005A3639"/>
    <w:rsid w:val="005A3875"/>
    <w:rsid w:val="005A3FB9"/>
    <w:rsid w:val="005A436F"/>
    <w:rsid w:val="005A5BD6"/>
    <w:rsid w:val="005A67EB"/>
    <w:rsid w:val="005A6F02"/>
    <w:rsid w:val="005B1AB2"/>
    <w:rsid w:val="005B529B"/>
    <w:rsid w:val="005C2CBE"/>
    <w:rsid w:val="005C425E"/>
    <w:rsid w:val="005D3AC2"/>
    <w:rsid w:val="005D417A"/>
    <w:rsid w:val="005D73B9"/>
    <w:rsid w:val="005D755E"/>
    <w:rsid w:val="005D75EF"/>
    <w:rsid w:val="005D7AAA"/>
    <w:rsid w:val="005D7B69"/>
    <w:rsid w:val="005D7F3C"/>
    <w:rsid w:val="005E13EF"/>
    <w:rsid w:val="005E4D47"/>
    <w:rsid w:val="005E632F"/>
    <w:rsid w:val="005E6464"/>
    <w:rsid w:val="005F022D"/>
    <w:rsid w:val="005F2279"/>
    <w:rsid w:val="005F3AF7"/>
    <w:rsid w:val="005F3B16"/>
    <w:rsid w:val="005F4A19"/>
    <w:rsid w:val="005F5441"/>
    <w:rsid w:val="005F5C58"/>
    <w:rsid w:val="005F7910"/>
    <w:rsid w:val="0060383C"/>
    <w:rsid w:val="00603959"/>
    <w:rsid w:val="00604C24"/>
    <w:rsid w:val="006052C9"/>
    <w:rsid w:val="00605424"/>
    <w:rsid w:val="00610D72"/>
    <w:rsid w:val="006136B6"/>
    <w:rsid w:val="00613B49"/>
    <w:rsid w:val="00613F99"/>
    <w:rsid w:val="00614CC1"/>
    <w:rsid w:val="006164AE"/>
    <w:rsid w:val="00620001"/>
    <w:rsid w:val="00621457"/>
    <w:rsid w:val="00624314"/>
    <w:rsid w:val="006258C1"/>
    <w:rsid w:val="0062738E"/>
    <w:rsid w:val="006273F9"/>
    <w:rsid w:val="006331C1"/>
    <w:rsid w:val="006341D9"/>
    <w:rsid w:val="006347E1"/>
    <w:rsid w:val="00634969"/>
    <w:rsid w:val="006352A1"/>
    <w:rsid w:val="006355C2"/>
    <w:rsid w:val="00635E2B"/>
    <w:rsid w:val="00636700"/>
    <w:rsid w:val="00637C4A"/>
    <w:rsid w:val="006430F6"/>
    <w:rsid w:val="006443B9"/>
    <w:rsid w:val="006446DF"/>
    <w:rsid w:val="00650551"/>
    <w:rsid w:val="00651403"/>
    <w:rsid w:val="0065273D"/>
    <w:rsid w:val="00654FB9"/>
    <w:rsid w:val="006551EA"/>
    <w:rsid w:val="00656BF0"/>
    <w:rsid w:val="00664194"/>
    <w:rsid w:val="006710E2"/>
    <w:rsid w:val="00671E1C"/>
    <w:rsid w:val="0067304E"/>
    <w:rsid w:val="00674CDA"/>
    <w:rsid w:val="00675B73"/>
    <w:rsid w:val="00676651"/>
    <w:rsid w:val="00677722"/>
    <w:rsid w:val="006809C0"/>
    <w:rsid w:val="00681559"/>
    <w:rsid w:val="00682F1B"/>
    <w:rsid w:val="006831ED"/>
    <w:rsid w:val="00683A8C"/>
    <w:rsid w:val="00684A3A"/>
    <w:rsid w:val="00684E41"/>
    <w:rsid w:val="006857D3"/>
    <w:rsid w:val="00690599"/>
    <w:rsid w:val="00690C18"/>
    <w:rsid w:val="006920C9"/>
    <w:rsid w:val="006921A5"/>
    <w:rsid w:val="006A28A7"/>
    <w:rsid w:val="006A2F92"/>
    <w:rsid w:val="006A4580"/>
    <w:rsid w:val="006A6BA7"/>
    <w:rsid w:val="006A6C30"/>
    <w:rsid w:val="006A72AC"/>
    <w:rsid w:val="006B070C"/>
    <w:rsid w:val="006B1554"/>
    <w:rsid w:val="006B48DB"/>
    <w:rsid w:val="006B533C"/>
    <w:rsid w:val="006C2B9A"/>
    <w:rsid w:val="006C2FEF"/>
    <w:rsid w:val="006C3C9F"/>
    <w:rsid w:val="006C47A0"/>
    <w:rsid w:val="006C5C90"/>
    <w:rsid w:val="006C5EA3"/>
    <w:rsid w:val="006D37C7"/>
    <w:rsid w:val="006D3F0C"/>
    <w:rsid w:val="006D553C"/>
    <w:rsid w:val="006D6358"/>
    <w:rsid w:val="006D6B50"/>
    <w:rsid w:val="006D6D01"/>
    <w:rsid w:val="006E1257"/>
    <w:rsid w:val="006E21A8"/>
    <w:rsid w:val="006E27B3"/>
    <w:rsid w:val="006E4410"/>
    <w:rsid w:val="006E6244"/>
    <w:rsid w:val="006E7BFC"/>
    <w:rsid w:val="006F0B1C"/>
    <w:rsid w:val="006F128F"/>
    <w:rsid w:val="006F3DC9"/>
    <w:rsid w:val="006F4CE6"/>
    <w:rsid w:val="006F5786"/>
    <w:rsid w:val="006F5C90"/>
    <w:rsid w:val="006F6E1F"/>
    <w:rsid w:val="00703422"/>
    <w:rsid w:val="00705A9A"/>
    <w:rsid w:val="00705CE9"/>
    <w:rsid w:val="00705DDF"/>
    <w:rsid w:val="00707669"/>
    <w:rsid w:val="007078D5"/>
    <w:rsid w:val="00715D8F"/>
    <w:rsid w:val="00716EE0"/>
    <w:rsid w:val="007173F8"/>
    <w:rsid w:val="00717EC9"/>
    <w:rsid w:val="007220D8"/>
    <w:rsid w:val="00722200"/>
    <w:rsid w:val="00723B8A"/>
    <w:rsid w:val="00725988"/>
    <w:rsid w:val="00725D5E"/>
    <w:rsid w:val="00726E87"/>
    <w:rsid w:val="007276CA"/>
    <w:rsid w:val="00730463"/>
    <w:rsid w:val="00731B6D"/>
    <w:rsid w:val="00732301"/>
    <w:rsid w:val="00732495"/>
    <w:rsid w:val="00737CED"/>
    <w:rsid w:val="00740F8E"/>
    <w:rsid w:val="00741EAB"/>
    <w:rsid w:val="0075079D"/>
    <w:rsid w:val="00752D80"/>
    <w:rsid w:val="0075630F"/>
    <w:rsid w:val="00757E61"/>
    <w:rsid w:val="0076012A"/>
    <w:rsid w:val="00760B20"/>
    <w:rsid w:val="00763EF1"/>
    <w:rsid w:val="00766766"/>
    <w:rsid w:val="007676E9"/>
    <w:rsid w:val="00767AA3"/>
    <w:rsid w:val="00767C86"/>
    <w:rsid w:val="00767DF4"/>
    <w:rsid w:val="007700CB"/>
    <w:rsid w:val="0077024C"/>
    <w:rsid w:val="00771699"/>
    <w:rsid w:val="00771DB2"/>
    <w:rsid w:val="007728A3"/>
    <w:rsid w:val="00772A2F"/>
    <w:rsid w:val="00772AE1"/>
    <w:rsid w:val="00772E47"/>
    <w:rsid w:val="00772F78"/>
    <w:rsid w:val="007767F9"/>
    <w:rsid w:val="007857DF"/>
    <w:rsid w:val="007864C7"/>
    <w:rsid w:val="0078776A"/>
    <w:rsid w:val="007911BD"/>
    <w:rsid w:val="00791E98"/>
    <w:rsid w:val="007955A4"/>
    <w:rsid w:val="00795FCC"/>
    <w:rsid w:val="00796425"/>
    <w:rsid w:val="007A22C7"/>
    <w:rsid w:val="007A3055"/>
    <w:rsid w:val="007A3762"/>
    <w:rsid w:val="007A3F09"/>
    <w:rsid w:val="007A46F0"/>
    <w:rsid w:val="007A6BAC"/>
    <w:rsid w:val="007A7ADF"/>
    <w:rsid w:val="007A7CF4"/>
    <w:rsid w:val="007B06D2"/>
    <w:rsid w:val="007B31D7"/>
    <w:rsid w:val="007B3877"/>
    <w:rsid w:val="007B3BC0"/>
    <w:rsid w:val="007B4F17"/>
    <w:rsid w:val="007B5B9D"/>
    <w:rsid w:val="007B6067"/>
    <w:rsid w:val="007B71A4"/>
    <w:rsid w:val="007C12F4"/>
    <w:rsid w:val="007C3098"/>
    <w:rsid w:val="007C407A"/>
    <w:rsid w:val="007C40E6"/>
    <w:rsid w:val="007C4AE6"/>
    <w:rsid w:val="007C4CDB"/>
    <w:rsid w:val="007C55A8"/>
    <w:rsid w:val="007C63B8"/>
    <w:rsid w:val="007C6928"/>
    <w:rsid w:val="007C6AAD"/>
    <w:rsid w:val="007C6D2E"/>
    <w:rsid w:val="007C70D0"/>
    <w:rsid w:val="007D2E8F"/>
    <w:rsid w:val="007D39B0"/>
    <w:rsid w:val="007D3E3F"/>
    <w:rsid w:val="007D7FE5"/>
    <w:rsid w:val="007E06B8"/>
    <w:rsid w:val="007E0D94"/>
    <w:rsid w:val="007E19A5"/>
    <w:rsid w:val="007E1ABA"/>
    <w:rsid w:val="007E4D9B"/>
    <w:rsid w:val="007E65D8"/>
    <w:rsid w:val="007E66A5"/>
    <w:rsid w:val="007E67C3"/>
    <w:rsid w:val="007E7C7A"/>
    <w:rsid w:val="007E7F09"/>
    <w:rsid w:val="007F1460"/>
    <w:rsid w:val="007F2A4F"/>
    <w:rsid w:val="007F2CA1"/>
    <w:rsid w:val="007F2D7C"/>
    <w:rsid w:val="007F457C"/>
    <w:rsid w:val="007F4B2A"/>
    <w:rsid w:val="008014B6"/>
    <w:rsid w:val="00801754"/>
    <w:rsid w:val="00801C69"/>
    <w:rsid w:val="00803D65"/>
    <w:rsid w:val="008044AF"/>
    <w:rsid w:val="008048DB"/>
    <w:rsid w:val="008060DD"/>
    <w:rsid w:val="00806A44"/>
    <w:rsid w:val="00811270"/>
    <w:rsid w:val="0081349E"/>
    <w:rsid w:val="0081396E"/>
    <w:rsid w:val="0082048A"/>
    <w:rsid w:val="008207F7"/>
    <w:rsid w:val="00821843"/>
    <w:rsid w:val="00823199"/>
    <w:rsid w:val="00823CC5"/>
    <w:rsid w:val="00825805"/>
    <w:rsid w:val="0082661E"/>
    <w:rsid w:val="00827427"/>
    <w:rsid w:val="0082757B"/>
    <w:rsid w:val="00827C0C"/>
    <w:rsid w:val="0083772D"/>
    <w:rsid w:val="00837D04"/>
    <w:rsid w:val="00840C26"/>
    <w:rsid w:val="00841D1F"/>
    <w:rsid w:val="0084592C"/>
    <w:rsid w:val="0085041E"/>
    <w:rsid w:val="008519E9"/>
    <w:rsid w:val="00853762"/>
    <w:rsid w:val="00855520"/>
    <w:rsid w:val="00855BD7"/>
    <w:rsid w:val="00857452"/>
    <w:rsid w:val="008601A2"/>
    <w:rsid w:val="00864218"/>
    <w:rsid w:val="00864793"/>
    <w:rsid w:val="0086700F"/>
    <w:rsid w:val="00867465"/>
    <w:rsid w:val="008700CE"/>
    <w:rsid w:val="00872482"/>
    <w:rsid w:val="008739C9"/>
    <w:rsid w:val="008746F5"/>
    <w:rsid w:val="008751FF"/>
    <w:rsid w:val="00875B85"/>
    <w:rsid w:val="00876C6C"/>
    <w:rsid w:val="00880373"/>
    <w:rsid w:val="008817EB"/>
    <w:rsid w:val="00881E61"/>
    <w:rsid w:val="008857A8"/>
    <w:rsid w:val="00885A47"/>
    <w:rsid w:val="008860DB"/>
    <w:rsid w:val="00886485"/>
    <w:rsid w:val="00887B6D"/>
    <w:rsid w:val="00887D16"/>
    <w:rsid w:val="00890BE2"/>
    <w:rsid w:val="00890FC0"/>
    <w:rsid w:val="0089108B"/>
    <w:rsid w:val="00891C73"/>
    <w:rsid w:val="00894E31"/>
    <w:rsid w:val="00895A16"/>
    <w:rsid w:val="008964FD"/>
    <w:rsid w:val="0089664E"/>
    <w:rsid w:val="00896DE3"/>
    <w:rsid w:val="00897C9E"/>
    <w:rsid w:val="008A0E82"/>
    <w:rsid w:val="008A14BA"/>
    <w:rsid w:val="008A2710"/>
    <w:rsid w:val="008A33B1"/>
    <w:rsid w:val="008A3A29"/>
    <w:rsid w:val="008A4464"/>
    <w:rsid w:val="008A4FD8"/>
    <w:rsid w:val="008A6DBF"/>
    <w:rsid w:val="008A6F1B"/>
    <w:rsid w:val="008A6F66"/>
    <w:rsid w:val="008A72E0"/>
    <w:rsid w:val="008A7F79"/>
    <w:rsid w:val="008B07F0"/>
    <w:rsid w:val="008B0FF9"/>
    <w:rsid w:val="008B1791"/>
    <w:rsid w:val="008B243F"/>
    <w:rsid w:val="008B2B03"/>
    <w:rsid w:val="008B35D7"/>
    <w:rsid w:val="008B507B"/>
    <w:rsid w:val="008B60C7"/>
    <w:rsid w:val="008B6C52"/>
    <w:rsid w:val="008B75D5"/>
    <w:rsid w:val="008C0113"/>
    <w:rsid w:val="008C113A"/>
    <w:rsid w:val="008C3557"/>
    <w:rsid w:val="008C42C6"/>
    <w:rsid w:val="008C4B41"/>
    <w:rsid w:val="008D1599"/>
    <w:rsid w:val="008D1A3D"/>
    <w:rsid w:val="008D1EB3"/>
    <w:rsid w:val="008D2444"/>
    <w:rsid w:val="008D2FE5"/>
    <w:rsid w:val="008D3CCC"/>
    <w:rsid w:val="008D3D04"/>
    <w:rsid w:val="008D4A14"/>
    <w:rsid w:val="008D553A"/>
    <w:rsid w:val="008D73F3"/>
    <w:rsid w:val="008E0104"/>
    <w:rsid w:val="008E1AD0"/>
    <w:rsid w:val="008E2C9F"/>
    <w:rsid w:val="008E55F1"/>
    <w:rsid w:val="008E566A"/>
    <w:rsid w:val="008E6518"/>
    <w:rsid w:val="008F0B11"/>
    <w:rsid w:val="008F525D"/>
    <w:rsid w:val="008F542B"/>
    <w:rsid w:val="008F58F5"/>
    <w:rsid w:val="008F5C0C"/>
    <w:rsid w:val="008F5C13"/>
    <w:rsid w:val="008F678F"/>
    <w:rsid w:val="00902700"/>
    <w:rsid w:val="00903B2D"/>
    <w:rsid w:val="009042B0"/>
    <w:rsid w:val="00904D60"/>
    <w:rsid w:val="00911A2C"/>
    <w:rsid w:val="00911E51"/>
    <w:rsid w:val="00915EA2"/>
    <w:rsid w:val="00916B82"/>
    <w:rsid w:val="00916D80"/>
    <w:rsid w:val="00917B70"/>
    <w:rsid w:val="009202CC"/>
    <w:rsid w:val="00920328"/>
    <w:rsid w:val="00920F09"/>
    <w:rsid w:val="0092186F"/>
    <w:rsid w:val="0092200D"/>
    <w:rsid w:val="0092272D"/>
    <w:rsid w:val="00923C97"/>
    <w:rsid w:val="00924588"/>
    <w:rsid w:val="0092644C"/>
    <w:rsid w:val="00926DFC"/>
    <w:rsid w:val="00927723"/>
    <w:rsid w:val="00927933"/>
    <w:rsid w:val="00927AEA"/>
    <w:rsid w:val="009307D2"/>
    <w:rsid w:val="009308A8"/>
    <w:rsid w:val="009315F0"/>
    <w:rsid w:val="009332C3"/>
    <w:rsid w:val="00934211"/>
    <w:rsid w:val="0093537D"/>
    <w:rsid w:val="009353A3"/>
    <w:rsid w:val="0093659B"/>
    <w:rsid w:val="00936931"/>
    <w:rsid w:val="00940AB9"/>
    <w:rsid w:val="00941CA1"/>
    <w:rsid w:val="00942A9B"/>
    <w:rsid w:val="00943F35"/>
    <w:rsid w:val="00946398"/>
    <w:rsid w:val="009463FC"/>
    <w:rsid w:val="00946724"/>
    <w:rsid w:val="0094721C"/>
    <w:rsid w:val="00951F0E"/>
    <w:rsid w:val="009520BB"/>
    <w:rsid w:val="00953321"/>
    <w:rsid w:val="00953582"/>
    <w:rsid w:val="00957A66"/>
    <w:rsid w:val="00960166"/>
    <w:rsid w:val="0096092C"/>
    <w:rsid w:val="00960FE0"/>
    <w:rsid w:val="00963013"/>
    <w:rsid w:val="0096454C"/>
    <w:rsid w:val="00965C62"/>
    <w:rsid w:val="0096761F"/>
    <w:rsid w:val="00967AA8"/>
    <w:rsid w:val="00970C96"/>
    <w:rsid w:val="00971307"/>
    <w:rsid w:val="00974900"/>
    <w:rsid w:val="00974CD3"/>
    <w:rsid w:val="00975357"/>
    <w:rsid w:val="00975FF3"/>
    <w:rsid w:val="00980C1E"/>
    <w:rsid w:val="00982BE9"/>
    <w:rsid w:val="00983525"/>
    <w:rsid w:val="009836F2"/>
    <w:rsid w:val="009849AC"/>
    <w:rsid w:val="00986D61"/>
    <w:rsid w:val="00991C3D"/>
    <w:rsid w:val="00991E18"/>
    <w:rsid w:val="00992B55"/>
    <w:rsid w:val="00993135"/>
    <w:rsid w:val="009932F5"/>
    <w:rsid w:val="00996165"/>
    <w:rsid w:val="0099714B"/>
    <w:rsid w:val="00997D31"/>
    <w:rsid w:val="009A0F61"/>
    <w:rsid w:val="009A1223"/>
    <w:rsid w:val="009A4CA1"/>
    <w:rsid w:val="009B000D"/>
    <w:rsid w:val="009B2846"/>
    <w:rsid w:val="009B2A6D"/>
    <w:rsid w:val="009B3A4A"/>
    <w:rsid w:val="009B47AF"/>
    <w:rsid w:val="009B5420"/>
    <w:rsid w:val="009B60A8"/>
    <w:rsid w:val="009B7136"/>
    <w:rsid w:val="009B71C4"/>
    <w:rsid w:val="009B781D"/>
    <w:rsid w:val="009B7EFB"/>
    <w:rsid w:val="009C1152"/>
    <w:rsid w:val="009C1506"/>
    <w:rsid w:val="009C1839"/>
    <w:rsid w:val="009C1EDD"/>
    <w:rsid w:val="009C5DC3"/>
    <w:rsid w:val="009C62E5"/>
    <w:rsid w:val="009C734C"/>
    <w:rsid w:val="009D36CE"/>
    <w:rsid w:val="009D5F84"/>
    <w:rsid w:val="009D6208"/>
    <w:rsid w:val="009E246E"/>
    <w:rsid w:val="009E2743"/>
    <w:rsid w:val="009E4C4A"/>
    <w:rsid w:val="009E6A36"/>
    <w:rsid w:val="009E75D1"/>
    <w:rsid w:val="009F0971"/>
    <w:rsid w:val="009F11DF"/>
    <w:rsid w:val="009F20FF"/>
    <w:rsid w:val="009F4C17"/>
    <w:rsid w:val="009F52DB"/>
    <w:rsid w:val="009F6630"/>
    <w:rsid w:val="009F6644"/>
    <w:rsid w:val="00A00896"/>
    <w:rsid w:val="00A01705"/>
    <w:rsid w:val="00A05468"/>
    <w:rsid w:val="00A07A22"/>
    <w:rsid w:val="00A07E66"/>
    <w:rsid w:val="00A102D1"/>
    <w:rsid w:val="00A123B2"/>
    <w:rsid w:val="00A16580"/>
    <w:rsid w:val="00A20244"/>
    <w:rsid w:val="00A20B15"/>
    <w:rsid w:val="00A21141"/>
    <w:rsid w:val="00A229B1"/>
    <w:rsid w:val="00A3120D"/>
    <w:rsid w:val="00A323C4"/>
    <w:rsid w:val="00A32B14"/>
    <w:rsid w:val="00A34F0C"/>
    <w:rsid w:val="00A3507E"/>
    <w:rsid w:val="00A364A4"/>
    <w:rsid w:val="00A36D6D"/>
    <w:rsid w:val="00A37045"/>
    <w:rsid w:val="00A371B3"/>
    <w:rsid w:val="00A371EC"/>
    <w:rsid w:val="00A37C6B"/>
    <w:rsid w:val="00A4012A"/>
    <w:rsid w:val="00A4262B"/>
    <w:rsid w:val="00A42976"/>
    <w:rsid w:val="00A43110"/>
    <w:rsid w:val="00A4422D"/>
    <w:rsid w:val="00A45380"/>
    <w:rsid w:val="00A472E7"/>
    <w:rsid w:val="00A47D5C"/>
    <w:rsid w:val="00A5081F"/>
    <w:rsid w:val="00A51CA6"/>
    <w:rsid w:val="00A5426E"/>
    <w:rsid w:val="00A55880"/>
    <w:rsid w:val="00A564D7"/>
    <w:rsid w:val="00A570DA"/>
    <w:rsid w:val="00A63A20"/>
    <w:rsid w:val="00A650D1"/>
    <w:rsid w:val="00A6543A"/>
    <w:rsid w:val="00A7109B"/>
    <w:rsid w:val="00A712E3"/>
    <w:rsid w:val="00A71CCC"/>
    <w:rsid w:val="00A7250D"/>
    <w:rsid w:val="00A72746"/>
    <w:rsid w:val="00A732A5"/>
    <w:rsid w:val="00A75086"/>
    <w:rsid w:val="00A77529"/>
    <w:rsid w:val="00A776A6"/>
    <w:rsid w:val="00A80683"/>
    <w:rsid w:val="00A81C4A"/>
    <w:rsid w:val="00A81F3C"/>
    <w:rsid w:val="00A82EB5"/>
    <w:rsid w:val="00A83D96"/>
    <w:rsid w:val="00A85207"/>
    <w:rsid w:val="00A85299"/>
    <w:rsid w:val="00A87265"/>
    <w:rsid w:val="00A87325"/>
    <w:rsid w:val="00A908B1"/>
    <w:rsid w:val="00A9282E"/>
    <w:rsid w:val="00A92FF4"/>
    <w:rsid w:val="00A9330C"/>
    <w:rsid w:val="00A94600"/>
    <w:rsid w:val="00A968F7"/>
    <w:rsid w:val="00AA119B"/>
    <w:rsid w:val="00AA14CE"/>
    <w:rsid w:val="00AA2E3F"/>
    <w:rsid w:val="00AA3A5C"/>
    <w:rsid w:val="00AA65A9"/>
    <w:rsid w:val="00AA68AD"/>
    <w:rsid w:val="00AB0BC5"/>
    <w:rsid w:val="00AB4D32"/>
    <w:rsid w:val="00AB5ADE"/>
    <w:rsid w:val="00AB678A"/>
    <w:rsid w:val="00AC0863"/>
    <w:rsid w:val="00AC4085"/>
    <w:rsid w:val="00AD3D82"/>
    <w:rsid w:val="00AD642C"/>
    <w:rsid w:val="00AD729D"/>
    <w:rsid w:val="00AE1B88"/>
    <w:rsid w:val="00AE2248"/>
    <w:rsid w:val="00AE22E5"/>
    <w:rsid w:val="00AE365D"/>
    <w:rsid w:val="00AE4B95"/>
    <w:rsid w:val="00AE5A72"/>
    <w:rsid w:val="00AE70AE"/>
    <w:rsid w:val="00AE70F0"/>
    <w:rsid w:val="00AF0CE6"/>
    <w:rsid w:val="00AF1570"/>
    <w:rsid w:val="00AF2B1A"/>
    <w:rsid w:val="00AF32EE"/>
    <w:rsid w:val="00AF4759"/>
    <w:rsid w:val="00AF642D"/>
    <w:rsid w:val="00AF6FB3"/>
    <w:rsid w:val="00AF72F0"/>
    <w:rsid w:val="00B01EE6"/>
    <w:rsid w:val="00B01F92"/>
    <w:rsid w:val="00B034F6"/>
    <w:rsid w:val="00B03B6C"/>
    <w:rsid w:val="00B058A3"/>
    <w:rsid w:val="00B0757D"/>
    <w:rsid w:val="00B12BBC"/>
    <w:rsid w:val="00B1345D"/>
    <w:rsid w:val="00B1373D"/>
    <w:rsid w:val="00B138FB"/>
    <w:rsid w:val="00B154BE"/>
    <w:rsid w:val="00B1567D"/>
    <w:rsid w:val="00B16F93"/>
    <w:rsid w:val="00B174F9"/>
    <w:rsid w:val="00B266B6"/>
    <w:rsid w:val="00B26CF2"/>
    <w:rsid w:val="00B27586"/>
    <w:rsid w:val="00B3156B"/>
    <w:rsid w:val="00B35843"/>
    <w:rsid w:val="00B35A87"/>
    <w:rsid w:val="00B36A05"/>
    <w:rsid w:val="00B40648"/>
    <w:rsid w:val="00B4118F"/>
    <w:rsid w:val="00B42714"/>
    <w:rsid w:val="00B431A4"/>
    <w:rsid w:val="00B4378F"/>
    <w:rsid w:val="00B43F4B"/>
    <w:rsid w:val="00B45642"/>
    <w:rsid w:val="00B469ED"/>
    <w:rsid w:val="00B47340"/>
    <w:rsid w:val="00B47FCB"/>
    <w:rsid w:val="00B51C16"/>
    <w:rsid w:val="00B51DCB"/>
    <w:rsid w:val="00B525D5"/>
    <w:rsid w:val="00B52A8F"/>
    <w:rsid w:val="00B54DC0"/>
    <w:rsid w:val="00B565C9"/>
    <w:rsid w:val="00B56EE7"/>
    <w:rsid w:val="00B57A97"/>
    <w:rsid w:val="00B57EEE"/>
    <w:rsid w:val="00B60547"/>
    <w:rsid w:val="00B60CE3"/>
    <w:rsid w:val="00B60FCE"/>
    <w:rsid w:val="00B6114F"/>
    <w:rsid w:val="00B65FB6"/>
    <w:rsid w:val="00B67FCA"/>
    <w:rsid w:val="00B71724"/>
    <w:rsid w:val="00B721E8"/>
    <w:rsid w:val="00B7304C"/>
    <w:rsid w:val="00B73E07"/>
    <w:rsid w:val="00B7574A"/>
    <w:rsid w:val="00B803B6"/>
    <w:rsid w:val="00B81A93"/>
    <w:rsid w:val="00B82B2D"/>
    <w:rsid w:val="00B8397D"/>
    <w:rsid w:val="00B8648C"/>
    <w:rsid w:val="00B8742C"/>
    <w:rsid w:val="00B910F7"/>
    <w:rsid w:val="00B915F7"/>
    <w:rsid w:val="00B94BCF"/>
    <w:rsid w:val="00B9601F"/>
    <w:rsid w:val="00B97570"/>
    <w:rsid w:val="00B97AD0"/>
    <w:rsid w:val="00BA320A"/>
    <w:rsid w:val="00BA3C87"/>
    <w:rsid w:val="00BA3CD1"/>
    <w:rsid w:val="00BA3DFA"/>
    <w:rsid w:val="00BA5843"/>
    <w:rsid w:val="00BA593C"/>
    <w:rsid w:val="00BA696D"/>
    <w:rsid w:val="00BB03D8"/>
    <w:rsid w:val="00BB28E9"/>
    <w:rsid w:val="00BC3068"/>
    <w:rsid w:val="00BC656E"/>
    <w:rsid w:val="00BC67E0"/>
    <w:rsid w:val="00BD0740"/>
    <w:rsid w:val="00BD15E0"/>
    <w:rsid w:val="00BD2073"/>
    <w:rsid w:val="00BD2DC2"/>
    <w:rsid w:val="00BD3B12"/>
    <w:rsid w:val="00BD4208"/>
    <w:rsid w:val="00BD42A1"/>
    <w:rsid w:val="00BD430F"/>
    <w:rsid w:val="00BD4D8A"/>
    <w:rsid w:val="00BD4E0A"/>
    <w:rsid w:val="00BD6A17"/>
    <w:rsid w:val="00BE3E6A"/>
    <w:rsid w:val="00BE5857"/>
    <w:rsid w:val="00BE6BFF"/>
    <w:rsid w:val="00BF0696"/>
    <w:rsid w:val="00BF0EDF"/>
    <w:rsid w:val="00BF1F83"/>
    <w:rsid w:val="00BF3571"/>
    <w:rsid w:val="00BF482A"/>
    <w:rsid w:val="00BF60F3"/>
    <w:rsid w:val="00BF6382"/>
    <w:rsid w:val="00BF6B5E"/>
    <w:rsid w:val="00BF785D"/>
    <w:rsid w:val="00C0295E"/>
    <w:rsid w:val="00C02AEA"/>
    <w:rsid w:val="00C0490A"/>
    <w:rsid w:val="00C06F53"/>
    <w:rsid w:val="00C07477"/>
    <w:rsid w:val="00C143A1"/>
    <w:rsid w:val="00C152D2"/>
    <w:rsid w:val="00C16A0F"/>
    <w:rsid w:val="00C16E28"/>
    <w:rsid w:val="00C179A2"/>
    <w:rsid w:val="00C20572"/>
    <w:rsid w:val="00C211DA"/>
    <w:rsid w:val="00C2138E"/>
    <w:rsid w:val="00C217B1"/>
    <w:rsid w:val="00C228B0"/>
    <w:rsid w:val="00C22C7F"/>
    <w:rsid w:val="00C23621"/>
    <w:rsid w:val="00C26192"/>
    <w:rsid w:val="00C264DE"/>
    <w:rsid w:val="00C265EA"/>
    <w:rsid w:val="00C27D8F"/>
    <w:rsid w:val="00C27E39"/>
    <w:rsid w:val="00C32DA4"/>
    <w:rsid w:val="00C32F31"/>
    <w:rsid w:val="00C3357B"/>
    <w:rsid w:val="00C34D81"/>
    <w:rsid w:val="00C3650E"/>
    <w:rsid w:val="00C416C7"/>
    <w:rsid w:val="00C43BB0"/>
    <w:rsid w:val="00C44444"/>
    <w:rsid w:val="00C45E26"/>
    <w:rsid w:val="00C46031"/>
    <w:rsid w:val="00C46143"/>
    <w:rsid w:val="00C47605"/>
    <w:rsid w:val="00C47C4C"/>
    <w:rsid w:val="00C47C9C"/>
    <w:rsid w:val="00C51CC6"/>
    <w:rsid w:val="00C52C4D"/>
    <w:rsid w:val="00C5382A"/>
    <w:rsid w:val="00C568B6"/>
    <w:rsid w:val="00C5765F"/>
    <w:rsid w:val="00C61673"/>
    <w:rsid w:val="00C63596"/>
    <w:rsid w:val="00C63B33"/>
    <w:rsid w:val="00C66281"/>
    <w:rsid w:val="00C66FCA"/>
    <w:rsid w:val="00C7234D"/>
    <w:rsid w:val="00C75C7F"/>
    <w:rsid w:val="00C75E19"/>
    <w:rsid w:val="00C765D9"/>
    <w:rsid w:val="00C76897"/>
    <w:rsid w:val="00C77853"/>
    <w:rsid w:val="00C77B7B"/>
    <w:rsid w:val="00C803C0"/>
    <w:rsid w:val="00C80DEE"/>
    <w:rsid w:val="00C8119F"/>
    <w:rsid w:val="00C81D40"/>
    <w:rsid w:val="00C82669"/>
    <w:rsid w:val="00C82D5F"/>
    <w:rsid w:val="00C82E21"/>
    <w:rsid w:val="00C83234"/>
    <w:rsid w:val="00C83243"/>
    <w:rsid w:val="00C851B3"/>
    <w:rsid w:val="00C8567F"/>
    <w:rsid w:val="00C85A6E"/>
    <w:rsid w:val="00C85D27"/>
    <w:rsid w:val="00C91AA7"/>
    <w:rsid w:val="00C92E7D"/>
    <w:rsid w:val="00C92F29"/>
    <w:rsid w:val="00C94198"/>
    <w:rsid w:val="00C95539"/>
    <w:rsid w:val="00C97A8E"/>
    <w:rsid w:val="00CA2973"/>
    <w:rsid w:val="00CA56E5"/>
    <w:rsid w:val="00CA57DA"/>
    <w:rsid w:val="00CA67A7"/>
    <w:rsid w:val="00CA694E"/>
    <w:rsid w:val="00CA7810"/>
    <w:rsid w:val="00CA7931"/>
    <w:rsid w:val="00CB09FC"/>
    <w:rsid w:val="00CB2797"/>
    <w:rsid w:val="00CB4D32"/>
    <w:rsid w:val="00CB55B2"/>
    <w:rsid w:val="00CB65CC"/>
    <w:rsid w:val="00CB6A9D"/>
    <w:rsid w:val="00CC1859"/>
    <w:rsid w:val="00CC4BB9"/>
    <w:rsid w:val="00CC50DE"/>
    <w:rsid w:val="00CC55CC"/>
    <w:rsid w:val="00CD0EC8"/>
    <w:rsid w:val="00CD4D59"/>
    <w:rsid w:val="00CD6F33"/>
    <w:rsid w:val="00CE0796"/>
    <w:rsid w:val="00CE0833"/>
    <w:rsid w:val="00CE4E59"/>
    <w:rsid w:val="00CE5456"/>
    <w:rsid w:val="00CE5DDF"/>
    <w:rsid w:val="00CE6CF0"/>
    <w:rsid w:val="00CE7FEE"/>
    <w:rsid w:val="00CF224B"/>
    <w:rsid w:val="00CF384A"/>
    <w:rsid w:val="00CF5EE8"/>
    <w:rsid w:val="00CF6A70"/>
    <w:rsid w:val="00CF6FD3"/>
    <w:rsid w:val="00CF74D4"/>
    <w:rsid w:val="00CF7C6F"/>
    <w:rsid w:val="00D0048C"/>
    <w:rsid w:val="00D0072E"/>
    <w:rsid w:val="00D00A63"/>
    <w:rsid w:val="00D027ED"/>
    <w:rsid w:val="00D037C5"/>
    <w:rsid w:val="00D06CFB"/>
    <w:rsid w:val="00D07FFE"/>
    <w:rsid w:val="00D10894"/>
    <w:rsid w:val="00D12648"/>
    <w:rsid w:val="00D155BC"/>
    <w:rsid w:val="00D15C28"/>
    <w:rsid w:val="00D16399"/>
    <w:rsid w:val="00D172CD"/>
    <w:rsid w:val="00D2011F"/>
    <w:rsid w:val="00D257C7"/>
    <w:rsid w:val="00D30CCF"/>
    <w:rsid w:val="00D30D6D"/>
    <w:rsid w:val="00D3157F"/>
    <w:rsid w:val="00D31ECD"/>
    <w:rsid w:val="00D31FBB"/>
    <w:rsid w:val="00D32D7E"/>
    <w:rsid w:val="00D3301B"/>
    <w:rsid w:val="00D337B4"/>
    <w:rsid w:val="00D37A0B"/>
    <w:rsid w:val="00D4037A"/>
    <w:rsid w:val="00D40C98"/>
    <w:rsid w:val="00D411AC"/>
    <w:rsid w:val="00D43742"/>
    <w:rsid w:val="00D4435F"/>
    <w:rsid w:val="00D47DCF"/>
    <w:rsid w:val="00D500F5"/>
    <w:rsid w:val="00D5087C"/>
    <w:rsid w:val="00D564DC"/>
    <w:rsid w:val="00D56771"/>
    <w:rsid w:val="00D57B71"/>
    <w:rsid w:val="00D57E98"/>
    <w:rsid w:val="00D60946"/>
    <w:rsid w:val="00D6136E"/>
    <w:rsid w:val="00D646A5"/>
    <w:rsid w:val="00D65AD9"/>
    <w:rsid w:val="00D65DA1"/>
    <w:rsid w:val="00D7190B"/>
    <w:rsid w:val="00D75D5A"/>
    <w:rsid w:val="00D776F4"/>
    <w:rsid w:val="00D8211F"/>
    <w:rsid w:val="00D85A68"/>
    <w:rsid w:val="00D87568"/>
    <w:rsid w:val="00D87991"/>
    <w:rsid w:val="00D915C8"/>
    <w:rsid w:val="00D93073"/>
    <w:rsid w:val="00D940DC"/>
    <w:rsid w:val="00D96000"/>
    <w:rsid w:val="00D96B20"/>
    <w:rsid w:val="00D96EBB"/>
    <w:rsid w:val="00DA0596"/>
    <w:rsid w:val="00DA1366"/>
    <w:rsid w:val="00DA30C0"/>
    <w:rsid w:val="00DA3617"/>
    <w:rsid w:val="00DA4B6E"/>
    <w:rsid w:val="00DA51EA"/>
    <w:rsid w:val="00DA6A2A"/>
    <w:rsid w:val="00DA6F46"/>
    <w:rsid w:val="00DA7991"/>
    <w:rsid w:val="00DA7BB9"/>
    <w:rsid w:val="00DA7F93"/>
    <w:rsid w:val="00DB017C"/>
    <w:rsid w:val="00DB0D62"/>
    <w:rsid w:val="00DB1281"/>
    <w:rsid w:val="00DB22EA"/>
    <w:rsid w:val="00DB24F6"/>
    <w:rsid w:val="00DB4117"/>
    <w:rsid w:val="00DB4884"/>
    <w:rsid w:val="00DB63BA"/>
    <w:rsid w:val="00DB65F7"/>
    <w:rsid w:val="00DB67AD"/>
    <w:rsid w:val="00DB69BB"/>
    <w:rsid w:val="00DB7EC8"/>
    <w:rsid w:val="00DC0E3C"/>
    <w:rsid w:val="00DC319F"/>
    <w:rsid w:val="00DC3645"/>
    <w:rsid w:val="00DC3AB0"/>
    <w:rsid w:val="00DC4C43"/>
    <w:rsid w:val="00DC4FB0"/>
    <w:rsid w:val="00DC550F"/>
    <w:rsid w:val="00DC6199"/>
    <w:rsid w:val="00DD1D70"/>
    <w:rsid w:val="00DD2AC6"/>
    <w:rsid w:val="00DD3DDC"/>
    <w:rsid w:val="00DD400F"/>
    <w:rsid w:val="00DD79DE"/>
    <w:rsid w:val="00DE03C0"/>
    <w:rsid w:val="00DE0549"/>
    <w:rsid w:val="00DE2271"/>
    <w:rsid w:val="00DE623E"/>
    <w:rsid w:val="00DF0408"/>
    <w:rsid w:val="00DF172D"/>
    <w:rsid w:val="00DF30C5"/>
    <w:rsid w:val="00DF431E"/>
    <w:rsid w:val="00DF4CAA"/>
    <w:rsid w:val="00E01AB7"/>
    <w:rsid w:val="00E036CB"/>
    <w:rsid w:val="00E03C22"/>
    <w:rsid w:val="00E048A0"/>
    <w:rsid w:val="00E05166"/>
    <w:rsid w:val="00E05294"/>
    <w:rsid w:val="00E06988"/>
    <w:rsid w:val="00E10025"/>
    <w:rsid w:val="00E102E6"/>
    <w:rsid w:val="00E10484"/>
    <w:rsid w:val="00E1095D"/>
    <w:rsid w:val="00E10B30"/>
    <w:rsid w:val="00E10D98"/>
    <w:rsid w:val="00E119F3"/>
    <w:rsid w:val="00E133E5"/>
    <w:rsid w:val="00E15143"/>
    <w:rsid w:val="00E160C5"/>
    <w:rsid w:val="00E160F0"/>
    <w:rsid w:val="00E17B5E"/>
    <w:rsid w:val="00E20186"/>
    <w:rsid w:val="00E2076E"/>
    <w:rsid w:val="00E221E2"/>
    <w:rsid w:val="00E22A82"/>
    <w:rsid w:val="00E22B73"/>
    <w:rsid w:val="00E22B9C"/>
    <w:rsid w:val="00E25D25"/>
    <w:rsid w:val="00E31AA2"/>
    <w:rsid w:val="00E345EB"/>
    <w:rsid w:val="00E3501D"/>
    <w:rsid w:val="00E37AE9"/>
    <w:rsid w:val="00E4019C"/>
    <w:rsid w:val="00E409DF"/>
    <w:rsid w:val="00E41452"/>
    <w:rsid w:val="00E43226"/>
    <w:rsid w:val="00E4539E"/>
    <w:rsid w:val="00E45592"/>
    <w:rsid w:val="00E506AF"/>
    <w:rsid w:val="00E51BE8"/>
    <w:rsid w:val="00E52DDF"/>
    <w:rsid w:val="00E53F3B"/>
    <w:rsid w:val="00E546BF"/>
    <w:rsid w:val="00E56505"/>
    <w:rsid w:val="00E57AC0"/>
    <w:rsid w:val="00E62C54"/>
    <w:rsid w:val="00E636E7"/>
    <w:rsid w:val="00E64259"/>
    <w:rsid w:val="00E65A87"/>
    <w:rsid w:val="00E65E27"/>
    <w:rsid w:val="00E66797"/>
    <w:rsid w:val="00E673D7"/>
    <w:rsid w:val="00E67819"/>
    <w:rsid w:val="00E67D24"/>
    <w:rsid w:val="00E70740"/>
    <w:rsid w:val="00E715A2"/>
    <w:rsid w:val="00E71CAF"/>
    <w:rsid w:val="00E73567"/>
    <w:rsid w:val="00E73B67"/>
    <w:rsid w:val="00E74295"/>
    <w:rsid w:val="00E7434B"/>
    <w:rsid w:val="00E76F89"/>
    <w:rsid w:val="00E801DB"/>
    <w:rsid w:val="00E80BD6"/>
    <w:rsid w:val="00E81F55"/>
    <w:rsid w:val="00E82243"/>
    <w:rsid w:val="00E8375E"/>
    <w:rsid w:val="00E83A91"/>
    <w:rsid w:val="00E842C5"/>
    <w:rsid w:val="00E85183"/>
    <w:rsid w:val="00E874BA"/>
    <w:rsid w:val="00E903C8"/>
    <w:rsid w:val="00E90BA5"/>
    <w:rsid w:val="00E91293"/>
    <w:rsid w:val="00E91645"/>
    <w:rsid w:val="00E92013"/>
    <w:rsid w:val="00E93749"/>
    <w:rsid w:val="00E95D11"/>
    <w:rsid w:val="00E965FC"/>
    <w:rsid w:val="00E97536"/>
    <w:rsid w:val="00EA0917"/>
    <w:rsid w:val="00EA0DE4"/>
    <w:rsid w:val="00EA3068"/>
    <w:rsid w:val="00EA30C2"/>
    <w:rsid w:val="00EA53BC"/>
    <w:rsid w:val="00EA625E"/>
    <w:rsid w:val="00EA7255"/>
    <w:rsid w:val="00EB031F"/>
    <w:rsid w:val="00EB0618"/>
    <w:rsid w:val="00EB0F96"/>
    <w:rsid w:val="00EB11AE"/>
    <w:rsid w:val="00EB2028"/>
    <w:rsid w:val="00EB2EF7"/>
    <w:rsid w:val="00EB3C78"/>
    <w:rsid w:val="00EB4715"/>
    <w:rsid w:val="00EB6544"/>
    <w:rsid w:val="00EC0AF9"/>
    <w:rsid w:val="00EC12FD"/>
    <w:rsid w:val="00EC2131"/>
    <w:rsid w:val="00EC233E"/>
    <w:rsid w:val="00EC5CB0"/>
    <w:rsid w:val="00EC7505"/>
    <w:rsid w:val="00ED08A8"/>
    <w:rsid w:val="00ED4433"/>
    <w:rsid w:val="00ED4B2D"/>
    <w:rsid w:val="00ED4E9C"/>
    <w:rsid w:val="00ED53DA"/>
    <w:rsid w:val="00EE01B6"/>
    <w:rsid w:val="00EE1FC1"/>
    <w:rsid w:val="00EE2612"/>
    <w:rsid w:val="00EE2C3F"/>
    <w:rsid w:val="00EE446A"/>
    <w:rsid w:val="00EE6AC1"/>
    <w:rsid w:val="00EE749A"/>
    <w:rsid w:val="00EF208E"/>
    <w:rsid w:val="00EF3EBD"/>
    <w:rsid w:val="00EF46EF"/>
    <w:rsid w:val="00EF4B0A"/>
    <w:rsid w:val="00EF5F9D"/>
    <w:rsid w:val="00F01AEB"/>
    <w:rsid w:val="00F01C15"/>
    <w:rsid w:val="00F02BE8"/>
    <w:rsid w:val="00F04A8A"/>
    <w:rsid w:val="00F04B4A"/>
    <w:rsid w:val="00F055C3"/>
    <w:rsid w:val="00F05CA4"/>
    <w:rsid w:val="00F05FDC"/>
    <w:rsid w:val="00F065EA"/>
    <w:rsid w:val="00F078FD"/>
    <w:rsid w:val="00F108EC"/>
    <w:rsid w:val="00F1239B"/>
    <w:rsid w:val="00F12559"/>
    <w:rsid w:val="00F138DE"/>
    <w:rsid w:val="00F157BE"/>
    <w:rsid w:val="00F167CE"/>
    <w:rsid w:val="00F218F1"/>
    <w:rsid w:val="00F228BD"/>
    <w:rsid w:val="00F23904"/>
    <w:rsid w:val="00F24B0B"/>
    <w:rsid w:val="00F27D9F"/>
    <w:rsid w:val="00F300FA"/>
    <w:rsid w:val="00F30185"/>
    <w:rsid w:val="00F325C7"/>
    <w:rsid w:val="00F35E4E"/>
    <w:rsid w:val="00F378E2"/>
    <w:rsid w:val="00F42479"/>
    <w:rsid w:val="00F426C5"/>
    <w:rsid w:val="00F437BA"/>
    <w:rsid w:val="00F45A02"/>
    <w:rsid w:val="00F45EA7"/>
    <w:rsid w:val="00F46FBD"/>
    <w:rsid w:val="00F47F24"/>
    <w:rsid w:val="00F51599"/>
    <w:rsid w:val="00F52181"/>
    <w:rsid w:val="00F55301"/>
    <w:rsid w:val="00F55A1D"/>
    <w:rsid w:val="00F55C7F"/>
    <w:rsid w:val="00F56D95"/>
    <w:rsid w:val="00F6222F"/>
    <w:rsid w:val="00F62AD6"/>
    <w:rsid w:val="00F65796"/>
    <w:rsid w:val="00F736EA"/>
    <w:rsid w:val="00F745F4"/>
    <w:rsid w:val="00F74D5D"/>
    <w:rsid w:val="00F7709E"/>
    <w:rsid w:val="00F77609"/>
    <w:rsid w:val="00F81DCF"/>
    <w:rsid w:val="00F8453A"/>
    <w:rsid w:val="00F85B09"/>
    <w:rsid w:val="00F903D5"/>
    <w:rsid w:val="00F9447E"/>
    <w:rsid w:val="00F94FDF"/>
    <w:rsid w:val="00F95D3C"/>
    <w:rsid w:val="00F96452"/>
    <w:rsid w:val="00F9682C"/>
    <w:rsid w:val="00FA33DC"/>
    <w:rsid w:val="00FA4067"/>
    <w:rsid w:val="00FA46D4"/>
    <w:rsid w:val="00FA4DA3"/>
    <w:rsid w:val="00FA6538"/>
    <w:rsid w:val="00FB10BB"/>
    <w:rsid w:val="00FB17C6"/>
    <w:rsid w:val="00FB36DB"/>
    <w:rsid w:val="00FB78ED"/>
    <w:rsid w:val="00FC311A"/>
    <w:rsid w:val="00FC4B46"/>
    <w:rsid w:val="00FC74DB"/>
    <w:rsid w:val="00FD098C"/>
    <w:rsid w:val="00FD1B1B"/>
    <w:rsid w:val="00FD1D55"/>
    <w:rsid w:val="00FD224D"/>
    <w:rsid w:val="00FD3177"/>
    <w:rsid w:val="00FD4727"/>
    <w:rsid w:val="00FD5C39"/>
    <w:rsid w:val="00FD65F9"/>
    <w:rsid w:val="00FD7657"/>
    <w:rsid w:val="00FE084B"/>
    <w:rsid w:val="00FE1376"/>
    <w:rsid w:val="00FE174B"/>
    <w:rsid w:val="00FE3F54"/>
    <w:rsid w:val="00FE4C68"/>
    <w:rsid w:val="00FE5A0E"/>
    <w:rsid w:val="00FE724B"/>
    <w:rsid w:val="00FE7B6A"/>
    <w:rsid w:val="00FF04B8"/>
    <w:rsid w:val="00FF1113"/>
    <w:rsid w:val="00FF1392"/>
    <w:rsid w:val="00FF18CE"/>
    <w:rsid w:val="00FF5520"/>
    <w:rsid w:val="00FF6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45F74A-F1A4-41E5-A9AB-8C6F0A50A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1"/>
        <w:szCs w:val="21"/>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B35D7"/>
    <w:pPr>
      <w:overflowPunct w:val="0"/>
      <w:autoSpaceDE w:val="0"/>
      <w:autoSpaceDN w:val="0"/>
      <w:adjustRightInd w:val="0"/>
      <w:spacing w:after="0" w:line="240" w:lineRule="auto"/>
      <w:textAlignment w:val="baseline"/>
    </w:pPr>
  </w:style>
  <w:style w:type="paragraph" w:styleId="10">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0"/>
    <w:next w:val="a0"/>
    <w:link w:val="11"/>
    <w:qFormat/>
    <w:rsid w:val="00F27D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1657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8B35D7"/>
    <w:pPr>
      <w:keepNext/>
      <w:ind w:firstLine="851"/>
      <w:jc w:val="center"/>
      <w:outlineLvl w:val="2"/>
    </w:pPr>
    <w:rPr>
      <w:b/>
      <w:sz w:val="28"/>
    </w:rPr>
  </w:style>
  <w:style w:type="paragraph" w:styleId="4">
    <w:name w:val="heading 4"/>
    <w:basedOn w:val="a0"/>
    <w:next w:val="a0"/>
    <w:link w:val="40"/>
    <w:unhideWhenUsed/>
    <w:qFormat/>
    <w:rsid w:val="003B409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7F2D7C"/>
    <w:pPr>
      <w:overflowPunct/>
      <w:autoSpaceDE/>
      <w:autoSpaceDN/>
      <w:adjustRightInd/>
      <w:spacing w:before="240" w:after="60"/>
      <w:textAlignment w:val="auto"/>
      <w:outlineLvl w:val="4"/>
    </w:pPr>
    <w:rPr>
      <w:rFonts w:eastAsia="Times New Roman"/>
      <w:b/>
      <w:bCs/>
      <w:i/>
      <w:iCs/>
      <w:sz w:val="26"/>
      <w:szCs w:val="26"/>
      <w:lang w:eastAsia="ru-RU"/>
    </w:rPr>
  </w:style>
  <w:style w:type="paragraph" w:styleId="6">
    <w:name w:val="heading 6"/>
    <w:basedOn w:val="a0"/>
    <w:next w:val="a0"/>
    <w:link w:val="60"/>
    <w:qFormat/>
    <w:rsid w:val="00ED08A8"/>
    <w:pPr>
      <w:overflowPunct/>
      <w:autoSpaceDE/>
      <w:autoSpaceDN/>
      <w:adjustRightInd/>
      <w:spacing w:before="240" w:after="60"/>
      <w:textAlignment w:val="auto"/>
      <w:outlineLvl w:val="5"/>
    </w:pPr>
    <w:rPr>
      <w:b/>
      <w:bCs/>
      <w:sz w:val="22"/>
      <w:szCs w:val="22"/>
    </w:rPr>
  </w:style>
  <w:style w:type="paragraph" w:styleId="7">
    <w:name w:val="heading 7"/>
    <w:basedOn w:val="a0"/>
    <w:next w:val="a0"/>
    <w:link w:val="70"/>
    <w:qFormat/>
    <w:rsid w:val="007F2D7C"/>
    <w:pPr>
      <w:overflowPunct/>
      <w:autoSpaceDE/>
      <w:autoSpaceDN/>
      <w:adjustRightInd/>
      <w:spacing w:before="240" w:after="60"/>
      <w:textAlignment w:val="auto"/>
      <w:outlineLvl w:val="6"/>
    </w:pPr>
    <w:rPr>
      <w:rFonts w:eastAsia="Times New Roman"/>
      <w:sz w:val="24"/>
      <w:szCs w:val="24"/>
      <w:lang w:eastAsia="ru-RU"/>
    </w:rPr>
  </w:style>
  <w:style w:type="paragraph" w:styleId="8">
    <w:name w:val="heading 8"/>
    <w:basedOn w:val="a0"/>
    <w:next w:val="a0"/>
    <w:link w:val="80"/>
    <w:qFormat/>
    <w:rsid w:val="007F2D7C"/>
    <w:pPr>
      <w:overflowPunct/>
      <w:autoSpaceDE/>
      <w:autoSpaceDN/>
      <w:adjustRightInd/>
      <w:spacing w:before="240" w:after="60"/>
      <w:textAlignment w:val="auto"/>
      <w:outlineLvl w:val="7"/>
    </w:pPr>
    <w:rPr>
      <w:rFonts w:eastAsia="Times New Roman"/>
      <w:i/>
      <w:iCs/>
      <w:sz w:val="24"/>
      <w:szCs w:val="24"/>
      <w:lang w:eastAsia="ru-RU"/>
    </w:rPr>
  </w:style>
  <w:style w:type="paragraph" w:styleId="9">
    <w:name w:val="heading 9"/>
    <w:basedOn w:val="a0"/>
    <w:next w:val="a0"/>
    <w:link w:val="90"/>
    <w:qFormat/>
    <w:rsid w:val="007F2D7C"/>
    <w:pPr>
      <w:overflowPunct/>
      <w:autoSpaceDE/>
      <w:autoSpaceDN/>
      <w:adjustRightInd/>
      <w:spacing w:before="240" w:after="60"/>
      <w:textAlignment w:val="auto"/>
      <w:outlineLvl w:val="8"/>
    </w:pPr>
    <w:rPr>
      <w:rFonts w:ascii="Arial" w:eastAsia="Times New Roman" w:hAnsi="Arial" w:cs="Arial"/>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1,H12 Знак,H111 Знак,H13 Знак"/>
    <w:basedOn w:val="a1"/>
    <w:link w:val="10"/>
    <w:rsid w:val="00F27D9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16572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9"/>
    <w:rsid w:val="008B35D7"/>
    <w:rPr>
      <w:rFonts w:ascii="Times New Roman" w:eastAsia="Times New Roman" w:hAnsi="Times New Roman" w:cs="Times New Roman"/>
      <w:b/>
      <w:sz w:val="28"/>
      <w:szCs w:val="20"/>
      <w:lang w:eastAsia="ru-RU"/>
    </w:rPr>
  </w:style>
  <w:style w:type="character" w:customStyle="1" w:styleId="40">
    <w:name w:val="Заголовок 4 Знак"/>
    <w:basedOn w:val="a1"/>
    <w:link w:val="4"/>
    <w:uiPriority w:val="99"/>
    <w:rsid w:val="003B4091"/>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1"/>
    <w:link w:val="5"/>
    <w:uiPriority w:val="99"/>
    <w:rsid w:val="007F2D7C"/>
    <w:rPr>
      <w:rFonts w:eastAsia="Times New Roman"/>
      <w:b/>
      <w:bCs/>
      <w:i/>
      <w:iCs/>
      <w:sz w:val="26"/>
      <w:szCs w:val="26"/>
      <w:lang w:eastAsia="ru-RU"/>
    </w:rPr>
  </w:style>
  <w:style w:type="character" w:customStyle="1" w:styleId="60">
    <w:name w:val="Заголовок 6 Знак"/>
    <w:basedOn w:val="a1"/>
    <w:link w:val="6"/>
    <w:rsid w:val="00ED08A8"/>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7F2D7C"/>
    <w:rPr>
      <w:rFonts w:eastAsia="Times New Roman"/>
      <w:sz w:val="24"/>
      <w:szCs w:val="24"/>
      <w:lang w:eastAsia="ru-RU"/>
    </w:rPr>
  </w:style>
  <w:style w:type="character" w:customStyle="1" w:styleId="80">
    <w:name w:val="Заголовок 8 Знак"/>
    <w:basedOn w:val="a1"/>
    <w:link w:val="8"/>
    <w:rsid w:val="007F2D7C"/>
    <w:rPr>
      <w:rFonts w:eastAsia="Times New Roman"/>
      <w:i/>
      <w:iCs/>
      <w:sz w:val="24"/>
      <w:szCs w:val="24"/>
      <w:lang w:eastAsia="ru-RU"/>
    </w:rPr>
  </w:style>
  <w:style w:type="character" w:customStyle="1" w:styleId="90">
    <w:name w:val="Заголовок 9 Знак"/>
    <w:basedOn w:val="a1"/>
    <w:link w:val="9"/>
    <w:rsid w:val="007F2D7C"/>
    <w:rPr>
      <w:rFonts w:ascii="Arial" w:eastAsia="Times New Roman" w:hAnsi="Arial" w:cs="Arial"/>
      <w:sz w:val="22"/>
      <w:szCs w:val="22"/>
      <w:lang w:eastAsia="ru-RU"/>
    </w:rPr>
  </w:style>
  <w:style w:type="paragraph" w:customStyle="1" w:styleId="21">
    <w:name w:val="Основной текст 21"/>
    <w:basedOn w:val="a0"/>
    <w:rsid w:val="008B35D7"/>
    <w:pPr>
      <w:ind w:firstLine="851"/>
      <w:jc w:val="both"/>
    </w:pPr>
    <w:rPr>
      <w:sz w:val="28"/>
    </w:rPr>
  </w:style>
  <w:style w:type="paragraph" w:customStyle="1" w:styleId="22">
    <w:name w:val="Основной текст 22"/>
    <w:basedOn w:val="a0"/>
    <w:rsid w:val="008B35D7"/>
    <w:pPr>
      <w:ind w:firstLine="851"/>
      <w:jc w:val="both"/>
    </w:pPr>
    <w:rPr>
      <w:sz w:val="28"/>
    </w:rPr>
  </w:style>
  <w:style w:type="paragraph" w:styleId="23">
    <w:name w:val="Body Text 2"/>
    <w:basedOn w:val="a0"/>
    <w:link w:val="24"/>
    <w:rsid w:val="007D7FE5"/>
    <w:pPr>
      <w:overflowPunct/>
      <w:autoSpaceDE/>
      <w:autoSpaceDN/>
      <w:adjustRightInd/>
      <w:spacing w:after="222"/>
      <w:ind w:right="4488"/>
      <w:textAlignment w:val="auto"/>
    </w:pPr>
    <w:rPr>
      <w:snapToGrid w:val="0"/>
      <w:sz w:val="28"/>
      <w:lang w:val="en-US"/>
    </w:rPr>
  </w:style>
  <w:style w:type="character" w:customStyle="1" w:styleId="24">
    <w:name w:val="Основной текст 2 Знак"/>
    <w:basedOn w:val="a1"/>
    <w:link w:val="23"/>
    <w:rsid w:val="007D7FE5"/>
    <w:rPr>
      <w:rFonts w:ascii="Times New Roman" w:eastAsia="Times New Roman" w:hAnsi="Times New Roman" w:cs="Times New Roman"/>
      <w:snapToGrid w:val="0"/>
      <w:sz w:val="28"/>
      <w:szCs w:val="20"/>
      <w:lang w:val="en-US" w:eastAsia="ru-RU"/>
    </w:rPr>
  </w:style>
  <w:style w:type="character" w:customStyle="1" w:styleId="a4">
    <w:name w:val="Заголовок Знак"/>
    <w:basedOn w:val="a1"/>
    <w:link w:val="a5"/>
    <w:uiPriority w:val="10"/>
    <w:locked/>
    <w:rsid w:val="007D7FE5"/>
    <w:rPr>
      <w:b/>
      <w:sz w:val="24"/>
      <w:lang w:eastAsia="ru-RU"/>
    </w:rPr>
  </w:style>
  <w:style w:type="paragraph" w:styleId="a5">
    <w:name w:val="Title"/>
    <w:basedOn w:val="a0"/>
    <w:link w:val="a4"/>
    <w:uiPriority w:val="10"/>
    <w:qFormat/>
    <w:rsid w:val="007D7FE5"/>
    <w:pPr>
      <w:overflowPunct/>
      <w:autoSpaceDE/>
      <w:autoSpaceDN/>
      <w:adjustRightInd/>
      <w:jc w:val="center"/>
      <w:textAlignment w:val="auto"/>
    </w:pPr>
    <w:rPr>
      <w:rFonts w:asciiTheme="minorHAnsi" w:hAnsiTheme="minorHAnsi" w:cstheme="minorBidi"/>
      <w:b/>
      <w:sz w:val="24"/>
      <w:szCs w:val="22"/>
    </w:rPr>
  </w:style>
  <w:style w:type="character" w:customStyle="1" w:styleId="12">
    <w:name w:val="Название Знак1"/>
    <w:basedOn w:val="a1"/>
    <w:uiPriority w:val="10"/>
    <w:rsid w:val="007D7FE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6">
    <w:name w:val="Основной текст Знак"/>
    <w:basedOn w:val="a1"/>
    <w:link w:val="a7"/>
    <w:locked/>
    <w:rsid w:val="007D7FE5"/>
    <w:rPr>
      <w:sz w:val="24"/>
      <w:szCs w:val="24"/>
      <w:lang w:eastAsia="ru-RU"/>
    </w:rPr>
  </w:style>
  <w:style w:type="paragraph" w:styleId="a7">
    <w:name w:val="Body Text"/>
    <w:basedOn w:val="a0"/>
    <w:link w:val="a6"/>
    <w:rsid w:val="007D7FE5"/>
    <w:pPr>
      <w:overflowPunct/>
      <w:autoSpaceDE/>
      <w:autoSpaceDN/>
      <w:adjustRightInd/>
      <w:jc w:val="both"/>
      <w:textAlignment w:val="auto"/>
    </w:pPr>
    <w:rPr>
      <w:rFonts w:asciiTheme="minorHAnsi" w:hAnsiTheme="minorHAnsi" w:cstheme="minorBidi"/>
      <w:sz w:val="24"/>
      <w:szCs w:val="24"/>
    </w:rPr>
  </w:style>
  <w:style w:type="character" w:customStyle="1" w:styleId="13">
    <w:name w:val="Основной текст Знак1"/>
    <w:basedOn w:val="a1"/>
    <w:uiPriority w:val="99"/>
    <w:semiHidden/>
    <w:rsid w:val="007D7FE5"/>
    <w:rPr>
      <w:rFonts w:ascii="Times New Roman" w:eastAsia="Times New Roman" w:hAnsi="Times New Roman" w:cs="Times New Roman"/>
      <w:sz w:val="20"/>
      <w:szCs w:val="20"/>
      <w:lang w:eastAsia="ru-RU"/>
    </w:rPr>
  </w:style>
  <w:style w:type="character" w:customStyle="1" w:styleId="a8">
    <w:name w:val="Без интервала Знак"/>
    <w:link w:val="a9"/>
    <w:uiPriority w:val="99"/>
    <w:locked/>
    <w:rsid w:val="007D7FE5"/>
    <w:rPr>
      <w:rFonts w:ascii="Calibri" w:eastAsia="Calibri" w:hAnsi="Calibri"/>
      <w:lang w:eastAsia="ru-RU"/>
    </w:rPr>
  </w:style>
  <w:style w:type="paragraph" w:styleId="a9">
    <w:name w:val="No Spacing"/>
    <w:link w:val="a8"/>
    <w:uiPriority w:val="99"/>
    <w:qFormat/>
    <w:rsid w:val="007D7FE5"/>
    <w:pPr>
      <w:spacing w:after="0" w:line="240" w:lineRule="auto"/>
    </w:pPr>
    <w:rPr>
      <w:rFonts w:ascii="Calibri" w:eastAsia="Calibri" w:hAnsi="Calibri"/>
      <w:lang w:eastAsia="ru-RU"/>
    </w:rPr>
  </w:style>
  <w:style w:type="paragraph" w:styleId="aa">
    <w:name w:val="Body Text Indent"/>
    <w:basedOn w:val="a0"/>
    <w:link w:val="ab"/>
    <w:unhideWhenUsed/>
    <w:rsid w:val="0016572F"/>
    <w:pPr>
      <w:spacing w:after="120"/>
      <w:ind w:left="283"/>
    </w:pPr>
  </w:style>
  <w:style w:type="character" w:customStyle="1" w:styleId="ab">
    <w:name w:val="Основной текст с отступом Знак"/>
    <w:basedOn w:val="a1"/>
    <w:link w:val="aa"/>
    <w:rsid w:val="0016572F"/>
    <w:rPr>
      <w:rFonts w:ascii="Times New Roman" w:eastAsia="Times New Roman" w:hAnsi="Times New Roman" w:cs="Times New Roman"/>
      <w:sz w:val="20"/>
      <w:szCs w:val="20"/>
      <w:lang w:eastAsia="ru-RU"/>
    </w:rPr>
  </w:style>
  <w:style w:type="paragraph" w:styleId="31">
    <w:name w:val="Body Text Indent 3"/>
    <w:basedOn w:val="a0"/>
    <w:link w:val="32"/>
    <w:rsid w:val="0016572F"/>
    <w:pPr>
      <w:overflowPunct/>
      <w:autoSpaceDE/>
      <w:autoSpaceDN/>
      <w:adjustRightInd/>
      <w:spacing w:after="120"/>
      <w:ind w:left="283"/>
      <w:textAlignment w:val="auto"/>
    </w:pPr>
    <w:rPr>
      <w:sz w:val="16"/>
      <w:szCs w:val="16"/>
    </w:rPr>
  </w:style>
  <w:style w:type="character" w:customStyle="1" w:styleId="32">
    <w:name w:val="Основной текст с отступом 3 Знак"/>
    <w:basedOn w:val="a1"/>
    <w:link w:val="31"/>
    <w:rsid w:val="0016572F"/>
    <w:rPr>
      <w:rFonts w:ascii="Times New Roman" w:eastAsia="Times New Roman" w:hAnsi="Times New Roman" w:cs="Times New Roman"/>
      <w:sz w:val="16"/>
      <w:szCs w:val="16"/>
      <w:lang w:eastAsia="ru-RU"/>
    </w:rPr>
  </w:style>
  <w:style w:type="paragraph" w:customStyle="1" w:styleId="14">
    <w:name w:val="Цитата1"/>
    <w:basedOn w:val="a0"/>
    <w:rsid w:val="00B565C9"/>
    <w:pPr>
      <w:suppressAutoHyphens/>
      <w:overflowPunct/>
      <w:autoSpaceDE/>
      <w:autoSpaceDN/>
      <w:adjustRightInd/>
      <w:ind w:left="-360" w:right="-5"/>
      <w:jc w:val="center"/>
      <w:textAlignment w:val="auto"/>
    </w:pPr>
    <w:rPr>
      <w:sz w:val="24"/>
      <w:szCs w:val="24"/>
      <w:lang w:eastAsia="ar-SA"/>
    </w:rPr>
  </w:style>
  <w:style w:type="paragraph" w:styleId="ac">
    <w:name w:val="Normal (Web)"/>
    <w:basedOn w:val="a0"/>
    <w:uiPriority w:val="99"/>
    <w:rsid w:val="00B565C9"/>
    <w:pPr>
      <w:overflowPunct/>
      <w:autoSpaceDE/>
      <w:autoSpaceDN/>
      <w:adjustRightInd/>
      <w:spacing w:before="100" w:beforeAutospacing="1" w:after="100" w:afterAutospacing="1"/>
      <w:textAlignment w:val="auto"/>
    </w:pPr>
    <w:rPr>
      <w:sz w:val="24"/>
      <w:szCs w:val="24"/>
    </w:rPr>
  </w:style>
  <w:style w:type="paragraph" w:customStyle="1" w:styleId="ConsPlusCell">
    <w:name w:val="ConsPlusCell"/>
    <w:rsid w:val="0025225E"/>
    <w:pPr>
      <w:widowControl w:val="0"/>
      <w:autoSpaceDE w:val="0"/>
      <w:autoSpaceDN w:val="0"/>
      <w:adjustRightInd w:val="0"/>
      <w:spacing w:after="0" w:line="240" w:lineRule="auto"/>
    </w:pPr>
    <w:rPr>
      <w:rFonts w:eastAsia="Times New Roman"/>
      <w:sz w:val="24"/>
      <w:szCs w:val="24"/>
      <w:lang w:eastAsia="ru-RU"/>
    </w:rPr>
  </w:style>
  <w:style w:type="character" w:styleId="ad">
    <w:name w:val="Hyperlink"/>
    <w:basedOn w:val="a1"/>
    <w:uiPriority w:val="99"/>
    <w:rsid w:val="0025225E"/>
    <w:rPr>
      <w:color w:val="0000FF"/>
      <w:u w:val="single"/>
    </w:rPr>
  </w:style>
  <w:style w:type="paragraph" w:customStyle="1" w:styleId="xl65">
    <w:name w:val="xl65"/>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0"/>
    <w:rsid w:val="00ED08A8"/>
    <w:pPr>
      <w:overflowPunct/>
      <w:autoSpaceDE/>
      <w:autoSpaceDN/>
      <w:adjustRightInd/>
      <w:spacing w:before="100" w:beforeAutospacing="1" w:after="100" w:afterAutospacing="1"/>
      <w:jc w:val="center"/>
      <w:textAlignment w:val="center"/>
    </w:pPr>
    <w:rPr>
      <w:sz w:val="24"/>
      <w:szCs w:val="24"/>
    </w:rPr>
  </w:style>
  <w:style w:type="paragraph" w:customStyle="1" w:styleId="xl67">
    <w:name w:val="xl6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8">
    <w:name w:val="xl6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69">
    <w:name w:val="xl6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2"/>
      <w:szCs w:val="22"/>
    </w:rPr>
  </w:style>
  <w:style w:type="paragraph" w:customStyle="1" w:styleId="xl70">
    <w:name w:val="xl70"/>
    <w:basedOn w:val="a0"/>
    <w:rsid w:val="00ED08A8"/>
    <w:pPr>
      <w:shd w:val="clear" w:color="000000" w:fill="FFFFFF"/>
      <w:overflowPunct/>
      <w:autoSpaceDE/>
      <w:autoSpaceDN/>
      <w:adjustRightInd/>
      <w:spacing w:before="100" w:beforeAutospacing="1" w:after="100" w:afterAutospacing="1"/>
      <w:textAlignment w:val="auto"/>
    </w:pPr>
    <w:rPr>
      <w:b/>
      <w:bCs/>
      <w:i/>
      <w:iCs/>
      <w:sz w:val="24"/>
      <w:szCs w:val="24"/>
    </w:rPr>
  </w:style>
  <w:style w:type="paragraph" w:customStyle="1" w:styleId="xl71">
    <w:name w:val="xl71"/>
    <w:basedOn w:val="a0"/>
    <w:rsid w:val="00ED08A8"/>
    <w:pPr>
      <w:shd w:val="clear" w:color="000000" w:fill="FFFFFF"/>
      <w:overflowPunct/>
      <w:autoSpaceDE/>
      <w:autoSpaceDN/>
      <w:adjustRightInd/>
      <w:spacing w:before="100" w:beforeAutospacing="1" w:after="100" w:afterAutospacing="1"/>
      <w:textAlignment w:val="auto"/>
    </w:pPr>
    <w:rPr>
      <w:b/>
      <w:bCs/>
      <w:sz w:val="24"/>
      <w:szCs w:val="24"/>
    </w:rPr>
  </w:style>
  <w:style w:type="paragraph" w:customStyle="1" w:styleId="xl72">
    <w:name w:val="xl72"/>
    <w:basedOn w:val="a0"/>
    <w:rsid w:val="00ED08A8"/>
    <w:pPr>
      <w:shd w:val="clear" w:color="000000" w:fill="FFFFFF"/>
      <w:overflowPunct/>
      <w:autoSpaceDE/>
      <w:autoSpaceDN/>
      <w:adjustRightInd/>
      <w:spacing w:before="100" w:beforeAutospacing="1" w:after="100" w:afterAutospacing="1"/>
      <w:textAlignment w:val="auto"/>
    </w:pPr>
    <w:rPr>
      <w:sz w:val="24"/>
      <w:szCs w:val="24"/>
    </w:rPr>
  </w:style>
  <w:style w:type="paragraph" w:customStyle="1" w:styleId="xl73">
    <w:name w:val="xl7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74">
    <w:name w:val="xl7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75">
    <w:name w:val="xl7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76">
    <w:name w:val="xl7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auto"/>
    </w:pPr>
    <w:rPr>
      <w:b/>
      <w:bCs/>
      <w:color w:val="000000"/>
      <w:sz w:val="22"/>
      <w:szCs w:val="22"/>
    </w:rPr>
  </w:style>
  <w:style w:type="paragraph" w:customStyle="1" w:styleId="xl77">
    <w:name w:val="xl77"/>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b/>
      <w:bCs/>
      <w:color w:val="000000"/>
      <w:sz w:val="22"/>
      <w:szCs w:val="22"/>
    </w:rPr>
  </w:style>
  <w:style w:type="paragraph" w:customStyle="1" w:styleId="xl78">
    <w:name w:val="xl78"/>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color w:val="000000"/>
      <w:sz w:val="22"/>
      <w:szCs w:val="22"/>
    </w:rPr>
  </w:style>
  <w:style w:type="paragraph" w:customStyle="1" w:styleId="xl79">
    <w:name w:val="xl7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0">
    <w:name w:val="xl8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color w:val="000000"/>
      <w:sz w:val="22"/>
      <w:szCs w:val="22"/>
    </w:rPr>
  </w:style>
  <w:style w:type="paragraph" w:customStyle="1" w:styleId="xl81">
    <w:name w:val="xl8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2">
    <w:name w:val="xl8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3">
    <w:name w:val="xl8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4">
    <w:name w:val="xl84"/>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85">
    <w:name w:val="xl8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6">
    <w:name w:val="xl86"/>
    <w:basedOn w:val="a0"/>
    <w:rsid w:val="00ED08A8"/>
    <w:pPr>
      <w:pBdr>
        <w:top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7">
    <w:name w:val="xl8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8">
    <w:name w:val="xl88"/>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9">
    <w:name w:val="xl89"/>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color w:val="000000"/>
      <w:sz w:val="22"/>
      <w:szCs w:val="22"/>
    </w:rPr>
  </w:style>
  <w:style w:type="paragraph" w:customStyle="1" w:styleId="xl90">
    <w:name w:val="xl9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91">
    <w:name w:val="xl9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sz w:val="22"/>
      <w:szCs w:val="22"/>
    </w:rPr>
  </w:style>
  <w:style w:type="paragraph" w:customStyle="1" w:styleId="xl92">
    <w:name w:val="xl9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3">
    <w:name w:val="xl93"/>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4">
    <w:name w:val="xl9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sz w:val="22"/>
      <w:szCs w:val="22"/>
    </w:rPr>
  </w:style>
  <w:style w:type="paragraph" w:customStyle="1" w:styleId="xl95">
    <w:name w:val="xl95"/>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sz w:val="22"/>
      <w:szCs w:val="22"/>
    </w:rPr>
  </w:style>
  <w:style w:type="paragraph" w:customStyle="1" w:styleId="xl96">
    <w:name w:val="xl9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7">
    <w:name w:val="xl97"/>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8">
    <w:name w:val="xl9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99">
    <w:name w:val="xl99"/>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customStyle="1" w:styleId="xl100">
    <w:name w:val="xl100"/>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styleId="ae">
    <w:name w:val="Subtitle"/>
    <w:basedOn w:val="a0"/>
    <w:link w:val="af"/>
    <w:qFormat/>
    <w:rsid w:val="00ED08A8"/>
    <w:pPr>
      <w:overflowPunct/>
      <w:autoSpaceDE/>
      <w:autoSpaceDN/>
      <w:adjustRightInd/>
      <w:jc w:val="center"/>
      <w:textAlignment w:val="auto"/>
    </w:pPr>
    <w:rPr>
      <w:b/>
      <w:iCs/>
      <w:sz w:val="24"/>
      <w:szCs w:val="24"/>
    </w:rPr>
  </w:style>
  <w:style w:type="character" w:customStyle="1" w:styleId="af">
    <w:name w:val="Подзаголовок Знак"/>
    <w:basedOn w:val="a1"/>
    <w:link w:val="ae"/>
    <w:rsid w:val="00ED08A8"/>
    <w:rPr>
      <w:rFonts w:ascii="Times New Roman" w:eastAsia="Times New Roman" w:hAnsi="Times New Roman" w:cs="Times New Roman"/>
      <w:b/>
      <w:iCs/>
      <w:sz w:val="24"/>
      <w:szCs w:val="24"/>
      <w:lang w:eastAsia="ru-RU"/>
    </w:rPr>
  </w:style>
  <w:style w:type="paragraph" w:customStyle="1" w:styleId="af0">
    <w:name w:val="Обычный + Синий"/>
    <w:aliases w:val="По ширине,Первая строка:  1,59 см,Справа:  -0,01 см"/>
    <w:basedOn w:val="23"/>
    <w:rsid w:val="00ED08A8"/>
    <w:pPr>
      <w:tabs>
        <w:tab w:val="left" w:pos="-120"/>
      </w:tabs>
      <w:spacing w:after="0"/>
      <w:ind w:right="0" w:firstLine="900"/>
      <w:jc w:val="both"/>
    </w:pPr>
    <w:rPr>
      <w:snapToGrid/>
      <w:color w:val="0000FF"/>
      <w:sz w:val="24"/>
      <w:szCs w:val="24"/>
    </w:rPr>
  </w:style>
  <w:style w:type="paragraph" w:styleId="af1">
    <w:name w:val="header"/>
    <w:basedOn w:val="a0"/>
    <w:link w:val="af2"/>
    <w:uiPriority w:val="99"/>
    <w:unhideWhenUsed/>
    <w:qFormat/>
    <w:rsid w:val="00BD4208"/>
    <w:pPr>
      <w:tabs>
        <w:tab w:val="center" w:pos="4677"/>
        <w:tab w:val="right" w:pos="9355"/>
      </w:tabs>
    </w:pPr>
  </w:style>
  <w:style w:type="character" w:customStyle="1" w:styleId="af2">
    <w:name w:val="Верхний колонтитул Знак"/>
    <w:basedOn w:val="a1"/>
    <w:link w:val="af1"/>
    <w:uiPriority w:val="99"/>
    <w:rsid w:val="00BD4208"/>
    <w:rPr>
      <w:rFonts w:ascii="Times New Roman" w:eastAsia="Times New Roman" w:hAnsi="Times New Roman" w:cs="Times New Roman"/>
      <w:sz w:val="20"/>
      <w:szCs w:val="20"/>
      <w:lang w:eastAsia="ru-RU"/>
    </w:rPr>
  </w:style>
  <w:style w:type="paragraph" w:styleId="af3">
    <w:name w:val="footer"/>
    <w:basedOn w:val="a0"/>
    <w:link w:val="af4"/>
    <w:uiPriority w:val="99"/>
    <w:unhideWhenUsed/>
    <w:rsid w:val="00BD4208"/>
    <w:pPr>
      <w:tabs>
        <w:tab w:val="center" w:pos="4677"/>
        <w:tab w:val="right" w:pos="9355"/>
      </w:tabs>
    </w:pPr>
  </w:style>
  <w:style w:type="character" w:customStyle="1" w:styleId="af4">
    <w:name w:val="Нижний колонтитул Знак"/>
    <w:basedOn w:val="a1"/>
    <w:link w:val="af3"/>
    <w:uiPriority w:val="99"/>
    <w:rsid w:val="00BD4208"/>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1B04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D4E9C"/>
    <w:rPr>
      <w:rFonts w:ascii="Arial" w:eastAsia="Times New Roman" w:hAnsi="Arial" w:cs="Arial"/>
      <w:sz w:val="20"/>
      <w:szCs w:val="20"/>
      <w:lang w:eastAsia="ru-RU"/>
    </w:rPr>
  </w:style>
  <w:style w:type="character" w:styleId="af5">
    <w:name w:val="FollowedHyperlink"/>
    <w:basedOn w:val="a1"/>
    <w:uiPriority w:val="99"/>
    <w:unhideWhenUsed/>
    <w:rsid w:val="001B04D3"/>
    <w:rPr>
      <w:color w:val="800080"/>
      <w:u w:val="single"/>
    </w:rPr>
  </w:style>
  <w:style w:type="paragraph" w:customStyle="1" w:styleId="xl63">
    <w:name w:val="xl63"/>
    <w:basedOn w:val="a0"/>
    <w:rsid w:val="001B04D3"/>
    <w:pPr>
      <w:overflowPunct/>
      <w:autoSpaceDE/>
      <w:autoSpaceDN/>
      <w:adjustRightInd/>
      <w:spacing w:before="100" w:beforeAutospacing="1" w:after="100" w:afterAutospacing="1"/>
      <w:jc w:val="center"/>
      <w:textAlignment w:val="auto"/>
    </w:pPr>
    <w:rPr>
      <w:b/>
      <w:bCs/>
      <w:sz w:val="24"/>
      <w:szCs w:val="24"/>
    </w:rPr>
  </w:style>
  <w:style w:type="paragraph" w:customStyle="1" w:styleId="xl64">
    <w:name w:val="xl64"/>
    <w:basedOn w:val="a0"/>
    <w:rsid w:val="001B04D3"/>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styleId="25">
    <w:name w:val="Body Text Indent 2"/>
    <w:basedOn w:val="a0"/>
    <w:link w:val="26"/>
    <w:unhideWhenUsed/>
    <w:rsid w:val="00491CA4"/>
    <w:pPr>
      <w:spacing w:after="120" w:line="480" w:lineRule="auto"/>
      <w:ind w:left="283"/>
    </w:pPr>
  </w:style>
  <w:style w:type="character" w:customStyle="1" w:styleId="26">
    <w:name w:val="Основной текст с отступом 2 Знак"/>
    <w:basedOn w:val="a1"/>
    <w:link w:val="25"/>
    <w:uiPriority w:val="99"/>
    <w:rsid w:val="00491CA4"/>
    <w:rPr>
      <w:rFonts w:ascii="Times New Roman" w:eastAsia="Times New Roman" w:hAnsi="Times New Roman" w:cs="Times New Roman"/>
      <w:sz w:val="20"/>
      <w:szCs w:val="20"/>
      <w:lang w:eastAsia="ru-RU"/>
    </w:rPr>
  </w:style>
  <w:style w:type="character" w:customStyle="1" w:styleId="blk">
    <w:name w:val="blk"/>
    <w:basedOn w:val="a1"/>
    <w:rsid w:val="00491CA4"/>
  </w:style>
  <w:style w:type="paragraph" w:customStyle="1" w:styleId="af6">
    <w:name w:val="Îáû÷íûé"/>
    <w:rsid w:val="00C16E28"/>
    <w:pPr>
      <w:spacing w:after="0" w:line="240" w:lineRule="auto"/>
    </w:pPr>
    <w:rPr>
      <w:rFonts w:eastAsia="Times New Roman"/>
      <w:sz w:val="28"/>
      <w:szCs w:val="20"/>
      <w:lang w:eastAsia="ru-RU"/>
    </w:rPr>
  </w:style>
  <w:style w:type="paragraph" w:customStyle="1" w:styleId="Iniiaiieoaeno2">
    <w:name w:val="Iniiaiie oaeno 2"/>
    <w:basedOn w:val="a0"/>
    <w:rsid w:val="00C16E28"/>
    <w:pPr>
      <w:widowControl w:val="0"/>
      <w:overflowPunct/>
      <w:autoSpaceDE/>
      <w:autoSpaceDN/>
      <w:adjustRightInd/>
      <w:ind w:firstLine="720"/>
      <w:jc w:val="both"/>
      <w:textAlignment w:val="auto"/>
    </w:pPr>
    <w:rPr>
      <w:sz w:val="28"/>
    </w:rPr>
  </w:style>
  <w:style w:type="paragraph" w:styleId="af7">
    <w:name w:val="List Paragraph"/>
    <w:aliases w:val="список мой1,mcd_гпи_маркиров.список ур.1,List Paragraph,Абзац списка МКД"/>
    <w:basedOn w:val="a0"/>
    <w:link w:val="af8"/>
    <w:uiPriority w:val="34"/>
    <w:qFormat/>
    <w:rsid w:val="00ED4E9C"/>
    <w:pPr>
      <w:overflowPunct/>
      <w:autoSpaceDE/>
      <w:autoSpaceDN/>
      <w:adjustRightInd/>
      <w:spacing w:after="200" w:line="276" w:lineRule="auto"/>
      <w:ind w:left="720"/>
      <w:textAlignment w:val="auto"/>
    </w:pPr>
    <w:rPr>
      <w:rFonts w:ascii="Calibri" w:hAnsi="Calibri" w:cs="Calibri"/>
      <w:sz w:val="22"/>
      <w:szCs w:val="22"/>
    </w:rPr>
  </w:style>
  <w:style w:type="character" w:styleId="af9">
    <w:name w:val="page number"/>
    <w:basedOn w:val="a1"/>
    <w:rsid w:val="008A6F1B"/>
  </w:style>
  <w:style w:type="paragraph" w:customStyle="1" w:styleId="ConsPlusNonformat">
    <w:name w:val="ConsPlusNonformat"/>
    <w:rsid w:val="008A6F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6F1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8A6F1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a">
    <w:name w:val="Основной текст_"/>
    <w:link w:val="33"/>
    <w:uiPriority w:val="99"/>
    <w:rsid w:val="008A6F1B"/>
    <w:rPr>
      <w:sz w:val="23"/>
      <w:szCs w:val="23"/>
      <w:shd w:val="clear" w:color="auto" w:fill="FFFFFF"/>
    </w:rPr>
  </w:style>
  <w:style w:type="paragraph" w:customStyle="1" w:styleId="33">
    <w:name w:val="Основной текст3"/>
    <w:basedOn w:val="a0"/>
    <w:link w:val="afa"/>
    <w:rsid w:val="008A6F1B"/>
    <w:pPr>
      <w:widowControl w:val="0"/>
      <w:shd w:val="clear" w:color="auto" w:fill="FFFFFF"/>
      <w:overflowPunct/>
      <w:autoSpaceDE/>
      <w:autoSpaceDN/>
      <w:adjustRightInd/>
      <w:spacing w:before="360" w:line="269" w:lineRule="exact"/>
      <w:ind w:hanging="1560"/>
      <w:jc w:val="center"/>
      <w:textAlignment w:val="auto"/>
    </w:pPr>
    <w:rPr>
      <w:rFonts w:asciiTheme="minorHAnsi" w:hAnsiTheme="minorHAnsi" w:cstheme="minorBidi"/>
      <w:sz w:val="23"/>
      <w:szCs w:val="23"/>
      <w:shd w:val="clear" w:color="auto" w:fill="FFFFFF"/>
    </w:rPr>
  </w:style>
  <w:style w:type="paragraph" w:styleId="afb">
    <w:name w:val="footnote text"/>
    <w:basedOn w:val="a0"/>
    <w:link w:val="afc"/>
    <w:rsid w:val="008A6F1B"/>
    <w:pPr>
      <w:overflowPunct/>
      <w:autoSpaceDE/>
      <w:autoSpaceDN/>
      <w:adjustRightInd/>
      <w:textAlignment w:val="auto"/>
    </w:pPr>
    <w:rPr>
      <w:lang w:val="en-US"/>
    </w:rPr>
  </w:style>
  <w:style w:type="character" w:customStyle="1" w:styleId="afc">
    <w:name w:val="Текст сноски Знак"/>
    <w:basedOn w:val="a1"/>
    <w:link w:val="afb"/>
    <w:uiPriority w:val="99"/>
    <w:rsid w:val="008A6F1B"/>
    <w:rPr>
      <w:rFonts w:ascii="Times New Roman" w:eastAsia="Times New Roman" w:hAnsi="Times New Roman" w:cs="Times New Roman"/>
      <w:sz w:val="20"/>
      <w:szCs w:val="20"/>
      <w:lang w:val="en-US" w:eastAsia="ru-RU"/>
    </w:rPr>
  </w:style>
  <w:style w:type="character" w:styleId="afd">
    <w:name w:val="footnote reference"/>
    <w:basedOn w:val="a1"/>
    <w:rsid w:val="008A6F1B"/>
    <w:rPr>
      <w:vertAlign w:val="superscript"/>
    </w:rPr>
  </w:style>
  <w:style w:type="paragraph" w:customStyle="1" w:styleId="tex2st">
    <w:name w:val="tex2st"/>
    <w:basedOn w:val="a0"/>
    <w:rsid w:val="003B4091"/>
    <w:pPr>
      <w:overflowPunct/>
      <w:autoSpaceDE/>
      <w:autoSpaceDN/>
      <w:adjustRightInd/>
      <w:spacing w:before="100" w:beforeAutospacing="1" w:after="100" w:afterAutospacing="1"/>
      <w:textAlignment w:val="auto"/>
    </w:pPr>
    <w:rPr>
      <w:sz w:val="24"/>
      <w:szCs w:val="24"/>
    </w:rPr>
  </w:style>
  <w:style w:type="paragraph" w:customStyle="1" w:styleId="15">
    <w:name w:val="Абзац списка1"/>
    <w:basedOn w:val="a0"/>
    <w:rsid w:val="003B4091"/>
    <w:pPr>
      <w:overflowPunct/>
      <w:autoSpaceDE/>
      <w:autoSpaceDN/>
      <w:adjustRightInd/>
      <w:spacing w:after="200" w:line="276" w:lineRule="auto"/>
      <w:ind w:left="720"/>
      <w:textAlignment w:val="auto"/>
    </w:pPr>
    <w:rPr>
      <w:rFonts w:ascii="Calibri" w:hAnsi="Calibri"/>
      <w:sz w:val="22"/>
      <w:szCs w:val="22"/>
    </w:rPr>
  </w:style>
  <w:style w:type="paragraph" w:customStyle="1" w:styleId="18">
    <w:name w:val="стиль18"/>
    <w:basedOn w:val="a0"/>
    <w:rsid w:val="003B4091"/>
    <w:pPr>
      <w:overflowPunct/>
      <w:autoSpaceDE/>
      <w:autoSpaceDN/>
      <w:adjustRightInd/>
      <w:spacing w:before="100" w:beforeAutospacing="1" w:after="100" w:afterAutospacing="1"/>
      <w:textAlignment w:val="auto"/>
    </w:pPr>
    <w:rPr>
      <w:rFonts w:ascii="Tahoma" w:eastAsia="Arial Unicode MS" w:hAnsi="Tahoma" w:cs="Tahoma"/>
      <w:sz w:val="17"/>
      <w:szCs w:val="17"/>
    </w:rPr>
  </w:style>
  <w:style w:type="paragraph" w:customStyle="1" w:styleId="afe">
    <w:name w:val="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customStyle="1" w:styleId="aff">
    <w:name w:val="Знак Знак 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0">
    <w:name w:val="Balloon Text"/>
    <w:basedOn w:val="a0"/>
    <w:link w:val="aff1"/>
    <w:rsid w:val="000E7B2E"/>
    <w:pPr>
      <w:overflowPunct/>
      <w:autoSpaceDE/>
      <w:autoSpaceDN/>
      <w:adjustRightInd/>
      <w:textAlignment w:val="auto"/>
    </w:pPr>
    <w:rPr>
      <w:rFonts w:ascii="Tahoma" w:hAnsi="Tahoma" w:cs="Tahoma"/>
      <w:sz w:val="16"/>
      <w:szCs w:val="16"/>
    </w:rPr>
  </w:style>
  <w:style w:type="character" w:customStyle="1" w:styleId="aff1">
    <w:name w:val="Текст выноски Знак"/>
    <w:basedOn w:val="a1"/>
    <w:link w:val="aff0"/>
    <w:rsid w:val="000E7B2E"/>
    <w:rPr>
      <w:rFonts w:ascii="Tahoma" w:eastAsia="Times New Roman" w:hAnsi="Tahoma" w:cs="Tahoma"/>
      <w:sz w:val="16"/>
      <w:szCs w:val="16"/>
      <w:lang w:eastAsia="ru-RU"/>
    </w:rPr>
  </w:style>
  <w:style w:type="paragraph" w:customStyle="1" w:styleId="aff2">
    <w:name w:val="Знак Знак Знак"/>
    <w:basedOn w:val="a0"/>
    <w:rsid w:val="000E7B2E"/>
    <w:pPr>
      <w:widowControl w:val="0"/>
      <w:overflowPunct/>
      <w:autoSpaceDE/>
      <w:autoSpaceDN/>
      <w:spacing w:after="160" w:line="240" w:lineRule="exact"/>
      <w:jc w:val="right"/>
      <w:textAlignment w:val="auto"/>
    </w:pPr>
    <w:rPr>
      <w:lang w:val="en-GB"/>
    </w:rPr>
  </w:style>
  <w:style w:type="paragraph" w:customStyle="1" w:styleId="16">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character" w:customStyle="1" w:styleId="WW8Num12z0">
    <w:name w:val="WW8Num12z0"/>
    <w:rsid w:val="000E7B2E"/>
    <w:rPr>
      <w:rFonts w:ascii="Symbol" w:hAnsi="Symbol"/>
    </w:rPr>
  </w:style>
  <w:style w:type="table" w:styleId="aff3">
    <w:name w:val="Table Grid"/>
    <w:basedOn w:val="a2"/>
    <w:rsid w:val="000E7B2E"/>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4">
    <w:name w:val="List"/>
    <w:basedOn w:val="a0"/>
    <w:rsid w:val="005A5BD6"/>
    <w:pPr>
      <w:suppressAutoHyphens/>
      <w:overflowPunct/>
      <w:autoSpaceDE/>
      <w:autoSpaceDN/>
      <w:adjustRightInd/>
      <w:ind w:left="283" w:hanging="283"/>
      <w:textAlignment w:val="auto"/>
    </w:pPr>
    <w:rPr>
      <w:sz w:val="24"/>
      <w:szCs w:val="24"/>
      <w:lang w:val="en-US" w:bidi="en-US"/>
    </w:rPr>
  </w:style>
  <w:style w:type="paragraph" w:customStyle="1" w:styleId="27">
    <w:name w:val="Абзац списка2"/>
    <w:basedOn w:val="a0"/>
    <w:rsid w:val="0030686C"/>
    <w:pPr>
      <w:overflowPunct/>
      <w:autoSpaceDE/>
      <w:autoSpaceDN/>
      <w:adjustRightInd/>
      <w:ind w:left="720"/>
      <w:textAlignment w:val="auto"/>
    </w:pPr>
    <w:rPr>
      <w:rFonts w:ascii="Calibri" w:hAnsi="Calibri" w:cs="Calibri"/>
      <w:sz w:val="22"/>
      <w:szCs w:val="22"/>
    </w:rPr>
  </w:style>
  <w:style w:type="paragraph" w:customStyle="1" w:styleId="xl26">
    <w:name w:val="xl26"/>
    <w:basedOn w:val="a0"/>
    <w:rsid w:val="0030686C"/>
    <w:pPr>
      <w:pBdr>
        <w:left w:val="single" w:sz="4" w:space="0" w:color="auto"/>
        <w:right w:val="single" w:sz="4" w:space="0" w:color="auto"/>
      </w:pBdr>
      <w:overflowPunct/>
      <w:autoSpaceDE/>
      <w:autoSpaceDN/>
      <w:adjustRightInd/>
      <w:spacing w:before="100" w:beforeAutospacing="1" w:after="100" w:afterAutospacing="1"/>
      <w:jc w:val="center"/>
      <w:textAlignment w:val="auto"/>
    </w:pPr>
  </w:style>
  <w:style w:type="paragraph" w:styleId="34">
    <w:name w:val="Body Text 3"/>
    <w:basedOn w:val="a0"/>
    <w:link w:val="35"/>
    <w:rsid w:val="002C764B"/>
    <w:pPr>
      <w:overflowPunct/>
      <w:autoSpaceDE/>
      <w:autoSpaceDN/>
      <w:adjustRightInd/>
      <w:spacing w:after="120"/>
      <w:textAlignment w:val="auto"/>
    </w:pPr>
    <w:rPr>
      <w:sz w:val="16"/>
      <w:szCs w:val="16"/>
    </w:rPr>
  </w:style>
  <w:style w:type="character" w:customStyle="1" w:styleId="35">
    <w:name w:val="Основной текст 3 Знак"/>
    <w:basedOn w:val="a1"/>
    <w:link w:val="34"/>
    <w:uiPriority w:val="99"/>
    <w:rsid w:val="002C764B"/>
    <w:rPr>
      <w:rFonts w:ascii="Times New Roman" w:eastAsia="Times New Roman" w:hAnsi="Times New Roman" w:cs="Times New Roman"/>
      <w:sz w:val="16"/>
      <w:szCs w:val="16"/>
      <w:lang w:eastAsia="ru-RU"/>
    </w:rPr>
  </w:style>
  <w:style w:type="paragraph" w:customStyle="1" w:styleId="19">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1a">
    <w:name w:val="Знак Знак Знак1"/>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5">
    <w:name w:val="Знак Знак"/>
    <w:aliases w:val="Заголовок 1 Знак1,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7F2D7C"/>
    <w:rPr>
      <w:rFonts w:ascii="Arial" w:hAnsi="Arial" w:cs="Arial"/>
      <w:b/>
      <w:bCs/>
      <w:i/>
      <w:iCs/>
      <w:sz w:val="28"/>
      <w:szCs w:val="28"/>
      <w:lang w:val="ru-RU" w:eastAsia="ru-RU" w:bidi="ar-SA"/>
    </w:rPr>
  </w:style>
  <w:style w:type="paragraph" w:customStyle="1" w:styleId="1b">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6">
    <w:name w:val="Знак"/>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styleId="aff7">
    <w:name w:val="annotation reference"/>
    <w:rsid w:val="007F2D7C"/>
    <w:rPr>
      <w:sz w:val="16"/>
      <w:szCs w:val="16"/>
    </w:rPr>
  </w:style>
  <w:style w:type="paragraph" w:styleId="aff8">
    <w:name w:val="annotation text"/>
    <w:basedOn w:val="a0"/>
    <w:link w:val="aff9"/>
    <w:rsid w:val="007F2D7C"/>
    <w:pPr>
      <w:overflowPunct/>
      <w:autoSpaceDE/>
      <w:autoSpaceDN/>
      <w:adjustRightInd/>
      <w:textAlignment w:val="auto"/>
    </w:pPr>
    <w:rPr>
      <w:rFonts w:eastAsia="Times New Roman"/>
      <w:sz w:val="20"/>
      <w:szCs w:val="20"/>
      <w:lang w:eastAsia="ru-RU"/>
    </w:rPr>
  </w:style>
  <w:style w:type="character" w:customStyle="1" w:styleId="aff9">
    <w:name w:val="Текст примечания Знак"/>
    <w:basedOn w:val="a1"/>
    <w:link w:val="aff8"/>
    <w:rsid w:val="007F2D7C"/>
    <w:rPr>
      <w:rFonts w:eastAsia="Times New Roman"/>
      <w:sz w:val="20"/>
      <w:szCs w:val="20"/>
      <w:lang w:eastAsia="ru-RU"/>
    </w:rPr>
  </w:style>
  <w:style w:type="paragraph" w:styleId="affa">
    <w:name w:val="annotation subject"/>
    <w:basedOn w:val="aff8"/>
    <w:next w:val="aff8"/>
    <w:link w:val="affb"/>
    <w:rsid w:val="007F2D7C"/>
    <w:rPr>
      <w:b/>
      <w:bCs/>
    </w:rPr>
  </w:style>
  <w:style w:type="character" w:customStyle="1" w:styleId="affb">
    <w:name w:val="Тема примечания Знак"/>
    <w:basedOn w:val="aff9"/>
    <w:link w:val="affa"/>
    <w:rsid w:val="007F2D7C"/>
    <w:rPr>
      <w:rFonts w:eastAsia="Times New Roman"/>
      <w:b/>
      <w:bCs/>
      <w:sz w:val="20"/>
      <w:szCs w:val="20"/>
      <w:lang w:eastAsia="ru-RU"/>
    </w:rPr>
  </w:style>
  <w:style w:type="paragraph" w:customStyle="1" w:styleId="ConsTitle">
    <w:name w:val="ConsTitle"/>
    <w:rsid w:val="00F35E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nobr">
    <w:name w:val="nobr"/>
    <w:rsid w:val="00F35E4E"/>
  </w:style>
  <w:style w:type="character" w:styleId="affc">
    <w:name w:val="Strong"/>
    <w:basedOn w:val="a1"/>
    <w:uiPriority w:val="22"/>
    <w:qFormat/>
    <w:rsid w:val="000101F5"/>
    <w:rPr>
      <w:b/>
      <w:bCs/>
    </w:rPr>
  </w:style>
  <w:style w:type="paragraph" w:customStyle="1" w:styleId="affd">
    <w:name w:val="Прижатый влево"/>
    <w:basedOn w:val="a0"/>
    <w:next w:val="a0"/>
    <w:rsid w:val="009308A8"/>
    <w:pPr>
      <w:widowControl w:val="0"/>
      <w:overflowPunct/>
      <w:jc w:val="both"/>
      <w:textAlignment w:val="auto"/>
    </w:pPr>
    <w:rPr>
      <w:rFonts w:ascii="Arial" w:eastAsia="Times New Roman" w:hAnsi="Arial" w:cs="Arial"/>
      <w:sz w:val="24"/>
      <w:szCs w:val="24"/>
      <w:lang w:eastAsia="ru-RU"/>
    </w:rPr>
  </w:style>
  <w:style w:type="character" w:customStyle="1" w:styleId="HTML">
    <w:name w:val="Стандартный HTML Знак"/>
    <w:basedOn w:val="a1"/>
    <w:link w:val="HTML0"/>
    <w:rsid w:val="00D337B4"/>
    <w:rPr>
      <w:rFonts w:ascii="Courier New" w:eastAsia="Times New Roman" w:hAnsi="Courier New" w:cs="Courier New"/>
      <w:sz w:val="20"/>
      <w:szCs w:val="20"/>
      <w:lang w:eastAsia="ru-RU"/>
    </w:rPr>
  </w:style>
  <w:style w:type="paragraph" w:styleId="HTML0">
    <w:name w:val="HTML Preformatted"/>
    <w:basedOn w:val="a0"/>
    <w:link w:val="HTML"/>
    <w:rsid w:val="00D33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cs="Courier New"/>
      <w:sz w:val="20"/>
      <w:szCs w:val="20"/>
      <w:lang w:eastAsia="ru-RU"/>
    </w:rPr>
  </w:style>
  <w:style w:type="numbering" w:customStyle="1" w:styleId="1c">
    <w:name w:val="Нет списка1"/>
    <w:next w:val="a3"/>
    <w:uiPriority w:val="99"/>
    <w:semiHidden/>
    <w:rsid w:val="003C02F4"/>
  </w:style>
  <w:style w:type="paragraph" w:customStyle="1" w:styleId="affe">
    <w:name w:val="Текст док"/>
    <w:basedOn w:val="a0"/>
    <w:autoRedefine/>
    <w:rsid w:val="003C02F4"/>
    <w:pPr>
      <w:tabs>
        <w:tab w:val="left" w:pos="9900"/>
      </w:tabs>
      <w:overflowPunct/>
      <w:ind w:firstLine="339"/>
      <w:jc w:val="both"/>
      <w:textAlignment w:val="auto"/>
    </w:pPr>
    <w:rPr>
      <w:rFonts w:eastAsia="Times New Roman"/>
      <w:bCs/>
      <w:sz w:val="22"/>
      <w:szCs w:val="22"/>
      <w:lang w:eastAsia="ru-RU"/>
    </w:rPr>
  </w:style>
  <w:style w:type="paragraph" w:customStyle="1" w:styleId="ConsNonformat">
    <w:name w:val="ConsNonformat"/>
    <w:rsid w:val="003C02F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Знак"/>
    <w:locked/>
    <w:rsid w:val="003C02F4"/>
    <w:rPr>
      <w:sz w:val="24"/>
      <w:szCs w:val="24"/>
      <w:lang w:val="ru-RU" w:eastAsia="ru-RU" w:bidi="ar-SA"/>
    </w:rPr>
  </w:style>
  <w:style w:type="paragraph" w:customStyle="1" w:styleId="1d">
    <w:name w:val="Знак Знак Знак1 Знак Знак Знак Знак"/>
    <w:basedOn w:val="a0"/>
    <w:rsid w:val="003C02F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BodyText21">
    <w:name w:val="Body Text 21"/>
    <w:basedOn w:val="a0"/>
    <w:uiPriority w:val="99"/>
    <w:rsid w:val="003C02F4"/>
    <w:pPr>
      <w:widowControl w:val="0"/>
      <w:ind w:firstLine="720"/>
      <w:jc w:val="both"/>
      <w:textAlignment w:val="auto"/>
    </w:pPr>
    <w:rPr>
      <w:rFonts w:eastAsia="Times New Roman"/>
      <w:sz w:val="24"/>
      <w:szCs w:val="20"/>
      <w:lang w:eastAsia="ru-RU"/>
    </w:rPr>
  </w:style>
  <w:style w:type="numbering" w:customStyle="1" w:styleId="28">
    <w:name w:val="Нет списка2"/>
    <w:next w:val="a3"/>
    <w:uiPriority w:val="99"/>
    <w:semiHidden/>
    <w:rsid w:val="00CA7931"/>
  </w:style>
  <w:style w:type="character" w:customStyle="1" w:styleId="afff0">
    <w:name w:val="Знак"/>
    <w:locked/>
    <w:rsid w:val="00CA7931"/>
    <w:rPr>
      <w:sz w:val="24"/>
      <w:szCs w:val="24"/>
      <w:lang w:val="ru-RU" w:eastAsia="ru-RU" w:bidi="ar-SA"/>
    </w:rPr>
  </w:style>
  <w:style w:type="paragraph" w:customStyle="1" w:styleId="Style4">
    <w:name w:val="Style4"/>
    <w:basedOn w:val="a0"/>
    <w:rsid w:val="00110591"/>
    <w:pPr>
      <w:widowControl w:val="0"/>
      <w:suppressAutoHyphens/>
      <w:overflowPunct/>
      <w:autoSpaceDN/>
      <w:adjustRightInd/>
      <w:spacing w:line="278" w:lineRule="exact"/>
      <w:textAlignment w:val="auto"/>
    </w:pPr>
    <w:rPr>
      <w:rFonts w:eastAsia="Times New Roman"/>
      <w:sz w:val="24"/>
      <w:szCs w:val="24"/>
      <w:lang w:eastAsia="ar-SA"/>
    </w:rPr>
  </w:style>
  <w:style w:type="character" w:customStyle="1" w:styleId="FontStyle11">
    <w:name w:val="Font Style11"/>
    <w:basedOn w:val="a1"/>
    <w:rsid w:val="00110591"/>
    <w:rPr>
      <w:rFonts w:ascii="Times New Roman" w:hAnsi="Times New Roman" w:cs="Times New Roman" w:hint="default"/>
      <w:sz w:val="26"/>
      <w:szCs w:val="26"/>
    </w:rPr>
  </w:style>
  <w:style w:type="numbering" w:customStyle="1" w:styleId="36">
    <w:name w:val="Нет списка3"/>
    <w:next w:val="a3"/>
    <w:uiPriority w:val="99"/>
    <w:semiHidden/>
    <w:unhideWhenUsed/>
    <w:rsid w:val="0096761F"/>
  </w:style>
  <w:style w:type="paragraph" w:customStyle="1" w:styleId="afff1">
    <w:name w:val="МУ Обычный стиль"/>
    <w:basedOn w:val="a0"/>
    <w:autoRedefine/>
    <w:rsid w:val="0096761F"/>
    <w:pPr>
      <w:overflowPunct/>
      <w:ind w:firstLine="284"/>
      <w:jc w:val="both"/>
      <w:textAlignment w:val="auto"/>
    </w:pPr>
    <w:rPr>
      <w:rFonts w:eastAsia="Times New Roman"/>
      <w:sz w:val="22"/>
      <w:szCs w:val="22"/>
      <w:lang w:eastAsia="ru-RU"/>
    </w:rPr>
  </w:style>
  <w:style w:type="character" w:customStyle="1" w:styleId="ep">
    <w:name w:val="ep"/>
    <w:basedOn w:val="a1"/>
    <w:rsid w:val="0096761F"/>
  </w:style>
  <w:style w:type="paragraph" w:customStyle="1" w:styleId="1e">
    <w:name w:val="Мой заголовок 1"/>
    <w:basedOn w:val="10"/>
    <w:qFormat/>
    <w:rsid w:val="0096761F"/>
    <w:pPr>
      <w:widowControl w:val="0"/>
      <w:overflowPunct/>
      <w:autoSpaceDE/>
      <w:autoSpaceDN/>
      <w:adjustRightInd/>
      <w:spacing w:before="240"/>
      <w:ind w:firstLine="709"/>
      <w:textAlignment w:val="auto"/>
    </w:pPr>
    <w:rPr>
      <w:rFonts w:ascii="Times New Roman" w:eastAsia="Times New Roman" w:hAnsi="Times New Roman" w:cs="Times New Roman"/>
      <w:bCs w:val="0"/>
      <w:caps/>
      <w:color w:val="auto"/>
      <w:szCs w:val="20"/>
      <w:lang w:eastAsia="ru-RU"/>
    </w:rPr>
  </w:style>
  <w:style w:type="numbering" w:customStyle="1" w:styleId="41">
    <w:name w:val="Нет списка4"/>
    <w:next w:val="a3"/>
    <w:uiPriority w:val="99"/>
    <w:semiHidden/>
    <w:unhideWhenUsed/>
    <w:rsid w:val="0096761F"/>
  </w:style>
  <w:style w:type="character" w:customStyle="1" w:styleId="apple-converted-space">
    <w:name w:val="apple-converted-space"/>
    <w:basedOn w:val="a1"/>
    <w:rsid w:val="00E036CB"/>
  </w:style>
  <w:style w:type="character" w:customStyle="1" w:styleId="29">
    <w:name w:val="Основной текст (2)_"/>
    <w:basedOn w:val="a1"/>
    <w:link w:val="2a"/>
    <w:uiPriority w:val="99"/>
    <w:rsid w:val="00B56EE7"/>
    <w:rPr>
      <w:b/>
      <w:bCs/>
      <w:sz w:val="26"/>
      <w:szCs w:val="26"/>
      <w:shd w:val="clear" w:color="auto" w:fill="FFFFFF"/>
    </w:rPr>
  </w:style>
  <w:style w:type="paragraph" w:customStyle="1" w:styleId="2a">
    <w:name w:val="Основной текст (2)"/>
    <w:basedOn w:val="a0"/>
    <w:link w:val="29"/>
    <w:uiPriority w:val="99"/>
    <w:rsid w:val="00B56EE7"/>
    <w:pPr>
      <w:widowControl w:val="0"/>
      <w:shd w:val="clear" w:color="auto" w:fill="FFFFFF"/>
      <w:overflowPunct/>
      <w:autoSpaceDE/>
      <w:autoSpaceDN/>
      <w:adjustRightInd/>
      <w:spacing w:line="240" w:lineRule="exact"/>
      <w:jc w:val="both"/>
      <w:textAlignment w:val="auto"/>
    </w:pPr>
    <w:rPr>
      <w:b/>
      <w:bCs/>
      <w:sz w:val="26"/>
      <w:szCs w:val="26"/>
    </w:rPr>
  </w:style>
  <w:style w:type="paragraph" w:customStyle="1" w:styleId="consplusnormal1">
    <w:name w:val="consplusnormal"/>
    <w:basedOn w:val="a0"/>
    <w:rsid w:val="00B56EE7"/>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afff2">
    <w:name w:val="Исполнитель"/>
    <w:basedOn w:val="a0"/>
    <w:autoRedefine/>
    <w:rsid w:val="00BD0740"/>
    <w:pPr>
      <w:shd w:val="clear" w:color="auto" w:fill="FFFFFF"/>
      <w:overflowPunct/>
      <w:autoSpaceDE/>
      <w:autoSpaceDN/>
      <w:adjustRightInd/>
      <w:spacing w:line="240" w:lineRule="atLeast"/>
      <w:ind w:left="14" w:right="24" w:firstLine="567"/>
      <w:jc w:val="both"/>
      <w:textAlignment w:val="auto"/>
    </w:pPr>
    <w:rPr>
      <w:rFonts w:eastAsia="Times New Roman"/>
      <w:color w:val="000000"/>
      <w:spacing w:val="24"/>
      <w:sz w:val="22"/>
      <w:szCs w:val="22"/>
      <w:lang w:eastAsia="ru-RU"/>
    </w:rPr>
  </w:style>
  <w:style w:type="numbering" w:customStyle="1" w:styleId="51">
    <w:name w:val="Нет списка5"/>
    <w:next w:val="a3"/>
    <w:uiPriority w:val="99"/>
    <w:semiHidden/>
    <w:unhideWhenUsed/>
    <w:rsid w:val="009F6630"/>
  </w:style>
  <w:style w:type="table" w:customStyle="1" w:styleId="1f">
    <w:name w:val="Сетка таблицы1"/>
    <w:basedOn w:val="a2"/>
    <w:next w:val="aff3"/>
    <w:rsid w:val="009F6630"/>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 Знак Знак1"/>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3">
    <w:name w:val="Знак Знак"/>
    <w:rsid w:val="006C3C9F"/>
    <w:rPr>
      <w:rFonts w:ascii="Arial" w:hAnsi="Arial" w:cs="Arial"/>
      <w:b/>
      <w:bCs/>
      <w:i/>
      <w:iCs/>
      <w:sz w:val="28"/>
      <w:szCs w:val="28"/>
      <w:lang w:val="ru-RU" w:eastAsia="ru-RU" w:bidi="ar-SA"/>
    </w:rPr>
  </w:style>
  <w:style w:type="paragraph" w:customStyle="1" w:styleId="1f1">
    <w:name w:val="Знак Знак Знак1 Знак"/>
    <w:basedOn w:val="a0"/>
    <w:rsid w:val="006C3C9F"/>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4">
    <w:name w:val="Знак"/>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1">
    <w:name w:val="xl101"/>
    <w:basedOn w:val="a0"/>
    <w:rsid w:val="006C3C9F"/>
    <w:pPr>
      <w:shd w:val="clear" w:color="000000" w:fill="FFFFFF"/>
      <w:overflowPunct/>
      <w:autoSpaceDE/>
      <w:autoSpaceDN/>
      <w:adjustRightInd/>
      <w:spacing w:before="100" w:beforeAutospacing="1" w:after="100" w:afterAutospacing="1"/>
      <w:textAlignment w:val="auto"/>
    </w:pPr>
    <w:rPr>
      <w:rFonts w:ascii="Arial" w:eastAsia="Times New Roman" w:hAnsi="Arial" w:cs="Arial"/>
      <w:sz w:val="24"/>
      <w:szCs w:val="24"/>
      <w:lang w:eastAsia="ru-RU"/>
    </w:rPr>
  </w:style>
  <w:style w:type="paragraph" w:customStyle="1" w:styleId="xl102">
    <w:name w:val="xl102"/>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xl103">
    <w:name w:val="xl103"/>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top"/>
    </w:pPr>
    <w:rPr>
      <w:rFonts w:eastAsia="Times New Roman"/>
      <w:sz w:val="22"/>
      <w:szCs w:val="22"/>
      <w:lang w:eastAsia="ru-RU"/>
    </w:rPr>
  </w:style>
  <w:style w:type="paragraph" w:customStyle="1" w:styleId="xl104">
    <w:name w:val="xl104"/>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sz w:val="22"/>
      <w:szCs w:val="22"/>
      <w:lang w:eastAsia="ru-RU"/>
    </w:rPr>
  </w:style>
  <w:style w:type="paragraph" w:customStyle="1" w:styleId="xl105">
    <w:name w:val="xl105"/>
    <w:basedOn w:val="a0"/>
    <w:rsid w:val="006C3C9F"/>
    <w:pPr>
      <w:overflowPunct/>
      <w:autoSpaceDE/>
      <w:autoSpaceDN/>
      <w:adjustRightInd/>
      <w:spacing w:before="100" w:beforeAutospacing="1" w:after="100" w:afterAutospacing="1"/>
      <w:textAlignment w:val="center"/>
    </w:pPr>
    <w:rPr>
      <w:rFonts w:eastAsia="Times New Roman"/>
      <w:sz w:val="22"/>
      <w:szCs w:val="22"/>
      <w:lang w:eastAsia="ru-RU"/>
    </w:rPr>
  </w:style>
  <w:style w:type="paragraph" w:customStyle="1" w:styleId="xl106">
    <w:name w:val="xl106"/>
    <w:basedOn w:val="a0"/>
    <w:rsid w:val="006C3C9F"/>
    <w:pP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paragraph" w:customStyle="1" w:styleId="xl107">
    <w:name w:val="xl107"/>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font5">
    <w:name w:val="font5"/>
    <w:basedOn w:val="a0"/>
    <w:rsid w:val="006C3C9F"/>
    <w:pPr>
      <w:overflowPunct/>
      <w:autoSpaceDE/>
      <w:autoSpaceDN/>
      <w:adjustRightInd/>
      <w:spacing w:before="100" w:beforeAutospacing="1" w:after="100" w:afterAutospacing="1"/>
      <w:textAlignment w:val="auto"/>
    </w:pPr>
    <w:rPr>
      <w:rFonts w:eastAsia="Times New Roman"/>
      <w:b/>
      <w:bCs/>
      <w:sz w:val="22"/>
      <w:szCs w:val="22"/>
      <w:lang w:eastAsia="ru-RU"/>
    </w:rPr>
  </w:style>
  <w:style w:type="paragraph" w:customStyle="1" w:styleId="font6">
    <w:name w:val="font6"/>
    <w:basedOn w:val="a0"/>
    <w:rsid w:val="006C3C9F"/>
    <w:pPr>
      <w:overflowPunct/>
      <w:autoSpaceDE/>
      <w:autoSpaceDN/>
      <w:adjustRightInd/>
      <w:spacing w:before="100" w:beforeAutospacing="1" w:after="100" w:afterAutospacing="1"/>
      <w:textAlignment w:val="auto"/>
    </w:pPr>
    <w:rPr>
      <w:rFonts w:eastAsia="Times New Roman"/>
      <w:sz w:val="22"/>
      <w:szCs w:val="22"/>
      <w:lang w:eastAsia="ru-RU"/>
    </w:rPr>
  </w:style>
  <w:style w:type="numbering" w:customStyle="1" w:styleId="61">
    <w:name w:val="Нет списка6"/>
    <w:next w:val="a3"/>
    <w:semiHidden/>
    <w:rsid w:val="00E133E5"/>
  </w:style>
  <w:style w:type="paragraph" w:customStyle="1" w:styleId="1f2">
    <w:name w:val="заголовок 1"/>
    <w:basedOn w:val="a0"/>
    <w:next w:val="a0"/>
    <w:rsid w:val="00E133E5"/>
    <w:pPr>
      <w:keepNext/>
      <w:widowControl w:val="0"/>
      <w:jc w:val="center"/>
    </w:pPr>
    <w:rPr>
      <w:rFonts w:eastAsia="Times New Roman"/>
      <w:b/>
      <w:sz w:val="30"/>
      <w:szCs w:val="24"/>
      <w:lang w:eastAsia="ru-RU"/>
    </w:rPr>
  </w:style>
  <w:style w:type="paragraph" w:customStyle="1" w:styleId="1f3">
    <w:name w:val="Текст1"/>
    <w:basedOn w:val="a0"/>
    <w:rsid w:val="00E133E5"/>
    <w:pPr>
      <w:suppressAutoHyphens/>
      <w:overflowPunct/>
      <w:autoSpaceDE/>
      <w:autoSpaceDN/>
      <w:adjustRightInd/>
      <w:jc w:val="center"/>
      <w:textAlignment w:val="auto"/>
    </w:pPr>
    <w:rPr>
      <w:rFonts w:ascii="Courier New" w:eastAsia="Times New Roman" w:hAnsi="Courier New"/>
      <w:b/>
      <w:sz w:val="24"/>
      <w:szCs w:val="24"/>
      <w:lang w:eastAsia="ar-SA"/>
    </w:rPr>
  </w:style>
  <w:style w:type="paragraph" w:customStyle="1" w:styleId="2b">
    <w:name w:val="Обычный2"/>
    <w:rsid w:val="00E133E5"/>
    <w:pPr>
      <w:widowControl w:val="0"/>
      <w:spacing w:after="0" w:line="240" w:lineRule="auto"/>
    </w:pPr>
    <w:rPr>
      <w:rFonts w:eastAsia="Calibri"/>
      <w:sz w:val="20"/>
      <w:szCs w:val="20"/>
      <w:lang w:eastAsia="ru-RU"/>
    </w:rPr>
  </w:style>
  <w:style w:type="table" w:styleId="-3">
    <w:name w:val="Light List Accent 3"/>
    <w:basedOn w:val="a2"/>
    <w:uiPriority w:val="61"/>
    <w:rsid w:val="00E133E5"/>
    <w:pPr>
      <w:spacing w:after="0" w:line="240" w:lineRule="auto"/>
    </w:pPr>
    <w:rPr>
      <w:rFonts w:ascii="Calibri" w:eastAsia="Times New Roman" w:hAnsi="Calibri"/>
      <w:sz w:val="22"/>
      <w:szCs w:val="22"/>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f4">
    <w:name w:val="Знак Знак Знак1"/>
    <w:basedOn w:val="a0"/>
    <w:rsid w:val="003525A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71">
    <w:name w:val="Нет списка7"/>
    <w:next w:val="a3"/>
    <w:uiPriority w:val="99"/>
    <w:semiHidden/>
    <w:rsid w:val="006F5C90"/>
  </w:style>
  <w:style w:type="character" w:customStyle="1" w:styleId="afff5">
    <w:name w:val="Знак Знак"/>
    <w:rsid w:val="006F5C90"/>
    <w:rPr>
      <w:rFonts w:ascii="Arial" w:hAnsi="Arial" w:cs="Arial"/>
      <w:b/>
      <w:bCs/>
      <w:i/>
      <w:iCs/>
      <w:sz w:val="28"/>
      <w:szCs w:val="28"/>
      <w:lang w:val="ru-RU" w:eastAsia="ru-RU" w:bidi="ar-SA"/>
    </w:rPr>
  </w:style>
  <w:style w:type="paragraph" w:customStyle="1" w:styleId="1f5">
    <w:name w:val="Знак Знак Знак1 Знак"/>
    <w:basedOn w:val="a0"/>
    <w:rsid w:val="006F5C90"/>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6">
    <w:name w:val="Знак"/>
    <w:basedOn w:val="a0"/>
    <w:rsid w:val="006F5C9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81">
    <w:name w:val="Нет списка8"/>
    <w:next w:val="a3"/>
    <w:uiPriority w:val="99"/>
    <w:semiHidden/>
    <w:rsid w:val="006F5C90"/>
  </w:style>
  <w:style w:type="numbering" w:customStyle="1" w:styleId="91">
    <w:name w:val="Нет списка9"/>
    <w:next w:val="a3"/>
    <w:uiPriority w:val="99"/>
    <w:semiHidden/>
    <w:rsid w:val="006F5C90"/>
  </w:style>
  <w:style w:type="character" w:customStyle="1" w:styleId="110">
    <w:name w:val="Основной текст + 11"/>
    <w:aliases w:val="5 pt3"/>
    <w:rsid w:val="00C2138E"/>
    <w:rPr>
      <w:sz w:val="23"/>
      <w:szCs w:val="23"/>
      <w:lang w:bidi="ar-SA"/>
    </w:rPr>
  </w:style>
  <w:style w:type="paragraph" w:customStyle="1" w:styleId="FR2">
    <w:name w:val="FR2"/>
    <w:rsid w:val="00F426C5"/>
    <w:pPr>
      <w:widowControl w:val="0"/>
      <w:spacing w:after="0" w:line="300" w:lineRule="auto"/>
      <w:ind w:left="80"/>
      <w:jc w:val="both"/>
    </w:pPr>
    <w:rPr>
      <w:rFonts w:eastAsia="Times New Roman"/>
      <w:sz w:val="32"/>
      <w:szCs w:val="20"/>
      <w:lang w:eastAsia="ru-RU"/>
    </w:rPr>
  </w:style>
  <w:style w:type="numbering" w:customStyle="1" w:styleId="100">
    <w:name w:val="Нет списка10"/>
    <w:next w:val="a3"/>
    <w:uiPriority w:val="99"/>
    <w:semiHidden/>
    <w:rsid w:val="00584C74"/>
  </w:style>
  <w:style w:type="paragraph" w:customStyle="1" w:styleId="afff7">
    <w:name w:val="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8">
    <w:name w:val="Знак Знак 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9">
    <w:name w:val="Знак Знак Знак"/>
    <w:basedOn w:val="a0"/>
    <w:rsid w:val="00584C74"/>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6">
    <w:name w:val="Знак Знак Знак1"/>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7">
    <w:name w:val="Без интервала1"/>
    <w:rsid w:val="00C51CC6"/>
    <w:pPr>
      <w:spacing w:after="0" w:line="240" w:lineRule="auto"/>
    </w:pPr>
    <w:rPr>
      <w:rFonts w:ascii="Calibri" w:eastAsia="Times New Roman" w:hAnsi="Calibri"/>
      <w:sz w:val="22"/>
      <w:szCs w:val="22"/>
    </w:rPr>
  </w:style>
  <w:style w:type="numbering" w:customStyle="1" w:styleId="111">
    <w:name w:val="Нет списка11"/>
    <w:next w:val="a3"/>
    <w:uiPriority w:val="99"/>
    <w:semiHidden/>
    <w:rsid w:val="003E6D9E"/>
  </w:style>
  <w:style w:type="paragraph" w:customStyle="1" w:styleId="1f8">
    <w:name w:val="Знак Знак Знак1"/>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a">
    <w:name w:val="Знак Знак"/>
    <w:rsid w:val="003E6D9E"/>
    <w:rPr>
      <w:rFonts w:ascii="Arial" w:hAnsi="Arial" w:cs="Arial"/>
      <w:b/>
      <w:bCs/>
      <w:i/>
      <w:iCs/>
      <w:sz w:val="28"/>
      <w:szCs w:val="28"/>
      <w:lang w:val="ru-RU" w:eastAsia="ru-RU" w:bidi="ar-SA"/>
    </w:rPr>
  </w:style>
  <w:style w:type="paragraph" w:customStyle="1" w:styleId="1f9">
    <w:name w:val="Знак Знак Знак1 Знак"/>
    <w:basedOn w:val="a0"/>
    <w:rsid w:val="003E6D9E"/>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b">
    <w:name w:val="Знак"/>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extended-textshort">
    <w:name w:val="extended-text__short"/>
    <w:basedOn w:val="a1"/>
    <w:rsid w:val="00A102D1"/>
  </w:style>
  <w:style w:type="paragraph" w:customStyle="1" w:styleId="afffc">
    <w:name w:val="На номер"/>
    <w:basedOn w:val="a0"/>
    <w:rsid w:val="000A4016"/>
    <w:rPr>
      <w:rFonts w:eastAsia="Times New Roman"/>
      <w:sz w:val="24"/>
      <w:szCs w:val="24"/>
      <w:lang w:val="en-US" w:eastAsia="ru-RU"/>
    </w:rPr>
  </w:style>
  <w:style w:type="paragraph" w:customStyle="1" w:styleId="afffd">
    <w:name w:val="адрес"/>
    <w:basedOn w:val="a0"/>
    <w:rsid w:val="000A4016"/>
    <w:pPr>
      <w:jc w:val="center"/>
    </w:pPr>
    <w:rPr>
      <w:rFonts w:eastAsia="Times New Roman"/>
      <w:sz w:val="28"/>
      <w:szCs w:val="28"/>
      <w:lang w:eastAsia="ru-RU"/>
    </w:rPr>
  </w:style>
  <w:style w:type="paragraph" w:customStyle="1" w:styleId="afffe">
    <w:name w:val="уважаемый"/>
    <w:basedOn w:val="a0"/>
    <w:uiPriority w:val="99"/>
    <w:rsid w:val="000A4016"/>
    <w:pPr>
      <w:ind w:left="284" w:right="-284"/>
      <w:jc w:val="center"/>
    </w:pPr>
    <w:rPr>
      <w:rFonts w:eastAsia="Times New Roman"/>
      <w:sz w:val="28"/>
      <w:szCs w:val="28"/>
      <w:lang w:eastAsia="ru-RU"/>
    </w:rPr>
  </w:style>
  <w:style w:type="paragraph" w:customStyle="1" w:styleId="affff">
    <w:name w:val="исполнитель"/>
    <w:basedOn w:val="a0"/>
    <w:rsid w:val="000A4016"/>
    <w:pPr>
      <w:spacing w:line="360" w:lineRule="auto"/>
      <w:ind w:firstLine="709"/>
      <w:jc w:val="both"/>
    </w:pPr>
    <w:rPr>
      <w:rFonts w:eastAsia="Times New Roman"/>
      <w:sz w:val="24"/>
      <w:szCs w:val="24"/>
      <w:lang w:eastAsia="ru-RU"/>
    </w:rPr>
  </w:style>
  <w:style w:type="paragraph" w:customStyle="1" w:styleId="affff0">
    <w:name w:val="подпись"/>
    <w:basedOn w:val="a0"/>
    <w:rsid w:val="005D75EF"/>
    <w:pPr>
      <w:jc w:val="right"/>
    </w:pPr>
    <w:rPr>
      <w:rFonts w:eastAsia="Times New Roman"/>
      <w:sz w:val="28"/>
      <w:szCs w:val="28"/>
      <w:lang w:eastAsia="ru-RU"/>
    </w:rPr>
  </w:style>
  <w:style w:type="paragraph" w:customStyle="1" w:styleId="1fa">
    <w:name w:val="Должность1"/>
    <w:basedOn w:val="a0"/>
    <w:rsid w:val="005D75EF"/>
    <w:rPr>
      <w:rFonts w:eastAsia="Times New Roman"/>
      <w:sz w:val="28"/>
      <w:szCs w:val="28"/>
      <w:lang w:eastAsia="ru-RU"/>
    </w:rPr>
  </w:style>
  <w:style w:type="numbering" w:customStyle="1" w:styleId="1">
    <w:name w:val="Стиль1"/>
    <w:uiPriority w:val="99"/>
    <w:rsid w:val="00880373"/>
    <w:pPr>
      <w:numPr>
        <w:numId w:val="1"/>
      </w:numPr>
    </w:pPr>
  </w:style>
  <w:style w:type="paragraph" w:customStyle="1" w:styleId="1fb">
    <w:name w:val="Знак Знак Знак1"/>
    <w:basedOn w:val="a0"/>
    <w:rsid w:val="0010607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1">
    <w:name w:val="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2">
    <w:name w:val="Знак Знак 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3">
    <w:name w:val="Знак Знак Знак"/>
    <w:basedOn w:val="a0"/>
    <w:rsid w:val="00BC656E"/>
    <w:pPr>
      <w:widowControl w:val="0"/>
      <w:overflowPunct/>
      <w:autoSpaceDE/>
      <w:autoSpaceDN/>
      <w:spacing w:after="160" w:line="240" w:lineRule="exact"/>
      <w:jc w:val="right"/>
      <w:textAlignment w:val="auto"/>
    </w:pPr>
    <w:rPr>
      <w:rFonts w:eastAsia="Times New Roman"/>
      <w:sz w:val="20"/>
      <w:szCs w:val="20"/>
      <w:lang w:val="en-GB"/>
    </w:rPr>
  </w:style>
  <w:style w:type="numbering" w:customStyle="1" w:styleId="120">
    <w:name w:val="Нет списка12"/>
    <w:next w:val="a3"/>
    <w:uiPriority w:val="99"/>
    <w:semiHidden/>
    <w:rsid w:val="003B46D5"/>
  </w:style>
  <w:style w:type="paragraph" w:customStyle="1" w:styleId="1fc">
    <w:name w:val="Знак Знак Знак1"/>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4">
    <w:name w:val="Знак Знак"/>
    <w:rsid w:val="003B46D5"/>
    <w:rPr>
      <w:rFonts w:ascii="Arial" w:hAnsi="Arial" w:cs="Arial"/>
      <w:b/>
      <w:bCs/>
      <w:i/>
      <w:iCs/>
      <w:sz w:val="28"/>
      <w:szCs w:val="28"/>
      <w:lang w:val="ru-RU" w:eastAsia="ru-RU" w:bidi="ar-SA"/>
    </w:rPr>
  </w:style>
  <w:style w:type="paragraph" w:customStyle="1" w:styleId="1fd">
    <w:name w:val="Знак Знак Знак1 Знак"/>
    <w:basedOn w:val="a0"/>
    <w:rsid w:val="003B46D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5">
    <w:name w:val="Знак"/>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30">
    <w:name w:val="Нет списка13"/>
    <w:next w:val="a3"/>
    <w:uiPriority w:val="99"/>
    <w:semiHidden/>
    <w:rsid w:val="007B31D7"/>
  </w:style>
  <w:style w:type="table" w:customStyle="1" w:styleId="2c">
    <w:name w:val="Сетка таблицы2"/>
    <w:basedOn w:val="a2"/>
    <w:next w:val="aff3"/>
    <w:uiPriority w:val="59"/>
    <w:rsid w:val="001E7FF5"/>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2"/>
    <w:next w:val="aff3"/>
    <w:uiPriority w:val="59"/>
    <w:rsid w:val="001D016E"/>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Без интервала2"/>
    <w:rsid w:val="00345AAC"/>
    <w:pPr>
      <w:spacing w:after="0" w:line="240" w:lineRule="auto"/>
    </w:pPr>
    <w:rPr>
      <w:rFonts w:ascii="Calibri" w:eastAsia="Times New Roman" w:hAnsi="Calibri"/>
      <w:sz w:val="22"/>
      <w:szCs w:val="22"/>
    </w:rPr>
  </w:style>
  <w:style w:type="paragraph" w:styleId="affff6">
    <w:name w:val="Block Text"/>
    <w:basedOn w:val="a0"/>
    <w:rsid w:val="00345AAC"/>
    <w:pPr>
      <w:tabs>
        <w:tab w:val="num" w:pos="1560"/>
      </w:tabs>
      <w:overflowPunct/>
      <w:autoSpaceDE/>
      <w:autoSpaceDN/>
      <w:adjustRightInd/>
      <w:spacing w:line="360" w:lineRule="auto"/>
      <w:ind w:left="-360" w:right="-636" w:firstLine="907"/>
      <w:jc w:val="both"/>
      <w:textAlignment w:val="auto"/>
    </w:pPr>
    <w:rPr>
      <w:rFonts w:eastAsia="Times New Roman"/>
      <w:sz w:val="28"/>
      <w:szCs w:val="20"/>
      <w:lang w:eastAsia="ru-RU"/>
    </w:rPr>
  </w:style>
  <w:style w:type="numbering" w:customStyle="1" w:styleId="140">
    <w:name w:val="Нет списка14"/>
    <w:next w:val="a3"/>
    <w:uiPriority w:val="99"/>
    <w:semiHidden/>
    <w:rsid w:val="00796425"/>
  </w:style>
  <w:style w:type="paragraph" w:customStyle="1" w:styleId="affff7">
    <w:name w:val="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8">
    <w:name w:val="Знак Знак 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9">
    <w:name w:val="Знак Знак Знак"/>
    <w:basedOn w:val="a0"/>
    <w:rsid w:val="00796425"/>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e">
    <w:name w:val="Знак Знак Знак1"/>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50">
    <w:name w:val="Нет списка15"/>
    <w:next w:val="a3"/>
    <w:uiPriority w:val="99"/>
    <w:semiHidden/>
    <w:rsid w:val="00276ED1"/>
  </w:style>
  <w:style w:type="character" w:customStyle="1" w:styleId="affffa">
    <w:name w:val="Знак"/>
    <w:locked/>
    <w:rsid w:val="00276ED1"/>
    <w:rPr>
      <w:sz w:val="24"/>
      <w:szCs w:val="24"/>
      <w:lang w:val="ru-RU" w:eastAsia="ru-RU" w:bidi="ar-SA"/>
    </w:rPr>
  </w:style>
  <w:style w:type="numbering" w:customStyle="1" w:styleId="160">
    <w:name w:val="Нет списка16"/>
    <w:next w:val="a3"/>
    <w:uiPriority w:val="99"/>
    <w:semiHidden/>
    <w:unhideWhenUsed/>
    <w:rsid w:val="00276ED1"/>
  </w:style>
  <w:style w:type="numbering" w:customStyle="1" w:styleId="1110">
    <w:name w:val="Нет списка111"/>
    <w:next w:val="a3"/>
    <w:uiPriority w:val="99"/>
    <w:semiHidden/>
    <w:unhideWhenUsed/>
    <w:rsid w:val="00276ED1"/>
  </w:style>
  <w:style w:type="table" w:customStyle="1" w:styleId="112">
    <w:name w:val="Сетка таблицы11"/>
    <w:basedOn w:val="a2"/>
    <w:next w:val="aff3"/>
    <w:rsid w:val="00276ED1"/>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3"/>
    <w:uiPriority w:val="99"/>
    <w:semiHidden/>
    <w:rsid w:val="00876C6C"/>
  </w:style>
  <w:style w:type="paragraph" w:customStyle="1" w:styleId="1ff">
    <w:name w:val="Знак Знак Знак1"/>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b">
    <w:name w:val="Знак Знак"/>
    <w:rsid w:val="00876C6C"/>
    <w:rPr>
      <w:rFonts w:ascii="Arial" w:hAnsi="Arial" w:cs="Arial"/>
      <w:b/>
      <w:bCs/>
      <w:i/>
      <w:iCs/>
      <w:sz w:val="28"/>
      <w:szCs w:val="28"/>
      <w:lang w:val="ru-RU" w:eastAsia="ru-RU" w:bidi="ar-SA"/>
    </w:rPr>
  </w:style>
  <w:style w:type="paragraph" w:customStyle="1" w:styleId="1ff0">
    <w:name w:val="Знак Знак Знак1 Знак"/>
    <w:basedOn w:val="a0"/>
    <w:rsid w:val="00876C6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c">
    <w:name w:val="Знак"/>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80">
    <w:name w:val="Нет списка18"/>
    <w:next w:val="a3"/>
    <w:semiHidden/>
    <w:rsid w:val="00FF04B8"/>
  </w:style>
  <w:style w:type="paragraph" w:customStyle="1" w:styleId="Report">
    <w:name w:val="Report"/>
    <w:basedOn w:val="a0"/>
    <w:rsid w:val="00FF04B8"/>
    <w:pPr>
      <w:overflowPunct/>
      <w:autoSpaceDE/>
      <w:autoSpaceDN/>
      <w:adjustRightInd/>
      <w:spacing w:line="360" w:lineRule="auto"/>
      <w:ind w:firstLine="567"/>
      <w:jc w:val="both"/>
      <w:textAlignment w:val="auto"/>
    </w:pPr>
    <w:rPr>
      <w:rFonts w:eastAsia="Times New Roman"/>
      <w:sz w:val="24"/>
      <w:szCs w:val="20"/>
      <w:lang w:eastAsia="ru-RU"/>
    </w:rPr>
  </w:style>
  <w:style w:type="numbering" w:customStyle="1" w:styleId="190">
    <w:name w:val="Нет списка19"/>
    <w:next w:val="a3"/>
    <w:uiPriority w:val="99"/>
    <w:semiHidden/>
    <w:unhideWhenUsed/>
    <w:rsid w:val="00C92F29"/>
  </w:style>
  <w:style w:type="table" w:customStyle="1" w:styleId="42">
    <w:name w:val="Сетка таблицы4"/>
    <w:basedOn w:val="a2"/>
    <w:next w:val="aff3"/>
    <w:uiPriority w:val="59"/>
    <w:rsid w:val="00C92F29"/>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0">
    <w:name w:val="Нет списка20"/>
    <w:next w:val="a3"/>
    <w:uiPriority w:val="99"/>
    <w:semiHidden/>
    <w:rsid w:val="007F4B2A"/>
  </w:style>
  <w:style w:type="paragraph" w:customStyle="1" w:styleId="1ff1">
    <w:name w:val="Знак Знак Знак1"/>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d">
    <w:name w:val="Знак Знак"/>
    <w:rsid w:val="007F4B2A"/>
    <w:rPr>
      <w:rFonts w:ascii="Arial" w:hAnsi="Arial" w:cs="Arial"/>
      <w:b/>
      <w:bCs/>
      <w:i/>
      <w:iCs/>
      <w:sz w:val="28"/>
      <w:szCs w:val="28"/>
      <w:lang w:val="ru-RU" w:eastAsia="ru-RU" w:bidi="ar-SA"/>
    </w:rPr>
  </w:style>
  <w:style w:type="paragraph" w:customStyle="1" w:styleId="1ff2">
    <w:name w:val="Знак Знак Знак1 Знак"/>
    <w:basedOn w:val="a0"/>
    <w:rsid w:val="007F4B2A"/>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e">
    <w:name w:val="Знак"/>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10">
    <w:name w:val="Нет списка21"/>
    <w:next w:val="a3"/>
    <w:uiPriority w:val="99"/>
    <w:semiHidden/>
    <w:rsid w:val="000460D9"/>
  </w:style>
  <w:style w:type="numbering" w:customStyle="1" w:styleId="220">
    <w:name w:val="Нет списка22"/>
    <w:next w:val="a3"/>
    <w:uiPriority w:val="99"/>
    <w:semiHidden/>
    <w:rsid w:val="000460D9"/>
  </w:style>
  <w:style w:type="numbering" w:customStyle="1" w:styleId="230">
    <w:name w:val="Нет списка23"/>
    <w:next w:val="a3"/>
    <w:uiPriority w:val="99"/>
    <w:semiHidden/>
    <w:rsid w:val="00F94FDF"/>
  </w:style>
  <w:style w:type="paragraph" w:customStyle="1" w:styleId="afffff">
    <w:name w:val="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0">
    <w:name w:val="Знак Знак 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1">
    <w:name w:val="Знак Знак Знак"/>
    <w:basedOn w:val="a0"/>
    <w:rsid w:val="00F94FD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3">
    <w:name w:val="Знак Знак Знак1"/>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2">
    <w:name w:val="Знак Знак5"/>
    <w:rsid w:val="00F94FDF"/>
    <w:rPr>
      <w:b/>
      <w:sz w:val="28"/>
    </w:rPr>
  </w:style>
  <w:style w:type="character" w:customStyle="1" w:styleId="afffff2">
    <w:name w:val="Гипертекстовая ссылка"/>
    <w:rsid w:val="00732495"/>
    <w:rPr>
      <w:rFonts w:ascii="Times New Roman" w:hAnsi="Times New Roman" w:cs="Times New Roman" w:hint="default"/>
      <w:b w:val="0"/>
      <w:bCs w:val="0"/>
      <w:color w:val="000000"/>
    </w:rPr>
  </w:style>
  <w:style w:type="numbering" w:customStyle="1" w:styleId="240">
    <w:name w:val="Нет списка24"/>
    <w:next w:val="a3"/>
    <w:uiPriority w:val="99"/>
    <w:semiHidden/>
    <w:rsid w:val="00827427"/>
  </w:style>
  <w:style w:type="paragraph" w:customStyle="1" w:styleId="1ff4">
    <w:name w:val="Знак Знак Знак1"/>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3">
    <w:name w:val="Знак Знак"/>
    <w:rsid w:val="00827427"/>
    <w:rPr>
      <w:rFonts w:ascii="Arial" w:hAnsi="Arial" w:cs="Arial"/>
      <w:b/>
      <w:bCs/>
      <w:i/>
      <w:iCs/>
      <w:sz w:val="28"/>
      <w:szCs w:val="28"/>
      <w:lang w:val="ru-RU" w:eastAsia="ru-RU" w:bidi="ar-SA"/>
    </w:rPr>
  </w:style>
  <w:style w:type="paragraph" w:customStyle="1" w:styleId="1ff5">
    <w:name w:val="Знак Знак Знак1 Знак"/>
    <w:basedOn w:val="a0"/>
    <w:rsid w:val="0082742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4">
    <w:name w:val="Знак"/>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50">
    <w:name w:val="Нет списка25"/>
    <w:next w:val="a3"/>
    <w:uiPriority w:val="99"/>
    <w:semiHidden/>
    <w:rsid w:val="00D2011F"/>
  </w:style>
  <w:style w:type="numbering" w:customStyle="1" w:styleId="260">
    <w:name w:val="Нет списка26"/>
    <w:next w:val="a3"/>
    <w:uiPriority w:val="99"/>
    <w:semiHidden/>
    <w:rsid w:val="00A42976"/>
  </w:style>
  <w:style w:type="character" w:customStyle="1" w:styleId="afffff5">
    <w:name w:val="Знак"/>
    <w:locked/>
    <w:rsid w:val="00A42976"/>
    <w:rPr>
      <w:sz w:val="24"/>
      <w:szCs w:val="24"/>
      <w:lang w:val="ru-RU" w:eastAsia="ru-RU" w:bidi="ar-SA"/>
    </w:rPr>
  </w:style>
  <w:style w:type="numbering" w:customStyle="1" w:styleId="1100">
    <w:name w:val="Нет списка110"/>
    <w:next w:val="a3"/>
    <w:uiPriority w:val="99"/>
    <w:semiHidden/>
    <w:unhideWhenUsed/>
    <w:rsid w:val="00A42976"/>
  </w:style>
  <w:style w:type="numbering" w:customStyle="1" w:styleId="1120">
    <w:name w:val="Нет списка112"/>
    <w:next w:val="a3"/>
    <w:uiPriority w:val="99"/>
    <w:semiHidden/>
    <w:unhideWhenUsed/>
    <w:rsid w:val="00A42976"/>
  </w:style>
  <w:style w:type="table" w:customStyle="1" w:styleId="121">
    <w:name w:val="Сетка таблицы12"/>
    <w:basedOn w:val="a2"/>
    <w:next w:val="aff3"/>
    <w:rsid w:val="00A42976"/>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6">
    <w:name w:val="Знак Знак Знак1"/>
    <w:basedOn w:val="a0"/>
    <w:rsid w:val="008601A2"/>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70">
    <w:name w:val="Нет списка27"/>
    <w:next w:val="a3"/>
    <w:semiHidden/>
    <w:rsid w:val="00300004"/>
  </w:style>
  <w:style w:type="table" w:customStyle="1" w:styleId="53">
    <w:name w:val="Сетка таблицы5"/>
    <w:basedOn w:val="a2"/>
    <w:next w:val="aff3"/>
    <w:rsid w:val="00300004"/>
    <w:pPr>
      <w:spacing w:after="0" w:line="240" w:lineRule="auto"/>
      <w:jc w:val="center"/>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7">
    <w:name w:val="Знак Знак Знак1"/>
    <w:basedOn w:val="a0"/>
    <w:rsid w:val="00300004"/>
    <w:pPr>
      <w:widowControl w:val="0"/>
      <w:tabs>
        <w:tab w:val="num" w:pos="360"/>
      </w:tabs>
      <w:overflowPunct/>
      <w:spacing w:after="160" w:line="240" w:lineRule="exact"/>
      <w:ind w:left="40"/>
      <w:textAlignment w:val="auto"/>
    </w:pPr>
    <w:rPr>
      <w:rFonts w:ascii="Verdana" w:eastAsia="Times New Roman" w:hAnsi="Verdana" w:cs="Verdana"/>
      <w:sz w:val="20"/>
      <w:szCs w:val="20"/>
      <w:lang w:val="en-US"/>
    </w:rPr>
  </w:style>
  <w:style w:type="paragraph" w:styleId="afffff6">
    <w:name w:val="Document Map"/>
    <w:basedOn w:val="a0"/>
    <w:link w:val="afffff7"/>
    <w:semiHidden/>
    <w:rsid w:val="00300004"/>
    <w:pPr>
      <w:widowControl w:val="0"/>
      <w:shd w:val="clear" w:color="auto" w:fill="000080"/>
      <w:overflowPunct/>
      <w:ind w:left="40"/>
      <w:jc w:val="both"/>
      <w:textAlignment w:val="auto"/>
    </w:pPr>
    <w:rPr>
      <w:rFonts w:ascii="Tahoma" w:eastAsia="Times New Roman" w:hAnsi="Tahoma" w:cs="Tahoma"/>
      <w:sz w:val="20"/>
      <w:szCs w:val="20"/>
      <w:lang w:eastAsia="ru-RU"/>
    </w:rPr>
  </w:style>
  <w:style w:type="character" w:customStyle="1" w:styleId="afffff7">
    <w:name w:val="Схема документа Знак"/>
    <w:basedOn w:val="a1"/>
    <w:link w:val="afffff6"/>
    <w:semiHidden/>
    <w:rsid w:val="00300004"/>
    <w:rPr>
      <w:rFonts w:ascii="Tahoma" w:eastAsia="Times New Roman" w:hAnsi="Tahoma" w:cs="Tahoma"/>
      <w:sz w:val="20"/>
      <w:szCs w:val="20"/>
      <w:shd w:val="clear" w:color="auto" w:fill="000080"/>
      <w:lang w:eastAsia="ru-RU"/>
    </w:rPr>
  </w:style>
  <w:style w:type="table" w:customStyle="1" w:styleId="131">
    <w:name w:val="Сетка таблицы13"/>
    <w:basedOn w:val="a2"/>
    <w:next w:val="aff3"/>
    <w:rsid w:val="00300004"/>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8">
    <w:name w:val="Знак1 Знак Знак Знак"/>
    <w:basedOn w:val="a0"/>
    <w:uiPriority w:val="99"/>
    <w:rsid w:val="00300004"/>
    <w:pPr>
      <w:widowControl w:val="0"/>
      <w:overflowPunct/>
      <w:ind w:left="40"/>
      <w:textAlignment w:val="auto"/>
    </w:pPr>
    <w:rPr>
      <w:rFonts w:ascii="Verdana" w:eastAsia="Times New Roman" w:hAnsi="Verdana" w:cs="Verdana"/>
      <w:sz w:val="20"/>
      <w:szCs w:val="20"/>
      <w:lang w:val="en-US"/>
    </w:rPr>
  </w:style>
  <w:style w:type="character" w:customStyle="1" w:styleId="FontStyle38">
    <w:name w:val="Font Style38"/>
    <w:rsid w:val="00300004"/>
    <w:rPr>
      <w:rFonts w:ascii="Times New Roman" w:hAnsi="Times New Roman" w:cs="Times New Roman" w:hint="default"/>
      <w:sz w:val="22"/>
      <w:szCs w:val="22"/>
    </w:rPr>
  </w:style>
  <w:style w:type="character" w:customStyle="1" w:styleId="afffff8">
    <w:name w:val="Знак"/>
    <w:locked/>
    <w:rsid w:val="00B54DC0"/>
    <w:rPr>
      <w:sz w:val="24"/>
      <w:szCs w:val="24"/>
      <w:lang w:val="ru-RU" w:eastAsia="ru-RU" w:bidi="ar-SA"/>
    </w:rPr>
  </w:style>
  <w:style w:type="paragraph" w:customStyle="1" w:styleId="content1">
    <w:name w:val="content1"/>
    <w:basedOn w:val="a0"/>
    <w:rsid w:val="00B54DC0"/>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280">
    <w:name w:val="Нет списка28"/>
    <w:next w:val="a3"/>
    <w:semiHidden/>
    <w:rsid w:val="000A4FB7"/>
  </w:style>
  <w:style w:type="paragraph" w:customStyle="1" w:styleId="1ff9">
    <w:name w:val="Знак Знак Знак1"/>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9">
    <w:name w:val="Знак Знак"/>
    <w:rsid w:val="000A4FB7"/>
    <w:rPr>
      <w:rFonts w:ascii="Arial" w:hAnsi="Arial" w:cs="Arial"/>
      <w:b/>
      <w:bCs/>
      <w:i/>
      <w:iCs/>
      <w:sz w:val="28"/>
      <w:szCs w:val="28"/>
      <w:lang w:val="ru-RU" w:eastAsia="ru-RU" w:bidi="ar-SA"/>
    </w:rPr>
  </w:style>
  <w:style w:type="paragraph" w:customStyle="1" w:styleId="1ffa">
    <w:name w:val="Знак Знак Знак1 Знак"/>
    <w:basedOn w:val="a0"/>
    <w:rsid w:val="000A4FB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a">
    <w:name w:val="Знак"/>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90">
    <w:name w:val="Нет списка29"/>
    <w:next w:val="a3"/>
    <w:uiPriority w:val="99"/>
    <w:semiHidden/>
    <w:rsid w:val="00AE22E5"/>
  </w:style>
  <w:style w:type="paragraph" w:customStyle="1" w:styleId="1ffb">
    <w:name w:val="Знак Знак Знак1"/>
    <w:basedOn w:val="a0"/>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b">
    <w:name w:val="Знак Знак"/>
    <w:rsid w:val="00AE22E5"/>
    <w:rPr>
      <w:rFonts w:ascii="Arial" w:hAnsi="Arial" w:cs="Arial"/>
      <w:b/>
      <w:bCs/>
      <w:i/>
      <w:iCs/>
      <w:sz w:val="28"/>
      <w:szCs w:val="28"/>
      <w:lang w:val="ru-RU" w:eastAsia="ru-RU" w:bidi="ar-SA"/>
    </w:rPr>
  </w:style>
  <w:style w:type="paragraph" w:customStyle="1" w:styleId="1ffc">
    <w:name w:val="Знак Знак Знак1 Знак"/>
    <w:basedOn w:val="a0"/>
    <w:rsid w:val="00AE22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c">
    <w:name w:val="Знак"/>
    <w:basedOn w:val="a0"/>
    <w:uiPriority w:val="99"/>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00">
    <w:name w:val="Нет списка30"/>
    <w:next w:val="a3"/>
    <w:uiPriority w:val="99"/>
    <w:semiHidden/>
    <w:rsid w:val="007B06D2"/>
  </w:style>
  <w:style w:type="numbering" w:customStyle="1" w:styleId="310">
    <w:name w:val="Нет списка31"/>
    <w:next w:val="a3"/>
    <w:uiPriority w:val="99"/>
    <w:semiHidden/>
    <w:rsid w:val="007B06D2"/>
  </w:style>
  <w:style w:type="numbering" w:customStyle="1" w:styleId="320">
    <w:name w:val="Нет списка32"/>
    <w:next w:val="a3"/>
    <w:uiPriority w:val="99"/>
    <w:semiHidden/>
    <w:unhideWhenUsed/>
    <w:rsid w:val="00CE7FEE"/>
  </w:style>
  <w:style w:type="paragraph" w:customStyle="1" w:styleId="afffffd">
    <w:name w:val="Стиль Регламент"/>
    <w:basedOn w:val="a0"/>
    <w:uiPriority w:val="99"/>
    <w:rsid w:val="00CE7FEE"/>
    <w:pPr>
      <w:overflowPunct/>
      <w:autoSpaceDE/>
      <w:autoSpaceDN/>
      <w:adjustRightInd/>
      <w:spacing w:line="360" w:lineRule="atLeast"/>
      <w:ind w:firstLine="720"/>
      <w:jc w:val="both"/>
      <w:textAlignment w:val="auto"/>
    </w:pPr>
    <w:rPr>
      <w:rFonts w:ascii="Arial" w:eastAsia="Times New Roman" w:hAnsi="Arial"/>
      <w:sz w:val="24"/>
      <w:szCs w:val="20"/>
      <w:lang w:eastAsia="ru-RU"/>
    </w:rPr>
  </w:style>
  <w:style w:type="paragraph" w:customStyle="1" w:styleId="2e">
    <w:name w:val="Знак Знак2 Знак Знак Знак Знак"/>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e">
    <w:name w:val="Знак Знак Знак Знак Знак Знак Знак"/>
    <w:basedOn w:val="a0"/>
    <w:rsid w:val="00CE7FEE"/>
    <w:pPr>
      <w:overflowPunct/>
      <w:autoSpaceDE/>
      <w:autoSpaceDN/>
      <w:adjustRightInd/>
      <w:textAlignment w:val="auto"/>
    </w:pPr>
    <w:rPr>
      <w:rFonts w:ascii="Verdana" w:eastAsia="Times New Roman" w:hAnsi="Verdana" w:cs="Verdana"/>
      <w:sz w:val="20"/>
      <w:szCs w:val="20"/>
      <w:lang w:val="en-US"/>
    </w:rPr>
  </w:style>
  <w:style w:type="paragraph" w:customStyle="1" w:styleId="affffff">
    <w:name w:val="Документ"/>
    <w:basedOn w:val="a0"/>
    <w:uiPriority w:val="99"/>
    <w:rsid w:val="00CE7FEE"/>
    <w:pPr>
      <w:overflowPunct/>
      <w:autoSpaceDE/>
      <w:autoSpaceDN/>
      <w:adjustRightInd/>
      <w:spacing w:line="360" w:lineRule="auto"/>
      <w:ind w:firstLine="709"/>
      <w:jc w:val="both"/>
      <w:textAlignment w:val="auto"/>
    </w:pPr>
    <w:rPr>
      <w:rFonts w:eastAsia="Times New Roman"/>
      <w:sz w:val="28"/>
      <w:szCs w:val="20"/>
      <w:lang w:eastAsia="ru-RU"/>
    </w:rPr>
  </w:style>
  <w:style w:type="paragraph" w:customStyle="1" w:styleId="1ffd">
    <w:name w:val="Обычный.1"/>
    <w:uiPriority w:val="99"/>
    <w:rsid w:val="00CE7FEE"/>
    <w:pPr>
      <w:spacing w:after="20" w:line="240" w:lineRule="auto"/>
      <w:ind w:firstLine="709"/>
      <w:jc w:val="both"/>
    </w:pPr>
    <w:rPr>
      <w:rFonts w:eastAsia="Times New Roman"/>
      <w:sz w:val="24"/>
      <w:szCs w:val="20"/>
      <w:lang w:eastAsia="ru-RU"/>
    </w:rPr>
  </w:style>
  <w:style w:type="character" w:styleId="affffff0">
    <w:name w:val="line number"/>
    <w:basedOn w:val="a1"/>
    <w:uiPriority w:val="99"/>
    <w:rsid w:val="00CE7FEE"/>
  </w:style>
  <w:style w:type="paragraph" w:customStyle="1" w:styleId="affffff1">
    <w:name w:val="основной"/>
    <w:basedOn w:val="a0"/>
    <w:link w:val="affffff2"/>
    <w:uiPriority w:val="99"/>
    <w:rsid w:val="00CE7FEE"/>
    <w:pPr>
      <w:suppressAutoHyphens/>
      <w:overflowPunct/>
      <w:autoSpaceDE/>
      <w:autoSpaceDN/>
      <w:adjustRightInd/>
      <w:ind w:firstLine="709"/>
      <w:jc w:val="both"/>
      <w:textAlignment w:val="auto"/>
    </w:pPr>
    <w:rPr>
      <w:rFonts w:eastAsia="Times New Roman"/>
      <w:sz w:val="22"/>
      <w:szCs w:val="22"/>
      <w:lang w:eastAsia="ar-SA"/>
    </w:rPr>
  </w:style>
  <w:style w:type="paragraph" w:customStyle="1" w:styleId="Oaeno">
    <w:name w:val="Oaeno"/>
    <w:basedOn w:val="a0"/>
    <w:uiPriority w:val="99"/>
    <w:rsid w:val="00CE7FEE"/>
    <w:pPr>
      <w:widowControl w:val="0"/>
      <w:overflowPunct/>
      <w:autoSpaceDE/>
      <w:autoSpaceDN/>
      <w:adjustRightInd/>
      <w:textAlignment w:val="auto"/>
    </w:pPr>
    <w:rPr>
      <w:rFonts w:ascii="Courier New" w:eastAsia="Times New Roman" w:hAnsi="Courier New"/>
      <w:sz w:val="20"/>
      <w:szCs w:val="20"/>
      <w:lang w:eastAsia="ru-RU"/>
    </w:rPr>
  </w:style>
  <w:style w:type="character" w:styleId="affffff3">
    <w:name w:val="Emphasis"/>
    <w:basedOn w:val="a1"/>
    <w:uiPriority w:val="20"/>
    <w:qFormat/>
    <w:rsid w:val="00CE7FEE"/>
    <w:rPr>
      <w:i/>
      <w:iCs/>
    </w:rPr>
  </w:style>
  <w:style w:type="paragraph" w:customStyle="1" w:styleId="affffff4">
    <w:name w:val="Знак Знак Знак Знак Знак Знак Знак Знак Знак Знак Знак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character" w:customStyle="1" w:styleId="affffff2">
    <w:name w:val="основной Знак"/>
    <w:basedOn w:val="a1"/>
    <w:link w:val="affffff1"/>
    <w:uiPriority w:val="99"/>
    <w:rsid w:val="00CE7FEE"/>
    <w:rPr>
      <w:rFonts w:eastAsia="Times New Roman"/>
      <w:sz w:val="22"/>
      <w:szCs w:val="22"/>
      <w:lang w:eastAsia="ar-SA"/>
    </w:rPr>
  </w:style>
  <w:style w:type="paragraph" w:customStyle="1" w:styleId="113">
    <w:name w:val="Знак Знак Знак11"/>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14">
    <w:name w:val="Знак Знак Знак1 Знак1"/>
    <w:basedOn w:val="a0"/>
    <w:uiPriority w:val="99"/>
    <w:rsid w:val="00CE7FEE"/>
    <w:pPr>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51">
    <w:name w:val="Знак Знак15"/>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table" w:customStyle="1" w:styleId="62">
    <w:name w:val="Сетка таблицы6"/>
    <w:basedOn w:val="a2"/>
    <w:next w:val="aff3"/>
    <w:rsid w:val="00CE7FEE"/>
    <w:pPr>
      <w:suppressAutoHyphens/>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
    <w:name w:val="List Continue 2"/>
    <w:basedOn w:val="a0"/>
    <w:rsid w:val="00CE7FEE"/>
    <w:pPr>
      <w:suppressAutoHyphens/>
      <w:overflowPunct/>
      <w:autoSpaceDE/>
      <w:autoSpaceDN/>
      <w:adjustRightInd/>
      <w:spacing w:after="120"/>
      <w:ind w:left="566"/>
      <w:contextualSpacing/>
      <w:textAlignment w:val="auto"/>
    </w:pPr>
    <w:rPr>
      <w:rFonts w:eastAsia="Times New Roman"/>
      <w:sz w:val="20"/>
      <w:szCs w:val="20"/>
      <w:lang w:eastAsia="ar-SA"/>
    </w:rPr>
  </w:style>
  <w:style w:type="paragraph" w:styleId="2f0">
    <w:name w:val="List 2"/>
    <w:basedOn w:val="a0"/>
    <w:rsid w:val="00CE7FEE"/>
    <w:pPr>
      <w:suppressAutoHyphens/>
      <w:overflowPunct/>
      <w:autoSpaceDE/>
      <w:autoSpaceDN/>
      <w:adjustRightInd/>
      <w:ind w:left="566" w:hanging="283"/>
      <w:contextualSpacing/>
      <w:textAlignment w:val="auto"/>
    </w:pPr>
    <w:rPr>
      <w:rFonts w:eastAsia="Times New Roman"/>
      <w:sz w:val="24"/>
      <w:szCs w:val="24"/>
      <w:lang w:eastAsia="ar-SA"/>
    </w:rPr>
  </w:style>
  <w:style w:type="paragraph" w:customStyle="1" w:styleId="1ffe">
    <w:name w:val="Знак Знак1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numbering" w:customStyle="1" w:styleId="330">
    <w:name w:val="Нет списка33"/>
    <w:next w:val="a3"/>
    <w:uiPriority w:val="99"/>
    <w:semiHidden/>
    <w:unhideWhenUsed/>
    <w:rsid w:val="00AE2248"/>
  </w:style>
  <w:style w:type="table" w:customStyle="1" w:styleId="72">
    <w:name w:val="Сетка таблицы7"/>
    <w:basedOn w:val="a2"/>
    <w:next w:val="aff3"/>
    <w:uiPriority w:val="59"/>
    <w:rsid w:val="00AE2248"/>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3"/>
    <w:semiHidden/>
    <w:rsid w:val="001F62E9"/>
  </w:style>
  <w:style w:type="table" w:customStyle="1" w:styleId="82">
    <w:name w:val="Сетка таблицы8"/>
    <w:basedOn w:val="a2"/>
    <w:next w:val="aff3"/>
    <w:uiPriority w:val="59"/>
    <w:rsid w:val="005271DA"/>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3"/>
    <w:uiPriority w:val="99"/>
    <w:semiHidden/>
    <w:unhideWhenUsed/>
    <w:rsid w:val="00594072"/>
  </w:style>
  <w:style w:type="character" w:customStyle="1" w:styleId="checkednowrap">
    <w:name w:val="checked nowrap"/>
    <w:basedOn w:val="a1"/>
    <w:rsid w:val="00594072"/>
  </w:style>
  <w:style w:type="character" w:customStyle="1" w:styleId="orange">
    <w:name w:val="orange"/>
    <w:basedOn w:val="a1"/>
    <w:rsid w:val="00594072"/>
  </w:style>
  <w:style w:type="character" w:customStyle="1" w:styleId="currency">
    <w:name w:val="currency"/>
    <w:basedOn w:val="a1"/>
    <w:rsid w:val="00594072"/>
  </w:style>
  <w:style w:type="character" w:customStyle="1" w:styleId="pinkbg">
    <w:name w:val="pinkbg"/>
    <w:basedOn w:val="a1"/>
    <w:uiPriority w:val="99"/>
    <w:rsid w:val="00594072"/>
  </w:style>
  <w:style w:type="paragraph" w:customStyle="1" w:styleId="1fff">
    <w:name w:val="Обычный1"/>
    <w:uiPriority w:val="99"/>
    <w:rsid w:val="00594072"/>
    <w:pPr>
      <w:spacing w:before="100" w:after="100" w:line="240" w:lineRule="auto"/>
    </w:pPr>
    <w:rPr>
      <w:rFonts w:eastAsia="Times New Roman"/>
      <w:sz w:val="24"/>
      <w:szCs w:val="20"/>
      <w:lang w:eastAsia="ru-RU"/>
    </w:rPr>
  </w:style>
  <w:style w:type="paragraph" w:customStyle="1" w:styleId="211">
    <w:name w:val="Основной текст с отступом 21"/>
    <w:basedOn w:val="a0"/>
    <w:uiPriority w:val="99"/>
    <w:rsid w:val="00594072"/>
    <w:pPr>
      <w:overflowPunct/>
      <w:autoSpaceDE/>
      <w:autoSpaceDN/>
      <w:adjustRightInd/>
      <w:ind w:left="213"/>
      <w:jc w:val="both"/>
      <w:textAlignment w:val="auto"/>
    </w:pPr>
    <w:rPr>
      <w:rFonts w:eastAsia="Times New Roman"/>
      <w:sz w:val="28"/>
      <w:szCs w:val="20"/>
      <w:lang w:eastAsia="ru-RU"/>
    </w:rPr>
  </w:style>
  <w:style w:type="table" w:customStyle="1" w:styleId="92">
    <w:name w:val="Сетка таблицы9"/>
    <w:basedOn w:val="a2"/>
    <w:next w:val="aff3"/>
    <w:uiPriority w:val="99"/>
    <w:rsid w:val="00594072"/>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3"/>
    <w:uiPriority w:val="99"/>
    <w:semiHidden/>
    <w:rsid w:val="00F47F24"/>
  </w:style>
  <w:style w:type="paragraph" w:customStyle="1" w:styleId="1fff0">
    <w:name w:val="Знак Знак Знак1"/>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5">
    <w:name w:val="Знак Знак"/>
    <w:rsid w:val="00F47F24"/>
    <w:rPr>
      <w:rFonts w:ascii="Arial" w:hAnsi="Arial" w:cs="Arial"/>
      <w:b/>
      <w:bCs/>
      <w:i/>
      <w:iCs/>
      <w:sz w:val="28"/>
      <w:szCs w:val="28"/>
      <w:lang w:val="ru-RU" w:eastAsia="ru-RU" w:bidi="ar-SA"/>
    </w:rPr>
  </w:style>
  <w:style w:type="paragraph" w:customStyle="1" w:styleId="1fff1">
    <w:name w:val="Знак Знак Знак1 Знак"/>
    <w:basedOn w:val="a0"/>
    <w:rsid w:val="00F47F2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6">
    <w:name w:val="Знак"/>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70">
    <w:name w:val="Нет списка37"/>
    <w:next w:val="a3"/>
    <w:uiPriority w:val="99"/>
    <w:semiHidden/>
    <w:unhideWhenUsed/>
    <w:rsid w:val="009C5DC3"/>
  </w:style>
  <w:style w:type="paragraph" w:customStyle="1" w:styleId="1fff2">
    <w:name w:val="Знак Знак Знак1"/>
    <w:basedOn w:val="a0"/>
    <w:rsid w:val="009C5DC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customStyle="1" w:styleId="101">
    <w:name w:val="Сетка таблицы10"/>
    <w:basedOn w:val="a2"/>
    <w:next w:val="aff3"/>
    <w:rsid w:val="009C5DC3"/>
    <w:pPr>
      <w:spacing w:after="0" w:line="240" w:lineRule="auto"/>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8">
    <w:name w:val="Абзац списка Знак"/>
    <w:aliases w:val="список мой1 Знак,mcd_гпи_маркиров.список ур.1 Знак,List Paragraph Знак,Абзац списка МКД Знак"/>
    <w:link w:val="af7"/>
    <w:uiPriority w:val="99"/>
    <w:rsid w:val="009C5DC3"/>
    <w:rPr>
      <w:rFonts w:ascii="Calibri" w:hAnsi="Calibri" w:cs="Calibri"/>
      <w:sz w:val="22"/>
      <w:szCs w:val="22"/>
    </w:rPr>
  </w:style>
  <w:style w:type="paragraph" w:customStyle="1" w:styleId="38">
    <w:name w:val="Без интервала3"/>
    <w:rsid w:val="009C5DC3"/>
    <w:pPr>
      <w:spacing w:after="0" w:line="240" w:lineRule="auto"/>
    </w:pPr>
    <w:rPr>
      <w:rFonts w:ascii="Calibri" w:eastAsia="Times New Roman" w:hAnsi="Calibri"/>
      <w:sz w:val="22"/>
      <w:szCs w:val="22"/>
    </w:rPr>
  </w:style>
  <w:style w:type="table" w:customStyle="1" w:styleId="141">
    <w:name w:val="Сетка таблицы14"/>
    <w:basedOn w:val="a2"/>
    <w:next w:val="aff3"/>
    <w:uiPriority w:val="59"/>
    <w:rsid w:val="009C5DC3"/>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3"/>
    <w:uiPriority w:val="99"/>
    <w:semiHidden/>
    <w:unhideWhenUsed/>
    <w:rsid w:val="001B44DF"/>
  </w:style>
  <w:style w:type="table" w:customStyle="1" w:styleId="152">
    <w:name w:val="Сетка таблицы15"/>
    <w:basedOn w:val="a2"/>
    <w:next w:val="aff3"/>
    <w:rsid w:val="001B44DF"/>
    <w:pPr>
      <w:spacing w:after="0" w:line="240" w:lineRule="auto"/>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2"/>
    <w:next w:val="aff3"/>
    <w:uiPriority w:val="59"/>
    <w:rsid w:val="001B44DF"/>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3"/>
    <w:uiPriority w:val="99"/>
    <w:semiHidden/>
    <w:unhideWhenUsed/>
    <w:rsid w:val="00C82D5F"/>
  </w:style>
  <w:style w:type="paragraph" w:customStyle="1" w:styleId="1fff3">
    <w:name w:val="1 Знак"/>
    <w:basedOn w:val="a0"/>
    <w:rsid w:val="00C82D5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3a">
    <w:name w:val="Обычный3"/>
    <w:rsid w:val="00C82D5F"/>
    <w:pPr>
      <w:snapToGrid w:val="0"/>
      <w:spacing w:after="0" w:line="240" w:lineRule="auto"/>
    </w:pPr>
    <w:rPr>
      <w:rFonts w:eastAsia="Times New Roman"/>
      <w:sz w:val="28"/>
      <w:szCs w:val="20"/>
      <w:lang w:eastAsia="ru-RU"/>
    </w:rPr>
  </w:style>
  <w:style w:type="character" w:customStyle="1" w:styleId="1pt">
    <w:name w:val="Основной текст + Курсив;Интервал 1 pt"/>
    <w:basedOn w:val="afa"/>
    <w:rsid w:val="00C82D5F"/>
    <w:rPr>
      <w:i/>
      <w:iCs/>
      <w:color w:val="000000"/>
      <w:spacing w:val="29"/>
      <w:w w:val="100"/>
      <w:position w:val="0"/>
      <w:sz w:val="23"/>
      <w:szCs w:val="23"/>
      <w:shd w:val="clear" w:color="auto" w:fill="FFFFFF"/>
      <w:lang w:val="ru-RU"/>
    </w:rPr>
  </w:style>
  <w:style w:type="paragraph" w:customStyle="1" w:styleId="1fff4">
    <w:name w:val="Основной текст1"/>
    <w:basedOn w:val="a0"/>
    <w:rsid w:val="00C82D5F"/>
    <w:pPr>
      <w:widowControl w:val="0"/>
      <w:shd w:val="clear" w:color="auto" w:fill="FFFFFF"/>
      <w:overflowPunct/>
      <w:autoSpaceDE/>
      <w:autoSpaceDN/>
      <w:adjustRightInd/>
      <w:spacing w:after="240" w:line="0" w:lineRule="atLeast"/>
      <w:jc w:val="both"/>
      <w:textAlignment w:val="auto"/>
    </w:pPr>
    <w:rPr>
      <w:rFonts w:eastAsia="Times New Roman"/>
      <w:spacing w:val="2"/>
      <w:sz w:val="23"/>
      <w:szCs w:val="23"/>
      <w:lang w:eastAsia="ru-RU"/>
    </w:rPr>
  </w:style>
  <w:style w:type="table" w:customStyle="1" w:styleId="171">
    <w:name w:val="Сетка таблицы17"/>
    <w:basedOn w:val="a2"/>
    <w:next w:val="aff3"/>
    <w:uiPriority w:val="59"/>
    <w:rsid w:val="00C82D5F"/>
    <w:pPr>
      <w:spacing w:after="0" w:line="240" w:lineRule="auto"/>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2"/>
    <w:next w:val="aff3"/>
    <w:uiPriority w:val="59"/>
    <w:rsid w:val="00191501"/>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3"/>
    <w:uiPriority w:val="99"/>
    <w:semiHidden/>
    <w:rsid w:val="00DD3DDC"/>
  </w:style>
  <w:style w:type="character" w:customStyle="1" w:styleId="affffff7">
    <w:name w:val="Знак"/>
    <w:locked/>
    <w:rsid w:val="00067685"/>
    <w:rPr>
      <w:sz w:val="24"/>
      <w:szCs w:val="24"/>
      <w:lang w:val="ru-RU" w:eastAsia="ru-RU" w:bidi="ar-SA"/>
    </w:rPr>
  </w:style>
  <w:style w:type="numbering" w:customStyle="1" w:styleId="410">
    <w:name w:val="Нет списка41"/>
    <w:next w:val="a3"/>
    <w:uiPriority w:val="99"/>
    <w:semiHidden/>
    <w:rsid w:val="00B60CE3"/>
  </w:style>
  <w:style w:type="paragraph" w:customStyle="1" w:styleId="1fff5">
    <w:name w:val="Знак Знак Знак1"/>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8">
    <w:name w:val="Знак Знак"/>
    <w:rsid w:val="00B60CE3"/>
    <w:rPr>
      <w:rFonts w:ascii="Arial" w:hAnsi="Arial" w:cs="Arial"/>
      <w:b/>
      <w:bCs/>
      <w:i/>
      <w:iCs/>
      <w:sz w:val="28"/>
      <w:szCs w:val="28"/>
      <w:lang w:val="ru-RU" w:eastAsia="ru-RU" w:bidi="ar-SA"/>
    </w:rPr>
  </w:style>
  <w:style w:type="paragraph" w:customStyle="1" w:styleId="1fff6">
    <w:name w:val="Знак Знак Знак1 Знак"/>
    <w:basedOn w:val="a0"/>
    <w:rsid w:val="00B60CE3"/>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9">
    <w:name w:val="Знак"/>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420">
    <w:name w:val="Нет списка42"/>
    <w:next w:val="a3"/>
    <w:uiPriority w:val="99"/>
    <w:semiHidden/>
    <w:rsid w:val="002F05EC"/>
  </w:style>
  <w:style w:type="numbering" w:customStyle="1" w:styleId="43">
    <w:name w:val="Нет списка43"/>
    <w:next w:val="a3"/>
    <w:uiPriority w:val="99"/>
    <w:semiHidden/>
    <w:rsid w:val="002F05EC"/>
  </w:style>
  <w:style w:type="table" w:customStyle="1" w:styleId="191">
    <w:name w:val="Сетка таблицы19"/>
    <w:basedOn w:val="a2"/>
    <w:next w:val="aff3"/>
    <w:uiPriority w:val="59"/>
    <w:rsid w:val="009E75D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3"/>
    <w:uiPriority w:val="99"/>
    <w:semiHidden/>
    <w:unhideWhenUsed/>
    <w:rsid w:val="00E06988"/>
  </w:style>
  <w:style w:type="numbering" w:customStyle="1" w:styleId="1130">
    <w:name w:val="Нет списка113"/>
    <w:next w:val="a3"/>
    <w:uiPriority w:val="99"/>
    <w:semiHidden/>
    <w:unhideWhenUsed/>
    <w:rsid w:val="00E06988"/>
  </w:style>
  <w:style w:type="table" w:customStyle="1" w:styleId="201">
    <w:name w:val="Сетка таблицы20"/>
    <w:basedOn w:val="a2"/>
    <w:next w:val="aff3"/>
    <w:uiPriority w:val="59"/>
    <w:rsid w:val="00E06988"/>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a">
    <w:name w:val="TOC Heading"/>
    <w:basedOn w:val="10"/>
    <w:next w:val="a0"/>
    <w:uiPriority w:val="39"/>
    <w:unhideWhenUsed/>
    <w:qFormat/>
    <w:rsid w:val="00E06988"/>
    <w:pPr>
      <w:overflowPunct/>
      <w:autoSpaceDE/>
      <w:autoSpaceDN/>
      <w:adjustRightInd/>
      <w:textAlignment w:val="auto"/>
      <w:outlineLvl w:val="9"/>
    </w:pPr>
    <w:rPr>
      <w:rFonts w:ascii="Cambria" w:eastAsia="Times New Roman" w:hAnsi="Cambria" w:cs="Times New Roman"/>
      <w:color w:val="365F91"/>
    </w:rPr>
  </w:style>
  <w:style w:type="paragraph" w:styleId="2f1">
    <w:name w:val="toc 2"/>
    <w:basedOn w:val="a0"/>
    <w:next w:val="a0"/>
    <w:autoRedefine/>
    <w:uiPriority w:val="39"/>
    <w:unhideWhenUsed/>
    <w:qFormat/>
    <w:rsid w:val="00E06988"/>
    <w:pPr>
      <w:overflowPunct/>
      <w:autoSpaceDE/>
      <w:autoSpaceDN/>
      <w:adjustRightInd/>
      <w:spacing w:after="100"/>
      <w:ind w:left="220"/>
      <w:textAlignment w:val="auto"/>
    </w:pPr>
    <w:rPr>
      <w:rFonts w:ascii="Calibri" w:eastAsia="Times New Roman" w:hAnsi="Calibri"/>
      <w:sz w:val="22"/>
      <w:szCs w:val="22"/>
      <w:lang w:eastAsia="ru-RU"/>
    </w:rPr>
  </w:style>
  <w:style w:type="paragraph" w:styleId="1fff7">
    <w:name w:val="toc 1"/>
    <w:basedOn w:val="a0"/>
    <w:next w:val="a0"/>
    <w:autoRedefine/>
    <w:uiPriority w:val="39"/>
    <w:unhideWhenUsed/>
    <w:qFormat/>
    <w:rsid w:val="00E06988"/>
    <w:pPr>
      <w:overflowPunct/>
      <w:autoSpaceDE/>
      <w:autoSpaceDN/>
      <w:adjustRightInd/>
      <w:spacing w:after="100"/>
      <w:textAlignment w:val="auto"/>
    </w:pPr>
    <w:rPr>
      <w:rFonts w:ascii="Calibri" w:eastAsia="Times New Roman" w:hAnsi="Calibri"/>
      <w:sz w:val="22"/>
      <w:szCs w:val="22"/>
      <w:lang w:eastAsia="ru-RU"/>
    </w:rPr>
  </w:style>
  <w:style w:type="paragraph" w:styleId="3b">
    <w:name w:val="toc 3"/>
    <w:basedOn w:val="a0"/>
    <w:next w:val="a0"/>
    <w:autoRedefine/>
    <w:uiPriority w:val="39"/>
    <w:semiHidden/>
    <w:unhideWhenUsed/>
    <w:qFormat/>
    <w:rsid w:val="00E06988"/>
    <w:pPr>
      <w:overflowPunct/>
      <w:autoSpaceDE/>
      <w:autoSpaceDN/>
      <w:adjustRightInd/>
      <w:spacing w:after="100"/>
      <w:ind w:left="440"/>
      <w:textAlignment w:val="auto"/>
    </w:pPr>
    <w:rPr>
      <w:rFonts w:ascii="Calibri" w:eastAsia="Times New Roman" w:hAnsi="Calibri"/>
      <w:sz w:val="22"/>
      <w:szCs w:val="22"/>
      <w:lang w:eastAsia="ru-RU"/>
    </w:rPr>
  </w:style>
  <w:style w:type="paragraph" w:customStyle="1" w:styleId="a">
    <w:name w:val="__СПИСОК"/>
    <w:basedOn w:val="a0"/>
    <w:qFormat/>
    <w:rsid w:val="00E06988"/>
    <w:pPr>
      <w:numPr>
        <w:numId w:val="2"/>
      </w:numPr>
      <w:tabs>
        <w:tab w:val="left" w:pos="851"/>
      </w:tabs>
      <w:overflowPunct/>
      <w:ind w:left="0" w:firstLine="518"/>
      <w:jc w:val="both"/>
      <w:textAlignment w:val="auto"/>
    </w:pPr>
    <w:rPr>
      <w:rFonts w:ascii="Times New Roman CYR" w:eastAsia="Times New Roman" w:hAnsi="Times New Roman CYR" w:cs="Times New Roman CYR"/>
      <w:sz w:val="27"/>
      <w:szCs w:val="27"/>
      <w:lang w:eastAsia="ru-RU"/>
    </w:rPr>
  </w:style>
  <w:style w:type="paragraph" w:customStyle="1" w:styleId="Default">
    <w:name w:val="Default"/>
    <w:rsid w:val="00E06988"/>
    <w:pPr>
      <w:autoSpaceDE w:val="0"/>
      <w:autoSpaceDN w:val="0"/>
      <w:adjustRightInd w:val="0"/>
      <w:spacing w:after="0" w:line="240" w:lineRule="auto"/>
    </w:pPr>
    <w:rPr>
      <w:rFonts w:eastAsia="Calibri"/>
      <w:color w:val="000000"/>
      <w:sz w:val="24"/>
      <w:szCs w:val="24"/>
    </w:rPr>
  </w:style>
  <w:style w:type="paragraph" w:styleId="affffffb">
    <w:name w:val="Plain Text"/>
    <w:basedOn w:val="a0"/>
    <w:link w:val="affffffc"/>
    <w:uiPriority w:val="99"/>
    <w:unhideWhenUsed/>
    <w:rsid w:val="00E06988"/>
    <w:pPr>
      <w:overflowPunct/>
      <w:autoSpaceDE/>
      <w:autoSpaceDN/>
      <w:adjustRightInd/>
      <w:textAlignment w:val="auto"/>
    </w:pPr>
    <w:rPr>
      <w:rFonts w:ascii="Calibri" w:eastAsia="Calibri" w:hAnsi="Calibri"/>
      <w:sz w:val="22"/>
    </w:rPr>
  </w:style>
  <w:style w:type="character" w:customStyle="1" w:styleId="affffffc">
    <w:name w:val="Текст Знак"/>
    <w:basedOn w:val="a1"/>
    <w:link w:val="affffffb"/>
    <w:uiPriority w:val="99"/>
    <w:rsid w:val="00E06988"/>
    <w:rPr>
      <w:rFonts w:ascii="Calibri" w:eastAsia="Calibri" w:hAnsi="Calibri"/>
      <w:sz w:val="22"/>
    </w:rPr>
  </w:style>
  <w:style w:type="paragraph" w:styleId="affffffd">
    <w:name w:val="endnote text"/>
    <w:basedOn w:val="a0"/>
    <w:link w:val="affffffe"/>
    <w:uiPriority w:val="99"/>
    <w:semiHidden/>
    <w:unhideWhenUsed/>
    <w:rsid w:val="00E06988"/>
    <w:pPr>
      <w:overflowPunct/>
      <w:autoSpaceDE/>
      <w:autoSpaceDN/>
      <w:adjustRightInd/>
      <w:textAlignment w:val="auto"/>
    </w:pPr>
    <w:rPr>
      <w:rFonts w:ascii="Calibri" w:eastAsia="Times New Roman" w:hAnsi="Calibri"/>
      <w:sz w:val="20"/>
      <w:szCs w:val="20"/>
      <w:lang w:eastAsia="ru-RU"/>
    </w:rPr>
  </w:style>
  <w:style w:type="character" w:customStyle="1" w:styleId="affffffe">
    <w:name w:val="Текст концевой сноски Знак"/>
    <w:basedOn w:val="a1"/>
    <w:link w:val="affffffd"/>
    <w:uiPriority w:val="99"/>
    <w:semiHidden/>
    <w:rsid w:val="00E06988"/>
    <w:rPr>
      <w:rFonts w:ascii="Calibri" w:eastAsia="Times New Roman" w:hAnsi="Calibri"/>
      <w:sz w:val="20"/>
      <w:szCs w:val="20"/>
      <w:lang w:eastAsia="ru-RU"/>
    </w:rPr>
  </w:style>
  <w:style w:type="character" w:styleId="afffffff">
    <w:name w:val="endnote reference"/>
    <w:uiPriority w:val="99"/>
    <w:semiHidden/>
    <w:unhideWhenUsed/>
    <w:rsid w:val="00E06988"/>
    <w:rPr>
      <w:vertAlign w:val="superscript"/>
    </w:rPr>
  </w:style>
  <w:style w:type="numbering" w:customStyle="1" w:styleId="45">
    <w:name w:val="Нет списка45"/>
    <w:next w:val="a3"/>
    <w:uiPriority w:val="99"/>
    <w:semiHidden/>
    <w:unhideWhenUsed/>
    <w:rsid w:val="002861CB"/>
  </w:style>
  <w:style w:type="table" w:customStyle="1" w:styleId="1101">
    <w:name w:val="Сетка таблицы110"/>
    <w:basedOn w:val="a2"/>
    <w:next w:val="aff3"/>
    <w:uiPriority w:val="59"/>
    <w:rsid w:val="002861CB"/>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0">
    <w:name w:val="Цветовое выделение"/>
    <w:rsid w:val="002861CB"/>
    <w:rPr>
      <w:b/>
      <w:bCs/>
      <w:color w:val="26282F"/>
    </w:rPr>
  </w:style>
  <w:style w:type="paragraph" w:customStyle="1" w:styleId="2f2">
    <w:name w:val="Основной текст2"/>
    <w:basedOn w:val="a0"/>
    <w:rsid w:val="002861CB"/>
    <w:pPr>
      <w:widowControl w:val="0"/>
      <w:shd w:val="clear" w:color="auto" w:fill="FFFFFF"/>
      <w:overflowPunct/>
      <w:autoSpaceDE/>
      <w:autoSpaceDN/>
      <w:adjustRightInd/>
      <w:spacing w:after="660" w:line="0" w:lineRule="atLeast"/>
      <w:ind w:hanging="2160"/>
      <w:textAlignment w:val="auto"/>
    </w:pPr>
    <w:rPr>
      <w:rFonts w:eastAsia="Times New Roman"/>
      <w:sz w:val="25"/>
      <w:szCs w:val="25"/>
    </w:rPr>
  </w:style>
  <w:style w:type="character" w:customStyle="1" w:styleId="2Exact">
    <w:name w:val="Подпись к картинке (2) Exact"/>
    <w:link w:val="2f3"/>
    <w:rsid w:val="002861CB"/>
    <w:rPr>
      <w:rFonts w:eastAsia="Times New Roman"/>
      <w:spacing w:val="3"/>
      <w:sz w:val="23"/>
      <w:szCs w:val="23"/>
      <w:shd w:val="clear" w:color="auto" w:fill="FFFFFF"/>
    </w:rPr>
  </w:style>
  <w:style w:type="paragraph" w:customStyle="1" w:styleId="2f3">
    <w:name w:val="Подпись к картинке (2)"/>
    <w:basedOn w:val="a0"/>
    <w:link w:val="2Exact"/>
    <w:rsid w:val="002861CB"/>
    <w:pPr>
      <w:widowControl w:val="0"/>
      <w:shd w:val="clear" w:color="auto" w:fill="FFFFFF"/>
      <w:overflowPunct/>
      <w:autoSpaceDE/>
      <w:autoSpaceDN/>
      <w:adjustRightInd/>
      <w:spacing w:line="0" w:lineRule="atLeast"/>
      <w:textAlignment w:val="auto"/>
    </w:pPr>
    <w:rPr>
      <w:rFonts w:eastAsia="Times New Roman"/>
      <w:spacing w:val="3"/>
      <w:sz w:val="23"/>
      <w:szCs w:val="23"/>
    </w:rPr>
  </w:style>
  <w:style w:type="paragraph" w:customStyle="1" w:styleId="msonormalmailrucssattributepostfix">
    <w:name w:val="msonormal_mailru_css_attribute_postfix"/>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paragraph" w:styleId="afffffff1">
    <w:name w:val="caption"/>
    <w:basedOn w:val="a0"/>
    <w:next w:val="a0"/>
    <w:qFormat/>
    <w:rsid w:val="002861CB"/>
    <w:pPr>
      <w:overflowPunct/>
      <w:autoSpaceDE/>
      <w:autoSpaceDN/>
      <w:adjustRightInd/>
      <w:jc w:val="center"/>
      <w:textAlignment w:val="auto"/>
    </w:pPr>
    <w:rPr>
      <w:rFonts w:eastAsia="Times New Roman"/>
      <w:b/>
      <w:sz w:val="44"/>
      <w:szCs w:val="20"/>
      <w:lang w:eastAsia="ru-RU"/>
    </w:rPr>
  </w:style>
  <w:style w:type="paragraph" w:customStyle="1" w:styleId="paragraph">
    <w:name w:val="paragraph"/>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character" w:customStyle="1" w:styleId="normaltextrun">
    <w:name w:val="normaltextrun"/>
    <w:rsid w:val="002861CB"/>
  </w:style>
  <w:style w:type="character" w:customStyle="1" w:styleId="eop">
    <w:name w:val="eop"/>
    <w:rsid w:val="002861CB"/>
  </w:style>
  <w:style w:type="character" w:customStyle="1" w:styleId="contextualspellingandgrammarerror">
    <w:name w:val="contextualspellingandgrammarerror"/>
    <w:rsid w:val="002861CB"/>
  </w:style>
  <w:style w:type="character" w:customStyle="1" w:styleId="spellingerror">
    <w:name w:val="spellingerror"/>
    <w:rsid w:val="002861CB"/>
  </w:style>
  <w:style w:type="numbering" w:customStyle="1" w:styleId="46">
    <w:name w:val="Нет списка46"/>
    <w:next w:val="a3"/>
    <w:uiPriority w:val="99"/>
    <w:semiHidden/>
    <w:unhideWhenUsed/>
    <w:rsid w:val="002861CB"/>
  </w:style>
  <w:style w:type="table" w:customStyle="1" w:styleId="1111">
    <w:name w:val="Сетка таблицы111"/>
    <w:basedOn w:val="a2"/>
    <w:next w:val="aff3"/>
    <w:uiPriority w:val="59"/>
    <w:rsid w:val="002861CB"/>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7"/>
    <w:next w:val="a3"/>
    <w:uiPriority w:val="99"/>
    <w:semiHidden/>
    <w:unhideWhenUsed/>
    <w:rsid w:val="001523EB"/>
  </w:style>
  <w:style w:type="table" w:customStyle="1" w:styleId="212">
    <w:name w:val="Сетка таблицы21"/>
    <w:basedOn w:val="a2"/>
    <w:next w:val="aff3"/>
    <w:uiPriority w:val="99"/>
    <w:rsid w:val="001523EB"/>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01C1C"/>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48">
    <w:name w:val="Нет списка48"/>
    <w:next w:val="a3"/>
    <w:uiPriority w:val="99"/>
    <w:semiHidden/>
    <w:rsid w:val="00A776A6"/>
  </w:style>
  <w:style w:type="paragraph" w:customStyle="1" w:styleId="1fff8">
    <w:name w:val="Знак Знак Знак1"/>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2">
    <w:name w:val="Знак Знак"/>
    <w:rsid w:val="00A776A6"/>
    <w:rPr>
      <w:rFonts w:ascii="Arial" w:hAnsi="Arial" w:cs="Arial"/>
      <w:b/>
      <w:bCs/>
      <w:i/>
      <w:iCs/>
      <w:sz w:val="28"/>
      <w:szCs w:val="28"/>
      <w:lang w:val="ru-RU" w:eastAsia="ru-RU" w:bidi="ar-SA"/>
    </w:rPr>
  </w:style>
  <w:style w:type="paragraph" w:customStyle="1" w:styleId="1fff9">
    <w:name w:val="Знак Знак Знак1 Знак"/>
    <w:basedOn w:val="a0"/>
    <w:rsid w:val="00A776A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3">
    <w:name w:val="Знак"/>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4">
    <w:name w:val="Íàçâàíèå"/>
    <w:basedOn w:val="a0"/>
    <w:rsid w:val="00A776A6"/>
    <w:pPr>
      <w:overflowPunct/>
      <w:autoSpaceDE/>
      <w:autoSpaceDN/>
      <w:adjustRightInd/>
      <w:jc w:val="center"/>
      <w:textAlignment w:val="auto"/>
    </w:pPr>
    <w:rPr>
      <w:rFonts w:eastAsia="Times New Roman"/>
      <w:b/>
      <w:sz w:val="32"/>
      <w:szCs w:val="20"/>
      <w:lang w:eastAsia="ru-RU"/>
    </w:rPr>
  </w:style>
  <w:style w:type="numbering" w:customStyle="1" w:styleId="49">
    <w:name w:val="Нет списка49"/>
    <w:next w:val="a3"/>
    <w:uiPriority w:val="99"/>
    <w:semiHidden/>
    <w:rsid w:val="00D915C8"/>
  </w:style>
  <w:style w:type="numbering" w:customStyle="1" w:styleId="500">
    <w:name w:val="Нет списка50"/>
    <w:next w:val="a3"/>
    <w:uiPriority w:val="99"/>
    <w:semiHidden/>
    <w:rsid w:val="00396B5B"/>
  </w:style>
  <w:style w:type="paragraph" w:customStyle="1" w:styleId="4a">
    <w:name w:val="Без интервала4"/>
    <w:rsid w:val="00DB63BA"/>
    <w:pPr>
      <w:spacing w:after="0" w:line="240" w:lineRule="auto"/>
    </w:pPr>
    <w:rPr>
      <w:rFonts w:ascii="Calibri" w:eastAsia="Times New Roman" w:hAnsi="Calibri"/>
      <w:sz w:val="22"/>
      <w:szCs w:val="22"/>
    </w:rPr>
  </w:style>
  <w:style w:type="paragraph" w:customStyle="1" w:styleId="1fffa">
    <w:name w:val="Знак Знак Знак1"/>
    <w:basedOn w:val="a0"/>
    <w:rsid w:val="001E706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ffb">
    <w:name w:val="Знак Знак Знак1"/>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5">
    <w:name w:val="Знак Знак"/>
    <w:rsid w:val="00161774"/>
    <w:rPr>
      <w:rFonts w:ascii="Arial" w:hAnsi="Arial" w:cs="Arial"/>
      <w:b/>
      <w:bCs/>
      <w:i/>
      <w:iCs/>
      <w:sz w:val="28"/>
      <w:szCs w:val="28"/>
      <w:lang w:val="ru-RU" w:eastAsia="ru-RU" w:bidi="ar-SA"/>
    </w:rPr>
  </w:style>
  <w:style w:type="paragraph" w:customStyle="1" w:styleId="1fffc">
    <w:name w:val="Знак Знак Знак1 Знак"/>
    <w:basedOn w:val="a0"/>
    <w:rsid w:val="0016177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6">
    <w:name w:val="Знак"/>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8">
    <w:name w:val="xl108"/>
    <w:basedOn w:val="a0"/>
    <w:rsid w:val="0016177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character" w:customStyle="1" w:styleId="afffffff7">
    <w:name w:val="Знак"/>
    <w:locked/>
    <w:rsid w:val="00111C10"/>
    <w:rPr>
      <w:sz w:val="24"/>
      <w:szCs w:val="24"/>
      <w:lang w:val="ru-RU" w:eastAsia="ru-RU" w:bidi="ar-SA"/>
    </w:rPr>
  </w:style>
  <w:style w:type="character" w:customStyle="1" w:styleId="2Exact0">
    <w:name w:val="Основной текст (2) Exact"/>
    <w:basedOn w:val="a1"/>
    <w:uiPriority w:val="99"/>
    <w:rsid w:val="005C425E"/>
    <w:rPr>
      <w:rFonts w:ascii="Times New Roman" w:hAnsi="Times New Roman" w:cs="Times New Roman"/>
      <w:u w:val="none"/>
    </w:rPr>
  </w:style>
  <w:style w:type="numbering" w:customStyle="1" w:styleId="510">
    <w:name w:val="Нет списка51"/>
    <w:next w:val="a3"/>
    <w:uiPriority w:val="99"/>
    <w:semiHidden/>
    <w:unhideWhenUsed/>
    <w:rsid w:val="002768FD"/>
  </w:style>
  <w:style w:type="table" w:customStyle="1" w:styleId="221">
    <w:name w:val="Сетка таблицы22"/>
    <w:basedOn w:val="a2"/>
    <w:next w:val="aff3"/>
    <w:uiPriority w:val="59"/>
    <w:rsid w:val="002768FD"/>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semiHidden/>
    <w:rsid w:val="006136B6"/>
  </w:style>
  <w:style w:type="paragraph" w:customStyle="1" w:styleId="1fffd">
    <w:name w:val="Знак Знак Знак1"/>
    <w:basedOn w:val="a0"/>
    <w:rsid w:val="006136B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30">
    <w:name w:val="Нет списка53"/>
    <w:next w:val="a3"/>
    <w:semiHidden/>
    <w:rsid w:val="00B7574A"/>
  </w:style>
  <w:style w:type="numbering" w:customStyle="1" w:styleId="54">
    <w:name w:val="Нет списка54"/>
    <w:next w:val="a3"/>
    <w:uiPriority w:val="99"/>
    <w:semiHidden/>
    <w:rsid w:val="00D027ED"/>
  </w:style>
  <w:style w:type="paragraph" w:customStyle="1" w:styleId="afffffff8">
    <w:name w:val="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9">
    <w:name w:val="Знак Знак 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a">
    <w:name w:val="Знак Знак Знак"/>
    <w:basedOn w:val="a0"/>
    <w:rsid w:val="00D027ED"/>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fe">
    <w:name w:val="Знак Знак Знак1"/>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5">
    <w:name w:val="Знак Знак5"/>
    <w:rsid w:val="00D027ED"/>
    <w:rPr>
      <w:b/>
      <w:sz w:val="28"/>
    </w:rPr>
  </w:style>
  <w:style w:type="numbering" w:customStyle="1" w:styleId="550">
    <w:name w:val="Нет списка55"/>
    <w:next w:val="a3"/>
    <w:uiPriority w:val="99"/>
    <w:semiHidden/>
    <w:unhideWhenUsed/>
    <w:rsid w:val="00D027ED"/>
  </w:style>
  <w:style w:type="numbering" w:customStyle="1" w:styleId="1140">
    <w:name w:val="Нет списка114"/>
    <w:next w:val="a3"/>
    <w:uiPriority w:val="99"/>
    <w:semiHidden/>
    <w:unhideWhenUsed/>
    <w:rsid w:val="00D027ED"/>
  </w:style>
  <w:style w:type="table" w:customStyle="1" w:styleId="231">
    <w:name w:val="Сетка таблицы23"/>
    <w:basedOn w:val="a2"/>
    <w:next w:val="aff3"/>
    <w:uiPriority w:val="59"/>
    <w:rsid w:val="00D027ED"/>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
    <w:name w:val="Основной текст (3)_"/>
    <w:basedOn w:val="a1"/>
    <w:link w:val="3d"/>
    <w:uiPriority w:val="99"/>
    <w:locked/>
    <w:rsid w:val="00967AA8"/>
    <w:rPr>
      <w:shd w:val="clear" w:color="auto" w:fill="FFFFFF"/>
    </w:rPr>
  </w:style>
  <w:style w:type="paragraph" w:customStyle="1" w:styleId="3d">
    <w:name w:val="Основной текст (3)"/>
    <w:basedOn w:val="a0"/>
    <w:link w:val="3c"/>
    <w:uiPriority w:val="99"/>
    <w:rsid w:val="00967AA8"/>
    <w:pPr>
      <w:widowControl w:val="0"/>
      <w:shd w:val="clear" w:color="auto" w:fill="FFFFFF"/>
      <w:overflowPunct/>
      <w:autoSpaceDE/>
      <w:autoSpaceDN/>
      <w:adjustRightInd/>
      <w:spacing w:before="240" w:after="360" w:line="240" w:lineRule="atLeast"/>
      <w:jc w:val="both"/>
      <w:textAlignment w:val="auto"/>
    </w:pPr>
  </w:style>
  <w:style w:type="character" w:customStyle="1" w:styleId="4b">
    <w:name w:val="Основной текст (4)_"/>
    <w:basedOn w:val="a1"/>
    <w:link w:val="4c"/>
    <w:uiPriority w:val="99"/>
    <w:locked/>
    <w:rsid w:val="00967AA8"/>
    <w:rPr>
      <w:sz w:val="15"/>
      <w:szCs w:val="15"/>
      <w:shd w:val="clear" w:color="auto" w:fill="FFFFFF"/>
    </w:rPr>
  </w:style>
  <w:style w:type="paragraph" w:customStyle="1" w:styleId="4c">
    <w:name w:val="Основной текст (4)"/>
    <w:basedOn w:val="a0"/>
    <w:link w:val="4b"/>
    <w:uiPriority w:val="99"/>
    <w:rsid w:val="00967AA8"/>
    <w:pPr>
      <w:widowControl w:val="0"/>
      <w:shd w:val="clear" w:color="auto" w:fill="FFFFFF"/>
      <w:overflowPunct/>
      <w:autoSpaceDE/>
      <w:autoSpaceDN/>
      <w:adjustRightInd/>
      <w:spacing w:after="420" w:line="240" w:lineRule="atLeast"/>
      <w:textAlignment w:val="auto"/>
    </w:pPr>
    <w:rPr>
      <w:sz w:val="15"/>
      <w:szCs w:val="15"/>
    </w:rPr>
  </w:style>
  <w:style w:type="numbering" w:customStyle="1" w:styleId="56">
    <w:name w:val="Нет списка56"/>
    <w:next w:val="a3"/>
    <w:uiPriority w:val="99"/>
    <w:semiHidden/>
    <w:rsid w:val="005476F9"/>
  </w:style>
  <w:style w:type="paragraph" w:customStyle="1" w:styleId="1ffff">
    <w:name w:val="Знак Знак Знак1"/>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b">
    <w:name w:val="Знак Знак"/>
    <w:rsid w:val="005476F9"/>
    <w:rPr>
      <w:rFonts w:ascii="Arial" w:hAnsi="Arial" w:cs="Arial"/>
      <w:b/>
      <w:bCs/>
      <w:i/>
      <w:iCs/>
      <w:sz w:val="28"/>
      <w:szCs w:val="28"/>
      <w:lang w:val="ru-RU" w:eastAsia="ru-RU" w:bidi="ar-SA"/>
    </w:rPr>
  </w:style>
  <w:style w:type="paragraph" w:customStyle="1" w:styleId="1ffff0">
    <w:name w:val="Знак Знак Знак1 Знак"/>
    <w:basedOn w:val="a0"/>
    <w:rsid w:val="005476F9"/>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c">
    <w:name w:val="Знак"/>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7">
    <w:name w:val="Нет списка57"/>
    <w:next w:val="a3"/>
    <w:uiPriority w:val="99"/>
    <w:semiHidden/>
    <w:unhideWhenUsed/>
    <w:rsid w:val="00934211"/>
  </w:style>
  <w:style w:type="table" w:customStyle="1" w:styleId="241">
    <w:name w:val="Сетка таблицы24"/>
    <w:basedOn w:val="a2"/>
    <w:next w:val="aff3"/>
    <w:uiPriority w:val="59"/>
    <w:rsid w:val="00D0048C"/>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3"/>
    <w:semiHidden/>
    <w:rsid w:val="003E743C"/>
  </w:style>
  <w:style w:type="table" w:customStyle="1" w:styleId="251">
    <w:name w:val="Сетка таблицы25"/>
    <w:basedOn w:val="a2"/>
    <w:next w:val="aff3"/>
    <w:rsid w:val="003E743C"/>
    <w:pPr>
      <w:overflowPunct w:val="0"/>
      <w:autoSpaceDE w:val="0"/>
      <w:autoSpaceDN w:val="0"/>
      <w:adjustRightInd w:val="0"/>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d">
    <w:name w:val="реквизитПодпись"/>
    <w:basedOn w:val="a0"/>
    <w:rsid w:val="003E743C"/>
    <w:pPr>
      <w:tabs>
        <w:tab w:val="left" w:pos="6804"/>
      </w:tabs>
      <w:overflowPunct/>
      <w:autoSpaceDE/>
      <w:autoSpaceDN/>
      <w:adjustRightInd/>
      <w:spacing w:before="360"/>
      <w:textAlignment w:val="auto"/>
    </w:pPr>
    <w:rPr>
      <w:rFonts w:eastAsia="Times New Roman"/>
      <w:sz w:val="24"/>
      <w:szCs w:val="20"/>
      <w:lang w:eastAsia="ru-RU"/>
    </w:rPr>
  </w:style>
  <w:style w:type="paragraph" w:customStyle="1" w:styleId="Style6">
    <w:name w:val="Style6"/>
    <w:basedOn w:val="a0"/>
    <w:rsid w:val="003E743C"/>
    <w:pPr>
      <w:widowControl w:val="0"/>
      <w:overflowPunct/>
      <w:jc w:val="center"/>
      <w:textAlignment w:val="auto"/>
    </w:pPr>
    <w:rPr>
      <w:rFonts w:eastAsia="Times New Roman"/>
      <w:sz w:val="24"/>
      <w:szCs w:val="24"/>
      <w:lang w:eastAsia="ru-RU"/>
    </w:rPr>
  </w:style>
  <w:style w:type="paragraph" w:customStyle="1" w:styleId="Style7">
    <w:name w:val="Style7"/>
    <w:basedOn w:val="a0"/>
    <w:rsid w:val="003E743C"/>
    <w:pPr>
      <w:widowControl w:val="0"/>
      <w:overflowPunct/>
      <w:spacing w:line="323" w:lineRule="exact"/>
      <w:ind w:firstLine="576"/>
      <w:jc w:val="both"/>
      <w:textAlignment w:val="auto"/>
    </w:pPr>
    <w:rPr>
      <w:rFonts w:eastAsia="Times New Roman"/>
      <w:sz w:val="24"/>
      <w:szCs w:val="24"/>
      <w:lang w:eastAsia="ru-RU"/>
    </w:rPr>
  </w:style>
  <w:style w:type="character" w:customStyle="1" w:styleId="FontStyle15">
    <w:name w:val="Font Style15"/>
    <w:rsid w:val="003E743C"/>
    <w:rPr>
      <w:rFonts w:ascii="Times New Roman" w:hAnsi="Times New Roman" w:cs="Times New Roman"/>
      <w:sz w:val="26"/>
      <w:szCs w:val="26"/>
    </w:rPr>
  </w:style>
  <w:style w:type="character" w:customStyle="1" w:styleId="FontStyle16">
    <w:name w:val="Font Style16"/>
    <w:rsid w:val="003E743C"/>
    <w:rPr>
      <w:rFonts w:ascii="Times New Roman" w:hAnsi="Times New Roman" w:cs="Times New Roman"/>
      <w:b/>
      <w:bCs/>
      <w:sz w:val="26"/>
      <w:szCs w:val="26"/>
    </w:rPr>
  </w:style>
  <w:style w:type="paragraph" w:customStyle="1" w:styleId="Style8">
    <w:name w:val="Style8"/>
    <w:basedOn w:val="a0"/>
    <w:rsid w:val="003E743C"/>
    <w:pPr>
      <w:widowControl w:val="0"/>
      <w:overflowPunct/>
      <w:spacing w:line="322" w:lineRule="exact"/>
      <w:jc w:val="right"/>
      <w:textAlignment w:val="auto"/>
    </w:pPr>
    <w:rPr>
      <w:rFonts w:eastAsia="Times New Roman"/>
      <w:sz w:val="24"/>
      <w:szCs w:val="24"/>
      <w:lang w:eastAsia="ru-RU"/>
    </w:rPr>
  </w:style>
  <w:style w:type="paragraph" w:customStyle="1" w:styleId="Style9">
    <w:name w:val="Style9"/>
    <w:basedOn w:val="a0"/>
    <w:rsid w:val="003E743C"/>
    <w:pPr>
      <w:widowControl w:val="0"/>
      <w:overflowPunct/>
      <w:spacing w:line="324" w:lineRule="exact"/>
      <w:ind w:firstLine="538"/>
      <w:jc w:val="both"/>
      <w:textAlignment w:val="auto"/>
    </w:pPr>
    <w:rPr>
      <w:rFonts w:eastAsia="Times New Roman"/>
      <w:sz w:val="24"/>
      <w:szCs w:val="24"/>
      <w:lang w:eastAsia="ru-RU"/>
    </w:rPr>
  </w:style>
  <w:style w:type="paragraph" w:customStyle="1" w:styleId="Style10">
    <w:name w:val="Style10"/>
    <w:basedOn w:val="a0"/>
    <w:rsid w:val="003E743C"/>
    <w:pPr>
      <w:widowControl w:val="0"/>
      <w:overflowPunct/>
      <w:spacing w:line="322" w:lineRule="exact"/>
      <w:textAlignment w:val="auto"/>
    </w:pPr>
    <w:rPr>
      <w:rFonts w:eastAsia="Times New Roman"/>
      <w:sz w:val="24"/>
      <w:szCs w:val="24"/>
      <w:lang w:eastAsia="ru-RU"/>
    </w:rPr>
  </w:style>
  <w:style w:type="paragraph" w:customStyle="1" w:styleId="Style1">
    <w:name w:val="Style1"/>
    <w:basedOn w:val="a0"/>
    <w:rsid w:val="003E743C"/>
    <w:pPr>
      <w:widowControl w:val="0"/>
      <w:overflowPunct/>
      <w:spacing w:line="336" w:lineRule="exact"/>
      <w:jc w:val="both"/>
      <w:textAlignment w:val="auto"/>
    </w:pPr>
    <w:rPr>
      <w:rFonts w:eastAsia="Times New Roman"/>
      <w:sz w:val="24"/>
      <w:szCs w:val="24"/>
      <w:lang w:eastAsia="ru-RU"/>
    </w:rPr>
  </w:style>
  <w:style w:type="paragraph" w:customStyle="1" w:styleId="afffffffe">
    <w:name w:val="???????? ????? ? ????????"/>
    <w:basedOn w:val="a0"/>
    <w:rsid w:val="003E743C"/>
    <w:pPr>
      <w:overflowPunct/>
      <w:autoSpaceDE/>
      <w:autoSpaceDN/>
      <w:adjustRightInd/>
      <w:ind w:firstLine="567"/>
      <w:jc w:val="both"/>
      <w:textAlignment w:val="auto"/>
    </w:pPr>
    <w:rPr>
      <w:rFonts w:eastAsia="Times New Roman"/>
      <w:sz w:val="24"/>
      <w:szCs w:val="24"/>
      <w:lang w:eastAsia="ru-RU"/>
    </w:rPr>
  </w:style>
  <w:style w:type="paragraph" w:customStyle="1" w:styleId="affffffff">
    <w:name w:val="???????"/>
    <w:rsid w:val="003E743C"/>
    <w:pPr>
      <w:spacing w:after="0" w:line="240" w:lineRule="auto"/>
    </w:pPr>
    <w:rPr>
      <w:rFonts w:eastAsia="Times New Roman"/>
      <w:sz w:val="20"/>
      <w:szCs w:val="20"/>
      <w:lang w:eastAsia="ru-RU"/>
    </w:rPr>
  </w:style>
  <w:style w:type="paragraph" w:customStyle="1" w:styleId="1ffff1">
    <w:name w:val="????????? 1"/>
    <w:basedOn w:val="affffffff"/>
    <w:next w:val="affffffff"/>
    <w:rsid w:val="003E743C"/>
    <w:pPr>
      <w:keepNext/>
      <w:jc w:val="center"/>
    </w:pPr>
    <w:rPr>
      <w:b/>
      <w:sz w:val="24"/>
    </w:rPr>
  </w:style>
  <w:style w:type="paragraph" w:customStyle="1" w:styleId="2f4">
    <w:name w:val="????????? 2"/>
    <w:basedOn w:val="affffffff"/>
    <w:next w:val="affffffff"/>
    <w:rsid w:val="003E743C"/>
    <w:pPr>
      <w:keepNext/>
      <w:jc w:val="center"/>
    </w:pPr>
    <w:rPr>
      <w:b/>
    </w:rPr>
  </w:style>
  <w:style w:type="character" w:customStyle="1" w:styleId="affffffff0">
    <w:name w:val="???????? ????? ??????"/>
    <w:rsid w:val="003E743C"/>
    <w:rPr>
      <w:sz w:val="20"/>
    </w:rPr>
  </w:style>
  <w:style w:type="paragraph" w:customStyle="1" w:styleId="affffffff1">
    <w:name w:val="????????"/>
    <w:basedOn w:val="affffffff"/>
    <w:rsid w:val="003E743C"/>
    <w:pPr>
      <w:ind w:firstLine="567"/>
      <w:jc w:val="center"/>
    </w:pPr>
    <w:rPr>
      <w:sz w:val="24"/>
    </w:rPr>
  </w:style>
  <w:style w:type="paragraph" w:customStyle="1" w:styleId="2f5">
    <w:name w:val="???????? ????? ? ???????? 2"/>
    <w:basedOn w:val="affffffff"/>
    <w:rsid w:val="003E743C"/>
    <w:pPr>
      <w:ind w:firstLine="567"/>
    </w:pPr>
    <w:rPr>
      <w:sz w:val="24"/>
    </w:rPr>
  </w:style>
  <w:style w:type="paragraph" w:customStyle="1" w:styleId="affffffff2">
    <w:name w:val="???????? ?????"/>
    <w:basedOn w:val="affffffff"/>
    <w:rsid w:val="003E743C"/>
    <w:pPr>
      <w:jc w:val="center"/>
    </w:pPr>
    <w:rPr>
      <w:b/>
      <w:sz w:val="24"/>
    </w:rPr>
  </w:style>
  <w:style w:type="paragraph" w:customStyle="1" w:styleId="2f6">
    <w:name w:val="???????? ????? 2"/>
    <w:basedOn w:val="affffffff"/>
    <w:rsid w:val="003E743C"/>
    <w:pPr>
      <w:jc w:val="center"/>
    </w:pPr>
    <w:rPr>
      <w:i/>
    </w:rPr>
  </w:style>
  <w:style w:type="paragraph" w:customStyle="1" w:styleId="3e">
    <w:name w:val="???????? ????? 3"/>
    <w:basedOn w:val="affffffff"/>
    <w:rsid w:val="003E743C"/>
    <w:pPr>
      <w:jc w:val="both"/>
    </w:pPr>
  </w:style>
  <w:style w:type="paragraph" w:customStyle="1" w:styleId="Noparagraphstyle">
    <w:name w:val="[No paragraph style]"/>
    <w:rsid w:val="003E743C"/>
    <w:pPr>
      <w:autoSpaceDE w:val="0"/>
      <w:autoSpaceDN w:val="0"/>
      <w:adjustRightInd w:val="0"/>
      <w:spacing w:after="0" w:line="288" w:lineRule="auto"/>
    </w:pPr>
    <w:rPr>
      <w:rFonts w:eastAsia="Times New Roman"/>
      <w:color w:val="000000"/>
      <w:sz w:val="24"/>
      <w:szCs w:val="24"/>
      <w:lang w:eastAsia="ru-RU"/>
    </w:rPr>
  </w:style>
  <w:style w:type="paragraph" w:customStyle="1" w:styleId="TablIn">
    <w:name w:val="TablIn"/>
    <w:basedOn w:val="a0"/>
    <w:rsid w:val="003E743C"/>
    <w:pPr>
      <w:overflowPunct/>
      <w:spacing w:line="288" w:lineRule="auto"/>
      <w:jc w:val="both"/>
      <w:textAlignment w:val="auto"/>
    </w:pPr>
    <w:rPr>
      <w:rFonts w:ascii="NewtonC" w:eastAsia="Times New Roman" w:hAnsi="NewtonC"/>
      <w:color w:val="000000"/>
      <w:sz w:val="14"/>
      <w:szCs w:val="14"/>
      <w:lang w:eastAsia="ru-RU"/>
    </w:rPr>
  </w:style>
  <w:style w:type="numbering" w:customStyle="1" w:styleId="59">
    <w:name w:val="Нет списка59"/>
    <w:next w:val="a3"/>
    <w:semiHidden/>
    <w:rsid w:val="004E55A2"/>
  </w:style>
  <w:style w:type="character" w:customStyle="1" w:styleId="WW8Num1z0">
    <w:name w:val="WW8Num1z0"/>
    <w:rsid w:val="004E55A2"/>
    <w:rPr>
      <w:rFonts w:ascii="Times New Roman" w:hAnsi="Times New Roman" w:cs="Times New Roman"/>
      <w:color w:val="auto"/>
      <w:sz w:val="20"/>
      <w:szCs w:val="20"/>
      <w:lang w:val="ru-RU"/>
    </w:rPr>
  </w:style>
  <w:style w:type="character" w:customStyle="1" w:styleId="WW8Num2z0">
    <w:name w:val="WW8Num2z0"/>
    <w:rsid w:val="004E55A2"/>
    <w:rPr>
      <w:rFonts w:ascii="Symbol" w:hAnsi="Symbol" w:cs="StarSymbol"/>
      <w:sz w:val="18"/>
      <w:szCs w:val="18"/>
    </w:rPr>
  </w:style>
  <w:style w:type="character" w:customStyle="1" w:styleId="WW8Num3z0">
    <w:name w:val="WW8Num3z0"/>
    <w:rsid w:val="004E55A2"/>
    <w:rPr>
      <w:rFonts w:ascii="Symbol" w:hAnsi="Symbol" w:cs="StarSymbol"/>
      <w:sz w:val="18"/>
      <w:szCs w:val="18"/>
    </w:rPr>
  </w:style>
  <w:style w:type="character" w:customStyle="1" w:styleId="1ffff2">
    <w:name w:val="Основной шрифт абзаца1"/>
    <w:rsid w:val="004E55A2"/>
  </w:style>
  <w:style w:type="character" w:customStyle="1" w:styleId="Absatz-Standardschriftart">
    <w:name w:val="Absatz-Standardschriftart"/>
    <w:rsid w:val="004E55A2"/>
  </w:style>
  <w:style w:type="character" w:customStyle="1" w:styleId="WW-Absatz-Standardschriftart">
    <w:name w:val="WW-Absatz-Standardschriftart"/>
    <w:rsid w:val="004E55A2"/>
  </w:style>
  <w:style w:type="character" w:customStyle="1" w:styleId="WW-Absatz-Standardschriftart1">
    <w:name w:val="WW-Absatz-Standardschriftart1"/>
    <w:rsid w:val="004E55A2"/>
  </w:style>
  <w:style w:type="character" w:customStyle="1" w:styleId="WW-Absatz-Standardschriftart11">
    <w:name w:val="WW-Absatz-Standardschriftart11"/>
    <w:rsid w:val="004E55A2"/>
  </w:style>
  <w:style w:type="character" w:customStyle="1" w:styleId="WW-Absatz-Standardschriftart111">
    <w:name w:val="WW-Absatz-Standardschriftart111"/>
    <w:rsid w:val="004E55A2"/>
  </w:style>
  <w:style w:type="character" w:customStyle="1" w:styleId="WW-Absatz-Standardschriftart1111">
    <w:name w:val="WW-Absatz-Standardschriftart1111"/>
    <w:rsid w:val="004E55A2"/>
  </w:style>
  <w:style w:type="character" w:customStyle="1" w:styleId="WW-Absatz-Standardschriftart11111">
    <w:name w:val="WW-Absatz-Standardschriftart11111"/>
    <w:rsid w:val="004E55A2"/>
  </w:style>
  <w:style w:type="character" w:customStyle="1" w:styleId="WW-Absatz-Standardschriftart111111">
    <w:name w:val="WW-Absatz-Standardschriftart111111"/>
    <w:rsid w:val="004E55A2"/>
  </w:style>
  <w:style w:type="character" w:customStyle="1" w:styleId="WW-Absatz-Standardschriftart1111111">
    <w:name w:val="WW-Absatz-Standardschriftart1111111"/>
    <w:rsid w:val="004E55A2"/>
  </w:style>
  <w:style w:type="character" w:customStyle="1" w:styleId="WW-Absatz-Standardschriftart11111111">
    <w:name w:val="WW-Absatz-Standardschriftart11111111"/>
    <w:rsid w:val="004E55A2"/>
  </w:style>
  <w:style w:type="character" w:customStyle="1" w:styleId="WW-Absatz-Standardschriftart111111111">
    <w:name w:val="WW-Absatz-Standardschriftart111111111"/>
    <w:rsid w:val="004E55A2"/>
  </w:style>
  <w:style w:type="character" w:customStyle="1" w:styleId="WW-Absatz-Standardschriftart1111111111">
    <w:name w:val="WW-Absatz-Standardschriftart1111111111"/>
    <w:rsid w:val="004E55A2"/>
  </w:style>
  <w:style w:type="character" w:customStyle="1" w:styleId="WW-Absatz-Standardschriftart11111111111">
    <w:name w:val="WW-Absatz-Standardschriftart11111111111"/>
    <w:rsid w:val="004E55A2"/>
  </w:style>
  <w:style w:type="character" w:customStyle="1" w:styleId="WW-Absatz-Standardschriftart111111111111">
    <w:name w:val="WW-Absatz-Standardschriftart111111111111"/>
    <w:rsid w:val="004E55A2"/>
  </w:style>
  <w:style w:type="character" w:customStyle="1" w:styleId="WW-Absatz-Standardschriftart1111111111111">
    <w:name w:val="WW-Absatz-Standardschriftart1111111111111"/>
    <w:rsid w:val="004E55A2"/>
  </w:style>
  <w:style w:type="character" w:customStyle="1" w:styleId="WW-Absatz-Standardschriftart11111111111111">
    <w:name w:val="WW-Absatz-Standardschriftart11111111111111"/>
    <w:rsid w:val="004E55A2"/>
  </w:style>
  <w:style w:type="character" w:customStyle="1" w:styleId="WW-Absatz-Standardschriftart111111111111111">
    <w:name w:val="WW-Absatz-Standardschriftart111111111111111"/>
    <w:rsid w:val="004E55A2"/>
  </w:style>
  <w:style w:type="character" w:customStyle="1" w:styleId="WW-Absatz-Standardschriftart1111111111111111">
    <w:name w:val="WW-Absatz-Standardschriftart1111111111111111"/>
    <w:rsid w:val="004E55A2"/>
  </w:style>
  <w:style w:type="character" w:customStyle="1" w:styleId="WW-Absatz-Standardschriftart11111111111111111">
    <w:name w:val="WW-Absatz-Standardschriftart11111111111111111"/>
    <w:rsid w:val="004E55A2"/>
  </w:style>
  <w:style w:type="character" w:customStyle="1" w:styleId="WW-Absatz-Standardschriftart111111111111111111">
    <w:name w:val="WW-Absatz-Standardschriftart111111111111111111"/>
    <w:rsid w:val="004E55A2"/>
  </w:style>
  <w:style w:type="character" w:customStyle="1" w:styleId="WW-Absatz-Standardschriftart1111111111111111111">
    <w:name w:val="WW-Absatz-Standardschriftart1111111111111111111"/>
    <w:rsid w:val="004E55A2"/>
  </w:style>
  <w:style w:type="character" w:customStyle="1" w:styleId="WW-Absatz-Standardschriftart11111111111111111111">
    <w:name w:val="WW-Absatz-Standardschriftart11111111111111111111"/>
    <w:rsid w:val="004E55A2"/>
  </w:style>
  <w:style w:type="character" w:customStyle="1" w:styleId="WW-Absatz-Standardschriftart111111111111111111111">
    <w:name w:val="WW-Absatz-Standardschriftart111111111111111111111"/>
    <w:rsid w:val="004E55A2"/>
  </w:style>
  <w:style w:type="character" w:customStyle="1" w:styleId="WW-Absatz-Standardschriftart1111111111111111111111">
    <w:name w:val="WW-Absatz-Standardschriftart1111111111111111111111"/>
    <w:rsid w:val="004E55A2"/>
  </w:style>
  <w:style w:type="character" w:customStyle="1" w:styleId="WW-Absatz-Standardschriftart11111111111111111111111">
    <w:name w:val="WW-Absatz-Standardschriftart11111111111111111111111"/>
    <w:rsid w:val="004E55A2"/>
  </w:style>
  <w:style w:type="character" w:customStyle="1" w:styleId="WW-Absatz-Standardschriftart111111111111111111111111">
    <w:name w:val="WW-Absatz-Standardschriftart111111111111111111111111"/>
    <w:rsid w:val="004E55A2"/>
  </w:style>
  <w:style w:type="character" w:customStyle="1" w:styleId="WW-Absatz-Standardschriftart1111111111111111111111111">
    <w:name w:val="WW-Absatz-Standardschriftart1111111111111111111111111"/>
    <w:rsid w:val="004E55A2"/>
  </w:style>
  <w:style w:type="character" w:customStyle="1" w:styleId="WW-Absatz-Standardschriftart11111111111111111111111111">
    <w:name w:val="WW-Absatz-Standardschriftart11111111111111111111111111"/>
    <w:rsid w:val="004E55A2"/>
  </w:style>
  <w:style w:type="character" w:customStyle="1" w:styleId="WW-Absatz-Standardschriftart111111111111111111111111111">
    <w:name w:val="WW-Absatz-Standardschriftart111111111111111111111111111"/>
    <w:rsid w:val="004E55A2"/>
  </w:style>
  <w:style w:type="character" w:customStyle="1" w:styleId="WW-Absatz-Standardschriftart1111111111111111111111111111">
    <w:name w:val="WW-Absatz-Standardschriftart1111111111111111111111111111"/>
    <w:rsid w:val="004E55A2"/>
  </w:style>
  <w:style w:type="character" w:customStyle="1" w:styleId="WW-Absatz-Standardschriftart11111111111111111111111111111">
    <w:name w:val="WW-Absatz-Standardschriftart11111111111111111111111111111"/>
    <w:rsid w:val="004E55A2"/>
  </w:style>
  <w:style w:type="character" w:customStyle="1" w:styleId="WW-Absatz-Standardschriftart111111111111111111111111111111">
    <w:name w:val="WW-Absatz-Standardschriftart111111111111111111111111111111"/>
    <w:rsid w:val="004E55A2"/>
  </w:style>
  <w:style w:type="character" w:customStyle="1" w:styleId="WW-Absatz-Standardschriftart1111111111111111111111111111111">
    <w:name w:val="WW-Absatz-Standardschriftart1111111111111111111111111111111"/>
    <w:rsid w:val="004E55A2"/>
  </w:style>
  <w:style w:type="character" w:customStyle="1" w:styleId="WW-Absatz-Standardschriftart11111111111111111111111111111111">
    <w:name w:val="WW-Absatz-Standardschriftart11111111111111111111111111111111"/>
    <w:rsid w:val="004E55A2"/>
  </w:style>
  <w:style w:type="character" w:customStyle="1" w:styleId="WW-Absatz-Standardschriftart111111111111111111111111111111111">
    <w:name w:val="WW-Absatz-Standardschriftart111111111111111111111111111111111"/>
    <w:rsid w:val="004E55A2"/>
  </w:style>
  <w:style w:type="character" w:customStyle="1" w:styleId="WW-Absatz-Standardschriftart1111111111111111111111111111111111">
    <w:name w:val="WW-Absatz-Standardschriftart1111111111111111111111111111111111"/>
    <w:rsid w:val="004E55A2"/>
  </w:style>
  <w:style w:type="character" w:customStyle="1" w:styleId="WW-Absatz-Standardschriftart11111111111111111111111111111111111">
    <w:name w:val="WW-Absatz-Standardschriftart11111111111111111111111111111111111"/>
    <w:rsid w:val="004E55A2"/>
  </w:style>
  <w:style w:type="character" w:customStyle="1" w:styleId="WW-Absatz-Standardschriftart111111111111111111111111111111111111">
    <w:name w:val="WW-Absatz-Standardschriftart111111111111111111111111111111111111"/>
    <w:rsid w:val="004E55A2"/>
  </w:style>
  <w:style w:type="character" w:customStyle="1" w:styleId="WW-Absatz-Standardschriftart1111111111111111111111111111111111111">
    <w:name w:val="WW-Absatz-Standardschriftart1111111111111111111111111111111111111"/>
    <w:rsid w:val="004E55A2"/>
  </w:style>
  <w:style w:type="character" w:customStyle="1" w:styleId="WW-Absatz-Standardschriftart11111111111111111111111111111111111111">
    <w:name w:val="WW-Absatz-Standardschriftart11111111111111111111111111111111111111"/>
    <w:rsid w:val="004E55A2"/>
  </w:style>
  <w:style w:type="character" w:customStyle="1" w:styleId="WW-Absatz-Standardschriftart111111111111111111111111111111111111111">
    <w:name w:val="WW-Absatz-Standardschriftart111111111111111111111111111111111111111"/>
    <w:rsid w:val="004E55A2"/>
  </w:style>
  <w:style w:type="character" w:customStyle="1" w:styleId="RTFNum21">
    <w:name w:val="RTF_Num 2 1"/>
    <w:rsid w:val="004E55A2"/>
    <w:rPr>
      <w:color w:val="auto"/>
      <w:sz w:val="20"/>
      <w:szCs w:val="20"/>
      <w:lang w:val="ru-RU"/>
    </w:rPr>
  </w:style>
  <w:style w:type="character" w:customStyle="1" w:styleId="RTFNum22">
    <w:name w:val="RTF_Num 2 2"/>
    <w:rsid w:val="004E55A2"/>
    <w:rPr>
      <w:rFonts w:ascii="StarSymbol" w:eastAsia="StarSymbol" w:hAnsi="StarSymbol" w:cs="StarSymbol"/>
      <w:color w:val="auto"/>
      <w:sz w:val="20"/>
      <w:szCs w:val="20"/>
      <w:lang w:val="ru-RU"/>
    </w:rPr>
  </w:style>
  <w:style w:type="character" w:customStyle="1" w:styleId="RTFNum23">
    <w:name w:val="RTF_Num 2 3"/>
    <w:rsid w:val="004E55A2"/>
    <w:rPr>
      <w:rFonts w:ascii="StarSymbol" w:eastAsia="StarSymbol" w:hAnsi="StarSymbol" w:cs="StarSymbol"/>
      <w:color w:val="auto"/>
      <w:sz w:val="20"/>
      <w:szCs w:val="20"/>
      <w:lang w:val="ru-RU"/>
    </w:rPr>
  </w:style>
  <w:style w:type="character" w:customStyle="1" w:styleId="RTFNum24">
    <w:name w:val="RTF_Num 2 4"/>
    <w:rsid w:val="004E55A2"/>
    <w:rPr>
      <w:rFonts w:ascii="StarSymbol" w:eastAsia="StarSymbol" w:hAnsi="StarSymbol" w:cs="StarSymbol"/>
      <w:color w:val="auto"/>
      <w:sz w:val="20"/>
      <w:szCs w:val="20"/>
      <w:lang w:val="ru-RU"/>
    </w:rPr>
  </w:style>
  <w:style w:type="character" w:customStyle="1" w:styleId="RTFNum25">
    <w:name w:val="RTF_Num 2 5"/>
    <w:rsid w:val="004E55A2"/>
    <w:rPr>
      <w:rFonts w:ascii="StarSymbol" w:eastAsia="StarSymbol" w:hAnsi="StarSymbol" w:cs="StarSymbol"/>
      <w:color w:val="auto"/>
      <w:sz w:val="20"/>
      <w:szCs w:val="20"/>
      <w:lang w:val="ru-RU"/>
    </w:rPr>
  </w:style>
  <w:style w:type="character" w:customStyle="1" w:styleId="RTFNum26">
    <w:name w:val="RTF_Num 2 6"/>
    <w:rsid w:val="004E55A2"/>
    <w:rPr>
      <w:rFonts w:ascii="StarSymbol" w:eastAsia="StarSymbol" w:hAnsi="StarSymbol" w:cs="StarSymbol"/>
      <w:color w:val="auto"/>
      <w:sz w:val="20"/>
      <w:szCs w:val="20"/>
      <w:lang w:val="ru-RU"/>
    </w:rPr>
  </w:style>
  <w:style w:type="character" w:customStyle="1" w:styleId="RTFNum27">
    <w:name w:val="RTF_Num 2 7"/>
    <w:rsid w:val="004E55A2"/>
    <w:rPr>
      <w:rFonts w:ascii="StarSymbol" w:eastAsia="StarSymbol" w:hAnsi="StarSymbol" w:cs="StarSymbol"/>
      <w:color w:val="auto"/>
      <w:sz w:val="20"/>
      <w:szCs w:val="20"/>
      <w:lang w:val="ru-RU"/>
    </w:rPr>
  </w:style>
  <w:style w:type="character" w:customStyle="1" w:styleId="RTFNum28">
    <w:name w:val="RTF_Num 2 8"/>
    <w:rsid w:val="004E55A2"/>
    <w:rPr>
      <w:rFonts w:ascii="StarSymbol" w:eastAsia="StarSymbol" w:hAnsi="StarSymbol" w:cs="StarSymbol"/>
      <w:color w:val="auto"/>
      <w:sz w:val="20"/>
      <w:szCs w:val="20"/>
      <w:lang w:val="ru-RU"/>
    </w:rPr>
  </w:style>
  <w:style w:type="character" w:customStyle="1" w:styleId="RTFNum29">
    <w:name w:val="RTF_Num 2 9"/>
    <w:rsid w:val="004E55A2"/>
    <w:rPr>
      <w:rFonts w:ascii="StarSymbol" w:eastAsia="StarSymbol" w:hAnsi="StarSymbol" w:cs="StarSymbol"/>
      <w:color w:val="auto"/>
      <w:sz w:val="20"/>
      <w:szCs w:val="20"/>
      <w:lang w:val="ru-RU"/>
    </w:rPr>
  </w:style>
  <w:style w:type="character" w:customStyle="1" w:styleId="RTFNum210">
    <w:name w:val="RTF_Num 2 10"/>
    <w:rsid w:val="004E55A2"/>
    <w:rPr>
      <w:rFonts w:ascii="StarSymbol" w:eastAsia="StarSymbol" w:hAnsi="StarSymbol" w:cs="StarSymbol"/>
      <w:color w:val="auto"/>
      <w:sz w:val="20"/>
      <w:szCs w:val="20"/>
      <w:lang w:val="ru-RU"/>
    </w:rPr>
  </w:style>
  <w:style w:type="character" w:customStyle="1" w:styleId="RTFNum31">
    <w:name w:val="RTF_Num 3 1"/>
    <w:rsid w:val="004E55A2"/>
    <w:rPr>
      <w:rFonts w:ascii="Times New Roman" w:eastAsia="Times New Roman" w:hAnsi="Times New Roman" w:cs="Times New Roman"/>
      <w:sz w:val="20"/>
      <w:szCs w:val="20"/>
      <w:lang w:val="ru-RU"/>
    </w:rPr>
  </w:style>
  <w:style w:type="character" w:customStyle="1" w:styleId="2f7">
    <w:name w:val="Основной шрифт абзаца2"/>
    <w:rsid w:val="004E55A2"/>
    <w:rPr>
      <w:sz w:val="20"/>
      <w:szCs w:val="20"/>
      <w:lang w:val="ru-RU"/>
    </w:rPr>
  </w:style>
  <w:style w:type="character" w:customStyle="1" w:styleId="NumberingSymbols">
    <w:name w:val="Numbering Symbols"/>
    <w:rsid w:val="004E55A2"/>
    <w:rPr>
      <w:sz w:val="20"/>
      <w:szCs w:val="20"/>
      <w:lang w:val="ru-RU"/>
    </w:rPr>
  </w:style>
  <w:style w:type="character" w:customStyle="1" w:styleId="WW-NumberingSymbols">
    <w:name w:val="WW-Numbering Symbols"/>
    <w:rsid w:val="004E55A2"/>
    <w:rPr>
      <w:sz w:val="20"/>
      <w:szCs w:val="20"/>
      <w:lang w:val="ru-RU"/>
    </w:rPr>
  </w:style>
  <w:style w:type="character" w:customStyle="1" w:styleId="affffffff3">
    <w:name w:val="Символ нумерации"/>
    <w:rsid w:val="004E55A2"/>
  </w:style>
  <w:style w:type="character" w:customStyle="1" w:styleId="affffffff4">
    <w:name w:val="Маркеры списка"/>
    <w:rsid w:val="004E55A2"/>
    <w:rPr>
      <w:rFonts w:ascii="StarSymbol" w:eastAsia="StarSymbol" w:hAnsi="StarSymbol" w:cs="StarSymbol"/>
      <w:sz w:val="18"/>
      <w:szCs w:val="18"/>
    </w:rPr>
  </w:style>
  <w:style w:type="paragraph" w:customStyle="1" w:styleId="1ffff3">
    <w:name w:val="Заголовок1"/>
    <w:basedOn w:val="a0"/>
    <w:next w:val="a7"/>
    <w:rsid w:val="004E55A2"/>
    <w:pPr>
      <w:keepNext/>
      <w:widowControl w:val="0"/>
      <w:suppressAutoHyphens/>
      <w:overflowPunct/>
      <w:autoSpaceDN/>
      <w:adjustRightInd/>
      <w:spacing w:before="240" w:after="120"/>
      <w:textAlignment w:val="auto"/>
    </w:pPr>
    <w:rPr>
      <w:rFonts w:ascii="Arial" w:eastAsia="Lucida Sans Unicode" w:hAnsi="Arial" w:cs="Tahoma"/>
      <w:sz w:val="28"/>
      <w:szCs w:val="28"/>
      <w:lang w:eastAsia="zh-CN"/>
    </w:rPr>
  </w:style>
  <w:style w:type="paragraph" w:customStyle="1" w:styleId="2f8">
    <w:name w:val="Указатель2"/>
    <w:basedOn w:val="a0"/>
    <w:rsid w:val="004E55A2"/>
    <w:pPr>
      <w:widowControl w:val="0"/>
      <w:suppressLineNumbers/>
      <w:suppressAutoHyphens/>
      <w:overflowPunct/>
      <w:autoSpaceDN/>
      <w:adjustRightInd/>
      <w:textAlignment w:val="auto"/>
    </w:pPr>
    <w:rPr>
      <w:rFonts w:eastAsia="Times New Roman" w:cs="Mangal"/>
      <w:sz w:val="20"/>
      <w:szCs w:val="20"/>
      <w:lang w:eastAsia="zh-CN"/>
    </w:rPr>
  </w:style>
  <w:style w:type="paragraph" w:customStyle="1" w:styleId="1ffff4">
    <w:name w:val="Название объекта1"/>
    <w:basedOn w:val="a0"/>
    <w:rsid w:val="004E55A2"/>
    <w:pPr>
      <w:widowControl w:val="0"/>
      <w:suppressLineNumbers/>
      <w:suppressAutoHyphens/>
      <w:overflowPunct/>
      <w:autoSpaceDN/>
      <w:adjustRightInd/>
      <w:spacing w:before="120" w:after="120"/>
      <w:textAlignment w:val="auto"/>
    </w:pPr>
    <w:rPr>
      <w:rFonts w:ascii="Arial" w:eastAsia="Times New Roman" w:hAnsi="Arial" w:cs="Tahoma"/>
      <w:i/>
      <w:iCs/>
      <w:sz w:val="20"/>
      <w:szCs w:val="24"/>
      <w:lang w:eastAsia="zh-CN"/>
    </w:rPr>
  </w:style>
  <w:style w:type="paragraph" w:customStyle="1" w:styleId="1ffff5">
    <w:name w:val="Указатель1"/>
    <w:basedOn w:val="a0"/>
    <w:rsid w:val="004E55A2"/>
    <w:pPr>
      <w:widowControl w:val="0"/>
      <w:suppressLineNumbers/>
      <w:suppressAutoHyphens/>
      <w:overflowPunct/>
      <w:autoSpaceDN/>
      <w:adjustRightInd/>
      <w:textAlignment w:val="auto"/>
    </w:pPr>
    <w:rPr>
      <w:rFonts w:ascii="Arial" w:eastAsia="Times New Roman" w:hAnsi="Arial" w:cs="Tahoma"/>
      <w:sz w:val="20"/>
      <w:szCs w:val="20"/>
      <w:lang w:eastAsia="zh-CN"/>
    </w:rPr>
  </w:style>
  <w:style w:type="paragraph" w:customStyle="1" w:styleId="WW-">
    <w:name w:val="WW-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Title">
    <w:name w:val="WW-Title"/>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2f9">
    <w:name w:val="Название объекта2"/>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Index">
    <w:name w:val="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1ffff6">
    <w:name w:val="Название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
    <w:name w:val="WW-caption"/>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
    <w:name w:val="WW-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caption1">
    <w:name w:val="WW-caption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
    <w:name w:val="WW-Index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Title1">
    <w:name w:val="WW-Title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11">
    <w:name w:val="WW-caption1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1">
    <w:name w:val="WW-Index1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TableContents">
    <w:name w:val="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TableHeading">
    <w:name w:val="Table Heading"/>
    <w:basedOn w:val="TableContents"/>
    <w:rsid w:val="004E55A2"/>
    <w:pPr>
      <w:jc w:val="center"/>
    </w:pPr>
    <w:rPr>
      <w:b/>
      <w:bCs/>
    </w:rPr>
  </w:style>
  <w:style w:type="paragraph" w:customStyle="1" w:styleId="WW-TableContents">
    <w:name w:val="WW-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
    <w:name w:val="WW-Table Heading"/>
    <w:basedOn w:val="WW-TableContents"/>
    <w:rsid w:val="004E55A2"/>
    <w:pPr>
      <w:jc w:val="center"/>
    </w:pPr>
    <w:rPr>
      <w:b/>
      <w:bCs/>
    </w:rPr>
  </w:style>
  <w:style w:type="paragraph" w:customStyle="1" w:styleId="WW-TableContents1">
    <w:name w:val="WW-Table Contents1"/>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
    <w:name w:val="WW-Table Heading1"/>
    <w:basedOn w:val="WW-TableContents1"/>
    <w:rsid w:val="004E55A2"/>
    <w:pPr>
      <w:jc w:val="center"/>
    </w:pPr>
    <w:rPr>
      <w:b/>
      <w:bCs/>
    </w:rPr>
  </w:style>
  <w:style w:type="paragraph" w:customStyle="1" w:styleId="WW-TableContents12">
    <w:name w:val="WW-Table Contents12"/>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2">
    <w:name w:val="WW-Table Heading12"/>
    <w:basedOn w:val="WW-TableContents12"/>
    <w:rsid w:val="004E55A2"/>
    <w:pPr>
      <w:jc w:val="center"/>
    </w:pPr>
    <w:rPr>
      <w:b/>
      <w:bCs/>
    </w:rPr>
  </w:style>
  <w:style w:type="paragraph" w:customStyle="1" w:styleId="affffffff5">
    <w:name w:val="Содержимое таблицы"/>
    <w:basedOn w:val="a0"/>
    <w:rsid w:val="004E55A2"/>
    <w:pPr>
      <w:widowControl w:val="0"/>
      <w:suppressLineNumbers/>
      <w:suppressAutoHyphens/>
      <w:overflowPunct/>
      <w:autoSpaceDN/>
      <w:adjustRightInd/>
      <w:textAlignment w:val="auto"/>
    </w:pPr>
    <w:rPr>
      <w:rFonts w:eastAsia="Times New Roman"/>
      <w:sz w:val="20"/>
      <w:szCs w:val="20"/>
      <w:lang w:eastAsia="zh-CN"/>
    </w:rPr>
  </w:style>
  <w:style w:type="paragraph" w:customStyle="1" w:styleId="affffffff6">
    <w:name w:val="Заголовок таблицы"/>
    <w:basedOn w:val="affffffff5"/>
    <w:rsid w:val="004E55A2"/>
    <w:pPr>
      <w:jc w:val="center"/>
    </w:pPr>
    <w:rPr>
      <w:b/>
      <w:bCs/>
    </w:rPr>
  </w:style>
  <w:style w:type="paragraph" w:customStyle="1" w:styleId="311">
    <w:name w:val="Основной текст с отступом 31"/>
    <w:basedOn w:val="a0"/>
    <w:rsid w:val="004E55A2"/>
    <w:pPr>
      <w:widowControl w:val="0"/>
      <w:suppressAutoHyphens/>
      <w:overflowPunct/>
      <w:autoSpaceDN/>
      <w:adjustRightInd/>
      <w:spacing w:after="120"/>
      <w:ind w:left="283"/>
      <w:textAlignment w:val="auto"/>
    </w:pPr>
    <w:rPr>
      <w:rFonts w:eastAsia="Times New Roman"/>
      <w:sz w:val="16"/>
      <w:szCs w:val="16"/>
      <w:lang w:eastAsia="zh-CN"/>
    </w:rPr>
  </w:style>
  <w:style w:type="table" w:customStyle="1" w:styleId="261">
    <w:name w:val="Сетка таблицы26"/>
    <w:basedOn w:val="a2"/>
    <w:next w:val="aff3"/>
    <w:rsid w:val="004E55A2"/>
    <w:pPr>
      <w:widowControl w:val="0"/>
      <w:suppressAutoHyphens/>
      <w:autoSpaceDE w:val="0"/>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7">
    <w:name w:val="Знак Знак Знак1"/>
    <w:basedOn w:val="a0"/>
    <w:rsid w:val="004E55A2"/>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00">
    <w:name w:val="Нет списка60"/>
    <w:next w:val="a3"/>
    <w:semiHidden/>
    <w:rsid w:val="004E55A2"/>
  </w:style>
  <w:style w:type="numbering" w:customStyle="1" w:styleId="610">
    <w:name w:val="Нет списка61"/>
    <w:next w:val="a3"/>
    <w:semiHidden/>
    <w:rsid w:val="008B75D5"/>
  </w:style>
  <w:style w:type="numbering" w:customStyle="1" w:styleId="620">
    <w:name w:val="Нет списка62"/>
    <w:next w:val="a3"/>
    <w:uiPriority w:val="99"/>
    <w:semiHidden/>
    <w:unhideWhenUsed/>
    <w:rsid w:val="00A81C4A"/>
  </w:style>
  <w:style w:type="table" w:customStyle="1" w:styleId="271">
    <w:name w:val="Сетка таблицы27"/>
    <w:basedOn w:val="a2"/>
    <w:next w:val="aff3"/>
    <w:uiPriority w:val="99"/>
    <w:rsid w:val="00A81C4A"/>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8">
    <w:name w:val="Знак Знак Знак1"/>
    <w:basedOn w:val="a0"/>
    <w:rsid w:val="00475536"/>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3">
    <w:name w:val="Нет списка63"/>
    <w:next w:val="a3"/>
    <w:semiHidden/>
    <w:rsid w:val="0032304F"/>
  </w:style>
  <w:style w:type="paragraph" w:customStyle="1" w:styleId="affffffff7">
    <w:name w:val="Знак"/>
    <w:basedOn w:val="a0"/>
    <w:uiPriority w:val="99"/>
    <w:rsid w:val="0032304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styleId="1ffff9">
    <w:name w:val="Table Grid 1"/>
    <w:basedOn w:val="a2"/>
    <w:rsid w:val="0032304F"/>
    <w:pPr>
      <w:spacing w:after="0" w:line="240" w:lineRule="auto"/>
    </w:pPr>
    <w:rPr>
      <w:rFonts w:eastAsia="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5404AA"/>
    <w:pPr>
      <w:widowControl w:val="0"/>
      <w:suppressAutoHyphens/>
      <w:autoSpaceDN w:val="0"/>
      <w:spacing w:after="0" w:line="240" w:lineRule="auto"/>
      <w:textAlignment w:val="baseline"/>
    </w:pPr>
    <w:rPr>
      <w:rFonts w:eastAsia="Times New Roman"/>
      <w:sz w:val="20"/>
      <w:szCs w:val="20"/>
      <w:lang w:eastAsia="ru-RU"/>
    </w:rPr>
  </w:style>
  <w:style w:type="numbering" w:customStyle="1" w:styleId="64">
    <w:name w:val="Нет списка64"/>
    <w:next w:val="a3"/>
    <w:uiPriority w:val="99"/>
    <w:semiHidden/>
    <w:unhideWhenUsed/>
    <w:rsid w:val="005F5441"/>
  </w:style>
  <w:style w:type="character" w:customStyle="1" w:styleId="1ffffa">
    <w:name w:val="Знак Знак1"/>
    <w:locked/>
    <w:rsid w:val="005F5441"/>
    <w:rPr>
      <w:sz w:val="26"/>
      <w:lang w:val="ru-RU" w:eastAsia="ru-RU" w:bidi="ar-SA"/>
    </w:rPr>
  </w:style>
  <w:style w:type="paragraph" w:customStyle="1" w:styleId="listparagraphcxsplast">
    <w:name w:val="listparagraphcxsplast"/>
    <w:basedOn w:val="a0"/>
    <w:rsid w:val="005F5441"/>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65">
    <w:name w:val="Нет списка65"/>
    <w:next w:val="a3"/>
    <w:uiPriority w:val="99"/>
    <w:semiHidden/>
    <w:unhideWhenUsed/>
    <w:rsid w:val="00AD642C"/>
  </w:style>
  <w:style w:type="table" w:customStyle="1" w:styleId="281">
    <w:name w:val="Сетка таблицы28"/>
    <w:basedOn w:val="a2"/>
    <w:next w:val="aff3"/>
    <w:rsid w:val="00AD642C"/>
    <w:pPr>
      <w:suppressAutoHyphens/>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a">
    <w:name w:val="Название2"/>
    <w:rsid w:val="00AD642C"/>
  </w:style>
  <w:style w:type="numbering" w:customStyle="1" w:styleId="66">
    <w:name w:val="Нет списка66"/>
    <w:next w:val="a3"/>
    <w:uiPriority w:val="99"/>
    <w:semiHidden/>
    <w:rsid w:val="00CA56E5"/>
  </w:style>
  <w:style w:type="paragraph" w:customStyle="1" w:styleId="1ffffb">
    <w:name w:val="Знак Знак Знак1"/>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8">
    <w:name w:val="Знак Знак"/>
    <w:rsid w:val="00CA56E5"/>
    <w:rPr>
      <w:rFonts w:ascii="Arial" w:hAnsi="Arial" w:cs="Arial"/>
      <w:b/>
      <w:bCs/>
      <w:i/>
      <w:iCs/>
      <w:sz w:val="28"/>
      <w:szCs w:val="28"/>
      <w:lang w:val="ru-RU" w:eastAsia="ru-RU" w:bidi="ar-SA"/>
    </w:rPr>
  </w:style>
  <w:style w:type="paragraph" w:customStyle="1" w:styleId="1ffffc">
    <w:name w:val="Знак Знак Знак1 Знак"/>
    <w:basedOn w:val="a0"/>
    <w:rsid w:val="00CA56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9">
    <w:name w:val="Знак"/>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7">
    <w:name w:val="Нет списка67"/>
    <w:next w:val="a3"/>
    <w:uiPriority w:val="99"/>
    <w:semiHidden/>
    <w:rsid w:val="001B1736"/>
  </w:style>
  <w:style w:type="paragraph" w:customStyle="1" w:styleId="1ffffd">
    <w:name w:val="Знак Знак Знак1"/>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a">
    <w:name w:val="Знак Знак"/>
    <w:rsid w:val="001B1736"/>
    <w:rPr>
      <w:rFonts w:ascii="Arial" w:hAnsi="Arial" w:cs="Arial"/>
      <w:b/>
      <w:bCs/>
      <w:i/>
      <w:iCs/>
      <w:sz w:val="28"/>
      <w:szCs w:val="28"/>
      <w:lang w:val="ru-RU" w:eastAsia="ru-RU" w:bidi="ar-SA"/>
    </w:rPr>
  </w:style>
  <w:style w:type="paragraph" w:customStyle="1" w:styleId="1ffffe">
    <w:name w:val="Знак Знак Знак1 Знак"/>
    <w:basedOn w:val="a0"/>
    <w:rsid w:val="001B173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b">
    <w:name w:val="Знак"/>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8">
    <w:name w:val="Нет списка68"/>
    <w:next w:val="a3"/>
    <w:semiHidden/>
    <w:rsid w:val="004D2200"/>
  </w:style>
  <w:style w:type="paragraph" w:customStyle="1" w:styleId="1fffff">
    <w:name w:val="Знак Знак Знак1"/>
    <w:basedOn w:val="a0"/>
    <w:rsid w:val="004D220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9">
    <w:name w:val="Нет списка69"/>
    <w:next w:val="a3"/>
    <w:uiPriority w:val="99"/>
    <w:semiHidden/>
    <w:unhideWhenUsed/>
    <w:rsid w:val="00CD0EC8"/>
  </w:style>
  <w:style w:type="character" w:customStyle="1" w:styleId="213">
    <w:name w:val="Основной текст 2 Знак1"/>
    <w:basedOn w:val="a1"/>
    <w:uiPriority w:val="99"/>
    <w:semiHidden/>
    <w:rsid w:val="00373D3B"/>
    <w:rPr>
      <w:sz w:val="24"/>
      <w:szCs w:val="24"/>
    </w:rPr>
  </w:style>
  <w:style w:type="character" w:customStyle="1" w:styleId="1fffff0">
    <w:name w:val="Текст выноски Знак1"/>
    <w:basedOn w:val="a1"/>
    <w:uiPriority w:val="99"/>
    <w:semiHidden/>
    <w:rsid w:val="00373D3B"/>
    <w:rPr>
      <w:rFonts w:ascii="Tahoma" w:hAnsi="Tahoma" w:cs="Tahoma"/>
      <w:sz w:val="16"/>
      <w:szCs w:val="16"/>
    </w:rPr>
  </w:style>
  <w:style w:type="character" w:customStyle="1" w:styleId="num">
    <w:name w:val="num"/>
    <w:basedOn w:val="a1"/>
    <w:rsid w:val="00373D3B"/>
    <w:rPr>
      <w:rFonts w:cs="Times New Roman"/>
    </w:rPr>
  </w:style>
  <w:style w:type="numbering" w:customStyle="1" w:styleId="700">
    <w:name w:val="Нет списка70"/>
    <w:next w:val="a3"/>
    <w:semiHidden/>
    <w:rsid w:val="00D30CCF"/>
  </w:style>
  <w:style w:type="table" w:customStyle="1" w:styleId="291">
    <w:name w:val="Сетка таблицы29"/>
    <w:basedOn w:val="a2"/>
    <w:next w:val="aff3"/>
    <w:rsid w:val="00D30CCF"/>
    <w:pPr>
      <w:spacing w:after="0" w:line="240" w:lineRule="auto"/>
      <w:jc w:val="center"/>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1">
    <w:name w:val="Знак Знак Знак1"/>
    <w:basedOn w:val="a0"/>
    <w:uiPriority w:val="99"/>
    <w:rsid w:val="00D30CC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customStyle="1" w:styleId="1121">
    <w:name w:val="Сетка таблицы112"/>
    <w:basedOn w:val="a2"/>
    <w:next w:val="aff3"/>
    <w:rsid w:val="00D30CCF"/>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2">
    <w:name w:val="Знак1 Знак Знак Знак"/>
    <w:basedOn w:val="a0"/>
    <w:rsid w:val="00D30CCF"/>
    <w:pPr>
      <w:overflowPunct/>
      <w:autoSpaceDE/>
      <w:autoSpaceDN/>
      <w:adjustRightInd/>
      <w:textAlignment w:val="auto"/>
    </w:pPr>
    <w:rPr>
      <w:rFonts w:ascii="Verdana" w:eastAsia="Times New Roman" w:hAnsi="Verdana" w:cs="Verdana"/>
      <w:sz w:val="20"/>
      <w:szCs w:val="20"/>
      <w:lang w:val="en-US"/>
    </w:rPr>
  </w:style>
  <w:style w:type="paragraph" w:customStyle="1" w:styleId="1fffff3">
    <w:name w:val="Знак1"/>
    <w:basedOn w:val="a0"/>
    <w:rsid w:val="00D30CCF"/>
    <w:pPr>
      <w:overflowPunct/>
      <w:autoSpaceDE/>
      <w:autoSpaceDN/>
      <w:adjustRightInd/>
      <w:textAlignment w:val="auto"/>
    </w:pPr>
    <w:rPr>
      <w:rFonts w:ascii="Verdana" w:eastAsia="Times New Roman" w:hAnsi="Verdana" w:cs="Verdana"/>
      <w:sz w:val="20"/>
      <w:szCs w:val="20"/>
      <w:lang w:val="en-US"/>
    </w:rPr>
  </w:style>
  <w:style w:type="character" w:customStyle="1" w:styleId="212pt">
    <w:name w:val="Основной текст (2) + 12 pt"/>
    <w:rsid w:val="00D30CCF"/>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numbering" w:customStyle="1" w:styleId="710">
    <w:name w:val="Нет списка71"/>
    <w:next w:val="a3"/>
    <w:semiHidden/>
    <w:unhideWhenUsed/>
    <w:rsid w:val="004713C7"/>
  </w:style>
  <w:style w:type="numbering" w:customStyle="1" w:styleId="720">
    <w:name w:val="Нет списка72"/>
    <w:next w:val="a3"/>
    <w:semiHidden/>
    <w:unhideWhenUsed/>
    <w:rsid w:val="004713C7"/>
  </w:style>
  <w:style w:type="table" w:customStyle="1" w:styleId="301">
    <w:name w:val="Сетка таблицы30"/>
    <w:basedOn w:val="a2"/>
    <w:next w:val="aff3"/>
    <w:rsid w:val="004713C7"/>
    <w:pPr>
      <w:spacing w:after="0" w:line="240" w:lineRule="auto"/>
      <w:jc w:val="center"/>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3"/>
    <w:rsid w:val="004713C7"/>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3"/>
    <w:next w:val="a3"/>
    <w:semiHidden/>
    <w:unhideWhenUsed/>
    <w:rsid w:val="00507D57"/>
  </w:style>
  <w:style w:type="table" w:customStyle="1" w:styleId="312">
    <w:name w:val="Сетка таблицы31"/>
    <w:basedOn w:val="a2"/>
    <w:next w:val="aff3"/>
    <w:rsid w:val="00507D57"/>
    <w:pPr>
      <w:spacing w:after="0" w:line="240" w:lineRule="auto"/>
      <w:jc w:val="center"/>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3"/>
    <w:rsid w:val="00507D57"/>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3"/>
    <w:uiPriority w:val="99"/>
    <w:semiHidden/>
    <w:rsid w:val="00503CEE"/>
  </w:style>
  <w:style w:type="paragraph" w:customStyle="1" w:styleId="affffffffc">
    <w:name w:val="Знак Знак"/>
    <w:basedOn w:val="a0"/>
    <w:rsid w:val="00503C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fd">
    <w:name w:val="Знак Знак Знак Знак"/>
    <w:basedOn w:val="a0"/>
    <w:rsid w:val="00503C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fe">
    <w:name w:val="Знак Знак Знак"/>
    <w:basedOn w:val="a0"/>
    <w:rsid w:val="00503CEE"/>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afffffffff">
    <w:basedOn w:val="a0"/>
    <w:next w:val="a5"/>
    <w:link w:val="afffffffff0"/>
    <w:qFormat/>
    <w:rsid w:val="00503CEE"/>
    <w:pPr>
      <w:overflowPunct/>
      <w:autoSpaceDE/>
      <w:autoSpaceDN/>
      <w:adjustRightInd/>
      <w:jc w:val="center"/>
      <w:textAlignment w:val="auto"/>
    </w:pPr>
    <w:rPr>
      <w:b/>
      <w:sz w:val="28"/>
    </w:rPr>
  </w:style>
  <w:style w:type="character" w:customStyle="1" w:styleId="afffffffff0">
    <w:name w:val="Название Знак"/>
    <w:link w:val="afffffffff"/>
    <w:rsid w:val="00503CEE"/>
    <w:rPr>
      <w:b/>
      <w:sz w:val="28"/>
    </w:rPr>
  </w:style>
  <w:style w:type="paragraph" w:customStyle="1" w:styleId="voice">
    <w:name w:val="voice"/>
    <w:basedOn w:val="a0"/>
    <w:rsid w:val="00503CEE"/>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count">
    <w:name w:val="count"/>
    <w:basedOn w:val="a0"/>
    <w:rsid w:val="00503CEE"/>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copyright">
    <w:name w:val="copyright"/>
    <w:basedOn w:val="a0"/>
    <w:rsid w:val="00503CEE"/>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75">
    <w:name w:val="Нет списка75"/>
    <w:next w:val="a3"/>
    <w:uiPriority w:val="99"/>
    <w:semiHidden/>
    <w:rsid w:val="005B1AB2"/>
  </w:style>
  <w:style w:type="character" w:customStyle="1" w:styleId="afffffffff1">
    <w:name w:val="Знак"/>
    <w:locked/>
    <w:rsid w:val="005B1AB2"/>
    <w:rPr>
      <w:sz w:val="24"/>
      <w:szCs w:val="24"/>
      <w:lang w:val="ru-RU" w:eastAsia="ru-RU" w:bidi="ar-SA"/>
    </w:rPr>
  </w:style>
  <w:style w:type="numbering" w:customStyle="1" w:styleId="115">
    <w:name w:val="Нет списка115"/>
    <w:next w:val="a3"/>
    <w:uiPriority w:val="99"/>
    <w:semiHidden/>
    <w:unhideWhenUsed/>
    <w:rsid w:val="005B1AB2"/>
  </w:style>
  <w:style w:type="numbering" w:customStyle="1" w:styleId="116">
    <w:name w:val="Нет списка116"/>
    <w:next w:val="a3"/>
    <w:uiPriority w:val="99"/>
    <w:semiHidden/>
    <w:unhideWhenUsed/>
    <w:rsid w:val="005B1AB2"/>
  </w:style>
  <w:style w:type="table" w:customStyle="1" w:styleId="1150">
    <w:name w:val="Сетка таблицы115"/>
    <w:basedOn w:val="a2"/>
    <w:next w:val="aff3"/>
    <w:rsid w:val="005B1AB2"/>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6"/>
    <w:next w:val="a3"/>
    <w:uiPriority w:val="99"/>
    <w:semiHidden/>
    <w:unhideWhenUsed/>
    <w:rsid w:val="00857452"/>
  </w:style>
  <w:style w:type="table" w:customStyle="1" w:styleId="321">
    <w:name w:val="Сетка таблицы32"/>
    <w:basedOn w:val="a2"/>
    <w:next w:val="aff3"/>
    <w:uiPriority w:val="59"/>
    <w:rsid w:val="00857452"/>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3"/>
    <w:uiPriority w:val="99"/>
    <w:semiHidden/>
    <w:unhideWhenUsed/>
    <w:rsid w:val="007A3055"/>
  </w:style>
  <w:style w:type="numbering" w:customStyle="1" w:styleId="78">
    <w:name w:val="Нет списка78"/>
    <w:next w:val="a3"/>
    <w:uiPriority w:val="99"/>
    <w:semiHidden/>
    <w:unhideWhenUsed/>
    <w:rsid w:val="00491EAA"/>
  </w:style>
  <w:style w:type="paragraph" w:customStyle="1" w:styleId="afffffffff2">
    <w:name w:val="Знак Знак"/>
    <w:basedOn w:val="a0"/>
    <w:rsid w:val="00491EA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ff3">
    <w:name w:val="Знак Знак Знак Знак"/>
    <w:basedOn w:val="a0"/>
    <w:rsid w:val="00491EA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ff4">
    <w:name w:val="Знак Знак Знак"/>
    <w:basedOn w:val="a0"/>
    <w:rsid w:val="00491EAA"/>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afffffffff5">
    <w:basedOn w:val="a0"/>
    <w:next w:val="a5"/>
    <w:qFormat/>
    <w:rsid w:val="00491EAA"/>
    <w:pPr>
      <w:overflowPunct/>
      <w:autoSpaceDE/>
      <w:autoSpaceDN/>
      <w:adjustRightInd/>
      <w:jc w:val="center"/>
      <w:textAlignment w:val="auto"/>
    </w:pPr>
    <w:rPr>
      <w:rFonts w:eastAsia="Times New Roman"/>
      <w:b/>
      <w:sz w:val="28"/>
      <w:szCs w:val="20"/>
      <w:lang w:eastAsia="ru-RU"/>
    </w:rPr>
  </w:style>
  <w:style w:type="paragraph" w:customStyle="1" w:styleId="1fffff4">
    <w:name w:val="Знак Знак Знак1"/>
    <w:basedOn w:val="a0"/>
    <w:rsid w:val="00491EA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msonormal0">
    <w:name w:val="msonormal"/>
    <w:basedOn w:val="a0"/>
    <w:rsid w:val="00491EAA"/>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79">
    <w:name w:val="Нет списка79"/>
    <w:next w:val="a3"/>
    <w:semiHidden/>
    <w:rsid w:val="0077024C"/>
  </w:style>
  <w:style w:type="table" w:customStyle="1" w:styleId="331">
    <w:name w:val="Сетка таблицы33"/>
    <w:basedOn w:val="a2"/>
    <w:next w:val="aff3"/>
    <w:rsid w:val="0077024C"/>
    <w:pPr>
      <w:spacing w:after="0" w:line="240" w:lineRule="auto"/>
      <w:jc w:val="center"/>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5">
    <w:name w:val="Знак Знак Знак1"/>
    <w:basedOn w:val="a0"/>
    <w:rsid w:val="0077024C"/>
    <w:pPr>
      <w:widowControl w:val="0"/>
      <w:tabs>
        <w:tab w:val="num" w:pos="360"/>
        <w:tab w:val="left" w:pos="709"/>
      </w:tabs>
      <w:overflowPunct/>
      <w:spacing w:after="160" w:line="240" w:lineRule="exact"/>
      <w:textAlignment w:val="auto"/>
    </w:pPr>
    <w:rPr>
      <w:rFonts w:ascii="Verdana" w:eastAsia="Times New Roman" w:hAnsi="Verdana" w:cs="Verdana"/>
      <w:sz w:val="20"/>
      <w:szCs w:val="20"/>
      <w:lang w:val="en-US"/>
    </w:rPr>
  </w:style>
  <w:style w:type="table" w:customStyle="1" w:styleId="1160">
    <w:name w:val="Сетка таблицы116"/>
    <w:basedOn w:val="a2"/>
    <w:next w:val="aff3"/>
    <w:rsid w:val="0077024C"/>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6">
    <w:name w:val="Знак1 Знак Знак Знак"/>
    <w:basedOn w:val="a0"/>
    <w:rsid w:val="0077024C"/>
    <w:pPr>
      <w:widowControl w:val="0"/>
      <w:tabs>
        <w:tab w:val="left" w:pos="709"/>
      </w:tabs>
      <w:overflowPunct/>
      <w:textAlignment w:val="auto"/>
    </w:pPr>
    <w:rPr>
      <w:rFonts w:ascii="Verdana" w:eastAsia="Times New Roman" w:hAnsi="Verdana" w:cs="Verdana"/>
      <w:sz w:val="20"/>
      <w:szCs w:val="20"/>
      <w:lang w:val="en-US"/>
    </w:rPr>
  </w:style>
  <w:style w:type="paragraph" w:customStyle="1" w:styleId="1fffff7">
    <w:name w:val="Знак1"/>
    <w:basedOn w:val="a0"/>
    <w:rsid w:val="0077024C"/>
    <w:pPr>
      <w:widowControl w:val="0"/>
      <w:tabs>
        <w:tab w:val="left" w:pos="709"/>
      </w:tabs>
      <w:overflowPunct/>
      <w:textAlignment w:val="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2946">
      <w:bodyDiv w:val="1"/>
      <w:marLeft w:val="0"/>
      <w:marRight w:val="0"/>
      <w:marTop w:val="0"/>
      <w:marBottom w:val="0"/>
      <w:divBdr>
        <w:top w:val="none" w:sz="0" w:space="0" w:color="auto"/>
        <w:left w:val="none" w:sz="0" w:space="0" w:color="auto"/>
        <w:bottom w:val="none" w:sz="0" w:space="0" w:color="auto"/>
        <w:right w:val="none" w:sz="0" w:space="0" w:color="auto"/>
      </w:divBdr>
    </w:div>
    <w:div w:id="53355596">
      <w:bodyDiv w:val="1"/>
      <w:marLeft w:val="0"/>
      <w:marRight w:val="0"/>
      <w:marTop w:val="0"/>
      <w:marBottom w:val="0"/>
      <w:divBdr>
        <w:top w:val="none" w:sz="0" w:space="0" w:color="auto"/>
        <w:left w:val="none" w:sz="0" w:space="0" w:color="auto"/>
        <w:bottom w:val="none" w:sz="0" w:space="0" w:color="auto"/>
        <w:right w:val="none" w:sz="0" w:space="0" w:color="auto"/>
      </w:divBdr>
    </w:div>
    <w:div w:id="58796668">
      <w:bodyDiv w:val="1"/>
      <w:marLeft w:val="0"/>
      <w:marRight w:val="0"/>
      <w:marTop w:val="0"/>
      <w:marBottom w:val="0"/>
      <w:divBdr>
        <w:top w:val="none" w:sz="0" w:space="0" w:color="auto"/>
        <w:left w:val="none" w:sz="0" w:space="0" w:color="auto"/>
        <w:bottom w:val="none" w:sz="0" w:space="0" w:color="auto"/>
        <w:right w:val="none" w:sz="0" w:space="0" w:color="auto"/>
      </w:divBdr>
    </w:div>
    <w:div w:id="64766444">
      <w:bodyDiv w:val="1"/>
      <w:marLeft w:val="0"/>
      <w:marRight w:val="0"/>
      <w:marTop w:val="0"/>
      <w:marBottom w:val="0"/>
      <w:divBdr>
        <w:top w:val="none" w:sz="0" w:space="0" w:color="auto"/>
        <w:left w:val="none" w:sz="0" w:space="0" w:color="auto"/>
        <w:bottom w:val="none" w:sz="0" w:space="0" w:color="auto"/>
        <w:right w:val="none" w:sz="0" w:space="0" w:color="auto"/>
      </w:divBdr>
    </w:div>
    <w:div w:id="71318755">
      <w:bodyDiv w:val="1"/>
      <w:marLeft w:val="0"/>
      <w:marRight w:val="0"/>
      <w:marTop w:val="0"/>
      <w:marBottom w:val="0"/>
      <w:divBdr>
        <w:top w:val="none" w:sz="0" w:space="0" w:color="auto"/>
        <w:left w:val="none" w:sz="0" w:space="0" w:color="auto"/>
        <w:bottom w:val="none" w:sz="0" w:space="0" w:color="auto"/>
        <w:right w:val="none" w:sz="0" w:space="0" w:color="auto"/>
      </w:divBdr>
    </w:div>
    <w:div w:id="83378172">
      <w:bodyDiv w:val="1"/>
      <w:marLeft w:val="0"/>
      <w:marRight w:val="0"/>
      <w:marTop w:val="0"/>
      <w:marBottom w:val="0"/>
      <w:divBdr>
        <w:top w:val="none" w:sz="0" w:space="0" w:color="auto"/>
        <w:left w:val="none" w:sz="0" w:space="0" w:color="auto"/>
        <w:bottom w:val="none" w:sz="0" w:space="0" w:color="auto"/>
        <w:right w:val="none" w:sz="0" w:space="0" w:color="auto"/>
      </w:divBdr>
    </w:div>
    <w:div w:id="174614825">
      <w:bodyDiv w:val="1"/>
      <w:marLeft w:val="0"/>
      <w:marRight w:val="0"/>
      <w:marTop w:val="0"/>
      <w:marBottom w:val="0"/>
      <w:divBdr>
        <w:top w:val="none" w:sz="0" w:space="0" w:color="auto"/>
        <w:left w:val="none" w:sz="0" w:space="0" w:color="auto"/>
        <w:bottom w:val="none" w:sz="0" w:space="0" w:color="auto"/>
        <w:right w:val="none" w:sz="0" w:space="0" w:color="auto"/>
      </w:divBdr>
    </w:div>
    <w:div w:id="189607166">
      <w:bodyDiv w:val="1"/>
      <w:marLeft w:val="0"/>
      <w:marRight w:val="0"/>
      <w:marTop w:val="0"/>
      <w:marBottom w:val="0"/>
      <w:divBdr>
        <w:top w:val="none" w:sz="0" w:space="0" w:color="auto"/>
        <w:left w:val="none" w:sz="0" w:space="0" w:color="auto"/>
        <w:bottom w:val="none" w:sz="0" w:space="0" w:color="auto"/>
        <w:right w:val="none" w:sz="0" w:space="0" w:color="auto"/>
      </w:divBdr>
    </w:div>
    <w:div w:id="215512099">
      <w:bodyDiv w:val="1"/>
      <w:marLeft w:val="0"/>
      <w:marRight w:val="0"/>
      <w:marTop w:val="0"/>
      <w:marBottom w:val="0"/>
      <w:divBdr>
        <w:top w:val="none" w:sz="0" w:space="0" w:color="auto"/>
        <w:left w:val="none" w:sz="0" w:space="0" w:color="auto"/>
        <w:bottom w:val="none" w:sz="0" w:space="0" w:color="auto"/>
        <w:right w:val="none" w:sz="0" w:space="0" w:color="auto"/>
      </w:divBdr>
    </w:div>
    <w:div w:id="223687561">
      <w:bodyDiv w:val="1"/>
      <w:marLeft w:val="0"/>
      <w:marRight w:val="0"/>
      <w:marTop w:val="0"/>
      <w:marBottom w:val="0"/>
      <w:divBdr>
        <w:top w:val="none" w:sz="0" w:space="0" w:color="auto"/>
        <w:left w:val="none" w:sz="0" w:space="0" w:color="auto"/>
        <w:bottom w:val="none" w:sz="0" w:space="0" w:color="auto"/>
        <w:right w:val="none" w:sz="0" w:space="0" w:color="auto"/>
      </w:divBdr>
    </w:div>
    <w:div w:id="225725883">
      <w:bodyDiv w:val="1"/>
      <w:marLeft w:val="0"/>
      <w:marRight w:val="0"/>
      <w:marTop w:val="0"/>
      <w:marBottom w:val="0"/>
      <w:divBdr>
        <w:top w:val="none" w:sz="0" w:space="0" w:color="auto"/>
        <w:left w:val="none" w:sz="0" w:space="0" w:color="auto"/>
        <w:bottom w:val="none" w:sz="0" w:space="0" w:color="auto"/>
        <w:right w:val="none" w:sz="0" w:space="0" w:color="auto"/>
      </w:divBdr>
    </w:div>
    <w:div w:id="272247632">
      <w:bodyDiv w:val="1"/>
      <w:marLeft w:val="0"/>
      <w:marRight w:val="0"/>
      <w:marTop w:val="0"/>
      <w:marBottom w:val="0"/>
      <w:divBdr>
        <w:top w:val="none" w:sz="0" w:space="0" w:color="auto"/>
        <w:left w:val="none" w:sz="0" w:space="0" w:color="auto"/>
        <w:bottom w:val="none" w:sz="0" w:space="0" w:color="auto"/>
        <w:right w:val="none" w:sz="0" w:space="0" w:color="auto"/>
      </w:divBdr>
    </w:div>
    <w:div w:id="301665381">
      <w:bodyDiv w:val="1"/>
      <w:marLeft w:val="0"/>
      <w:marRight w:val="0"/>
      <w:marTop w:val="0"/>
      <w:marBottom w:val="0"/>
      <w:divBdr>
        <w:top w:val="none" w:sz="0" w:space="0" w:color="auto"/>
        <w:left w:val="none" w:sz="0" w:space="0" w:color="auto"/>
        <w:bottom w:val="none" w:sz="0" w:space="0" w:color="auto"/>
        <w:right w:val="none" w:sz="0" w:space="0" w:color="auto"/>
      </w:divBdr>
    </w:div>
    <w:div w:id="504437731">
      <w:bodyDiv w:val="1"/>
      <w:marLeft w:val="0"/>
      <w:marRight w:val="0"/>
      <w:marTop w:val="0"/>
      <w:marBottom w:val="0"/>
      <w:divBdr>
        <w:top w:val="none" w:sz="0" w:space="0" w:color="auto"/>
        <w:left w:val="none" w:sz="0" w:space="0" w:color="auto"/>
        <w:bottom w:val="none" w:sz="0" w:space="0" w:color="auto"/>
        <w:right w:val="none" w:sz="0" w:space="0" w:color="auto"/>
      </w:divBdr>
    </w:div>
    <w:div w:id="515464955">
      <w:bodyDiv w:val="1"/>
      <w:marLeft w:val="0"/>
      <w:marRight w:val="0"/>
      <w:marTop w:val="0"/>
      <w:marBottom w:val="0"/>
      <w:divBdr>
        <w:top w:val="none" w:sz="0" w:space="0" w:color="auto"/>
        <w:left w:val="none" w:sz="0" w:space="0" w:color="auto"/>
        <w:bottom w:val="none" w:sz="0" w:space="0" w:color="auto"/>
        <w:right w:val="none" w:sz="0" w:space="0" w:color="auto"/>
      </w:divBdr>
    </w:div>
    <w:div w:id="543178849">
      <w:bodyDiv w:val="1"/>
      <w:marLeft w:val="0"/>
      <w:marRight w:val="0"/>
      <w:marTop w:val="0"/>
      <w:marBottom w:val="0"/>
      <w:divBdr>
        <w:top w:val="none" w:sz="0" w:space="0" w:color="auto"/>
        <w:left w:val="none" w:sz="0" w:space="0" w:color="auto"/>
        <w:bottom w:val="none" w:sz="0" w:space="0" w:color="auto"/>
        <w:right w:val="none" w:sz="0" w:space="0" w:color="auto"/>
      </w:divBdr>
    </w:div>
    <w:div w:id="544876842">
      <w:bodyDiv w:val="1"/>
      <w:marLeft w:val="0"/>
      <w:marRight w:val="0"/>
      <w:marTop w:val="0"/>
      <w:marBottom w:val="0"/>
      <w:divBdr>
        <w:top w:val="none" w:sz="0" w:space="0" w:color="auto"/>
        <w:left w:val="none" w:sz="0" w:space="0" w:color="auto"/>
        <w:bottom w:val="none" w:sz="0" w:space="0" w:color="auto"/>
        <w:right w:val="none" w:sz="0" w:space="0" w:color="auto"/>
      </w:divBdr>
    </w:div>
    <w:div w:id="556817854">
      <w:bodyDiv w:val="1"/>
      <w:marLeft w:val="0"/>
      <w:marRight w:val="0"/>
      <w:marTop w:val="0"/>
      <w:marBottom w:val="0"/>
      <w:divBdr>
        <w:top w:val="none" w:sz="0" w:space="0" w:color="auto"/>
        <w:left w:val="none" w:sz="0" w:space="0" w:color="auto"/>
        <w:bottom w:val="none" w:sz="0" w:space="0" w:color="auto"/>
        <w:right w:val="none" w:sz="0" w:space="0" w:color="auto"/>
      </w:divBdr>
    </w:div>
    <w:div w:id="643967092">
      <w:bodyDiv w:val="1"/>
      <w:marLeft w:val="0"/>
      <w:marRight w:val="0"/>
      <w:marTop w:val="0"/>
      <w:marBottom w:val="0"/>
      <w:divBdr>
        <w:top w:val="none" w:sz="0" w:space="0" w:color="auto"/>
        <w:left w:val="none" w:sz="0" w:space="0" w:color="auto"/>
        <w:bottom w:val="none" w:sz="0" w:space="0" w:color="auto"/>
        <w:right w:val="none" w:sz="0" w:space="0" w:color="auto"/>
      </w:divBdr>
    </w:div>
    <w:div w:id="646327540">
      <w:bodyDiv w:val="1"/>
      <w:marLeft w:val="0"/>
      <w:marRight w:val="0"/>
      <w:marTop w:val="0"/>
      <w:marBottom w:val="0"/>
      <w:divBdr>
        <w:top w:val="none" w:sz="0" w:space="0" w:color="auto"/>
        <w:left w:val="none" w:sz="0" w:space="0" w:color="auto"/>
        <w:bottom w:val="none" w:sz="0" w:space="0" w:color="auto"/>
        <w:right w:val="none" w:sz="0" w:space="0" w:color="auto"/>
      </w:divBdr>
    </w:div>
    <w:div w:id="715399282">
      <w:bodyDiv w:val="1"/>
      <w:marLeft w:val="0"/>
      <w:marRight w:val="0"/>
      <w:marTop w:val="0"/>
      <w:marBottom w:val="0"/>
      <w:divBdr>
        <w:top w:val="none" w:sz="0" w:space="0" w:color="auto"/>
        <w:left w:val="none" w:sz="0" w:space="0" w:color="auto"/>
        <w:bottom w:val="none" w:sz="0" w:space="0" w:color="auto"/>
        <w:right w:val="none" w:sz="0" w:space="0" w:color="auto"/>
      </w:divBdr>
    </w:div>
    <w:div w:id="756094227">
      <w:bodyDiv w:val="1"/>
      <w:marLeft w:val="0"/>
      <w:marRight w:val="0"/>
      <w:marTop w:val="0"/>
      <w:marBottom w:val="0"/>
      <w:divBdr>
        <w:top w:val="none" w:sz="0" w:space="0" w:color="auto"/>
        <w:left w:val="none" w:sz="0" w:space="0" w:color="auto"/>
        <w:bottom w:val="none" w:sz="0" w:space="0" w:color="auto"/>
        <w:right w:val="none" w:sz="0" w:space="0" w:color="auto"/>
      </w:divBdr>
    </w:div>
    <w:div w:id="765422431">
      <w:bodyDiv w:val="1"/>
      <w:marLeft w:val="0"/>
      <w:marRight w:val="0"/>
      <w:marTop w:val="0"/>
      <w:marBottom w:val="0"/>
      <w:divBdr>
        <w:top w:val="none" w:sz="0" w:space="0" w:color="auto"/>
        <w:left w:val="none" w:sz="0" w:space="0" w:color="auto"/>
        <w:bottom w:val="none" w:sz="0" w:space="0" w:color="auto"/>
        <w:right w:val="none" w:sz="0" w:space="0" w:color="auto"/>
      </w:divBdr>
    </w:div>
    <w:div w:id="780028275">
      <w:bodyDiv w:val="1"/>
      <w:marLeft w:val="0"/>
      <w:marRight w:val="0"/>
      <w:marTop w:val="0"/>
      <w:marBottom w:val="0"/>
      <w:divBdr>
        <w:top w:val="none" w:sz="0" w:space="0" w:color="auto"/>
        <w:left w:val="none" w:sz="0" w:space="0" w:color="auto"/>
        <w:bottom w:val="none" w:sz="0" w:space="0" w:color="auto"/>
        <w:right w:val="none" w:sz="0" w:space="0" w:color="auto"/>
      </w:divBdr>
    </w:div>
    <w:div w:id="844441959">
      <w:bodyDiv w:val="1"/>
      <w:marLeft w:val="0"/>
      <w:marRight w:val="0"/>
      <w:marTop w:val="0"/>
      <w:marBottom w:val="0"/>
      <w:divBdr>
        <w:top w:val="none" w:sz="0" w:space="0" w:color="auto"/>
        <w:left w:val="none" w:sz="0" w:space="0" w:color="auto"/>
        <w:bottom w:val="none" w:sz="0" w:space="0" w:color="auto"/>
        <w:right w:val="none" w:sz="0" w:space="0" w:color="auto"/>
      </w:divBdr>
    </w:div>
    <w:div w:id="847064157">
      <w:bodyDiv w:val="1"/>
      <w:marLeft w:val="0"/>
      <w:marRight w:val="0"/>
      <w:marTop w:val="0"/>
      <w:marBottom w:val="0"/>
      <w:divBdr>
        <w:top w:val="none" w:sz="0" w:space="0" w:color="auto"/>
        <w:left w:val="none" w:sz="0" w:space="0" w:color="auto"/>
        <w:bottom w:val="none" w:sz="0" w:space="0" w:color="auto"/>
        <w:right w:val="none" w:sz="0" w:space="0" w:color="auto"/>
      </w:divBdr>
    </w:div>
    <w:div w:id="874734609">
      <w:bodyDiv w:val="1"/>
      <w:marLeft w:val="0"/>
      <w:marRight w:val="0"/>
      <w:marTop w:val="0"/>
      <w:marBottom w:val="0"/>
      <w:divBdr>
        <w:top w:val="none" w:sz="0" w:space="0" w:color="auto"/>
        <w:left w:val="none" w:sz="0" w:space="0" w:color="auto"/>
        <w:bottom w:val="none" w:sz="0" w:space="0" w:color="auto"/>
        <w:right w:val="none" w:sz="0" w:space="0" w:color="auto"/>
      </w:divBdr>
    </w:div>
    <w:div w:id="881599255">
      <w:bodyDiv w:val="1"/>
      <w:marLeft w:val="0"/>
      <w:marRight w:val="0"/>
      <w:marTop w:val="0"/>
      <w:marBottom w:val="0"/>
      <w:divBdr>
        <w:top w:val="none" w:sz="0" w:space="0" w:color="auto"/>
        <w:left w:val="none" w:sz="0" w:space="0" w:color="auto"/>
        <w:bottom w:val="none" w:sz="0" w:space="0" w:color="auto"/>
        <w:right w:val="none" w:sz="0" w:space="0" w:color="auto"/>
      </w:divBdr>
    </w:div>
    <w:div w:id="998077489">
      <w:bodyDiv w:val="1"/>
      <w:marLeft w:val="0"/>
      <w:marRight w:val="0"/>
      <w:marTop w:val="0"/>
      <w:marBottom w:val="0"/>
      <w:divBdr>
        <w:top w:val="none" w:sz="0" w:space="0" w:color="auto"/>
        <w:left w:val="none" w:sz="0" w:space="0" w:color="auto"/>
        <w:bottom w:val="none" w:sz="0" w:space="0" w:color="auto"/>
        <w:right w:val="none" w:sz="0" w:space="0" w:color="auto"/>
      </w:divBdr>
    </w:div>
    <w:div w:id="1029453650">
      <w:bodyDiv w:val="1"/>
      <w:marLeft w:val="0"/>
      <w:marRight w:val="0"/>
      <w:marTop w:val="0"/>
      <w:marBottom w:val="0"/>
      <w:divBdr>
        <w:top w:val="none" w:sz="0" w:space="0" w:color="auto"/>
        <w:left w:val="none" w:sz="0" w:space="0" w:color="auto"/>
        <w:bottom w:val="none" w:sz="0" w:space="0" w:color="auto"/>
        <w:right w:val="none" w:sz="0" w:space="0" w:color="auto"/>
      </w:divBdr>
    </w:div>
    <w:div w:id="1052509211">
      <w:bodyDiv w:val="1"/>
      <w:marLeft w:val="0"/>
      <w:marRight w:val="0"/>
      <w:marTop w:val="0"/>
      <w:marBottom w:val="0"/>
      <w:divBdr>
        <w:top w:val="none" w:sz="0" w:space="0" w:color="auto"/>
        <w:left w:val="none" w:sz="0" w:space="0" w:color="auto"/>
        <w:bottom w:val="none" w:sz="0" w:space="0" w:color="auto"/>
        <w:right w:val="none" w:sz="0" w:space="0" w:color="auto"/>
      </w:divBdr>
    </w:div>
    <w:div w:id="1067269055">
      <w:bodyDiv w:val="1"/>
      <w:marLeft w:val="0"/>
      <w:marRight w:val="0"/>
      <w:marTop w:val="0"/>
      <w:marBottom w:val="0"/>
      <w:divBdr>
        <w:top w:val="none" w:sz="0" w:space="0" w:color="auto"/>
        <w:left w:val="none" w:sz="0" w:space="0" w:color="auto"/>
        <w:bottom w:val="none" w:sz="0" w:space="0" w:color="auto"/>
        <w:right w:val="none" w:sz="0" w:space="0" w:color="auto"/>
      </w:divBdr>
    </w:div>
    <w:div w:id="1129782994">
      <w:bodyDiv w:val="1"/>
      <w:marLeft w:val="0"/>
      <w:marRight w:val="0"/>
      <w:marTop w:val="0"/>
      <w:marBottom w:val="0"/>
      <w:divBdr>
        <w:top w:val="none" w:sz="0" w:space="0" w:color="auto"/>
        <w:left w:val="none" w:sz="0" w:space="0" w:color="auto"/>
        <w:bottom w:val="none" w:sz="0" w:space="0" w:color="auto"/>
        <w:right w:val="none" w:sz="0" w:space="0" w:color="auto"/>
      </w:divBdr>
    </w:div>
    <w:div w:id="1134564354">
      <w:bodyDiv w:val="1"/>
      <w:marLeft w:val="0"/>
      <w:marRight w:val="0"/>
      <w:marTop w:val="0"/>
      <w:marBottom w:val="0"/>
      <w:divBdr>
        <w:top w:val="none" w:sz="0" w:space="0" w:color="auto"/>
        <w:left w:val="none" w:sz="0" w:space="0" w:color="auto"/>
        <w:bottom w:val="none" w:sz="0" w:space="0" w:color="auto"/>
        <w:right w:val="none" w:sz="0" w:space="0" w:color="auto"/>
      </w:divBdr>
    </w:div>
    <w:div w:id="1188371048">
      <w:bodyDiv w:val="1"/>
      <w:marLeft w:val="0"/>
      <w:marRight w:val="0"/>
      <w:marTop w:val="0"/>
      <w:marBottom w:val="0"/>
      <w:divBdr>
        <w:top w:val="none" w:sz="0" w:space="0" w:color="auto"/>
        <w:left w:val="none" w:sz="0" w:space="0" w:color="auto"/>
        <w:bottom w:val="none" w:sz="0" w:space="0" w:color="auto"/>
        <w:right w:val="none" w:sz="0" w:space="0" w:color="auto"/>
      </w:divBdr>
    </w:div>
    <w:div w:id="1248927686">
      <w:bodyDiv w:val="1"/>
      <w:marLeft w:val="0"/>
      <w:marRight w:val="0"/>
      <w:marTop w:val="0"/>
      <w:marBottom w:val="0"/>
      <w:divBdr>
        <w:top w:val="none" w:sz="0" w:space="0" w:color="auto"/>
        <w:left w:val="none" w:sz="0" w:space="0" w:color="auto"/>
        <w:bottom w:val="none" w:sz="0" w:space="0" w:color="auto"/>
        <w:right w:val="none" w:sz="0" w:space="0" w:color="auto"/>
      </w:divBdr>
    </w:div>
    <w:div w:id="1281182365">
      <w:bodyDiv w:val="1"/>
      <w:marLeft w:val="0"/>
      <w:marRight w:val="0"/>
      <w:marTop w:val="0"/>
      <w:marBottom w:val="0"/>
      <w:divBdr>
        <w:top w:val="none" w:sz="0" w:space="0" w:color="auto"/>
        <w:left w:val="none" w:sz="0" w:space="0" w:color="auto"/>
        <w:bottom w:val="none" w:sz="0" w:space="0" w:color="auto"/>
        <w:right w:val="none" w:sz="0" w:space="0" w:color="auto"/>
      </w:divBdr>
    </w:div>
    <w:div w:id="1290936032">
      <w:bodyDiv w:val="1"/>
      <w:marLeft w:val="0"/>
      <w:marRight w:val="0"/>
      <w:marTop w:val="0"/>
      <w:marBottom w:val="0"/>
      <w:divBdr>
        <w:top w:val="none" w:sz="0" w:space="0" w:color="auto"/>
        <w:left w:val="none" w:sz="0" w:space="0" w:color="auto"/>
        <w:bottom w:val="none" w:sz="0" w:space="0" w:color="auto"/>
        <w:right w:val="none" w:sz="0" w:space="0" w:color="auto"/>
      </w:divBdr>
    </w:div>
    <w:div w:id="1297296288">
      <w:bodyDiv w:val="1"/>
      <w:marLeft w:val="0"/>
      <w:marRight w:val="0"/>
      <w:marTop w:val="0"/>
      <w:marBottom w:val="0"/>
      <w:divBdr>
        <w:top w:val="none" w:sz="0" w:space="0" w:color="auto"/>
        <w:left w:val="none" w:sz="0" w:space="0" w:color="auto"/>
        <w:bottom w:val="none" w:sz="0" w:space="0" w:color="auto"/>
        <w:right w:val="none" w:sz="0" w:space="0" w:color="auto"/>
      </w:divBdr>
    </w:div>
    <w:div w:id="1301884714">
      <w:bodyDiv w:val="1"/>
      <w:marLeft w:val="0"/>
      <w:marRight w:val="0"/>
      <w:marTop w:val="0"/>
      <w:marBottom w:val="0"/>
      <w:divBdr>
        <w:top w:val="none" w:sz="0" w:space="0" w:color="auto"/>
        <w:left w:val="none" w:sz="0" w:space="0" w:color="auto"/>
        <w:bottom w:val="none" w:sz="0" w:space="0" w:color="auto"/>
        <w:right w:val="none" w:sz="0" w:space="0" w:color="auto"/>
      </w:divBdr>
    </w:div>
    <w:div w:id="1305350716">
      <w:bodyDiv w:val="1"/>
      <w:marLeft w:val="0"/>
      <w:marRight w:val="0"/>
      <w:marTop w:val="0"/>
      <w:marBottom w:val="0"/>
      <w:divBdr>
        <w:top w:val="none" w:sz="0" w:space="0" w:color="auto"/>
        <w:left w:val="none" w:sz="0" w:space="0" w:color="auto"/>
        <w:bottom w:val="none" w:sz="0" w:space="0" w:color="auto"/>
        <w:right w:val="none" w:sz="0" w:space="0" w:color="auto"/>
      </w:divBdr>
    </w:div>
    <w:div w:id="1346444417">
      <w:bodyDiv w:val="1"/>
      <w:marLeft w:val="0"/>
      <w:marRight w:val="0"/>
      <w:marTop w:val="0"/>
      <w:marBottom w:val="0"/>
      <w:divBdr>
        <w:top w:val="none" w:sz="0" w:space="0" w:color="auto"/>
        <w:left w:val="none" w:sz="0" w:space="0" w:color="auto"/>
        <w:bottom w:val="none" w:sz="0" w:space="0" w:color="auto"/>
        <w:right w:val="none" w:sz="0" w:space="0" w:color="auto"/>
      </w:divBdr>
    </w:div>
    <w:div w:id="1360666732">
      <w:bodyDiv w:val="1"/>
      <w:marLeft w:val="0"/>
      <w:marRight w:val="0"/>
      <w:marTop w:val="0"/>
      <w:marBottom w:val="0"/>
      <w:divBdr>
        <w:top w:val="none" w:sz="0" w:space="0" w:color="auto"/>
        <w:left w:val="none" w:sz="0" w:space="0" w:color="auto"/>
        <w:bottom w:val="none" w:sz="0" w:space="0" w:color="auto"/>
        <w:right w:val="none" w:sz="0" w:space="0" w:color="auto"/>
      </w:divBdr>
    </w:div>
    <w:div w:id="1374963262">
      <w:bodyDiv w:val="1"/>
      <w:marLeft w:val="0"/>
      <w:marRight w:val="0"/>
      <w:marTop w:val="0"/>
      <w:marBottom w:val="0"/>
      <w:divBdr>
        <w:top w:val="none" w:sz="0" w:space="0" w:color="auto"/>
        <w:left w:val="none" w:sz="0" w:space="0" w:color="auto"/>
        <w:bottom w:val="none" w:sz="0" w:space="0" w:color="auto"/>
        <w:right w:val="none" w:sz="0" w:space="0" w:color="auto"/>
      </w:divBdr>
    </w:div>
    <w:div w:id="1394616077">
      <w:bodyDiv w:val="1"/>
      <w:marLeft w:val="0"/>
      <w:marRight w:val="0"/>
      <w:marTop w:val="0"/>
      <w:marBottom w:val="0"/>
      <w:divBdr>
        <w:top w:val="none" w:sz="0" w:space="0" w:color="auto"/>
        <w:left w:val="none" w:sz="0" w:space="0" w:color="auto"/>
        <w:bottom w:val="none" w:sz="0" w:space="0" w:color="auto"/>
        <w:right w:val="none" w:sz="0" w:space="0" w:color="auto"/>
      </w:divBdr>
    </w:div>
    <w:div w:id="1424451276">
      <w:bodyDiv w:val="1"/>
      <w:marLeft w:val="0"/>
      <w:marRight w:val="0"/>
      <w:marTop w:val="0"/>
      <w:marBottom w:val="0"/>
      <w:divBdr>
        <w:top w:val="none" w:sz="0" w:space="0" w:color="auto"/>
        <w:left w:val="none" w:sz="0" w:space="0" w:color="auto"/>
        <w:bottom w:val="none" w:sz="0" w:space="0" w:color="auto"/>
        <w:right w:val="none" w:sz="0" w:space="0" w:color="auto"/>
      </w:divBdr>
    </w:div>
    <w:div w:id="1434587731">
      <w:bodyDiv w:val="1"/>
      <w:marLeft w:val="0"/>
      <w:marRight w:val="0"/>
      <w:marTop w:val="0"/>
      <w:marBottom w:val="0"/>
      <w:divBdr>
        <w:top w:val="none" w:sz="0" w:space="0" w:color="auto"/>
        <w:left w:val="none" w:sz="0" w:space="0" w:color="auto"/>
        <w:bottom w:val="none" w:sz="0" w:space="0" w:color="auto"/>
        <w:right w:val="none" w:sz="0" w:space="0" w:color="auto"/>
      </w:divBdr>
    </w:div>
    <w:div w:id="1446191465">
      <w:bodyDiv w:val="1"/>
      <w:marLeft w:val="0"/>
      <w:marRight w:val="0"/>
      <w:marTop w:val="0"/>
      <w:marBottom w:val="0"/>
      <w:divBdr>
        <w:top w:val="none" w:sz="0" w:space="0" w:color="auto"/>
        <w:left w:val="none" w:sz="0" w:space="0" w:color="auto"/>
        <w:bottom w:val="none" w:sz="0" w:space="0" w:color="auto"/>
        <w:right w:val="none" w:sz="0" w:space="0" w:color="auto"/>
      </w:divBdr>
    </w:div>
    <w:div w:id="1456292640">
      <w:bodyDiv w:val="1"/>
      <w:marLeft w:val="0"/>
      <w:marRight w:val="0"/>
      <w:marTop w:val="0"/>
      <w:marBottom w:val="0"/>
      <w:divBdr>
        <w:top w:val="none" w:sz="0" w:space="0" w:color="auto"/>
        <w:left w:val="none" w:sz="0" w:space="0" w:color="auto"/>
        <w:bottom w:val="none" w:sz="0" w:space="0" w:color="auto"/>
        <w:right w:val="none" w:sz="0" w:space="0" w:color="auto"/>
      </w:divBdr>
    </w:div>
    <w:div w:id="1456633861">
      <w:bodyDiv w:val="1"/>
      <w:marLeft w:val="0"/>
      <w:marRight w:val="0"/>
      <w:marTop w:val="0"/>
      <w:marBottom w:val="0"/>
      <w:divBdr>
        <w:top w:val="none" w:sz="0" w:space="0" w:color="auto"/>
        <w:left w:val="none" w:sz="0" w:space="0" w:color="auto"/>
        <w:bottom w:val="none" w:sz="0" w:space="0" w:color="auto"/>
        <w:right w:val="none" w:sz="0" w:space="0" w:color="auto"/>
      </w:divBdr>
    </w:div>
    <w:div w:id="1512914050">
      <w:bodyDiv w:val="1"/>
      <w:marLeft w:val="0"/>
      <w:marRight w:val="0"/>
      <w:marTop w:val="0"/>
      <w:marBottom w:val="0"/>
      <w:divBdr>
        <w:top w:val="none" w:sz="0" w:space="0" w:color="auto"/>
        <w:left w:val="none" w:sz="0" w:space="0" w:color="auto"/>
        <w:bottom w:val="none" w:sz="0" w:space="0" w:color="auto"/>
        <w:right w:val="none" w:sz="0" w:space="0" w:color="auto"/>
      </w:divBdr>
    </w:div>
    <w:div w:id="1540125472">
      <w:bodyDiv w:val="1"/>
      <w:marLeft w:val="0"/>
      <w:marRight w:val="0"/>
      <w:marTop w:val="0"/>
      <w:marBottom w:val="0"/>
      <w:divBdr>
        <w:top w:val="none" w:sz="0" w:space="0" w:color="auto"/>
        <w:left w:val="none" w:sz="0" w:space="0" w:color="auto"/>
        <w:bottom w:val="none" w:sz="0" w:space="0" w:color="auto"/>
        <w:right w:val="none" w:sz="0" w:space="0" w:color="auto"/>
      </w:divBdr>
    </w:div>
    <w:div w:id="1545945165">
      <w:bodyDiv w:val="1"/>
      <w:marLeft w:val="0"/>
      <w:marRight w:val="0"/>
      <w:marTop w:val="0"/>
      <w:marBottom w:val="0"/>
      <w:divBdr>
        <w:top w:val="none" w:sz="0" w:space="0" w:color="auto"/>
        <w:left w:val="none" w:sz="0" w:space="0" w:color="auto"/>
        <w:bottom w:val="none" w:sz="0" w:space="0" w:color="auto"/>
        <w:right w:val="none" w:sz="0" w:space="0" w:color="auto"/>
      </w:divBdr>
    </w:div>
    <w:div w:id="1581788640">
      <w:bodyDiv w:val="1"/>
      <w:marLeft w:val="0"/>
      <w:marRight w:val="0"/>
      <w:marTop w:val="0"/>
      <w:marBottom w:val="0"/>
      <w:divBdr>
        <w:top w:val="none" w:sz="0" w:space="0" w:color="auto"/>
        <w:left w:val="none" w:sz="0" w:space="0" w:color="auto"/>
        <w:bottom w:val="none" w:sz="0" w:space="0" w:color="auto"/>
        <w:right w:val="none" w:sz="0" w:space="0" w:color="auto"/>
      </w:divBdr>
    </w:div>
    <w:div w:id="1607470013">
      <w:bodyDiv w:val="1"/>
      <w:marLeft w:val="0"/>
      <w:marRight w:val="0"/>
      <w:marTop w:val="0"/>
      <w:marBottom w:val="0"/>
      <w:divBdr>
        <w:top w:val="none" w:sz="0" w:space="0" w:color="auto"/>
        <w:left w:val="none" w:sz="0" w:space="0" w:color="auto"/>
        <w:bottom w:val="none" w:sz="0" w:space="0" w:color="auto"/>
        <w:right w:val="none" w:sz="0" w:space="0" w:color="auto"/>
      </w:divBdr>
    </w:div>
    <w:div w:id="1612276557">
      <w:bodyDiv w:val="1"/>
      <w:marLeft w:val="0"/>
      <w:marRight w:val="0"/>
      <w:marTop w:val="0"/>
      <w:marBottom w:val="0"/>
      <w:divBdr>
        <w:top w:val="none" w:sz="0" w:space="0" w:color="auto"/>
        <w:left w:val="none" w:sz="0" w:space="0" w:color="auto"/>
        <w:bottom w:val="none" w:sz="0" w:space="0" w:color="auto"/>
        <w:right w:val="none" w:sz="0" w:space="0" w:color="auto"/>
      </w:divBdr>
    </w:div>
    <w:div w:id="1615940011">
      <w:bodyDiv w:val="1"/>
      <w:marLeft w:val="0"/>
      <w:marRight w:val="0"/>
      <w:marTop w:val="0"/>
      <w:marBottom w:val="0"/>
      <w:divBdr>
        <w:top w:val="none" w:sz="0" w:space="0" w:color="auto"/>
        <w:left w:val="none" w:sz="0" w:space="0" w:color="auto"/>
        <w:bottom w:val="none" w:sz="0" w:space="0" w:color="auto"/>
        <w:right w:val="none" w:sz="0" w:space="0" w:color="auto"/>
      </w:divBdr>
    </w:div>
    <w:div w:id="1628050401">
      <w:bodyDiv w:val="1"/>
      <w:marLeft w:val="0"/>
      <w:marRight w:val="0"/>
      <w:marTop w:val="0"/>
      <w:marBottom w:val="0"/>
      <w:divBdr>
        <w:top w:val="none" w:sz="0" w:space="0" w:color="auto"/>
        <w:left w:val="none" w:sz="0" w:space="0" w:color="auto"/>
        <w:bottom w:val="none" w:sz="0" w:space="0" w:color="auto"/>
        <w:right w:val="none" w:sz="0" w:space="0" w:color="auto"/>
      </w:divBdr>
    </w:div>
    <w:div w:id="1703164615">
      <w:bodyDiv w:val="1"/>
      <w:marLeft w:val="0"/>
      <w:marRight w:val="0"/>
      <w:marTop w:val="0"/>
      <w:marBottom w:val="0"/>
      <w:divBdr>
        <w:top w:val="none" w:sz="0" w:space="0" w:color="auto"/>
        <w:left w:val="none" w:sz="0" w:space="0" w:color="auto"/>
        <w:bottom w:val="none" w:sz="0" w:space="0" w:color="auto"/>
        <w:right w:val="none" w:sz="0" w:space="0" w:color="auto"/>
      </w:divBdr>
    </w:div>
    <w:div w:id="1725984665">
      <w:bodyDiv w:val="1"/>
      <w:marLeft w:val="0"/>
      <w:marRight w:val="0"/>
      <w:marTop w:val="0"/>
      <w:marBottom w:val="0"/>
      <w:divBdr>
        <w:top w:val="none" w:sz="0" w:space="0" w:color="auto"/>
        <w:left w:val="none" w:sz="0" w:space="0" w:color="auto"/>
        <w:bottom w:val="none" w:sz="0" w:space="0" w:color="auto"/>
        <w:right w:val="none" w:sz="0" w:space="0" w:color="auto"/>
      </w:divBdr>
    </w:div>
    <w:div w:id="1730491616">
      <w:bodyDiv w:val="1"/>
      <w:marLeft w:val="0"/>
      <w:marRight w:val="0"/>
      <w:marTop w:val="0"/>
      <w:marBottom w:val="0"/>
      <w:divBdr>
        <w:top w:val="none" w:sz="0" w:space="0" w:color="auto"/>
        <w:left w:val="none" w:sz="0" w:space="0" w:color="auto"/>
        <w:bottom w:val="none" w:sz="0" w:space="0" w:color="auto"/>
        <w:right w:val="none" w:sz="0" w:space="0" w:color="auto"/>
      </w:divBdr>
    </w:div>
    <w:div w:id="1736780499">
      <w:bodyDiv w:val="1"/>
      <w:marLeft w:val="0"/>
      <w:marRight w:val="0"/>
      <w:marTop w:val="0"/>
      <w:marBottom w:val="0"/>
      <w:divBdr>
        <w:top w:val="none" w:sz="0" w:space="0" w:color="auto"/>
        <w:left w:val="none" w:sz="0" w:space="0" w:color="auto"/>
        <w:bottom w:val="none" w:sz="0" w:space="0" w:color="auto"/>
        <w:right w:val="none" w:sz="0" w:space="0" w:color="auto"/>
      </w:divBdr>
    </w:div>
    <w:div w:id="1746300786">
      <w:bodyDiv w:val="1"/>
      <w:marLeft w:val="0"/>
      <w:marRight w:val="0"/>
      <w:marTop w:val="0"/>
      <w:marBottom w:val="0"/>
      <w:divBdr>
        <w:top w:val="none" w:sz="0" w:space="0" w:color="auto"/>
        <w:left w:val="none" w:sz="0" w:space="0" w:color="auto"/>
        <w:bottom w:val="none" w:sz="0" w:space="0" w:color="auto"/>
        <w:right w:val="none" w:sz="0" w:space="0" w:color="auto"/>
      </w:divBdr>
    </w:div>
    <w:div w:id="1753424890">
      <w:bodyDiv w:val="1"/>
      <w:marLeft w:val="0"/>
      <w:marRight w:val="0"/>
      <w:marTop w:val="0"/>
      <w:marBottom w:val="0"/>
      <w:divBdr>
        <w:top w:val="none" w:sz="0" w:space="0" w:color="auto"/>
        <w:left w:val="none" w:sz="0" w:space="0" w:color="auto"/>
        <w:bottom w:val="none" w:sz="0" w:space="0" w:color="auto"/>
        <w:right w:val="none" w:sz="0" w:space="0" w:color="auto"/>
      </w:divBdr>
    </w:div>
    <w:div w:id="1875195949">
      <w:bodyDiv w:val="1"/>
      <w:marLeft w:val="0"/>
      <w:marRight w:val="0"/>
      <w:marTop w:val="0"/>
      <w:marBottom w:val="0"/>
      <w:divBdr>
        <w:top w:val="none" w:sz="0" w:space="0" w:color="auto"/>
        <w:left w:val="none" w:sz="0" w:space="0" w:color="auto"/>
        <w:bottom w:val="none" w:sz="0" w:space="0" w:color="auto"/>
        <w:right w:val="none" w:sz="0" w:space="0" w:color="auto"/>
      </w:divBdr>
    </w:div>
    <w:div w:id="1881356549">
      <w:bodyDiv w:val="1"/>
      <w:marLeft w:val="0"/>
      <w:marRight w:val="0"/>
      <w:marTop w:val="0"/>
      <w:marBottom w:val="0"/>
      <w:divBdr>
        <w:top w:val="none" w:sz="0" w:space="0" w:color="auto"/>
        <w:left w:val="none" w:sz="0" w:space="0" w:color="auto"/>
        <w:bottom w:val="none" w:sz="0" w:space="0" w:color="auto"/>
        <w:right w:val="none" w:sz="0" w:space="0" w:color="auto"/>
      </w:divBdr>
    </w:div>
    <w:div w:id="1884097620">
      <w:bodyDiv w:val="1"/>
      <w:marLeft w:val="0"/>
      <w:marRight w:val="0"/>
      <w:marTop w:val="0"/>
      <w:marBottom w:val="0"/>
      <w:divBdr>
        <w:top w:val="none" w:sz="0" w:space="0" w:color="auto"/>
        <w:left w:val="none" w:sz="0" w:space="0" w:color="auto"/>
        <w:bottom w:val="none" w:sz="0" w:space="0" w:color="auto"/>
        <w:right w:val="none" w:sz="0" w:space="0" w:color="auto"/>
      </w:divBdr>
    </w:div>
    <w:div w:id="1885752050">
      <w:bodyDiv w:val="1"/>
      <w:marLeft w:val="0"/>
      <w:marRight w:val="0"/>
      <w:marTop w:val="0"/>
      <w:marBottom w:val="0"/>
      <w:divBdr>
        <w:top w:val="none" w:sz="0" w:space="0" w:color="auto"/>
        <w:left w:val="none" w:sz="0" w:space="0" w:color="auto"/>
        <w:bottom w:val="none" w:sz="0" w:space="0" w:color="auto"/>
        <w:right w:val="none" w:sz="0" w:space="0" w:color="auto"/>
      </w:divBdr>
    </w:div>
    <w:div w:id="1910646888">
      <w:bodyDiv w:val="1"/>
      <w:marLeft w:val="0"/>
      <w:marRight w:val="0"/>
      <w:marTop w:val="0"/>
      <w:marBottom w:val="0"/>
      <w:divBdr>
        <w:top w:val="none" w:sz="0" w:space="0" w:color="auto"/>
        <w:left w:val="none" w:sz="0" w:space="0" w:color="auto"/>
        <w:bottom w:val="none" w:sz="0" w:space="0" w:color="auto"/>
        <w:right w:val="none" w:sz="0" w:space="0" w:color="auto"/>
      </w:divBdr>
    </w:div>
    <w:div w:id="1924102142">
      <w:bodyDiv w:val="1"/>
      <w:marLeft w:val="0"/>
      <w:marRight w:val="0"/>
      <w:marTop w:val="0"/>
      <w:marBottom w:val="0"/>
      <w:divBdr>
        <w:top w:val="none" w:sz="0" w:space="0" w:color="auto"/>
        <w:left w:val="none" w:sz="0" w:space="0" w:color="auto"/>
        <w:bottom w:val="none" w:sz="0" w:space="0" w:color="auto"/>
        <w:right w:val="none" w:sz="0" w:space="0" w:color="auto"/>
      </w:divBdr>
    </w:div>
    <w:div w:id="1935018515">
      <w:bodyDiv w:val="1"/>
      <w:marLeft w:val="0"/>
      <w:marRight w:val="0"/>
      <w:marTop w:val="0"/>
      <w:marBottom w:val="0"/>
      <w:divBdr>
        <w:top w:val="none" w:sz="0" w:space="0" w:color="auto"/>
        <w:left w:val="none" w:sz="0" w:space="0" w:color="auto"/>
        <w:bottom w:val="none" w:sz="0" w:space="0" w:color="auto"/>
        <w:right w:val="none" w:sz="0" w:space="0" w:color="auto"/>
      </w:divBdr>
    </w:div>
    <w:div w:id="1956016801">
      <w:bodyDiv w:val="1"/>
      <w:marLeft w:val="0"/>
      <w:marRight w:val="0"/>
      <w:marTop w:val="0"/>
      <w:marBottom w:val="0"/>
      <w:divBdr>
        <w:top w:val="none" w:sz="0" w:space="0" w:color="auto"/>
        <w:left w:val="none" w:sz="0" w:space="0" w:color="auto"/>
        <w:bottom w:val="none" w:sz="0" w:space="0" w:color="auto"/>
        <w:right w:val="none" w:sz="0" w:space="0" w:color="auto"/>
      </w:divBdr>
    </w:div>
    <w:div w:id="1976596353">
      <w:bodyDiv w:val="1"/>
      <w:marLeft w:val="0"/>
      <w:marRight w:val="0"/>
      <w:marTop w:val="0"/>
      <w:marBottom w:val="0"/>
      <w:divBdr>
        <w:top w:val="none" w:sz="0" w:space="0" w:color="auto"/>
        <w:left w:val="none" w:sz="0" w:space="0" w:color="auto"/>
        <w:bottom w:val="none" w:sz="0" w:space="0" w:color="auto"/>
        <w:right w:val="none" w:sz="0" w:space="0" w:color="auto"/>
      </w:divBdr>
    </w:div>
    <w:div w:id="1994916312">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
    <w:div w:id="2051419948">
      <w:bodyDiv w:val="1"/>
      <w:marLeft w:val="0"/>
      <w:marRight w:val="0"/>
      <w:marTop w:val="0"/>
      <w:marBottom w:val="0"/>
      <w:divBdr>
        <w:top w:val="none" w:sz="0" w:space="0" w:color="auto"/>
        <w:left w:val="none" w:sz="0" w:space="0" w:color="auto"/>
        <w:bottom w:val="none" w:sz="0" w:space="0" w:color="auto"/>
        <w:right w:val="none" w:sz="0" w:space="0" w:color="auto"/>
      </w:divBdr>
    </w:div>
    <w:div w:id="2053184982">
      <w:bodyDiv w:val="1"/>
      <w:marLeft w:val="0"/>
      <w:marRight w:val="0"/>
      <w:marTop w:val="0"/>
      <w:marBottom w:val="0"/>
      <w:divBdr>
        <w:top w:val="none" w:sz="0" w:space="0" w:color="auto"/>
        <w:left w:val="none" w:sz="0" w:space="0" w:color="auto"/>
        <w:bottom w:val="none" w:sz="0" w:space="0" w:color="auto"/>
        <w:right w:val="none" w:sz="0" w:space="0" w:color="auto"/>
      </w:divBdr>
    </w:div>
    <w:div w:id="2099716709">
      <w:bodyDiv w:val="1"/>
      <w:marLeft w:val="0"/>
      <w:marRight w:val="0"/>
      <w:marTop w:val="0"/>
      <w:marBottom w:val="0"/>
      <w:divBdr>
        <w:top w:val="none" w:sz="0" w:space="0" w:color="auto"/>
        <w:left w:val="none" w:sz="0" w:space="0" w:color="auto"/>
        <w:bottom w:val="none" w:sz="0" w:space="0" w:color="auto"/>
        <w:right w:val="none" w:sz="0" w:space="0" w:color="auto"/>
      </w:divBdr>
    </w:div>
    <w:div w:id="21231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chainsk.tom.ru/" TargetMode="External"/><Relationship Id="rId26" Type="http://schemas.openxmlformats.org/officeDocument/2006/relationships/hyperlink" Target="http://chainsk.tom.ru" TargetMode="External"/><Relationship Id="rId39" Type="http://schemas.openxmlformats.org/officeDocument/2006/relationships/hyperlink" Target="https://login.consultant.ru/link/?req=doc&amp;base=LAW&amp;n=451735" TargetMode="External"/><Relationship Id="rId21" Type="http://schemas.openxmlformats.org/officeDocument/2006/relationships/footer" Target="footer6.xml"/><Relationship Id="rId34" Type="http://schemas.openxmlformats.org/officeDocument/2006/relationships/hyperlink" Target="https://login.consultant.ru/link/?req=doc&amp;base=LAW&amp;n=2875" TargetMode="External"/><Relationship Id="rId42" Type="http://schemas.openxmlformats.org/officeDocument/2006/relationships/hyperlink" Target="https://login.consultant.ru/link/?req=doc&amp;base=LAW&amp;n=465798&amp;dst=100352" TargetMode="External"/><Relationship Id="rId47" Type="http://schemas.openxmlformats.org/officeDocument/2006/relationships/hyperlink" Target="https://login.consultant.ru/link/?req=doc&amp;base=LAW&amp;n=465798" TargetMode="External"/><Relationship Id="rId50" Type="http://schemas.openxmlformats.org/officeDocument/2006/relationships/hyperlink" Target="file:///C:\Users\urist1\Desktop\&#1085;&#1072;&#1075;&#1088;&#1072;&#1078;&#1076;&#1077;&#1085;&#1080;&#1077;%20&#1087;&#1086;&#1076;&#1072;&#1088;&#1082;&#1072;&#1084;&#1080;\&#1090;&#1086;&#1084;&#1089;&#1082;&#1080;&#1081;%20&#1088;&#1072;&#1081;&#1086;&#1085;.docx" TargetMode="External"/><Relationship Id="rId55"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hyperlink" Target="https://login.consultant.ru/link/?req=doc&amp;base=LAW&amp;n=475220" TargetMode="External"/><Relationship Id="rId38" Type="http://schemas.openxmlformats.org/officeDocument/2006/relationships/hyperlink" Target="https://login.consultant.ru/link/?req=doc&amp;base=LAW&amp;n=476449" TargetMode="External"/><Relationship Id="rId46" Type="http://schemas.openxmlformats.org/officeDocument/2006/relationships/hyperlink" Target="https://login.consultant.ru/link/?req=doc&amp;base=LAW&amp;n=465798&amp;dst=100352"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hainsk.tom.ru/" TargetMode="External"/><Relationship Id="rId20" Type="http://schemas.openxmlformats.org/officeDocument/2006/relationships/hyperlink" Target="consultantplus://offline/ref=21E79618E5047C5E34FA1CD57CBEDE9E3F63FE99FE5BAF6D45F9B9F2E4C45508D1841D8AC91478558355ECE9o8SBM" TargetMode="External"/><Relationship Id="rId29" Type="http://schemas.openxmlformats.org/officeDocument/2006/relationships/hyperlink" Target="https://login.consultant.ru/link/?req=doc&amp;base=LAW&amp;n=476449" TargetMode="External"/><Relationship Id="rId41" Type="http://schemas.openxmlformats.org/officeDocument/2006/relationships/hyperlink" Target="https://login.consultant.ru/link/?req=doc&amp;base=LAW&amp;n=465798" TargetMode="External"/><Relationship Id="rId54"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hainsk.tom.ru/" TargetMode="External"/><Relationship Id="rId24" Type="http://schemas.openxmlformats.org/officeDocument/2006/relationships/footer" Target="footer8.xml"/><Relationship Id="rId32" Type="http://schemas.openxmlformats.org/officeDocument/2006/relationships/hyperlink" Target="https://chainskij-r69.gosweb.gosuslugi.ru" TargetMode="External"/><Relationship Id="rId37" Type="http://schemas.openxmlformats.org/officeDocument/2006/relationships/hyperlink" Target="https://login.consultant.ru/link/?req=doc&amp;base=LAW&amp;n=465798" TargetMode="External"/><Relationship Id="rId40" Type="http://schemas.openxmlformats.org/officeDocument/2006/relationships/hyperlink" Target="https://login.consultant.ru/link/?req=doc&amp;base=LAW&amp;n=465798&amp;dst=100134" TargetMode="External"/><Relationship Id="rId45" Type="http://schemas.openxmlformats.org/officeDocument/2006/relationships/hyperlink" Target="https://login.consultant.ru/link/?req=doc&amp;base=LAW&amp;n=465798&amp;dst=100352" TargetMode="External"/><Relationship Id="rId53" Type="http://schemas.openxmlformats.org/officeDocument/2006/relationships/footer" Target="footer10.xml"/><Relationship Id="rId58" Type="http://schemas.openxmlformats.org/officeDocument/2006/relationships/hyperlink" Target="http://chainsk.tom.ru/" TargetMode="External"/><Relationship Id="rId5" Type="http://schemas.openxmlformats.org/officeDocument/2006/relationships/webSettings" Target="webSettings.xml"/><Relationship Id="rId15" Type="http://schemas.openxmlformats.org/officeDocument/2006/relationships/hyperlink" Target="http://chainsk.tom.ru/" TargetMode="External"/><Relationship Id="rId23" Type="http://schemas.openxmlformats.org/officeDocument/2006/relationships/header" Target="header1.xml"/><Relationship Id="rId28" Type="http://schemas.openxmlformats.org/officeDocument/2006/relationships/header" Target="header3.xml"/><Relationship Id="rId36" Type="http://schemas.openxmlformats.org/officeDocument/2006/relationships/hyperlink" Target="https://login.consultant.ru/link/?req=doc&amp;base=LAW&amp;n=471848" TargetMode="External"/><Relationship Id="rId49" Type="http://schemas.openxmlformats.org/officeDocument/2006/relationships/hyperlink" Target="https://login.consultant.ru/link/?req=doc&amp;base=LAW&amp;n=471024" TargetMode="External"/><Relationship Id="rId57" Type="http://schemas.openxmlformats.org/officeDocument/2006/relationships/hyperlink" Target="http://pravo.gov.ru" TargetMode="External"/><Relationship Id="rId10" Type="http://schemas.openxmlformats.org/officeDocument/2006/relationships/hyperlink" Target="http://chainsk.tom.ru/" TargetMode="External"/><Relationship Id="rId19" Type="http://schemas.openxmlformats.org/officeDocument/2006/relationships/footer" Target="footer5.xml"/><Relationship Id="rId31" Type="http://schemas.openxmlformats.org/officeDocument/2006/relationships/hyperlink" Target="https://chainskij-r69.gosweb.gosuslugi.ru" TargetMode="External"/><Relationship Id="rId44" Type="http://schemas.openxmlformats.org/officeDocument/2006/relationships/hyperlink" Target="https://login.consultant.ru/link/?req=doc&amp;base=LAW&amp;n=465798&amp;dst=100352" TargetMode="External"/><Relationship Id="rId52" Type="http://schemas.openxmlformats.org/officeDocument/2006/relationships/header" Target="header4.xm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2.xml"/><Relationship Id="rId30" Type="http://schemas.openxmlformats.org/officeDocument/2006/relationships/hyperlink" Target="https://login.consultant.ru/link/?req=doc&amp;base=LAW&amp;n=465798" TargetMode="External"/><Relationship Id="rId35" Type="http://schemas.openxmlformats.org/officeDocument/2006/relationships/hyperlink" Target="https://login.consultant.ru/link/?req=doc&amp;base=LAW&amp;n=453483" TargetMode="External"/><Relationship Id="rId43" Type="http://schemas.openxmlformats.org/officeDocument/2006/relationships/hyperlink" Target="https://login.consultant.ru/link/?req=doc&amp;base=LAW&amp;n=465798&amp;dst=100352" TargetMode="External"/><Relationship Id="rId48" Type="http://schemas.openxmlformats.org/officeDocument/2006/relationships/hyperlink" Target="https://login.consultant.ru/link/?req=doc&amp;base=RLAW091&amp;n=182405&amp;dst=100042" TargetMode="External"/><Relationship Id="rId56" Type="http://schemas.openxmlformats.org/officeDocument/2006/relationships/footer" Target="footer12.xml"/><Relationship Id="rId8" Type="http://schemas.openxmlformats.org/officeDocument/2006/relationships/image" Target="media/image1.wmf"/><Relationship Id="rId51" Type="http://schemas.openxmlformats.org/officeDocument/2006/relationships/hyperlink" Target="file:///C:\Users\urist1\Desktop\&#1085;&#1072;&#1075;&#1088;&#1072;&#1078;&#1076;&#1077;&#1085;&#1080;&#1077;%20&#1087;&#1086;&#1076;&#1072;&#1088;&#1082;&#1072;&#1084;&#1080;\&#1090;&#1086;&#1084;&#1089;&#1082;&#1080;&#1081;%20&#1088;&#1072;&#1081;&#1086;&#1085;.docx"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418454-DB4C-42A4-9054-5E5BBCA33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6414</TotalTime>
  <Pages>1</Pages>
  <Words>70375</Words>
  <Characters>401139</Characters>
  <Application>Microsoft Office Word</Application>
  <DocSecurity>0</DocSecurity>
  <Lines>3342</Lines>
  <Paragraphs>941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urist1</dc:creator>
  <cp:lastModifiedBy>urist1</cp:lastModifiedBy>
  <cp:revision>400</cp:revision>
  <cp:lastPrinted>2024-11-12T07:31:00Z</cp:lastPrinted>
  <dcterms:created xsi:type="dcterms:W3CDTF">2020-02-18T03:31:00Z</dcterms:created>
  <dcterms:modified xsi:type="dcterms:W3CDTF">2024-11-12T07:34:00Z</dcterms:modified>
</cp:coreProperties>
</file>